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AB" w:rsidRPr="002A63AB" w:rsidRDefault="002A63AB" w:rsidP="002A63A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2A63AB">
        <w:rPr>
          <w:rFonts w:ascii="Simplified Arabic" w:hAnsi="Simplified Arabic" w:cs="Simplified Arabic"/>
          <w:sz w:val="28"/>
          <w:szCs w:val="28"/>
          <w:rtl/>
        </w:rPr>
        <w:t>جامعة باجي مختار عنابة</w:t>
      </w:r>
    </w:p>
    <w:p w:rsidR="002A63AB" w:rsidRPr="002A63AB" w:rsidRDefault="002A63AB" w:rsidP="002A63A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2A63AB">
        <w:rPr>
          <w:rFonts w:ascii="Simplified Arabic" w:hAnsi="Simplified Arabic" w:cs="Simplified Arabic"/>
          <w:sz w:val="28"/>
          <w:szCs w:val="28"/>
          <w:rtl/>
        </w:rPr>
        <w:t xml:space="preserve">قسم علم النفس و علوم التربية و </w:t>
      </w:r>
      <w:proofErr w:type="spellStart"/>
      <w:r w:rsidRPr="002A63AB">
        <w:rPr>
          <w:rFonts w:ascii="Simplified Arabic" w:hAnsi="Simplified Arabic" w:cs="Simplified Arabic"/>
          <w:sz w:val="28"/>
          <w:szCs w:val="28"/>
          <w:rtl/>
        </w:rPr>
        <w:t>الارطفونيا</w:t>
      </w:r>
      <w:proofErr w:type="spellEnd"/>
    </w:p>
    <w:p w:rsidR="002A63AB" w:rsidRPr="002A63AB" w:rsidRDefault="002A63AB" w:rsidP="002A63AB">
      <w:pPr>
        <w:jc w:val="center"/>
        <w:rPr>
          <w:sz w:val="28"/>
          <w:szCs w:val="28"/>
          <w:rtl/>
        </w:rPr>
      </w:pPr>
      <w:r w:rsidRPr="002A63AB">
        <w:rPr>
          <w:rFonts w:ascii="Simplified Arabic" w:hAnsi="Simplified Arabic" w:cs="Simplified Arabic"/>
          <w:sz w:val="28"/>
          <w:szCs w:val="28"/>
          <w:rtl/>
        </w:rPr>
        <w:t xml:space="preserve">السنة الثانية </w:t>
      </w:r>
      <w:proofErr w:type="gramStart"/>
      <w:r w:rsidRPr="002A63AB">
        <w:rPr>
          <w:rFonts w:ascii="Simplified Arabic" w:hAnsi="Simplified Arabic" w:cs="Simplified Arabic"/>
          <w:sz w:val="28"/>
          <w:szCs w:val="28"/>
          <w:rtl/>
        </w:rPr>
        <w:t>ليسانس</w:t>
      </w:r>
      <w:proofErr w:type="gramEnd"/>
      <w:r w:rsidRPr="002A63AB">
        <w:rPr>
          <w:rFonts w:ascii="Simplified Arabic" w:hAnsi="Simplified Arabic" w:cs="Simplified Arabic"/>
          <w:sz w:val="28"/>
          <w:szCs w:val="28"/>
          <w:rtl/>
        </w:rPr>
        <w:t xml:space="preserve"> علوم التربية</w:t>
      </w:r>
    </w:p>
    <w:p w:rsidR="002A63AB" w:rsidRDefault="002A63AB" w:rsidP="002A63AB">
      <w:pPr>
        <w:jc w:val="center"/>
        <w:rPr>
          <w:rtl/>
        </w:rPr>
      </w:pPr>
      <w:r w:rsidRPr="002A63AB">
        <w:rPr>
          <w:rFonts w:cs="Arial" w:hint="cs"/>
          <w:sz w:val="28"/>
          <w:szCs w:val="28"/>
          <w:rtl/>
        </w:rPr>
        <w:t>مقياس</w:t>
      </w:r>
      <w:r w:rsidRPr="002A63AB">
        <w:rPr>
          <w:rFonts w:cs="Arial"/>
          <w:sz w:val="28"/>
          <w:szCs w:val="28"/>
          <w:rtl/>
        </w:rPr>
        <w:t xml:space="preserve"> </w:t>
      </w:r>
      <w:r w:rsidRPr="002A63AB">
        <w:rPr>
          <w:rFonts w:cs="Arial" w:hint="cs"/>
          <w:sz w:val="28"/>
          <w:szCs w:val="28"/>
          <w:rtl/>
        </w:rPr>
        <w:t>علم</w:t>
      </w:r>
      <w:r w:rsidRPr="002A63AB">
        <w:rPr>
          <w:rFonts w:cs="Arial"/>
          <w:sz w:val="28"/>
          <w:szCs w:val="28"/>
          <w:rtl/>
        </w:rPr>
        <w:t xml:space="preserve"> </w:t>
      </w:r>
      <w:r w:rsidRPr="002A63AB">
        <w:rPr>
          <w:rFonts w:cs="Arial" w:hint="cs"/>
          <w:sz w:val="28"/>
          <w:szCs w:val="28"/>
          <w:rtl/>
        </w:rPr>
        <w:t>النفس</w:t>
      </w:r>
      <w:r w:rsidRPr="002A63AB">
        <w:rPr>
          <w:rFonts w:cs="Arial"/>
          <w:sz w:val="28"/>
          <w:szCs w:val="28"/>
          <w:rtl/>
        </w:rPr>
        <w:t xml:space="preserve"> </w:t>
      </w:r>
      <w:r w:rsidRPr="002A63AB">
        <w:rPr>
          <w:rFonts w:cs="Arial" w:hint="cs"/>
          <w:sz w:val="28"/>
          <w:szCs w:val="28"/>
          <w:rtl/>
        </w:rPr>
        <w:t>التربوي</w:t>
      </w:r>
      <w:r w:rsidRPr="002A63AB">
        <w:rPr>
          <w:rFonts w:cs="Arial"/>
          <w:sz w:val="28"/>
          <w:szCs w:val="28"/>
          <w:rtl/>
        </w:rPr>
        <w:t xml:space="preserve">/ </w:t>
      </w:r>
      <w:r w:rsidRPr="002A63AB">
        <w:rPr>
          <w:rFonts w:cs="Arial" w:hint="cs"/>
          <w:sz w:val="28"/>
          <w:szCs w:val="28"/>
          <w:rtl/>
        </w:rPr>
        <w:t>الاستاذة</w:t>
      </w:r>
      <w:r w:rsidRPr="002A63AB">
        <w:rPr>
          <w:rFonts w:cs="Arial"/>
          <w:sz w:val="28"/>
          <w:szCs w:val="28"/>
          <w:rtl/>
        </w:rPr>
        <w:t xml:space="preserve">  </w:t>
      </w:r>
      <w:r w:rsidRPr="002A63AB">
        <w:rPr>
          <w:rFonts w:cs="Arial" w:hint="cs"/>
          <w:sz w:val="28"/>
          <w:szCs w:val="28"/>
          <w:rtl/>
        </w:rPr>
        <w:t>م</w:t>
      </w:r>
      <w:r w:rsidRPr="002A63AB">
        <w:rPr>
          <w:rFonts w:cs="Arial"/>
          <w:sz w:val="28"/>
          <w:szCs w:val="28"/>
          <w:rtl/>
        </w:rPr>
        <w:t xml:space="preserve">, </w:t>
      </w:r>
      <w:r w:rsidRPr="002A63AB">
        <w:rPr>
          <w:rFonts w:cs="Arial" w:hint="cs"/>
          <w:sz w:val="28"/>
          <w:szCs w:val="28"/>
          <w:rtl/>
        </w:rPr>
        <w:t>مركب</w:t>
      </w:r>
    </w:p>
    <w:p w:rsidR="002A63AB" w:rsidRDefault="002A63AB" w:rsidP="004813C0">
      <w:pPr>
        <w:jc w:val="right"/>
        <w:rPr>
          <w:rFonts w:cs="Arial"/>
          <w:rtl/>
        </w:rPr>
      </w:pPr>
      <w:r w:rsidRPr="002A63AB">
        <w:rPr>
          <w:rFonts w:ascii="Simplified Arabic" w:hAnsi="Simplified Arabic" w:cs="Simplified Arabic"/>
          <w:sz w:val="28"/>
          <w:szCs w:val="28"/>
          <w:rtl/>
        </w:rPr>
        <w:t xml:space="preserve">المحاضرة </w:t>
      </w:r>
      <w:proofErr w:type="gramStart"/>
      <w:r w:rsidRPr="002A63AB">
        <w:rPr>
          <w:rFonts w:ascii="Simplified Arabic" w:hAnsi="Simplified Arabic" w:cs="Simplified Arabic"/>
          <w:sz w:val="28"/>
          <w:szCs w:val="28"/>
          <w:rtl/>
        </w:rPr>
        <w:t>6 :</w:t>
      </w:r>
      <w:proofErr w:type="gramEnd"/>
      <w:r w:rsidRPr="002A63AB">
        <w:rPr>
          <w:rFonts w:ascii="Simplified Arabic" w:hAnsi="Simplified Arabic" w:cs="Simplified Arabic"/>
          <w:sz w:val="28"/>
          <w:szCs w:val="28"/>
          <w:rtl/>
        </w:rPr>
        <w:t xml:space="preserve"> نظريات التعلم (تابع</w:t>
      </w:r>
      <w:r>
        <w:rPr>
          <w:rFonts w:cs="Arial" w:hint="cs"/>
          <w:rtl/>
        </w:rPr>
        <w:t>)</w:t>
      </w:r>
    </w:p>
    <w:p w:rsidR="004813C0" w:rsidRDefault="00CE7270" w:rsidP="00B729D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729DA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32E85" wp14:editId="4B3C9E60">
                <wp:simplePos x="0" y="0"/>
                <wp:positionH relativeFrom="column">
                  <wp:posOffset>300355</wp:posOffset>
                </wp:positionH>
                <wp:positionV relativeFrom="paragraph">
                  <wp:posOffset>484505</wp:posOffset>
                </wp:positionV>
                <wp:extent cx="438150" cy="0"/>
                <wp:effectExtent l="0" t="76200" r="1905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3.65pt;margin-top:38.15pt;width: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B729DA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EC62D" wp14:editId="3C3587B0">
                <wp:simplePos x="0" y="0"/>
                <wp:positionH relativeFrom="column">
                  <wp:posOffset>1919605</wp:posOffset>
                </wp:positionH>
                <wp:positionV relativeFrom="paragraph">
                  <wp:posOffset>484505</wp:posOffset>
                </wp:positionV>
                <wp:extent cx="600075" cy="0"/>
                <wp:effectExtent l="38100" t="76200" r="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151.15pt;margin-top:38.15pt;width:47.25pt;height:0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4813C0" w:rsidRPr="00B729DA">
        <w:rPr>
          <w:rFonts w:ascii="Simplified Arabic" w:hAnsi="Simplified Arabic" w:cs="Simplified Arabic"/>
          <w:sz w:val="28"/>
          <w:szCs w:val="28"/>
          <w:rtl/>
        </w:rPr>
        <w:t xml:space="preserve">تعتمد  التفسيرات السلوكية للتعلم على </w:t>
      </w:r>
      <w:r w:rsidR="00B729DA">
        <w:rPr>
          <w:rFonts w:ascii="Simplified Arabic" w:hAnsi="Simplified Arabic" w:cs="Simplified Arabic" w:hint="cs"/>
          <w:sz w:val="28"/>
          <w:szCs w:val="28"/>
          <w:rtl/>
        </w:rPr>
        <w:t>المفاهيم</w:t>
      </w:r>
      <w:r w:rsidR="004813C0" w:rsidRPr="00B729DA">
        <w:rPr>
          <w:rFonts w:ascii="Simplified Arabic" w:hAnsi="Simplified Arabic" w:cs="Simplified Arabic"/>
          <w:sz w:val="28"/>
          <w:szCs w:val="28"/>
          <w:rtl/>
        </w:rPr>
        <w:t xml:space="preserve"> الاساسية التي توصلت ا ليها تجارب العالم "</w:t>
      </w:r>
      <w:proofErr w:type="spellStart"/>
      <w:r w:rsidR="004813C0" w:rsidRPr="00B729DA">
        <w:rPr>
          <w:rFonts w:ascii="Simplified Arabic" w:hAnsi="Simplified Arabic" w:cs="Simplified Arabic"/>
          <w:sz w:val="28"/>
          <w:szCs w:val="28"/>
          <w:rtl/>
        </w:rPr>
        <w:t>بافلوف</w:t>
      </w:r>
      <w:proofErr w:type="spellEnd"/>
      <w:r w:rsidR="004813C0" w:rsidRPr="00B729DA">
        <w:rPr>
          <w:rFonts w:ascii="Simplified Arabic" w:hAnsi="Simplified Arabic" w:cs="Simplified Arabic"/>
          <w:sz w:val="28"/>
          <w:szCs w:val="28"/>
          <w:rtl/>
        </w:rPr>
        <w:t>"</w:t>
      </w:r>
      <w:r w:rsidR="00B729D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13C0" w:rsidRPr="00B729DA">
        <w:rPr>
          <w:rFonts w:ascii="Simplified Arabic" w:hAnsi="Simplified Arabic" w:cs="Simplified Arabic"/>
          <w:sz w:val="28"/>
          <w:szCs w:val="28"/>
          <w:rtl/>
        </w:rPr>
        <w:t>و التي اسفرت على ظهور نظرية الاشراط الكلاسيكي  مثير</w:t>
      </w:r>
      <w:r w:rsidR="00B729DA">
        <w:rPr>
          <w:rFonts w:ascii="Simplified Arabic" w:hAnsi="Simplified Arabic" w:cs="Simplified Arabic"/>
          <w:sz w:val="28"/>
          <w:szCs w:val="28"/>
          <w:rtl/>
        </w:rPr>
        <w:t xml:space="preserve">             </w:t>
      </w:r>
      <w:r w:rsidR="004813C0" w:rsidRPr="00B729DA">
        <w:rPr>
          <w:rFonts w:ascii="Simplified Arabic" w:hAnsi="Simplified Arabic" w:cs="Simplified Arabic"/>
          <w:sz w:val="28"/>
          <w:szCs w:val="28"/>
          <w:rtl/>
        </w:rPr>
        <w:t xml:space="preserve"> استجابة </w:t>
      </w:r>
      <w:r w:rsidR="004813C0" w:rsidRPr="00B729DA">
        <w:rPr>
          <w:rFonts w:ascii="Simplified Arabic" w:hAnsi="Simplified Arabic" w:cs="Simplified Arabic"/>
          <w:sz w:val="28"/>
          <w:szCs w:val="28"/>
        </w:rPr>
        <w:t xml:space="preserve">  </w:t>
      </w:r>
      <w:r w:rsidR="004813C0" w:rsidRPr="00B729DA">
        <w:rPr>
          <w:rFonts w:ascii="Simplified Arabic" w:hAnsi="Simplified Arabic" w:cs="Simplified Arabic"/>
          <w:sz w:val="28"/>
          <w:szCs w:val="28"/>
          <w:rtl/>
        </w:rPr>
        <w:t xml:space="preserve"> او</w:t>
      </w:r>
      <w:r w:rsidR="004813C0" w:rsidRPr="00B729DA">
        <w:rPr>
          <w:rFonts w:ascii="Simplified Arabic" w:hAnsi="Simplified Arabic" w:cs="Simplified Arabic"/>
          <w:sz w:val="28"/>
          <w:szCs w:val="28"/>
        </w:rPr>
        <w:t xml:space="preserve">   </w:t>
      </w:r>
      <w:r w:rsidR="004813C0" w:rsidRPr="00B729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813C0" w:rsidRPr="00B729DA">
        <w:rPr>
          <w:rFonts w:ascii="Simplified Arabic" w:hAnsi="Simplified Arabic" w:cs="Simplified Arabic"/>
          <w:sz w:val="28"/>
          <w:szCs w:val="28"/>
        </w:rPr>
        <w:t>S</w:t>
      </w:r>
      <w:r w:rsidR="004813C0">
        <w:rPr>
          <w:rFonts w:cs="Arial"/>
        </w:rPr>
        <w:t xml:space="preserve">            </w:t>
      </w:r>
      <w:bookmarkStart w:id="0" w:name="_GoBack"/>
      <w:bookmarkEnd w:id="0"/>
      <w:r w:rsidR="004813C0">
        <w:rPr>
          <w:rFonts w:cs="Arial"/>
        </w:rPr>
        <w:t xml:space="preserve">  </w:t>
      </w:r>
      <w:r w:rsidR="004813C0" w:rsidRPr="00B729DA">
        <w:rPr>
          <w:rFonts w:ascii="Simplified Arabic" w:hAnsi="Simplified Arabic" w:cs="Simplified Arabic"/>
          <w:sz w:val="28"/>
          <w:szCs w:val="28"/>
        </w:rPr>
        <w:t xml:space="preserve"> R</w:t>
      </w:r>
    </w:p>
    <w:p w:rsidR="002A63AB" w:rsidRDefault="002A63AB" w:rsidP="00B729D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Pr="002A63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4813C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4813C0" w:rsidRPr="0048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</w:t>
      </w:r>
      <w:r w:rsidRPr="0048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فاهيم</w:t>
      </w:r>
      <w:r w:rsidRPr="004813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813C0" w:rsidRPr="0048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48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أساسية</w:t>
      </w:r>
      <w:r w:rsidRPr="004813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813C0" w:rsidRPr="0048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48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نظرية</w:t>
      </w:r>
      <w:r w:rsidR="00B729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813C0" w:rsidRPr="0048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الاشراط الكلاسيكي </w:t>
      </w:r>
      <w:proofErr w:type="spellStart"/>
      <w:r w:rsidR="004813C0" w:rsidRPr="0048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48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بافلوف</w:t>
      </w:r>
      <w:proofErr w:type="spellEnd"/>
    </w:p>
    <w:p w:rsidR="002A63AB" w:rsidRPr="002A63AB" w:rsidRDefault="00B729DA" w:rsidP="002E478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°</w:t>
      </w:r>
      <w:r w:rsidR="002A63AB" w:rsidRPr="00B729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المثير</w:t>
      </w:r>
      <w:r w:rsidR="002A63AB" w:rsidRPr="00B729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E47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الطبيعي (</w:t>
      </w:r>
      <w:r w:rsidR="002A63AB" w:rsidRPr="00B729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="002A63AB" w:rsidRPr="00B729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A63AB" w:rsidRPr="00B729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الشرطي</w:t>
      </w:r>
      <w:r w:rsidR="002E47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478B">
        <w:rPr>
          <w:rFonts w:ascii="Simplified Arabic" w:hAnsi="Simplified Arabic" w:cs="Simplified Arabic" w:hint="cs"/>
          <w:sz w:val="28"/>
          <w:szCs w:val="28"/>
          <w:rtl/>
        </w:rPr>
        <w:t xml:space="preserve"> موقف او حدث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ظهور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طبيعية</w:t>
      </w:r>
      <w:r w:rsidR="002E478B">
        <w:rPr>
          <w:rFonts w:ascii="Simplified Arabic" w:hAnsi="Simplified Arabic" w:cs="Simplified Arabic" w:hint="cs"/>
          <w:sz w:val="28"/>
          <w:szCs w:val="28"/>
          <w:rtl/>
        </w:rPr>
        <w:t xml:space="preserve"> لا ارادية لدى الكائن الحي. مثل الصوت المرتفع يثير فزع الفرد تلقاءينا أي بصورة طبيعية. </w:t>
      </w:r>
    </w:p>
    <w:p w:rsidR="002A63AB" w:rsidRPr="002A63AB" w:rsidRDefault="00B729DA" w:rsidP="002E478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°</w:t>
      </w:r>
      <w:r w:rsidR="002A63AB" w:rsidRPr="00B729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الاستجابة</w:t>
      </w:r>
      <w:r w:rsidR="002A63AB" w:rsidRPr="00B729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A63AB" w:rsidRPr="00B729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="002A63AB" w:rsidRPr="00B729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A63AB" w:rsidRPr="00B729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الشرطية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6B4708">
        <w:rPr>
          <w:rFonts w:ascii="Simplified Arabic" w:hAnsi="Simplified Arabic" w:cs="Simplified Arabic" w:hint="cs"/>
          <w:sz w:val="28"/>
          <w:szCs w:val="28"/>
          <w:rtl/>
        </w:rPr>
        <w:t xml:space="preserve"> ا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ستجابة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طبيعية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478B">
        <w:rPr>
          <w:rFonts w:ascii="Simplified Arabic" w:hAnsi="Simplified Arabic" w:cs="Simplified Arabic" w:hint="cs"/>
          <w:sz w:val="28"/>
          <w:szCs w:val="28"/>
          <w:rtl/>
        </w:rPr>
        <w:t xml:space="preserve"> تصدر عن الفرد لا اراديا عند ظهور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470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مثير</w:t>
      </w:r>
      <w:r w:rsidR="002E478B">
        <w:rPr>
          <w:rFonts w:ascii="Simplified Arabic" w:hAnsi="Simplified Arabic" w:cs="Simplified Arabic" w:hint="cs"/>
          <w:sz w:val="28"/>
          <w:szCs w:val="28"/>
          <w:rtl/>
        </w:rPr>
        <w:t xml:space="preserve"> الطبيعي</w:t>
      </w:r>
      <w:r w:rsidRPr="00B729D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4708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E478B" w:rsidRPr="002A63AB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2E478B">
        <w:rPr>
          <w:rFonts w:ascii="Simplified Arabic" w:hAnsi="Simplified Arabic" w:cs="Simplified Arabic" w:hint="cs"/>
          <w:sz w:val="28"/>
          <w:szCs w:val="28"/>
          <w:rtl/>
        </w:rPr>
        <w:t xml:space="preserve"> الشرطي</w:t>
      </w:r>
      <w:r w:rsidR="006B4708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E47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91A84">
        <w:rPr>
          <w:rFonts w:ascii="Simplified Arabic" w:hAnsi="Simplified Arabic" w:cs="Simplified Arabic" w:hint="cs"/>
          <w:sz w:val="28"/>
          <w:szCs w:val="28"/>
          <w:rtl/>
        </w:rPr>
        <w:t>فهي لا تحتاج الى تعلم.</w:t>
      </w:r>
    </w:p>
    <w:p w:rsidR="004E3E04" w:rsidRPr="004E3E04" w:rsidRDefault="00B729DA" w:rsidP="007A3FE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°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3AB" w:rsidRPr="00B729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المثير</w:t>
      </w:r>
      <w:r w:rsidR="002A63AB" w:rsidRPr="00B729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A63AB" w:rsidRPr="00B729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الشرطي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مثير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محايد</w:t>
      </w:r>
      <w:r w:rsidR="006B470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4708">
        <w:rPr>
          <w:rFonts w:ascii="Simplified Arabic" w:hAnsi="Simplified Arabic" w:cs="Simplified Arabic" w:hint="cs"/>
          <w:sz w:val="28"/>
          <w:szCs w:val="28"/>
          <w:rtl/>
        </w:rPr>
        <w:t>يحدث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470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470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A63AB" w:rsidRPr="002A63AB">
        <w:rPr>
          <w:rFonts w:ascii="Simplified Arabic" w:hAnsi="Simplified Arabic" w:cs="Simplified Arabic" w:hint="cs"/>
          <w:sz w:val="28"/>
          <w:szCs w:val="28"/>
          <w:rtl/>
        </w:rPr>
        <w:t>طبيعية</w:t>
      </w:r>
      <w:r w:rsidR="007A3FE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A63AB" w:rsidRPr="002A6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3E04" w:rsidRPr="004E3E04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="004E3E04"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3FE1">
        <w:rPr>
          <w:rFonts w:ascii="Simplified Arabic" w:hAnsi="Simplified Arabic" w:cs="Simplified Arabic" w:hint="cs"/>
          <w:sz w:val="28"/>
          <w:szCs w:val="28"/>
          <w:rtl/>
        </w:rPr>
        <w:t xml:space="preserve"> يثير الاستجابة </w:t>
      </w:r>
      <w:r w:rsidR="007A3FE1" w:rsidRPr="004E3E04">
        <w:rPr>
          <w:rFonts w:ascii="Simplified Arabic" w:hAnsi="Simplified Arabic" w:cs="Simplified Arabic" w:hint="cs"/>
          <w:sz w:val="28"/>
          <w:szCs w:val="28"/>
          <w:rtl/>
        </w:rPr>
        <w:t>الشرطية</w:t>
      </w:r>
      <w:r w:rsidR="007A3FE1">
        <w:rPr>
          <w:rFonts w:ascii="Simplified Arabic" w:hAnsi="Simplified Arabic" w:cs="Simplified Arabic" w:hint="cs"/>
          <w:sz w:val="28"/>
          <w:szCs w:val="28"/>
          <w:rtl/>
        </w:rPr>
        <w:t xml:space="preserve"> اي</w:t>
      </w:r>
      <w:r w:rsidR="007A3FE1" w:rsidRPr="004E3E0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A3FE1" w:rsidRPr="006B47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المتعلمة</w:t>
      </w:r>
      <w:r w:rsidR="007A3FE1">
        <w:rPr>
          <w:rFonts w:ascii="Simplified Arabic" w:hAnsi="Simplified Arabic" w:cs="Simplified Arabic" w:hint="cs"/>
          <w:sz w:val="28"/>
          <w:szCs w:val="28"/>
          <w:rtl/>
        </w:rPr>
        <w:t xml:space="preserve"> عند</w:t>
      </w:r>
      <w:r w:rsidR="004E3E04"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3FE1">
        <w:rPr>
          <w:rFonts w:ascii="Simplified Arabic" w:hAnsi="Simplified Arabic" w:cs="Simplified Arabic" w:hint="cs"/>
          <w:sz w:val="28"/>
          <w:szCs w:val="28"/>
          <w:rtl/>
        </w:rPr>
        <w:t xml:space="preserve">تزامنه او </w:t>
      </w:r>
      <w:r w:rsidR="007A3FE1" w:rsidRPr="004E3E04">
        <w:rPr>
          <w:rFonts w:ascii="Simplified Arabic" w:hAnsi="Simplified Arabic" w:cs="Simplified Arabic" w:hint="cs"/>
          <w:sz w:val="28"/>
          <w:szCs w:val="28"/>
          <w:rtl/>
        </w:rPr>
        <w:t xml:space="preserve">اقترانه </w:t>
      </w:r>
      <w:r w:rsidR="007A3FE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4E3E04" w:rsidRPr="004E3E04">
        <w:rPr>
          <w:rFonts w:ascii="Simplified Arabic" w:hAnsi="Simplified Arabic" w:cs="Simplified Arabic" w:hint="cs"/>
          <w:sz w:val="28"/>
          <w:szCs w:val="28"/>
          <w:rtl/>
        </w:rPr>
        <w:t>المثير</w:t>
      </w:r>
      <w:r w:rsidR="004E3E04"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3E04" w:rsidRPr="004E3E04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4E3E04"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3E04" w:rsidRPr="004E3E04">
        <w:rPr>
          <w:rFonts w:ascii="Simplified Arabic" w:hAnsi="Simplified Arabic" w:cs="Simplified Arabic" w:hint="cs"/>
          <w:sz w:val="28"/>
          <w:szCs w:val="28"/>
          <w:rtl/>
        </w:rPr>
        <w:t>الشرطي</w:t>
      </w:r>
      <w:r w:rsidR="004E3E04" w:rsidRPr="004E3E04">
        <w:rPr>
          <w:rFonts w:ascii="Simplified Arabic" w:hAnsi="Simplified Arabic" w:cs="Simplified Arabic"/>
          <w:sz w:val="28"/>
          <w:szCs w:val="28"/>
        </w:rPr>
        <w:t>.</w:t>
      </w:r>
    </w:p>
    <w:p w:rsidR="004E3E04" w:rsidRDefault="004E3E04" w:rsidP="00E91A8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E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°</w:t>
      </w:r>
      <w:r w:rsidRPr="004E3E0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E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الاستجابة</w:t>
      </w:r>
      <w:r w:rsidRPr="004E3E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الشرطية</w:t>
      </w:r>
      <w:r w:rsidRPr="004E3E0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الاستجابة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91A84">
        <w:rPr>
          <w:rFonts w:ascii="Simplified Arabic" w:hAnsi="Simplified Arabic" w:cs="Simplified Arabic" w:hint="cs"/>
          <w:sz w:val="28"/>
          <w:szCs w:val="28"/>
          <w:rtl/>
        </w:rPr>
        <w:t>الطبيعية التي يتعلم الفرد اداءها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91A8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مثير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شرطي</w:t>
      </w:r>
      <w:r w:rsidR="00E91A84">
        <w:rPr>
          <w:rFonts w:ascii="Simplified Arabic" w:hAnsi="Simplified Arabic" w:cs="Simplified Arabic" w:hint="cs"/>
          <w:sz w:val="28"/>
          <w:szCs w:val="28"/>
          <w:rtl/>
        </w:rPr>
        <w:t xml:space="preserve"> نتيجة ارتباطه بمثير طبيعي يحدثها</w:t>
      </w:r>
      <w:r w:rsidR="007A3FE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91A84" w:rsidRDefault="00E91A84" w:rsidP="00E91A84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2-2 ماهي الشروط التي يجب توفرها  في عملية الاشراط: </w:t>
      </w:r>
      <w:r w:rsidRPr="00E91A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قوانين الاشراط</w:t>
      </w:r>
    </w:p>
    <w:p w:rsidR="00E91A84" w:rsidRPr="004E3E04" w:rsidRDefault="00326444" w:rsidP="00B95626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°الاقتران : </w:t>
      </w:r>
      <w:r w:rsidRPr="00326444">
        <w:rPr>
          <w:rFonts w:ascii="Simplified Arabic" w:hAnsi="Simplified Arabic" w:cs="Simplified Arabic" w:hint="cs"/>
          <w:sz w:val="28"/>
          <w:szCs w:val="28"/>
          <w:rtl/>
        </w:rPr>
        <w:t xml:space="preserve">هو التزامن او </w:t>
      </w:r>
      <w:r>
        <w:rPr>
          <w:rFonts w:ascii="Simplified Arabic" w:hAnsi="Simplified Arabic" w:cs="Simplified Arabic" w:hint="cs"/>
          <w:sz w:val="28"/>
          <w:szCs w:val="28"/>
          <w:rtl/>
        </w:rPr>
        <w:t>الارتباط</w:t>
      </w:r>
      <w:r w:rsidRPr="00326444">
        <w:rPr>
          <w:rFonts w:ascii="Simplified Arabic" w:hAnsi="Simplified Arabic" w:cs="Simplified Arabic" w:hint="cs"/>
          <w:sz w:val="28"/>
          <w:szCs w:val="28"/>
          <w:rtl/>
        </w:rPr>
        <w:t xml:space="preserve"> بين مثيرين احدهما طبيعي و الاخر محايد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حيث ينتج على هذا الاقتران اكتساب المثير المحايد صفات المثير الطبيعي و تصبح له القدرة على احداث الاستجابة الطبيعية بحيث يصبح مثير شرطي.</w:t>
      </w:r>
      <w:r w:rsidR="00F222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وتعتمد قوة الاقتران على</w:t>
      </w:r>
      <w:r w:rsidR="00F222D5">
        <w:rPr>
          <w:rFonts w:ascii="Simplified Arabic" w:hAnsi="Simplified Arabic" w:cs="Simplified Arabic" w:hint="cs"/>
          <w:sz w:val="28"/>
          <w:szCs w:val="28"/>
          <w:rtl/>
        </w:rPr>
        <w:t xml:space="preserve">: وجوب ظهور المثير المحايد قبل المثير الطبيعي، يجب ان يكون ظهور المثيرين متتابع أي لا يكون بينهما فاصل زمني طويل حيث تشير الدراسات الى ان </w:t>
      </w:r>
      <w:r w:rsidR="00F222D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الفترة الزمنية المثلى لتشكل الارتباط ب</w:t>
      </w:r>
      <w:r w:rsidR="00B95626">
        <w:rPr>
          <w:rFonts w:ascii="Simplified Arabic" w:hAnsi="Simplified Arabic" w:cs="Simplified Arabic" w:hint="cs"/>
          <w:sz w:val="28"/>
          <w:szCs w:val="28"/>
          <w:rtl/>
        </w:rPr>
        <w:t>ين المثير الطبيعي و المثير الشرط</w:t>
      </w:r>
      <w:r w:rsidR="00F222D5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B95626">
        <w:rPr>
          <w:rFonts w:ascii="Simplified Arabic" w:hAnsi="Simplified Arabic" w:cs="Simplified Arabic" w:hint="cs"/>
          <w:sz w:val="28"/>
          <w:szCs w:val="28"/>
          <w:rtl/>
        </w:rPr>
        <w:t xml:space="preserve"> تتراوح  من نصف ثانية الى  2ثانية، شدة  و قوة المثير، تكرار الار</w:t>
      </w:r>
      <w:r w:rsidR="009B4E9C">
        <w:rPr>
          <w:rFonts w:ascii="Simplified Arabic" w:hAnsi="Simplified Arabic" w:cs="Simplified Arabic" w:hint="cs"/>
          <w:sz w:val="28"/>
          <w:szCs w:val="28"/>
          <w:rtl/>
        </w:rPr>
        <w:t>تباط.</w:t>
      </w:r>
    </w:p>
    <w:p w:rsidR="004E3E04" w:rsidRPr="004E3E04" w:rsidRDefault="004E3E04" w:rsidP="0024456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E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°</w:t>
      </w:r>
      <w:r w:rsidRPr="004E3E0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E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التعميم</w:t>
      </w:r>
      <w:r w:rsidRPr="004E3E0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اصدار</w:t>
      </w:r>
      <w:r w:rsidR="007A3FE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نفس الاستجاب</w:t>
      </w:r>
      <w:r w:rsidR="0024456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A3FE1">
        <w:rPr>
          <w:rFonts w:ascii="Simplified Arabic" w:hAnsi="Simplified Arabic" w:cs="Simplified Arabic" w:hint="cs"/>
          <w:sz w:val="28"/>
          <w:szCs w:val="28"/>
          <w:rtl/>
        </w:rPr>
        <w:t xml:space="preserve">لمثيرات متشابهة </w:t>
      </w:r>
      <w:r w:rsidR="00244563">
        <w:rPr>
          <w:rFonts w:ascii="Simplified Arabic" w:hAnsi="Simplified Arabic" w:cs="Simplified Arabic" w:hint="cs"/>
          <w:sz w:val="28"/>
          <w:szCs w:val="28"/>
          <w:rtl/>
        </w:rPr>
        <w:t>لكنها غير متماثلة و متطابقة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4563">
        <w:rPr>
          <w:rFonts w:ascii="Simplified Arabic" w:hAnsi="Simplified Arabic" w:cs="Simplified Arabic" w:hint="cs"/>
          <w:sz w:val="28"/>
          <w:szCs w:val="28"/>
          <w:rtl/>
        </w:rPr>
        <w:t xml:space="preserve">,فالاستجابة الشرطية التي تعلمها  لمثير شرطي يمكن 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244563">
        <w:rPr>
          <w:rFonts w:ascii="Simplified Arabic" w:hAnsi="Simplified Arabic" w:cs="Simplified Arabic" w:hint="cs"/>
          <w:sz w:val="28"/>
          <w:szCs w:val="28"/>
          <w:rtl/>
        </w:rPr>
        <w:t>عطائها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4563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مواقف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حالات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 xml:space="preserve"> التي تشترك في شيء معين</w:t>
      </w:r>
      <w:r w:rsidR="00627896">
        <w:rPr>
          <w:rFonts w:ascii="Simplified Arabic" w:hAnsi="Simplified Arabic" w:cs="Simplified Arabic" w:hint="cs"/>
          <w:sz w:val="28"/>
          <w:szCs w:val="28"/>
          <w:rtl/>
        </w:rPr>
        <w:t xml:space="preserve"> مع المثير الشرطي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3E04" w:rsidRPr="004E3E04" w:rsidRDefault="004E3E04" w:rsidP="0001693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E3E04">
        <w:rPr>
          <w:rFonts w:ascii="Simplified Arabic" w:hAnsi="Simplified Arabic" w:cs="Simplified Arabic" w:hint="cs"/>
          <w:sz w:val="28"/>
          <w:szCs w:val="28"/>
          <w:rtl/>
        </w:rPr>
        <w:t>مثال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سماع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الكلب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لصوت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مشابه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E3E04">
        <w:rPr>
          <w:rFonts w:ascii="Simplified Arabic" w:hAnsi="Simplified Arabic" w:cs="Simplified Arabic" w:hint="cs"/>
          <w:sz w:val="28"/>
          <w:szCs w:val="28"/>
          <w:rtl/>
        </w:rPr>
        <w:t>لصوت</w:t>
      </w:r>
      <w:proofErr w:type="gramEnd"/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الجرس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يحتمل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سيلان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لعابه،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فتم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تعميم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الاستجابة</w:t>
      </w:r>
    </w:p>
    <w:p w:rsidR="004E3E04" w:rsidRPr="004E3E04" w:rsidRDefault="004E3E04" w:rsidP="004E3E0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الشرطية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وحدوثها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E3E04">
        <w:rPr>
          <w:rFonts w:ascii="Simplified Arabic" w:hAnsi="Simplified Arabic" w:cs="Simplified Arabic" w:hint="cs"/>
          <w:sz w:val="28"/>
          <w:szCs w:val="28"/>
          <w:rtl/>
        </w:rPr>
        <w:t>في</w:t>
      </w:r>
      <w:proofErr w:type="gramEnd"/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ظل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مثيرات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مشابهة</w:t>
      </w:r>
      <w:r w:rsidRPr="004E3E04">
        <w:rPr>
          <w:rFonts w:ascii="Simplified Arabic" w:hAnsi="Simplified Arabic" w:cs="Simplified Arabic"/>
          <w:sz w:val="28"/>
          <w:szCs w:val="28"/>
        </w:rPr>
        <w:t>.</w:t>
      </w:r>
    </w:p>
    <w:p w:rsidR="004E3E04" w:rsidRPr="004E3E04" w:rsidRDefault="004E3E04" w:rsidP="006278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E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°</w:t>
      </w:r>
      <w:r w:rsidRPr="004E3E0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E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التمييز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 xml:space="preserve"> حدوث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ستجابة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خاصة او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معين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6932">
        <w:rPr>
          <w:rFonts w:ascii="Simplified Arabic" w:hAnsi="Simplified Arabic" w:cs="Simplified Arabic" w:hint="cs"/>
          <w:sz w:val="28"/>
          <w:szCs w:val="28"/>
          <w:rtl/>
        </w:rPr>
        <w:t xml:space="preserve"> لمثير معين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4E3E04">
        <w:rPr>
          <w:rFonts w:ascii="Simplified Arabic" w:hAnsi="Simplified Arabic" w:cs="Simplified Arabic"/>
          <w:sz w:val="28"/>
          <w:szCs w:val="28"/>
        </w:rPr>
        <w:t>.</w:t>
      </w:r>
      <w:r w:rsidR="00627896">
        <w:rPr>
          <w:rFonts w:ascii="Simplified Arabic" w:hAnsi="Simplified Arabic" w:cs="Simplified Arabic" w:hint="cs"/>
          <w:sz w:val="28"/>
          <w:szCs w:val="28"/>
          <w:rtl/>
        </w:rPr>
        <w:t xml:space="preserve">فهي استجابات انتقائية. يظهر التمييز اكثر في </w:t>
      </w:r>
      <w:proofErr w:type="spellStart"/>
      <w:r w:rsidR="00627896">
        <w:rPr>
          <w:rFonts w:ascii="Simplified Arabic" w:hAnsi="Simplified Arabic" w:cs="Simplified Arabic" w:hint="cs"/>
          <w:sz w:val="28"/>
          <w:szCs w:val="28"/>
          <w:rtl/>
        </w:rPr>
        <w:t>الاشرط</w:t>
      </w:r>
      <w:proofErr w:type="spellEnd"/>
      <w:r w:rsidR="00627896">
        <w:rPr>
          <w:rFonts w:ascii="Simplified Arabic" w:hAnsi="Simplified Arabic" w:cs="Simplified Arabic" w:hint="cs"/>
          <w:sz w:val="28"/>
          <w:szCs w:val="28"/>
          <w:rtl/>
        </w:rPr>
        <w:t xml:space="preserve"> الاجرائي بفعل عملية التعزيز</w:t>
      </w:r>
    </w:p>
    <w:p w:rsidR="004E3E04" w:rsidRPr="004E3E04" w:rsidRDefault="004E3E04" w:rsidP="007112E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°</w:t>
      </w:r>
      <w:r w:rsidRPr="004E3E0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4E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الانطفاء</w:t>
      </w:r>
      <w:proofErr w:type="spellEnd"/>
      <w:r w:rsidR="009B4E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B4E9C" w:rsidRPr="009B4E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 المحو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توقف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B4E9C">
        <w:rPr>
          <w:rFonts w:ascii="Simplified Arabic" w:hAnsi="Simplified Arabic" w:cs="Simplified Arabic" w:hint="cs"/>
          <w:sz w:val="28"/>
          <w:szCs w:val="28"/>
          <w:rtl/>
        </w:rPr>
        <w:t xml:space="preserve">او تلاشي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الاستجابة</w:t>
      </w:r>
      <w:r w:rsidR="009B4E9C">
        <w:rPr>
          <w:rFonts w:ascii="Simplified Arabic" w:hAnsi="Simplified Arabic" w:cs="Simplified Arabic" w:hint="cs"/>
          <w:sz w:val="28"/>
          <w:szCs w:val="28"/>
          <w:rtl/>
        </w:rPr>
        <w:t xml:space="preserve"> الشرطية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للمثيرات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B4E9C">
        <w:rPr>
          <w:rFonts w:ascii="Simplified Arabic" w:hAnsi="Simplified Arabic" w:cs="Simplified Arabic" w:hint="cs"/>
          <w:sz w:val="28"/>
          <w:szCs w:val="28"/>
          <w:rtl/>
        </w:rPr>
        <w:t xml:space="preserve"> الشرطية </w:t>
      </w:r>
      <w:r w:rsidR="007112EA">
        <w:rPr>
          <w:rFonts w:ascii="Simplified Arabic" w:hAnsi="Simplified Arabic" w:cs="Simplified Arabic" w:hint="cs"/>
          <w:sz w:val="28"/>
          <w:szCs w:val="28"/>
          <w:rtl/>
        </w:rPr>
        <w:t>.و يحدث</w:t>
      </w:r>
    </w:p>
    <w:p w:rsidR="004E3E04" w:rsidRPr="004E3E04" w:rsidRDefault="004E3E04" w:rsidP="007112EA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E3E04">
        <w:rPr>
          <w:rFonts w:ascii="Simplified Arabic" w:hAnsi="Simplified Arabic" w:cs="Simplified Arabic" w:hint="cs"/>
          <w:sz w:val="28"/>
          <w:szCs w:val="28"/>
          <w:rtl/>
        </w:rPr>
        <w:t>الانطفاء</w:t>
      </w:r>
      <w:proofErr w:type="spellEnd"/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12EA">
        <w:rPr>
          <w:rFonts w:ascii="Simplified Arabic" w:hAnsi="Simplified Arabic" w:cs="Simplified Arabic" w:hint="cs"/>
          <w:sz w:val="28"/>
          <w:szCs w:val="28"/>
          <w:rtl/>
        </w:rPr>
        <w:t>يظهر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المثير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الشرطي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متكرر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12EA">
        <w:rPr>
          <w:rFonts w:ascii="Simplified Arabic" w:hAnsi="Simplified Arabic" w:cs="Simplified Arabic" w:hint="cs"/>
          <w:sz w:val="28"/>
          <w:szCs w:val="28"/>
          <w:rtl/>
        </w:rPr>
        <w:t>ان يتبع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12EA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مثير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شرطي</w:t>
      </w:r>
      <w:r w:rsidR="007112EA">
        <w:rPr>
          <w:rFonts w:ascii="Simplified Arabic" w:hAnsi="Simplified Arabic" w:cs="Simplified Arabic" w:hint="cs"/>
          <w:sz w:val="28"/>
          <w:szCs w:val="28"/>
          <w:rtl/>
        </w:rPr>
        <w:t>(طبيعي)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يؤدى</w:t>
      </w:r>
    </w:p>
    <w:p w:rsidR="004E3E04" w:rsidRPr="004E3E04" w:rsidRDefault="004E3E04" w:rsidP="006278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E3E0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4563">
        <w:rPr>
          <w:rFonts w:ascii="Simplified Arabic" w:hAnsi="Simplified Arabic" w:cs="Simplified Arabic" w:hint="cs"/>
          <w:sz w:val="28"/>
          <w:szCs w:val="28"/>
          <w:rtl/>
        </w:rPr>
        <w:t>تلاشي واختفاء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الاستجابة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الشرطية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E3E04">
        <w:rPr>
          <w:rFonts w:ascii="Simplified Arabic" w:hAnsi="Simplified Arabic" w:cs="Simplified Arabic" w:hint="cs"/>
          <w:sz w:val="28"/>
          <w:szCs w:val="28"/>
          <w:rtl/>
        </w:rPr>
        <w:t>تدريجياَ</w:t>
      </w:r>
      <w:r w:rsidR="006278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/>
          <w:sz w:val="28"/>
          <w:szCs w:val="28"/>
        </w:rPr>
        <w:t>.</w:t>
      </w:r>
      <w:proofErr w:type="gramEnd"/>
    </w:p>
    <w:p w:rsidR="00627896" w:rsidRDefault="004E3E04" w:rsidP="0062789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E3E04">
        <w:rPr>
          <w:rFonts w:ascii="Simplified Arabic" w:hAnsi="Simplified Arabic" w:cs="Simplified Arabic" w:hint="cs"/>
          <w:sz w:val="28"/>
          <w:szCs w:val="28"/>
          <w:rtl/>
        </w:rPr>
        <w:t>مثال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جرس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إتباعه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بالطعام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مرات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اختفاء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سيلان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اللعاب</w:t>
      </w:r>
      <w:r w:rsidRPr="004E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E3E04">
        <w:rPr>
          <w:rFonts w:ascii="Simplified Arabic" w:hAnsi="Simplified Arabic" w:cs="Simplified Arabic" w:hint="cs"/>
          <w:sz w:val="28"/>
          <w:szCs w:val="28"/>
          <w:rtl/>
        </w:rPr>
        <w:t>تدريجي</w:t>
      </w:r>
      <w:r w:rsidR="00627896">
        <w:rPr>
          <w:rFonts w:ascii="Simplified Arabic" w:hAnsi="Simplified Arabic" w:cs="Simplified Arabic" w:hint="cs"/>
          <w:sz w:val="28"/>
          <w:szCs w:val="28"/>
          <w:rtl/>
        </w:rPr>
        <w:t>ا.</w:t>
      </w:r>
    </w:p>
    <w:p w:rsidR="00627896" w:rsidRDefault="00627896" w:rsidP="0062789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تمثل هذه المفاهيم و القوانين اسس النظرية السلوكية  رغم بعض الاختلافات التي برزت في النماذج المتعددة</w:t>
      </w:r>
      <w:r w:rsidR="00455A56">
        <w:rPr>
          <w:rFonts w:ascii="Simplified Arabic" w:hAnsi="Simplified Arabic" w:cs="Simplified Arabic" w:hint="cs"/>
          <w:sz w:val="28"/>
          <w:szCs w:val="28"/>
          <w:rtl/>
        </w:rPr>
        <w:t xml:space="preserve"> للتفسيرات السلوكية.</w:t>
      </w:r>
    </w:p>
    <w:p w:rsidR="00455A56" w:rsidRDefault="00455A56" w:rsidP="00455A5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55A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55A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55A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نماذج اخرى للمدرسة السلوكية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55A56" w:rsidRDefault="00455A56" w:rsidP="00455A56">
      <w:pPr>
        <w:bidi/>
        <w:rPr>
          <w:rFonts w:ascii="Simplified Arabic" w:hAnsi="Simplified Arabic" w:cs="Simplified Arabic"/>
          <w:sz w:val="28"/>
          <w:szCs w:val="28"/>
        </w:rPr>
      </w:pPr>
      <w:r w:rsidRPr="00455A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55A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3-1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Pr="00455A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نموذج المحاولة و الخطأ لثورن </w:t>
      </w:r>
      <w:proofErr w:type="spellStart"/>
      <w:r w:rsidRPr="00455A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دايك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Thorndike 1874-1949 </w:t>
      </w:r>
    </w:p>
    <w:p w:rsidR="004E3E04" w:rsidRDefault="00455A56" w:rsidP="00F2020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="00BB2F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"ثورن </w:t>
      </w:r>
      <w:proofErr w:type="spellStart"/>
      <w:r w:rsidR="00BB2F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دايك</w:t>
      </w:r>
      <w:proofErr w:type="spellEnd"/>
      <w:r w:rsidR="00BB2F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من العلماء الاوائل الذين ساهموا في تطوير علم النفس التربوي من خلال العديد من المؤلفات و الكتب التي انجزها في هذا المجال حيث اصدر في  1910</w:t>
      </w:r>
      <w:r w:rsidR="00BB2F9B" w:rsidRPr="00BB2F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B2F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مقال يوضح فيه اهمية علم النفس في تحسين العملية التربوية من خلال تخطيط و تنفيذ عملية التدريس و تقويمها. يختلف ثورن </w:t>
      </w:r>
      <w:proofErr w:type="spellStart"/>
      <w:r w:rsidR="00BB2F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دايك</w:t>
      </w:r>
      <w:proofErr w:type="spellEnd"/>
      <w:r w:rsidR="00BB2F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تفسيره لكيفية حدوث التعلم عن نموذج الاشراط  الكلاسيكي في ان التعلم ليس ارتباط بين مثير و </w:t>
      </w:r>
      <w:r w:rsidR="00BB2F9B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استجابة </w:t>
      </w:r>
      <w:r w:rsidR="00004D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انما يحدث التعلم بحدوث الارتباط الناتج عن المحاولة و الخطأ او ما يسمى ايضا بالتعلم عن طريق </w:t>
      </w:r>
      <w:r w:rsidR="00004D22" w:rsidRPr="00004D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الاختيار و الربط</w:t>
      </w:r>
      <w:r w:rsidR="00FD13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 </w:t>
      </w:r>
      <w:r w:rsidR="00FD1308" w:rsidRPr="00FD13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يرى </w:t>
      </w:r>
      <w:proofErr w:type="spellStart"/>
      <w:r w:rsidR="00FD1308" w:rsidRPr="00FD13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ثورنديك</w:t>
      </w:r>
      <w:proofErr w:type="spellEnd"/>
      <w:r w:rsidR="00A82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التجارب العديدة التي قام بها على الحيوانات</w:t>
      </w:r>
      <w:r w:rsidR="00FD1308" w:rsidRPr="00FD13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</w:t>
      </w:r>
      <w:r w:rsidR="00FD13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2C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الانسان يواجه مثيرات عديدة في حياته تتطلب استجابات </w:t>
      </w:r>
      <w:r w:rsidR="00A82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معينة </w:t>
      </w:r>
      <w:r w:rsidR="002B2C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لكن الفرد لا يستجيب مباشرة و انما بعد محاولات سلوكية مختلفة </w:t>
      </w:r>
      <w:r w:rsidR="00A82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="002B2C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يحتفظ ب</w:t>
      </w:r>
      <w:r w:rsidR="00A82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الاستجابة </w:t>
      </w:r>
      <w:r w:rsidR="002B2C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التي تفي </w:t>
      </w:r>
      <w:r w:rsidR="00A82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2B2C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الغرض و يتخلى عن باقي الاستجابات الغير مناسبة.</w:t>
      </w:r>
      <w:r w:rsidR="00A82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عليه فان التعلم يحدث عندما يصل الفرد الى الاستجابة الصحيحة و المناسبة للموقف المثير و ينشأ الربط بين المثير و الاستجابة المناسبة له عن طريق التكرار .</w:t>
      </w:r>
    </w:p>
    <w:p w:rsidR="00F2020D" w:rsidRDefault="00F2020D" w:rsidP="0024251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توصل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ثورنديك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تجاربه الى قانون أخر يحكم عملية التعلم و سماه </w:t>
      </w:r>
      <w:r w:rsidRPr="00F202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قانون الأثر</w:t>
      </w:r>
      <w:r w:rsidRPr="00F2020D">
        <w:rPr>
          <w:rFonts w:hint="cs"/>
          <w:rtl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يعني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الروابط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تقوى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وتكتسب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ميزة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غيرها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وتؤدي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صدور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رضى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الموقف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نتائجه</w:t>
      </w:r>
      <w:r w:rsidRPr="00F20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20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إيجابية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بمعنى أخر ان </w:t>
      </w:r>
      <w:r w:rsidR="002425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الارتباط بين المثير و الاستجابة متوقف على </w:t>
      </w:r>
      <w:proofErr w:type="spellStart"/>
      <w:r w:rsidR="002425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تنائج</w:t>
      </w:r>
      <w:proofErr w:type="spellEnd"/>
      <w:r w:rsidR="002425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تلك الاستجابة اي ان السلوك المتعلم هو السلوك الذي يحقق الرضى للمتعلم اما السلوك الذي يجلب الازعاج فانه لا يكتسب .</w:t>
      </w:r>
    </w:p>
    <w:p w:rsidR="0024251B" w:rsidRDefault="0024251B" w:rsidP="0024251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يعتبر قانون المحاولة و الخطأ و قانون الاثر من اهم مفاهيم المدرسة السلوكية التي استخدمت بشكل كبير في المجال التربوي. </w:t>
      </w:r>
    </w:p>
    <w:p w:rsidR="0024251B" w:rsidRPr="00F2020D" w:rsidRDefault="0024251B" w:rsidP="0024251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2C0E" w:rsidRPr="002A63AB" w:rsidRDefault="00A82C0E" w:rsidP="00A82C0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A82C0E" w:rsidRPr="002A63AB" w:rsidSect="00C57A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AB"/>
    <w:rsid w:val="00004D22"/>
    <w:rsid w:val="00016932"/>
    <w:rsid w:val="0024251B"/>
    <w:rsid w:val="00244563"/>
    <w:rsid w:val="002A63AB"/>
    <w:rsid w:val="002B2C52"/>
    <w:rsid w:val="002E478B"/>
    <w:rsid w:val="00326444"/>
    <w:rsid w:val="003E6425"/>
    <w:rsid w:val="00455A56"/>
    <w:rsid w:val="004813C0"/>
    <w:rsid w:val="004E3E04"/>
    <w:rsid w:val="00627896"/>
    <w:rsid w:val="006B4708"/>
    <w:rsid w:val="007112EA"/>
    <w:rsid w:val="007A3FE1"/>
    <w:rsid w:val="009B4E9C"/>
    <w:rsid w:val="00A82C0E"/>
    <w:rsid w:val="00B729DA"/>
    <w:rsid w:val="00B95626"/>
    <w:rsid w:val="00BB2F9B"/>
    <w:rsid w:val="00C57AB9"/>
    <w:rsid w:val="00CE7270"/>
    <w:rsid w:val="00E91A84"/>
    <w:rsid w:val="00F2020D"/>
    <w:rsid w:val="00F222D5"/>
    <w:rsid w:val="00F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2020-04-15T21:43:00Z</dcterms:created>
  <dcterms:modified xsi:type="dcterms:W3CDTF">2020-04-26T22:09:00Z</dcterms:modified>
</cp:coreProperties>
</file>