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D6" w:rsidRDefault="00927AD6" w:rsidP="00927AD6">
      <w:pPr>
        <w:bidi/>
        <w:rPr>
          <w:sz w:val="32"/>
          <w:szCs w:val="32"/>
          <w:lang w:bidi="ar-DZ"/>
        </w:rPr>
      </w:pPr>
      <w:r>
        <w:rPr>
          <w:rFonts w:hint="cs"/>
          <w:sz w:val="32"/>
          <w:szCs w:val="32"/>
          <w:rtl/>
          <w:lang w:bidi="ar-DZ"/>
        </w:rPr>
        <w:t xml:space="preserve">جامعة </w:t>
      </w:r>
      <w:proofErr w:type="spellStart"/>
      <w:r>
        <w:rPr>
          <w:rFonts w:hint="cs"/>
          <w:sz w:val="32"/>
          <w:szCs w:val="32"/>
          <w:rtl/>
          <w:lang w:bidi="ar-DZ"/>
        </w:rPr>
        <w:t>باجي</w:t>
      </w:r>
      <w:proofErr w:type="spellEnd"/>
      <w:r>
        <w:rPr>
          <w:rFonts w:hint="cs"/>
          <w:sz w:val="32"/>
          <w:szCs w:val="32"/>
          <w:rtl/>
          <w:lang w:bidi="ar-DZ"/>
        </w:rPr>
        <w:t xml:space="preserve"> مختار </w:t>
      </w:r>
      <w:proofErr w:type="spellStart"/>
      <w:r>
        <w:rPr>
          <w:rFonts w:hint="cs"/>
          <w:sz w:val="32"/>
          <w:szCs w:val="32"/>
          <w:rtl/>
          <w:lang w:bidi="ar-DZ"/>
        </w:rPr>
        <w:t>عنابة</w:t>
      </w:r>
      <w:proofErr w:type="spellEnd"/>
      <w:r>
        <w:rPr>
          <w:rFonts w:hint="cs"/>
          <w:sz w:val="32"/>
          <w:szCs w:val="32"/>
          <w:rtl/>
          <w:lang w:bidi="ar-DZ"/>
        </w:rPr>
        <w:t xml:space="preserve"> </w:t>
      </w:r>
    </w:p>
    <w:p w:rsidR="00927AD6" w:rsidRDefault="00927AD6" w:rsidP="00927AD6">
      <w:pPr>
        <w:bidi/>
        <w:rPr>
          <w:sz w:val="32"/>
          <w:szCs w:val="32"/>
          <w:rtl/>
          <w:lang w:bidi="ar-DZ"/>
        </w:rPr>
      </w:pPr>
      <w:r>
        <w:rPr>
          <w:rFonts w:hint="cs"/>
          <w:sz w:val="32"/>
          <w:szCs w:val="32"/>
          <w:rtl/>
          <w:lang w:bidi="ar-DZ"/>
        </w:rPr>
        <w:t xml:space="preserve">كلية العلوم الاجتماعية و الإنسانية </w:t>
      </w:r>
    </w:p>
    <w:p w:rsidR="00927AD6" w:rsidRDefault="00927AD6" w:rsidP="00927AD6">
      <w:pPr>
        <w:bidi/>
        <w:rPr>
          <w:sz w:val="32"/>
          <w:szCs w:val="32"/>
          <w:rtl/>
          <w:lang w:bidi="ar-DZ"/>
        </w:rPr>
      </w:pPr>
      <w:r>
        <w:rPr>
          <w:rFonts w:hint="cs"/>
          <w:sz w:val="32"/>
          <w:szCs w:val="32"/>
          <w:rtl/>
          <w:lang w:bidi="ar-DZ"/>
        </w:rPr>
        <w:t xml:space="preserve">قسم علم النفس،علوم التربية و </w:t>
      </w:r>
      <w:proofErr w:type="spellStart"/>
      <w:r>
        <w:rPr>
          <w:rFonts w:hint="cs"/>
          <w:sz w:val="32"/>
          <w:szCs w:val="32"/>
          <w:rtl/>
          <w:lang w:bidi="ar-DZ"/>
        </w:rPr>
        <w:t>الأرطوفونيا</w:t>
      </w:r>
      <w:proofErr w:type="spellEnd"/>
      <w:r>
        <w:rPr>
          <w:rFonts w:hint="cs"/>
          <w:sz w:val="32"/>
          <w:szCs w:val="32"/>
          <w:rtl/>
          <w:lang w:bidi="ar-DZ"/>
        </w:rPr>
        <w:t xml:space="preserve">                     الأستاذ : </w:t>
      </w:r>
      <w:proofErr w:type="spellStart"/>
      <w:r>
        <w:rPr>
          <w:rFonts w:hint="cs"/>
          <w:sz w:val="32"/>
          <w:szCs w:val="32"/>
          <w:rtl/>
          <w:lang w:bidi="ar-DZ"/>
        </w:rPr>
        <w:t>براهيمي</w:t>
      </w:r>
      <w:proofErr w:type="spellEnd"/>
      <w:r>
        <w:rPr>
          <w:rFonts w:hint="cs"/>
          <w:sz w:val="32"/>
          <w:szCs w:val="32"/>
          <w:rtl/>
          <w:lang w:bidi="ar-DZ"/>
        </w:rPr>
        <w:t xml:space="preserve"> خالد</w:t>
      </w:r>
    </w:p>
    <w:p w:rsidR="00927AD6" w:rsidRDefault="00927AD6" w:rsidP="00927AD6">
      <w:pPr>
        <w:bidi/>
        <w:rPr>
          <w:sz w:val="32"/>
          <w:szCs w:val="32"/>
          <w:rtl/>
          <w:lang w:bidi="ar-DZ"/>
        </w:rPr>
      </w:pPr>
      <w:r>
        <w:rPr>
          <w:rFonts w:hint="cs"/>
          <w:sz w:val="32"/>
          <w:szCs w:val="32"/>
          <w:rtl/>
          <w:lang w:bidi="ar-DZ"/>
        </w:rPr>
        <w:t xml:space="preserve">السنة الثانية </w:t>
      </w:r>
      <w:proofErr w:type="spellStart"/>
      <w:r>
        <w:rPr>
          <w:rFonts w:hint="cs"/>
          <w:sz w:val="32"/>
          <w:szCs w:val="32"/>
          <w:rtl/>
          <w:lang w:bidi="ar-DZ"/>
        </w:rPr>
        <w:t>أرطوفونيا</w:t>
      </w:r>
      <w:proofErr w:type="spellEnd"/>
      <w:r>
        <w:rPr>
          <w:rFonts w:hint="cs"/>
          <w:sz w:val="32"/>
          <w:szCs w:val="32"/>
          <w:rtl/>
          <w:lang w:bidi="ar-DZ"/>
        </w:rPr>
        <w:t xml:space="preserve">                                     مقياس: الاختبارات في </w:t>
      </w:r>
      <w:proofErr w:type="spellStart"/>
      <w:r>
        <w:rPr>
          <w:rFonts w:hint="cs"/>
          <w:sz w:val="32"/>
          <w:szCs w:val="32"/>
          <w:rtl/>
          <w:lang w:bidi="ar-DZ"/>
        </w:rPr>
        <w:t>الأرطوفونيا</w:t>
      </w:r>
      <w:proofErr w:type="spellEnd"/>
    </w:p>
    <w:p w:rsidR="00802570" w:rsidRDefault="00AD7E35" w:rsidP="00927AD6">
      <w:pPr>
        <w:bidi/>
        <w:jc w:val="center"/>
        <w:rPr>
          <w:sz w:val="32"/>
          <w:szCs w:val="32"/>
          <w:rtl/>
          <w:lang w:bidi="ar-DZ"/>
        </w:rPr>
      </w:pPr>
      <w:r>
        <w:rPr>
          <w:rFonts w:hint="cs"/>
          <w:sz w:val="32"/>
          <w:szCs w:val="32"/>
          <w:rtl/>
          <w:lang w:bidi="ar-DZ"/>
        </w:rPr>
        <w:t xml:space="preserve">ملخص </w:t>
      </w:r>
      <w:r w:rsidR="00927AD6" w:rsidRPr="00927AD6">
        <w:rPr>
          <w:rFonts w:hint="cs"/>
          <w:sz w:val="32"/>
          <w:szCs w:val="32"/>
          <w:rtl/>
          <w:lang w:bidi="ar-DZ"/>
        </w:rPr>
        <w:t>محاضرة رقم 1</w:t>
      </w:r>
      <w:r w:rsidR="00927AD6">
        <w:rPr>
          <w:rFonts w:hint="cs"/>
          <w:sz w:val="32"/>
          <w:szCs w:val="32"/>
          <w:rtl/>
          <w:lang w:bidi="ar-DZ"/>
        </w:rPr>
        <w:t xml:space="preserve"> :</w:t>
      </w:r>
      <w:r w:rsidR="00EE5713">
        <w:rPr>
          <w:rFonts w:hint="cs"/>
          <w:sz w:val="32"/>
          <w:szCs w:val="32"/>
          <w:rtl/>
          <w:lang w:bidi="ar-DZ"/>
        </w:rPr>
        <w:t xml:space="preserve"> دور و مهام المختص </w:t>
      </w:r>
      <w:proofErr w:type="spellStart"/>
      <w:r w:rsidR="00EE5713">
        <w:rPr>
          <w:rFonts w:hint="cs"/>
          <w:sz w:val="32"/>
          <w:szCs w:val="32"/>
          <w:rtl/>
          <w:lang w:bidi="ar-DZ"/>
        </w:rPr>
        <w:t>الأرطوفوني</w:t>
      </w:r>
      <w:proofErr w:type="spellEnd"/>
    </w:p>
    <w:p w:rsidR="00EE5713" w:rsidRDefault="00EE5713" w:rsidP="00927AD6">
      <w:pPr>
        <w:bidi/>
        <w:rPr>
          <w:sz w:val="32"/>
          <w:szCs w:val="32"/>
          <w:rtl/>
          <w:lang w:bidi="ar-DZ"/>
        </w:rPr>
      </w:pPr>
      <w:proofErr w:type="gramStart"/>
      <w:r>
        <w:rPr>
          <w:rFonts w:hint="cs"/>
          <w:sz w:val="32"/>
          <w:szCs w:val="32"/>
          <w:rtl/>
          <w:lang w:bidi="ar-DZ"/>
        </w:rPr>
        <w:t>مقدمة :</w:t>
      </w:r>
      <w:proofErr w:type="gramEnd"/>
    </w:p>
    <w:p w:rsidR="00EE5713" w:rsidRDefault="00EE5713" w:rsidP="00EE5713">
      <w:pPr>
        <w:bidi/>
        <w:rPr>
          <w:sz w:val="32"/>
          <w:szCs w:val="32"/>
          <w:rtl/>
          <w:lang w:bidi="ar-DZ"/>
        </w:rPr>
      </w:pPr>
      <w:r>
        <w:rPr>
          <w:rFonts w:hint="cs"/>
          <w:sz w:val="32"/>
          <w:szCs w:val="32"/>
          <w:rtl/>
          <w:lang w:bidi="ar-DZ"/>
        </w:rPr>
        <w:t xml:space="preserve"> بما أن </w:t>
      </w:r>
      <w:proofErr w:type="spellStart"/>
      <w:r>
        <w:rPr>
          <w:rFonts w:hint="cs"/>
          <w:sz w:val="32"/>
          <w:szCs w:val="32"/>
          <w:rtl/>
          <w:lang w:bidi="ar-DZ"/>
        </w:rPr>
        <w:t>الأرطفونيا</w:t>
      </w:r>
      <w:proofErr w:type="spellEnd"/>
      <w:r>
        <w:rPr>
          <w:rFonts w:hint="cs"/>
          <w:sz w:val="32"/>
          <w:szCs w:val="32"/>
          <w:rtl/>
          <w:lang w:bidi="ar-DZ"/>
        </w:rPr>
        <w:t xml:space="preserve"> علم يجمع بين اللسانيات و الطب و علم النفس فتتعدد الاختبارات و </w:t>
      </w:r>
      <w:proofErr w:type="spellStart"/>
      <w:r>
        <w:rPr>
          <w:rFonts w:hint="cs"/>
          <w:sz w:val="32"/>
          <w:szCs w:val="32"/>
          <w:rtl/>
          <w:lang w:bidi="ar-DZ"/>
        </w:rPr>
        <w:t>الروائز</w:t>
      </w:r>
      <w:proofErr w:type="spellEnd"/>
      <w:r>
        <w:rPr>
          <w:rFonts w:hint="cs"/>
          <w:sz w:val="32"/>
          <w:szCs w:val="32"/>
          <w:rtl/>
          <w:lang w:bidi="ar-DZ"/>
        </w:rPr>
        <w:t xml:space="preserve"> المستعملة</w:t>
      </w:r>
      <w:r>
        <w:rPr>
          <w:sz w:val="32"/>
          <w:szCs w:val="32"/>
          <w:lang w:bidi="ar-DZ"/>
        </w:rPr>
        <w:t xml:space="preserve"> </w:t>
      </w:r>
      <w:r>
        <w:rPr>
          <w:rFonts w:hint="cs"/>
          <w:sz w:val="32"/>
          <w:szCs w:val="32"/>
          <w:rtl/>
          <w:lang w:bidi="ar-DZ"/>
        </w:rPr>
        <w:t xml:space="preserve">فيه، و الأمر لا يقتصر على كيفية تطبيقها بل يحتاج فهم أشمل لدور و مهام المختص </w:t>
      </w:r>
      <w:proofErr w:type="spellStart"/>
      <w:r>
        <w:rPr>
          <w:rFonts w:hint="cs"/>
          <w:sz w:val="32"/>
          <w:szCs w:val="32"/>
          <w:rtl/>
          <w:lang w:bidi="ar-DZ"/>
        </w:rPr>
        <w:t>الأرطوفوني</w:t>
      </w:r>
      <w:proofErr w:type="spellEnd"/>
      <w:r>
        <w:rPr>
          <w:rFonts w:hint="cs"/>
          <w:sz w:val="32"/>
          <w:szCs w:val="32"/>
          <w:rtl/>
          <w:lang w:bidi="ar-DZ"/>
        </w:rPr>
        <w:t xml:space="preserve">، و منهجية عمله التي سوف تجيبنا على الأسئلة متى و مع من و أي اختبار نستعمل لدلك قبل الخوض في الاختبارات ارتأينا التعريف بدور و مهام المختص </w:t>
      </w:r>
      <w:proofErr w:type="spellStart"/>
      <w:r>
        <w:rPr>
          <w:rFonts w:hint="cs"/>
          <w:sz w:val="32"/>
          <w:szCs w:val="32"/>
          <w:rtl/>
          <w:lang w:bidi="ar-DZ"/>
        </w:rPr>
        <w:t>الأرطوفوني</w:t>
      </w:r>
      <w:proofErr w:type="spellEnd"/>
      <w:r>
        <w:rPr>
          <w:rFonts w:hint="cs"/>
          <w:sz w:val="32"/>
          <w:szCs w:val="32"/>
          <w:rtl/>
          <w:lang w:bidi="ar-DZ"/>
        </w:rPr>
        <w:t xml:space="preserve"> و منهجية العمل المتبعة من الميزانية و الأدوات المستعملة وصولا لمختلف للاختبارات و كيفية تطبيقها  </w:t>
      </w:r>
    </w:p>
    <w:p w:rsidR="00EE5713" w:rsidRDefault="002A4A04" w:rsidP="00EE5713">
      <w:pPr>
        <w:pStyle w:val="Paragraphedeliste"/>
        <w:numPr>
          <w:ilvl w:val="0"/>
          <w:numId w:val="3"/>
        </w:numPr>
        <w:bidi/>
        <w:rPr>
          <w:sz w:val="32"/>
          <w:szCs w:val="32"/>
          <w:lang w:bidi="ar-DZ"/>
        </w:rPr>
      </w:pPr>
      <w:r w:rsidRPr="00EE5713">
        <w:rPr>
          <w:rFonts w:hint="cs"/>
          <w:sz w:val="32"/>
          <w:szCs w:val="32"/>
          <w:rtl/>
          <w:lang w:bidi="ar-DZ"/>
        </w:rPr>
        <w:t>المختص</w:t>
      </w:r>
      <w:r w:rsidR="00EE5713" w:rsidRPr="00EE5713">
        <w:rPr>
          <w:rFonts w:hint="cs"/>
          <w:sz w:val="32"/>
          <w:szCs w:val="32"/>
          <w:rtl/>
          <w:lang w:bidi="ar-DZ"/>
        </w:rPr>
        <w:t xml:space="preserve"> </w:t>
      </w:r>
      <w:proofErr w:type="spellStart"/>
      <w:r w:rsidR="00EE5713" w:rsidRPr="00EE5713">
        <w:rPr>
          <w:rFonts w:hint="cs"/>
          <w:sz w:val="32"/>
          <w:szCs w:val="32"/>
          <w:rtl/>
          <w:lang w:bidi="ar-DZ"/>
        </w:rPr>
        <w:t>الأرطوفوني</w:t>
      </w:r>
      <w:proofErr w:type="spellEnd"/>
      <w:r w:rsidR="00EE5713" w:rsidRPr="00EE5713">
        <w:rPr>
          <w:rFonts w:hint="cs"/>
          <w:sz w:val="32"/>
          <w:szCs w:val="32"/>
          <w:rtl/>
          <w:lang w:bidi="ar-DZ"/>
        </w:rPr>
        <w:t xml:space="preserve"> : هو دلك المؤهل  للوقاية،</w:t>
      </w:r>
      <w:r w:rsidRPr="00EE5713">
        <w:rPr>
          <w:rFonts w:hint="cs"/>
          <w:sz w:val="32"/>
          <w:szCs w:val="32"/>
          <w:rtl/>
          <w:lang w:bidi="ar-DZ"/>
        </w:rPr>
        <w:t xml:space="preserve"> التقييم، و التكفل باضطرابات </w:t>
      </w:r>
      <w:r w:rsidR="00EE5713" w:rsidRPr="00EE5713">
        <w:rPr>
          <w:rFonts w:hint="cs"/>
          <w:sz w:val="32"/>
          <w:szCs w:val="32"/>
          <w:rtl/>
          <w:lang w:bidi="ar-DZ"/>
        </w:rPr>
        <w:t>الاتصال</w:t>
      </w:r>
      <w:r w:rsidR="00EE5713">
        <w:rPr>
          <w:rFonts w:hint="cs"/>
          <w:sz w:val="32"/>
          <w:szCs w:val="32"/>
          <w:rtl/>
          <w:lang w:bidi="ar-DZ"/>
        </w:rPr>
        <w:t xml:space="preserve">، </w:t>
      </w:r>
      <w:r w:rsidRPr="00EE5713">
        <w:rPr>
          <w:rFonts w:hint="cs"/>
          <w:sz w:val="32"/>
          <w:szCs w:val="32"/>
          <w:rtl/>
          <w:lang w:bidi="ar-DZ"/>
        </w:rPr>
        <w:t xml:space="preserve">اللغة الشفهية، اللغة المكتوبة، الكلام،الصوت،البلع،اضطرابات </w:t>
      </w:r>
      <w:r w:rsidR="00EE5713" w:rsidRPr="00EE5713">
        <w:rPr>
          <w:rFonts w:hint="cs"/>
          <w:sz w:val="32"/>
          <w:szCs w:val="32"/>
          <w:rtl/>
          <w:lang w:bidi="ar-DZ"/>
        </w:rPr>
        <w:t>الوظائف</w:t>
      </w:r>
      <w:r w:rsidRPr="00EE5713">
        <w:rPr>
          <w:rFonts w:hint="cs"/>
          <w:sz w:val="32"/>
          <w:szCs w:val="32"/>
          <w:rtl/>
          <w:lang w:bidi="ar-DZ"/>
        </w:rPr>
        <w:t xml:space="preserve"> المعرفية عند الطفل و الراشد</w:t>
      </w:r>
    </w:p>
    <w:p w:rsidR="00EE5713" w:rsidRPr="00EE5713" w:rsidRDefault="00EE5713" w:rsidP="00EE5713">
      <w:pPr>
        <w:pStyle w:val="Paragraphedeliste"/>
        <w:bidi/>
        <w:ind w:left="785"/>
        <w:rPr>
          <w:sz w:val="32"/>
          <w:szCs w:val="32"/>
          <w:rtl/>
          <w:lang w:bidi="ar-DZ"/>
        </w:rPr>
      </w:pPr>
    </w:p>
    <w:p w:rsidR="00EE5713" w:rsidRDefault="00EE5713" w:rsidP="00EE5713">
      <w:pPr>
        <w:pStyle w:val="Paragraphedeliste"/>
        <w:numPr>
          <w:ilvl w:val="0"/>
          <w:numId w:val="3"/>
        </w:numPr>
        <w:bidi/>
        <w:rPr>
          <w:sz w:val="32"/>
          <w:szCs w:val="32"/>
          <w:lang w:bidi="ar-DZ"/>
        </w:rPr>
      </w:pPr>
      <w:r w:rsidRPr="00EE5713">
        <w:rPr>
          <w:sz w:val="32"/>
          <w:szCs w:val="32"/>
          <w:rtl/>
          <w:lang w:bidi="ar-DZ"/>
        </w:rPr>
        <w:t xml:space="preserve">مكان عمل المختص </w:t>
      </w:r>
      <w:proofErr w:type="spellStart"/>
      <w:r w:rsidRPr="00EE5713">
        <w:rPr>
          <w:sz w:val="32"/>
          <w:szCs w:val="32"/>
          <w:rtl/>
          <w:lang w:bidi="ar-DZ"/>
        </w:rPr>
        <w:t>الأطوفوني</w:t>
      </w:r>
      <w:proofErr w:type="spellEnd"/>
      <w:r w:rsidRPr="00EE5713">
        <w:rPr>
          <w:sz w:val="32"/>
          <w:szCs w:val="32"/>
          <w:rtl/>
          <w:lang w:bidi="ar-DZ"/>
        </w:rPr>
        <w:t xml:space="preserve"> :</w:t>
      </w:r>
    </w:p>
    <w:p w:rsidR="009D18F4" w:rsidRPr="00EE5713" w:rsidRDefault="007F75BE" w:rsidP="00EE5713">
      <w:pPr>
        <w:pStyle w:val="Paragraphedeliste"/>
        <w:numPr>
          <w:ilvl w:val="0"/>
          <w:numId w:val="5"/>
        </w:numPr>
        <w:bidi/>
        <w:rPr>
          <w:sz w:val="32"/>
          <w:szCs w:val="32"/>
          <w:lang w:bidi="ar-DZ"/>
        </w:rPr>
      </w:pPr>
      <w:proofErr w:type="gramStart"/>
      <w:r w:rsidRPr="00EE5713">
        <w:rPr>
          <w:sz w:val="32"/>
          <w:szCs w:val="32"/>
          <w:rtl/>
          <w:lang w:bidi="ar-DZ"/>
        </w:rPr>
        <w:t>المستشفيات</w:t>
      </w:r>
      <w:proofErr w:type="gramEnd"/>
      <w:r w:rsidRPr="00EE5713">
        <w:rPr>
          <w:sz w:val="32"/>
          <w:szCs w:val="32"/>
          <w:rtl/>
          <w:lang w:bidi="ar-DZ"/>
        </w:rPr>
        <w:t xml:space="preserve"> العامة و الخاصة (أمراض أدن أنف حنجرة، الأمراض العقلية، الطب النفسي، طب الأطفال، طب و جراحة الأعصاب) </w:t>
      </w:r>
    </w:p>
    <w:p w:rsidR="009D18F4" w:rsidRPr="00EE5713" w:rsidRDefault="007F75BE" w:rsidP="00EE5713">
      <w:pPr>
        <w:pStyle w:val="Paragraphedeliste"/>
        <w:numPr>
          <w:ilvl w:val="0"/>
          <w:numId w:val="5"/>
        </w:numPr>
        <w:bidi/>
        <w:rPr>
          <w:sz w:val="32"/>
          <w:szCs w:val="32"/>
          <w:lang w:bidi="ar-DZ"/>
        </w:rPr>
      </w:pPr>
      <w:r w:rsidRPr="00EE5713">
        <w:rPr>
          <w:sz w:val="32"/>
          <w:szCs w:val="32"/>
          <w:rtl/>
          <w:lang w:bidi="ar-DZ"/>
        </w:rPr>
        <w:t xml:space="preserve">المراكز الخاصة </w:t>
      </w:r>
      <w:proofErr w:type="gramStart"/>
      <w:r w:rsidRPr="00EE5713">
        <w:rPr>
          <w:sz w:val="32"/>
          <w:szCs w:val="32"/>
          <w:rtl/>
          <w:lang w:bidi="ar-DZ"/>
        </w:rPr>
        <w:t>(  مراكز</w:t>
      </w:r>
      <w:proofErr w:type="gramEnd"/>
      <w:r w:rsidRPr="00EE5713">
        <w:rPr>
          <w:sz w:val="32"/>
          <w:szCs w:val="32"/>
          <w:rtl/>
          <w:lang w:bidi="ar-DZ"/>
        </w:rPr>
        <w:t xml:space="preserve"> التكفل بالتوحد، دوي الاحتياجات الخاصة) </w:t>
      </w:r>
    </w:p>
    <w:p w:rsidR="009D18F4" w:rsidRPr="00EE5713" w:rsidRDefault="007F75BE" w:rsidP="00EE5713">
      <w:pPr>
        <w:pStyle w:val="Paragraphedeliste"/>
        <w:numPr>
          <w:ilvl w:val="0"/>
          <w:numId w:val="5"/>
        </w:numPr>
        <w:bidi/>
        <w:rPr>
          <w:sz w:val="32"/>
          <w:szCs w:val="32"/>
          <w:lang w:bidi="ar-DZ"/>
        </w:rPr>
      </w:pPr>
      <w:r w:rsidRPr="00EE5713">
        <w:rPr>
          <w:sz w:val="32"/>
          <w:szCs w:val="32"/>
          <w:rtl/>
          <w:lang w:bidi="ar-DZ"/>
        </w:rPr>
        <w:t xml:space="preserve">العيادات الخاصة طبية أو نفسية أو </w:t>
      </w:r>
      <w:proofErr w:type="spellStart"/>
      <w:r w:rsidRPr="00EE5713">
        <w:rPr>
          <w:sz w:val="32"/>
          <w:szCs w:val="32"/>
          <w:rtl/>
          <w:lang w:bidi="ar-DZ"/>
        </w:rPr>
        <w:t>أرطوفونية</w:t>
      </w:r>
      <w:proofErr w:type="spellEnd"/>
      <w:r w:rsidRPr="00EE5713">
        <w:rPr>
          <w:sz w:val="32"/>
          <w:szCs w:val="32"/>
          <w:rtl/>
          <w:lang w:bidi="ar-DZ"/>
        </w:rPr>
        <w:t xml:space="preserve"> </w:t>
      </w:r>
    </w:p>
    <w:p w:rsidR="009D18F4" w:rsidRPr="00EE5713" w:rsidRDefault="007F75BE" w:rsidP="00EE5713">
      <w:pPr>
        <w:pStyle w:val="Paragraphedeliste"/>
        <w:numPr>
          <w:ilvl w:val="0"/>
          <w:numId w:val="5"/>
        </w:numPr>
        <w:bidi/>
        <w:rPr>
          <w:sz w:val="32"/>
          <w:szCs w:val="32"/>
          <w:lang w:bidi="ar-DZ"/>
        </w:rPr>
      </w:pPr>
      <w:r w:rsidRPr="00EE5713">
        <w:rPr>
          <w:sz w:val="32"/>
          <w:szCs w:val="32"/>
          <w:rtl/>
          <w:lang w:bidi="ar-DZ"/>
        </w:rPr>
        <w:t xml:space="preserve">الجمعيات التي تتكفل بالطفل و اضطرابات الاتصال واللغة </w:t>
      </w:r>
    </w:p>
    <w:p w:rsidR="009D18F4" w:rsidRDefault="007F75BE" w:rsidP="00EE5713">
      <w:pPr>
        <w:pStyle w:val="Paragraphedeliste"/>
        <w:numPr>
          <w:ilvl w:val="0"/>
          <w:numId w:val="5"/>
        </w:numPr>
        <w:bidi/>
        <w:rPr>
          <w:sz w:val="32"/>
          <w:szCs w:val="32"/>
          <w:rtl/>
          <w:lang w:bidi="ar-DZ"/>
        </w:rPr>
      </w:pPr>
      <w:r w:rsidRPr="00EE5713">
        <w:rPr>
          <w:sz w:val="32"/>
          <w:szCs w:val="32"/>
          <w:rtl/>
          <w:lang w:bidi="ar-DZ"/>
        </w:rPr>
        <w:t xml:space="preserve">المراكز الطبية النفسية </w:t>
      </w:r>
      <w:r w:rsidRPr="00EE5713">
        <w:rPr>
          <w:sz w:val="32"/>
          <w:szCs w:val="32"/>
          <w:lang w:bidi="ar-DZ"/>
        </w:rPr>
        <w:t xml:space="preserve">CMP </w:t>
      </w:r>
    </w:p>
    <w:p w:rsidR="00EE5713" w:rsidRPr="00EE5713" w:rsidRDefault="00EE5713" w:rsidP="00EE5713">
      <w:pPr>
        <w:pStyle w:val="Paragraphedeliste"/>
        <w:numPr>
          <w:ilvl w:val="0"/>
          <w:numId w:val="5"/>
        </w:numPr>
        <w:bidi/>
        <w:rPr>
          <w:sz w:val="32"/>
          <w:szCs w:val="32"/>
          <w:lang w:bidi="ar-DZ"/>
        </w:rPr>
      </w:pPr>
      <w:r w:rsidRPr="00EE5713">
        <w:rPr>
          <w:rFonts w:hint="cs"/>
          <w:sz w:val="32"/>
          <w:szCs w:val="32"/>
          <w:rtl/>
          <w:lang w:bidi="ar-DZ"/>
        </w:rPr>
        <w:t xml:space="preserve"> </w:t>
      </w:r>
      <w:proofErr w:type="gramStart"/>
      <w:r w:rsidRPr="00EE5713">
        <w:rPr>
          <w:sz w:val="32"/>
          <w:szCs w:val="32"/>
          <w:rtl/>
          <w:lang w:bidi="ar-DZ"/>
        </w:rPr>
        <w:t>مرافق</w:t>
      </w:r>
      <w:proofErr w:type="gramEnd"/>
      <w:r w:rsidRPr="00EE5713">
        <w:rPr>
          <w:sz w:val="32"/>
          <w:szCs w:val="32"/>
          <w:rtl/>
          <w:lang w:bidi="ar-DZ"/>
        </w:rPr>
        <w:t xml:space="preserve"> للطفل أو الراشد دوي احتياجات خاصة في المنزل أو المدرسة</w:t>
      </w:r>
      <w:r w:rsidRPr="00EE5713">
        <w:rPr>
          <w:sz w:val="32"/>
          <w:szCs w:val="32"/>
          <w:lang w:bidi="ar-DZ"/>
        </w:rPr>
        <w:t xml:space="preserve"> AVS </w:t>
      </w:r>
    </w:p>
    <w:p w:rsidR="009D18F4" w:rsidRPr="00EE5713" w:rsidRDefault="00EE5713" w:rsidP="00EE5713">
      <w:pPr>
        <w:pStyle w:val="Paragraphedeliste"/>
        <w:numPr>
          <w:ilvl w:val="0"/>
          <w:numId w:val="5"/>
        </w:numPr>
        <w:bidi/>
        <w:rPr>
          <w:sz w:val="32"/>
          <w:szCs w:val="32"/>
          <w:lang w:bidi="ar-DZ"/>
        </w:rPr>
      </w:pPr>
      <w:r w:rsidRPr="00EE5713">
        <w:rPr>
          <w:rFonts w:hint="cs"/>
          <w:sz w:val="32"/>
          <w:szCs w:val="32"/>
          <w:rtl/>
          <w:lang w:bidi="ar-DZ"/>
        </w:rPr>
        <w:t xml:space="preserve">  </w:t>
      </w:r>
      <w:r w:rsidR="007F75BE" w:rsidRPr="00EE5713">
        <w:rPr>
          <w:sz w:val="32"/>
          <w:szCs w:val="32"/>
          <w:rtl/>
          <w:lang w:bidi="ar-DZ"/>
        </w:rPr>
        <w:t xml:space="preserve">فرق الكشف المدرسي، </w:t>
      </w:r>
      <w:proofErr w:type="gramStart"/>
      <w:r w:rsidR="007F75BE" w:rsidRPr="00EE5713">
        <w:rPr>
          <w:sz w:val="32"/>
          <w:szCs w:val="32"/>
          <w:rtl/>
          <w:lang w:bidi="ar-DZ"/>
        </w:rPr>
        <w:t>التعليم</w:t>
      </w:r>
      <w:proofErr w:type="gramEnd"/>
      <w:r w:rsidR="007F75BE" w:rsidRPr="00EE5713">
        <w:rPr>
          <w:sz w:val="32"/>
          <w:szCs w:val="32"/>
          <w:rtl/>
          <w:lang w:bidi="ar-DZ"/>
        </w:rPr>
        <w:t xml:space="preserve"> </w:t>
      </w:r>
      <w:r w:rsidRPr="00EE5713">
        <w:rPr>
          <w:sz w:val="32"/>
          <w:szCs w:val="32"/>
          <w:lang w:bidi="ar-DZ"/>
        </w:rPr>
        <w:t>UDS</w:t>
      </w:r>
    </w:p>
    <w:p w:rsidR="00EE5713" w:rsidRDefault="00EE5713" w:rsidP="00EE5713">
      <w:pPr>
        <w:pStyle w:val="Paragraphedeliste"/>
        <w:numPr>
          <w:ilvl w:val="0"/>
          <w:numId w:val="5"/>
        </w:numPr>
        <w:bidi/>
        <w:rPr>
          <w:sz w:val="32"/>
          <w:szCs w:val="32"/>
          <w:lang w:bidi="ar-DZ"/>
        </w:rPr>
      </w:pPr>
      <w:r>
        <w:rPr>
          <w:rFonts w:hint="cs"/>
          <w:sz w:val="32"/>
          <w:szCs w:val="32"/>
          <w:rtl/>
          <w:lang w:bidi="ar-DZ"/>
        </w:rPr>
        <w:t xml:space="preserve">الحصص : </w:t>
      </w:r>
      <w:r w:rsidRPr="00EE5713">
        <w:rPr>
          <w:sz w:val="32"/>
          <w:szCs w:val="32"/>
          <w:rtl/>
          <w:lang w:bidi="ar-DZ"/>
        </w:rPr>
        <w:t>مدة الحصة تتراوح بين 30دقيقة إلى ساعة، قد تكون الحصة فردية أو جماعية</w:t>
      </w:r>
      <w:r>
        <w:rPr>
          <w:sz w:val="32"/>
          <w:szCs w:val="32"/>
          <w:lang w:bidi="ar-DZ"/>
        </w:rPr>
        <w:t xml:space="preserve"> </w:t>
      </w:r>
      <w:r>
        <w:rPr>
          <w:rFonts w:hint="cs"/>
          <w:sz w:val="32"/>
          <w:szCs w:val="32"/>
          <w:rtl/>
          <w:lang w:bidi="ar-DZ"/>
        </w:rPr>
        <w:t xml:space="preserve"> في بعض الاضطرابات حسب الحاجة</w:t>
      </w:r>
      <w:r w:rsidRPr="00EE5713">
        <w:rPr>
          <w:sz w:val="32"/>
          <w:szCs w:val="32"/>
          <w:rtl/>
          <w:lang w:bidi="ar-DZ"/>
        </w:rPr>
        <w:t>، كما قد يعمل بنصف دوام أو دوام كامل فردي أو ضمن مجموعة في المراكز الخاصة أو الجمعيات</w:t>
      </w:r>
    </w:p>
    <w:p w:rsidR="00EE5713" w:rsidRPr="00EE5713" w:rsidRDefault="00EE5713" w:rsidP="00EE5713">
      <w:pPr>
        <w:pStyle w:val="Paragraphedeliste"/>
        <w:bidi/>
        <w:ind w:left="1080"/>
        <w:rPr>
          <w:sz w:val="32"/>
          <w:szCs w:val="32"/>
          <w:rtl/>
          <w:lang w:bidi="ar-DZ"/>
        </w:rPr>
      </w:pPr>
    </w:p>
    <w:p w:rsidR="002A4A04" w:rsidRPr="00EE5713" w:rsidRDefault="002A4A04" w:rsidP="00EE5713">
      <w:pPr>
        <w:pStyle w:val="Paragraphedeliste"/>
        <w:numPr>
          <w:ilvl w:val="0"/>
          <w:numId w:val="3"/>
        </w:numPr>
        <w:bidi/>
        <w:rPr>
          <w:sz w:val="32"/>
          <w:szCs w:val="32"/>
          <w:rtl/>
          <w:lang w:bidi="ar-DZ"/>
        </w:rPr>
      </w:pPr>
      <w:r w:rsidRPr="00EE5713">
        <w:rPr>
          <w:rFonts w:hint="cs"/>
          <w:sz w:val="32"/>
          <w:szCs w:val="32"/>
          <w:rtl/>
          <w:lang w:bidi="ar-DZ"/>
        </w:rPr>
        <w:lastRenderedPageBreak/>
        <w:t xml:space="preserve">مهام المختص </w:t>
      </w:r>
      <w:proofErr w:type="spellStart"/>
      <w:r w:rsidRPr="00EE5713">
        <w:rPr>
          <w:rFonts w:hint="cs"/>
          <w:sz w:val="32"/>
          <w:szCs w:val="32"/>
          <w:rtl/>
          <w:lang w:bidi="ar-DZ"/>
        </w:rPr>
        <w:t>الأرطوفوني</w:t>
      </w:r>
      <w:proofErr w:type="spellEnd"/>
      <w:r w:rsidRPr="00EE5713">
        <w:rPr>
          <w:rFonts w:hint="cs"/>
          <w:sz w:val="32"/>
          <w:szCs w:val="32"/>
          <w:rtl/>
          <w:lang w:bidi="ar-DZ"/>
        </w:rPr>
        <w:t xml:space="preserve"> </w:t>
      </w:r>
      <w:r w:rsidR="00EE5713" w:rsidRPr="00EE5713">
        <w:rPr>
          <w:rFonts w:hint="cs"/>
          <w:sz w:val="32"/>
          <w:szCs w:val="32"/>
          <w:rtl/>
          <w:lang w:bidi="ar-DZ"/>
        </w:rPr>
        <w:t>:</w:t>
      </w:r>
    </w:p>
    <w:p w:rsidR="00EE5713" w:rsidRPr="00EE5713" w:rsidRDefault="00EE5713" w:rsidP="00EE5713">
      <w:pPr>
        <w:pStyle w:val="Paragraphedeliste"/>
        <w:numPr>
          <w:ilvl w:val="0"/>
          <w:numId w:val="1"/>
        </w:numPr>
        <w:bidi/>
        <w:rPr>
          <w:sz w:val="32"/>
          <w:szCs w:val="32"/>
          <w:lang w:bidi="ar-DZ"/>
        </w:rPr>
      </w:pPr>
      <w:r>
        <w:rPr>
          <w:rFonts w:hint="cs"/>
          <w:sz w:val="32"/>
          <w:szCs w:val="32"/>
          <w:rtl/>
          <w:lang w:bidi="ar-DZ"/>
        </w:rPr>
        <w:t xml:space="preserve">3-1 </w:t>
      </w:r>
      <w:r w:rsidRPr="00EE5713">
        <w:rPr>
          <w:rFonts w:hint="cs"/>
          <w:sz w:val="32"/>
          <w:szCs w:val="32"/>
          <w:rtl/>
          <w:lang w:bidi="ar-DZ"/>
        </w:rPr>
        <w:t>الوقاية</w:t>
      </w:r>
      <w:r>
        <w:rPr>
          <w:sz w:val="32"/>
          <w:szCs w:val="32"/>
          <w:lang w:bidi="ar-DZ"/>
        </w:rPr>
        <w:t>la prévention </w:t>
      </w:r>
      <w:r>
        <w:rPr>
          <w:rFonts w:hint="cs"/>
          <w:sz w:val="32"/>
          <w:szCs w:val="32"/>
          <w:rtl/>
          <w:lang w:bidi="ar-DZ"/>
        </w:rPr>
        <w:t xml:space="preserve"> : ت</w:t>
      </w:r>
      <w:r w:rsidRPr="00EE5713">
        <w:rPr>
          <w:rFonts w:hint="cs"/>
          <w:sz w:val="32"/>
          <w:szCs w:val="32"/>
          <w:rtl/>
          <w:lang w:bidi="ar-DZ"/>
        </w:rPr>
        <w:t xml:space="preserve">قسم الفدرالية الفرنسية </w:t>
      </w:r>
      <w:proofErr w:type="spellStart"/>
      <w:r w:rsidRPr="00EE5713">
        <w:rPr>
          <w:rFonts w:hint="cs"/>
          <w:sz w:val="32"/>
          <w:szCs w:val="32"/>
          <w:rtl/>
          <w:lang w:bidi="ar-DZ"/>
        </w:rPr>
        <w:t>للممختصين</w:t>
      </w:r>
      <w:proofErr w:type="spellEnd"/>
      <w:r w:rsidRPr="00EE5713">
        <w:rPr>
          <w:rFonts w:hint="cs"/>
          <w:sz w:val="32"/>
          <w:szCs w:val="32"/>
          <w:rtl/>
          <w:lang w:bidi="ar-DZ"/>
        </w:rPr>
        <w:t xml:space="preserve"> </w:t>
      </w:r>
      <w:proofErr w:type="spellStart"/>
      <w:r w:rsidRPr="00EE5713">
        <w:rPr>
          <w:rFonts w:hint="cs"/>
          <w:sz w:val="32"/>
          <w:szCs w:val="32"/>
          <w:rtl/>
          <w:lang w:bidi="ar-DZ"/>
        </w:rPr>
        <w:t>الأرطوفونيين</w:t>
      </w:r>
      <w:proofErr w:type="spellEnd"/>
      <w:r w:rsidRPr="00EE5713">
        <w:rPr>
          <w:rFonts w:hint="cs"/>
          <w:sz w:val="32"/>
          <w:szCs w:val="32"/>
          <w:rtl/>
          <w:lang w:bidi="ar-DZ"/>
        </w:rPr>
        <w:t xml:space="preserve"> </w:t>
      </w:r>
      <w:r w:rsidRPr="00EE5713">
        <w:rPr>
          <w:sz w:val="32"/>
          <w:szCs w:val="32"/>
          <w:lang w:bidi="ar-DZ"/>
        </w:rPr>
        <w:t xml:space="preserve">FNO </w:t>
      </w:r>
      <w:r w:rsidRPr="00EE5713">
        <w:rPr>
          <w:rFonts w:hint="cs"/>
          <w:sz w:val="32"/>
          <w:szCs w:val="32"/>
          <w:rtl/>
          <w:lang w:bidi="ar-DZ"/>
        </w:rPr>
        <w:t xml:space="preserve"> الوقاية في </w:t>
      </w:r>
      <w:proofErr w:type="spellStart"/>
      <w:r w:rsidRPr="00EE5713">
        <w:rPr>
          <w:rFonts w:hint="cs"/>
          <w:sz w:val="32"/>
          <w:szCs w:val="32"/>
          <w:rtl/>
          <w:lang w:bidi="ar-DZ"/>
        </w:rPr>
        <w:t>الأرطوفونيا</w:t>
      </w:r>
      <w:proofErr w:type="spellEnd"/>
      <w:r w:rsidRPr="00EE5713">
        <w:rPr>
          <w:rFonts w:hint="cs"/>
          <w:sz w:val="32"/>
          <w:szCs w:val="32"/>
          <w:rtl/>
          <w:lang w:bidi="ar-DZ"/>
        </w:rPr>
        <w:t xml:space="preserve"> إلى 3 مراحل</w:t>
      </w:r>
    </w:p>
    <w:p w:rsidR="00EE5713" w:rsidRDefault="00EE5713" w:rsidP="00EE5713">
      <w:pPr>
        <w:pStyle w:val="Paragraphedeliste"/>
        <w:numPr>
          <w:ilvl w:val="0"/>
          <w:numId w:val="1"/>
        </w:numPr>
        <w:bidi/>
        <w:rPr>
          <w:sz w:val="32"/>
          <w:szCs w:val="32"/>
          <w:lang w:bidi="ar-DZ"/>
        </w:rPr>
      </w:pPr>
      <w:r>
        <w:rPr>
          <w:rFonts w:hint="cs"/>
          <w:sz w:val="32"/>
          <w:szCs w:val="32"/>
          <w:rtl/>
          <w:lang w:bidi="ar-DZ"/>
        </w:rPr>
        <w:t xml:space="preserve">أ </w:t>
      </w:r>
      <w:r>
        <w:rPr>
          <w:sz w:val="32"/>
          <w:szCs w:val="32"/>
          <w:rtl/>
          <w:lang w:bidi="ar-DZ"/>
        </w:rPr>
        <w:t>–</w:t>
      </w:r>
      <w:r>
        <w:rPr>
          <w:rFonts w:hint="cs"/>
          <w:sz w:val="32"/>
          <w:szCs w:val="32"/>
          <w:rtl/>
          <w:lang w:bidi="ar-DZ"/>
        </w:rPr>
        <w:t xml:space="preserve"> وقاية أولية : دور في نشر المعلومات، القيام بمنشورات، الإعلام، دورات عن تطور الطفل و مختلف اضطرابات الاتصال و اللغة سواء للأولياء أو المربيين و المعلمين المتعاملين مع الأطفال </w:t>
      </w:r>
    </w:p>
    <w:p w:rsidR="00EE5713" w:rsidRDefault="00EE5713" w:rsidP="00EE5713">
      <w:pPr>
        <w:pStyle w:val="Paragraphedeliste"/>
        <w:numPr>
          <w:ilvl w:val="0"/>
          <w:numId w:val="1"/>
        </w:numPr>
        <w:bidi/>
        <w:rPr>
          <w:sz w:val="32"/>
          <w:szCs w:val="32"/>
          <w:lang w:bidi="ar-DZ"/>
        </w:rPr>
      </w:pPr>
      <w:r>
        <w:rPr>
          <w:rFonts w:hint="cs"/>
          <w:sz w:val="32"/>
          <w:szCs w:val="32"/>
          <w:rtl/>
          <w:lang w:bidi="ar-DZ"/>
        </w:rPr>
        <w:t xml:space="preserve">ب- وقاية </w:t>
      </w:r>
      <w:proofErr w:type="gramStart"/>
      <w:r>
        <w:rPr>
          <w:rFonts w:hint="cs"/>
          <w:sz w:val="32"/>
          <w:szCs w:val="32"/>
          <w:rtl/>
          <w:lang w:bidi="ar-DZ"/>
        </w:rPr>
        <w:t>ثانوية :</w:t>
      </w:r>
      <w:proofErr w:type="gramEnd"/>
      <w:r>
        <w:rPr>
          <w:rFonts w:hint="cs"/>
          <w:sz w:val="32"/>
          <w:szCs w:val="32"/>
          <w:rtl/>
          <w:lang w:bidi="ar-DZ"/>
        </w:rPr>
        <w:t xml:space="preserve"> تقتصر على الكشف المبكر</w:t>
      </w:r>
    </w:p>
    <w:p w:rsidR="002A4A04" w:rsidRPr="00EE5713" w:rsidRDefault="00EE5713" w:rsidP="00EE5713">
      <w:pPr>
        <w:pStyle w:val="Paragraphedeliste"/>
        <w:numPr>
          <w:ilvl w:val="0"/>
          <w:numId w:val="1"/>
        </w:numPr>
        <w:bidi/>
        <w:rPr>
          <w:sz w:val="32"/>
          <w:szCs w:val="32"/>
          <w:lang w:bidi="ar-DZ"/>
        </w:rPr>
      </w:pPr>
      <w:r>
        <w:rPr>
          <w:rFonts w:hint="cs"/>
          <w:sz w:val="32"/>
          <w:szCs w:val="32"/>
          <w:rtl/>
          <w:lang w:bidi="ar-DZ"/>
        </w:rPr>
        <w:t xml:space="preserve">ج- وقاية ثلاثية: مخصصة لطريقة إعادة التربية و بناء البرتوكول العلاجي و الإرشاد </w:t>
      </w:r>
      <w:proofErr w:type="spellStart"/>
      <w:r>
        <w:rPr>
          <w:rFonts w:hint="cs"/>
          <w:sz w:val="32"/>
          <w:szCs w:val="32"/>
          <w:rtl/>
          <w:lang w:bidi="ar-DZ"/>
        </w:rPr>
        <w:t>الوالدي</w:t>
      </w:r>
      <w:proofErr w:type="spellEnd"/>
      <w:r>
        <w:rPr>
          <w:rFonts w:hint="cs"/>
          <w:sz w:val="32"/>
          <w:szCs w:val="32"/>
          <w:rtl/>
          <w:lang w:bidi="ar-DZ"/>
        </w:rPr>
        <w:t xml:space="preserve"> ، المدرسي و المجتمعي</w:t>
      </w:r>
    </w:p>
    <w:p w:rsidR="002A4A04" w:rsidRDefault="00EE5713" w:rsidP="00EE5713">
      <w:pPr>
        <w:pStyle w:val="Paragraphedeliste"/>
        <w:numPr>
          <w:ilvl w:val="0"/>
          <w:numId w:val="1"/>
        </w:numPr>
        <w:bidi/>
        <w:rPr>
          <w:sz w:val="32"/>
          <w:szCs w:val="32"/>
          <w:lang w:bidi="ar-DZ"/>
        </w:rPr>
      </w:pPr>
      <w:r>
        <w:rPr>
          <w:rFonts w:hint="cs"/>
          <w:sz w:val="32"/>
          <w:szCs w:val="32"/>
          <w:rtl/>
          <w:lang w:bidi="ar-DZ"/>
        </w:rPr>
        <w:t xml:space="preserve"> 3-2 </w:t>
      </w:r>
      <w:r w:rsidR="002A4A04">
        <w:rPr>
          <w:rFonts w:hint="cs"/>
          <w:sz w:val="32"/>
          <w:szCs w:val="32"/>
          <w:rtl/>
          <w:lang w:bidi="ar-DZ"/>
        </w:rPr>
        <w:t>الكشف</w:t>
      </w:r>
      <w:r>
        <w:rPr>
          <w:rFonts w:hint="cs"/>
          <w:sz w:val="32"/>
          <w:szCs w:val="32"/>
          <w:rtl/>
          <w:lang w:bidi="ar-DZ"/>
        </w:rPr>
        <w:t xml:space="preserve"> </w:t>
      </w:r>
      <w:r>
        <w:rPr>
          <w:sz w:val="32"/>
          <w:szCs w:val="32"/>
          <w:lang w:bidi="ar-DZ"/>
        </w:rPr>
        <w:t>le dépistage</w:t>
      </w:r>
      <w:r>
        <w:rPr>
          <w:rFonts w:hint="cs"/>
          <w:sz w:val="32"/>
          <w:szCs w:val="32"/>
          <w:rtl/>
          <w:lang w:bidi="ar-DZ"/>
        </w:rPr>
        <w:t xml:space="preserve">: </w:t>
      </w:r>
      <w:r w:rsidR="002A4A04">
        <w:rPr>
          <w:rFonts w:hint="cs"/>
          <w:sz w:val="32"/>
          <w:szCs w:val="32"/>
          <w:rtl/>
          <w:lang w:bidi="ar-DZ"/>
        </w:rPr>
        <w:t xml:space="preserve">( في فرق الكشف المدرسي </w:t>
      </w:r>
      <w:proofErr w:type="gramStart"/>
      <w:r w:rsidR="002A4A04">
        <w:rPr>
          <w:sz w:val="32"/>
          <w:szCs w:val="32"/>
          <w:lang w:bidi="ar-DZ"/>
        </w:rPr>
        <w:t xml:space="preserve">UDS </w:t>
      </w:r>
      <w:r>
        <w:rPr>
          <w:rFonts w:hint="cs"/>
          <w:sz w:val="32"/>
          <w:szCs w:val="32"/>
          <w:rtl/>
          <w:lang w:bidi="ar-DZ"/>
        </w:rPr>
        <w:t xml:space="preserve"> في</w:t>
      </w:r>
      <w:proofErr w:type="gramEnd"/>
      <w:r>
        <w:rPr>
          <w:rFonts w:hint="cs"/>
          <w:sz w:val="32"/>
          <w:szCs w:val="32"/>
          <w:rtl/>
          <w:lang w:bidi="ar-DZ"/>
        </w:rPr>
        <w:t xml:space="preserve"> المستشفيات</w:t>
      </w:r>
      <w:r w:rsidR="002A4A04">
        <w:rPr>
          <w:rFonts w:hint="cs"/>
          <w:sz w:val="32"/>
          <w:szCs w:val="32"/>
          <w:rtl/>
          <w:lang w:bidi="ar-DZ"/>
        </w:rPr>
        <w:t>،</w:t>
      </w:r>
      <w:r>
        <w:rPr>
          <w:rFonts w:hint="cs"/>
          <w:sz w:val="32"/>
          <w:szCs w:val="32"/>
          <w:rtl/>
          <w:lang w:bidi="ar-DZ"/>
        </w:rPr>
        <w:t>العيادات،</w:t>
      </w:r>
      <w:r w:rsidR="002A4A04">
        <w:rPr>
          <w:rFonts w:hint="cs"/>
          <w:sz w:val="32"/>
          <w:szCs w:val="32"/>
          <w:rtl/>
          <w:lang w:bidi="ar-DZ"/>
        </w:rPr>
        <w:t xml:space="preserve"> في المدارس في الحضانة ..)</w:t>
      </w:r>
    </w:p>
    <w:p w:rsidR="002A4A04" w:rsidRDefault="002A4A04" w:rsidP="002A4A04">
      <w:pPr>
        <w:pStyle w:val="Paragraphedeliste"/>
        <w:numPr>
          <w:ilvl w:val="0"/>
          <w:numId w:val="1"/>
        </w:numPr>
        <w:bidi/>
        <w:rPr>
          <w:sz w:val="32"/>
          <w:szCs w:val="32"/>
          <w:lang w:bidi="ar-DZ"/>
        </w:rPr>
      </w:pPr>
      <w:r>
        <w:rPr>
          <w:rFonts w:hint="cs"/>
          <w:sz w:val="32"/>
          <w:szCs w:val="32"/>
          <w:rtl/>
          <w:lang w:bidi="ar-DZ"/>
        </w:rPr>
        <w:t xml:space="preserve">التشخيص ( استعمال أدوات منهجية في التشخيص و التشخيص </w:t>
      </w:r>
      <w:proofErr w:type="spellStart"/>
      <w:r>
        <w:rPr>
          <w:rFonts w:hint="cs"/>
          <w:sz w:val="32"/>
          <w:szCs w:val="32"/>
          <w:rtl/>
          <w:lang w:bidi="ar-DZ"/>
        </w:rPr>
        <w:t>الفارقي</w:t>
      </w:r>
      <w:proofErr w:type="spellEnd"/>
      <w:r>
        <w:rPr>
          <w:rFonts w:hint="cs"/>
          <w:sz w:val="32"/>
          <w:szCs w:val="32"/>
          <w:rtl/>
          <w:lang w:bidi="ar-DZ"/>
        </w:rPr>
        <w:t>)</w:t>
      </w:r>
    </w:p>
    <w:p w:rsidR="00EE5713" w:rsidRPr="00EE5713" w:rsidRDefault="00EE5713" w:rsidP="00EE5713">
      <w:pPr>
        <w:pStyle w:val="Paragraphedeliste"/>
        <w:numPr>
          <w:ilvl w:val="0"/>
          <w:numId w:val="1"/>
        </w:numPr>
        <w:bidi/>
        <w:rPr>
          <w:sz w:val="32"/>
          <w:szCs w:val="32"/>
          <w:lang w:bidi="ar-DZ"/>
        </w:rPr>
      </w:pPr>
      <w:r>
        <w:rPr>
          <w:rFonts w:hint="cs"/>
          <w:sz w:val="32"/>
          <w:szCs w:val="32"/>
          <w:rtl/>
          <w:lang w:bidi="ar-DZ"/>
        </w:rPr>
        <w:t xml:space="preserve">3-3 الميزانية </w:t>
      </w:r>
      <w:proofErr w:type="spellStart"/>
      <w:r>
        <w:rPr>
          <w:rFonts w:hint="cs"/>
          <w:sz w:val="32"/>
          <w:szCs w:val="32"/>
          <w:rtl/>
          <w:lang w:bidi="ar-DZ"/>
        </w:rPr>
        <w:t>الأرطوفونية</w:t>
      </w:r>
      <w:proofErr w:type="spellEnd"/>
      <w:r>
        <w:rPr>
          <w:rFonts w:hint="cs"/>
          <w:sz w:val="32"/>
          <w:szCs w:val="32"/>
          <w:rtl/>
          <w:lang w:bidi="ar-DZ"/>
        </w:rPr>
        <w:t xml:space="preserve"> </w:t>
      </w:r>
      <w:r>
        <w:rPr>
          <w:sz w:val="32"/>
          <w:szCs w:val="32"/>
          <w:lang w:bidi="ar-DZ"/>
        </w:rPr>
        <w:t>le bilan orthophonique</w:t>
      </w:r>
      <w:r>
        <w:rPr>
          <w:rFonts w:hint="cs"/>
          <w:sz w:val="32"/>
          <w:szCs w:val="32"/>
          <w:rtl/>
          <w:lang w:bidi="ar-DZ"/>
        </w:rPr>
        <w:t xml:space="preserve">: ( محاضرة رقم 2 ) </w:t>
      </w:r>
    </w:p>
    <w:p w:rsidR="00EE5713" w:rsidRDefault="00EE5713" w:rsidP="00EE5713">
      <w:pPr>
        <w:pStyle w:val="Paragraphedeliste"/>
        <w:numPr>
          <w:ilvl w:val="0"/>
          <w:numId w:val="1"/>
        </w:numPr>
        <w:bidi/>
        <w:rPr>
          <w:sz w:val="32"/>
          <w:szCs w:val="32"/>
          <w:lang w:bidi="ar-DZ"/>
        </w:rPr>
      </w:pPr>
      <w:r>
        <w:rPr>
          <w:rFonts w:hint="cs"/>
          <w:sz w:val="32"/>
          <w:szCs w:val="32"/>
          <w:rtl/>
          <w:lang w:bidi="ar-DZ"/>
        </w:rPr>
        <w:t xml:space="preserve"> 3-4 </w:t>
      </w:r>
      <w:r w:rsidR="002A4A04">
        <w:rPr>
          <w:rFonts w:hint="cs"/>
          <w:sz w:val="32"/>
          <w:szCs w:val="32"/>
          <w:rtl/>
          <w:lang w:bidi="ar-DZ"/>
        </w:rPr>
        <w:t xml:space="preserve">التقييم </w:t>
      </w:r>
      <w:r>
        <w:rPr>
          <w:sz w:val="32"/>
          <w:szCs w:val="32"/>
          <w:lang w:bidi="ar-DZ"/>
        </w:rPr>
        <w:t>l’evaluation</w:t>
      </w:r>
      <w:r>
        <w:rPr>
          <w:rFonts w:hint="cs"/>
          <w:sz w:val="32"/>
          <w:szCs w:val="32"/>
          <w:rtl/>
          <w:lang w:bidi="ar-DZ"/>
        </w:rPr>
        <w:t>:</w:t>
      </w:r>
      <w:r w:rsidR="007F75BE">
        <w:rPr>
          <w:rFonts w:hint="cs"/>
          <w:sz w:val="32"/>
          <w:szCs w:val="32"/>
          <w:rtl/>
          <w:lang w:bidi="ar-DZ"/>
        </w:rPr>
        <w:t xml:space="preserve">( </w:t>
      </w:r>
      <w:r>
        <w:rPr>
          <w:rFonts w:hint="cs"/>
          <w:sz w:val="32"/>
          <w:szCs w:val="32"/>
          <w:rtl/>
          <w:lang w:bidi="ar-DZ"/>
        </w:rPr>
        <w:t xml:space="preserve"> الاختبارات و </w:t>
      </w:r>
      <w:proofErr w:type="spellStart"/>
      <w:r>
        <w:rPr>
          <w:rFonts w:hint="cs"/>
          <w:sz w:val="32"/>
          <w:szCs w:val="32"/>
          <w:rtl/>
          <w:lang w:bidi="ar-DZ"/>
        </w:rPr>
        <w:t>الروائز</w:t>
      </w:r>
      <w:proofErr w:type="spellEnd"/>
      <w:r>
        <w:rPr>
          <w:rFonts w:hint="cs"/>
          <w:sz w:val="32"/>
          <w:szCs w:val="32"/>
          <w:rtl/>
          <w:lang w:bidi="ar-DZ"/>
        </w:rPr>
        <w:t xml:space="preserve"> محاضرة رقم 3</w:t>
      </w:r>
      <w:r w:rsidR="002A4A04">
        <w:rPr>
          <w:rFonts w:hint="cs"/>
          <w:sz w:val="32"/>
          <w:szCs w:val="32"/>
          <w:rtl/>
          <w:lang w:bidi="ar-DZ"/>
        </w:rPr>
        <w:t xml:space="preserve"> )</w:t>
      </w:r>
    </w:p>
    <w:p w:rsidR="002A4A04" w:rsidRPr="00EE5713" w:rsidRDefault="00EE5713" w:rsidP="00EE5713">
      <w:pPr>
        <w:pStyle w:val="Paragraphedeliste"/>
        <w:numPr>
          <w:ilvl w:val="0"/>
          <w:numId w:val="1"/>
        </w:numPr>
        <w:bidi/>
        <w:rPr>
          <w:sz w:val="32"/>
          <w:szCs w:val="32"/>
          <w:lang w:bidi="ar-DZ"/>
        </w:rPr>
      </w:pPr>
      <w:r>
        <w:rPr>
          <w:rFonts w:hint="cs"/>
          <w:sz w:val="32"/>
          <w:szCs w:val="32"/>
          <w:rtl/>
          <w:lang w:bidi="ar-DZ"/>
        </w:rPr>
        <w:t xml:space="preserve">3-5 </w:t>
      </w:r>
      <w:proofErr w:type="gramStart"/>
      <w:r w:rsidR="002A4A04" w:rsidRPr="00EE5713">
        <w:rPr>
          <w:rFonts w:hint="cs"/>
          <w:sz w:val="32"/>
          <w:szCs w:val="32"/>
          <w:rtl/>
          <w:lang w:bidi="ar-DZ"/>
        </w:rPr>
        <w:t>التوجيه</w:t>
      </w:r>
      <w:proofErr w:type="gramEnd"/>
      <w:r w:rsidRPr="00EE5713">
        <w:rPr>
          <w:rFonts w:hint="cs"/>
          <w:sz w:val="32"/>
          <w:szCs w:val="32"/>
          <w:rtl/>
          <w:lang w:bidi="ar-DZ"/>
        </w:rPr>
        <w:t xml:space="preserve"> </w:t>
      </w:r>
      <w:r>
        <w:rPr>
          <w:sz w:val="32"/>
          <w:szCs w:val="32"/>
          <w:lang w:bidi="ar-DZ"/>
        </w:rPr>
        <w:t>l’orientation</w:t>
      </w:r>
      <w:r>
        <w:rPr>
          <w:rFonts w:hint="cs"/>
          <w:sz w:val="32"/>
          <w:szCs w:val="32"/>
          <w:rtl/>
          <w:lang w:bidi="ar-DZ"/>
        </w:rPr>
        <w:t>:</w:t>
      </w:r>
      <w:r w:rsidR="002A4A04" w:rsidRPr="00EE5713">
        <w:rPr>
          <w:rFonts w:hint="cs"/>
          <w:sz w:val="32"/>
          <w:szCs w:val="32"/>
          <w:rtl/>
          <w:lang w:bidi="ar-DZ"/>
        </w:rPr>
        <w:t>( العمل مع فريق متكامل)</w:t>
      </w:r>
    </w:p>
    <w:p w:rsidR="00EE5713" w:rsidRDefault="00EE5713" w:rsidP="00EE5713">
      <w:pPr>
        <w:pStyle w:val="Paragraphedeliste"/>
        <w:numPr>
          <w:ilvl w:val="0"/>
          <w:numId w:val="1"/>
        </w:numPr>
        <w:bidi/>
        <w:rPr>
          <w:sz w:val="32"/>
          <w:szCs w:val="32"/>
          <w:lang w:bidi="ar-DZ"/>
        </w:rPr>
      </w:pPr>
      <w:r>
        <w:rPr>
          <w:rFonts w:hint="cs"/>
          <w:sz w:val="32"/>
          <w:szCs w:val="32"/>
          <w:rtl/>
          <w:lang w:bidi="ar-DZ"/>
        </w:rPr>
        <w:t xml:space="preserve">3-6 </w:t>
      </w:r>
      <w:r w:rsidR="002A4A04" w:rsidRPr="00EE5713">
        <w:rPr>
          <w:rFonts w:hint="cs"/>
          <w:sz w:val="32"/>
          <w:szCs w:val="32"/>
          <w:rtl/>
          <w:lang w:bidi="ar-DZ"/>
        </w:rPr>
        <w:t>إعادة التربية و التكفل</w:t>
      </w:r>
      <w:r>
        <w:rPr>
          <w:rFonts w:hint="cs"/>
          <w:sz w:val="32"/>
          <w:szCs w:val="32"/>
          <w:rtl/>
          <w:lang w:bidi="ar-DZ"/>
        </w:rPr>
        <w:t>:</w:t>
      </w:r>
      <w:r>
        <w:rPr>
          <w:sz w:val="32"/>
          <w:szCs w:val="32"/>
          <w:lang w:bidi="ar-DZ"/>
        </w:rPr>
        <w:t xml:space="preserve"> la rééducation et la prise en </w:t>
      </w:r>
      <w:proofErr w:type="gramStart"/>
      <w:r>
        <w:rPr>
          <w:sz w:val="32"/>
          <w:szCs w:val="32"/>
          <w:lang w:bidi="ar-DZ"/>
        </w:rPr>
        <w:t xml:space="preserve">charge </w:t>
      </w:r>
      <w:r w:rsidR="002A4A04" w:rsidRPr="00EE5713">
        <w:rPr>
          <w:rFonts w:hint="cs"/>
          <w:sz w:val="32"/>
          <w:szCs w:val="32"/>
          <w:rtl/>
          <w:lang w:bidi="ar-DZ"/>
        </w:rPr>
        <w:t xml:space="preserve"> </w:t>
      </w:r>
      <w:r>
        <w:rPr>
          <w:rFonts w:hint="cs"/>
          <w:sz w:val="32"/>
          <w:szCs w:val="32"/>
          <w:rtl/>
          <w:lang w:bidi="ar-DZ"/>
        </w:rPr>
        <w:t>:</w:t>
      </w:r>
      <w:proofErr w:type="gramEnd"/>
    </w:p>
    <w:p w:rsidR="00EE5713" w:rsidRDefault="002A4A04" w:rsidP="00EE5713">
      <w:pPr>
        <w:pStyle w:val="Paragraphedeliste"/>
        <w:bidi/>
        <w:rPr>
          <w:sz w:val="32"/>
          <w:szCs w:val="32"/>
          <w:rtl/>
          <w:lang w:bidi="ar-DZ"/>
        </w:rPr>
      </w:pPr>
      <w:r w:rsidRPr="00EE5713">
        <w:rPr>
          <w:rFonts w:hint="cs"/>
          <w:sz w:val="32"/>
          <w:szCs w:val="32"/>
          <w:rtl/>
          <w:lang w:bidi="ar-DZ"/>
        </w:rPr>
        <w:t xml:space="preserve">( دراية بمختلف التقنيات و </w:t>
      </w:r>
      <w:proofErr w:type="gramStart"/>
      <w:r w:rsidRPr="00EE5713">
        <w:rPr>
          <w:rFonts w:hint="cs"/>
          <w:sz w:val="32"/>
          <w:szCs w:val="32"/>
          <w:rtl/>
          <w:lang w:bidi="ar-DZ"/>
        </w:rPr>
        <w:t>طرق</w:t>
      </w:r>
      <w:proofErr w:type="gramEnd"/>
      <w:r w:rsidRPr="00EE5713">
        <w:rPr>
          <w:rFonts w:hint="cs"/>
          <w:sz w:val="32"/>
          <w:szCs w:val="32"/>
          <w:rtl/>
          <w:lang w:bidi="ar-DZ"/>
        </w:rPr>
        <w:t xml:space="preserve"> التكفل)</w:t>
      </w:r>
      <w:r w:rsidR="00EE5713">
        <w:rPr>
          <w:rFonts w:hint="cs"/>
          <w:sz w:val="32"/>
          <w:szCs w:val="32"/>
          <w:rtl/>
          <w:lang w:bidi="ar-DZ"/>
        </w:rPr>
        <w:t>.</w:t>
      </w:r>
    </w:p>
    <w:p w:rsidR="00EE5713" w:rsidRPr="00EE5713" w:rsidRDefault="00EE5713" w:rsidP="00EE5713">
      <w:pPr>
        <w:pStyle w:val="Paragraphedeliste"/>
        <w:bidi/>
        <w:rPr>
          <w:sz w:val="32"/>
          <w:szCs w:val="32"/>
          <w:lang w:bidi="ar-DZ"/>
        </w:rPr>
      </w:pPr>
    </w:p>
    <w:p w:rsidR="00EE5713" w:rsidRDefault="007F75BE" w:rsidP="00EE5713">
      <w:pPr>
        <w:pStyle w:val="Paragraphedeliste"/>
        <w:numPr>
          <w:ilvl w:val="0"/>
          <w:numId w:val="3"/>
        </w:numPr>
        <w:bidi/>
        <w:rPr>
          <w:sz w:val="32"/>
          <w:szCs w:val="32"/>
          <w:lang w:bidi="ar-DZ"/>
        </w:rPr>
      </w:pPr>
      <w:r w:rsidRPr="00EE5713">
        <w:rPr>
          <w:sz w:val="32"/>
          <w:szCs w:val="32"/>
          <w:rtl/>
          <w:lang w:bidi="ar-DZ"/>
        </w:rPr>
        <w:t xml:space="preserve">علاقة المختص </w:t>
      </w:r>
      <w:proofErr w:type="spellStart"/>
      <w:r w:rsidRPr="00EE5713">
        <w:rPr>
          <w:sz w:val="32"/>
          <w:szCs w:val="32"/>
          <w:rtl/>
          <w:lang w:bidi="ar-DZ"/>
        </w:rPr>
        <w:t>الأرطفوني</w:t>
      </w:r>
      <w:proofErr w:type="spellEnd"/>
      <w:r w:rsidRPr="00EE5713">
        <w:rPr>
          <w:sz w:val="32"/>
          <w:szCs w:val="32"/>
          <w:rtl/>
          <w:lang w:bidi="ar-DZ"/>
        </w:rPr>
        <w:t xml:space="preserve"> بباقي المختصين </w:t>
      </w:r>
      <w:r w:rsidR="00EE5713">
        <w:rPr>
          <w:rFonts w:hint="cs"/>
          <w:sz w:val="32"/>
          <w:szCs w:val="32"/>
          <w:rtl/>
          <w:lang w:bidi="ar-DZ"/>
        </w:rPr>
        <w:t>:</w:t>
      </w:r>
    </w:p>
    <w:p w:rsidR="00EE5713" w:rsidRDefault="007F75BE" w:rsidP="00EE5713">
      <w:pPr>
        <w:pStyle w:val="Paragraphedeliste"/>
        <w:numPr>
          <w:ilvl w:val="0"/>
          <w:numId w:val="1"/>
        </w:numPr>
        <w:bidi/>
        <w:rPr>
          <w:sz w:val="32"/>
          <w:szCs w:val="32"/>
          <w:lang w:bidi="ar-DZ"/>
        </w:rPr>
      </w:pPr>
      <w:r w:rsidRPr="00EE5713">
        <w:rPr>
          <w:sz w:val="32"/>
          <w:szCs w:val="32"/>
          <w:rtl/>
          <w:lang w:bidi="ar-DZ"/>
        </w:rPr>
        <w:t xml:space="preserve">العلاقة مع الزملاء من نفس </w:t>
      </w:r>
      <w:proofErr w:type="gramStart"/>
      <w:r w:rsidRPr="00EE5713">
        <w:rPr>
          <w:sz w:val="32"/>
          <w:szCs w:val="32"/>
          <w:rtl/>
          <w:lang w:bidi="ar-DZ"/>
        </w:rPr>
        <w:t>الاختصاص :</w:t>
      </w:r>
      <w:proofErr w:type="gramEnd"/>
      <w:r w:rsidRPr="00EE5713">
        <w:rPr>
          <w:sz w:val="32"/>
          <w:szCs w:val="32"/>
          <w:rtl/>
          <w:lang w:bidi="ar-DZ"/>
        </w:rPr>
        <w:t xml:space="preserve"> التوجيه في حالة عدم الكفا</w:t>
      </w:r>
      <w:r w:rsidR="00EE5713">
        <w:rPr>
          <w:sz w:val="32"/>
          <w:szCs w:val="32"/>
          <w:rtl/>
          <w:lang w:bidi="ar-DZ"/>
        </w:rPr>
        <w:t>ءة،</w:t>
      </w:r>
      <w:r w:rsidR="00EE5713">
        <w:rPr>
          <w:rFonts w:hint="cs"/>
          <w:sz w:val="32"/>
          <w:szCs w:val="32"/>
          <w:rtl/>
          <w:lang w:bidi="ar-DZ"/>
        </w:rPr>
        <w:t xml:space="preserve">التوجيه </w:t>
      </w:r>
      <w:r w:rsidRPr="00EE5713">
        <w:rPr>
          <w:sz w:val="32"/>
          <w:szCs w:val="32"/>
          <w:rtl/>
          <w:lang w:bidi="ar-DZ"/>
        </w:rPr>
        <w:t xml:space="preserve"> </w:t>
      </w:r>
      <w:r w:rsidR="00EE5713">
        <w:rPr>
          <w:rFonts w:hint="cs"/>
          <w:sz w:val="32"/>
          <w:szCs w:val="32"/>
          <w:rtl/>
          <w:lang w:bidi="ar-DZ"/>
        </w:rPr>
        <w:t xml:space="preserve"> في حالة عدم تقبل بسبب </w:t>
      </w:r>
      <w:r w:rsidRPr="00EE5713">
        <w:rPr>
          <w:sz w:val="32"/>
          <w:szCs w:val="32"/>
          <w:rtl/>
          <w:lang w:bidi="ar-DZ"/>
        </w:rPr>
        <w:t>الجنس</w:t>
      </w:r>
      <w:r w:rsidR="00EE5713">
        <w:rPr>
          <w:rFonts w:hint="cs"/>
          <w:sz w:val="32"/>
          <w:szCs w:val="32"/>
          <w:rtl/>
          <w:lang w:bidi="ar-DZ"/>
        </w:rPr>
        <w:t xml:space="preserve"> (رجل ، امرأة )</w:t>
      </w:r>
      <w:r w:rsidRPr="00EE5713">
        <w:rPr>
          <w:sz w:val="32"/>
          <w:szCs w:val="32"/>
          <w:rtl/>
          <w:lang w:bidi="ar-DZ"/>
        </w:rPr>
        <w:t>، وجود صعوبة في التأقلم</w:t>
      </w:r>
      <w:r w:rsidR="00EE5713">
        <w:rPr>
          <w:rFonts w:hint="cs"/>
          <w:sz w:val="32"/>
          <w:szCs w:val="32"/>
          <w:rtl/>
          <w:lang w:bidi="ar-DZ"/>
        </w:rPr>
        <w:t xml:space="preserve"> ( البعد المكاني أو اللهجة )</w:t>
      </w:r>
      <w:r w:rsidR="00EE5713">
        <w:rPr>
          <w:sz w:val="32"/>
          <w:szCs w:val="32"/>
          <w:rtl/>
          <w:lang w:bidi="ar-DZ"/>
        </w:rPr>
        <w:t>،</w:t>
      </w:r>
      <w:r w:rsidR="00EE5713">
        <w:rPr>
          <w:rFonts w:hint="cs"/>
          <w:sz w:val="32"/>
          <w:szCs w:val="32"/>
          <w:rtl/>
          <w:lang w:bidi="ar-DZ"/>
        </w:rPr>
        <w:t xml:space="preserve"> عدم القدرة المادية التوجيه من الخاص إلى </w:t>
      </w:r>
      <w:proofErr w:type="gramStart"/>
      <w:r w:rsidR="00EE5713">
        <w:rPr>
          <w:rFonts w:hint="cs"/>
          <w:sz w:val="32"/>
          <w:szCs w:val="32"/>
          <w:rtl/>
          <w:lang w:bidi="ar-DZ"/>
        </w:rPr>
        <w:t>العام .</w:t>
      </w:r>
      <w:proofErr w:type="gramEnd"/>
      <w:r w:rsidR="00EE5713">
        <w:rPr>
          <w:rFonts w:hint="cs"/>
          <w:sz w:val="32"/>
          <w:szCs w:val="32"/>
          <w:rtl/>
          <w:lang w:bidi="ar-DZ"/>
        </w:rPr>
        <w:t xml:space="preserve"> </w:t>
      </w:r>
    </w:p>
    <w:p w:rsidR="009D18F4" w:rsidRPr="00EE5713" w:rsidRDefault="007F75BE" w:rsidP="00EE5713">
      <w:pPr>
        <w:pStyle w:val="Paragraphedeliste"/>
        <w:numPr>
          <w:ilvl w:val="0"/>
          <w:numId w:val="1"/>
        </w:numPr>
        <w:bidi/>
        <w:rPr>
          <w:sz w:val="32"/>
          <w:szCs w:val="32"/>
          <w:lang w:bidi="ar-DZ"/>
        </w:rPr>
      </w:pPr>
      <w:r w:rsidRPr="00EE5713">
        <w:rPr>
          <w:sz w:val="32"/>
          <w:szCs w:val="32"/>
          <w:rtl/>
          <w:lang w:bidi="ar-DZ"/>
        </w:rPr>
        <w:t xml:space="preserve"> احترام الاختصاصات </w:t>
      </w:r>
      <w:proofErr w:type="gramStart"/>
      <w:r w:rsidRPr="00EE5713">
        <w:rPr>
          <w:sz w:val="32"/>
          <w:szCs w:val="32"/>
          <w:rtl/>
          <w:lang w:bidi="ar-DZ"/>
        </w:rPr>
        <w:t>الأخرى :</w:t>
      </w:r>
      <w:proofErr w:type="gramEnd"/>
      <w:r w:rsidRPr="00EE5713">
        <w:rPr>
          <w:sz w:val="32"/>
          <w:szCs w:val="32"/>
          <w:rtl/>
          <w:lang w:bidi="ar-DZ"/>
        </w:rPr>
        <w:t xml:space="preserve"> علم النفس ، النفس-حركي، المربي المتخصص.</w:t>
      </w:r>
      <w:proofErr w:type="gramStart"/>
      <w:r w:rsidRPr="00EE5713">
        <w:rPr>
          <w:sz w:val="32"/>
          <w:szCs w:val="32"/>
          <w:rtl/>
          <w:lang w:bidi="ar-DZ"/>
        </w:rPr>
        <w:t>.. الاختبارا</w:t>
      </w:r>
      <w:proofErr w:type="gramEnd"/>
      <w:r w:rsidRPr="00EE5713">
        <w:rPr>
          <w:sz w:val="32"/>
          <w:szCs w:val="32"/>
          <w:rtl/>
          <w:lang w:bidi="ar-DZ"/>
        </w:rPr>
        <w:t>ت</w:t>
      </w:r>
      <w:r w:rsidR="00EE5713">
        <w:rPr>
          <w:rFonts w:hint="cs"/>
          <w:sz w:val="32"/>
          <w:szCs w:val="32"/>
          <w:rtl/>
          <w:lang w:bidi="ar-DZ"/>
        </w:rPr>
        <w:t xml:space="preserve"> ، التوجيه في حالة احتياج اختبارات نفسية أو تربوية خارج نطاق العمل</w:t>
      </w:r>
      <w:r w:rsidRPr="00EE5713">
        <w:rPr>
          <w:sz w:val="32"/>
          <w:szCs w:val="32"/>
          <w:rtl/>
          <w:lang w:bidi="ar-DZ"/>
        </w:rPr>
        <w:t xml:space="preserve"> </w:t>
      </w:r>
    </w:p>
    <w:p w:rsidR="009D18F4" w:rsidRPr="00EE5713" w:rsidRDefault="007F75BE" w:rsidP="00EE5713">
      <w:pPr>
        <w:pStyle w:val="Paragraphedeliste"/>
        <w:numPr>
          <w:ilvl w:val="0"/>
          <w:numId w:val="1"/>
        </w:numPr>
        <w:bidi/>
        <w:rPr>
          <w:sz w:val="32"/>
          <w:szCs w:val="32"/>
          <w:lang w:bidi="ar-DZ"/>
        </w:rPr>
      </w:pPr>
      <w:r w:rsidRPr="00EE5713">
        <w:rPr>
          <w:sz w:val="32"/>
          <w:szCs w:val="32"/>
          <w:rtl/>
          <w:lang w:bidi="ar-DZ"/>
        </w:rPr>
        <w:t xml:space="preserve">العلاقة مع </w:t>
      </w:r>
      <w:proofErr w:type="gramStart"/>
      <w:r w:rsidRPr="00EE5713">
        <w:rPr>
          <w:sz w:val="32"/>
          <w:szCs w:val="32"/>
          <w:rtl/>
          <w:lang w:bidi="ar-DZ"/>
        </w:rPr>
        <w:t>الأطباء :</w:t>
      </w:r>
      <w:proofErr w:type="gramEnd"/>
      <w:r w:rsidRPr="00EE5713">
        <w:rPr>
          <w:sz w:val="32"/>
          <w:szCs w:val="32"/>
          <w:rtl/>
          <w:lang w:bidi="ar-DZ"/>
        </w:rPr>
        <w:t xml:space="preserve"> تعامل منهجي، التعريف بالاختصاص، مصطلحات علمية،</w:t>
      </w:r>
      <w:r w:rsidR="00EE5713">
        <w:rPr>
          <w:sz w:val="32"/>
          <w:szCs w:val="32"/>
          <w:rtl/>
          <w:lang w:bidi="ar-DZ"/>
        </w:rPr>
        <w:t xml:space="preserve"> الرجعية للنتائج، ال</w:t>
      </w:r>
      <w:r w:rsidR="00EE5713">
        <w:rPr>
          <w:rFonts w:hint="cs"/>
          <w:sz w:val="32"/>
          <w:szCs w:val="32"/>
          <w:rtl/>
          <w:lang w:bidi="ar-DZ"/>
        </w:rPr>
        <w:t>عمل بالأدوات المنهجية الرسائل و التقارير (</w:t>
      </w:r>
      <w:r w:rsidR="00EE5713">
        <w:rPr>
          <w:sz w:val="32"/>
          <w:szCs w:val="32"/>
          <w:lang w:bidi="ar-DZ"/>
        </w:rPr>
        <w:t>lettre d’orientation et comptes rendus )</w:t>
      </w:r>
      <w:r w:rsidR="00EE5713">
        <w:rPr>
          <w:rFonts w:hint="cs"/>
          <w:sz w:val="32"/>
          <w:szCs w:val="32"/>
          <w:rtl/>
          <w:lang w:bidi="ar-DZ"/>
        </w:rPr>
        <w:t xml:space="preserve"> </w:t>
      </w:r>
      <w:r w:rsidRPr="00EE5713">
        <w:rPr>
          <w:sz w:val="32"/>
          <w:szCs w:val="32"/>
          <w:rtl/>
          <w:lang w:bidi="ar-DZ"/>
        </w:rPr>
        <w:t xml:space="preserve"> </w:t>
      </w:r>
    </w:p>
    <w:p w:rsidR="009D18F4" w:rsidRPr="00EE5713" w:rsidRDefault="00EE5713" w:rsidP="00EE5713">
      <w:pPr>
        <w:pStyle w:val="Paragraphedeliste"/>
        <w:numPr>
          <w:ilvl w:val="0"/>
          <w:numId w:val="1"/>
        </w:numPr>
        <w:bidi/>
        <w:rPr>
          <w:sz w:val="32"/>
          <w:szCs w:val="32"/>
          <w:lang w:bidi="ar-DZ"/>
        </w:rPr>
      </w:pPr>
      <w:r>
        <w:rPr>
          <w:rFonts w:hint="cs"/>
          <w:sz w:val="32"/>
          <w:szCs w:val="32"/>
          <w:rtl/>
          <w:lang w:bidi="ar-DZ"/>
        </w:rPr>
        <w:t xml:space="preserve">احترام دوره في الكشف أو </w:t>
      </w:r>
      <w:proofErr w:type="gramStart"/>
      <w:r>
        <w:rPr>
          <w:rFonts w:hint="cs"/>
          <w:sz w:val="32"/>
          <w:szCs w:val="32"/>
          <w:rtl/>
          <w:lang w:bidi="ar-DZ"/>
        </w:rPr>
        <w:t>التشخيص</w:t>
      </w:r>
      <w:proofErr w:type="gramEnd"/>
      <w:r>
        <w:rPr>
          <w:rFonts w:hint="cs"/>
          <w:sz w:val="32"/>
          <w:szCs w:val="32"/>
          <w:rtl/>
          <w:lang w:bidi="ar-DZ"/>
        </w:rPr>
        <w:t xml:space="preserve"> أو التوجيه و عدم التعدي على أدوار الغير</w:t>
      </w:r>
    </w:p>
    <w:p w:rsidR="00EE5713" w:rsidRPr="00EE5713" w:rsidRDefault="00EE5713" w:rsidP="00EE5713">
      <w:pPr>
        <w:pStyle w:val="Paragraphedeliste"/>
        <w:bidi/>
        <w:rPr>
          <w:sz w:val="32"/>
          <w:szCs w:val="32"/>
          <w:lang w:bidi="ar-DZ"/>
        </w:rPr>
      </w:pPr>
    </w:p>
    <w:p w:rsidR="002A4A04" w:rsidRPr="00EE5713" w:rsidRDefault="00EE5713" w:rsidP="00EE5713">
      <w:pPr>
        <w:pStyle w:val="Paragraphedeliste"/>
        <w:numPr>
          <w:ilvl w:val="0"/>
          <w:numId w:val="3"/>
        </w:numPr>
        <w:bidi/>
        <w:rPr>
          <w:sz w:val="32"/>
          <w:szCs w:val="32"/>
          <w:rtl/>
          <w:lang w:bidi="ar-DZ"/>
        </w:rPr>
      </w:pPr>
      <w:r w:rsidRPr="00EE5713">
        <w:rPr>
          <w:sz w:val="32"/>
          <w:szCs w:val="32"/>
          <w:rtl/>
          <w:lang w:bidi="ar-DZ"/>
        </w:rPr>
        <w:t xml:space="preserve">قاعدة الممارسة </w:t>
      </w:r>
      <w:proofErr w:type="spellStart"/>
      <w:r w:rsidRPr="00EE5713">
        <w:rPr>
          <w:sz w:val="32"/>
          <w:szCs w:val="32"/>
          <w:rtl/>
          <w:lang w:bidi="ar-DZ"/>
        </w:rPr>
        <w:t>الأرطوفونية</w:t>
      </w:r>
      <w:proofErr w:type="spellEnd"/>
      <w:r w:rsidRPr="00EE5713">
        <w:rPr>
          <w:sz w:val="32"/>
          <w:szCs w:val="32"/>
          <w:rtl/>
          <w:lang w:bidi="ar-DZ"/>
        </w:rPr>
        <w:t xml:space="preserve"> المعرفة و معرفة الفعل </w:t>
      </w:r>
      <w:r w:rsidRPr="00EE5713">
        <w:rPr>
          <w:sz w:val="32"/>
          <w:szCs w:val="32"/>
          <w:rtl/>
          <w:lang w:bidi="ar-DZ"/>
        </w:rPr>
        <w:br/>
      </w:r>
      <w:r w:rsidRPr="00EE5713">
        <w:rPr>
          <w:sz w:val="32"/>
          <w:szCs w:val="32"/>
          <w:lang w:bidi="ar-DZ"/>
        </w:rPr>
        <w:t>Savoir</w:t>
      </w:r>
      <w:r w:rsidRPr="00EE5713">
        <w:rPr>
          <w:sz w:val="32"/>
          <w:szCs w:val="32"/>
          <w:rtl/>
        </w:rPr>
        <w:t>&amp;</w:t>
      </w:r>
      <w:r w:rsidRPr="00EE5713">
        <w:rPr>
          <w:sz w:val="32"/>
          <w:szCs w:val="32"/>
          <w:lang w:bidi="ar-DZ"/>
        </w:rPr>
        <w:t xml:space="preserve"> Savoir-faire</w:t>
      </w:r>
    </w:p>
    <w:p w:rsidR="009D18F4" w:rsidRPr="00EE5713" w:rsidRDefault="007F75BE" w:rsidP="00EE5713">
      <w:pPr>
        <w:pStyle w:val="Paragraphedeliste"/>
        <w:numPr>
          <w:ilvl w:val="0"/>
          <w:numId w:val="2"/>
        </w:numPr>
        <w:bidi/>
        <w:rPr>
          <w:sz w:val="32"/>
          <w:szCs w:val="32"/>
          <w:lang w:bidi="ar-DZ"/>
        </w:rPr>
      </w:pPr>
      <w:r w:rsidRPr="00EE5713">
        <w:rPr>
          <w:sz w:val="32"/>
          <w:szCs w:val="32"/>
          <w:rtl/>
        </w:rPr>
        <w:lastRenderedPageBreak/>
        <w:t xml:space="preserve">المعرفة تتمثل في كل المعلومات التي يكتسبها </w:t>
      </w:r>
      <w:r w:rsidR="00EE5713">
        <w:rPr>
          <w:rFonts w:hint="cs"/>
          <w:sz w:val="32"/>
          <w:szCs w:val="32"/>
          <w:rtl/>
        </w:rPr>
        <w:t xml:space="preserve">المختص </w:t>
      </w:r>
      <w:proofErr w:type="spellStart"/>
      <w:r w:rsidRPr="00EE5713">
        <w:rPr>
          <w:sz w:val="32"/>
          <w:szCs w:val="32"/>
          <w:rtl/>
        </w:rPr>
        <w:t>الأرطوفوني</w:t>
      </w:r>
      <w:proofErr w:type="spellEnd"/>
      <w:r w:rsidR="00EE5713">
        <w:rPr>
          <w:sz w:val="32"/>
          <w:szCs w:val="32"/>
          <w:rtl/>
        </w:rPr>
        <w:t xml:space="preserve"> خلال تكوينه</w:t>
      </w:r>
      <w:r w:rsidRPr="00EE5713">
        <w:rPr>
          <w:sz w:val="32"/>
          <w:szCs w:val="32"/>
          <w:rtl/>
        </w:rPr>
        <w:t xml:space="preserve"> وفي هذا الإطار نجد أن من ضمن المصادر التي يستقي منها </w:t>
      </w:r>
      <w:proofErr w:type="spellStart"/>
      <w:r w:rsidRPr="00EE5713">
        <w:rPr>
          <w:sz w:val="32"/>
          <w:szCs w:val="32"/>
          <w:rtl/>
        </w:rPr>
        <w:t>الأرطوفوني</w:t>
      </w:r>
      <w:proofErr w:type="spellEnd"/>
      <w:r w:rsidRPr="00EE5713">
        <w:rPr>
          <w:sz w:val="32"/>
          <w:szCs w:val="32"/>
          <w:rtl/>
        </w:rPr>
        <w:t xml:space="preserve"> معارفه</w:t>
      </w:r>
      <w:r w:rsidR="00EE5713">
        <w:rPr>
          <w:rFonts w:hint="cs"/>
          <w:sz w:val="32"/>
          <w:szCs w:val="32"/>
          <w:rtl/>
        </w:rPr>
        <w:t xml:space="preserve"> هو سنوات الدراسة و البحوث و الأعمال التطبيقية المقامة خلال الدراسة، بالإضافة </w:t>
      </w:r>
      <w:r w:rsidR="00EE5713">
        <w:rPr>
          <w:sz w:val="32"/>
          <w:szCs w:val="32"/>
          <w:rtl/>
        </w:rPr>
        <w:t xml:space="preserve"> </w:t>
      </w:r>
      <w:r w:rsidR="00EE5713">
        <w:rPr>
          <w:rFonts w:hint="cs"/>
          <w:sz w:val="32"/>
          <w:szCs w:val="32"/>
          <w:rtl/>
        </w:rPr>
        <w:t>إلى</w:t>
      </w:r>
      <w:r w:rsidRPr="00EE5713">
        <w:rPr>
          <w:sz w:val="32"/>
          <w:szCs w:val="32"/>
          <w:rtl/>
        </w:rPr>
        <w:t xml:space="preserve"> البحث الأكاديمي الذي يسمح له باكتساب معارف من خلال الاطلاع على مختلف المراجع والمصادر</w:t>
      </w:r>
      <w:r w:rsidR="00EE5713">
        <w:rPr>
          <w:rFonts w:hint="cs"/>
          <w:sz w:val="32"/>
          <w:szCs w:val="32"/>
          <w:rtl/>
        </w:rPr>
        <w:t xml:space="preserve"> و</w:t>
      </w:r>
      <w:r w:rsidR="00EE5713">
        <w:rPr>
          <w:sz w:val="32"/>
          <w:szCs w:val="32"/>
          <w:rtl/>
        </w:rPr>
        <w:t xml:space="preserve"> النظري</w:t>
      </w:r>
      <w:r w:rsidR="00EE5713">
        <w:rPr>
          <w:rFonts w:hint="cs"/>
          <w:sz w:val="32"/>
          <w:szCs w:val="32"/>
          <w:rtl/>
        </w:rPr>
        <w:t>ات</w:t>
      </w:r>
      <w:r w:rsidRPr="00EE5713">
        <w:rPr>
          <w:sz w:val="32"/>
          <w:szCs w:val="32"/>
          <w:rtl/>
        </w:rPr>
        <w:t xml:space="preserve"> ونتائج الدراسات السابقة</w:t>
      </w:r>
      <w:r w:rsidR="00EE5713">
        <w:rPr>
          <w:rFonts w:hint="cs"/>
          <w:sz w:val="32"/>
          <w:szCs w:val="32"/>
          <w:rtl/>
        </w:rPr>
        <w:t>،</w:t>
      </w:r>
      <w:r w:rsidRPr="00EE5713">
        <w:rPr>
          <w:sz w:val="32"/>
          <w:szCs w:val="32"/>
          <w:rtl/>
        </w:rPr>
        <w:t xml:space="preserve"> كما يسمح له بتحديد معارفه في نوعية الإشكالية التي يتطرق لها. هذا بالنسبة لعنصر المعرفة أما بالنسبة لمعرفة الفعل فإن متطلبات الأبحاث في إطار مذكرات التخرج في شقها الميداني التطبيقي يسمح للطالب من مقاربة الاضطراب ميدانيا وملاحظة الحالات</w:t>
      </w:r>
      <w:r w:rsidR="00EE5713">
        <w:rPr>
          <w:rFonts w:hint="cs"/>
          <w:sz w:val="32"/>
          <w:szCs w:val="32"/>
          <w:rtl/>
        </w:rPr>
        <w:t xml:space="preserve"> طرق التقييم و التكفل و الأدوات المستعملة ميدانيا، و مدى التوافق بين النظري و التطبيقي</w:t>
      </w:r>
      <w:r w:rsidRPr="00EE5713">
        <w:rPr>
          <w:sz w:val="32"/>
          <w:szCs w:val="32"/>
          <w:rtl/>
        </w:rPr>
        <w:t xml:space="preserve"> وحتى وإن كانت هذه الملاحظات موجهة للإجابة على أسئلة محددة مسبقا فإن طبيعة الحالة </w:t>
      </w:r>
      <w:r w:rsidRPr="00EE5713">
        <w:rPr>
          <w:sz w:val="32"/>
          <w:szCs w:val="32"/>
          <w:rtl/>
          <w:lang w:bidi="ar-DZ"/>
        </w:rPr>
        <w:t xml:space="preserve">غير قابلة للتجزئة </w:t>
      </w:r>
      <w:r w:rsidRPr="00EE5713">
        <w:rPr>
          <w:sz w:val="32"/>
          <w:szCs w:val="32"/>
          <w:lang w:val="en-US" w:bidi="ar-DZ"/>
        </w:rPr>
        <w:t>non dissociable</w:t>
      </w:r>
      <w:r w:rsidRPr="00EE5713">
        <w:rPr>
          <w:sz w:val="32"/>
          <w:szCs w:val="32"/>
          <w:rtl/>
          <w:lang w:bidi="ar-DZ"/>
        </w:rPr>
        <w:t xml:space="preserve"> تسمح للطالب وهو يقوم ببحثه بالاطلاع وملاحظة جوانب أخرى تشكل في</w:t>
      </w:r>
      <w:r w:rsidR="00EE5713">
        <w:rPr>
          <w:sz w:val="32"/>
          <w:szCs w:val="32"/>
          <w:rtl/>
          <w:lang w:bidi="ar-DZ"/>
        </w:rPr>
        <w:t xml:space="preserve"> الأخير مخزونا لتجربة </w:t>
      </w:r>
      <w:r w:rsidR="00EE5713">
        <w:rPr>
          <w:rFonts w:hint="cs"/>
          <w:sz w:val="32"/>
          <w:szCs w:val="32"/>
          <w:rtl/>
          <w:lang w:bidi="ar-DZ"/>
        </w:rPr>
        <w:t xml:space="preserve">تعتبر بداية تراكم وحلقة وصل بين ما تلقاه في الجامعة و ما واجهه في الميدان </w:t>
      </w:r>
    </w:p>
    <w:p w:rsidR="00EE5713" w:rsidRDefault="00EE5713" w:rsidP="00EE5713">
      <w:pPr>
        <w:pStyle w:val="Paragraphedeliste"/>
        <w:bidi/>
        <w:rPr>
          <w:sz w:val="32"/>
          <w:szCs w:val="32"/>
          <w:rtl/>
          <w:lang w:bidi="ar-DZ"/>
        </w:rPr>
      </w:pPr>
    </w:p>
    <w:p w:rsidR="00EE5713" w:rsidRPr="00EE5713" w:rsidRDefault="00EE5713" w:rsidP="007F75BE">
      <w:pPr>
        <w:pStyle w:val="Paragraphedeliste"/>
        <w:rPr>
          <w:sz w:val="32"/>
          <w:szCs w:val="32"/>
          <w:rtl/>
          <w:lang w:bidi="ar-DZ"/>
        </w:rPr>
      </w:pPr>
      <w:r>
        <w:rPr>
          <w:rFonts w:hint="cs"/>
          <w:sz w:val="32"/>
          <w:szCs w:val="32"/>
          <w:rtl/>
          <w:lang w:bidi="ar-DZ"/>
        </w:rPr>
        <w:t xml:space="preserve">للوصول و الإلمام بجميع هده المهام يجب على المختص </w:t>
      </w:r>
      <w:proofErr w:type="spellStart"/>
      <w:r>
        <w:rPr>
          <w:rFonts w:hint="cs"/>
          <w:sz w:val="32"/>
          <w:szCs w:val="32"/>
          <w:rtl/>
          <w:lang w:bidi="ar-DZ"/>
        </w:rPr>
        <w:t>الأرطوفوني</w:t>
      </w:r>
      <w:proofErr w:type="spellEnd"/>
      <w:r>
        <w:rPr>
          <w:rFonts w:hint="cs"/>
          <w:sz w:val="32"/>
          <w:szCs w:val="32"/>
          <w:rtl/>
          <w:lang w:bidi="ar-DZ"/>
        </w:rPr>
        <w:t xml:space="preserve"> أن يتصف باتصال ولغة سليمة، أن تكون له ثقافة طبية واسعة، أن يجيد التعامل مع مختلف المستويات الاجتماعية و في الأخير أن يتحلى بالمسؤولية و يحترم أخلاقيات المهنة.   </w:t>
      </w:r>
    </w:p>
    <w:sectPr w:rsidR="00EE5713" w:rsidRPr="00EE5713" w:rsidSect="00802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380"/>
    <w:multiLevelType w:val="hybridMultilevel"/>
    <w:tmpl w:val="5D16B2BC"/>
    <w:lvl w:ilvl="0" w:tplc="0FC20642">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B00167"/>
    <w:multiLevelType w:val="hybridMultilevel"/>
    <w:tmpl w:val="01EAEB3A"/>
    <w:lvl w:ilvl="0" w:tplc="C4407172">
      <w:start w:val="1"/>
      <w:numFmt w:val="bullet"/>
      <w:lvlText w:val=""/>
      <w:lvlJc w:val="left"/>
      <w:pPr>
        <w:tabs>
          <w:tab w:val="num" w:pos="720"/>
        </w:tabs>
        <w:ind w:left="720" w:hanging="360"/>
      </w:pPr>
      <w:rPr>
        <w:rFonts w:ascii="Wingdings 2" w:hAnsi="Wingdings 2" w:hint="default"/>
      </w:rPr>
    </w:lvl>
    <w:lvl w:ilvl="1" w:tplc="8E56EE58" w:tentative="1">
      <w:start w:val="1"/>
      <w:numFmt w:val="bullet"/>
      <w:lvlText w:val=""/>
      <w:lvlJc w:val="left"/>
      <w:pPr>
        <w:tabs>
          <w:tab w:val="num" w:pos="1440"/>
        </w:tabs>
        <w:ind w:left="1440" w:hanging="360"/>
      </w:pPr>
      <w:rPr>
        <w:rFonts w:ascii="Wingdings 2" w:hAnsi="Wingdings 2" w:hint="default"/>
      </w:rPr>
    </w:lvl>
    <w:lvl w:ilvl="2" w:tplc="4A749D08" w:tentative="1">
      <w:start w:val="1"/>
      <w:numFmt w:val="bullet"/>
      <w:lvlText w:val=""/>
      <w:lvlJc w:val="left"/>
      <w:pPr>
        <w:tabs>
          <w:tab w:val="num" w:pos="2160"/>
        </w:tabs>
        <w:ind w:left="2160" w:hanging="360"/>
      </w:pPr>
      <w:rPr>
        <w:rFonts w:ascii="Wingdings 2" w:hAnsi="Wingdings 2" w:hint="default"/>
      </w:rPr>
    </w:lvl>
    <w:lvl w:ilvl="3" w:tplc="A15E2490" w:tentative="1">
      <w:start w:val="1"/>
      <w:numFmt w:val="bullet"/>
      <w:lvlText w:val=""/>
      <w:lvlJc w:val="left"/>
      <w:pPr>
        <w:tabs>
          <w:tab w:val="num" w:pos="2880"/>
        </w:tabs>
        <w:ind w:left="2880" w:hanging="360"/>
      </w:pPr>
      <w:rPr>
        <w:rFonts w:ascii="Wingdings 2" w:hAnsi="Wingdings 2" w:hint="default"/>
      </w:rPr>
    </w:lvl>
    <w:lvl w:ilvl="4" w:tplc="142056B4" w:tentative="1">
      <w:start w:val="1"/>
      <w:numFmt w:val="bullet"/>
      <w:lvlText w:val=""/>
      <w:lvlJc w:val="left"/>
      <w:pPr>
        <w:tabs>
          <w:tab w:val="num" w:pos="3600"/>
        </w:tabs>
        <w:ind w:left="3600" w:hanging="360"/>
      </w:pPr>
      <w:rPr>
        <w:rFonts w:ascii="Wingdings 2" w:hAnsi="Wingdings 2" w:hint="default"/>
      </w:rPr>
    </w:lvl>
    <w:lvl w:ilvl="5" w:tplc="B19EA2FE" w:tentative="1">
      <w:start w:val="1"/>
      <w:numFmt w:val="bullet"/>
      <w:lvlText w:val=""/>
      <w:lvlJc w:val="left"/>
      <w:pPr>
        <w:tabs>
          <w:tab w:val="num" w:pos="4320"/>
        </w:tabs>
        <w:ind w:left="4320" w:hanging="360"/>
      </w:pPr>
      <w:rPr>
        <w:rFonts w:ascii="Wingdings 2" w:hAnsi="Wingdings 2" w:hint="default"/>
      </w:rPr>
    </w:lvl>
    <w:lvl w:ilvl="6" w:tplc="6BCAB6EC" w:tentative="1">
      <w:start w:val="1"/>
      <w:numFmt w:val="bullet"/>
      <w:lvlText w:val=""/>
      <w:lvlJc w:val="left"/>
      <w:pPr>
        <w:tabs>
          <w:tab w:val="num" w:pos="5040"/>
        </w:tabs>
        <w:ind w:left="5040" w:hanging="360"/>
      </w:pPr>
      <w:rPr>
        <w:rFonts w:ascii="Wingdings 2" w:hAnsi="Wingdings 2" w:hint="default"/>
      </w:rPr>
    </w:lvl>
    <w:lvl w:ilvl="7" w:tplc="F500B3C8" w:tentative="1">
      <w:start w:val="1"/>
      <w:numFmt w:val="bullet"/>
      <w:lvlText w:val=""/>
      <w:lvlJc w:val="left"/>
      <w:pPr>
        <w:tabs>
          <w:tab w:val="num" w:pos="5760"/>
        </w:tabs>
        <w:ind w:left="5760" w:hanging="360"/>
      </w:pPr>
      <w:rPr>
        <w:rFonts w:ascii="Wingdings 2" w:hAnsi="Wingdings 2" w:hint="default"/>
      </w:rPr>
    </w:lvl>
    <w:lvl w:ilvl="8" w:tplc="ACC46012" w:tentative="1">
      <w:start w:val="1"/>
      <w:numFmt w:val="bullet"/>
      <w:lvlText w:val=""/>
      <w:lvlJc w:val="left"/>
      <w:pPr>
        <w:tabs>
          <w:tab w:val="num" w:pos="6480"/>
        </w:tabs>
        <w:ind w:left="6480" w:hanging="360"/>
      </w:pPr>
      <w:rPr>
        <w:rFonts w:ascii="Wingdings 2" w:hAnsi="Wingdings 2" w:hint="default"/>
      </w:rPr>
    </w:lvl>
  </w:abstractNum>
  <w:abstractNum w:abstractNumId="2">
    <w:nsid w:val="318C0BCA"/>
    <w:multiLevelType w:val="hybridMultilevel"/>
    <w:tmpl w:val="E12035BA"/>
    <w:lvl w:ilvl="0" w:tplc="6F545526">
      <w:start w:val="1"/>
      <w:numFmt w:val="bullet"/>
      <w:lvlText w:val=""/>
      <w:lvlJc w:val="left"/>
      <w:pPr>
        <w:tabs>
          <w:tab w:val="num" w:pos="720"/>
        </w:tabs>
        <w:ind w:left="720" w:hanging="360"/>
      </w:pPr>
      <w:rPr>
        <w:rFonts w:ascii="Wingdings" w:hAnsi="Wingdings" w:hint="default"/>
      </w:rPr>
    </w:lvl>
    <w:lvl w:ilvl="1" w:tplc="FC1AF956" w:tentative="1">
      <w:start w:val="1"/>
      <w:numFmt w:val="bullet"/>
      <w:lvlText w:val=""/>
      <w:lvlJc w:val="left"/>
      <w:pPr>
        <w:tabs>
          <w:tab w:val="num" w:pos="1440"/>
        </w:tabs>
        <w:ind w:left="1440" w:hanging="360"/>
      </w:pPr>
      <w:rPr>
        <w:rFonts w:ascii="Wingdings" w:hAnsi="Wingdings" w:hint="default"/>
      </w:rPr>
    </w:lvl>
    <w:lvl w:ilvl="2" w:tplc="07383E48" w:tentative="1">
      <w:start w:val="1"/>
      <w:numFmt w:val="bullet"/>
      <w:lvlText w:val=""/>
      <w:lvlJc w:val="left"/>
      <w:pPr>
        <w:tabs>
          <w:tab w:val="num" w:pos="2160"/>
        </w:tabs>
        <w:ind w:left="2160" w:hanging="360"/>
      </w:pPr>
      <w:rPr>
        <w:rFonts w:ascii="Wingdings" w:hAnsi="Wingdings" w:hint="default"/>
      </w:rPr>
    </w:lvl>
    <w:lvl w:ilvl="3" w:tplc="A926B772" w:tentative="1">
      <w:start w:val="1"/>
      <w:numFmt w:val="bullet"/>
      <w:lvlText w:val=""/>
      <w:lvlJc w:val="left"/>
      <w:pPr>
        <w:tabs>
          <w:tab w:val="num" w:pos="2880"/>
        </w:tabs>
        <w:ind w:left="2880" w:hanging="360"/>
      </w:pPr>
      <w:rPr>
        <w:rFonts w:ascii="Wingdings" w:hAnsi="Wingdings" w:hint="default"/>
      </w:rPr>
    </w:lvl>
    <w:lvl w:ilvl="4" w:tplc="16C4C5E4" w:tentative="1">
      <w:start w:val="1"/>
      <w:numFmt w:val="bullet"/>
      <w:lvlText w:val=""/>
      <w:lvlJc w:val="left"/>
      <w:pPr>
        <w:tabs>
          <w:tab w:val="num" w:pos="3600"/>
        </w:tabs>
        <w:ind w:left="3600" w:hanging="360"/>
      </w:pPr>
      <w:rPr>
        <w:rFonts w:ascii="Wingdings" w:hAnsi="Wingdings" w:hint="default"/>
      </w:rPr>
    </w:lvl>
    <w:lvl w:ilvl="5" w:tplc="38F6C728" w:tentative="1">
      <w:start w:val="1"/>
      <w:numFmt w:val="bullet"/>
      <w:lvlText w:val=""/>
      <w:lvlJc w:val="left"/>
      <w:pPr>
        <w:tabs>
          <w:tab w:val="num" w:pos="4320"/>
        </w:tabs>
        <w:ind w:left="4320" w:hanging="360"/>
      </w:pPr>
      <w:rPr>
        <w:rFonts w:ascii="Wingdings" w:hAnsi="Wingdings" w:hint="default"/>
      </w:rPr>
    </w:lvl>
    <w:lvl w:ilvl="6" w:tplc="ED021836" w:tentative="1">
      <w:start w:val="1"/>
      <w:numFmt w:val="bullet"/>
      <w:lvlText w:val=""/>
      <w:lvlJc w:val="left"/>
      <w:pPr>
        <w:tabs>
          <w:tab w:val="num" w:pos="5040"/>
        </w:tabs>
        <w:ind w:left="5040" w:hanging="360"/>
      </w:pPr>
      <w:rPr>
        <w:rFonts w:ascii="Wingdings" w:hAnsi="Wingdings" w:hint="default"/>
      </w:rPr>
    </w:lvl>
    <w:lvl w:ilvl="7" w:tplc="19504FE8" w:tentative="1">
      <w:start w:val="1"/>
      <w:numFmt w:val="bullet"/>
      <w:lvlText w:val=""/>
      <w:lvlJc w:val="left"/>
      <w:pPr>
        <w:tabs>
          <w:tab w:val="num" w:pos="5760"/>
        </w:tabs>
        <w:ind w:left="5760" w:hanging="360"/>
      </w:pPr>
      <w:rPr>
        <w:rFonts w:ascii="Wingdings" w:hAnsi="Wingdings" w:hint="default"/>
      </w:rPr>
    </w:lvl>
    <w:lvl w:ilvl="8" w:tplc="DEA88918" w:tentative="1">
      <w:start w:val="1"/>
      <w:numFmt w:val="bullet"/>
      <w:lvlText w:val=""/>
      <w:lvlJc w:val="left"/>
      <w:pPr>
        <w:tabs>
          <w:tab w:val="num" w:pos="6480"/>
        </w:tabs>
        <w:ind w:left="6480" w:hanging="360"/>
      </w:pPr>
      <w:rPr>
        <w:rFonts w:ascii="Wingdings" w:hAnsi="Wingdings" w:hint="default"/>
      </w:rPr>
    </w:lvl>
  </w:abstractNum>
  <w:abstractNum w:abstractNumId="3">
    <w:nsid w:val="36ED6ED9"/>
    <w:multiLevelType w:val="hybridMultilevel"/>
    <w:tmpl w:val="AF90DEA4"/>
    <w:lvl w:ilvl="0" w:tplc="C90EC0A4">
      <w:start w:val="1"/>
      <w:numFmt w:val="bullet"/>
      <w:lvlText w:val=""/>
      <w:lvlJc w:val="left"/>
      <w:pPr>
        <w:tabs>
          <w:tab w:val="num" w:pos="720"/>
        </w:tabs>
        <w:ind w:left="720" w:hanging="360"/>
      </w:pPr>
      <w:rPr>
        <w:rFonts w:ascii="Wingdings" w:hAnsi="Wingdings" w:hint="default"/>
      </w:rPr>
    </w:lvl>
    <w:lvl w:ilvl="1" w:tplc="CFA81E0C" w:tentative="1">
      <w:start w:val="1"/>
      <w:numFmt w:val="bullet"/>
      <w:lvlText w:val=""/>
      <w:lvlJc w:val="left"/>
      <w:pPr>
        <w:tabs>
          <w:tab w:val="num" w:pos="1440"/>
        </w:tabs>
        <w:ind w:left="1440" w:hanging="360"/>
      </w:pPr>
      <w:rPr>
        <w:rFonts w:ascii="Wingdings" w:hAnsi="Wingdings" w:hint="default"/>
      </w:rPr>
    </w:lvl>
    <w:lvl w:ilvl="2" w:tplc="0A3E4618" w:tentative="1">
      <w:start w:val="1"/>
      <w:numFmt w:val="bullet"/>
      <w:lvlText w:val=""/>
      <w:lvlJc w:val="left"/>
      <w:pPr>
        <w:tabs>
          <w:tab w:val="num" w:pos="2160"/>
        </w:tabs>
        <w:ind w:left="2160" w:hanging="360"/>
      </w:pPr>
      <w:rPr>
        <w:rFonts w:ascii="Wingdings" w:hAnsi="Wingdings" w:hint="default"/>
      </w:rPr>
    </w:lvl>
    <w:lvl w:ilvl="3" w:tplc="88780482" w:tentative="1">
      <w:start w:val="1"/>
      <w:numFmt w:val="bullet"/>
      <w:lvlText w:val=""/>
      <w:lvlJc w:val="left"/>
      <w:pPr>
        <w:tabs>
          <w:tab w:val="num" w:pos="2880"/>
        </w:tabs>
        <w:ind w:left="2880" w:hanging="360"/>
      </w:pPr>
      <w:rPr>
        <w:rFonts w:ascii="Wingdings" w:hAnsi="Wingdings" w:hint="default"/>
      </w:rPr>
    </w:lvl>
    <w:lvl w:ilvl="4" w:tplc="4D66D0A4" w:tentative="1">
      <w:start w:val="1"/>
      <w:numFmt w:val="bullet"/>
      <w:lvlText w:val=""/>
      <w:lvlJc w:val="left"/>
      <w:pPr>
        <w:tabs>
          <w:tab w:val="num" w:pos="3600"/>
        </w:tabs>
        <w:ind w:left="3600" w:hanging="360"/>
      </w:pPr>
      <w:rPr>
        <w:rFonts w:ascii="Wingdings" w:hAnsi="Wingdings" w:hint="default"/>
      </w:rPr>
    </w:lvl>
    <w:lvl w:ilvl="5" w:tplc="9C36732A" w:tentative="1">
      <w:start w:val="1"/>
      <w:numFmt w:val="bullet"/>
      <w:lvlText w:val=""/>
      <w:lvlJc w:val="left"/>
      <w:pPr>
        <w:tabs>
          <w:tab w:val="num" w:pos="4320"/>
        </w:tabs>
        <w:ind w:left="4320" w:hanging="360"/>
      </w:pPr>
      <w:rPr>
        <w:rFonts w:ascii="Wingdings" w:hAnsi="Wingdings" w:hint="default"/>
      </w:rPr>
    </w:lvl>
    <w:lvl w:ilvl="6" w:tplc="72EAF8B4" w:tentative="1">
      <w:start w:val="1"/>
      <w:numFmt w:val="bullet"/>
      <w:lvlText w:val=""/>
      <w:lvlJc w:val="left"/>
      <w:pPr>
        <w:tabs>
          <w:tab w:val="num" w:pos="5040"/>
        </w:tabs>
        <w:ind w:left="5040" w:hanging="360"/>
      </w:pPr>
      <w:rPr>
        <w:rFonts w:ascii="Wingdings" w:hAnsi="Wingdings" w:hint="default"/>
      </w:rPr>
    </w:lvl>
    <w:lvl w:ilvl="7" w:tplc="BB00A140" w:tentative="1">
      <w:start w:val="1"/>
      <w:numFmt w:val="bullet"/>
      <w:lvlText w:val=""/>
      <w:lvlJc w:val="left"/>
      <w:pPr>
        <w:tabs>
          <w:tab w:val="num" w:pos="5760"/>
        </w:tabs>
        <w:ind w:left="5760" w:hanging="360"/>
      </w:pPr>
      <w:rPr>
        <w:rFonts w:ascii="Wingdings" w:hAnsi="Wingdings" w:hint="default"/>
      </w:rPr>
    </w:lvl>
    <w:lvl w:ilvl="8" w:tplc="8252F832" w:tentative="1">
      <w:start w:val="1"/>
      <w:numFmt w:val="bullet"/>
      <w:lvlText w:val=""/>
      <w:lvlJc w:val="left"/>
      <w:pPr>
        <w:tabs>
          <w:tab w:val="num" w:pos="6480"/>
        </w:tabs>
        <w:ind w:left="6480" w:hanging="360"/>
      </w:pPr>
      <w:rPr>
        <w:rFonts w:ascii="Wingdings" w:hAnsi="Wingdings" w:hint="default"/>
      </w:rPr>
    </w:lvl>
  </w:abstractNum>
  <w:abstractNum w:abstractNumId="4">
    <w:nsid w:val="3FCE794E"/>
    <w:multiLevelType w:val="hybridMultilevel"/>
    <w:tmpl w:val="6E5A0626"/>
    <w:lvl w:ilvl="0" w:tplc="12B03E96">
      <w:start w:val="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2C96883"/>
    <w:multiLevelType w:val="hybridMultilevel"/>
    <w:tmpl w:val="603A1754"/>
    <w:lvl w:ilvl="0" w:tplc="378ED23C">
      <w:start w:val="1"/>
      <w:numFmt w:val="bullet"/>
      <w:lvlText w:val=""/>
      <w:lvlJc w:val="left"/>
      <w:pPr>
        <w:tabs>
          <w:tab w:val="num" w:pos="720"/>
        </w:tabs>
        <w:ind w:left="720" w:hanging="360"/>
      </w:pPr>
      <w:rPr>
        <w:rFonts w:ascii="Wingdings 2" w:hAnsi="Wingdings 2" w:hint="default"/>
      </w:rPr>
    </w:lvl>
    <w:lvl w:ilvl="1" w:tplc="E3001510" w:tentative="1">
      <w:start w:val="1"/>
      <w:numFmt w:val="bullet"/>
      <w:lvlText w:val=""/>
      <w:lvlJc w:val="left"/>
      <w:pPr>
        <w:tabs>
          <w:tab w:val="num" w:pos="1440"/>
        </w:tabs>
        <w:ind w:left="1440" w:hanging="360"/>
      </w:pPr>
      <w:rPr>
        <w:rFonts w:ascii="Wingdings 2" w:hAnsi="Wingdings 2" w:hint="default"/>
      </w:rPr>
    </w:lvl>
    <w:lvl w:ilvl="2" w:tplc="7038851A" w:tentative="1">
      <w:start w:val="1"/>
      <w:numFmt w:val="bullet"/>
      <w:lvlText w:val=""/>
      <w:lvlJc w:val="left"/>
      <w:pPr>
        <w:tabs>
          <w:tab w:val="num" w:pos="2160"/>
        </w:tabs>
        <w:ind w:left="2160" w:hanging="360"/>
      </w:pPr>
      <w:rPr>
        <w:rFonts w:ascii="Wingdings 2" w:hAnsi="Wingdings 2" w:hint="default"/>
      </w:rPr>
    </w:lvl>
    <w:lvl w:ilvl="3" w:tplc="A0DEFD8E" w:tentative="1">
      <w:start w:val="1"/>
      <w:numFmt w:val="bullet"/>
      <w:lvlText w:val=""/>
      <w:lvlJc w:val="left"/>
      <w:pPr>
        <w:tabs>
          <w:tab w:val="num" w:pos="2880"/>
        </w:tabs>
        <w:ind w:left="2880" w:hanging="360"/>
      </w:pPr>
      <w:rPr>
        <w:rFonts w:ascii="Wingdings 2" w:hAnsi="Wingdings 2" w:hint="default"/>
      </w:rPr>
    </w:lvl>
    <w:lvl w:ilvl="4" w:tplc="BEDEE7A6" w:tentative="1">
      <w:start w:val="1"/>
      <w:numFmt w:val="bullet"/>
      <w:lvlText w:val=""/>
      <w:lvlJc w:val="left"/>
      <w:pPr>
        <w:tabs>
          <w:tab w:val="num" w:pos="3600"/>
        </w:tabs>
        <w:ind w:left="3600" w:hanging="360"/>
      </w:pPr>
      <w:rPr>
        <w:rFonts w:ascii="Wingdings 2" w:hAnsi="Wingdings 2" w:hint="default"/>
      </w:rPr>
    </w:lvl>
    <w:lvl w:ilvl="5" w:tplc="73A626F2" w:tentative="1">
      <w:start w:val="1"/>
      <w:numFmt w:val="bullet"/>
      <w:lvlText w:val=""/>
      <w:lvlJc w:val="left"/>
      <w:pPr>
        <w:tabs>
          <w:tab w:val="num" w:pos="4320"/>
        </w:tabs>
        <w:ind w:left="4320" w:hanging="360"/>
      </w:pPr>
      <w:rPr>
        <w:rFonts w:ascii="Wingdings 2" w:hAnsi="Wingdings 2" w:hint="default"/>
      </w:rPr>
    </w:lvl>
    <w:lvl w:ilvl="6" w:tplc="6338C7AC" w:tentative="1">
      <w:start w:val="1"/>
      <w:numFmt w:val="bullet"/>
      <w:lvlText w:val=""/>
      <w:lvlJc w:val="left"/>
      <w:pPr>
        <w:tabs>
          <w:tab w:val="num" w:pos="5040"/>
        </w:tabs>
        <w:ind w:left="5040" w:hanging="360"/>
      </w:pPr>
      <w:rPr>
        <w:rFonts w:ascii="Wingdings 2" w:hAnsi="Wingdings 2" w:hint="default"/>
      </w:rPr>
    </w:lvl>
    <w:lvl w:ilvl="7" w:tplc="C2802894" w:tentative="1">
      <w:start w:val="1"/>
      <w:numFmt w:val="bullet"/>
      <w:lvlText w:val=""/>
      <w:lvlJc w:val="left"/>
      <w:pPr>
        <w:tabs>
          <w:tab w:val="num" w:pos="5760"/>
        </w:tabs>
        <w:ind w:left="5760" w:hanging="360"/>
      </w:pPr>
      <w:rPr>
        <w:rFonts w:ascii="Wingdings 2" w:hAnsi="Wingdings 2" w:hint="default"/>
      </w:rPr>
    </w:lvl>
    <w:lvl w:ilvl="8" w:tplc="249608A8" w:tentative="1">
      <w:start w:val="1"/>
      <w:numFmt w:val="bullet"/>
      <w:lvlText w:val=""/>
      <w:lvlJc w:val="left"/>
      <w:pPr>
        <w:tabs>
          <w:tab w:val="num" w:pos="6480"/>
        </w:tabs>
        <w:ind w:left="6480" w:hanging="360"/>
      </w:pPr>
      <w:rPr>
        <w:rFonts w:ascii="Wingdings 2" w:hAnsi="Wingdings 2" w:hint="default"/>
      </w:rPr>
    </w:lvl>
  </w:abstractNum>
  <w:abstractNum w:abstractNumId="6">
    <w:nsid w:val="4D2829DC"/>
    <w:multiLevelType w:val="hybridMultilevel"/>
    <w:tmpl w:val="D396AAA6"/>
    <w:lvl w:ilvl="0" w:tplc="354279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783F94"/>
    <w:multiLevelType w:val="hybridMultilevel"/>
    <w:tmpl w:val="9F307FE4"/>
    <w:lvl w:ilvl="0" w:tplc="DE32AD60">
      <w:start w:val="1"/>
      <w:numFmt w:val="bullet"/>
      <w:lvlText w:val=""/>
      <w:lvlJc w:val="left"/>
      <w:pPr>
        <w:tabs>
          <w:tab w:val="num" w:pos="720"/>
        </w:tabs>
        <w:ind w:left="720" w:hanging="360"/>
      </w:pPr>
      <w:rPr>
        <w:rFonts w:ascii="Wingdings" w:hAnsi="Wingdings" w:hint="default"/>
      </w:rPr>
    </w:lvl>
    <w:lvl w:ilvl="1" w:tplc="CF7087E6" w:tentative="1">
      <w:start w:val="1"/>
      <w:numFmt w:val="bullet"/>
      <w:lvlText w:val=""/>
      <w:lvlJc w:val="left"/>
      <w:pPr>
        <w:tabs>
          <w:tab w:val="num" w:pos="1440"/>
        </w:tabs>
        <w:ind w:left="1440" w:hanging="360"/>
      </w:pPr>
      <w:rPr>
        <w:rFonts w:ascii="Wingdings" w:hAnsi="Wingdings" w:hint="default"/>
      </w:rPr>
    </w:lvl>
    <w:lvl w:ilvl="2" w:tplc="F962AFF6" w:tentative="1">
      <w:start w:val="1"/>
      <w:numFmt w:val="bullet"/>
      <w:lvlText w:val=""/>
      <w:lvlJc w:val="left"/>
      <w:pPr>
        <w:tabs>
          <w:tab w:val="num" w:pos="2160"/>
        </w:tabs>
        <w:ind w:left="2160" w:hanging="360"/>
      </w:pPr>
      <w:rPr>
        <w:rFonts w:ascii="Wingdings" w:hAnsi="Wingdings" w:hint="default"/>
      </w:rPr>
    </w:lvl>
    <w:lvl w:ilvl="3" w:tplc="E5A8E326" w:tentative="1">
      <w:start w:val="1"/>
      <w:numFmt w:val="bullet"/>
      <w:lvlText w:val=""/>
      <w:lvlJc w:val="left"/>
      <w:pPr>
        <w:tabs>
          <w:tab w:val="num" w:pos="2880"/>
        </w:tabs>
        <w:ind w:left="2880" w:hanging="360"/>
      </w:pPr>
      <w:rPr>
        <w:rFonts w:ascii="Wingdings" w:hAnsi="Wingdings" w:hint="default"/>
      </w:rPr>
    </w:lvl>
    <w:lvl w:ilvl="4" w:tplc="D0D647C2" w:tentative="1">
      <w:start w:val="1"/>
      <w:numFmt w:val="bullet"/>
      <w:lvlText w:val=""/>
      <w:lvlJc w:val="left"/>
      <w:pPr>
        <w:tabs>
          <w:tab w:val="num" w:pos="3600"/>
        </w:tabs>
        <w:ind w:left="3600" w:hanging="360"/>
      </w:pPr>
      <w:rPr>
        <w:rFonts w:ascii="Wingdings" w:hAnsi="Wingdings" w:hint="default"/>
      </w:rPr>
    </w:lvl>
    <w:lvl w:ilvl="5" w:tplc="591270C8" w:tentative="1">
      <w:start w:val="1"/>
      <w:numFmt w:val="bullet"/>
      <w:lvlText w:val=""/>
      <w:lvlJc w:val="left"/>
      <w:pPr>
        <w:tabs>
          <w:tab w:val="num" w:pos="4320"/>
        </w:tabs>
        <w:ind w:left="4320" w:hanging="360"/>
      </w:pPr>
      <w:rPr>
        <w:rFonts w:ascii="Wingdings" w:hAnsi="Wingdings" w:hint="default"/>
      </w:rPr>
    </w:lvl>
    <w:lvl w:ilvl="6" w:tplc="20A85100" w:tentative="1">
      <w:start w:val="1"/>
      <w:numFmt w:val="bullet"/>
      <w:lvlText w:val=""/>
      <w:lvlJc w:val="left"/>
      <w:pPr>
        <w:tabs>
          <w:tab w:val="num" w:pos="5040"/>
        </w:tabs>
        <w:ind w:left="5040" w:hanging="360"/>
      </w:pPr>
      <w:rPr>
        <w:rFonts w:ascii="Wingdings" w:hAnsi="Wingdings" w:hint="default"/>
      </w:rPr>
    </w:lvl>
    <w:lvl w:ilvl="7" w:tplc="ED2E7CC6" w:tentative="1">
      <w:start w:val="1"/>
      <w:numFmt w:val="bullet"/>
      <w:lvlText w:val=""/>
      <w:lvlJc w:val="left"/>
      <w:pPr>
        <w:tabs>
          <w:tab w:val="num" w:pos="5760"/>
        </w:tabs>
        <w:ind w:left="5760" w:hanging="360"/>
      </w:pPr>
      <w:rPr>
        <w:rFonts w:ascii="Wingdings" w:hAnsi="Wingdings" w:hint="default"/>
      </w:rPr>
    </w:lvl>
    <w:lvl w:ilvl="8" w:tplc="246A7EA6" w:tentative="1">
      <w:start w:val="1"/>
      <w:numFmt w:val="bullet"/>
      <w:lvlText w:val=""/>
      <w:lvlJc w:val="left"/>
      <w:pPr>
        <w:tabs>
          <w:tab w:val="num" w:pos="6480"/>
        </w:tabs>
        <w:ind w:left="6480" w:hanging="360"/>
      </w:pPr>
      <w:rPr>
        <w:rFonts w:ascii="Wingdings" w:hAnsi="Wingdings" w:hint="default"/>
      </w:rPr>
    </w:lvl>
  </w:abstractNum>
  <w:abstractNum w:abstractNumId="8">
    <w:nsid w:val="70F072E1"/>
    <w:multiLevelType w:val="hybridMultilevel"/>
    <w:tmpl w:val="C2BA092E"/>
    <w:lvl w:ilvl="0" w:tplc="8FA895D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DB7A7F"/>
    <w:multiLevelType w:val="hybridMultilevel"/>
    <w:tmpl w:val="404C34E2"/>
    <w:lvl w:ilvl="0" w:tplc="239A15DA">
      <w:start w:val="1"/>
      <w:numFmt w:val="bullet"/>
      <w:lvlText w:val=""/>
      <w:lvlJc w:val="left"/>
      <w:pPr>
        <w:tabs>
          <w:tab w:val="num" w:pos="720"/>
        </w:tabs>
        <w:ind w:left="720" w:hanging="360"/>
      </w:pPr>
      <w:rPr>
        <w:rFonts w:ascii="Wingdings" w:hAnsi="Wingdings" w:hint="default"/>
      </w:rPr>
    </w:lvl>
    <w:lvl w:ilvl="1" w:tplc="C4B6269C" w:tentative="1">
      <w:start w:val="1"/>
      <w:numFmt w:val="bullet"/>
      <w:lvlText w:val=""/>
      <w:lvlJc w:val="left"/>
      <w:pPr>
        <w:tabs>
          <w:tab w:val="num" w:pos="1440"/>
        </w:tabs>
        <w:ind w:left="1440" w:hanging="360"/>
      </w:pPr>
      <w:rPr>
        <w:rFonts w:ascii="Wingdings" w:hAnsi="Wingdings" w:hint="default"/>
      </w:rPr>
    </w:lvl>
    <w:lvl w:ilvl="2" w:tplc="95BE322E" w:tentative="1">
      <w:start w:val="1"/>
      <w:numFmt w:val="bullet"/>
      <w:lvlText w:val=""/>
      <w:lvlJc w:val="left"/>
      <w:pPr>
        <w:tabs>
          <w:tab w:val="num" w:pos="2160"/>
        </w:tabs>
        <w:ind w:left="2160" w:hanging="360"/>
      </w:pPr>
      <w:rPr>
        <w:rFonts w:ascii="Wingdings" w:hAnsi="Wingdings" w:hint="default"/>
      </w:rPr>
    </w:lvl>
    <w:lvl w:ilvl="3" w:tplc="9104D72E" w:tentative="1">
      <w:start w:val="1"/>
      <w:numFmt w:val="bullet"/>
      <w:lvlText w:val=""/>
      <w:lvlJc w:val="left"/>
      <w:pPr>
        <w:tabs>
          <w:tab w:val="num" w:pos="2880"/>
        </w:tabs>
        <w:ind w:left="2880" w:hanging="360"/>
      </w:pPr>
      <w:rPr>
        <w:rFonts w:ascii="Wingdings" w:hAnsi="Wingdings" w:hint="default"/>
      </w:rPr>
    </w:lvl>
    <w:lvl w:ilvl="4" w:tplc="897E37C2" w:tentative="1">
      <w:start w:val="1"/>
      <w:numFmt w:val="bullet"/>
      <w:lvlText w:val=""/>
      <w:lvlJc w:val="left"/>
      <w:pPr>
        <w:tabs>
          <w:tab w:val="num" w:pos="3600"/>
        </w:tabs>
        <w:ind w:left="3600" w:hanging="360"/>
      </w:pPr>
      <w:rPr>
        <w:rFonts w:ascii="Wingdings" w:hAnsi="Wingdings" w:hint="default"/>
      </w:rPr>
    </w:lvl>
    <w:lvl w:ilvl="5" w:tplc="94C0FBF0" w:tentative="1">
      <w:start w:val="1"/>
      <w:numFmt w:val="bullet"/>
      <w:lvlText w:val=""/>
      <w:lvlJc w:val="left"/>
      <w:pPr>
        <w:tabs>
          <w:tab w:val="num" w:pos="4320"/>
        </w:tabs>
        <w:ind w:left="4320" w:hanging="360"/>
      </w:pPr>
      <w:rPr>
        <w:rFonts w:ascii="Wingdings" w:hAnsi="Wingdings" w:hint="default"/>
      </w:rPr>
    </w:lvl>
    <w:lvl w:ilvl="6" w:tplc="BF9E9316" w:tentative="1">
      <w:start w:val="1"/>
      <w:numFmt w:val="bullet"/>
      <w:lvlText w:val=""/>
      <w:lvlJc w:val="left"/>
      <w:pPr>
        <w:tabs>
          <w:tab w:val="num" w:pos="5040"/>
        </w:tabs>
        <w:ind w:left="5040" w:hanging="360"/>
      </w:pPr>
      <w:rPr>
        <w:rFonts w:ascii="Wingdings" w:hAnsi="Wingdings" w:hint="default"/>
      </w:rPr>
    </w:lvl>
    <w:lvl w:ilvl="7" w:tplc="5922FC76" w:tentative="1">
      <w:start w:val="1"/>
      <w:numFmt w:val="bullet"/>
      <w:lvlText w:val=""/>
      <w:lvlJc w:val="left"/>
      <w:pPr>
        <w:tabs>
          <w:tab w:val="num" w:pos="5760"/>
        </w:tabs>
        <w:ind w:left="5760" w:hanging="360"/>
      </w:pPr>
      <w:rPr>
        <w:rFonts w:ascii="Wingdings" w:hAnsi="Wingdings" w:hint="default"/>
      </w:rPr>
    </w:lvl>
    <w:lvl w:ilvl="8" w:tplc="F63266B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27AD6"/>
    <w:rsid w:val="002A4A04"/>
    <w:rsid w:val="003642D7"/>
    <w:rsid w:val="00552F84"/>
    <w:rsid w:val="007F75BE"/>
    <w:rsid w:val="00802570"/>
    <w:rsid w:val="00927AD6"/>
    <w:rsid w:val="0097252C"/>
    <w:rsid w:val="009D18F4"/>
    <w:rsid w:val="00AD7E35"/>
    <w:rsid w:val="00BD2A74"/>
    <w:rsid w:val="00EE57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4A04"/>
    <w:pPr>
      <w:ind w:left="720"/>
      <w:contextualSpacing/>
    </w:pPr>
  </w:style>
</w:styles>
</file>

<file path=word/webSettings.xml><?xml version="1.0" encoding="utf-8"?>
<w:webSettings xmlns:r="http://schemas.openxmlformats.org/officeDocument/2006/relationships" xmlns:w="http://schemas.openxmlformats.org/wordprocessingml/2006/main">
  <w:divs>
    <w:div w:id="76098932">
      <w:bodyDiv w:val="1"/>
      <w:marLeft w:val="0"/>
      <w:marRight w:val="0"/>
      <w:marTop w:val="0"/>
      <w:marBottom w:val="0"/>
      <w:divBdr>
        <w:top w:val="none" w:sz="0" w:space="0" w:color="auto"/>
        <w:left w:val="none" w:sz="0" w:space="0" w:color="auto"/>
        <w:bottom w:val="none" w:sz="0" w:space="0" w:color="auto"/>
        <w:right w:val="none" w:sz="0" w:space="0" w:color="auto"/>
      </w:divBdr>
      <w:divsChild>
        <w:div w:id="2007590933">
          <w:marLeft w:val="0"/>
          <w:marRight w:val="432"/>
          <w:marTop w:val="134"/>
          <w:marBottom w:val="0"/>
          <w:divBdr>
            <w:top w:val="none" w:sz="0" w:space="0" w:color="auto"/>
            <w:left w:val="none" w:sz="0" w:space="0" w:color="auto"/>
            <w:bottom w:val="none" w:sz="0" w:space="0" w:color="auto"/>
            <w:right w:val="none" w:sz="0" w:space="0" w:color="auto"/>
          </w:divBdr>
        </w:div>
      </w:divsChild>
    </w:div>
    <w:div w:id="421725030">
      <w:bodyDiv w:val="1"/>
      <w:marLeft w:val="0"/>
      <w:marRight w:val="0"/>
      <w:marTop w:val="0"/>
      <w:marBottom w:val="0"/>
      <w:divBdr>
        <w:top w:val="none" w:sz="0" w:space="0" w:color="auto"/>
        <w:left w:val="none" w:sz="0" w:space="0" w:color="auto"/>
        <w:bottom w:val="none" w:sz="0" w:space="0" w:color="auto"/>
        <w:right w:val="none" w:sz="0" w:space="0" w:color="auto"/>
      </w:divBdr>
      <w:divsChild>
        <w:div w:id="579171560">
          <w:marLeft w:val="0"/>
          <w:marRight w:val="965"/>
          <w:marTop w:val="139"/>
          <w:marBottom w:val="0"/>
          <w:divBdr>
            <w:top w:val="none" w:sz="0" w:space="0" w:color="auto"/>
            <w:left w:val="none" w:sz="0" w:space="0" w:color="auto"/>
            <w:bottom w:val="none" w:sz="0" w:space="0" w:color="auto"/>
            <w:right w:val="none" w:sz="0" w:space="0" w:color="auto"/>
          </w:divBdr>
        </w:div>
      </w:divsChild>
    </w:div>
    <w:div w:id="1067336661">
      <w:bodyDiv w:val="1"/>
      <w:marLeft w:val="0"/>
      <w:marRight w:val="0"/>
      <w:marTop w:val="0"/>
      <w:marBottom w:val="0"/>
      <w:divBdr>
        <w:top w:val="none" w:sz="0" w:space="0" w:color="auto"/>
        <w:left w:val="none" w:sz="0" w:space="0" w:color="auto"/>
        <w:bottom w:val="none" w:sz="0" w:space="0" w:color="auto"/>
        <w:right w:val="none" w:sz="0" w:space="0" w:color="auto"/>
      </w:divBdr>
      <w:divsChild>
        <w:div w:id="1261372361">
          <w:marLeft w:val="0"/>
          <w:marRight w:val="979"/>
          <w:marTop w:val="134"/>
          <w:marBottom w:val="0"/>
          <w:divBdr>
            <w:top w:val="none" w:sz="0" w:space="0" w:color="auto"/>
            <w:left w:val="none" w:sz="0" w:space="0" w:color="auto"/>
            <w:bottom w:val="none" w:sz="0" w:space="0" w:color="auto"/>
            <w:right w:val="none" w:sz="0" w:space="0" w:color="auto"/>
          </w:divBdr>
        </w:div>
        <w:div w:id="892620397">
          <w:marLeft w:val="0"/>
          <w:marRight w:val="979"/>
          <w:marTop w:val="134"/>
          <w:marBottom w:val="0"/>
          <w:divBdr>
            <w:top w:val="none" w:sz="0" w:space="0" w:color="auto"/>
            <w:left w:val="none" w:sz="0" w:space="0" w:color="auto"/>
            <w:bottom w:val="none" w:sz="0" w:space="0" w:color="auto"/>
            <w:right w:val="none" w:sz="0" w:space="0" w:color="auto"/>
          </w:divBdr>
        </w:div>
        <w:div w:id="1321692911">
          <w:marLeft w:val="0"/>
          <w:marRight w:val="979"/>
          <w:marTop w:val="134"/>
          <w:marBottom w:val="0"/>
          <w:divBdr>
            <w:top w:val="none" w:sz="0" w:space="0" w:color="auto"/>
            <w:left w:val="none" w:sz="0" w:space="0" w:color="auto"/>
            <w:bottom w:val="none" w:sz="0" w:space="0" w:color="auto"/>
            <w:right w:val="none" w:sz="0" w:space="0" w:color="auto"/>
          </w:divBdr>
        </w:div>
        <w:div w:id="2112050205">
          <w:marLeft w:val="0"/>
          <w:marRight w:val="979"/>
          <w:marTop w:val="134"/>
          <w:marBottom w:val="0"/>
          <w:divBdr>
            <w:top w:val="none" w:sz="0" w:space="0" w:color="auto"/>
            <w:left w:val="none" w:sz="0" w:space="0" w:color="auto"/>
            <w:bottom w:val="none" w:sz="0" w:space="0" w:color="auto"/>
            <w:right w:val="none" w:sz="0" w:space="0" w:color="auto"/>
          </w:divBdr>
        </w:div>
        <w:div w:id="1829205587">
          <w:marLeft w:val="0"/>
          <w:marRight w:val="979"/>
          <w:marTop w:val="134"/>
          <w:marBottom w:val="0"/>
          <w:divBdr>
            <w:top w:val="none" w:sz="0" w:space="0" w:color="auto"/>
            <w:left w:val="none" w:sz="0" w:space="0" w:color="auto"/>
            <w:bottom w:val="none" w:sz="0" w:space="0" w:color="auto"/>
            <w:right w:val="none" w:sz="0" w:space="0" w:color="auto"/>
          </w:divBdr>
        </w:div>
        <w:div w:id="2125878630">
          <w:marLeft w:val="0"/>
          <w:marRight w:val="979"/>
          <w:marTop w:val="134"/>
          <w:marBottom w:val="0"/>
          <w:divBdr>
            <w:top w:val="none" w:sz="0" w:space="0" w:color="auto"/>
            <w:left w:val="none" w:sz="0" w:space="0" w:color="auto"/>
            <w:bottom w:val="none" w:sz="0" w:space="0" w:color="auto"/>
            <w:right w:val="none" w:sz="0" w:space="0" w:color="auto"/>
          </w:divBdr>
        </w:div>
        <w:div w:id="968244076">
          <w:marLeft w:val="0"/>
          <w:marRight w:val="432"/>
          <w:marTop w:val="134"/>
          <w:marBottom w:val="0"/>
          <w:divBdr>
            <w:top w:val="none" w:sz="0" w:space="0" w:color="auto"/>
            <w:left w:val="none" w:sz="0" w:space="0" w:color="auto"/>
            <w:bottom w:val="none" w:sz="0" w:space="0" w:color="auto"/>
            <w:right w:val="none" w:sz="0" w:space="0" w:color="auto"/>
          </w:divBdr>
        </w:div>
      </w:divsChild>
    </w:div>
    <w:div w:id="1105227046">
      <w:bodyDiv w:val="1"/>
      <w:marLeft w:val="0"/>
      <w:marRight w:val="0"/>
      <w:marTop w:val="0"/>
      <w:marBottom w:val="0"/>
      <w:divBdr>
        <w:top w:val="none" w:sz="0" w:space="0" w:color="auto"/>
        <w:left w:val="none" w:sz="0" w:space="0" w:color="auto"/>
        <w:bottom w:val="none" w:sz="0" w:space="0" w:color="auto"/>
        <w:right w:val="none" w:sz="0" w:space="0" w:color="auto"/>
      </w:divBdr>
      <w:divsChild>
        <w:div w:id="245462800">
          <w:marLeft w:val="0"/>
          <w:marRight w:val="965"/>
          <w:marTop w:val="139"/>
          <w:marBottom w:val="0"/>
          <w:divBdr>
            <w:top w:val="none" w:sz="0" w:space="0" w:color="auto"/>
            <w:left w:val="none" w:sz="0" w:space="0" w:color="auto"/>
            <w:bottom w:val="none" w:sz="0" w:space="0" w:color="auto"/>
            <w:right w:val="none" w:sz="0" w:space="0" w:color="auto"/>
          </w:divBdr>
        </w:div>
      </w:divsChild>
    </w:div>
    <w:div w:id="1183864527">
      <w:bodyDiv w:val="1"/>
      <w:marLeft w:val="0"/>
      <w:marRight w:val="0"/>
      <w:marTop w:val="0"/>
      <w:marBottom w:val="0"/>
      <w:divBdr>
        <w:top w:val="none" w:sz="0" w:space="0" w:color="auto"/>
        <w:left w:val="none" w:sz="0" w:space="0" w:color="auto"/>
        <w:bottom w:val="none" w:sz="0" w:space="0" w:color="auto"/>
        <w:right w:val="none" w:sz="0" w:space="0" w:color="auto"/>
      </w:divBdr>
      <w:divsChild>
        <w:div w:id="1646616564">
          <w:marLeft w:val="0"/>
          <w:marRight w:val="965"/>
          <w:marTop w:val="139"/>
          <w:marBottom w:val="0"/>
          <w:divBdr>
            <w:top w:val="none" w:sz="0" w:space="0" w:color="auto"/>
            <w:left w:val="none" w:sz="0" w:space="0" w:color="auto"/>
            <w:bottom w:val="none" w:sz="0" w:space="0" w:color="auto"/>
            <w:right w:val="none" w:sz="0" w:space="0" w:color="auto"/>
          </w:divBdr>
        </w:div>
      </w:divsChild>
    </w:div>
    <w:div w:id="1858762802">
      <w:bodyDiv w:val="1"/>
      <w:marLeft w:val="0"/>
      <w:marRight w:val="0"/>
      <w:marTop w:val="0"/>
      <w:marBottom w:val="0"/>
      <w:divBdr>
        <w:top w:val="none" w:sz="0" w:space="0" w:color="auto"/>
        <w:left w:val="none" w:sz="0" w:space="0" w:color="auto"/>
        <w:bottom w:val="none" w:sz="0" w:space="0" w:color="auto"/>
        <w:right w:val="none" w:sz="0" w:space="0" w:color="auto"/>
      </w:divBdr>
      <w:divsChild>
        <w:div w:id="2030064295">
          <w:marLeft w:val="0"/>
          <w:marRight w:val="965"/>
          <w:marTop w:val="13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Global</cp:lastModifiedBy>
  <cp:revision>2</cp:revision>
  <dcterms:created xsi:type="dcterms:W3CDTF">2020-09-21T10:29:00Z</dcterms:created>
  <dcterms:modified xsi:type="dcterms:W3CDTF">2020-09-21T10:29:00Z</dcterms:modified>
</cp:coreProperties>
</file>