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6B3C" w:rsidRPr="00754AD6" w:rsidRDefault="00576B3C" w:rsidP="00754AD6">
      <w:pPr>
        <w:bidi/>
        <w:spacing w:line="360" w:lineRule="auto"/>
        <w:jc w:val="both"/>
        <w:rPr>
          <w:rFonts w:asciiTheme="majorBidi" w:hAnsiTheme="majorBidi" w:cstheme="majorBidi"/>
          <w:b/>
          <w:bCs/>
          <w:sz w:val="28"/>
          <w:szCs w:val="28"/>
          <w:rtl/>
          <w:lang w:bidi="ar-DZ"/>
        </w:rPr>
      </w:pPr>
      <w:r w:rsidRPr="00754AD6">
        <w:rPr>
          <w:rFonts w:asciiTheme="majorBidi" w:hAnsiTheme="majorBidi" w:cstheme="majorBidi"/>
          <w:b/>
          <w:bCs/>
          <w:sz w:val="28"/>
          <w:szCs w:val="28"/>
          <w:rtl/>
          <w:lang w:bidi="ar-DZ"/>
        </w:rPr>
        <w:t xml:space="preserve">قسم علم النفس –جامعة عنابة                                                       </w:t>
      </w:r>
      <w:r w:rsidR="00754AD6">
        <w:rPr>
          <w:rFonts w:asciiTheme="majorBidi" w:hAnsiTheme="majorBidi" w:cstheme="majorBidi" w:hint="cs"/>
          <w:b/>
          <w:bCs/>
          <w:sz w:val="28"/>
          <w:szCs w:val="28"/>
          <w:rtl/>
          <w:lang w:bidi="ar-DZ"/>
        </w:rPr>
        <w:t xml:space="preserve">               </w:t>
      </w:r>
      <w:r w:rsidRPr="00754AD6">
        <w:rPr>
          <w:rFonts w:asciiTheme="majorBidi" w:hAnsiTheme="majorBidi" w:cstheme="majorBidi"/>
          <w:b/>
          <w:bCs/>
          <w:sz w:val="28"/>
          <w:szCs w:val="28"/>
          <w:rtl/>
          <w:lang w:bidi="ar-DZ"/>
        </w:rPr>
        <w:t xml:space="preserve">       الأستاذ/ بولهواش عمر</w:t>
      </w:r>
    </w:p>
    <w:p w:rsidR="00576B3C" w:rsidRDefault="00576B3C" w:rsidP="00754AD6">
      <w:pPr>
        <w:bidi/>
        <w:spacing w:line="360" w:lineRule="auto"/>
        <w:jc w:val="both"/>
        <w:rPr>
          <w:rFonts w:asciiTheme="majorBidi" w:hAnsiTheme="majorBidi" w:cstheme="majorBidi" w:hint="cs"/>
          <w:b/>
          <w:bCs/>
          <w:sz w:val="28"/>
          <w:szCs w:val="28"/>
          <w:rtl/>
          <w:lang w:bidi="ar-DZ"/>
        </w:rPr>
      </w:pPr>
      <w:r w:rsidRPr="00754AD6">
        <w:rPr>
          <w:rFonts w:asciiTheme="majorBidi" w:hAnsiTheme="majorBidi" w:cstheme="majorBidi"/>
          <w:b/>
          <w:bCs/>
          <w:sz w:val="28"/>
          <w:szCs w:val="28"/>
          <w:rtl/>
          <w:lang w:bidi="ar-DZ"/>
        </w:rPr>
        <w:t xml:space="preserve">المستوى: ماستر1 علم النفس التنظيمي و ت م ب                           </w:t>
      </w:r>
      <w:r w:rsidR="00754AD6">
        <w:rPr>
          <w:rFonts w:asciiTheme="majorBidi" w:hAnsiTheme="majorBidi" w:cstheme="majorBidi" w:hint="cs"/>
          <w:b/>
          <w:bCs/>
          <w:sz w:val="28"/>
          <w:szCs w:val="28"/>
          <w:rtl/>
          <w:lang w:bidi="ar-DZ"/>
        </w:rPr>
        <w:t xml:space="preserve">                       </w:t>
      </w:r>
      <w:r w:rsidRPr="00754AD6">
        <w:rPr>
          <w:rFonts w:asciiTheme="majorBidi" w:hAnsiTheme="majorBidi" w:cstheme="majorBidi"/>
          <w:b/>
          <w:bCs/>
          <w:sz w:val="28"/>
          <w:szCs w:val="28"/>
          <w:rtl/>
          <w:lang w:bidi="ar-DZ"/>
        </w:rPr>
        <w:t xml:space="preserve">  المقياس: السلوك التنظيمي</w:t>
      </w:r>
    </w:p>
    <w:p w:rsidR="00D95278" w:rsidRPr="00754AD6" w:rsidRDefault="00576B3C" w:rsidP="00754AD6">
      <w:pPr>
        <w:bidi/>
        <w:spacing w:line="360" w:lineRule="auto"/>
        <w:jc w:val="center"/>
        <w:rPr>
          <w:rFonts w:asciiTheme="majorBidi" w:hAnsiTheme="majorBidi" w:cstheme="majorBidi"/>
          <w:b/>
          <w:bCs/>
          <w:sz w:val="28"/>
          <w:szCs w:val="28"/>
          <w:rtl/>
          <w:lang w:bidi="ar-DZ"/>
        </w:rPr>
      </w:pPr>
      <w:r w:rsidRPr="00754AD6">
        <w:rPr>
          <w:rFonts w:asciiTheme="majorBidi" w:hAnsiTheme="majorBidi" w:cstheme="majorBidi"/>
          <w:b/>
          <w:bCs/>
          <w:sz w:val="28"/>
          <w:szCs w:val="28"/>
          <w:rtl/>
          <w:lang w:bidi="ar-DZ"/>
        </w:rPr>
        <w:t>عنوان المحاضرة: العدالة التنظيمية</w:t>
      </w:r>
    </w:p>
    <w:p w:rsidR="00D95278" w:rsidRPr="00754AD6" w:rsidRDefault="00576B3C" w:rsidP="00754AD6">
      <w:pPr>
        <w:bidi/>
        <w:spacing w:line="360" w:lineRule="auto"/>
        <w:jc w:val="both"/>
        <w:rPr>
          <w:rFonts w:asciiTheme="majorBidi" w:hAnsiTheme="majorBidi" w:cstheme="majorBidi"/>
          <w:b/>
          <w:bCs/>
          <w:sz w:val="28"/>
          <w:szCs w:val="28"/>
          <w:rtl/>
          <w:lang w:val="en-US" w:bidi="ar-DZ"/>
        </w:rPr>
      </w:pPr>
      <w:r w:rsidRPr="00754AD6">
        <w:rPr>
          <w:rFonts w:asciiTheme="majorBidi" w:hAnsiTheme="majorBidi" w:cstheme="majorBidi"/>
          <w:b/>
          <w:bCs/>
          <w:sz w:val="28"/>
          <w:szCs w:val="28"/>
          <w:rtl/>
          <w:lang w:val="en-US" w:bidi="ar-DZ"/>
        </w:rPr>
        <w:t>1- مفهوم العدالة التنظيمية:</w:t>
      </w:r>
    </w:p>
    <w:p w:rsidR="00D95278" w:rsidRPr="00754AD6" w:rsidRDefault="00D95278" w:rsidP="00754AD6">
      <w:pPr>
        <w:bidi/>
        <w:spacing w:line="360" w:lineRule="auto"/>
        <w:jc w:val="both"/>
        <w:rPr>
          <w:rFonts w:asciiTheme="majorBidi" w:hAnsiTheme="majorBidi" w:cstheme="majorBidi"/>
          <w:sz w:val="28"/>
          <w:szCs w:val="28"/>
          <w:rtl/>
          <w:lang w:val="en-US" w:bidi="ar-DZ"/>
        </w:rPr>
      </w:pPr>
      <w:r w:rsidRPr="00754AD6">
        <w:rPr>
          <w:rFonts w:asciiTheme="majorBidi" w:hAnsiTheme="majorBidi" w:cstheme="majorBidi"/>
          <w:sz w:val="28"/>
          <w:szCs w:val="28"/>
          <w:rtl/>
          <w:lang w:val="en-US" w:bidi="ar-DZ"/>
        </w:rPr>
        <w:t>تتلخص أهم السياقات المفاهيمية التي تناولت موضوع العدالة التنظيمية في مجمل التعريفات التالية:</w:t>
      </w:r>
    </w:p>
    <w:p w:rsidR="00576B3C" w:rsidRPr="00754AD6" w:rsidRDefault="00D95278" w:rsidP="00754AD6">
      <w:pPr>
        <w:bidi/>
        <w:spacing w:line="360" w:lineRule="auto"/>
        <w:jc w:val="both"/>
        <w:rPr>
          <w:rFonts w:asciiTheme="majorBidi" w:hAnsiTheme="majorBidi" w:cstheme="majorBidi"/>
          <w:b/>
          <w:bCs/>
          <w:sz w:val="28"/>
          <w:szCs w:val="28"/>
          <w:rtl/>
        </w:rPr>
      </w:pPr>
      <w:r w:rsidRPr="00754AD6">
        <w:rPr>
          <w:rFonts w:asciiTheme="majorBidi" w:hAnsiTheme="majorBidi" w:cstheme="majorBidi"/>
          <w:sz w:val="28"/>
          <w:szCs w:val="28"/>
          <w:rtl/>
        </w:rPr>
        <w:t>-لخص</w:t>
      </w:r>
      <w:r w:rsidR="000940EE" w:rsidRPr="00754AD6">
        <w:rPr>
          <w:rFonts w:asciiTheme="majorBidi" w:hAnsiTheme="majorBidi" w:cstheme="majorBidi"/>
          <w:sz w:val="28"/>
          <w:szCs w:val="28"/>
          <w:rtl/>
        </w:rPr>
        <w:t xml:space="preserve"> </w:t>
      </w:r>
      <w:r w:rsidR="000940EE" w:rsidRPr="00754AD6">
        <w:rPr>
          <w:rFonts w:asciiTheme="majorBidi" w:hAnsiTheme="majorBidi" w:cstheme="majorBidi"/>
          <w:sz w:val="24"/>
          <w:szCs w:val="24"/>
          <w:rtl/>
        </w:rPr>
        <w:t xml:space="preserve">(آدمز </w:t>
      </w:r>
      <w:r w:rsidR="000940EE" w:rsidRPr="00754AD6">
        <w:rPr>
          <w:rFonts w:asciiTheme="majorBidi" w:hAnsiTheme="majorBidi" w:cstheme="majorBidi"/>
          <w:sz w:val="24"/>
          <w:szCs w:val="24"/>
        </w:rPr>
        <w:t>Adams</w:t>
      </w:r>
      <w:r w:rsidR="000940EE" w:rsidRPr="00754AD6">
        <w:rPr>
          <w:rFonts w:asciiTheme="majorBidi" w:hAnsiTheme="majorBidi" w:cstheme="majorBidi"/>
          <w:sz w:val="24"/>
          <w:szCs w:val="24"/>
          <w:rtl/>
        </w:rPr>
        <w:t>)</w:t>
      </w:r>
      <w:r w:rsidR="000940EE" w:rsidRPr="00754AD6">
        <w:rPr>
          <w:rFonts w:asciiTheme="majorBidi" w:hAnsiTheme="majorBidi" w:cstheme="majorBidi"/>
          <w:sz w:val="28"/>
          <w:szCs w:val="28"/>
          <w:rtl/>
        </w:rPr>
        <w:t xml:space="preserve">  </w:t>
      </w:r>
      <w:r w:rsidRPr="00754AD6">
        <w:rPr>
          <w:rFonts w:asciiTheme="majorBidi" w:hAnsiTheme="majorBidi" w:cstheme="majorBidi"/>
          <w:sz w:val="28"/>
          <w:szCs w:val="28"/>
          <w:rtl/>
        </w:rPr>
        <w:t>العدالة التنظيمية في مفهوم المساواة</w:t>
      </w:r>
      <w:r w:rsidR="000940EE" w:rsidRPr="00754AD6">
        <w:rPr>
          <w:rFonts w:asciiTheme="majorBidi" w:hAnsiTheme="majorBidi" w:cstheme="majorBidi"/>
          <w:sz w:val="28"/>
          <w:szCs w:val="28"/>
          <w:rtl/>
        </w:rPr>
        <w:t xml:space="preserve"> ، و التي تتضمن قیام الفرد أو الموظف بمقارنة معدل مخرجاته نسبة الى مدخلاته ، مع معدل مخرجات الزملاء الآخرین نسبة إلى مدخلاتهم ، وحیث یتساوى المعدلان تتحقق العدالة ، وحیث لا یتساوى المعدلان یقع الحیف و یشعر الفرد حینئذ بالظلم </w:t>
      </w:r>
      <w:r w:rsidRPr="00754AD6">
        <w:rPr>
          <w:rFonts w:asciiTheme="majorBidi" w:hAnsiTheme="majorBidi" w:cstheme="majorBidi"/>
          <w:sz w:val="28"/>
          <w:szCs w:val="28"/>
          <w:rtl/>
        </w:rPr>
        <w:t>.</w:t>
      </w:r>
    </w:p>
    <w:p w:rsidR="00576B3C" w:rsidRPr="00754AD6" w:rsidRDefault="00D95278" w:rsidP="00754AD6">
      <w:pPr>
        <w:bidi/>
        <w:spacing w:line="360" w:lineRule="auto"/>
        <w:jc w:val="both"/>
        <w:rPr>
          <w:rFonts w:asciiTheme="majorBidi" w:hAnsiTheme="majorBidi" w:cstheme="majorBidi"/>
          <w:sz w:val="28"/>
          <w:szCs w:val="28"/>
          <w:rtl/>
        </w:rPr>
      </w:pPr>
      <w:r w:rsidRPr="00754AD6">
        <w:rPr>
          <w:rFonts w:asciiTheme="majorBidi" w:hAnsiTheme="majorBidi" w:cstheme="majorBidi"/>
          <w:sz w:val="28"/>
          <w:szCs w:val="28"/>
          <w:rtl/>
        </w:rPr>
        <w:t>- عرفت على أساس أنها:</w:t>
      </w:r>
      <w:r w:rsidR="000940EE" w:rsidRPr="00754AD6">
        <w:rPr>
          <w:rFonts w:asciiTheme="majorBidi" w:hAnsiTheme="majorBidi" w:cstheme="majorBidi"/>
          <w:sz w:val="28"/>
          <w:szCs w:val="28"/>
          <w:rtl/>
        </w:rPr>
        <w:t xml:space="preserve"> الطریقة التي یحكم من خلالها الفرد على عدالة الأسلوب الذي یستخدمه المدیر في التعامل معه على المستویین الوظیفي و الإنساني </w:t>
      </w:r>
      <w:r w:rsidR="000940EE" w:rsidRPr="00754AD6">
        <w:rPr>
          <w:rFonts w:asciiTheme="majorBidi" w:hAnsiTheme="majorBidi" w:cstheme="majorBidi"/>
          <w:sz w:val="24"/>
          <w:szCs w:val="24"/>
          <w:rtl/>
        </w:rPr>
        <w:t xml:space="preserve">(جرینبرج </w:t>
      </w:r>
      <w:r w:rsidR="000940EE" w:rsidRPr="00754AD6">
        <w:rPr>
          <w:rFonts w:asciiTheme="majorBidi" w:hAnsiTheme="majorBidi" w:cstheme="majorBidi"/>
          <w:sz w:val="24"/>
          <w:szCs w:val="24"/>
        </w:rPr>
        <w:t>Greenberg</w:t>
      </w:r>
      <w:r w:rsidR="000940EE" w:rsidRPr="00754AD6">
        <w:rPr>
          <w:rFonts w:asciiTheme="majorBidi" w:hAnsiTheme="majorBidi" w:cstheme="majorBidi"/>
          <w:sz w:val="24"/>
          <w:szCs w:val="24"/>
          <w:rtl/>
        </w:rPr>
        <w:t xml:space="preserve"> )،</w:t>
      </w:r>
      <w:r w:rsidR="000940EE" w:rsidRPr="00754AD6">
        <w:rPr>
          <w:rFonts w:asciiTheme="majorBidi" w:hAnsiTheme="majorBidi" w:cstheme="majorBidi"/>
          <w:sz w:val="28"/>
          <w:szCs w:val="28"/>
          <w:rtl/>
        </w:rPr>
        <w:t xml:space="preserve"> أو أنها تعكس عدالة المخرجات و عدالة الإجراءات المستخدمة في توزیع تلك المخرجات </w:t>
      </w:r>
      <w:r w:rsidRPr="00754AD6">
        <w:rPr>
          <w:rFonts w:asciiTheme="majorBidi" w:hAnsiTheme="majorBidi" w:cstheme="majorBidi"/>
          <w:sz w:val="28"/>
          <w:szCs w:val="28"/>
          <w:rtl/>
        </w:rPr>
        <w:t>.</w:t>
      </w:r>
      <w:r w:rsidR="000940EE" w:rsidRPr="00754AD6">
        <w:rPr>
          <w:rFonts w:asciiTheme="majorBidi" w:hAnsiTheme="majorBidi" w:cstheme="majorBidi"/>
          <w:sz w:val="28"/>
          <w:szCs w:val="28"/>
          <w:rtl/>
        </w:rPr>
        <w:t xml:space="preserve"> </w:t>
      </w:r>
    </w:p>
    <w:p w:rsidR="00576B3C" w:rsidRPr="00754AD6" w:rsidRDefault="000940EE" w:rsidP="00754AD6">
      <w:pPr>
        <w:bidi/>
        <w:spacing w:line="360" w:lineRule="auto"/>
        <w:jc w:val="both"/>
        <w:rPr>
          <w:rFonts w:asciiTheme="majorBidi" w:hAnsiTheme="majorBidi" w:cstheme="majorBidi"/>
          <w:sz w:val="28"/>
          <w:szCs w:val="28"/>
          <w:rtl/>
        </w:rPr>
      </w:pPr>
      <w:r w:rsidRPr="00754AD6">
        <w:rPr>
          <w:rFonts w:asciiTheme="majorBidi" w:hAnsiTheme="majorBidi" w:cstheme="majorBidi"/>
          <w:sz w:val="28"/>
          <w:szCs w:val="28"/>
          <w:rtl/>
        </w:rPr>
        <w:t xml:space="preserve"> </w:t>
      </w:r>
      <w:r w:rsidR="00D95278" w:rsidRPr="00754AD6">
        <w:rPr>
          <w:rFonts w:asciiTheme="majorBidi" w:hAnsiTheme="majorBidi" w:cstheme="majorBidi"/>
          <w:sz w:val="28"/>
          <w:szCs w:val="28"/>
          <w:rtl/>
        </w:rPr>
        <w:t xml:space="preserve">- وثم تناولها من حيث أنها </w:t>
      </w:r>
      <w:r w:rsidRPr="00754AD6">
        <w:rPr>
          <w:rFonts w:asciiTheme="majorBidi" w:hAnsiTheme="majorBidi" w:cstheme="majorBidi"/>
          <w:sz w:val="28"/>
          <w:szCs w:val="28"/>
          <w:rtl/>
        </w:rPr>
        <w:t>القیمة الناتجة عن إدراك الفرد للنزاهة و الموضوعیة للإجراءات و العوائد في المؤسسة التي یعمل فيها</w:t>
      </w:r>
      <w:r w:rsidR="00D95278" w:rsidRPr="00754AD6">
        <w:rPr>
          <w:rFonts w:asciiTheme="majorBidi" w:hAnsiTheme="majorBidi" w:cstheme="majorBidi"/>
          <w:sz w:val="28"/>
          <w:szCs w:val="28"/>
          <w:rtl/>
        </w:rPr>
        <w:t>.</w:t>
      </w:r>
      <w:r w:rsidRPr="00754AD6">
        <w:rPr>
          <w:rFonts w:asciiTheme="majorBidi" w:hAnsiTheme="majorBidi" w:cstheme="majorBidi"/>
          <w:sz w:val="28"/>
          <w:szCs w:val="28"/>
          <w:rtl/>
        </w:rPr>
        <w:t xml:space="preserve">"و یقصد بالعدالة التنظیمیة المدركة ، میل الأفراد العاملین لمقارنة حالتهم مع حالة زملائهم الآخرین في العمل </w:t>
      </w:r>
      <w:r w:rsidRPr="00754AD6">
        <w:rPr>
          <w:rFonts w:asciiTheme="majorBidi" w:hAnsiTheme="majorBidi" w:cstheme="majorBidi"/>
          <w:sz w:val="24"/>
          <w:szCs w:val="24"/>
          <w:rtl/>
        </w:rPr>
        <w:t>(بیرن</w:t>
      </w:r>
      <w:r w:rsidRPr="00754AD6">
        <w:rPr>
          <w:rFonts w:asciiTheme="majorBidi" w:hAnsiTheme="majorBidi" w:cstheme="majorBidi"/>
          <w:sz w:val="24"/>
          <w:szCs w:val="24"/>
        </w:rPr>
        <w:t>Byrne</w:t>
      </w:r>
      <w:r w:rsidRPr="00754AD6">
        <w:rPr>
          <w:rFonts w:asciiTheme="majorBidi" w:hAnsiTheme="majorBidi" w:cstheme="majorBidi"/>
          <w:sz w:val="28"/>
          <w:szCs w:val="28"/>
          <w:rtl/>
        </w:rPr>
        <w:t xml:space="preserve"> </w:t>
      </w:r>
      <w:r w:rsidRPr="00754AD6">
        <w:rPr>
          <w:rFonts w:asciiTheme="majorBidi" w:hAnsiTheme="majorBidi" w:cstheme="majorBidi"/>
          <w:sz w:val="24"/>
          <w:szCs w:val="24"/>
          <w:rtl/>
        </w:rPr>
        <w:t>)</w:t>
      </w:r>
      <w:r w:rsidRPr="00754AD6">
        <w:rPr>
          <w:rFonts w:asciiTheme="majorBidi" w:hAnsiTheme="majorBidi" w:cstheme="majorBidi"/>
          <w:sz w:val="28"/>
          <w:szCs w:val="28"/>
          <w:rtl/>
        </w:rPr>
        <w:t xml:space="preserve"> أو إدراكات العاملین للعدالـة في مكان العمل من خلال علاقاتهم بالمنظمـة أو رئيسهم المباشر و التي تؤثر في النهاية على مواقفهم و سلوكیاتهم في العمل " </w:t>
      </w:r>
    </w:p>
    <w:p w:rsidR="00FA4FBA" w:rsidRPr="00754AD6" w:rsidRDefault="000940EE" w:rsidP="00E602E3">
      <w:pPr>
        <w:bidi/>
        <w:spacing w:line="360" w:lineRule="auto"/>
        <w:jc w:val="both"/>
        <w:rPr>
          <w:rFonts w:asciiTheme="majorBidi" w:hAnsiTheme="majorBidi" w:cstheme="majorBidi"/>
          <w:sz w:val="28"/>
          <w:szCs w:val="28"/>
        </w:rPr>
      </w:pPr>
      <w:r w:rsidRPr="00754AD6">
        <w:rPr>
          <w:rFonts w:asciiTheme="majorBidi" w:hAnsiTheme="majorBidi" w:cstheme="majorBidi"/>
          <w:sz w:val="28"/>
          <w:szCs w:val="28"/>
          <w:rtl/>
        </w:rPr>
        <w:t xml:space="preserve">و </w:t>
      </w:r>
      <w:r w:rsidR="00D95278" w:rsidRPr="00754AD6">
        <w:rPr>
          <w:rFonts w:asciiTheme="majorBidi" w:hAnsiTheme="majorBidi" w:cstheme="majorBidi"/>
          <w:sz w:val="28"/>
          <w:szCs w:val="28"/>
          <w:rtl/>
        </w:rPr>
        <w:t xml:space="preserve">على أساس هذه التعاريف </w:t>
      </w:r>
      <w:r w:rsidR="00A84C09" w:rsidRPr="00754AD6">
        <w:rPr>
          <w:rFonts w:asciiTheme="majorBidi" w:hAnsiTheme="majorBidi" w:cstheme="majorBidi"/>
          <w:sz w:val="28"/>
          <w:szCs w:val="28"/>
          <w:rtl/>
        </w:rPr>
        <w:t>فإن</w:t>
      </w:r>
      <w:r w:rsidRPr="00754AD6">
        <w:rPr>
          <w:rFonts w:asciiTheme="majorBidi" w:hAnsiTheme="majorBidi" w:cstheme="majorBidi"/>
          <w:sz w:val="28"/>
          <w:szCs w:val="28"/>
          <w:rtl/>
        </w:rPr>
        <w:t xml:space="preserve"> العدالة التنظيمية </w:t>
      </w:r>
      <w:r w:rsidR="00A84C09" w:rsidRPr="00754AD6">
        <w:rPr>
          <w:rFonts w:asciiTheme="majorBidi" w:hAnsiTheme="majorBidi" w:cstheme="majorBidi"/>
          <w:sz w:val="28"/>
          <w:szCs w:val="28"/>
          <w:rtl/>
        </w:rPr>
        <w:t xml:space="preserve"> تعد </w:t>
      </w:r>
      <w:r w:rsidRPr="00754AD6">
        <w:rPr>
          <w:rFonts w:asciiTheme="majorBidi" w:hAnsiTheme="majorBidi" w:cstheme="majorBidi"/>
          <w:sz w:val="28"/>
          <w:szCs w:val="28"/>
          <w:rtl/>
        </w:rPr>
        <w:t xml:space="preserve">مطلبا أساسيا للأداء الفعال بالمنظمات، و تحقیق </w:t>
      </w:r>
      <w:r w:rsidR="00A84C09" w:rsidRPr="00754AD6">
        <w:rPr>
          <w:rFonts w:asciiTheme="majorBidi" w:hAnsiTheme="majorBidi" w:cstheme="majorBidi"/>
          <w:sz w:val="28"/>
          <w:szCs w:val="28"/>
          <w:rtl/>
        </w:rPr>
        <w:t>الرضا</w:t>
      </w:r>
      <w:r w:rsidRPr="00754AD6">
        <w:rPr>
          <w:rFonts w:asciiTheme="majorBidi" w:hAnsiTheme="majorBidi" w:cstheme="majorBidi"/>
          <w:sz w:val="28"/>
          <w:szCs w:val="28"/>
          <w:rtl/>
        </w:rPr>
        <w:t xml:space="preserve"> الشخصي للأفراد العاملین بتلك المنظمات، و تركز العدالة التنظیمیة على مدى إدراك العاملین للمعاملة العادلة في وظائفهم و تأثیر ذلك على العدید من المخرجات التنظیمیة ، كما أنها مفهوم نسبي ، تتحدد في ضوء ما یدركه العامل من نزاهة و موضوعیة المخرجات و الإجراءات داخل المنظمة ، بمعنى آخر فإن الإجراء التنظیمي الذي قد یدركه أحد العاملین على أنه إجراء متحیز و غیر موضوعي (الترقیة على أساس الجدارة ولیس الأقدمیة مثلا)  قد یدركه موظف آخر على أنه إجراء یتمیز بدرجة عالیة من الموضوعیة وعدم التحیز ، یأخذ ھذا المفهوم النسبي في الحسبان الفروق الفردیة و النفسیة للعاملین و مدى استجابتهم للعدید من المواقف و القرارات التنظیمیة ، لذلك فمن الطبیعي أن تتباین ردود أفعال الأفراد بشأن إدراك العدالة أو عدمها و ذلك نظرا لاختلاف تفضیلاتهم</w:t>
      </w:r>
      <w:r w:rsidR="00A84C09" w:rsidRPr="00754AD6">
        <w:rPr>
          <w:rFonts w:asciiTheme="majorBidi" w:hAnsiTheme="majorBidi" w:cstheme="majorBidi"/>
          <w:sz w:val="28"/>
          <w:szCs w:val="28"/>
          <w:rtl/>
        </w:rPr>
        <w:t>.</w:t>
      </w:r>
    </w:p>
    <w:p w:rsidR="00FA4FBA" w:rsidRPr="00754AD6" w:rsidRDefault="00E602E3" w:rsidP="00754AD6">
      <w:pPr>
        <w:bidi/>
        <w:spacing w:line="360" w:lineRule="auto"/>
        <w:ind w:left="105" w:right="4"/>
        <w:jc w:val="both"/>
        <w:rPr>
          <w:rFonts w:asciiTheme="majorBidi" w:hAnsiTheme="majorBidi" w:cstheme="majorBidi"/>
          <w:b/>
          <w:bCs/>
          <w:sz w:val="28"/>
          <w:szCs w:val="28"/>
        </w:rPr>
      </w:pPr>
      <w:r>
        <w:rPr>
          <w:rFonts w:asciiTheme="majorBidi" w:hAnsiTheme="majorBidi" w:cstheme="majorBidi" w:hint="cs"/>
          <w:b/>
          <w:bCs/>
          <w:sz w:val="28"/>
          <w:szCs w:val="28"/>
          <w:rtl/>
        </w:rPr>
        <w:t>2-</w:t>
      </w:r>
      <w:r w:rsidR="000940EE" w:rsidRPr="00754AD6">
        <w:rPr>
          <w:rFonts w:asciiTheme="majorBidi" w:hAnsiTheme="majorBidi" w:cstheme="majorBidi"/>
          <w:b/>
          <w:bCs/>
          <w:sz w:val="28"/>
          <w:szCs w:val="28"/>
          <w:rtl/>
        </w:rPr>
        <w:t xml:space="preserve"> </w:t>
      </w:r>
      <w:r w:rsidR="00754AD6">
        <w:rPr>
          <w:rFonts w:asciiTheme="majorBidi" w:hAnsiTheme="majorBidi" w:cstheme="majorBidi" w:hint="cs"/>
          <w:b/>
          <w:bCs/>
          <w:sz w:val="28"/>
          <w:szCs w:val="28"/>
          <w:rtl/>
        </w:rPr>
        <w:t>ال</w:t>
      </w:r>
      <w:r w:rsidR="000940EE" w:rsidRPr="00754AD6">
        <w:rPr>
          <w:rFonts w:asciiTheme="majorBidi" w:hAnsiTheme="majorBidi" w:cstheme="majorBidi"/>
          <w:b/>
          <w:bCs/>
          <w:sz w:val="28"/>
          <w:szCs w:val="28"/>
          <w:rtl/>
        </w:rPr>
        <w:t>نماذج</w:t>
      </w:r>
      <w:r w:rsidR="00754AD6">
        <w:rPr>
          <w:rFonts w:asciiTheme="majorBidi" w:hAnsiTheme="majorBidi" w:cstheme="majorBidi" w:hint="cs"/>
          <w:b/>
          <w:bCs/>
          <w:sz w:val="28"/>
          <w:szCs w:val="28"/>
          <w:rtl/>
        </w:rPr>
        <w:t xml:space="preserve"> التنظيرية</w:t>
      </w:r>
      <w:r w:rsidR="000940EE" w:rsidRPr="00754AD6">
        <w:rPr>
          <w:rFonts w:asciiTheme="majorBidi" w:hAnsiTheme="majorBidi" w:cstheme="majorBidi"/>
          <w:b/>
          <w:bCs/>
          <w:sz w:val="28"/>
          <w:szCs w:val="28"/>
          <w:rtl/>
        </w:rPr>
        <w:t xml:space="preserve"> </w:t>
      </w:r>
      <w:r w:rsidR="00754AD6">
        <w:rPr>
          <w:rFonts w:asciiTheme="majorBidi" w:hAnsiTheme="majorBidi" w:cstheme="majorBidi" w:hint="cs"/>
          <w:b/>
          <w:bCs/>
          <w:sz w:val="28"/>
          <w:szCs w:val="28"/>
          <w:rtl/>
        </w:rPr>
        <w:t>لل</w:t>
      </w:r>
      <w:r w:rsidR="000940EE" w:rsidRPr="00754AD6">
        <w:rPr>
          <w:rFonts w:asciiTheme="majorBidi" w:hAnsiTheme="majorBidi" w:cstheme="majorBidi"/>
          <w:b/>
          <w:bCs/>
          <w:sz w:val="28"/>
          <w:szCs w:val="28"/>
          <w:rtl/>
        </w:rPr>
        <w:t>عدالة التنظیمیة :</w:t>
      </w:r>
    </w:p>
    <w:p w:rsidR="000940EE" w:rsidRPr="00754AD6" w:rsidRDefault="000940EE" w:rsidP="00754AD6">
      <w:pPr>
        <w:bidi/>
        <w:spacing w:line="360" w:lineRule="auto"/>
        <w:ind w:left="105" w:right="4"/>
        <w:jc w:val="both"/>
        <w:rPr>
          <w:rFonts w:asciiTheme="majorBidi" w:hAnsiTheme="majorBidi" w:cstheme="majorBidi"/>
          <w:sz w:val="28"/>
          <w:szCs w:val="28"/>
        </w:rPr>
      </w:pPr>
      <w:r w:rsidRPr="00754AD6">
        <w:rPr>
          <w:rFonts w:asciiTheme="majorBidi" w:hAnsiTheme="majorBidi" w:cstheme="majorBidi"/>
          <w:b/>
          <w:bCs/>
          <w:sz w:val="28"/>
          <w:szCs w:val="28"/>
        </w:rPr>
        <w:t>1</w:t>
      </w:r>
      <w:r w:rsidRPr="00754AD6">
        <w:rPr>
          <w:rFonts w:asciiTheme="majorBidi" w:hAnsiTheme="majorBidi" w:cstheme="majorBidi"/>
          <w:b/>
          <w:bCs/>
          <w:sz w:val="28"/>
          <w:szCs w:val="28"/>
          <w:rtl/>
        </w:rPr>
        <w:t xml:space="preserve"> - </w:t>
      </w:r>
      <w:r w:rsidR="00FA4FBA" w:rsidRPr="00754AD6">
        <w:rPr>
          <w:rFonts w:asciiTheme="majorBidi" w:hAnsiTheme="majorBidi" w:cstheme="majorBidi"/>
          <w:b/>
          <w:bCs/>
          <w:sz w:val="28"/>
          <w:szCs w:val="28"/>
          <w:rtl/>
          <w:lang w:bidi="ar-DZ"/>
        </w:rPr>
        <w:t xml:space="preserve">نموذج </w:t>
      </w:r>
      <w:r w:rsidRPr="00754AD6">
        <w:rPr>
          <w:rFonts w:asciiTheme="majorBidi" w:hAnsiTheme="majorBidi" w:cstheme="majorBidi"/>
          <w:b/>
          <w:bCs/>
          <w:sz w:val="28"/>
          <w:szCs w:val="28"/>
          <w:rtl/>
        </w:rPr>
        <w:t>نظریة التوقع لفروم</w:t>
      </w:r>
      <w:r w:rsidRPr="00754AD6">
        <w:rPr>
          <w:rFonts w:asciiTheme="majorBidi" w:hAnsiTheme="majorBidi" w:cstheme="majorBidi"/>
          <w:sz w:val="28"/>
          <w:szCs w:val="28"/>
          <w:rtl/>
        </w:rPr>
        <w:t xml:space="preserve"> </w:t>
      </w:r>
      <w:r w:rsidR="00FA4FBA" w:rsidRPr="00754AD6">
        <w:rPr>
          <w:rFonts w:asciiTheme="majorBidi" w:hAnsiTheme="majorBidi" w:cstheme="majorBidi"/>
          <w:sz w:val="28"/>
          <w:szCs w:val="28"/>
          <w:rtl/>
        </w:rPr>
        <w:t>:</w:t>
      </w:r>
      <w:r w:rsidRPr="00754AD6">
        <w:rPr>
          <w:rFonts w:asciiTheme="majorBidi" w:hAnsiTheme="majorBidi" w:cstheme="majorBidi"/>
          <w:sz w:val="28"/>
          <w:szCs w:val="28"/>
          <w:rtl/>
        </w:rPr>
        <w:t xml:space="preserve">تعتبر نظریة التوقع (لفروم ) من أحدث نظریات الدافعیة وأكثرها قبولا من الناحیة العلمیة بین الباحثین ، وأكثر النظریات وضوحا ودقة في تفسیر سلوك الفرد ودوافعه ، تقوم ھذه النظریة على مسلمة </w:t>
      </w:r>
      <w:r w:rsidRPr="00754AD6">
        <w:rPr>
          <w:rFonts w:asciiTheme="majorBidi" w:hAnsiTheme="majorBidi" w:cstheme="majorBidi"/>
          <w:sz w:val="28"/>
          <w:szCs w:val="28"/>
          <w:rtl/>
        </w:rPr>
        <w:lastRenderedPageBreak/>
        <w:t xml:space="preserve">مفادها أن سلوك الأداء للفرد تسبقه مفاضلة بین بدائل قد تتمثل في القیام بسلوك أو عدم القیام به ، وتتمثل ھذه المفاضلة على أساس قیمة المنافع المتوقعة من بدائل السلوك المتعلقة بالأداء . </w:t>
      </w:r>
      <w:r w:rsidR="00FA4FBA" w:rsidRPr="00754AD6">
        <w:rPr>
          <w:rFonts w:asciiTheme="majorBidi" w:hAnsiTheme="majorBidi" w:cstheme="majorBidi"/>
          <w:sz w:val="28"/>
          <w:szCs w:val="28"/>
          <w:rtl/>
        </w:rPr>
        <w:t xml:space="preserve">وتتمثل مختلف </w:t>
      </w:r>
      <w:r w:rsidRPr="00754AD6">
        <w:rPr>
          <w:rFonts w:asciiTheme="majorBidi" w:hAnsiTheme="majorBidi" w:cstheme="majorBidi"/>
          <w:sz w:val="28"/>
          <w:szCs w:val="28"/>
          <w:rtl/>
        </w:rPr>
        <w:t>عناصر نظریة التوقع</w:t>
      </w:r>
      <w:r w:rsidR="00FA4FBA" w:rsidRPr="00754AD6">
        <w:rPr>
          <w:rFonts w:asciiTheme="majorBidi" w:hAnsiTheme="majorBidi" w:cstheme="majorBidi"/>
          <w:sz w:val="28"/>
          <w:szCs w:val="28"/>
          <w:rtl/>
        </w:rPr>
        <w:t xml:space="preserve"> في الجوانب التالية</w:t>
      </w:r>
      <w:r w:rsidRPr="00754AD6">
        <w:rPr>
          <w:rFonts w:asciiTheme="majorBidi" w:hAnsiTheme="majorBidi" w:cstheme="majorBidi"/>
          <w:sz w:val="28"/>
          <w:szCs w:val="28"/>
          <w:rtl/>
        </w:rPr>
        <w:t xml:space="preserve">:   </w:t>
      </w:r>
    </w:p>
    <w:p w:rsidR="000940EE" w:rsidRPr="00754AD6" w:rsidRDefault="000940EE" w:rsidP="00754AD6">
      <w:pPr>
        <w:numPr>
          <w:ilvl w:val="0"/>
          <w:numId w:val="5"/>
        </w:numPr>
        <w:bidi/>
        <w:spacing w:after="5" w:line="360" w:lineRule="auto"/>
        <w:ind w:right="4" w:hanging="359"/>
        <w:jc w:val="both"/>
        <w:rPr>
          <w:rFonts w:asciiTheme="majorBidi" w:hAnsiTheme="majorBidi" w:cstheme="majorBidi"/>
          <w:sz w:val="28"/>
          <w:szCs w:val="28"/>
        </w:rPr>
      </w:pPr>
      <w:r w:rsidRPr="00754AD6">
        <w:rPr>
          <w:rFonts w:asciiTheme="majorBidi" w:hAnsiTheme="majorBidi" w:cstheme="majorBidi"/>
          <w:sz w:val="28"/>
          <w:szCs w:val="28"/>
          <w:rtl/>
        </w:rPr>
        <w:t xml:space="preserve">جاذبیة العوائد :  تمثل قیم العوائد التي یود الفرد الحصول عليها مثل الترقیة، الأجر، الحوافز ،وتحقیق الذات .  </w:t>
      </w:r>
    </w:p>
    <w:p w:rsidR="000940EE" w:rsidRPr="00754AD6" w:rsidRDefault="000940EE" w:rsidP="00754AD6">
      <w:pPr>
        <w:numPr>
          <w:ilvl w:val="0"/>
          <w:numId w:val="5"/>
        </w:numPr>
        <w:bidi/>
        <w:spacing w:after="5" w:line="360" w:lineRule="auto"/>
        <w:ind w:right="4" w:hanging="359"/>
        <w:jc w:val="both"/>
        <w:rPr>
          <w:rFonts w:asciiTheme="majorBidi" w:hAnsiTheme="majorBidi" w:cstheme="majorBidi"/>
          <w:sz w:val="28"/>
          <w:szCs w:val="28"/>
        </w:rPr>
      </w:pPr>
      <w:r w:rsidRPr="00754AD6">
        <w:rPr>
          <w:rFonts w:asciiTheme="majorBidi" w:hAnsiTheme="majorBidi" w:cstheme="majorBidi"/>
          <w:sz w:val="28"/>
          <w:szCs w:val="28"/>
          <w:rtl/>
        </w:rPr>
        <w:t xml:space="preserve">الوسیلة: ھي مقیاس یقیس قوة العلاقة بین الأداء ومحتواه ، وإمكانیة الحصول على حوافز أجریة عالیة والعكس صحیح . </w:t>
      </w:r>
    </w:p>
    <w:p w:rsidR="000940EE" w:rsidRPr="00754AD6" w:rsidRDefault="000940EE" w:rsidP="00754AD6">
      <w:pPr>
        <w:numPr>
          <w:ilvl w:val="0"/>
          <w:numId w:val="5"/>
        </w:numPr>
        <w:bidi/>
        <w:spacing w:after="5" w:line="360" w:lineRule="auto"/>
        <w:ind w:right="4" w:hanging="359"/>
        <w:jc w:val="both"/>
        <w:rPr>
          <w:rFonts w:asciiTheme="majorBidi" w:hAnsiTheme="majorBidi" w:cstheme="majorBidi"/>
          <w:sz w:val="28"/>
          <w:szCs w:val="28"/>
        </w:rPr>
      </w:pPr>
      <w:r w:rsidRPr="00754AD6">
        <w:rPr>
          <w:rFonts w:asciiTheme="majorBidi" w:hAnsiTheme="majorBidi" w:cstheme="majorBidi"/>
          <w:sz w:val="28"/>
          <w:szCs w:val="28"/>
          <w:rtl/>
        </w:rPr>
        <w:t>التوقع: ھو مقیاس یقیس قوة العلاقة بین المجهود والنشاط الذي سیبذله ، بین مستوى الأداء الذي یمكن التوصل إليه من جراء ھذا المجهود .</w:t>
      </w:r>
    </w:p>
    <w:p w:rsidR="000940EE" w:rsidRPr="00754AD6" w:rsidRDefault="000940EE" w:rsidP="00754AD6">
      <w:pPr>
        <w:bidi/>
        <w:spacing w:after="206" w:line="360" w:lineRule="auto"/>
        <w:ind w:left="514" w:right="4"/>
        <w:jc w:val="both"/>
        <w:rPr>
          <w:rFonts w:asciiTheme="majorBidi" w:hAnsiTheme="majorBidi" w:cstheme="majorBidi"/>
          <w:sz w:val="28"/>
          <w:szCs w:val="28"/>
        </w:rPr>
      </w:pPr>
      <w:r w:rsidRPr="00754AD6">
        <w:rPr>
          <w:rFonts w:asciiTheme="majorBidi" w:hAnsiTheme="majorBidi" w:cstheme="majorBidi"/>
          <w:sz w:val="28"/>
          <w:szCs w:val="28"/>
          <w:rtl/>
        </w:rPr>
        <w:t xml:space="preserve">وعليه یمكن القول أن ھذا النموذج یفرض على المدیر أن یوجه مرؤوسيه ، لمساعدتهم في التعرف على حقیقة إمكانیتهم وقدراتهم وأن یساندھم في تنمیة تلك المهارات التي تؤدي إلى رفع مستوى أدائهم .  </w:t>
      </w:r>
    </w:p>
    <w:p w:rsidR="00FA4FBA" w:rsidRPr="00754AD6" w:rsidRDefault="000940EE" w:rsidP="00754AD6">
      <w:pPr>
        <w:bidi/>
        <w:spacing w:line="360" w:lineRule="auto"/>
        <w:ind w:left="591" w:right="4"/>
        <w:jc w:val="both"/>
        <w:rPr>
          <w:rFonts w:asciiTheme="majorBidi" w:hAnsiTheme="majorBidi" w:cstheme="majorBidi"/>
          <w:sz w:val="28"/>
          <w:szCs w:val="28"/>
          <w:rtl/>
        </w:rPr>
      </w:pPr>
      <w:r w:rsidRPr="00754AD6">
        <w:rPr>
          <w:rFonts w:asciiTheme="majorBidi" w:eastAsia="Calibri" w:hAnsiTheme="majorBidi" w:cstheme="majorBidi"/>
          <w:b/>
          <w:bCs/>
          <w:sz w:val="28"/>
          <w:szCs w:val="28"/>
        </w:rPr>
        <w:t>2</w:t>
      </w:r>
      <w:r w:rsidRPr="00754AD6">
        <w:rPr>
          <w:rFonts w:asciiTheme="majorBidi" w:hAnsiTheme="majorBidi" w:cstheme="majorBidi"/>
          <w:b/>
          <w:bCs/>
          <w:sz w:val="28"/>
          <w:szCs w:val="28"/>
          <w:rtl/>
        </w:rPr>
        <w:t>– نموذج</w:t>
      </w:r>
      <w:r w:rsidR="00FA4FBA" w:rsidRPr="00754AD6">
        <w:rPr>
          <w:rFonts w:asciiTheme="majorBidi" w:hAnsiTheme="majorBidi" w:cstheme="majorBidi"/>
          <w:b/>
          <w:bCs/>
          <w:sz w:val="28"/>
          <w:szCs w:val="28"/>
          <w:rtl/>
        </w:rPr>
        <w:t xml:space="preserve"> نظرية</w:t>
      </w:r>
      <w:r w:rsidRPr="00754AD6">
        <w:rPr>
          <w:rFonts w:asciiTheme="majorBidi" w:hAnsiTheme="majorBidi" w:cstheme="majorBidi"/>
          <w:b/>
          <w:bCs/>
          <w:sz w:val="28"/>
          <w:szCs w:val="28"/>
          <w:rtl/>
        </w:rPr>
        <w:t xml:space="preserve"> بورتر ولولر</w:t>
      </w:r>
      <w:r w:rsidR="00FA4FBA" w:rsidRPr="00754AD6">
        <w:rPr>
          <w:rFonts w:asciiTheme="majorBidi" w:hAnsiTheme="majorBidi" w:cstheme="majorBidi"/>
          <w:b/>
          <w:bCs/>
          <w:sz w:val="28"/>
          <w:szCs w:val="28"/>
          <w:rtl/>
        </w:rPr>
        <w:t>:</w:t>
      </w:r>
      <w:r w:rsidRPr="00754AD6">
        <w:rPr>
          <w:rFonts w:asciiTheme="majorBidi" w:hAnsiTheme="majorBidi" w:cstheme="majorBidi"/>
          <w:sz w:val="28"/>
          <w:szCs w:val="28"/>
          <w:rtl/>
        </w:rPr>
        <w:t xml:space="preserve">   تقوم نظریة (بورتر و لولر) على أساس أن استمرار أداء العاملین و فعالیة الدوافع لدیھم تعتمد إلى حد كبیر على مدى رضاھم و قناعتهم و مدى إدراكهم الایجابي بین المكافأة التي حصلوا عليها و بین ما یدركوه أنهم یستحقوا أن یحصلوا عليه كنتیجة لعملهم ، و اعتمد (بورتر و لولر) " نموذجا لتفسیر أداء العاملین " ، حیث افترضا بأن الأداء و الإنجاز تنتج عنه عوائد و مكافئات داخلیة و خارجیة ، و ھذه العوائد تعود على الرضا عن العمل ، فالعوائد الداخلیة " الذاتیة" ھي تلك العوائد الناجمة عن شعور الفرد بالفخر عندما یؤدي عمله بكفاءة و عندما یكون ھذا العمل بمواصفات . </w:t>
      </w:r>
    </w:p>
    <w:p w:rsidR="000940EE" w:rsidRPr="00754AD6" w:rsidRDefault="000940EE" w:rsidP="00754AD6">
      <w:pPr>
        <w:bidi/>
        <w:spacing w:line="360" w:lineRule="auto"/>
        <w:ind w:left="591" w:right="4"/>
        <w:jc w:val="both"/>
        <w:rPr>
          <w:rFonts w:asciiTheme="majorBidi" w:hAnsiTheme="majorBidi" w:cstheme="majorBidi"/>
          <w:sz w:val="28"/>
          <w:szCs w:val="28"/>
        </w:rPr>
      </w:pPr>
      <w:r w:rsidRPr="00754AD6">
        <w:rPr>
          <w:rFonts w:asciiTheme="majorBidi" w:hAnsiTheme="majorBidi" w:cstheme="majorBidi"/>
          <w:sz w:val="28"/>
          <w:szCs w:val="28"/>
          <w:rtl/>
        </w:rPr>
        <w:t xml:space="preserve">أما العوائد الخارجیة فهي تلك التي تمنحها المنظمة للفرد لإشباع حاجاته الدنیا  و تتمثل في الأجر  والأمان و الحاجات الاجتماعیة ، كما تتضمن عنصرا آخر و ھو إدراك الفرد لعدالة العوائد التي یستلمھا من المنظمة </w:t>
      </w:r>
      <w:r w:rsidR="00FA4FBA" w:rsidRPr="00754AD6">
        <w:rPr>
          <w:rFonts w:asciiTheme="majorBidi" w:hAnsiTheme="majorBidi" w:cstheme="majorBidi"/>
          <w:b/>
          <w:bCs/>
          <w:sz w:val="28"/>
          <w:szCs w:val="28"/>
          <w:rtl/>
        </w:rPr>
        <w:t>.</w:t>
      </w:r>
    </w:p>
    <w:p w:rsidR="00FA4FBA" w:rsidRPr="00754AD6" w:rsidRDefault="000940EE" w:rsidP="00754AD6">
      <w:pPr>
        <w:bidi/>
        <w:spacing w:line="360" w:lineRule="auto"/>
        <w:ind w:left="589" w:right="4"/>
        <w:jc w:val="both"/>
        <w:rPr>
          <w:rFonts w:asciiTheme="majorBidi" w:hAnsiTheme="majorBidi" w:cstheme="majorBidi"/>
          <w:sz w:val="28"/>
          <w:szCs w:val="28"/>
          <w:rtl/>
        </w:rPr>
      </w:pPr>
      <w:r w:rsidRPr="00754AD6">
        <w:rPr>
          <w:rFonts w:asciiTheme="majorBidi" w:hAnsiTheme="majorBidi" w:cstheme="majorBidi"/>
          <w:sz w:val="28"/>
          <w:szCs w:val="28"/>
          <w:rtl/>
        </w:rPr>
        <w:t>لقد وضع نموذج ( بورتر و لولر) العوائد كحلقة وسیطة بین الإنجاز و الرضا ، و متى كانت العوائد الفعلیة متقاربة من العوائد التي یعتقد الفرد بأنها عادلة و منسجمة مع الجهد المبذول یتحقق الرضا ، مما یدفع الفرد لتكرار ھذا الجهد ، أي أن الرضا یعتمد على مدى إدراك الشخص للمكافأة التي یستلمها .</w:t>
      </w:r>
    </w:p>
    <w:p w:rsidR="000940EE" w:rsidRPr="00754AD6" w:rsidRDefault="000940EE" w:rsidP="00E602E3">
      <w:pPr>
        <w:bidi/>
        <w:spacing w:line="360" w:lineRule="auto"/>
        <w:ind w:left="591" w:right="4"/>
        <w:jc w:val="both"/>
        <w:rPr>
          <w:rFonts w:asciiTheme="majorBidi" w:hAnsiTheme="majorBidi" w:cstheme="majorBidi"/>
          <w:sz w:val="28"/>
          <w:szCs w:val="28"/>
        </w:rPr>
      </w:pPr>
      <w:r w:rsidRPr="00754AD6">
        <w:rPr>
          <w:rFonts w:asciiTheme="majorBidi" w:hAnsiTheme="majorBidi" w:cstheme="majorBidi"/>
          <w:sz w:val="28"/>
          <w:szCs w:val="28"/>
          <w:rtl/>
        </w:rPr>
        <w:t xml:space="preserve"> </w:t>
      </w:r>
      <w:r w:rsidR="00FA4FBA" w:rsidRPr="00754AD6">
        <w:rPr>
          <w:rFonts w:asciiTheme="majorBidi" w:hAnsiTheme="majorBidi" w:cstheme="majorBidi"/>
          <w:b/>
          <w:bCs/>
          <w:sz w:val="28"/>
          <w:szCs w:val="28"/>
          <w:rtl/>
        </w:rPr>
        <w:t xml:space="preserve">3-نموذج </w:t>
      </w:r>
      <w:r w:rsidRPr="00754AD6">
        <w:rPr>
          <w:rFonts w:asciiTheme="majorBidi" w:hAnsiTheme="majorBidi" w:cstheme="majorBidi"/>
          <w:b/>
          <w:bCs/>
          <w:sz w:val="28"/>
          <w:szCs w:val="28"/>
          <w:rtl/>
        </w:rPr>
        <w:t xml:space="preserve">نظریة الجدارة </w:t>
      </w:r>
      <w:r w:rsidR="00FA4FBA" w:rsidRPr="00754AD6">
        <w:rPr>
          <w:rFonts w:asciiTheme="majorBidi" w:hAnsiTheme="majorBidi" w:cstheme="majorBidi"/>
          <w:b/>
          <w:bCs/>
          <w:sz w:val="28"/>
          <w:szCs w:val="28"/>
          <w:rtl/>
        </w:rPr>
        <w:t>:</w:t>
      </w:r>
      <w:r w:rsidRPr="00754AD6">
        <w:rPr>
          <w:rFonts w:asciiTheme="majorBidi" w:hAnsiTheme="majorBidi" w:cstheme="majorBidi"/>
          <w:sz w:val="28"/>
          <w:szCs w:val="28"/>
          <w:rtl/>
        </w:rPr>
        <w:t xml:space="preserve"> ترجع بدایات الاھتمام بمفهوم الجدارة إلى كتابات كل من (تایلور)  و مقترحاته بشأن الإدارة العلمیة و دراسة الحركة و الزمن ، و كتابات  </w:t>
      </w:r>
      <w:r w:rsidRPr="00E602E3">
        <w:rPr>
          <w:rFonts w:asciiTheme="majorBidi" w:hAnsiTheme="majorBidi" w:cstheme="majorBidi"/>
          <w:sz w:val="24"/>
          <w:szCs w:val="24"/>
          <w:rtl/>
        </w:rPr>
        <w:t xml:space="preserve">(ماكلیلاند ، </w:t>
      </w:r>
      <w:r w:rsidRPr="00E602E3">
        <w:rPr>
          <w:rFonts w:asciiTheme="majorBidi" w:hAnsiTheme="majorBidi" w:cstheme="majorBidi"/>
          <w:sz w:val="24"/>
          <w:szCs w:val="24"/>
        </w:rPr>
        <w:t>MacClelland</w:t>
      </w:r>
      <w:r w:rsidRPr="00E602E3">
        <w:rPr>
          <w:rFonts w:asciiTheme="majorBidi" w:hAnsiTheme="majorBidi" w:cstheme="majorBidi"/>
          <w:sz w:val="24"/>
          <w:szCs w:val="24"/>
          <w:rtl/>
        </w:rPr>
        <w:t xml:space="preserve"> )</w:t>
      </w:r>
      <w:r w:rsidRPr="00754AD6">
        <w:rPr>
          <w:rFonts w:asciiTheme="majorBidi" w:hAnsiTheme="majorBidi" w:cstheme="majorBidi"/>
          <w:sz w:val="28"/>
          <w:szCs w:val="28"/>
          <w:rtl/>
        </w:rPr>
        <w:t xml:space="preserve"> في السبعینیات من القرن العشرین ، عن فكرة " قیاس الجدارة " عندما قدم نموذجه للتنبؤ بالأداء الوظیفي بشكل موضوعي ، ولتفادي عیوب قیاس الذكاء و الإستعداد.  و تتطلب عملیة الربط بین العدالة التنظیمیة و نماذج الجدارة تعریفا لكل من" الجدارة " و" نماذج الجدارة " لأنهما نقطة البدایة المنطقیة لبناء و تطبیق و قیاس الناتج النهائي للجهود الإداریة الرامیة إلى تحقیق العدالة التنظیمیة. </w:t>
      </w:r>
      <w:r w:rsidR="00FA4FBA" w:rsidRPr="00754AD6">
        <w:rPr>
          <w:rFonts w:asciiTheme="majorBidi" w:hAnsiTheme="majorBidi" w:cstheme="majorBidi"/>
          <w:sz w:val="28"/>
          <w:szCs w:val="28"/>
          <w:rtl/>
        </w:rPr>
        <w:t>فالجدارة حسب تعريف</w:t>
      </w:r>
      <w:r w:rsidRPr="00E602E3">
        <w:rPr>
          <w:rFonts w:asciiTheme="majorBidi" w:hAnsiTheme="majorBidi" w:cstheme="majorBidi"/>
          <w:sz w:val="24"/>
          <w:szCs w:val="24"/>
          <w:rtl/>
        </w:rPr>
        <w:t xml:space="preserve">( میرابیل، </w:t>
      </w:r>
      <w:r w:rsidRPr="00E602E3">
        <w:rPr>
          <w:rFonts w:asciiTheme="majorBidi" w:eastAsia="Calibri" w:hAnsiTheme="majorBidi" w:cstheme="majorBidi"/>
          <w:sz w:val="24"/>
          <w:szCs w:val="24"/>
        </w:rPr>
        <w:t>Mirabile</w:t>
      </w:r>
      <w:r w:rsidRPr="00E602E3">
        <w:rPr>
          <w:rFonts w:asciiTheme="majorBidi" w:hAnsiTheme="majorBidi" w:cstheme="majorBidi"/>
          <w:sz w:val="24"/>
          <w:szCs w:val="24"/>
          <w:rtl/>
        </w:rPr>
        <w:t xml:space="preserve"> )</w:t>
      </w:r>
      <w:r w:rsidRPr="00754AD6">
        <w:rPr>
          <w:rFonts w:asciiTheme="majorBidi" w:hAnsiTheme="majorBidi" w:cstheme="majorBidi"/>
          <w:sz w:val="28"/>
          <w:szCs w:val="28"/>
          <w:rtl/>
        </w:rPr>
        <w:t xml:space="preserve"> </w:t>
      </w:r>
      <w:r w:rsidR="00FA4FBA" w:rsidRPr="00754AD6">
        <w:rPr>
          <w:rFonts w:asciiTheme="majorBidi" w:hAnsiTheme="majorBidi" w:cstheme="majorBidi"/>
          <w:sz w:val="28"/>
          <w:szCs w:val="28"/>
          <w:rtl/>
        </w:rPr>
        <w:t>هي</w:t>
      </w:r>
      <w:r w:rsidRPr="00754AD6">
        <w:rPr>
          <w:rFonts w:asciiTheme="majorBidi" w:hAnsiTheme="majorBidi" w:cstheme="majorBidi"/>
          <w:sz w:val="28"/>
          <w:szCs w:val="28"/>
          <w:rtl/>
        </w:rPr>
        <w:t xml:space="preserve"> " مجموعة المعارف والمهارات التي یمتلكھا أصحاب الأداء المتمیز "  </w:t>
      </w:r>
    </w:p>
    <w:p w:rsidR="00754AD6" w:rsidRPr="00754AD6" w:rsidRDefault="00754AD6" w:rsidP="00A97A08">
      <w:pPr>
        <w:bidi/>
        <w:spacing w:line="360" w:lineRule="auto"/>
        <w:ind w:left="591" w:right="4"/>
        <w:jc w:val="both"/>
        <w:rPr>
          <w:rFonts w:asciiTheme="majorBidi" w:hAnsiTheme="majorBidi" w:cstheme="majorBidi"/>
          <w:sz w:val="28"/>
          <w:szCs w:val="28"/>
          <w:rtl/>
        </w:rPr>
      </w:pPr>
      <w:r w:rsidRPr="00754AD6">
        <w:rPr>
          <w:rFonts w:asciiTheme="majorBidi" w:hAnsiTheme="majorBidi" w:cstheme="majorBidi"/>
          <w:sz w:val="28"/>
          <w:szCs w:val="28"/>
          <w:rtl/>
        </w:rPr>
        <w:lastRenderedPageBreak/>
        <w:t>و</w:t>
      </w:r>
      <w:r w:rsidR="000940EE" w:rsidRPr="00754AD6">
        <w:rPr>
          <w:rFonts w:asciiTheme="majorBidi" w:hAnsiTheme="majorBidi" w:cstheme="majorBidi"/>
          <w:sz w:val="28"/>
          <w:szCs w:val="28"/>
          <w:rtl/>
        </w:rPr>
        <w:t xml:space="preserve"> تبرز إمكانیة تحقیق العدالة التنظیمیة عن طریق تدعیم المكونات الأساسیة للجدارة لدى العاملین بما یؤدي إلى زیادة العاملین على تحسین مخرجاتهم </w:t>
      </w:r>
      <w:r w:rsidR="00A97A08">
        <w:rPr>
          <w:rFonts w:asciiTheme="majorBidi" w:hAnsiTheme="majorBidi" w:cstheme="majorBidi" w:hint="cs"/>
          <w:sz w:val="28"/>
          <w:szCs w:val="28"/>
          <w:rtl/>
        </w:rPr>
        <w:t>(</w:t>
      </w:r>
      <w:r w:rsidR="000940EE" w:rsidRPr="00754AD6">
        <w:rPr>
          <w:rFonts w:asciiTheme="majorBidi" w:hAnsiTheme="majorBidi" w:cstheme="majorBidi"/>
          <w:sz w:val="28"/>
          <w:szCs w:val="28"/>
          <w:rtl/>
        </w:rPr>
        <w:t xml:space="preserve"> عدالة التوزیع</w:t>
      </w:r>
      <w:r w:rsidR="00A97A08">
        <w:rPr>
          <w:rFonts w:asciiTheme="majorBidi" w:hAnsiTheme="majorBidi" w:cstheme="majorBidi" w:hint="cs"/>
          <w:sz w:val="28"/>
          <w:szCs w:val="28"/>
          <w:rtl/>
        </w:rPr>
        <w:t>)</w:t>
      </w:r>
      <w:r w:rsidR="000940EE" w:rsidRPr="00754AD6">
        <w:rPr>
          <w:rFonts w:asciiTheme="majorBidi" w:hAnsiTheme="majorBidi" w:cstheme="majorBidi"/>
          <w:sz w:val="28"/>
          <w:szCs w:val="28"/>
          <w:rtl/>
        </w:rPr>
        <w:t xml:space="preserve"> من خلال الإطمئنان إلى وسائل تحقیق تلك المخرجات </w:t>
      </w:r>
      <w:r w:rsidR="00A97A08">
        <w:rPr>
          <w:rFonts w:asciiTheme="majorBidi" w:hAnsiTheme="majorBidi" w:cstheme="majorBidi" w:hint="cs"/>
          <w:sz w:val="28"/>
          <w:szCs w:val="28"/>
          <w:rtl/>
        </w:rPr>
        <w:t>(</w:t>
      </w:r>
      <w:r w:rsidR="000940EE" w:rsidRPr="00754AD6">
        <w:rPr>
          <w:rFonts w:asciiTheme="majorBidi" w:hAnsiTheme="majorBidi" w:cstheme="majorBidi"/>
          <w:sz w:val="28"/>
          <w:szCs w:val="28"/>
          <w:rtl/>
        </w:rPr>
        <w:t>عدالة الإجراءات</w:t>
      </w:r>
      <w:r w:rsidR="00A97A08">
        <w:rPr>
          <w:rFonts w:asciiTheme="majorBidi" w:hAnsiTheme="majorBidi" w:cstheme="majorBidi" w:hint="cs"/>
          <w:sz w:val="28"/>
          <w:szCs w:val="28"/>
          <w:rtl/>
        </w:rPr>
        <w:t>)</w:t>
      </w:r>
      <w:r w:rsidR="000940EE" w:rsidRPr="00754AD6">
        <w:rPr>
          <w:rFonts w:asciiTheme="majorBidi" w:hAnsiTheme="majorBidi" w:cstheme="majorBidi"/>
          <w:sz w:val="28"/>
          <w:szCs w:val="28"/>
          <w:rtl/>
        </w:rPr>
        <w:t xml:space="preserve"> </w:t>
      </w:r>
      <w:r w:rsidR="00A97A08">
        <w:rPr>
          <w:rFonts w:asciiTheme="majorBidi" w:hAnsiTheme="majorBidi" w:cstheme="majorBidi" w:hint="cs"/>
          <w:sz w:val="28"/>
          <w:szCs w:val="28"/>
          <w:rtl/>
        </w:rPr>
        <w:t>أي</w:t>
      </w:r>
      <w:r w:rsidR="000940EE" w:rsidRPr="00754AD6">
        <w:rPr>
          <w:rFonts w:asciiTheme="majorBidi" w:hAnsiTheme="majorBidi" w:cstheme="majorBidi"/>
          <w:sz w:val="28"/>
          <w:szCs w:val="28"/>
          <w:rtl/>
        </w:rPr>
        <w:t xml:space="preserve"> </w:t>
      </w:r>
      <w:r w:rsidR="00A97A08">
        <w:rPr>
          <w:rFonts w:asciiTheme="majorBidi" w:hAnsiTheme="majorBidi" w:cstheme="majorBidi" w:hint="cs"/>
          <w:sz w:val="28"/>
          <w:szCs w:val="28"/>
          <w:rtl/>
        </w:rPr>
        <w:t>أن</w:t>
      </w:r>
      <w:r w:rsidR="000940EE" w:rsidRPr="00754AD6">
        <w:rPr>
          <w:rFonts w:asciiTheme="majorBidi" w:hAnsiTheme="majorBidi" w:cstheme="majorBidi"/>
          <w:sz w:val="28"/>
          <w:szCs w:val="28"/>
          <w:rtl/>
        </w:rPr>
        <w:t xml:space="preserve"> العدالة التنظیمیة تتحقق في  ظل التفاعل بین الوظیفة و شاغلها</w:t>
      </w:r>
    </w:p>
    <w:p w:rsidR="000940EE" w:rsidRPr="00754AD6" w:rsidRDefault="00754AD6" w:rsidP="00754AD6">
      <w:pPr>
        <w:bidi/>
        <w:spacing w:line="360" w:lineRule="auto"/>
        <w:ind w:left="591" w:right="4"/>
        <w:jc w:val="both"/>
        <w:rPr>
          <w:rFonts w:asciiTheme="majorBidi" w:hAnsiTheme="majorBidi" w:cstheme="majorBidi"/>
          <w:b/>
          <w:bCs/>
          <w:sz w:val="28"/>
          <w:szCs w:val="28"/>
        </w:rPr>
      </w:pPr>
      <w:r w:rsidRPr="00754AD6">
        <w:rPr>
          <w:rFonts w:asciiTheme="majorBidi" w:hAnsiTheme="majorBidi" w:cstheme="majorBidi"/>
          <w:b/>
          <w:bCs/>
          <w:sz w:val="28"/>
          <w:szCs w:val="28"/>
          <w:rtl/>
        </w:rPr>
        <w:t>4</w:t>
      </w:r>
      <w:r w:rsidR="000940EE" w:rsidRPr="00754AD6">
        <w:rPr>
          <w:rFonts w:asciiTheme="majorBidi" w:hAnsiTheme="majorBidi" w:cstheme="majorBidi"/>
          <w:b/>
          <w:bCs/>
          <w:sz w:val="28"/>
          <w:szCs w:val="28"/>
          <w:rtl/>
        </w:rPr>
        <w:t xml:space="preserve">- نظریة العدالة لجون رولز:   </w:t>
      </w:r>
    </w:p>
    <w:p w:rsidR="00754AD6" w:rsidRPr="00754AD6" w:rsidRDefault="000940EE" w:rsidP="00754AD6">
      <w:pPr>
        <w:bidi/>
        <w:spacing w:line="360" w:lineRule="auto"/>
        <w:ind w:left="514" w:right="4"/>
        <w:jc w:val="both"/>
        <w:rPr>
          <w:rFonts w:asciiTheme="majorBidi" w:hAnsiTheme="majorBidi" w:cstheme="majorBidi"/>
          <w:sz w:val="28"/>
          <w:szCs w:val="28"/>
          <w:rtl/>
        </w:rPr>
      </w:pPr>
      <w:r w:rsidRPr="00754AD6">
        <w:rPr>
          <w:rFonts w:asciiTheme="majorBidi" w:hAnsiTheme="majorBidi" w:cstheme="majorBidi"/>
          <w:sz w:val="28"/>
          <w:szCs w:val="28"/>
          <w:rtl/>
        </w:rPr>
        <w:t xml:space="preserve">یمكن النظر إلى نظریة العدالة التوزیعیة التي صاغها الفیلسوف الأمریكي </w:t>
      </w:r>
      <w:r w:rsidRPr="00E602E3">
        <w:rPr>
          <w:rFonts w:asciiTheme="majorBidi" w:hAnsiTheme="majorBidi" w:cstheme="majorBidi"/>
          <w:sz w:val="24"/>
          <w:szCs w:val="24"/>
          <w:rtl/>
        </w:rPr>
        <w:t xml:space="preserve">(جون رولز </w:t>
      </w:r>
      <w:r w:rsidRPr="00E602E3">
        <w:rPr>
          <w:rFonts w:asciiTheme="majorBidi" w:hAnsiTheme="majorBidi" w:cstheme="majorBidi"/>
          <w:sz w:val="24"/>
          <w:szCs w:val="24"/>
        </w:rPr>
        <w:t>1961</w:t>
      </w:r>
      <w:r w:rsidRPr="00E602E3">
        <w:rPr>
          <w:rFonts w:asciiTheme="majorBidi" w:hAnsiTheme="majorBidi" w:cstheme="majorBidi"/>
          <w:sz w:val="24"/>
          <w:szCs w:val="24"/>
          <w:rtl/>
        </w:rPr>
        <w:t>)</w:t>
      </w:r>
      <w:r w:rsidRPr="00754AD6">
        <w:rPr>
          <w:rFonts w:asciiTheme="majorBidi" w:hAnsiTheme="majorBidi" w:cstheme="majorBidi"/>
          <w:sz w:val="28"/>
          <w:szCs w:val="28"/>
          <w:rtl/>
        </w:rPr>
        <w:t xml:space="preserve"> تشكل أھم محاولة فلسفیة بعد النظریات التعاقدیة في القرن </w:t>
      </w:r>
      <w:r w:rsidRPr="00754AD6">
        <w:rPr>
          <w:rFonts w:asciiTheme="majorBidi" w:hAnsiTheme="majorBidi" w:cstheme="majorBidi"/>
          <w:sz w:val="28"/>
          <w:szCs w:val="28"/>
        </w:rPr>
        <w:t>18</w:t>
      </w:r>
      <w:r w:rsidRPr="00754AD6">
        <w:rPr>
          <w:rFonts w:asciiTheme="majorBidi" w:hAnsiTheme="majorBidi" w:cstheme="majorBidi"/>
          <w:sz w:val="28"/>
          <w:szCs w:val="28"/>
          <w:rtl/>
        </w:rPr>
        <w:t xml:space="preserve"> </w:t>
      </w:r>
      <w:r w:rsidRPr="00E602E3">
        <w:rPr>
          <w:rFonts w:asciiTheme="majorBidi" w:hAnsiTheme="majorBidi" w:cstheme="majorBidi"/>
          <w:sz w:val="24"/>
          <w:szCs w:val="24"/>
          <w:rtl/>
        </w:rPr>
        <w:t>( جون لوك، جون جاك روسو)</w:t>
      </w:r>
      <w:r w:rsidR="00754AD6" w:rsidRPr="00E602E3">
        <w:rPr>
          <w:rFonts w:asciiTheme="majorBidi" w:hAnsiTheme="majorBidi" w:cstheme="majorBidi"/>
          <w:sz w:val="24"/>
          <w:szCs w:val="24"/>
          <w:rtl/>
        </w:rPr>
        <w:t>.</w:t>
      </w:r>
    </w:p>
    <w:p w:rsidR="000940EE" w:rsidRPr="00754AD6" w:rsidRDefault="00E602E3" w:rsidP="00754AD6">
      <w:pPr>
        <w:bidi/>
        <w:spacing w:line="360" w:lineRule="auto"/>
        <w:ind w:left="591" w:right="4"/>
        <w:jc w:val="both"/>
        <w:rPr>
          <w:rFonts w:asciiTheme="majorBidi" w:hAnsiTheme="majorBidi" w:cstheme="majorBidi"/>
          <w:sz w:val="28"/>
          <w:szCs w:val="28"/>
        </w:rPr>
      </w:pPr>
      <w:r>
        <w:rPr>
          <w:rFonts w:asciiTheme="majorBidi" w:hAnsiTheme="majorBidi" w:cstheme="majorBidi" w:hint="cs"/>
          <w:sz w:val="28"/>
          <w:szCs w:val="28"/>
          <w:rtl/>
        </w:rPr>
        <w:t xml:space="preserve">إن </w:t>
      </w:r>
      <w:r w:rsidR="000940EE" w:rsidRPr="00754AD6">
        <w:rPr>
          <w:rFonts w:asciiTheme="majorBidi" w:hAnsiTheme="majorBidi" w:cstheme="majorBidi"/>
          <w:sz w:val="28"/>
          <w:szCs w:val="28"/>
          <w:rtl/>
        </w:rPr>
        <w:t xml:space="preserve">العدالة التوزیعیة التي طرحها </w:t>
      </w:r>
      <w:r w:rsidR="000940EE" w:rsidRPr="00E602E3">
        <w:rPr>
          <w:rFonts w:asciiTheme="majorBidi" w:hAnsiTheme="majorBidi" w:cstheme="majorBidi"/>
          <w:sz w:val="24"/>
          <w:szCs w:val="24"/>
          <w:rtl/>
        </w:rPr>
        <w:t>(رولز</w:t>
      </w:r>
      <w:r w:rsidR="000940EE" w:rsidRPr="00E602E3">
        <w:rPr>
          <w:rFonts w:asciiTheme="majorBidi" w:hAnsiTheme="majorBidi" w:cstheme="majorBidi"/>
          <w:sz w:val="24"/>
          <w:szCs w:val="24"/>
        </w:rPr>
        <w:t>1961</w:t>
      </w:r>
      <w:r w:rsidR="000940EE" w:rsidRPr="00E602E3">
        <w:rPr>
          <w:rFonts w:asciiTheme="majorBidi" w:hAnsiTheme="majorBidi" w:cstheme="majorBidi"/>
          <w:sz w:val="24"/>
          <w:szCs w:val="24"/>
          <w:rtl/>
        </w:rPr>
        <w:t xml:space="preserve"> )</w:t>
      </w:r>
      <w:r w:rsidR="000940EE" w:rsidRPr="00754AD6">
        <w:rPr>
          <w:rFonts w:asciiTheme="majorBidi" w:hAnsiTheme="majorBidi" w:cstheme="majorBidi"/>
          <w:sz w:val="28"/>
          <w:szCs w:val="28"/>
          <w:rtl/>
        </w:rPr>
        <w:t xml:space="preserve"> تعد حدثا كبیرا في تاریخ الفلسفة السیاسیة لأن</w:t>
      </w:r>
      <w:r w:rsidR="00754AD6" w:rsidRPr="00754AD6">
        <w:rPr>
          <w:rFonts w:asciiTheme="majorBidi" w:hAnsiTheme="majorBidi" w:cstheme="majorBidi"/>
          <w:sz w:val="28"/>
          <w:szCs w:val="28"/>
          <w:rtl/>
        </w:rPr>
        <w:t>ها</w:t>
      </w:r>
      <w:r w:rsidR="000940EE" w:rsidRPr="00754AD6">
        <w:rPr>
          <w:rFonts w:asciiTheme="majorBidi" w:hAnsiTheme="majorBidi" w:cstheme="majorBidi"/>
          <w:sz w:val="28"/>
          <w:szCs w:val="28"/>
          <w:rtl/>
        </w:rPr>
        <w:t xml:space="preserve"> أول نظریة سیاسیة تقدم مفهوما لتأسیس مرجعیة العدالة في تلك الفترة فهو یعتبرها نظریة سیاسیة تهدف للكشف عن المبادئ الناظمة للعدالة داخل المجتمع، واعتبرها منطلقات إنسانیة عقلیة، ففي الكتاب الذي صدر عنه عام </w:t>
      </w:r>
      <w:r w:rsidR="000940EE" w:rsidRPr="00754AD6">
        <w:rPr>
          <w:rFonts w:asciiTheme="majorBidi" w:hAnsiTheme="majorBidi" w:cstheme="majorBidi"/>
          <w:sz w:val="28"/>
          <w:szCs w:val="28"/>
        </w:rPr>
        <w:t>1971</w:t>
      </w:r>
      <w:r w:rsidR="000940EE" w:rsidRPr="00754AD6">
        <w:rPr>
          <w:rFonts w:asciiTheme="majorBidi" w:hAnsiTheme="majorBidi" w:cstheme="majorBidi"/>
          <w:sz w:val="28"/>
          <w:szCs w:val="28"/>
          <w:rtl/>
        </w:rPr>
        <w:t xml:space="preserve"> یبین بوضوح أن هدفه هو تقویم تصویر للعدالة والتجرید، أما في الكتاب الصادر عام </w:t>
      </w:r>
      <w:r w:rsidR="000940EE" w:rsidRPr="00754AD6">
        <w:rPr>
          <w:rFonts w:asciiTheme="majorBidi" w:hAnsiTheme="majorBidi" w:cstheme="majorBidi"/>
          <w:sz w:val="28"/>
          <w:szCs w:val="28"/>
        </w:rPr>
        <w:t>2001</w:t>
      </w:r>
      <w:r w:rsidR="000940EE" w:rsidRPr="00754AD6">
        <w:rPr>
          <w:rFonts w:asciiTheme="majorBidi" w:hAnsiTheme="majorBidi" w:cstheme="majorBidi"/>
          <w:sz w:val="28"/>
          <w:szCs w:val="28"/>
          <w:rtl/>
        </w:rPr>
        <w:t xml:space="preserve"> تحت عنوان "العدالة بصفتها إنصافا"   فقد عرف المجتمع بأنه نسق تعاوني قائم على الإنصاف حیث یضمن ھذا الانصاف بین المشاركین بما یقوم به من تكافؤ في الحقوق والفوائد التي تضعها المؤسسات الاجتماعیة والسیاسیة، مع تحدید النمط وضوابط لتقییم ھذه المنافع المترتبة عن طریق التعاون الاجتماعي وقد توصل من خلال نظریته إلى مبدأین ھما:   </w:t>
      </w:r>
    </w:p>
    <w:p w:rsidR="000940EE" w:rsidRPr="00754AD6" w:rsidRDefault="000940EE" w:rsidP="00754AD6">
      <w:pPr>
        <w:numPr>
          <w:ilvl w:val="1"/>
          <w:numId w:val="9"/>
        </w:numPr>
        <w:bidi/>
        <w:spacing w:after="132" w:line="360" w:lineRule="auto"/>
        <w:ind w:hanging="360"/>
        <w:jc w:val="both"/>
        <w:rPr>
          <w:rFonts w:asciiTheme="majorBidi" w:hAnsiTheme="majorBidi" w:cstheme="majorBidi"/>
          <w:sz w:val="28"/>
          <w:szCs w:val="28"/>
        </w:rPr>
      </w:pPr>
      <w:r w:rsidRPr="00754AD6">
        <w:rPr>
          <w:rFonts w:asciiTheme="majorBidi" w:hAnsiTheme="majorBidi" w:cstheme="majorBidi"/>
          <w:sz w:val="28"/>
          <w:szCs w:val="28"/>
          <w:rtl/>
        </w:rPr>
        <w:t xml:space="preserve">أن یتمتع كل شخص بحق متساو مع غیره .  </w:t>
      </w:r>
    </w:p>
    <w:p w:rsidR="000940EE" w:rsidRPr="00754AD6" w:rsidRDefault="000940EE" w:rsidP="00754AD6">
      <w:pPr>
        <w:numPr>
          <w:ilvl w:val="1"/>
          <w:numId w:val="9"/>
        </w:numPr>
        <w:bidi/>
        <w:spacing w:after="132" w:line="360" w:lineRule="auto"/>
        <w:ind w:hanging="360"/>
        <w:jc w:val="both"/>
        <w:rPr>
          <w:rFonts w:asciiTheme="majorBidi" w:hAnsiTheme="majorBidi" w:cstheme="majorBidi"/>
          <w:sz w:val="28"/>
          <w:szCs w:val="28"/>
        </w:rPr>
      </w:pPr>
      <w:r w:rsidRPr="00754AD6">
        <w:rPr>
          <w:rFonts w:asciiTheme="majorBidi" w:hAnsiTheme="majorBidi" w:cstheme="majorBidi"/>
          <w:sz w:val="28"/>
          <w:szCs w:val="28"/>
          <w:rtl/>
        </w:rPr>
        <w:t xml:space="preserve">أن تنظم أشكال التفاوت الاجتماعي والاقتصادي . </w:t>
      </w:r>
    </w:p>
    <w:p w:rsidR="000940EE" w:rsidRPr="00754AD6" w:rsidRDefault="00754AD6" w:rsidP="00754AD6">
      <w:pPr>
        <w:bidi/>
        <w:spacing w:after="139" w:line="360" w:lineRule="auto"/>
        <w:ind w:left="903"/>
        <w:jc w:val="both"/>
        <w:rPr>
          <w:rFonts w:asciiTheme="majorBidi" w:hAnsiTheme="majorBidi" w:cstheme="majorBidi"/>
          <w:b/>
          <w:bCs/>
          <w:sz w:val="28"/>
          <w:szCs w:val="28"/>
        </w:rPr>
      </w:pPr>
      <w:r w:rsidRPr="00754AD6">
        <w:rPr>
          <w:rFonts w:asciiTheme="majorBidi" w:hAnsiTheme="majorBidi" w:cstheme="majorBidi"/>
          <w:b/>
          <w:bCs/>
          <w:sz w:val="28"/>
          <w:szCs w:val="28"/>
          <w:rtl/>
        </w:rPr>
        <w:t>5-</w:t>
      </w:r>
      <w:r w:rsidR="000940EE" w:rsidRPr="00754AD6">
        <w:rPr>
          <w:rFonts w:asciiTheme="majorBidi" w:hAnsiTheme="majorBidi" w:cstheme="majorBidi"/>
          <w:b/>
          <w:bCs/>
          <w:sz w:val="28"/>
          <w:szCs w:val="28"/>
          <w:rtl/>
        </w:rPr>
        <w:t xml:space="preserve"> </w:t>
      </w:r>
      <w:r w:rsidRPr="00754AD6">
        <w:rPr>
          <w:rFonts w:asciiTheme="majorBidi" w:hAnsiTheme="majorBidi" w:cstheme="majorBidi"/>
          <w:b/>
          <w:bCs/>
          <w:sz w:val="28"/>
          <w:szCs w:val="28"/>
          <w:rtl/>
        </w:rPr>
        <w:t>نموذج</w:t>
      </w:r>
      <w:r w:rsidR="000940EE" w:rsidRPr="00754AD6">
        <w:rPr>
          <w:rFonts w:asciiTheme="majorBidi" w:hAnsiTheme="majorBidi" w:cstheme="majorBidi"/>
          <w:b/>
          <w:bCs/>
          <w:sz w:val="28"/>
          <w:szCs w:val="28"/>
          <w:rtl/>
        </w:rPr>
        <w:t xml:space="preserve"> نظریة الع</w:t>
      </w:r>
      <w:r>
        <w:rPr>
          <w:rFonts w:asciiTheme="majorBidi" w:hAnsiTheme="majorBidi" w:cstheme="majorBidi" w:hint="cs"/>
          <w:b/>
          <w:bCs/>
          <w:sz w:val="28"/>
          <w:szCs w:val="28"/>
          <w:rtl/>
        </w:rPr>
        <w:t>د</w:t>
      </w:r>
      <w:r w:rsidR="000940EE" w:rsidRPr="00754AD6">
        <w:rPr>
          <w:rFonts w:asciiTheme="majorBidi" w:hAnsiTheme="majorBidi" w:cstheme="majorBidi"/>
          <w:b/>
          <w:bCs/>
          <w:sz w:val="28"/>
          <w:szCs w:val="28"/>
          <w:rtl/>
        </w:rPr>
        <w:t>الة لأدامز  :</w:t>
      </w:r>
    </w:p>
    <w:p w:rsidR="00754AD6" w:rsidRPr="00754AD6" w:rsidRDefault="000940EE" w:rsidP="00754AD6">
      <w:pPr>
        <w:bidi/>
        <w:spacing w:line="360" w:lineRule="auto"/>
        <w:ind w:left="591" w:right="4"/>
        <w:jc w:val="both"/>
        <w:rPr>
          <w:rFonts w:asciiTheme="majorBidi" w:hAnsiTheme="majorBidi" w:cstheme="majorBidi"/>
          <w:sz w:val="28"/>
          <w:szCs w:val="28"/>
          <w:rtl/>
        </w:rPr>
      </w:pPr>
      <w:r w:rsidRPr="00754AD6">
        <w:rPr>
          <w:rFonts w:asciiTheme="majorBidi" w:hAnsiTheme="majorBidi" w:cstheme="majorBidi"/>
          <w:sz w:val="28"/>
          <w:szCs w:val="28"/>
          <w:rtl/>
        </w:rPr>
        <w:t xml:space="preserve">        تنص ھذه النظریة على أنه إذا أحس الأفراد بتفاوت بین مقدار الحوافز التي یستلمونها و بین مقدار الجهود التي یبذلونها ، فإنهم یتطوعون لتخفیف ذلك التفاوت ، إلى جانب ذلك  كلما كان التفاوت كبیرا ، إتجه الأفراد إلى تخفیفه، و یشیر التفاوت ھنا إلى </w:t>
      </w:r>
      <w:r w:rsidR="00E602E3" w:rsidRPr="00754AD6">
        <w:rPr>
          <w:rFonts w:asciiTheme="majorBidi" w:hAnsiTheme="majorBidi" w:cstheme="majorBidi" w:hint="cs"/>
          <w:sz w:val="28"/>
          <w:szCs w:val="28"/>
          <w:rtl/>
        </w:rPr>
        <w:t>الاختلاف</w:t>
      </w:r>
      <w:r w:rsidRPr="00754AD6">
        <w:rPr>
          <w:rFonts w:asciiTheme="majorBidi" w:hAnsiTheme="majorBidi" w:cstheme="majorBidi"/>
          <w:sz w:val="28"/>
          <w:szCs w:val="28"/>
          <w:rtl/>
        </w:rPr>
        <w:t xml:space="preserve"> المحسوس بین الذي یمكن وجوده بین شخصین أو أكثر  و قد یبنى ھذا الاختلاف على إدراك  ذاتي أو على حقیقة موضوعیة.</w:t>
      </w:r>
    </w:p>
    <w:p w:rsidR="00E602E3" w:rsidRDefault="000940EE" w:rsidP="00E602E3">
      <w:pPr>
        <w:bidi/>
        <w:spacing w:line="360" w:lineRule="auto"/>
        <w:ind w:left="591" w:right="4"/>
        <w:jc w:val="both"/>
        <w:rPr>
          <w:rFonts w:asciiTheme="majorBidi" w:hAnsiTheme="majorBidi" w:cstheme="majorBidi" w:hint="cs"/>
          <w:b/>
          <w:bCs/>
          <w:sz w:val="28"/>
          <w:szCs w:val="28"/>
          <w:rtl/>
        </w:rPr>
      </w:pPr>
      <w:r w:rsidRPr="00754AD6">
        <w:rPr>
          <w:rFonts w:asciiTheme="majorBidi" w:hAnsiTheme="majorBidi" w:cstheme="majorBidi"/>
          <w:sz w:val="28"/>
          <w:szCs w:val="28"/>
          <w:rtl/>
        </w:rPr>
        <w:t>لقد ارتبط تطویر النظریة في أساسها و تجریبها باسم (آدمز) الذي عرف التفاوت - أو عدم المساواة - بأنه یحدث حینما یحس شخص ما بأن نسبة العائد من وظیفته إلى مدخلات الوظیفة لا یتعادلان مقارنة مع نتائج و مدخلات شخص مرجعي ، وقد یكون ھذا الشخص المرجعي أحد أفراد الجماعة التي ینتمي إليها ، أو عضوا في جماعة أخرى أو من خارج المنظمة ، و تشیر المدخلات في نظریة العدالة ، إلى عوامل مثل ، الجهد ، المعرفة ، المهارات و أداء المهام التي یقوم بها الفرد أو یوظفه في عمله ، فیما یشیر العائد إلى تلك المكافآت التي تنتج عن إنجاز المهام كالراتب ، الترقیة ، التقدیر و الشعور بالإنجاز</w:t>
      </w:r>
      <w:r w:rsidR="00754AD6" w:rsidRPr="00754AD6">
        <w:rPr>
          <w:rFonts w:asciiTheme="majorBidi" w:hAnsiTheme="majorBidi" w:cstheme="majorBidi"/>
          <w:b/>
          <w:bCs/>
          <w:sz w:val="28"/>
          <w:szCs w:val="28"/>
          <w:rtl/>
        </w:rPr>
        <w:t>.</w:t>
      </w:r>
    </w:p>
    <w:p w:rsidR="00A97A08" w:rsidRDefault="00A97A08" w:rsidP="00A97A08">
      <w:pPr>
        <w:bidi/>
        <w:spacing w:line="360" w:lineRule="auto"/>
        <w:ind w:left="591" w:right="4"/>
        <w:jc w:val="both"/>
        <w:rPr>
          <w:rFonts w:asciiTheme="majorBidi" w:hAnsiTheme="majorBidi" w:cstheme="majorBidi" w:hint="cs"/>
          <w:b/>
          <w:bCs/>
          <w:sz w:val="28"/>
          <w:szCs w:val="28"/>
          <w:rtl/>
        </w:rPr>
      </w:pPr>
    </w:p>
    <w:p w:rsidR="00E602E3" w:rsidRPr="00754AD6" w:rsidRDefault="00E602E3" w:rsidP="00021618">
      <w:pPr>
        <w:bidi/>
        <w:spacing w:line="360" w:lineRule="auto"/>
        <w:jc w:val="both"/>
        <w:rPr>
          <w:rFonts w:asciiTheme="majorBidi" w:hAnsiTheme="majorBidi" w:cstheme="majorBidi"/>
          <w:b/>
          <w:bCs/>
          <w:sz w:val="28"/>
          <w:szCs w:val="28"/>
          <w:rtl/>
        </w:rPr>
      </w:pPr>
      <w:r>
        <w:rPr>
          <w:rFonts w:asciiTheme="majorBidi" w:hAnsiTheme="majorBidi" w:cstheme="majorBidi" w:hint="cs"/>
          <w:b/>
          <w:bCs/>
          <w:sz w:val="28"/>
          <w:szCs w:val="28"/>
          <w:rtl/>
        </w:rPr>
        <w:lastRenderedPageBreak/>
        <w:t>3-</w:t>
      </w:r>
      <w:r w:rsidR="00021618">
        <w:rPr>
          <w:rFonts w:asciiTheme="majorBidi" w:hAnsiTheme="majorBidi" w:cstheme="majorBidi" w:hint="cs"/>
          <w:b/>
          <w:bCs/>
          <w:sz w:val="28"/>
          <w:szCs w:val="28"/>
          <w:rtl/>
        </w:rPr>
        <w:t>تصنيفات</w:t>
      </w:r>
      <w:r w:rsidRPr="00754AD6">
        <w:rPr>
          <w:rFonts w:asciiTheme="majorBidi" w:hAnsiTheme="majorBidi" w:cstheme="majorBidi"/>
          <w:b/>
          <w:bCs/>
          <w:sz w:val="28"/>
          <w:szCs w:val="28"/>
          <w:rtl/>
        </w:rPr>
        <w:t xml:space="preserve"> العدالة التنظیمیة :</w:t>
      </w:r>
    </w:p>
    <w:p w:rsidR="00E602E3" w:rsidRPr="00754AD6" w:rsidRDefault="00E602E3" w:rsidP="00E602E3">
      <w:pPr>
        <w:bidi/>
        <w:spacing w:line="360" w:lineRule="auto"/>
        <w:jc w:val="both"/>
        <w:rPr>
          <w:rFonts w:asciiTheme="majorBidi" w:hAnsiTheme="majorBidi" w:cstheme="majorBidi"/>
          <w:sz w:val="28"/>
          <w:szCs w:val="28"/>
          <w:rtl/>
        </w:rPr>
      </w:pPr>
      <w:r>
        <w:rPr>
          <w:rFonts w:asciiTheme="majorBidi" w:hAnsiTheme="majorBidi" w:cstheme="majorBidi" w:hint="cs"/>
          <w:b/>
          <w:bCs/>
          <w:sz w:val="28"/>
          <w:szCs w:val="28"/>
          <w:rtl/>
        </w:rPr>
        <w:t>1-1-</w:t>
      </w:r>
      <w:r w:rsidRPr="00754AD6">
        <w:rPr>
          <w:rFonts w:asciiTheme="majorBidi" w:hAnsiTheme="majorBidi" w:cstheme="majorBidi"/>
          <w:b/>
          <w:bCs/>
          <w:sz w:val="28"/>
          <w:szCs w:val="28"/>
          <w:rtl/>
        </w:rPr>
        <w:t xml:space="preserve">  العدالة التوزیعیة :</w:t>
      </w:r>
      <w:r w:rsidRPr="00754AD6">
        <w:rPr>
          <w:rFonts w:asciiTheme="majorBidi" w:hAnsiTheme="majorBidi" w:cstheme="majorBidi"/>
          <w:sz w:val="28"/>
          <w:szCs w:val="28"/>
          <w:rtl/>
        </w:rPr>
        <w:t xml:space="preserve"> إن عدالة التوزیع تعود في جذورها إلى نظریة المساواة " لآدامز </w:t>
      </w:r>
      <w:r w:rsidRPr="00754AD6">
        <w:rPr>
          <w:rFonts w:asciiTheme="majorBidi" w:hAnsiTheme="majorBidi" w:cstheme="majorBidi"/>
          <w:sz w:val="28"/>
          <w:szCs w:val="28"/>
        </w:rPr>
        <w:t>1965</w:t>
      </w:r>
      <w:r w:rsidRPr="00754AD6">
        <w:rPr>
          <w:rFonts w:asciiTheme="majorBidi" w:hAnsiTheme="majorBidi" w:cstheme="majorBidi"/>
          <w:sz w:val="28"/>
          <w:szCs w:val="28"/>
          <w:rtl/>
        </w:rPr>
        <w:t xml:space="preserve"> " ، ویقصد بها ، المخرجات التي یحصل عليها الموظف ، إذ یقیم العاملین نتائج أعمالهم ، وفقا لقاعدة توزیعیة قائمة على مبدأ المساواة  ، فالعمال یقیمون الحالة النهائیة لعملیة توزیع الموارد في المنظمة وفق إدراك العاملین لعدالة المخرجات المستلمة ، وقد حدد " </w:t>
      </w:r>
      <w:r w:rsidRPr="00754AD6">
        <w:rPr>
          <w:rFonts w:asciiTheme="majorBidi" w:hAnsiTheme="majorBidi" w:cstheme="majorBidi"/>
          <w:sz w:val="24"/>
          <w:szCs w:val="24"/>
        </w:rPr>
        <w:t>Organ</w:t>
      </w:r>
      <w:r w:rsidRPr="00754AD6">
        <w:rPr>
          <w:rFonts w:asciiTheme="majorBidi" w:hAnsiTheme="majorBidi" w:cstheme="majorBidi"/>
          <w:sz w:val="28"/>
          <w:szCs w:val="28"/>
          <w:rtl/>
        </w:rPr>
        <w:t xml:space="preserve"> " ثلاثة قواعد لعدالة التوزیع في المنظمات و ھي:  </w:t>
      </w:r>
    </w:p>
    <w:p w:rsidR="00E602E3" w:rsidRPr="00754AD6" w:rsidRDefault="00E602E3" w:rsidP="00E602E3">
      <w:pPr>
        <w:bidi/>
        <w:spacing w:line="360" w:lineRule="auto"/>
        <w:jc w:val="both"/>
        <w:rPr>
          <w:rFonts w:asciiTheme="majorBidi" w:hAnsiTheme="majorBidi" w:cstheme="majorBidi"/>
          <w:sz w:val="28"/>
          <w:szCs w:val="28"/>
          <w:rtl/>
        </w:rPr>
      </w:pPr>
      <w:r w:rsidRPr="00754AD6">
        <w:rPr>
          <w:rFonts w:asciiTheme="majorBidi" w:hAnsiTheme="majorBidi" w:cstheme="majorBidi"/>
          <w:b/>
          <w:bCs/>
          <w:sz w:val="28"/>
          <w:szCs w:val="28"/>
          <w:rtl/>
        </w:rPr>
        <w:t>-قاعدة المساواة:</w:t>
      </w:r>
      <w:r w:rsidRPr="00754AD6">
        <w:rPr>
          <w:rFonts w:asciiTheme="majorBidi" w:hAnsiTheme="majorBidi" w:cstheme="majorBidi"/>
          <w:sz w:val="28"/>
          <w:szCs w:val="28"/>
          <w:rtl/>
        </w:rPr>
        <w:t xml:space="preserve"> و تقوم على فكرة إعطاء المكافئات على أساس المساھمة ، فالعامل الذي یعمل عدد ساعات  أكبر ، یستحق التعویض أكبر من الذي یعمل بعدد قلیل من ساعات العمل ، على افتراض أن العوامل الأخرى متساویة لديهم ، فإذا حصل العكس فهذا یعني أن ھناك تجاوز على قاعدة المساواة ، بمعنى أن ھناك مساواة بین الذي یساھم و یبادر في العمل و الذي یكتفي بالحد الأدنى من العمل و الأداء ، وأن المكافئات متساویة بین عاملین غیر متساویین في المساھمة.</w:t>
      </w:r>
    </w:p>
    <w:p w:rsidR="00E602E3" w:rsidRPr="00754AD6" w:rsidRDefault="00E602E3" w:rsidP="00E602E3">
      <w:pPr>
        <w:bidi/>
        <w:spacing w:line="360" w:lineRule="auto"/>
        <w:jc w:val="both"/>
        <w:rPr>
          <w:rFonts w:asciiTheme="majorBidi" w:hAnsiTheme="majorBidi" w:cstheme="majorBidi"/>
          <w:sz w:val="28"/>
          <w:szCs w:val="28"/>
          <w:rtl/>
        </w:rPr>
      </w:pPr>
      <w:r w:rsidRPr="00754AD6">
        <w:rPr>
          <w:rFonts w:asciiTheme="majorBidi" w:hAnsiTheme="majorBidi" w:cstheme="majorBidi"/>
          <w:sz w:val="28"/>
          <w:szCs w:val="28"/>
          <w:rtl/>
        </w:rPr>
        <w:t>-</w:t>
      </w:r>
      <w:r w:rsidRPr="00754AD6">
        <w:rPr>
          <w:rFonts w:asciiTheme="majorBidi" w:hAnsiTheme="majorBidi" w:cstheme="majorBidi"/>
          <w:b/>
          <w:bCs/>
          <w:sz w:val="28"/>
          <w:szCs w:val="28"/>
          <w:rtl/>
        </w:rPr>
        <w:t xml:space="preserve"> قاعدة النوعیة</w:t>
      </w:r>
      <w:r w:rsidRPr="00754AD6">
        <w:rPr>
          <w:rFonts w:asciiTheme="majorBidi" w:hAnsiTheme="majorBidi" w:cstheme="majorBidi"/>
          <w:sz w:val="28"/>
          <w:szCs w:val="28"/>
          <w:rtl/>
        </w:rPr>
        <w:t>:المقصود بهذه القاعدة، أن كل العاملین و بغض النظر عن خصائصھم الفردیة (الجنس، العرق ،اللون..) یجب أن يتساووا بفرص الحصول على المكافئات ، فمثلا عندما تعمل المنظمة على تقدیم الخدمات الصحیة لموظفيها یجب أن تشمل ھذه الخدمات جمیع العاملین بالمنظمة ، بغض النظر عن الفروق الموجودة بینهم سواء كانت جنسیة ، عرقیة أو حتى مهارية ، و إذا حصل العكس ، فإن باقي العمال سیشعرون بأن ھناك تجاوز على قاعدة النوعیة.</w:t>
      </w:r>
    </w:p>
    <w:p w:rsidR="00E602E3" w:rsidRPr="00754AD6" w:rsidRDefault="00E602E3" w:rsidP="00E602E3">
      <w:pPr>
        <w:bidi/>
        <w:spacing w:line="360" w:lineRule="auto"/>
        <w:jc w:val="both"/>
        <w:rPr>
          <w:rFonts w:asciiTheme="majorBidi" w:hAnsiTheme="majorBidi" w:cstheme="majorBidi"/>
          <w:sz w:val="28"/>
          <w:szCs w:val="28"/>
          <w:rtl/>
        </w:rPr>
      </w:pPr>
      <w:r w:rsidRPr="00754AD6">
        <w:rPr>
          <w:rFonts w:asciiTheme="majorBidi" w:hAnsiTheme="majorBidi" w:cstheme="majorBidi"/>
          <w:sz w:val="28"/>
          <w:szCs w:val="28"/>
          <w:rtl/>
        </w:rPr>
        <w:t>-</w:t>
      </w:r>
      <w:r w:rsidRPr="00754AD6">
        <w:rPr>
          <w:rFonts w:asciiTheme="majorBidi" w:hAnsiTheme="majorBidi" w:cstheme="majorBidi"/>
          <w:b/>
          <w:bCs/>
          <w:sz w:val="28"/>
          <w:szCs w:val="28"/>
          <w:rtl/>
        </w:rPr>
        <w:t>قاعدة الحاجة :</w:t>
      </w:r>
      <w:r w:rsidRPr="00754AD6">
        <w:rPr>
          <w:rFonts w:asciiTheme="majorBidi" w:hAnsiTheme="majorBidi" w:cstheme="majorBidi"/>
          <w:sz w:val="28"/>
          <w:szCs w:val="28"/>
          <w:rtl/>
        </w:rPr>
        <w:t xml:space="preserve"> تقوم هذه القاعدة على فكرة تقدیم الأفراد ذوى الحاجة الماسة على الآخرین بافتراض تساوي الأشیاء الأخرى ، فمثلا إذا أرادت المنظمة تقدیم مكافئة مالیة ، وكانت ھناك امرأة متزوجة و أخرى غیر متزوجة و على اعتبار باقي الأشیاء متساویة ، فإنه تقدم المرأة المتزوجة  على الثانیة ، و إذا حصل العكس ، فإن المتزوجة تشعر بأن ھناك تجاوز على قاعدة الحاجة . </w:t>
      </w:r>
    </w:p>
    <w:p w:rsidR="00E602E3" w:rsidRPr="00754AD6" w:rsidRDefault="00E602E3" w:rsidP="00E602E3">
      <w:pPr>
        <w:bidi/>
        <w:spacing w:line="360" w:lineRule="auto"/>
        <w:jc w:val="both"/>
        <w:rPr>
          <w:rFonts w:asciiTheme="majorBidi" w:hAnsiTheme="majorBidi" w:cstheme="majorBidi"/>
          <w:sz w:val="28"/>
          <w:szCs w:val="28"/>
          <w:rtl/>
        </w:rPr>
      </w:pPr>
      <w:r w:rsidRPr="00754AD6">
        <w:rPr>
          <w:rFonts w:asciiTheme="majorBidi" w:hAnsiTheme="majorBidi" w:cstheme="majorBidi"/>
          <w:sz w:val="28"/>
          <w:szCs w:val="28"/>
          <w:rtl/>
        </w:rPr>
        <w:t>لفهم أثر عدالة التوزیع على العلاقات بین العاملین داخل المنظمة بشكل أفضل ، یجب أن یؤخذ في الحسبان الأھمیة النسبیة لقیم العمل الاقتصادیة و الاجتماعیة من وجهة نظر العاملین ، فإذا ازدادت أھمیة القیم الاقتصادیة بالنسبة للعاملین فإن الإحساس بعدالة التوزیع سوف یكون له الأثر الكبیر على سلوكهم ، أما في الحالات التي تطغى فيها القیم الاجتماعیة للعاملین على قیمهم الاقتصادیة فإن الإحساس بعدالة التوزیع سوف یكون أقل أھمیة في التأثیر على سلوك العاملین ، و تتضمن العدالة التوزیعیة ما یلي:</w:t>
      </w:r>
    </w:p>
    <w:p w:rsidR="00E602E3" w:rsidRPr="00754AD6" w:rsidRDefault="00E602E3" w:rsidP="00E602E3">
      <w:pPr>
        <w:bidi/>
        <w:spacing w:line="360" w:lineRule="auto"/>
        <w:jc w:val="both"/>
        <w:rPr>
          <w:rFonts w:asciiTheme="majorBidi" w:hAnsiTheme="majorBidi" w:cstheme="majorBidi"/>
          <w:sz w:val="28"/>
          <w:szCs w:val="28"/>
          <w:rtl/>
        </w:rPr>
      </w:pPr>
      <w:r w:rsidRPr="00754AD6">
        <w:rPr>
          <w:rFonts w:asciiTheme="majorBidi" w:hAnsiTheme="majorBidi" w:cstheme="majorBidi"/>
          <w:sz w:val="28"/>
          <w:szCs w:val="28"/>
          <w:rtl/>
        </w:rPr>
        <w:t>.جانب مادي ( ھیكل التوزیعات ) و یعبر عن حجم و مضمون ما یحصل عليه الفرد من مكافآت.</w:t>
      </w:r>
    </w:p>
    <w:p w:rsidR="00E602E3" w:rsidRPr="00754AD6" w:rsidRDefault="00E602E3" w:rsidP="00E602E3">
      <w:pPr>
        <w:bidi/>
        <w:spacing w:line="360" w:lineRule="auto"/>
        <w:jc w:val="both"/>
        <w:rPr>
          <w:rFonts w:asciiTheme="majorBidi" w:hAnsiTheme="majorBidi" w:cstheme="majorBidi"/>
          <w:sz w:val="28"/>
          <w:szCs w:val="28"/>
          <w:rtl/>
        </w:rPr>
      </w:pPr>
      <w:r w:rsidRPr="00754AD6">
        <w:rPr>
          <w:rFonts w:asciiTheme="majorBidi" w:hAnsiTheme="majorBidi" w:cstheme="majorBidi"/>
          <w:sz w:val="28"/>
          <w:szCs w:val="28"/>
          <w:rtl/>
        </w:rPr>
        <w:t xml:space="preserve">.جانب اجتماعي و یعبر عن المعاملة الشخصیة التي یعامل بها المدیر الفرد الذي یحصل على المكافآت فإذا حدد الموظفون علاقاتهم مع أصحاب العمل على أنها تبادلات اقتصادیة فقط ، فإن عدالة التوزیع لن یكون لها سوى تأثیر ضئیل على السلوك التنظیمي المتمیز ، و سیقتصر التعامل في التبادل الاقتصادي على أداء سلوكیات النطاق الوظیفي فحسب ، أما إذا حدد العاملون علاقاتهم مع المنظمة على أنها تبادل اجتماعي ، فإن التعامل سوف یحمل معه سلوكات تتخطى نطاق </w:t>
      </w:r>
      <w:r w:rsidRPr="00754AD6">
        <w:rPr>
          <w:rFonts w:asciiTheme="majorBidi" w:hAnsiTheme="majorBidi" w:cstheme="majorBidi"/>
          <w:sz w:val="28"/>
          <w:szCs w:val="28"/>
          <w:rtl/>
        </w:rPr>
        <w:lastRenderedPageBreak/>
        <w:t xml:space="preserve">الأدوار الوظیفیة الرسمیة ، و عندها سیقوم العامل بأداء السلوك التنظیمي الایجابي ، ھذا الأخیر الذي یعتبر فعل مناسب اتجاه ما یحسه من عدالة التوزیع . </w:t>
      </w:r>
    </w:p>
    <w:p w:rsidR="00E602E3" w:rsidRPr="00754AD6" w:rsidRDefault="00E602E3" w:rsidP="00E602E3">
      <w:pPr>
        <w:bidi/>
        <w:spacing w:line="360" w:lineRule="auto"/>
        <w:jc w:val="both"/>
        <w:rPr>
          <w:rFonts w:asciiTheme="majorBidi" w:hAnsiTheme="majorBidi" w:cstheme="majorBidi"/>
          <w:b/>
          <w:bCs/>
          <w:sz w:val="28"/>
          <w:szCs w:val="28"/>
          <w:rtl/>
        </w:rPr>
      </w:pPr>
      <w:r>
        <w:rPr>
          <w:rFonts w:asciiTheme="majorBidi" w:hAnsiTheme="majorBidi" w:cstheme="majorBidi" w:hint="cs"/>
          <w:b/>
          <w:bCs/>
          <w:sz w:val="28"/>
          <w:szCs w:val="28"/>
          <w:rtl/>
        </w:rPr>
        <w:t>1-2-</w:t>
      </w:r>
      <w:r w:rsidRPr="00754AD6">
        <w:rPr>
          <w:rFonts w:asciiTheme="majorBidi" w:hAnsiTheme="majorBidi" w:cstheme="majorBidi"/>
          <w:b/>
          <w:bCs/>
          <w:sz w:val="28"/>
          <w:szCs w:val="28"/>
        </w:rPr>
        <w:t xml:space="preserve"> </w:t>
      </w:r>
      <w:r w:rsidRPr="00754AD6">
        <w:rPr>
          <w:rFonts w:asciiTheme="majorBidi" w:hAnsiTheme="majorBidi" w:cstheme="majorBidi"/>
          <w:b/>
          <w:bCs/>
          <w:sz w:val="28"/>
          <w:szCs w:val="28"/>
          <w:rtl/>
        </w:rPr>
        <w:t>العدالة الإجرائیة :</w:t>
      </w:r>
    </w:p>
    <w:p w:rsidR="00E602E3" w:rsidRPr="00754AD6" w:rsidRDefault="00E602E3" w:rsidP="00021618">
      <w:pPr>
        <w:bidi/>
        <w:spacing w:line="360" w:lineRule="auto"/>
        <w:jc w:val="both"/>
        <w:rPr>
          <w:rFonts w:asciiTheme="majorBidi" w:hAnsiTheme="majorBidi" w:cstheme="majorBidi"/>
          <w:sz w:val="28"/>
          <w:szCs w:val="28"/>
        </w:rPr>
      </w:pPr>
      <w:r w:rsidRPr="00754AD6">
        <w:rPr>
          <w:rFonts w:asciiTheme="majorBidi" w:hAnsiTheme="majorBidi" w:cstheme="majorBidi"/>
          <w:sz w:val="28"/>
          <w:szCs w:val="28"/>
          <w:rtl/>
        </w:rPr>
        <w:t xml:space="preserve">إن تقییم الأفراد للعدالة لا یبنى فقط على نتائج العدالة التوزیعیة ، إنما أیضا على كیفیة اتخاذ القرارات ، و الذي یعرف بالعدالة الإجرائیة و یعني ھذا المفهوم مدى إحساس الموظف بعدالة الإجراءات التي استخدمت في تحدید المخرجات ، وھي عبارة عن التصور الذھني لعدالة الإجراءات المسبقة في اتخاذ القرارات التي تمس الأفراد ، بمعنى آخر ، ما مدى عدالة العملیات المسبقة في تحدید المكافئات ؟ ( مثل المبادئ و الأسس التي تم الاعتماد عليها في تحدید الأجور ، الترقیات ، احتساب المرودیة  ...الخ ) ، كما تعني أیضا العدالة المدركة عن الإجراءات و السیاسات المستخدمة في اتخاذ القرارات في المنظمة بخصوص تحدید الأجور و توزیع المكافئات التي تعتبر جد مهمة للموظفین ، و عليه فإذا كانت عدالة التوزیع تتعلق بعدالة المخرجات التي یحصل عليها الموظف ، فإن العدالة الإجرائیة تتعلق بعدالة الإجراءات التي استخدمت في تحدید تلك المخرجات ، و تتمثل أھم معاییر العدالة الإجرائیة في المساواة  وتعني الدرجة التي یعتبر فيها تحدید الإجراءات عادلا لجمیع العاملین و في رأي </w:t>
      </w:r>
      <w:r w:rsidRPr="00E602E3">
        <w:rPr>
          <w:rFonts w:asciiTheme="majorBidi" w:hAnsiTheme="majorBidi" w:cstheme="majorBidi"/>
          <w:sz w:val="24"/>
          <w:szCs w:val="24"/>
          <w:rtl/>
        </w:rPr>
        <w:t>(روبینسون</w:t>
      </w:r>
      <w:r w:rsidRPr="00E602E3">
        <w:rPr>
          <w:rFonts w:asciiTheme="majorBidi" w:hAnsiTheme="majorBidi" w:cstheme="majorBidi"/>
          <w:sz w:val="24"/>
          <w:szCs w:val="24"/>
        </w:rPr>
        <w:t>Robinson,</w:t>
      </w:r>
      <w:r w:rsidRPr="00E602E3">
        <w:rPr>
          <w:rFonts w:asciiTheme="majorBidi" w:hAnsiTheme="majorBidi" w:cstheme="majorBidi"/>
          <w:sz w:val="24"/>
          <w:szCs w:val="24"/>
          <w:rtl/>
        </w:rPr>
        <w:t xml:space="preserve"> )</w:t>
      </w:r>
      <w:r w:rsidRPr="00754AD6">
        <w:rPr>
          <w:rFonts w:asciiTheme="majorBidi" w:hAnsiTheme="majorBidi" w:cstheme="majorBidi"/>
          <w:sz w:val="28"/>
          <w:szCs w:val="28"/>
          <w:rtl/>
        </w:rPr>
        <w:t>أن العلاقات المتساویة  بین العاملین تخفف من ردود الأفعال الناتجة عن الإخلال  بالعقد النفسي</w:t>
      </w:r>
      <w:r w:rsidR="00021618">
        <w:rPr>
          <w:rFonts w:asciiTheme="majorBidi" w:hAnsiTheme="majorBidi" w:cstheme="majorBidi" w:hint="cs"/>
          <w:sz w:val="28"/>
          <w:szCs w:val="28"/>
          <w:rtl/>
        </w:rPr>
        <w:t>.</w:t>
      </w:r>
      <w:r w:rsidRPr="00754AD6">
        <w:rPr>
          <w:rFonts w:asciiTheme="majorBidi" w:hAnsiTheme="majorBidi" w:cstheme="majorBidi"/>
          <w:sz w:val="28"/>
          <w:szCs w:val="28"/>
          <w:rtl/>
        </w:rPr>
        <w:t xml:space="preserve">إن الإجراءات التنظیمیة التي صممت لتكون موضوعیة و عادلة لن تتحقق لها ھذه الصفة إلا بشرطین ھما:أن یتفق الطرفان ، الأول الذي یضع الإجراءات التنظیمیة ( الإدارة ) و الثاني الذي قد یتاثر بتلك الإجراءات ( العاملین ) على الأسس الموضوعیة التي یتم بناءا علیھا صیاغة تلك الإجراءات. </w:t>
      </w:r>
    </w:p>
    <w:p w:rsidR="00E602E3" w:rsidRPr="00754AD6" w:rsidRDefault="00E602E3" w:rsidP="00E602E3">
      <w:pPr>
        <w:bidi/>
        <w:spacing w:line="360" w:lineRule="auto"/>
        <w:ind w:right="4"/>
        <w:jc w:val="both"/>
        <w:rPr>
          <w:rFonts w:asciiTheme="majorBidi" w:hAnsiTheme="majorBidi" w:cstheme="majorBidi"/>
          <w:sz w:val="28"/>
          <w:szCs w:val="28"/>
          <w:rtl/>
        </w:rPr>
      </w:pPr>
      <w:r w:rsidRPr="00754AD6">
        <w:rPr>
          <w:rFonts w:asciiTheme="majorBidi" w:hAnsiTheme="majorBidi" w:cstheme="majorBidi"/>
          <w:sz w:val="28"/>
          <w:szCs w:val="28"/>
          <w:rtl/>
        </w:rPr>
        <w:t xml:space="preserve">على الطرف الأول (الإدارة ) أن یزود الطرف الثاني ( العاملین ) بالمعلومات الكافیة عن كیفیة تطبیق تلك الإجراءات.و عليه فإن عدالة الإجراءات تشمل ثلاث عناصر ھي: </w:t>
      </w:r>
    </w:p>
    <w:p w:rsidR="00E602E3" w:rsidRPr="00754AD6" w:rsidRDefault="00E602E3" w:rsidP="00E602E3">
      <w:pPr>
        <w:bidi/>
        <w:spacing w:line="360" w:lineRule="auto"/>
        <w:ind w:right="4"/>
        <w:jc w:val="both"/>
        <w:rPr>
          <w:rFonts w:asciiTheme="majorBidi" w:hAnsiTheme="majorBidi" w:cstheme="majorBidi"/>
          <w:sz w:val="28"/>
          <w:szCs w:val="28"/>
          <w:rtl/>
        </w:rPr>
      </w:pPr>
      <w:r w:rsidRPr="00754AD6">
        <w:rPr>
          <w:rFonts w:asciiTheme="majorBidi" w:hAnsiTheme="majorBidi" w:cstheme="majorBidi"/>
          <w:sz w:val="28"/>
          <w:szCs w:val="28"/>
          <w:rtl/>
        </w:rPr>
        <w:t>.القواعد و المعاییر الرسمیة للإجراءات.</w:t>
      </w:r>
    </w:p>
    <w:p w:rsidR="00E602E3" w:rsidRPr="00754AD6" w:rsidRDefault="00E602E3" w:rsidP="00E602E3">
      <w:pPr>
        <w:bidi/>
        <w:spacing w:line="360" w:lineRule="auto"/>
        <w:ind w:right="4"/>
        <w:jc w:val="both"/>
        <w:rPr>
          <w:rFonts w:asciiTheme="majorBidi" w:hAnsiTheme="majorBidi" w:cstheme="majorBidi"/>
          <w:sz w:val="28"/>
          <w:szCs w:val="28"/>
          <w:rtl/>
        </w:rPr>
      </w:pPr>
      <w:r w:rsidRPr="00754AD6">
        <w:rPr>
          <w:rFonts w:asciiTheme="majorBidi" w:hAnsiTheme="majorBidi" w:cstheme="majorBidi"/>
          <w:sz w:val="28"/>
          <w:szCs w:val="28"/>
          <w:rtl/>
        </w:rPr>
        <w:t xml:space="preserve">.شرح الإجراءات و عملیة صنع القرار. </w:t>
      </w:r>
    </w:p>
    <w:p w:rsidR="00E602E3" w:rsidRPr="00754AD6" w:rsidRDefault="00E602E3" w:rsidP="00E602E3">
      <w:pPr>
        <w:bidi/>
        <w:spacing w:line="360" w:lineRule="auto"/>
        <w:ind w:right="4"/>
        <w:jc w:val="both"/>
        <w:rPr>
          <w:rFonts w:asciiTheme="majorBidi" w:hAnsiTheme="majorBidi" w:cstheme="majorBidi"/>
          <w:sz w:val="28"/>
          <w:szCs w:val="28"/>
          <w:rtl/>
        </w:rPr>
      </w:pPr>
      <w:r w:rsidRPr="00754AD6">
        <w:rPr>
          <w:rFonts w:asciiTheme="majorBidi" w:hAnsiTheme="majorBidi" w:cstheme="majorBidi"/>
          <w:sz w:val="28"/>
          <w:szCs w:val="28"/>
          <w:rtl/>
        </w:rPr>
        <w:t>.التفاعل بین من یقوم بتطبیق القواعد ( متخذ القرار) و الأفراد الذین یتوقع أن یتأثروا بالقرار.</w:t>
      </w:r>
    </w:p>
    <w:p w:rsidR="00E602E3" w:rsidRPr="00754AD6" w:rsidRDefault="00E602E3" w:rsidP="00E602E3">
      <w:pPr>
        <w:bidi/>
        <w:spacing w:line="360" w:lineRule="auto"/>
        <w:ind w:right="4"/>
        <w:jc w:val="both"/>
        <w:rPr>
          <w:rFonts w:asciiTheme="majorBidi" w:hAnsiTheme="majorBidi" w:cstheme="majorBidi"/>
          <w:sz w:val="28"/>
          <w:szCs w:val="28"/>
          <w:rtl/>
        </w:rPr>
      </w:pPr>
      <w:r w:rsidRPr="00754AD6">
        <w:rPr>
          <w:rFonts w:asciiTheme="majorBidi" w:hAnsiTheme="majorBidi" w:cstheme="majorBidi"/>
          <w:sz w:val="28"/>
          <w:szCs w:val="28"/>
          <w:rtl/>
        </w:rPr>
        <w:t xml:space="preserve"> حسب جرینبرج </w:t>
      </w:r>
      <w:r w:rsidRPr="00E602E3">
        <w:rPr>
          <w:rFonts w:asciiTheme="majorBidi" w:hAnsiTheme="majorBidi" w:cstheme="majorBidi"/>
          <w:sz w:val="24"/>
          <w:szCs w:val="24"/>
        </w:rPr>
        <w:t>Greenberg</w:t>
      </w:r>
      <w:r w:rsidRPr="00754AD6">
        <w:rPr>
          <w:rFonts w:asciiTheme="majorBidi" w:hAnsiTheme="majorBidi" w:cstheme="majorBidi"/>
          <w:sz w:val="28"/>
          <w:szCs w:val="28"/>
        </w:rPr>
        <w:t xml:space="preserve"> </w:t>
      </w:r>
      <w:r w:rsidRPr="00754AD6">
        <w:rPr>
          <w:rFonts w:asciiTheme="majorBidi" w:hAnsiTheme="majorBidi" w:cstheme="majorBidi"/>
          <w:sz w:val="28"/>
          <w:szCs w:val="28"/>
          <w:rtl/>
        </w:rPr>
        <w:t xml:space="preserve">  فإن العدالة الإجرائیة تشمل جانبین ھما : </w:t>
      </w:r>
    </w:p>
    <w:p w:rsidR="00E602E3" w:rsidRPr="00754AD6" w:rsidRDefault="00E602E3" w:rsidP="00E602E3">
      <w:pPr>
        <w:bidi/>
        <w:spacing w:line="360" w:lineRule="auto"/>
        <w:ind w:right="4"/>
        <w:jc w:val="both"/>
        <w:rPr>
          <w:rFonts w:asciiTheme="majorBidi" w:hAnsiTheme="majorBidi" w:cstheme="majorBidi"/>
          <w:sz w:val="28"/>
          <w:szCs w:val="28"/>
          <w:rtl/>
        </w:rPr>
      </w:pPr>
      <w:r w:rsidRPr="00754AD6">
        <w:rPr>
          <w:rFonts w:asciiTheme="majorBidi" w:hAnsiTheme="majorBidi" w:cstheme="majorBidi"/>
          <w:sz w:val="28"/>
          <w:szCs w:val="28"/>
          <w:rtl/>
        </w:rPr>
        <w:t xml:space="preserve">الجانب الهيكلي : و الذي یعبر عن الإجراءات الرسمیة للعدالة  داخل المنظمة مثل : إجراءات تقییم الأداء ، تحدید الأجور ، النقل و الترقیة ...الخ.  </w:t>
      </w:r>
    </w:p>
    <w:p w:rsidR="00E602E3" w:rsidRPr="00754AD6" w:rsidRDefault="00E602E3" w:rsidP="00E602E3">
      <w:pPr>
        <w:bidi/>
        <w:spacing w:line="360" w:lineRule="auto"/>
        <w:ind w:right="4"/>
        <w:jc w:val="both"/>
        <w:rPr>
          <w:rFonts w:asciiTheme="majorBidi" w:hAnsiTheme="majorBidi" w:cstheme="majorBidi"/>
          <w:sz w:val="28"/>
          <w:szCs w:val="28"/>
          <w:rtl/>
        </w:rPr>
      </w:pPr>
      <w:r w:rsidRPr="00754AD6">
        <w:rPr>
          <w:rFonts w:asciiTheme="majorBidi" w:hAnsiTheme="majorBidi" w:cstheme="majorBidi"/>
          <w:sz w:val="28"/>
          <w:szCs w:val="28"/>
          <w:rtl/>
        </w:rPr>
        <w:t xml:space="preserve">الجانب الاجتماعي : و الذي یعبر عن احترام متخذي القرارت العاملین ، و ذلك عن طریق إخبارھم بكیفیة اتخاذ القرارات.  </w:t>
      </w:r>
    </w:p>
    <w:p w:rsidR="00E602E3" w:rsidRPr="00754AD6" w:rsidRDefault="00E602E3" w:rsidP="00E602E3">
      <w:pPr>
        <w:bidi/>
        <w:spacing w:line="360" w:lineRule="auto"/>
        <w:ind w:right="4"/>
        <w:jc w:val="both"/>
        <w:rPr>
          <w:rFonts w:asciiTheme="majorBidi" w:hAnsiTheme="majorBidi" w:cstheme="majorBidi"/>
          <w:sz w:val="28"/>
          <w:szCs w:val="28"/>
          <w:rtl/>
        </w:rPr>
      </w:pPr>
      <w:r w:rsidRPr="00754AD6">
        <w:rPr>
          <w:rFonts w:asciiTheme="majorBidi" w:hAnsiTheme="majorBidi" w:cstheme="majorBidi"/>
          <w:sz w:val="28"/>
          <w:szCs w:val="28"/>
          <w:rtl/>
        </w:rPr>
        <w:lastRenderedPageBreak/>
        <w:t>و قد حدد</w:t>
      </w:r>
      <w:r w:rsidRPr="00E602E3">
        <w:rPr>
          <w:rFonts w:asciiTheme="majorBidi" w:hAnsiTheme="majorBidi" w:cstheme="majorBidi"/>
          <w:sz w:val="24"/>
          <w:szCs w:val="24"/>
          <w:rtl/>
        </w:rPr>
        <w:t xml:space="preserve">( </w:t>
      </w:r>
      <w:r w:rsidRPr="00E602E3">
        <w:rPr>
          <w:rFonts w:asciiTheme="majorBidi" w:hAnsiTheme="majorBidi" w:cstheme="majorBidi"/>
          <w:sz w:val="24"/>
          <w:szCs w:val="24"/>
        </w:rPr>
        <w:t>Leventhal</w:t>
      </w:r>
      <w:r w:rsidRPr="00E602E3">
        <w:rPr>
          <w:rFonts w:asciiTheme="majorBidi" w:hAnsiTheme="majorBidi" w:cstheme="majorBidi"/>
          <w:sz w:val="24"/>
          <w:szCs w:val="24"/>
          <w:rtl/>
        </w:rPr>
        <w:t xml:space="preserve"> )</w:t>
      </w:r>
      <w:r w:rsidRPr="00754AD6">
        <w:rPr>
          <w:rFonts w:asciiTheme="majorBidi" w:hAnsiTheme="majorBidi" w:cstheme="majorBidi"/>
          <w:sz w:val="28"/>
          <w:szCs w:val="28"/>
          <w:rtl/>
        </w:rPr>
        <w:t xml:space="preserve"> ستة قواعد للعدالة الإجرائیة ، یعتقد أنها تشكل القالب الذهني لإدراك الأفراد لمعنى العدالة ، حیث إن مدى الاعتقاد بوجود عدالة الإجراءات یرتبط بمدى الوفاء أو </w:t>
      </w:r>
      <w:r w:rsidRPr="00754AD6">
        <w:rPr>
          <w:rFonts w:asciiTheme="majorBidi" w:hAnsiTheme="majorBidi" w:cstheme="majorBidi" w:hint="cs"/>
          <w:sz w:val="28"/>
          <w:szCs w:val="28"/>
          <w:rtl/>
        </w:rPr>
        <w:t>الاختلال</w:t>
      </w:r>
      <w:r w:rsidRPr="00754AD6">
        <w:rPr>
          <w:rFonts w:asciiTheme="majorBidi" w:hAnsiTheme="majorBidi" w:cstheme="majorBidi"/>
          <w:sz w:val="28"/>
          <w:szCs w:val="28"/>
          <w:rtl/>
        </w:rPr>
        <w:t xml:space="preserve"> بمجموع القواعد الإجرائیة التالیة :</w:t>
      </w:r>
    </w:p>
    <w:p w:rsidR="00E602E3" w:rsidRDefault="00E602E3" w:rsidP="00E602E3">
      <w:pPr>
        <w:bidi/>
        <w:spacing w:line="360" w:lineRule="auto"/>
        <w:ind w:right="4"/>
        <w:jc w:val="both"/>
        <w:rPr>
          <w:rFonts w:asciiTheme="majorBidi" w:hAnsiTheme="majorBidi" w:cstheme="majorBidi" w:hint="cs"/>
          <w:sz w:val="28"/>
          <w:szCs w:val="28"/>
          <w:rtl/>
        </w:rPr>
      </w:pPr>
      <w:r w:rsidRPr="00754AD6">
        <w:rPr>
          <w:rFonts w:asciiTheme="majorBidi" w:eastAsia="Calibri" w:hAnsiTheme="majorBidi" w:cstheme="majorBidi"/>
          <w:b/>
          <w:bCs/>
          <w:sz w:val="28"/>
          <w:szCs w:val="28"/>
          <w:rtl/>
        </w:rPr>
        <w:t>-</w:t>
      </w:r>
      <w:r w:rsidRPr="00754AD6">
        <w:rPr>
          <w:rFonts w:asciiTheme="majorBidi" w:hAnsiTheme="majorBidi" w:cstheme="majorBidi"/>
          <w:b/>
          <w:bCs/>
          <w:sz w:val="28"/>
          <w:szCs w:val="28"/>
          <w:rtl/>
        </w:rPr>
        <w:t xml:space="preserve"> قاعدة الطریقة الثابتة</w:t>
      </w:r>
      <w:r w:rsidRPr="00754AD6">
        <w:rPr>
          <w:rFonts w:asciiTheme="majorBidi" w:hAnsiTheme="majorBidi" w:cstheme="majorBidi"/>
          <w:sz w:val="28"/>
          <w:szCs w:val="28"/>
          <w:rtl/>
        </w:rPr>
        <w:t xml:space="preserve">  : و یقصد به ، إن تطبیق نفس الإجراءات  على جمیع الإفراد الذین یخصھم قرار معین ، دون إعطاء أي امتیاز لأي منهم دون الآخرین على اعتبار أنهم متساوون في باقي الأشیاء </w:t>
      </w:r>
    </w:p>
    <w:p w:rsidR="00E602E3" w:rsidRPr="00754AD6" w:rsidRDefault="00E602E3" w:rsidP="00E602E3">
      <w:pPr>
        <w:bidi/>
        <w:spacing w:line="360" w:lineRule="auto"/>
        <w:ind w:right="4"/>
        <w:jc w:val="both"/>
        <w:rPr>
          <w:rFonts w:asciiTheme="majorBidi" w:hAnsiTheme="majorBidi" w:cstheme="majorBidi"/>
          <w:sz w:val="28"/>
          <w:szCs w:val="28"/>
          <w:rtl/>
        </w:rPr>
      </w:pPr>
      <w:r w:rsidRPr="00754AD6">
        <w:rPr>
          <w:rFonts w:asciiTheme="majorBidi" w:hAnsiTheme="majorBidi" w:cstheme="majorBidi"/>
          <w:b/>
          <w:bCs/>
          <w:sz w:val="28"/>
          <w:szCs w:val="28"/>
          <w:rtl/>
        </w:rPr>
        <w:t>-قاعدة طمس المحاباة :</w:t>
      </w:r>
      <w:r w:rsidRPr="00754AD6">
        <w:rPr>
          <w:rFonts w:asciiTheme="majorBidi" w:hAnsiTheme="majorBidi" w:cstheme="majorBidi"/>
          <w:sz w:val="28"/>
          <w:szCs w:val="28"/>
          <w:rtl/>
        </w:rPr>
        <w:t xml:space="preserve">   و تعني الابتعاد عن المحاباة و الانحیاز و عن تحقیق الفائدة لشخص أو فائدة شخصیة ، في كل نقاط عملیة تخصیص إجراءات القرار و عدم تمكین المصلحة الشخصیة من التأثیر على مجریات عملیة اتخاذ القرارات.</w:t>
      </w:r>
    </w:p>
    <w:p w:rsidR="00E602E3" w:rsidRPr="00754AD6" w:rsidRDefault="00E602E3" w:rsidP="00E602E3">
      <w:pPr>
        <w:bidi/>
        <w:spacing w:line="360" w:lineRule="auto"/>
        <w:ind w:right="4"/>
        <w:jc w:val="both"/>
        <w:rPr>
          <w:rFonts w:asciiTheme="majorBidi" w:hAnsiTheme="majorBidi" w:cstheme="majorBidi"/>
          <w:sz w:val="28"/>
          <w:szCs w:val="28"/>
          <w:rtl/>
        </w:rPr>
      </w:pPr>
      <w:r w:rsidRPr="00754AD6">
        <w:rPr>
          <w:rFonts w:asciiTheme="majorBidi" w:hAnsiTheme="majorBidi" w:cstheme="majorBidi"/>
          <w:sz w:val="28"/>
          <w:szCs w:val="28"/>
          <w:rtl/>
        </w:rPr>
        <w:t>-</w:t>
      </w:r>
      <w:r w:rsidRPr="00754AD6">
        <w:rPr>
          <w:rFonts w:asciiTheme="majorBidi" w:hAnsiTheme="majorBidi" w:cstheme="majorBidi"/>
          <w:b/>
          <w:bCs/>
          <w:sz w:val="28"/>
          <w:szCs w:val="28"/>
          <w:rtl/>
        </w:rPr>
        <w:t>قاعدة الدقة:</w:t>
      </w:r>
      <w:r w:rsidRPr="00754AD6">
        <w:rPr>
          <w:rFonts w:asciiTheme="majorBidi" w:hAnsiTheme="majorBidi" w:cstheme="majorBidi"/>
          <w:sz w:val="28"/>
          <w:szCs w:val="28"/>
          <w:rtl/>
        </w:rPr>
        <w:t xml:space="preserve">   و تعني بأن عملیة التخصیص یجب أن تعتمد على المعلومات و الآراء والدقیقة أن تجمع ھذه المعلومات بوسائل تتسم بالموضوعیة و الصدق، وأن تحلل بأقل خطأ ممكن باعتماد مقاییس ذات مصداقیة في الحقل الوظیفي و المهني .</w:t>
      </w:r>
    </w:p>
    <w:p w:rsidR="00E602E3" w:rsidRPr="00754AD6" w:rsidRDefault="00E602E3" w:rsidP="00E602E3">
      <w:pPr>
        <w:bidi/>
        <w:spacing w:line="360" w:lineRule="auto"/>
        <w:ind w:right="4"/>
        <w:jc w:val="both"/>
        <w:rPr>
          <w:rFonts w:asciiTheme="majorBidi" w:hAnsiTheme="majorBidi" w:cstheme="majorBidi"/>
          <w:sz w:val="28"/>
          <w:szCs w:val="28"/>
        </w:rPr>
      </w:pPr>
      <w:r w:rsidRPr="00754AD6">
        <w:rPr>
          <w:rFonts w:asciiTheme="majorBidi" w:hAnsiTheme="majorBidi" w:cstheme="majorBidi"/>
          <w:b/>
          <w:bCs/>
          <w:sz w:val="28"/>
          <w:szCs w:val="28"/>
          <w:rtl/>
        </w:rPr>
        <w:t>- قاعدة القابلیة للاستئناف والتصحیح :</w:t>
      </w:r>
      <w:r w:rsidRPr="00754AD6">
        <w:rPr>
          <w:rFonts w:asciiTheme="majorBidi" w:hAnsiTheme="majorBidi" w:cstheme="majorBidi"/>
          <w:sz w:val="28"/>
          <w:szCs w:val="28"/>
          <w:rtl/>
        </w:rPr>
        <w:t xml:space="preserve">   و التي تعني توفر الفرص لإجراء التعدیلات في عملیة تخصیص إجراءات القرار ، في حالة حدوث خطأ ما بمعنى تعدیل القرار إذا ظهر ما یبرر ذلك  .</w:t>
      </w:r>
    </w:p>
    <w:p w:rsidR="00E602E3" w:rsidRPr="00754AD6" w:rsidRDefault="00E602E3" w:rsidP="00E602E3">
      <w:pPr>
        <w:bidi/>
        <w:spacing w:line="360" w:lineRule="auto"/>
        <w:ind w:right="4"/>
        <w:jc w:val="both"/>
        <w:rPr>
          <w:rFonts w:asciiTheme="majorBidi" w:hAnsiTheme="majorBidi" w:cstheme="majorBidi"/>
          <w:sz w:val="28"/>
          <w:szCs w:val="28"/>
        </w:rPr>
      </w:pPr>
      <w:r w:rsidRPr="00754AD6">
        <w:rPr>
          <w:rFonts w:asciiTheme="majorBidi" w:hAnsiTheme="majorBidi" w:cstheme="majorBidi"/>
          <w:b/>
          <w:bCs/>
          <w:sz w:val="28"/>
          <w:szCs w:val="28"/>
          <w:rtl/>
        </w:rPr>
        <w:t>- قاعدة التمثیل :</w:t>
      </w:r>
      <w:r w:rsidRPr="00754AD6">
        <w:rPr>
          <w:rFonts w:asciiTheme="majorBidi" w:hAnsiTheme="majorBidi" w:cstheme="majorBidi"/>
          <w:sz w:val="28"/>
          <w:szCs w:val="28"/>
          <w:rtl/>
        </w:rPr>
        <w:t xml:space="preserve"> و تعني بأن كل مراحل عملیة التخصیص یجب أن تمثل التوقعات و القیم والاعتبارات الأساسیة للأفراد الذین تخصهم إجراءات قرار معین أي أن تستوعب عملیة اتخاذ القرار وجهات نظر أصحاب العلاقة  .</w:t>
      </w:r>
    </w:p>
    <w:p w:rsidR="00E602E3" w:rsidRPr="00754AD6" w:rsidRDefault="00E602E3" w:rsidP="00E602E3">
      <w:pPr>
        <w:bidi/>
        <w:spacing w:line="360" w:lineRule="auto"/>
        <w:ind w:right="4"/>
        <w:jc w:val="both"/>
        <w:rPr>
          <w:rFonts w:asciiTheme="majorBidi" w:hAnsiTheme="majorBidi" w:cstheme="majorBidi"/>
          <w:sz w:val="28"/>
          <w:szCs w:val="28"/>
        </w:rPr>
      </w:pPr>
      <w:r w:rsidRPr="00754AD6">
        <w:rPr>
          <w:rFonts w:asciiTheme="majorBidi" w:hAnsiTheme="majorBidi" w:cstheme="majorBidi"/>
          <w:b/>
          <w:bCs/>
          <w:sz w:val="28"/>
          <w:szCs w:val="28"/>
          <w:rtl/>
        </w:rPr>
        <w:t>-قاعدة الأخلاقیة :</w:t>
      </w:r>
      <w:r w:rsidRPr="00754AD6">
        <w:rPr>
          <w:rFonts w:asciiTheme="majorBidi" w:hAnsiTheme="majorBidi" w:cstheme="majorBidi"/>
          <w:sz w:val="28"/>
          <w:szCs w:val="28"/>
          <w:rtl/>
        </w:rPr>
        <w:t xml:space="preserve"> و تعني بأن كل إجراءات التخصیص ، یجب أن تكون متوافقة مع القیم الأخلاقیة و المعاییر  و المقبولة للأفراد </w:t>
      </w:r>
    </w:p>
    <w:p w:rsidR="00E602E3" w:rsidRPr="00754AD6" w:rsidRDefault="00E602E3" w:rsidP="00E602E3">
      <w:pPr>
        <w:bidi/>
        <w:spacing w:after="341" w:line="360" w:lineRule="auto"/>
        <w:ind w:left="10" w:right="586" w:hanging="10"/>
        <w:jc w:val="both"/>
        <w:rPr>
          <w:rFonts w:asciiTheme="majorBidi" w:hAnsiTheme="majorBidi" w:cstheme="majorBidi"/>
          <w:b/>
          <w:bCs/>
          <w:sz w:val="28"/>
          <w:szCs w:val="28"/>
          <w:rtl/>
        </w:rPr>
      </w:pPr>
      <w:r>
        <w:rPr>
          <w:rFonts w:asciiTheme="majorBidi" w:hAnsiTheme="majorBidi" w:cstheme="majorBidi" w:hint="cs"/>
          <w:b/>
          <w:bCs/>
          <w:sz w:val="28"/>
          <w:szCs w:val="28"/>
          <w:rtl/>
        </w:rPr>
        <w:t>1-3-</w:t>
      </w:r>
      <w:r w:rsidRPr="00754AD6">
        <w:rPr>
          <w:rFonts w:asciiTheme="majorBidi" w:hAnsiTheme="majorBidi" w:cstheme="majorBidi"/>
          <w:b/>
          <w:bCs/>
          <w:sz w:val="28"/>
          <w:szCs w:val="28"/>
          <w:rtl/>
        </w:rPr>
        <w:t>العدالة التفاعلیة</w:t>
      </w:r>
      <w:r w:rsidRPr="00754AD6">
        <w:rPr>
          <w:rFonts w:asciiTheme="majorBidi" w:hAnsiTheme="majorBidi" w:cstheme="majorBidi"/>
          <w:b/>
          <w:bCs/>
          <w:sz w:val="28"/>
          <w:szCs w:val="28"/>
        </w:rPr>
        <w:t xml:space="preserve"> </w:t>
      </w:r>
      <w:r w:rsidRPr="00754AD6">
        <w:rPr>
          <w:rFonts w:asciiTheme="majorBidi" w:hAnsiTheme="majorBidi" w:cstheme="majorBidi"/>
          <w:b/>
          <w:bCs/>
          <w:sz w:val="28"/>
          <w:szCs w:val="28"/>
          <w:rtl/>
        </w:rPr>
        <w:t>:</w:t>
      </w:r>
      <w:r w:rsidRPr="00754AD6">
        <w:rPr>
          <w:rFonts w:asciiTheme="majorBidi" w:hAnsiTheme="majorBidi" w:cstheme="majorBidi"/>
          <w:b/>
          <w:bCs/>
          <w:sz w:val="28"/>
          <w:szCs w:val="28"/>
        </w:rPr>
        <w:t xml:space="preserve"> </w:t>
      </w:r>
    </w:p>
    <w:p w:rsidR="00E602E3" w:rsidRPr="00754AD6" w:rsidRDefault="00E602E3" w:rsidP="00E602E3">
      <w:pPr>
        <w:bidi/>
        <w:spacing w:after="341" w:line="360" w:lineRule="auto"/>
        <w:ind w:left="10" w:right="586" w:hanging="10"/>
        <w:jc w:val="both"/>
        <w:rPr>
          <w:rFonts w:asciiTheme="majorBidi" w:hAnsiTheme="majorBidi" w:cstheme="majorBidi"/>
          <w:sz w:val="28"/>
          <w:szCs w:val="28"/>
        </w:rPr>
      </w:pPr>
      <w:r w:rsidRPr="00754AD6">
        <w:rPr>
          <w:rFonts w:asciiTheme="majorBidi" w:hAnsiTheme="majorBidi" w:cstheme="majorBidi"/>
          <w:sz w:val="28"/>
          <w:szCs w:val="28"/>
          <w:rtl/>
        </w:rPr>
        <w:t xml:space="preserve">يعرف ھذا المفهوم كذلك بعدالة التعاملات ، كما تعتبر امتدادا  للعدالة الإجرائیة  ، ویقصد بها مدى إحساس العامل بعدالة المعاملة التي یحصل عليها عندما تطبق عليه بعض الإجراءات الرسمیة ، أو معرفة أسباب تطبیق تلك الإجراءات ، فهي تشیر إلى طریقة تصرف الإدارة تجاه الأفراد ، و التي ترتبط بشكل أساسي بطریقة تعامل المدراء و المسیرین مع المرؤوسین ، على نحو المصداقیة و الاحترام وبمعنى آخر جودة التعامل المستلمة من متخذي القرار.إن العدید من العلماء و الباحثین منھم </w:t>
      </w:r>
      <w:r w:rsidRPr="00D1723F">
        <w:rPr>
          <w:rFonts w:asciiTheme="majorBidi" w:hAnsiTheme="majorBidi" w:cstheme="majorBidi"/>
          <w:sz w:val="24"/>
          <w:szCs w:val="24"/>
          <w:rtl/>
        </w:rPr>
        <w:t>(</w:t>
      </w:r>
      <w:r w:rsidRPr="00D1723F">
        <w:rPr>
          <w:rFonts w:asciiTheme="majorBidi" w:hAnsiTheme="majorBidi" w:cstheme="majorBidi"/>
          <w:sz w:val="24"/>
          <w:szCs w:val="24"/>
        </w:rPr>
        <w:t xml:space="preserve">Greenberg </w:t>
      </w:r>
      <w:r w:rsidRPr="00D1723F">
        <w:rPr>
          <w:rFonts w:asciiTheme="majorBidi" w:hAnsiTheme="majorBidi" w:cstheme="majorBidi"/>
          <w:sz w:val="24"/>
          <w:szCs w:val="24"/>
          <w:rtl/>
        </w:rPr>
        <w:t xml:space="preserve"> )</w:t>
      </w:r>
      <w:r w:rsidRPr="00754AD6">
        <w:rPr>
          <w:rFonts w:asciiTheme="majorBidi" w:hAnsiTheme="majorBidi" w:cstheme="majorBidi"/>
          <w:sz w:val="28"/>
          <w:szCs w:val="28"/>
          <w:rtl/>
        </w:rPr>
        <w:t xml:space="preserve"> أشاروا إلى أن العدالة التفاعلیة تضم نوعین من العدالة، عدالة العلاقات الشخصیة </w:t>
      </w:r>
      <w:r w:rsidRPr="00D1723F">
        <w:rPr>
          <w:rFonts w:asciiTheme="majorBidi" w:hAnsiTheme="majorBidi" w:cstheme="majorBidi"/>
          <w:sz w:val="24"/>
          <w:szCs w:val="24"/>
        </w:rPr>
        <w:t>Interpersonnel justice)</w:t>
      </w:r>
      <w:r w:rsidRPr="00D1723F">
        <w:rPr>
          <w:rFonts w:asciiTheme="majorBidi" w:hAnsiTheme="majorBidi" w:cstheme="majorBidi"/>
          <w:sz w:val="24"/>
          <w:szCs w:val="24"/>
          <w:rtl/>
        </w:rPr>
        <w:t>)</w:t>
      </w:r>
      <w:r w:rsidRPr="00754AD6">
        <w:rPr>
          <w:rFonts w:asciiTheme="majorBidi" w:hAnsiTheme="majorBidi" w:cstheme="majorBidi"/>
          <w:sz w:val="28"/>
          <w:szCs w:val="28"/>
          <w:rtl/>
        </w:rPr>
        <w:t xml:space="preserve"> و عدالة المعلومات </w:t>
      </w:r>
      <w:r w:rsidRPr="00D1723F">
        <w:rPr>
          <w:rFonts w:asciiTheme="majorBidi" w:hAnsiTheme="majorBidi" w:cstheme="majorBidi"/>
          <w:sz w:val="24"/>
          <w:szCs w:val="24"/>
        </w:rPr>
        <w:t>Informationnel justice)</w:t>
      </w:r>
      <w:r w:rsidRPr="00D1723F">
        <w:rPr>
          <w:rFonts w:asciiTheme="majorBidi" w:hAnsiTheme="majorBidi" w:cstheme="majorBidi"/>
          <w:sz w:val="24"/>
          <w:szCs w:val="24"/>
          <w:rtl/>
        </w:rPr>
        <w:t xml:space="preserve"> )</w:t>
      </w:r>
      <w:r w:rsidRPr="00754AD6">
        <w:rPr>
          <w:rFonts w:asciiTheme="majorBidi" w:hAnsiTheme="majorBidi" w:cstheme="majorBidi"/>
          <w:sz w:val="28"/>
          <w:szCs w:val="28"/>
          <w:rtl/>
        </w:rPr>
        <w:t xml:space="preserve"> و یقصد بعدالة المعلومات التوضیحات المقدمة للموظفین من خلال توصیل المعلومات الضروریة حول استخدام إجراءات معینة أو طریقة تخصیص مخرجات معینة و بأسلوب موثوق و أكید كتقدیم شرح وافي للموظفین حول القرارات التي تؤثر عليهم ، أما عدالة  العلاقات الشخصیة فهي الاحترام و التقدیر الذي یتعامل به المدیر مع الموظفین. </w:t>
      </w:r>
      <w:r w:rsidRPr="00754AD6">
        <w:rPr>
          <w:rFonts w:asciiTheme="majorBidi" w:hAnsiTheme="majorBidi" w:cstheme="majorBidi"/>
          <w:b/>
          <w:bCs/>
          <w:sz w:val="28"/>
          <w:szCs w:val="28"/>
          <w:rtl/>
        </w:rPr>
        <w:t>و</w:t>
      </w:r>
      <w:r w:rsidRPr="00754AD6">
        <w:rPr>
          <w:rFonts w:asciiTheme="majorBidi" w:hAnsiTheme="majorBidi" w:cstheme="majorBidi"/>
          <w:sz w:val="28"/>
          <w:szCs w:val="28"/>
          <w:rtl/>
        </w:rPr>
        <w:t xml:space="preserve"> تتكون عدالة التعاملات من الحساسیة الشخصیة و التفسیرات الاجتماعیة .  </w:t>
      </w:r>
    </w:p>
    <w:p w:rsidR="00E602E3" w:rsidRPr="00754AD6" w:rsidRDefault="00E602E3" w:rsidP="00E602E3">
      <w:pPr>
        <w:bidi/>
        <w:spacing w:after="341" w:line="360" w:lineRule="auto"/>
        <w:ind w:left="10" w:right="586" w:hanging="10"/>
        <w:jc w:val="both"/>
        <w:rPr>
          <w:rFonts w:asciiTheme="majorBidi" w:hAnsiTheme="majorBidi" w:cstheme="majorBidi"/>
          <w:sz w:val="28"/>
          <w:szCs w:val="28"/>
        </w:rPr>
      </w:pPr>
      <w:r>
        <w:rPr>
          <w:rFonts w:asciiTheme="majorBidi" w:hAnsiTheme="majorBidi" w:cstheme="majorBidi" w:hint="cs"/>
          <w:sz w:val="28"/>
          <w:szCs w:val="28"/>
          <w:rtl/>
        </w:rPr>
        <w:lastRenderedPageBreak/>
        <w:t>-</w:t>
      </w:r>
      <w:r w:rsidRPr="00754AD6">
        <w:rPr>
          <w:rFonts w:asciiTheme="majorBidi" w:hAnsiTheme="majorBidi" w:cstheme="majorBidi"/>
          <w:sz w:val="28"/>
          <w:szCs w:val="28"/>
          <w:rtl/>
        </w:rPr>
        <w:t xml:space="preserve">الحساسیة الشخصیة : و تشیر إلى المعاملة العادلة باحترام و أدب من جانب الرؤساء للمرؤوسین ، و مدى مراعاة الرؤساء للمشاعر في تعاملھم مع العاملین ، و حفاظھم على كرامتهم . </w:t>
      </w:r>
    </w:p>
    <w:p w:rsidR="00E602E3" w:rsidRDefault="00E602E3" w:rsidP="00E602E3">
      <w:pPr>
        <w:bidi/>
        <w:spacing w:line="360" w:lineRule="auto"/>
        <w:ind w:left="105" w:right="4"/>
        <w:jc w:val="both"/>
        <w:rPr>
          <w:rFonts w:asciiTheme="majorBidi" w:hAnsiTheme="majorBidi" w:cstheme="majorBidi" w:hint="cs"/>
          <w:sz w:val="28"/>
          <w:szCs w:val="28"/>
          <w:rtl/>
        </w:rPr>
      </w:pPr>
      <w:r>
        <w:rPr>
          <w:rFonts w:asciiTheme="majorBidi" w:hAnsiTheme="majorBidi" w:cstheme="majorBidi" w:hint="cs"/>
          <w:sz w:val="28"/>
          <w:szCs w:val="28"/>
          <w:rtl/>
        </w:rPr>
        <w:t>-</w:t>
      </w:r>
      <w:r w:rsidRPr="00754AD6">
        <w:rPr>
          <w:rFonts w:asciiTheme="majorBidi" w:hAnsiTheme="majorBidi" w:cstheme="majorBidi"/>
          <w:sz w:val="28"/>
          <w:szCs w:val="28"/>
          <w:rtl/>
        </w:rPr>
        <w:t>التفسیرات الاجتماعیة : و تعني قیام المنظمة بتزوید العاملین بالمعلومات الكافیة و الدقیقة و المهمة التي تساعد في تفسیر و تبریر الممارسات الإداریة ، بشأن أي مكافآت أو مخرجات أو موارد غیر مناسبة توزع عليهم</w:t>
      </w:r>
      <w:r w:rsidRPr="00754AD6">
        <w:rPr>
          <w:rFonts w:asciiTheme="majorBidi" w:hAnsiTheme="majorBidi" w:cstheme="majorBidi"/>
          <w:sz w:val="28"/>
          <w:szCs w:val="28"/>
        </w:rPr>
        <w:t>.</w:t>
      </w:r>
    </w:p>
    <w:p w:rsidR="00E602E3" w:rsidRDefault="000940EE" w:rsidP="00E602E3">
      <w:pPr>
        <w:bidi/>
        <w:spacing w:line="360" w:lineRule="auto"/>
        <w:ind w:left="105" w:right="4"/>
        <w:jc w:val="both"/>
        <w:rPr>
          <w:rFonts w:asciiTheme="majorBidi" w:hAnsiTheme="majorBidi" w:cstheme="majorBidi" w:hint="cs"/>
          <w:b/>
          <w:bCs/>
          <w:sz w:val="28"/>
          <w:szCs w:val="28"/>
          <w:rtl/>
        </w:rPr>
      </w:pPr>
      <w:r w:rsidRPr="00E602E3">
        <w:rPr>
          <w:rFonts w:asciiTheme="majorBidi" w:hAnsiTheme="majorBidi" w:cstheme="majorBidi"/>
          <w:b/>
          <w:bCs/>
          <w:sz w:val="28"/>
          <w:szCs w:val="28"/>
          <w:rtl/>
        </w:rPr>
        <w:t xml:space="preserve">  </w:t>
      </w:r>
      <w:r w:rsidR="00E602E3">
        <w:rPr>
          <w:rFonts w:asciiTheme="majorBidi" w:hAnsiTheme="majorBidi" w:cstheme="majorBidi" w:hint="cs"/>
          <w:b/>
          <w:bCs/>
          <w:sz w:val="28"/>
          <w:szCs w:val="28"/>
          <w:rtl/>
        </w:rPr>
        <w:t>4-</w:t>
      </w:r>
      <w:r w:rsidRPr="00E602E3">
        <w:rPr>
          <w:rFonts w:asciiTheme="majorBidi" w:hAnsiTheme="majorBidi" w:cstheme="majorBidi"/>
          <w:b/>
          <w:bCs/>
          <w:sz w:val="28"/>
          <w:szCs w:val="28"/>
          <w:rtl/>
        </w:rPr>
        <w:t xml:space="preserve"> أھمیة العدالة التنظیمیة :</w:t>
      </w:r>
    </w:p>
    <w:p w:rsidR="00E602E3" w:rsidRDefault="00E602E3" w:rsidP="00E602E3">
      <w:pPr>
        <w:bidi/>
        <w:spacing w:line="360" w:lineRule="auto"/>
        <w:ind w:left="105" w:right="4"/>
        <w:jc w:val="both"/>
        <w:rPr>
          <w:rFonts w:asciiTheme="majorBidi" w:hAnsiTheme="majorBidi" w:cstheme="majorBidi" w:hint="cs"/>
          <w:sz w:val="28"/>
          <w:szCs w:val="28"/>
          <w:rtl/>
        </w:rPr>
      </w:pPr>
      <w:r>
        <w:rPr>
          <w:rFonts w:asciiTheme="majorBidi" w:hAnsiTheme="majorBidi" w:cstheme="majorBidi" w:hint="cs"/>
          <w:sz w:val="28"/>
          <w:szCs w:val="28"/>
          <w:rtl/>
        </w:rPr>
        <w:t>إن</w:t>
      </w:r>
      <w:r w:rsidR="000940EE" w:rsidRPr="00754AD6">
        <w:rPr>
          <w:rFonts w:asciiTheme="majorBidi" w:hAnsiTheme="majorBidi" w:cstheme="majorBidi"/>
          <w:sz w:val="28"/>
          <w:szCs w:val="28"/>
          <w:rtl/>
        </w:rPr>
        <w:t xml:space="preserve"> أھمیة العدالة التنظیمیة تنبع من تأثیرھا على العدید من المتغیرات التنظیمیة و التي من أھمها: </w:t>
      </w:r>
    </w:p>
    <w:p w:rsidR="00E602E3" w:rsidRDefault="00E602E3" w:rsidP="00E602E3">
      <w:pPr>
        <w:bidi/>
        <w:spacing w:line="360" w:lineRule="auto"/>
        <w:ind w:left="105" w:right="4"/>
        <w:jc w:val="both"/>
        <w:rPr>
          <w:rFonts w:asciiTheme="majorBidi" w:hAnsiTheme="majorBidi" w:cstheme="majorBidi" w:hint="cs"/>
          <w:sz w:val="28"/>
          <w:szCs w:val="28"/>
          <w:rtl/>
        </w:rPr>
      </w:pPr>
      <w:r>
        <w:rPr>
          <w:rFonts w:asciiTheme="majorBidi" w:eastAsia="Calibri" w:hAnsiTheme="majorBidi" w:cstheme="majorBidi" w:hint="cs"/>
          <w:b/>
          <w:bCs/>
          <w:sz w:val="28"/>
          <w:szCs w:val="28"/>
          <w:rtl/>
        </w:rPr>
        <w:t xml:space="preserve">- </w:t>
      </w:r>
      <w:r w:rsidR="000940EE" w:rsidRPr="00754AD6">
        <w:rPr>
          <w:rFonts w:asciiTheme="majorBidi" w:hAnsiTheme="majorBidi" w:cstheme="majorBidi"/>
          <w:b/>
          <w:bCs/>
          <w:sz w:val="28"/>
          <w:szCs w:val="28"/>
          <w:rtl/>
        </w:rPr>
        <w:t>سلوكیات المواطنة التنظیمیة</w:t>
      </w:r>
      <w:r w:rsidR="000940EE" w:rsidRPr="00754AD6">
        <w:rPr>
          <w:rFonts w:asciiTheme="majorBidi" w:hAnsiTheme="majorBidi" w:cstheme="majorBidi"/>
          <w:sz w:val="28"/>
          <w:szCs w:val="28"/>
          <w:rtl/>
        </w:rPr>
        <w:t xml:space="preserve"> : لقد كشفت العدید من الدراسات أن العدالة التنظیمیة تؤثر ایجابیا في مكونات سلوك المواطنة التنظیمیة ، و ذلك لأن إحساس العامل بالمساواة و الإنصاف سواء فیما تعلق بعدالة التوزیع أو الاجراءات  أو التعاملات تولد لديه الشعور بالمسؤولیة اتجاه المنظمة ، بالتالي </w:t>
      </w:r>
      <w:r w:rsidRPr="00754AD6">
        <w:rPr>
          <w:rFonts w:asciiTheme="majorBidi" w:hAnsiTheme="majorBidi" w:cstheme="majorBidi" w:hint="cs"/>
          <w:sz w:val="28"/>
          <w:szCs w:val="28"/>
          <w:rtl/>
        </w:rPr>
        <w:t>الانخراط</w:t>
      </w:r>
      <w:r w:rsidR="000940EE" w:rsidRPr="00754AD6">
        <w:rPr>
          <w:rFonts w:asciiTheme="majorBidi" w:hAnsiTheme="majorBidi" w:cstheme="majorBidi"/>
          <w:sz w:val="28"/>
          <w:szCs w:val="28"/>
          <w:rtl/>
        </w:rPr>
        <w:t xml:space="preserve"> في الكثیر من الممارسات التطوعیة غیر الرسمیة أو سلوك المواطنة.  </w:t>
      </w:r>
    </w:p>
    <w:p w:rsidR="00E602E3" w:rsidRDefault="00E602E3" w:rsidP="00E602E3">
      <w:pPr>
        <w:bidi/>
        <w:spacing w:line="360" w:lineRule="auto"/>
        <w:ind w:left="105" w:right="4"/>
        <w:jc w:val="both"/>
        <w:rPr>
          <w:rFonts w:asciiTheme="majorBidi" w:hAnsiTheme="majorBidi" w:cstheme="majorBidi" w:hint="cs"/>
          <w:b/>
          <w:bCs/>
          <w:sz w:val="28"/>
          <w:szCs w:val="28"/>
          <w:rtl/>
        </w:rPr>
      </w:pPr>
      <w:r>
        <w:rPr>
          <w:rFonts w:asciiTheme="majorBidi" w:hAnsiTheme="majorBidi" w:cstheme="majorBidi" w:hint="cs"/>
          <w:sz w:val="28"/>
          <w:szCs w:val="28"/>
          <w:rtl/>
        </w:rPr>
        <w:t>-</w:t>
      </w:r>
      <w:r w:rsidR="000940EE" w:rsidRPr="00754AD6">
        <w:rPr>
          <w:rFonts w:asciiTheme="majorBidi" w:hAnsiTheme="majorBidi" w:cstheme="majorBidi"/>
          <w:sz w:val="28"/>
          <w:szCs w:val="28"/>
          <w:rtl/>
        </w:rPr>
        <w:t xml:space="preserve"> </w:t>
      </w:r>
      <w:r w:rsidR="000940EE" w:rsidRPr="00754AD6">
        <w:rPr>
          <w:rFonts w:asciiTheme="majorBidi" w:hAnsiTheme="majorBidi" w:cstheme="majorBidi"/>
          <w:b/>
          <w:bCs/>
          <w:sz w:val="28"/>
          <w:szCs w:val="28"/>
          <w:rtl/>
        </w:rPr>
        <w:t>زیادة دافعیة  الجماعة</w:t>
      </w:r>
      <w:r w:rsidR="000940EE" w:rsidRPr="00754AD6">
        <w:rPr>
          <w:rFonts w:asciiTheme="majorBidi" w:hAnsiTheme="majorBidi" w:cstheme="majorBidi"/>
          <w:sz w:val="28"/>
          <w:szCs w:val="28"/>
          <w:rtl/>
        </w:rPr>
        <w:t xml:space="preserve"> : تؤثر العدالة التنظیمیة على روح فریق العمل و الجماعة ، ھذا من شأنھ أن یؤثر على دوافع الفرد العامل لزیادة مكافآت و عوائد الجماعة ولیس الفرد ، إن عدالة </w:t>
      </w:r>
      <w:r w:rsidRPr="00754AD6">
        <w:rPr>
          <w:rFonts w:asciiTheme="majorBidi" w:hAnsiTheme="majorBidi" w:cstheme="majorBidi" w:hint="cs"/>
          <w:sz w:val="28"/>
          <w:szCs w:val="28"/>
          <w:rtl/>
        </w:rPr>
        <w:t>الإجراءات</w:t>
      </w:r>
      <w:r w:rsidR="000940EE" w:rsidRPr="00754AD6">
        <w:rPr>
          <w:rFonts w:asciiTheme="majorBidi" w:hAnsiTheme="majorBidi" w:cstheme="majorBidi"/>
          <w:sz w:val="28"/>
          <w:szCs w:val="28"/>
          <w:rtl/>
        </w:rPr>
        <w:t xml:space="preserve"> و التعاملات تعتبر من وسائل إشاعة روح الجماعة ، لأن الاجراءات و المعاملات العادلة توجه رسالة للعاملین على أن الجماعة تقدر كل عضو فيها </w:t>
      </w:r>
      <w:r w:rsidR="00754AD6" w:rsidRPr="00754AD6">
        <w:rPr>
          <w:rFonts w:asciiTheme="majorBidi" w:hAnsiTheme="majorBidi" w:cstheme="majorBidi"/>
          <w:b/>
          <w:bCs/>
          <w:sz w:val="28"/>
          <w:szCs w:val="28"/>
          <w:rtl/>
        </w:rPr>
        <w:t>.</w:t>
      </w:r>
    </w:p>
    <w:p w:rsidR="00E602E3" w:rsidRDefault="00E602E3" w:rsidP="00E602E3">
      <w:pPr>
        <w:bidi/>
        <w:spacing w:line="360" w:lineRule="auto"/>
        <w:ind w:left="105" w:right="4"/>
        <w:jc w:val="both"/>
        <w:rPr>
          <w:rFonts w:asciiTheme="majorBidi" w:hAnsiTheme="majorBidi" w:cstheme="majorBidi" w:hint="cs"/>
          <w:sz w:val="28"/>
          <w:szCs w:val="28"/>
          <w:rtl/>
        </w:rPr>
      </w:pPr>
      <w:r>
        <w:rPr>
          <w:rFonts w:asciiTheme="majorBidi" w:hAnsiTheme="majorBidi" w:cstheme="majorBidi" w:hint="cs"/>
          <w:b/>
          <w:bCs/>
          <w:sz w:val="28"/>
          <w:szCs w:val="28"/>
          <w:rtl/>
        </w:rPr>
        <w:t>-</w:t>
      </w:r>
      <w:r w:rsidR="000940EE" w:rsidRPr="00754AD6">
        <w:rPr>
          <w:rFonts w:asciiTheme="majorBidi" w:hAnsiTheme="majorBidi" w:cstheme="majorBidi"/>
          <w:b/>
          <w:bCs/>
          <w:sz w:val="28"/>
          <w:szCs w:val="28"/>
          <w:rtl/>
        </w:rPr>
        <w:t xml:space="preserve">  الثقة في نظام تقییم الأداء:</w:t>
      </w:r>
      <w:r w:rsidR="000940EE" w:rsidRPr="00754AD6">
        <w:rPr>
          <w:rFonts w:asciiTheme="majorBidi" w:hAnsiTheme="majorBidi" w:cstheme="majorBidi"/>
          <w:sz w:val="28"/>
          <w:szCs w:val="28"/>
          <w:rtl/>
        </w:rPr>
        <w:t xml:space="preserve"> إن ثقة الفرد العامل في عدالة و دقة نظام التقییم ، تزداد كلما شعر بأن ھذا النظام یتصف بالعدالة التنظیمیة ویتحقق ذلك عندما یدرك الفرد أن تقدیرات التقییم تتم على أساس الجهد و الأداء و استقرار معاییر التقییم ، كذلك إتاحة الفرصة للعامل لكي یتكلم و بصوت مسموع لإبداء رأيه في </w:t>
      </w:r>
      <w:r w:rsidRPr="00754AD6">
        <w:rPr>
          <w:rFonts w:asciiTheme="majorBidi" w:hAnsiTheme="majorBidi" w:cstheme="majorBidi" w:hint="cs"/>
          <w:sz w:val="28"/>
          <w:szCs w:val="28"/>
          <w:rtl/>
        </w:rPr>
        <w:t>الإنتاج</w:t>
      </w:r>
      <w:r w:rsidR="000940EE" w:rsidRPr="00754AD6">
        <w:rPr>
          <w:rFonts w:asciiTheme="majorBidi" w:hAnsiTheme="majorBidi" w:cstheme="majorBidi"/>
          <w:sz w:val="28"/>
          <w:szCs w:val="28"/>
          <w:rtl/>
        </w:rPr>
        <w:t>.</w:t>
      </w:r>
    </w:p>
    <w:p w:rsidR="00021618" w:rsidRDefault="000940EE" w:rsidP="00021618">
      <w:pPr>
        <w:bidi/>
        <w:spacing w:line="360" w:lineRule="auto"/>
        <w:ind w:left="105" w:right="4"/>
        <w:jc w:val="both"/>
        <w:rPr>
          <w:rFonts w:asciiTheme="majorBidi" w:hAnsiTheme="majorBidi" w:cstheme="majorBidi" w:hint="cs"/>
          <w:sz w:val="28"/>
          <w:szCs w:val="28"/>
          <w:rtl/>
        </w:rPr>
      </w:pPr>
      <w:r w:rsidRPr="00754AD6">
        <w:rPr>
          <w:rFonts w:asciiTheme="majorBidi" w:hAnsiTheme="majorBidi" w:cstheme="majorBidi"/>
          <w:b/>
          <w:bCs/>
          <w:sz w:val="28"/>
          <w:szCs w:val="28"/>
          <w:rtl/>
        </w:rPr>
        <w:t xml:space="preserve">-  الثقة بالمشرف والثقة بالتنظیم ككل </w:t>
      </w:r>
      <w:r w:rsidRPr="00754AD6">
        <w:rPr>
          <w:rFonts w:asciiTheme="majorBidi" w:hAnsiTheme="majorBidi" w:cstheme="majorBidi"/>
          <w:sz w:val="28"/>
          <w:szCs w:val="28"/>
          <w:rtl/>
        </w:rPr>
        <w:t>: إن ثقة الفرد داخل المنظمة تتكون في اتجاه أكثر من وجهة،لأن المنظمة وحدة اجتماعیة متعددة الأطراف، فقد تكون ھذه الثقة متجهة نحو زملاء العمل أو تكون الثقة متجهة صوب القائد (مشرف العمل)  أو قد تكون الثقة أكثر شمولیة لتتجه نحو الإدارة العلیا والتنظیم ككل وھذه القضیة تكون طبیعیة لأن الفرد العامل داخل المنظمة یكون لديه شبكة من العلاقات المتبادلة و مستوى الثقة التنظیمیة یكون تبعا لشعور العاملین بمستوى العدالة التنظیمیة و الدراسات أثبتت أن مشاعر الثقة تتأثر بمدى شعور العاملین بمستوى العدالة التنظیمیة</w:t>
      </w:r>
      <w:r w:rsidR="00754AD6" w:rsidRPr="00754AD6">
        <w:rPr>
          <w:rFonts w:asciiTheme="majorBidi" w:hAnsiTheme="majorBidi" w:cstheme="majorBidi"/>
          <w:sz w:val="28"/>
          <w:szCs w:val="28"/>
          <w:rtl/>
        </w:rPr>
        <w:t>.</w:t>
      </w:r>
    </w:p>
    <w:p w:rsidR="000940EE" w:rsidRPr="00754AD6" w:rsidRDefault="00E602E3" w:rsidP="00A97A08">
      <w:pPr>
        <w:bidi/>
        <w:spacing w:line="360" w:lineRule="auto"/>
        <w:ind w:left="105" w:right="4"/>
        <w:jc w:val="both"/>
        <w:rPr>
          <w:rFonts w:asciiTheme="majorBidi" w:hAnsiTheme="majorBidi" w:cstheme="majorBidi"/>
          <w:sz w:val="28"/>
          <w:szCs w:val="28"/>
          <w:rtl/>
          <w:lang w:bidi="ar-DZ"/>
        </w:rPr>
      </w:pPr>
      <w:r>
        <w:rPr>
          <w:rFonts w:asciiTheme="majorBidi" w:hAnsiTheme="majorBidi" w:cstheme="majorBidi" w:hint="cs"/>
          <w:b/>
          <w:bCs/>
          <w:sz w:val="28"/>
          <w:szCs w:val="28"/>
          <w:rtl/>
        </w:rPr>
        <w:t xml:space="preserve">- </w:t>
      </w:r>
      <w:r w:rsidR="000940EE" w:rsidRPr="00754AD6">
        <w:rPr>
          <w:rFonts w:asciiTheme="majorBidi" w:hAnsiTheme="majorBidi" w:cstheme="majorBidi"/>
          <w:b/>
          <w:bCs/>
          <w:sz w:val="28"/>
          <w:szCs w:val="28"/>
          <w:rtl/>
        </w:rPr>
        <w:t xml:space="preserve">كمیة وجودة الإنتاج  : </w:t>
      </w:r>
      <w:r w:rsidR="000940EE" w:rsidRPr="00754AD6">
        <w:rPr>
          <w:rFonts w:asciiTheme="majorBidi" w:hAnsiTheme="majorBidi" w:cstheme="majorBidi"/>
          <w:sz w:val="28"/>
          <w:szCs w:val="28"/>
          <w:rtl/>
        </w:rPr>
        <w:t xml:space="preserve">یمكن أن تؤثر العدالة التنظیمیة على كمیة و نوعیة الأداء ، حیث أن شعور الفرد بعدم </w:t>
      </w:r>
      <w:r w:rsidRPr="00754AD6">
        <w:rPr>
          <w:rFonts w:asciiTheme="majorBidi" w:hAnsiTheme="majorBidi" w:cstheme="majorBidi" w:hint="cs"/>
          <w:sz w:val="28"/>
          <w:szCs w:val="28"/>
          <w:rtl/>
        </w:rPr>
        <w:t>الإنصاف</w:t>
      </w:r>
      <w:r w:rsidR="000940EE" w:rsidRPr="00754AD6">
        <w:rPr>
          <w:rFonts w:asciiTheme="majorBidi" w:hAnsiTheme="majorBidi" w:cstheme="majorBidi"/>
          <w:sz w:val="28"/>
          <w:szCs w:val="28"/>
          <w:rtl/>
        </w:rPr>
        <w:t xml:space="preserve"> یولد لديه شعورا بالتوتر یحاول إزالته، و ذلك بالتأثیر على أدائه بالعمل من حیث الكم والنوع ، أو یكثر من التأخیر عن العمل أو التغیب أحیانا ، مما یؤثر ھذا كذلك على حیاتهم الخاصة خارج العمل . </w:t>
      </w:r>
    </w:p>
    <w:sectPr w:rsidR="000940EE" w:rsidRPr="00754AD6" w:rsidSect="00754AD6">
      <w:footerReference w:type="default" r:id="rId7"/>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5465F" w:rsidRDefault="00D5465F" w:rsidP="00A97A08">
      <w:pPr>
        <w:spacing w:after="0" w:line="240" w:lineRule="auto"/>
      </w:pPr>
      <w:r>
        <w:separator/>
      </w:r>
    </w:p>
  </w:endnote>
  <w:endnote w:type="continuationSeparator" w:id="1">
    <w:p w:rsidR="00D5465F" w:rsidRDefault="00D5465F" w:rsidP="00A97A0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29036"/>
      <w:docPartObj>
        <w:docPartGallery w:val="Page Numbers (Bottom of Page)"/>
        <w:docPartUnique/>
      </w:docPartObj>
    </w:sdtPr>
    <w:sdtContent>
      <w:p w:rsidR="00A97A08" w:rsidRDefault="00A97A08">
        <w:pPr>
          <w:pStyle w:val="Pieddepage"/>
          <w:jc w:val="center"/>
        </w:pPr>
        <w:fldSimple w:instr=" PAGE   \* MERGEFORMAT ">
          <w:r>
            <w:rPr>
              <w:noProof/>
            </w:rPr>
            <w:t>7</w:t>
          </w:r>
        </w:fldSimple>
      </w:p>
    </w:sdtContent>
  </w:sdt>
  <w:p w:rsidR="00A97A08" w:rsidRDefault="00A97A08">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5465F" w:rsidRDefault="00D5465F" w:rsidP="00A97A08">
      <w:pPr>
        <w:spacing w:after="0" w:line="240" w:lineRule="auto"/>
      </w:pPr>
      <w:r>
        <w:separator/>
      </w:r>
    </w:p>
  </w:footnote>
  <w:footnote w:type="continuationSeparator" w:id="1">
    <w:p w:rsidR="00D5465F" w:rsidRDefault="00D5465F" w:rsidP="00A97A0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766509"/>
    <w:multiLevelType w:val="hybridMultilevel"/>
    <w:tmpl w:val="54B28516"/>
    <w:lvl w:ilvl="0" w:tplc="9A2C27FC">
      <w:start w:val="1"/>
      <w:numFmt w:val="bullet"/>
      <w:lvlText w:val="-"/>
      <w:lvlJc w:val="left"/>
      <w:pPr>
        <w:ind w:left="710" w:hanging="360"/>
      </w:pPr>
      <w:rPr>
        <w:rFonts w:ascii="Calibri" w:eastAsia="Calibri" w:hAnsi="Calibri" w:cs="Calibri" w:hint="default"/>
      </w:rPr>
    </w:lvl>
    <w:lvl w:ilvl="1" w:tplc="040C0003" w:tentative="1">
      <w:start w:val="1"/>
      <w:numFmt w:val="bullet"/>
      <w:lvlText w:val="o"/>
      <w:lvlJc w:val="left"/>
      <w:pPr>
        <w:ind w:left="1430" w:hanging="360"/>
      </w:pPr>
      <w:rPr>
        <w:rFonts w:ascii="Courier New" w:hAnsi="Courier New" w:cs="Courier New" w:hint="default"/>
      </w:rPr>
    </w:lvl>
    <w:lvl w:ilvl="2" w:tplc="040C0005" w:tentative="1">
      <w:start w:val="1"/>
      <w:numFmt w:val="bullet"/>
      <w:lvlText w:val=""/>
      <w:lvlJc w:val="left"/>
      <w:pPr>
        <w:ind w:left="2150" w:hanging="360"/>
      </w:pPr>
      <w:rPr>
        <w:rFonts w:ascii="Wingdings" w:hAnsi="Wingdings" w:hint="default"/>
      </w:rPr>
    </w:lvl>
    <w:lvl w:ilvl="3" w:tplc="040C0001" w:tentative="1">
      <w:start w:val="1"/>
      <w:numFmt w:val="bullet"/>
      <w:lvlText w:val=""/>
      <w:lvlJc w:val="left"/>
      <w:pPr>
        <w:ind w:left="2870" w:hanging="360"/>
      </w:pPr>
      <w:rPr>
        <w:rFonts w:ascii="Symbol" w:hAnsi="Symbol" w:hint="default"/>
      </w:rPr>
    </w:lvl>
    <w:lvl w:ilvl="4" w:tplc="040C0003" w:tentative="1">
      <w:start w:val="1"/>
      <w:numFmt w:val="bullet"/>
      <w:lvlText w:val="o"/>
      <w:lvlJc w:val="left"/>
      <w:pPr>
        <w:ind w:left="3590" w:hanging="360"/>
      </w:pPr>
      <w:rPr>
        <w:rFonts w:ascii="Courier New" w:hAnsi="Courier New" w:cs="Courier New" w:hint="default"/>
      </w:rPr>
    </w:lvl>
    <w:lvl w:ilvl="5" w:tplc="040C0005" w:tentative="1">
      <w:start w:val="1"/>
      <w:numFmt w:val="bullet"/>
      <w:lvlText w:val=""/>
      <w:lvlJc w:val="left"/>
      <w:pPr>
        <w:ind w:left="4310" w:hanging="360"/>
      </w:pPr>
      <w:rPr>
        <w:rFonts w:ascii="Wingdings" w:hAnsi="Wingdings" w:hint="default"/>
      </w:rPr>
    </w:lvl>
    <w:lvl w:ilvl="6" w:tplc="040C0001" w:tentative="1">
      <w:start w:val="1"/>
      <w:numFmt w:val="bullet"/>
      <w:lvlText w:val=""/>
      <w:lvlJc w:val="left"/>
      <w:pPr>
        <w:ind w:left="5030" w:hanging="360"/>
      </w:pPr>
      <w:rPr>
        <w:rFonts w:ascii="Symbol" w:hAnsi="Symbol" w:hint="default"/>
      </w:rPr>
    </w:lvl>
    <w:lvl w:ilvl="7" w:tplc="040C0003" w:tentative="1">
      <w:start w:val="1"/>
      <w:numFmt w:val="bullet"/>
      <w:lvlText w:val="o"/>
      <w:lvlJc w:val="left"/>
      <w:pPr>
        <w:ind w:left="5750" w:hanging="360"/>
      </w:pPr>
      <w:rPr>
        <w:rFonts w:ascii="Courier New" w:hAnsi="Courier New" w:cs="Courier New" w:hint="default"/>
      </w:rPr>
    </w:lvl>
    <w:lvl w:ilvl="8" w:tplc="040C0005" w:tentative="1">
      <w:start w:val="1"/>
      <w:numFmt w:val="bullet"/>
      <w:lvlText w:val=""/>
      <w:lvlJc w:val="left"/>
      <w:pPr>
        <w:ind w:left="6470" w:hanging="360"/>
      </w:pPr>
      <w:rPr>
        <w:rFonts w:ascii="Wingdings" w:hAnsi="Wingdings" w:hint="default"/>
      </w:rPr>
    </w:lvl>
  </w:abstractNum>
  <w:abstractNum w:abstractNumId="1">
    <w:nsid w:val="1C5A4F6E"/>
    <w:multiLevelType w:val="hybridMultilevel"/>
    <w:tmpl w:val="EB30528A"/>
    <w:lvl w:ilvl="0" w:tplc="10B6940E">
      <w:start w:val="4"/>
      <w:numFmt w:val="decimal"/>
      <w:lvlText w:val="%1"/>
      <w:lvlJc w:val="left"/>
      <w:pPr>
        <w:ind w:left="903"/>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78E68C72">
      <w:start w:val="1"/>
      <w:numFmt w:val="bullet"/>
      <w:lvlText w:val=""/>
      <w:lvlJc w:val="left"/>
      <w:pPr>
        <w:ind w:left="1309"/>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2" w:tplc="9D72CE98">
      <w:start w:val="1"/>
      <w:numFmt w:val="bullet"/>
      <w:lvlText w:val="▪"/>
      <w:lvlJc w:val="left"/>
      <w:pPr>
        <w:ind w:left="1445"/>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3" w:tplc="1D882D36">
      <w:start w:val="1"/>
      <w:numFmt w:val="bullet"/>
      <w:lvlText w:val="•"/>
      <w:lvlJc w:val="left"/>
      <w:pPr>
        <w:ind w:left="2165"/>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4" w:tplc="E7BC9E78">
      <w:start w:val="1"/>
      <w:numFmt w:val="bullet"/>
      <w:lvlText w:val="o"/>
      <w:lvlJc w:val="left"/>
      <w:pPr>
        <w:ind w:left="2885"/>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5" w:tplc="0F127A4C">
      <w:start w:val="1"/>
      <w:numFmt w:val="bullet"/>
      <w:lvlText w:val="▪"/>
      <w:lvlJc w:val="left"/>
      <w:pPr>
        <w:ind w:left="3605"/>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6" w:tplc="228C9A32">
      <w:start w:val="1"/>
      <w:numFmt w:val="bullet"/>
      <w:lvlText w:val="•"/>
      <w:lvlJc w:val="left"/>
      <w:pPr>
        <w:ind w:left="4325"/>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7" w:tplc="06DA18D4">
      <w:start w:val="1"/>
      <w:numFmt w:val="bullet"/>
      <w:lvlText w:val="o"/>
      <w:lvlJc w:val="left"/>
      <w:pPr>
        <w:ind w:left="5045"/>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8" w:tplc="D3340BDA">
      <w:start w:val="1"/>
      <w:numFmt w:val="bullet"/>
      <w:lvlText w:val="▪"/>
      <w:lvlJc w:val="left"/>
      <w:pPr>
        <w:ind w:left="5765"/>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abstractNum>
  <w:abstractNum w:abstractNumId="2">
    <w:nsid w:val="27621CA8"/>
    <w:multiLevelType w:val="hybridMultilevel"/>
    <w:tmpl w:val="3E4EC1BA"/>
    <w:lvl w:ilvl="0" w:tplc="7EFC2F4A">
      <w:start w:val="1"/>
      <w:numFmt w:val="bullet"/>
      <w:lvlText w:val=""/>
      <w:lvlJc w:val="left"/>
      <w:pPr>
        <w:ind w:left="1307"/>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1" w:tplc="82D2506C">
      <w:start w:val="1"/>
      <w:numFmt w:val="bullet"/>
      <w:lvlText w:val="o"/>
      <w:lvlJc w:val="left"/>
      <w:pPr>
        <w:ind w:left="1445"/>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2" w:tplc="A9D83916">
      <w:start w:val="1"/>
      <w:numFmt w:val="bullet"/>
      <w:lvlText w:val="▪"/>
      <w:lvlJc w:val="left"/>
      <w:pPr>
        <w:ind w:left="2165"/>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3" w:tplc="8EE433FC">
      <w:start w:val="1"/>
      <w:numFmt w:val="bullet"/>
      <w:lvlText w:val="•"/>
      <w:lvlJc w:val="left"/>
      <w:pPr>
        <w:ind w:left="2885"/>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4" w:tplc="B0E6F3E0">
      <w:start w:val="1"/>
      <w:numFmt w:val="bullet"/>
      <w:lvlText w:val="o"/>
      <w:lvlJc w:val="left"/>
      <w:pPr>
        <w:ind w:left="3605"/>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5" w:tplc="98A6BB5C">
      <w:start w:val="1"/>
      <w:numFmt w:val="bullet"/>
      <w:lvlText w:val="▪"/>
      <w:lvlJc w:val="left"/>
      <w:pPr>
        <w:ind w:left="4325"/>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6" w:tplc="2E864914">
      <w:start w:val="1"/>
      <w:numFmt w:val="bullet"/>
      <w:lvlText w:val="•"/>
      <w:lvlJc w:val="left"/>
      <w:pPr>
        <w:ind w:left="5045"/>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7" w:tplc="F480643A">
      <w:start w:val="1"/>
      <w:numFmt w:val="bullet"/>
      <w:lvlText w:val="o"/>
      <w:lvlJc w:val="left"/>
      <w:pPr>
        <w:ind w:left="5765"/>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8" w:tplc="9E8E2912">
      <w:start w:val="1"/>
      <w:numFmt w:val="bullet"/>
      <w:lvlText w:val="▪"/>
      <w:lvlJc w:val="left"/>
      <w:pPr>
        <w:ind w:left="6485"/>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abstractNum>
  <w:abstractNum w:abstractNumId="3">
    <w:nsid w:val="41307DB2"/>
    <w:multiLevelType w:val="hybridMultilevel"/>
    <w:tmpl w:val="C85858C8"/>
    <w:lvl w:ilvl="0" w:tplc="88406D14">
      <w:start w:val="1"/>
      <w:numFmt w:val="bullet"/>
      <w:lvlText w:val=""/>
      <w:lvlJc w:val="left"/>
      <w:pPr>
        <w:ind w:left="1306"/>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1" w:tplc="313AE34C">
      <w:start w:val="1"/>
      <w:numFmt w:val="bullet"/>
      <w:lvlText w:val="o"/>
      <w:lvlJc w:val="left"/>
      <w:pPr>
        <w:ind w:left="1443"/>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2" w:tplc="6B760688">
      <w:start w:val="1"/>
      <w:numFmt w:val="bullet"/>
      <w:lvlText w:val="▪"/>
      <w:lvlJc w:val="left"/>
      <w:pPr>
        <w:ind w:left="2163"/>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3" w:tplc="CB9A556C">
      <w:start w:val="1"/>
      <w:numFmt w:val="bullet"/>
      <w:lvlText w:val="•"/>
      <w:lvlJc w:val="left"/>
      <w:pPr>
        <w:ind w:left="2883"/>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4" w:tplc="A5B804E2">
      <w:start w:val="1"/>
      <w:numFmt w:val="bullet"/>
      <w:lvlText w:val="o"/>
      <w:lvlJc w:val="left"/>
      <w:pPr>
        <w:ind w:left="3603"/>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5" w:tplc="9B661F64">
      <w:start w:val="1"/>
      <w:numFmt w:val="bullet"/>
      <w:lvlText w:val="▪"/>
      <w:lvlJc w:val="left"/>
      <w:pPr>
        <w:ind w:left="4323"/>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6" w:tplc="B01C9A1E">
      <w:start w:val="1"/>
      <w:numFmt w:val="bullet"/>
      <w:lvlText w:val="•"/>
      <w:lvlJc w:val="left"/>
      <w:pPr>
        <w:ind w:left="5043"/>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7" w:tplc="0B2C13BC">
      <w:start w:val="1"/>
      <w:numFmt w:val="bullet"/>
      <w:lvlText w:val="o"/>
      <w:lvlJc w:val="left"/>
      <w:pPr>
        <w:ind w:left="5763"/>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8" w:tplc="57B66CC4">
      <w:start w:val="1"/>
      <w:numFmt w:val="bullet"/>
      <w:lvlText w:val="▪"/>
      <w:lvlJc w:val="left"/>
      <w:pPr>
        <w:ind w:left="6483"/>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abstractNum>
  <w:abstractNum w:abstractNumId="4">
    <w:nsid w:val="4BAB1D4D"/>
    <w:multiLevelType w:val="hybridMultilevel"/>
    <w:tmpl w:val="77BE52C2"/>
    <w:lvl w:ilvl="0" w:tplc="3774BBBE">
      <w:start w:val="1"/>
      <w:numFmt w:val="bullet"/>
      <w:lvlText w:val=""/>
      <w:lvlJc w:val="left"/>
      <w:pPr>
        <w:ind w:left="123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1" w:tplc="1B14507C">
      <w:start w:val="1"/>
      <w:numFmt w:val="bullet"/>
      <w:lvlText w:val="o"/>
      <w:lvlJc w:val="left"/>
      <w:pPr>
        <w:ind w:left="1445"/>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2" w:tplc="1158BB0E">
      <w:start w:val="1"/>
      <w:numFmt w:val="bullet"/>
      <w:lvlText w:val="▪"/>
      <w:lvlJc w:val="left"/>
      <w:pPr>
        <w:ind w:left="2165"/>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3" w:tplc="B99AEDB4">
      <w:start w:val="1"/>
      <w:numFmt w:val="bullet"/>
      <w:lvlText w:val="•"/>
      <w:lvlJc w:val="left"/>
      <w:pPr>
        <w:ind w:left="2885"/>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4" w:tplc="B7C4659C">
      <w:start w:val="1"/>
      <w:numFmt w:val="bullet"/>
      <w:lvlText w:val="o"/>
      <w:lvlJc w:val="left"/>
      <w:pPr>
        <w:ind w:left="3605"/>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5" w:tplc="920A236A">
      <w:start w:val="1"/>
      <w:numFmt w:val="bullet"/>
      <w:lvlText w:val="▪"/>
      <w:lvlJc w:val="left"/>
      <w:pPr>
        <w:ind w:left="4325"/>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6" w:tplc="DDB88A7A">
      <w:start w:val="1"/>
      <w:numFmt w:val="bullet"/>
      <w:lvlText w:val="•"/>
      <w:lvlJc w:val="left"/>
      <w:pPr>
        <w:ind w:left="5045"/>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7" w:tplc="D0AA82C4">
      <w:start w:val="1"/>
      <w:numFmt w:val="bullet"/>
      <w:lvlText w:val="o"/>
      <w:lvlJc w:val="left"/>
      <w:pPr>
        <w:ind w:left="5765"/>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8" w:tplc="FC4ED64A">
      <w:start w:val="1"/>
      <w:numFmt w:val="bullet"/>
      <w:lvlText w:val="▪"/>
      <w:lvlJc w:val="left"/>
      <w:pPr>
        <w:ind w:left="6485"/>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abstractNum>
  <w:abstractNum w:abstractNumId="5">
    <w:nsid w:val="57FD50F2"/>
    <w:multiLevelType w:val="hybridMultilevel"/>
    <w:tmpl w:val="D3D8C1E2"/>
    <w:lvl w:ilvl="0" w:tplc="8C64616C">
      <w:start w:val="1"/>
      <w:numFmt w:val="arabicAlpha"/>
      <w:lvlText w:val="%1."/>
      <w:lvlJc w:val="left"/>
      <w:pPr>
        <w:ind w:left="1260" w:hanging="360"/>
      </w:pPr>
      <w:rPr>
        <w:rFonts w:hint="default"/>
      </w:rPr>
    </w:lvl>
    <w:lvl w:ilvl="1" w:tplc="040C0019" w:tentative="1">
      <w:start w:val="1"/>
      <w:numFmt w:val="lowerLetter"/>
      <w:lvlText w:val="%2."/>
      <w:lvlJc w:val="left"/>
      <w:pPr>
        <w:ind w:left="1980" w:hanging="360"/>
      </w:pPr>
    </w:lvl>
    <w:lvl w:ilvl="2" w:tplc="040C001B" w:tentative="1">
      <w:start w:val="1"/>
      <w:numFmt w:val="lowerRoman"/>
      <w:lvlText w:val="%3."/>
      <w:lvlJc w:val="right"/>
      <w:pPr>
        <w:ind w:left="2700" w:hanging="180"/>
      </w:pPr>
    </w:lvl>
    <w:lvl w:ilvl="3" w:tplc="040C000F" w:tentative="1">
      <w:start w:val="1"/>
      <w:numFmt w:val="decimal"/>
      <w:lvlText w:val="%4."/>
      <w:lvlJc w:val="left"/>
      <w:pPr>
        <w:ind w:left="3420" w:hanging="360"/>
      </w:pPr>
    </w:lvl>
    <w:lvl w:ilvl="4" w:tplc="040C0019" w:tentative="1">
      <w:start w:val="1"/>
      <w:numFmt w:val="lowerLetter"/>
      <w:lvlText w:val="%5."/>
      <w:lvlJc w:val="left"/>
      <w:pPr>
        <w:ind w:left="4140" w:hanging="360"/>
      </w:pPr>
    </w:lvl>
    <w:lvl w:ilvl="5" w:tplc="040C001B" w:tentative="1">
      <w:start w:val="1"/>
      <w:numFmt w:val="lowerRoman"/>
      <w:lvlText w:val="%6."/>
      <w:lvlJc w:val="right"/>
      <w:pPr>
        <w:ind w:left="4860" w:hanging="180"/>
      </w:pPr>
    </w:lvl>
    <w:lvl w:ilvl="6" w:tplc="040C000F" w:tentative="1">
      <w:start w:val="1"/>
      <w:numFmt w:val="decimal"/>
      <w:lvlText w:val="%7."/>
      <w:lvlJc w:val="left"/>
      <w:pPr>
        <w:ind w:left="5580" w:hanging="360"/>
      </w:pPr>
    </w:lvl>
    <w:lvl w:ilvl="7" w:tplc="040C0019" w:tentative="1">
      <w:start w:val="1"/>
      <w:numFmt w:val="lowerLetter"/>
      <w:lvlText w:val="%8."/>
      <w:lvlJc w:val="left"/>
      <w:pPr>
        <w:ind w:left="6300" w:hanging="360"/>
      </w:pPr>
    </w:lvl>
    <w:lvl w:ilvl="8" w:tplc="040C001B" w:tentative="1">
      <w:start w:val="1"/>
      <w:numFmt w:val="lowerRoman"/>
      <w:lvlText w:val="%9."/>
      <w:lvlJc w:val="right"/>
      <w:pPr>
        <w:ind w:left="7020" w:hanging="180"/>
      </w:pPr>
    </w:lvl>
  </w:abstractNum>
  <w:abstractNum w:abstractNumId="6">
    <w:nsid w:val="59F42BB8"/>
    <w:multiLevelType w:val="hybridMultilevel"/>
    <w:tmpl w:val="EEDE3C5A"/>
    <w:lvl w:ilvl="0" w:tplc="D11EFC76">
      <w:start w:val="1"/>
      <w:numFmt w:val="bullet"/>
      <w:lvlText w:val=""/>
      <w:lvlJc w:val="left"/>
      <w:pPr>
        <w:ind w:left="1231"/>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1" w:tplc="F860421E">
      <w:start w:val="1"/>
      <w:numFmt w:val="bullet"/>
      <w:lvlText w:val="o"/>
      <w:lvlJc w:val="left"/>
      <w:pPr>
        <w:ind w:left="1444"/>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2" w:tplc="070474CE">
      <w:start w:val="1"/>
      <w:numFmt w:val="bullet"/>
      <w:lvlText w:val="▪"/>
      <w:lvlJc w:val="left"/>
      <w:pPr>
        <w:ind w:left="2164"/>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3" w:tplc="6F548C8C">
      <w:start w:val="1"/>
      <w:numFmt w:val="bullet"/>
      <w:lvlText w:val="•"/>
      <w:lvlJc w:val="left"/>
      <w:pPr>
        <w:ind w:left="2884"/>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4" w:tplc="6F628332">
      <w:start w:val="1"/>
      <w:numFmt w:val="bullet"/>
      <w:lvlText w:val="o"/>
      <w:lvlJc w:val="left"/>
      <w:pPr>
        <w:ind w:left="3604"/>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5" w:tplc="9F8085C6">
      <w:start w:val="1"/>
      <w:numFmt w:val="bullet"/>
      <w:lvlText w:val="▪"/>
      <w:lvlJc w:val="left"/>
      <w:pPr>
        <w:ind w:left="4324"/>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6" w:tplc="7164742A">
      <w:start w:val="1"/>
      <w:numFmt w:val="bullet"/>
      <w:lvlText w:val="•"/>
      <w:lvlJc w:val="left"/>
      <w:pPr>
        <w:ind w:left="5044"/>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7" w:tplc="07B4D20C">
      <w:start w:val="1"/>
      <w:numFmt w:val="bullet"/>
      <w:lvlText w:val="o"/>
      <w:lvlJc w:val="left"/>
      <w:pPr>
        <w:ind w:left="5764"/>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8" w:tplc="D30269E6">
      <w:start w:val="1"/>
      <w:numFmt w:val="bullet"/>
      <w:lvlText w:val="▪"/>
      <w:lvlJc w:val="left"/>
      <w:pPr>
        <w:ind w:left="6484"/>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abstractNum>
  <w:abstractNum w:abstractNumId="7">
    <w:nsid w:val="5E2D2264"/>
    <w:multiLevelType w:val="hybridMultilevel"/>
    <w:tmpl w:val="1102E7EE"/>
    <w:lvl w:ilvl="0" w:tplc="2846642E">
      <w:start w:val="1"/>
      <w:numFmt w:val="bullet"/>
      <w:lvlText w:val="•"/>
      <w:lvlJc w:val="left"/>
      <w:pPr>
        <w:ind w:left="36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1" w:tplc="AD201C82">
      <w:start w:val="1"/>
      <w:numFmt w:val="bullet"/>
      <w:lvlRestart w:val="0"/>
      <w:lvlText w:val=""/>
      <w:lvlJc w:val="left"/>
      <w:pPr>
        <w:ind w:left="123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2" w:tplc="EE28FF4C">
      <w:start w:val="1"/>
      <w:numFmt w:val="bullet"/>
      <w:lvlText w:val="▪"/>
      <w:lvlJc w:val="left"/>
      <w:pPr>
        <w:ind w:left="1444"/>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3" w:tplc="9F9E0876">
      <w:start w:val="1"/>
      <w:numFmt w:val="bullet"/>
      <w:lvlText w:val="•"/>
      <w:lvlJc w:val="left"/>
      <w:pPr>
        <w:ind w:left="2164"/>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4" w:tplc="E4A6500A">
      <w:start w:val="1"/>
      <w:numFmt w:val="bullet"/>
      <w:lvlText w:val="o"/>
      <w:lvlJc w:val="left"/>
      <w:pPr>
        <w:ind w:left="2884"/>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5" w:tplc="0F5CAAD0">
      <w:start w:val="1"/>
      <w:numFmt w:val="bullet"/>
      <w:lvlText w:val="▪"/>
      <w:lvlJc w:val="left"/>
      <w:pPr>
        <w:ind w:left="3604"/>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6" w:tplc="88ACAB1C">
      <w:start w:val="1"/>
      <w:numFmt w:val="bullet"/>
      <w:lvlText w:val="•"/>
      <w:lvlJc w:val="left"/>
      <w:pPr>
        <w:ind w:left="4324"/>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7" w:tplc="DE2E1EA4">
      <w:start w:val="1"/>
      <w:numFmt w:val="bullet"/>
      <w:lvlText w:val="o"/>
      <w:lvlJc w:val="left"/>
      <w:pPr>
        <w:ind w:left="5044"/>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8" w:tplc="EB883E70">
      <w:start w:val="1"/>
      <w:numFmt w:val="bullet"/>
      <w:lvlText w:val="▪"/>
      <w:lvlJc w:val="left"/>
      <w:pPr>
        <w:ind w:left="5764"/>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abstractNum>
  <w:abstractNum w:abstractNumId="8">
    <w:nsid w:val="6D2C6E15"/>
    <w:multiLevelType w:val="hybridMultilevel"/>
    <w:tmpl w:val="AF888868"/>
    <w:lvl w:ilvl="0" w:tplc="992E03EC">
      <w:start w:val="1"/>
      <w:numFmt w:val="bullet"/>
      <w:lvlText w:val=""/>
      <w:lvlJc w:val="left"/>
      <w:pPr>
        <w:ind w:left="131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1" w:tplc="D8200228">
      <w:start w:val="1"/>
      <w:numFmt w:val="bullet"/>
      <w:lvlText w:val="o"/>
      <w:lvlJc w:val="left"/>
      <w:pPr>
        <w:ind w:left="1569"/>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2" w:tplc="2DD8FECA">
      <w:start w:val="1"/>
      <w:numFmt w:val="bullet"/>
      <w:lvlText w:val="▪"/>
      <w:lvlJc w:val="left"/>
      <w:pPr>
        <w:ind w:left="2289"/>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3" w:tplc="3084B644">
      <w:start w:val="1"/>
      <w:numFmt w:val="bullet"/>
      <w:lvlText w:val="•"/>
      <w:lvlJc w:val="left"/>
      <w:pPr>
        <w:ind w:left="3009"/>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4" w:tplc="F47CF38A">
      <w:start w:val="1"/>
      <w:numFmt w:val="bullet"/>
      <w:lvlText w:val="o"/>
      <w:lvlJc w:val="left"/>
      <w:pPr>
        <w:ind w:left="3729"/>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5" w:tplc="83F6DC5E">
      <w:start w:val="1"/>
      <w:numFmt w:val="bullet"/>
      <w:lvlText w:val="▪"/>
      <w:lvlJc w:val="left"/>
      <w:pPr>
        <w:ind w:left="4449"/>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6" w:tplc="B3E4E674">
      <w:start w:val="1"/>
      <w:numFmt w:val="bullet"/>
      <w:lvlText w:val="•"/>
      <w:lvlJc w:val="left"/>
      <w:pPr>
        <w:ind w:left="5169"/>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7" w:tplc="9C5CF548">
      <w:start w:val="1"/>
      <w:numFmt w:val="bullet"/>
      <w:lvlText w:val="o"/>
      <w:lvlJc w:val="left"/>
      <w:pPr>
        <w:ind w:left="5889"/>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8" w:tplc="87F68E88">
      <w:start w:val="1"/>
      <w:numFmt w:val="bullet"/>
      <w:lvlText w:val="▪"/>
      <w:lvlJc w:val="left"/>
      <w:pPr>
        <w:ind w:left="6609"/>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abstractNum>
  <w:abstractNum w:abstractNumId="9">
    <w:nsid w:val="6E4C1BF3"/>
    <w:multiLevelType w:val="multilevel"/>
    <w:tmpl w:val="EC74ACA4"/>
    <w:lvl w:ilvl="0">
      <w:start w:val="3"/>
      <w:numFmt w:val="decimal"/>
      <w:lvlText w:val="%1-"/>
      <w:lvlJc w:val="left"/>
      <w:pPr>
        <w:ind w:left="914"/>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5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1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6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3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0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7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0">
    <w:nsid w:val="770D7C67"/>
    <w:multiLevelType w:val="hybridMultilevel"/>
    <w:tmpl w:val="7BB446EA"/>
    <w:lvl w:ilvl="0" w:tplc="CA886ADA">
      <w:start w:val="1"/>
      <w:numFmt w:val="bullet"/>
      <w:lvlText w:val=""/>
      <w:lvlJc w:val="left"/>
      <w:pPr>
        <w:ind w:left="1231"/>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1" w:tplc="B0B21666">
      <w:start w:val="1"/>
      <w:numFmt w:val="bullet"/>
      <w:lvlText w:val="o"/>
      <w:lvlJc w:val="left"/>
      <w:pPr>
        <w:ind w:left="1446"/>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2" w:tplc="CC3A6E02">
      <w:start w:val="1"/>
      <w:numFmt w:val="bullet"/>
      <w:lvlText w:val="▪"/>
      <w:lvlJc w:val="left"/>
      <w:pPr>
        <w:ind w:left="2166"/>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3" w:tplc="A1F0F352">
      <w:start w:val="1"/>
      <w:numFmt w:val="bullet"/>
      <w:lvlText w:val="•"/>
      <w:lvlJc w:val="left"/>
      <w:pPr>
        <w:ind w:left="2886"/>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4" w:tplc="460CC88A">
      <w:start w:val="1"/>
      <w:numFmt w:val="bullet"/>
      <w:lvlText w:val="o"/>
      <w:lvlJc w:val="left"/>
      <w:pPr>
        <w:ind w:left="3606"/>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5" w:tplc="D5AA8AD0">
      <w:start w:val="1"/>
      <w:numFmt w:val="bullet"/>
      <w:lvlText w:val="▪"/>
      <w:lvlJc w:val="left"/>
      <w:pPr>
        <w:ind w:left="4326"/>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6" w:tplc="EC540CB4">
      <w:start w:val="1"/>
      <w:numFmt w:val="bullet"/>
      <w:lvlText w:val="•"/>
      <w:lvlJc w:val="left"/>
      <w:pPr>
        <w:ind w:left="5046"/>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7" w:tplc="9D4E4A4A">
      <w:start w:val="1"/>
      <w:numFmt w:val="bullet"/>
      <w:lvlText w:val="o"/>
      <w:lvlJc w:val="left"/>
      <w:pPr>
        <w:ind w:left="5766"/>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8" w:tplc="6C568F80">
      <w:start w:val="1"/>
      <w:numFmt w:val="bullet"/>
      <w:lvlText w:val="▪"/>
      <w:lvlJc w:val="left"/>
      <w:pPr>
        <w:ind w:left="6486"/>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abstractNum>
  <w:num w:numId="1">
    <w:abstractNumId w:val="5"/>
  </w:num>
  <w:num w:numId="2">
    <w:abstractNumId w:val="4"/>
  </w:num>
  <w:num w:numId="3">
    <w:abstractNumId w:val="2"/>
  </w:num>
  <w:num w:numId="4">
    <w:abstractNumId w:val="8"/>
  </w:num>
  <w:num w:numId="5">
    <w:abstractNumId w:val="10"/>
  </w:num>
  <w:num w:numId="6">
    <w:abstractNumId w:val="7"/>
  </w:num>
  <w:num w:numId="7">
    <w:abstractNumId w:val="9"/>
  </w:num>
  <w:num w:numId="8">
    <w:abstractNumId w:val="6"/>
  </w:num>
  <w:num w:numId="9">
    <w:abstractNumId w:val="1"/>
  </w:num>
  <w:num w:numId="10">
    <w:abstractNumId w:val="3"/>
  </w:num>
  <w:num w:numId="1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rsids>
    <w:rsidRoot w:val="000940EE"/>
    <w:rsid w:val="00021618"/>
    <w:rsid w:val="00073FAD"/>
    <w:rsid w:val="000940EE"/>
    <w:rsid w:val="00576B3C"/>
    <w:rsid w:val="00754AD6"/>
    <w:rsid w:val="00A84C09"/>
    <w:rsid w:val="00A97A08"/>
    <w:rsid w:val="00AC0F36"/>
    <w:rsid w:val="00B464E6"/>
    <w:rsid w:val="00D1723F"/>
    <w:rsid w:val="00D5465F"/>
    <w:rsid w:val="00D95278"/>
    <w:rsid w:val="00E602E3"/>
    <w:rsid w:val="00FA4FBA"/>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0EE"/>
  </w:style>
  <w:style w:type="paragraph" w:styleId="Titre2">
    <w:name w:val="heading 2"/>
    <w:next w:val="Normal"/>
    <w:link w:val="Titre2Car"/>
    <w:uiPriority w:val="9"/>
    <w:unhideWhenUsed/>
    <w:qFormat/>
    <w:rsid w:val="000940EE"/>
    <w:pPr>
      <w:keepNext/>
      <w:keepLines/>
      <w:bidi/>
      <w:spacing w:after="321" w:line="259" w:lineRule="auto"/>
      <w:ind w:left="1636" w:right="2131" w:hanging="10"/>
      <w:outlineLvl w:val="1"/>
    </w:pPr>
    <w:rPr>
      <w:rFonts w:ascii="Arial" w:eastAsia="Arial" w:hAnsi="Arial" w:cs="Arial"/>
      <w:color w:val="000000"/>
      <w:sz w:val="32"/>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0940EE"/>
    <w:rPr>
      <w:rFonts w:ascii="Arial" w:eastAsia="Arial" w:hAnsi="Arial" w:cs="Arial"/>
      <w:color w:val="000000"/>
      <w:sz w:val="32"/>
      <w:lang w:eastAsia="fr-FR"/>
    </w:rPr>
  </w:style>
  <w:style w:type="paragraph" w:styleId="Paragraphedeliste">
    <w:name w:val="List Paragraph"/>
    <w:basedOn w:val="Normal"/>
    <w:uiPriority w:val="34"/>
    <w:qFormat/>
    <w:rsid w:val="000940EE"/>
    <w:pPr>
      <w:ind w:left="720"/>
      <w:contextualSpacing/>
    </w:pPr>
  </w:style>
  <w:style w:type="paragraph" w:styleId="En-tte">
    <w:name w:val="header"/>
    <w:basedOn w:val="Normal"/>
    <w:link w:val="En-tteCar"/>
    <w:uiPriority w:val="99"/>
    <w:semiHidden/>
    <w:unhideWhenUsed/>
    <w:rsid w:val="00A97A08"/>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A97A08"/>
  </w:style>
  <w:style w:type="paragraph" w:styleId="Pieddepage">
    <w:name w:val="footer"/>
    <w:basedOn w:val="Normal"/>
    <w:link w:val="PieddepageCar"/>
    <w:uiPriority w:val="99"/>
    <w:unhideWhenUsed/>
    <w:rsid w:val="00A97A0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97A0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TotalTime>
  <Pages>7</Pages>
  <Words>2534</Words>
  <Characters>13939</Characters>
  <Application>Microsoft Office Word</Application>
  <DocSecurity>0</DocSecurity>
  <Lines>116</Lines>
  <Paragraphs>32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16441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2020-03-31T19:28:00Z</dcterms:created>
  <dcterms:modified xsi:type="dcterms:W3CDTF">2020-04-01T12:18:00Z</dcterms:modified>
</cp:coreProperties>
</file>