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D97" w:rsidRPr="00530EF2" w:rsidRDefault="001761F7" w:rsidP="001761F7">
      <w:pPr>
        <w:rPr>
          <w:rFonts w:asciiTheme="majorBidi" w:hAnsiTheme="majorBidi" w:cstheme="majorBidi"/>
          <w:b/>
          <w:bCs/>
          <w:color w:val="000000" w:themeColor="text1"/>
          <w:sz w:val="36"/>
          <w:szCs w:val="36"/>
          <w:lang w:val="en-GB"/>
        </w:rPr>
      </w:pPr>
      <w:r>
        <w:rPr>
          <w:rFonts w:asciiTheme="majorBidi" w:hAnsiTheme="majorBidi" w:cstheme="majorBidi"/>
          <w:b/>
          <w:bCs/>
          <w:color w:val="000000" w:themeColor="text1"/>
          <w:sz w:val="36"/>
          <w:szCs w:val="36"/>
          <w:u w:val="single"/>
          <w:lang w:val="en-GB"/>
        </w:rPr>
        <w:t xml:space="preserve">SII: </w:t>
      </w:r>
      <w:r w:rsidR="00752D97" w:rsidRPr="00785902">
        <w:rPr>
          <w:rFonts w:asciiTheme="majorBidi" w:hAnsiTheme="majorBidi" w:cstheme="majorBidi"/>
          <w:b/>
          <w:bCs/>
          <w:color w:val="000000" w:themeColor="text1"/>
          <w:sz w:val="36"/>
          <w:szCs w:val="36"/>
          <w:u w:val="single"/>
          <w:lang w:val="en-GB"/>
        </w:rPr>
        <w:t xml:space="preserve">Lesson </w:t>
      </w:r>
      <w:r>
        <w:rPr>
          <w:rFonts w:asciiTheme="majorBidi" w:hAnsiTheme="majorBidi" w:cstheme="majorBidi"/>
          <w:b/>
          <w:bCs/>
          <w:color w:val="000000" w:themeColor="text1"/>
          <w:sz w:val="36"/>
          <w:szCs w:val="36"/>
          <w:u w:val="single"/>
          <w:lang w:val="en-GB"/>
        </w:rPr>
        <w:t>2</w:t>
      </w:r>
      <w:r w:rsidR="00530EF2">
        <w:rPr>
          <w:rFonts w:asciiTheme="majorBidi" w:hAnsiTheme="majorBidi" w:cstheme="majorBidi"/>
          <w:b/>
          <w:bCs/>
          <w:color w:val="000000" w:themeColor="text1"/>
          <w:sz w:val="36"/>
          <w:szCs w:val="36"/>
          <w:lang w:val="en-GB"/>
        </w:rPr>
        <w:t xml:space="preserve">: </w:t>
      </w:r>
      <w:r w:rsidR="00530EF2" w:rsidRPr="00530EF2">
        <w:rPr>
          <w:rFonts w:asciiTheme="majorBidi" w:hAnsiTheme="majorBidi" w:cstheme="majorBidi"/>
          <w:b/>
          <w:bCs/>
          <w:i/>
          <w:iCs/>
          <w:color w:val="000000" w:themeColor="text1"/>
          <w:sz w:val="36"/>
          <w:szCs w:val="36"/>
          <w:lang w:val="en-GB"/>
        </w:rPr>
        <w:t>Antigone</w:t>
      </w:r>
    </w:p>
    <w:p w:rsidR="00536B4C" w:rsidRPr="00785902" w:rsidRDefault="00536B4C" w:rsidP="00752D97">
      <w:pPr>
        <w:rPr>
          <w:rFonts w:asciiTheme="majorBidi" w:hAnsiTheme="majorBidi" w:cstheme="majorBidi"/>
          <w:b/>
          <w:bCs/>
          <w:color w:val="000000" w:themeColor="text1"/>
          <w:sz w:val="36"/>
          <w:szCs w:val="36"/>
          <w:u w:val="single"/>
          <w:lang w:val="en-GB"/>
        </w:rPr>
      </w:pPr>
    </w:p>
    <w:p w:rsidR="006E5CAE" w:rsidRPr="006E5CAE" w:rsidRDefault="00CF3A9F" w:rsidP="003710F2">
      <w:pPr>
        <w:spacing w:before="100" w:beforeAutospacing="1" w:after="100" w:afterAutospacing="1" w:line="240" w:lineRule="auto"/>
        <w:outlineLvl w:val="2"/>
        <w:rPr>
          <w:rFonts w:ascii="Times New Roman" w:eastAsia="Times New Roman" w:hAnsi="Times New Roman" w:cs="Times New Roman"/>
          <w:b/>
          <w:bCs/>
          <w:sz w:val="28"/>
          <w:szCs w:val="28"/>
          <w:u w:val="single"/>
          <w:lang w:val="en-GB" w:eastAsia="fr-FR"/>
        </w:rPr>
      </w:pPr>
      <w:r w:rsidRPr="00CF3A9F">
        <w:rPr>
          <w:rFonts w:ascii="Times New Roman" w:eastAsia="Times New Roman" w:hAnsi="Times New Roman" w:cs="Times New Roman"/>
          <w:b/>
          <w:bCs/>
          <w:sz w:val="28"/>
          <w:szCs w:val="28"/>
          <w:u w:val="single"/>
          <w:lang w:val="en-GB" w:eastAsia="fr-FR"/>
        </w:rPr>
        <w:t xml:space="preserve">I- </w:t>
      </w:r>
      <w:r w:rsidR="006E5CAE" w:rsidRPr="00CF3A9F">
        <w:rPr>
          <w:rFonts w:ascii="Times New Roman" w:eastAsia="Times New Roman" w:hAnsi="Times New Roman" w:cs="Times New Roman"/>
          <w:b/>
          <w:bCs/>
          <w:sz w:val="28"/>
          <w:szCs w:val="28"/>
          <w:u w:val="single"/>
          <w:lang w:val="en-GB" w:eastAsia="fr-FR"/>
        </w:rPr>
        <w:t>The</w:t>
      </w:r>
      <w:r w:rsidR="006E5CAE" w:rsidRPr="006E5CAE">
        <w:rPr>
          <w:rFonts w:ascii="Times New Roman" w:eastAsia="Times New Roman" w:hAnsi="Times New Roman" w:cs="Times New Roman"/>
          <w:b/>
          <w:bCs/>
          <w:sz w:val="28"/>
          <w:szCs w:val="28"/>
          <w:u w:val="single"/>
          <w:lang w:val="en-GB" w:eastAsia="fr-FR"/>
        </w:rPr>
        <w:t xml:space="preserve"> Elements of Drama </w:t>
      </w:r>
    </w:p>
    <w:tbl>
      <w:tblPr>
        <w:tblW w:w="0" w:type="auto"/>
        <w:tblCellSpacing w:w="0" w:type="dxa"/>
        <w:tblCellMar>
          <w:top w:w="15" w:type="dxa"/>
          <w:left w:w="15" w:type="dxa"/>
          <w:bottom w:w="15" w:type="dxa"/>
          <w:right w:w="15" w:type="dxa"/>
        </w:tblCellMar>
        <w:tblLook w:val="0480"/>
      </w:tblPr>
      <w:tblGrid>
        <w:gridCol w:w="36"/>
        <w:gridCol w:w="9066"/>
      </w:tblGrid>
      <w:tr w:rsidR="006E5CAE" w:rsidRPr="00F80003" w:rsidTr="005B3895">
        <w:trPr>
          <w:tblCellSpacing w:w="0" w:type="dxa"/>
        </w:trPr>
        <w:tc>
          <w:tcPr>
            <w:tcW w:w="0" w:type="auto"/>
            <w:vAlign w:val="center"/>
            <w:hideMark/>
          </w:tcPr>
          <w:p w:rsidR="006E5CAE" w:rsidRPr="006E5CAE" w:rsidRDefault="006E5CAE" w:rsidP="003710F2">
            <w:pPr>
              <w:spacing w:after="0" w:line="360" w:lineRule="auto"/>
              <w:jc w:val="both"/>
              <w:rPr>
                <w:rFonts w:ascii="Times New Roman" w:eastAsia="Times New Roman" w:hAnsi="Times New Roman" w:cs="Times New Roman"/>
                <w:sz w:val="24"/>
                <w:szCs w:val="24"/>
                <w:lang w:val="en-GB" w:eastAsia="fr-FR"/>
              </w:rPr>
            </w:pPr>
          </w:p>
        </w:tc>
        <w:tc>
          <w:tcPr>
            <w:tcW w:w="0" w:type="auto"/>
            <w:vAlign w:val="center"/>
            <w:hideMark/>
          </w:tcPr>
          <w:p w:rsidR="006E5CAE" w:rsidRPr="006E5CAE" w:rsidRDefault="008C20B3" w:rsidP="00AE492F">
            <w:pPr>
              <w:spacing w:after="0" w:line="36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Pr="008C20B3">
              <w:rPr>
                <w:rFonts w:ascii="Times New Roman" w:eastAsia="Times New Roman" w:hAnsi="Times New Roman" w:cs="Times New Roman"/>
                <w:b/>
                <w:bCs/>
                <w:sz w:val="24"/>
                <w:szCs w:val="24"/>
                <w:lang w:val="en-GB" w:eastAsia="fr-FR"/>
              </w:rPr>
              <w:t>D</w:t>
            </w:r>
            <w:r w:rsidR="006E5CAE" w:rsidRPr="006E5CAE">
              <w:rPr>
                <w:rFonts w:ascii="Times New Roman" w:eastAsia="Times New Roman" w:hAnsi="Times New Roman" w:cs="Times New Roman"/>
                <w:b/>
                <w:bCs/>
                <w:sz w:val="24"/>
                <w:szCs w:val="24"/>
                <w:lang w:val="en-GB" w:eastAsia="fr-FR"/>
              </w:rPr>
              <w:t>rama</w:t>
            </w:r>
            <w:r w:rsidR="006E5CAE" w:rsidRPr="006E5CAE">
              <w:rPr>
                <w:rFonts w:ascii="Times New Roman" w:eastAsia="Times New Roman" w:hAnsi="Times New Roman" w:cs="Times New Roman"/>
                <w:sz w:val="24"/>
                <w:szCs w:val="24"/>
                <w:lang w:val="en-GB" w:eastAsia="fr-FR"/>
              </w:rPr>
              <w:t xml:space="preserve">, also known as a </w:t>
            </w:r>
            <w:r w:rsidR="006E5CAE" w:rsidRPr="006E5CAE">
              <w:rPr>
                <w:rFonts w:ascii="Times New Roman" w:eastAsia="Times New Roman" w:hAnsi="Times New Roman" w:cs="Times New Roman"/>
                <w:b/>
                <w:bCs/>
                <w:sz w:val="24"/>
                <w:szCs w:val="24"/>
                <w:lang w:val="en-GB" w:eastAsia="fr-FR"/>
              </w:rPr>
              <w:t>play</w:t>
            </w:r>
            <w:r w:rsidR="006E5CAE" w:rsidRPr="006E5CAE">
              <w:rPr>
                <w:rFonts w:ascii="Times New Roman" w:eastAsia="Times New Roman" w:hAnsi="Times New Roman" w:cs="Times New Roman"/>
                <w:sz w:val="24"/>
                <w:szCs w:val="24"/>
                <w:lang w:val="en-GB" w:eastAsia="fr-FR"/>
              </w:rPr>
              <w:t xml:space="preserve">, is a form of literature written intentionally for </w:t>
            </w:r>
            <w:r w:rsidR="006E5CAE" w:rsidRPr="00F720F2">
              <w:rPr>
                <w:rFonts w:ascii="Times New Roman" w:eastAsia="Times New Roman" w:hAnsi="Times New Roman" w:cs="Times New Roman"/>
                <w:b/>
                <w:bCs/>
                <w:sz w:val="24"/>
                <w:szCs w:val="24"/>
                <w:lang w:val="en-GB" w:eastAsia="fr-FR"/>
              </w:rPr>
              <w:t>theatrical</w:t>
            </w:r>
            <w:r w:rsidR="006E5CAE" w:rsidRPr="006E5CAE">
              <w:rPr>
                <w:rFonts w:ascii="Times New Roman" w:eastAsia="Times New Roman" w:hAnsi="Times New Roman" w:cs="Times New Roman"/>
                <w:sz w:val="24"/>
                <w:szCs w:val="24"/>
                <w:lang w:val="en-GB" w:eastAsia="fr-FR"/>
              </w:rPr>
              <w:t xml:space="preserve"> </w:t>
            </w:r>
            <w:r w:rsidR="006E5CAE" w:rsidRPr="00AE492F">
              <w:rPr>
                <w:rFonts w:ascii="Times New Roman" w:eastAsia="Times New Roman" w:hAnsi="Times New Roman" w:cs="Times New Roman"/>
                <w:b/>
                <w:bCs/>
                <w:sz w:val="24"/>
                <w:szCs w:val="24"/>
                <w:lang w:val="en-GB" w:eastAsia="fr-FR"/>
              </w:rPr>
              <w:t>performance</w:t>
            </w:r>
            <w:r w:rsidR="006E5CAE" w:rsidRPr="006E5CAE">
              <w:rPr>
                <w:rFonts w:ascii="Times New Roman" w:eastAsia="Times New Roman" w:hAnsi="Times New Roman" w:cs="Times New Roman"/>
                <w:sz w:val="24"/>
                <w:szCs w:val="24"/>
                <w:lang w:val="en-GB" w:eastAsia="fr-FR"/>
              </w:rPr>
              <w:t xml:space="preserve">. There are </w:t>
            </w:r>
            <w:r w:rsidR="006E5CAE" w:rsidRPr="00AE492F">
              <w:rPr>
                <w:rFonts w:ascii="Times New Roman" w:eastAsia="Times New Roman" w:hAnsi="Times New Roman" w:cs="Times New Roman"/>
                <w:b/>
                <w:bCs/>
                <w:sz w:val="24"/>
                <w:szCs w:val="24"/>
                <w:lang w:val="en-GB" w:eastAsia="fr-FR"/>
              </w:rPr>
              <w:t>main</w:t>
            </w:r>
            <w:r w:rsidR="006E5CAE" w:rsidRPr="006E5CAE">
              <w:rPr>
                <w:rFonts w:ascii="Times New Roman" w:eastAsia="Times New Roman" w:hAnsi="Times New Roman" w:cs="Times New Roman"/>
                <w:sz w:val="24"/>
                <w:szCs w:val="24"/>
                <w:lang w:val="en-GB" w:eastAsia="fr-FR"/>
              </w:rPr>
              <w:t xml:space="preserve"> </w:t>
            </w:r>
            <w:r w:rsidR="006E5CAE" w:rsidRPr="006E5CAE">
              <w:rPr>
                <w:rFonts w:ascii="Times New Roman" w:eastAsia="Times New Roman" w:hAnsi="Times New Roman" w:cs="Times New Roman"/>
                <w:b/>
                <w:bCs/>
                <w:sz w:val="24"/>
                <w:szCs w:val="24"/>
                <w:lang w:val="en-GB" w:eastAsia="fr-FR"/>
              </w:rPr>
              <w:t>elements</w:t>
            </w:r>
            <w:r w:rsidR="006E5CAE" w:rsidRPr="006E5CAE">
              <w:rPr>
                <w:rFonts w:ascii="Times New Roman" w:eastAsia="Times New Roman" w:hAnsi="Times New Roman" w:cs="Times New Roman"/>
                <w:sz w:val="24"/>
                <w:szCs w:val="24"/>
                <w:lang w:val="en-GB" w:eastAsia="fr-FR"/>
              </w:rPr>
              <w:t xml:space="preserve"> of drama which serve as the basis of producing a successful play. </w:t>
            </w:r>
          </w:p>
          <w:p w:rsidR="006E5CAE" w:rsidRDefault="003710F2" w:rsidP="008C20B3">
            <w:pPr>
              <w:spacing w:after="0" w:line="360" w:lineRule="auto"/>
              <w:jc w:val="both"/>
              <w:rPr>
                <w:rFonts w:ascii="Times New Roman" w:eastAsia="Times New Roman" w:hAnsi="Times New Roman" w:cs="Times New Roman"/>
                <w:b/>
                <w:bCs/>
                <w:sz w:val="48"/>
                <w:szCs w:val="48"/>
                <w:lang w:val="en-GB" w:eastAsia="fr-FR"/>
              </w:rPr>
            </w:pPr>
            <w:r>
              <w:rPr>
                <w:rFonts w:ascii="Times New Roman" w:eastAsia="Times New Roman" w:hAnsi="Times New Roman" w:cs="Times New Roman"/>
                <w:b/>
                <w:bCs/>
                <w:sz w:val="27"/>
                <w:szCs w:val="27"/>
                <w:lang w:val="en-GB" w:eastAsia="fr-FR"/>
              </w:rPr>
              <w:t xml:space="preserve">1. </w:t>
            </w:r>
            <w:r w:rsidR="006E5CAE" w:rsidRPr="006E5CAE">
              <w:rPr>
                <w:rFonts w:ascii="Times New Roman" w:eastAsia="Times New Roman" w:hAnsi="Times New Roman" w:cs="Times New Roman"/>
                <w:b/>
                <w:bCs/>
                <w:sz w:val="27"/>
                <w:szCs w:val="27"/>
                <w:lang w:val="en-GB" w:eastAsia="fr-FR"/>
              </w:rPr>
              <w:t xml:space="preserve">Plot </w:t>
            </w:r>
            <w:r w:rsidR="006E5CAE" w:rsidRPr="006E5CAE">
              <w:rPr>
                <w:rFonts w:ascii="Times New Roman" w:eastAsia="Times New Roman" w:hAnsi="Times New Roman" w:cs="Times New Roman"/>
                <w:b/>
                <w:bCs/>
                <w:sz w:val="36"/>
                <w:szCs w:val="36"/>
                <w:lang w:val="en-GB" w:eastAsia="fr-FR"/>
              </w:rPr>
              <w:t> </w:t>
            </w:r>
            <w:r w:rsidR="006E5CAE" w:rsidRPr="006E5CAE">
              <w:rPr>
                <w:rFonts w:ascii="Times New Roman" w:eastAsia="Times New Roman" w:hAnsi="Times New Roman" w:cs="Times New Roman"/>
                <w:b/>
                <w:bCs/>
                <w:sz w:val="48"/>
                <w:szCs w:val="48"/>
                <w:lang w:val="en-GB" w:eastAsia="fr-FR"/>
              </w:rPr>
              <w:t xml:space="preserve"> </w:t>
            </w: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310"/>
            </w:tblGrid>
            <w:tr w:rsidR="00914A02" w:rsidTr="00914A02">
              <w:trPr>
                <w:trHeight w:val="3285"/>
              </w:trPr>
              <w:tc>
                <w:tcPr>
                  <w:tcW w:w="7140" w:type="dxa"/>
                </w:tcPr>
                <w:p w:rsidR="00914A02" w:rsidRDefault="001D2ECF" w:rsidP="008C20B3">
                  <w:pPr>
                    <w:spacing w:after="0" w:line="360" w:lineRule="auto"/>
                    <w:jc w:val="both"/>
                    <w:rPr>
                      <w:rFonts w:ascii="Times New Roman" w:eastAsia="Times New Roman" w:hAnsi="Times New Roman" w:cs="Times New Roman"/>
                      <w:sz w:val="24"/>
                      <w:szCs w:val="24"/>
                      <w:lang w:val="en-GB" w:eastAsia="fr-FR"/>
                    </w:rPr>
                  </w:pPr>
                  <w:r>
                    <w:rPr>
                      <w:noProof/>
                      <w:lang w:eastAsia="fr-FR"/>
                    </w:rPr>
                    <w:drawing>
                      <wp:inline distT="0" distB="0" distL="0" distR="0">
                        <wp:extent cx="4524375" cy="2019300"/>
                        <wp:effectExtent l="19050" t="0" r="9525" b="0"/>
                        <wp:docPr id="2" name="Image 1" descr="Résultat de recherche d'images pour &quot;plot diagra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lot diagram&quot;"/>
                                <pic:cNvPicPr>
                                  <a:picLocks noChangeAspect="1" noChangeArrowheads="1"/>
                                </pic:cNvPicPr>
                              </pic:nvPicPr>
                              <pic:blipFill>
                                <a:blip r:embed="rId8"/>
                                <a:srcRect/>
                                <a:stretch>
                                  <a:fillRect/>
                                </a:stretch>
                              </pic:blipFill>
                              <pic:spPr bwMode="auto">
                                <a:xfrm>
                                  <a:off x="0" y="0"/>
                                  <a:ext cx="4524375" cy="2019300"/>
                                </a:xfrm>
                                <a:prstGeom prst="rect">
                                  <a:avLst/>
                                </a:prstGeom>
                                <a:noFill/>
                                <a:ln w="9525">
                                  <a:noFill/>
                                  <a:miter lim="800000"/>
                                  <a:headEnd/>
                                  <a:tailEnd/>
                                </a:ln>
                              </pic:spPr>
                            </pic:pic>
                          </a:graphicData>
                        </a:graphic>
                      </wp:inline>
                    </w:drawing>
                  </w:r>
                </w:p>
              </w:tc>
            </w:tr>
          </w:tbl>
          <w:p w:rsidR="006D209F" w:rsidRDefault="006D209F" w:rsidP="008C20B3">
            <w:pPr>
              <w:spacing w:after="0" w:line="360" w:lineRule="auto"/>
              <w:jc w:val="both"/>
              <w:rPr>
                <w:rFonts w:ascii="Times New Roman" w:eastAsia="Times New Roman" w:hAnsi="Times New Roman" w:cs="Times New Roman"/>
                <w:sz w:val="24"/>
                <w:szCs w:val="24"/>
                <w:lang w:val="en-GB" w:eastAsia="fr-FR"/>
              </w:rPr>
            </w:pPr>
          </w:p>
          <w:p w:rsidR="006D209F" w:rsidRPr="006E5CAE" w:rsidRDefault="006D209F" w:rsidP="006D209F">
            <w:pPr>
              <w:spacing w:after="0" w:line="360" w:lineRule="auto"/>
              <w:jc w:val="center"/>
              <w:rPr>
                <w:rFonts w:ascii="Times New Roman" w:eastAsia="Times New Roman" w:hAnsi="Times New Roman" w:cs="Times New Roman"/>
                <w:sz w:val="24"/>
                <w:szCs w:val="24"/>
                <w:lang w:val="en-GB" w:eastAsia="fr-FR"/>
              </w:rPr>
            </w:pPr>
          </w:p>
          <w:p w:rsidR="006E5CAE" w:rsidRPr="006E5CAE" w:rsidRDefault="00536B4C" w:rsidP="00E62514">
            <w:pPr>
              <w:spacing w:after="0" w:line="36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6E5CAE" w:rsidRPr="00536B4C">
              <w:rPr>
                <w:rFonts w:ascii="Times New Roman" w:eastAsia="Times New Roman" w:hAnsi="Times New Roman" w:cs="Times New Roman"/>
                <w:b/>
                <w:bCs/>
                <w:sz w:val="24"/>
                <w:szCs w:val="24"/>
                <w:lang w:val="en-GB" w:eastAsia="fr-FR"/>
              </w:rPr>
              <w:t>Plot</w:t>
            </w:r>
            <w:r w:rsidR="006E5CAE" w:rsidRPr="006E5CAE">
              <w:rPr>
                <w:rFonts w:ascii="Times New Roman" w:eastAsia="Times New Roman" w:hAnsi="Times New Roman" w:cs="Times New Roman"/>
                <w:sz w:val="24"/>
                <w:szCs w:val="24"/>
                <w:lang w:val="en-GB" w:eastAsia="fr-FR"/>
              </w:rPr>
              <w:t xml:space="preserve">, referring to the </w:t>
            </w:r>
            <w:r w:rsidR="006E5CAE" w:rsidRPr="00536B4C">
              <w:rPr>
                <w:rFonts w:ascii="Times New Roman" w:eastAsia="Times New Roman" w:hAnsi="Times New Roman" w:cs="Times New Roman"/>
                <w:b/>
                <w:bCs/>
                <w:sz w:val="24"/>
                <w:szCs w:val="24"/>
                <w:lang w:val="en-GB" w:eastAsia="fr-FR"/>
              </w:rPr>
              <w:t>basic storyline</w:t>
            </w:r>
            <w:r w:rsidR="006E5CAE" w:rsidRPr="006E5CAE">
              <w:rPr>
                <w:rFonts w:ascii="Times New Roman" w:eastAsia="Times New Roman" w:hAnsi="Times New Roman" w:cs="Times New Roman"/>
                <w:sz w:val="24"/>
                <w:szCs w:val="24"/>
                <w:lang w:val="en-GB" w:eastAsia="fr-FR"/>
              </w:rPr>
              <w:t xml:space="preserve"> of the play, is the structure of a play which tells what happens as the story goes. The plot structure can be divided </w:t>
            </w:r>
            <w:r w:rsidR="00126EAB">
              <w:rPr>
                <w:rFonts w:ascii="Times New Roman" w:eastAsia="Times New Roman" w:hAnsi="Times New Roman" w:cs="Times New Roman"/>
                <w:sz w:val="24"/>
                <w:szCs w:val="24"/>
                <w:lang w:val="en-GB" w:eastAsia="fr-FR"/>
              </w:rPr>
              <w:t xml:space="preserve">into </w:t>
            </w:r>
            <w:r w:rsidR="00AE492F" w:rsidRPr="00536B4C">
              <w:rPr>
                <w:rFonts w:ascii="Times New Roman" w:eastAsia="Times New Roman" w:hAnsi="Times New Roman" w:cs="Times New Roman"/>
                <w:b/>
                <w:bCs/>
                <w:sz w:val="24"/>
                <w:szCs w:val="24"/>
                <w:lang w:val="en-GB" w:eastAsia="fr-FR"/>
              </w:rPr>
              <w:t>5</w:t>
            </w:r>
            <w:r w:rsidR="00AE492F">
              <w:rPr>
                <w:rFonts w:ascii="Times New Roman" w:eastAsia="Times New Roman" w:hAnsi="Times New Roman" w:cs="Times New Roman"/>
                <w:sz w:val="24"/>
                <w:szCs w:val="24"/>
                <w:lang w:val="en-GB" w:eastAsia="fr-FR"/>
              </w:rPr>
              <w:t xml:space="preserve"> main</w:t>
            </w:r>
            <w:r w:rsidR="006E5CAE" w:rsidRPr="006E5CAE">
              <w:rPr>
                <w:rFonts w:ascii="Times New Roman" w:eastAsia="Times New Roman" w:hAnsi="Times New Roman" w:cs="Times New Roman"/>
                <w:sz w:val="24"/>
                <w:szCs w:val="24"/>
                <w:lang w:val="en-GB" w:eastAsia="fr-FR"/>
              </w:rPr>
              <w:t xml:space="preserve"> </w:t>
            </w:r>
            <w:r w:rsidR="006E5CAE" w:rsidRPr="00536B4C">
              <w:rPr>
                <w:rFonts w:ascii="Times New Roman" w:eastAsia="Times New Roman" w:hAnsi="Times New Roman" w:cs="Times New Roman"/>
                <w:b/>
                <w:bCs/>
                <w:sz w:val="24"/>
                <w:szCs w:val="24"/>
                <w:lang w:val="en-GB" w:eastAsia="fr-FR"/>
              </w:rPr>
              <w:t>stages</w:t>
            </w:r>
            <w:r w:rsidR="006E5CAE" w:rsidRPr="006E5CAE">
              <w:rPr>
                <w:rFonts w:ascii="Times New Roman" w:eastAsia="Times New Roman" w:hAnsi="Times New Roman" w:cs="Times New Roman"/>
                <w:sz w:val="24"/>
                <w:szCs w:val="24"/>
                <w:lang w:val="en-GB" w:eastAsia="fr-FR"/>
              </w:rPr>
              <w:t xml:space="preserve">: exposition, rising action, climax, falling action, and </w:t>
            </w:r>
            <w:r w:rsidR="00AE492F">
              <w:rPr>
                <w:rFonts w:ascii="Times New Roman" w:eastAsia="Times New Roman" w:hAnsi="Times New Roman" w:cs="Times New Roman"/>
                <w:sz w:val="24"/>
                <w:szCs w:val="24"/>
                <w:lang w:val="en-GB" w:eastAsia="fr-FR"/>
              </w:rPr>
              <w:t>resolution</w:t>
            </w:r>
            <w:r w:rsidR="006E5CAE" w:rsidRPr="006E5CAE">
              <w:rPr>
                <w:rFonts w:ascii="Times New Roman" w:eastAsia="Times New Roman" w:hAnsi="Times New Roman" w:cs="Times New Roman"/>
                <w:sz w:val="24"/>
                <w:szCs w:val="24"/>
                <w:lang w:val="en-GB" w:eastAsia="fr-FR"/>
              </w:rPr>
              <w:t>. </w:t>
            </w:r>
          </w:p>
          <w:p w:rsidR="00AE492F" w:rsidRPr="00E62514" w:rsidRDefault="00AE492F" w:rsidP="00F720F2">
            <w:pPr>
              <w:pStyle w:val="Paragraphedeliste"/>
              <w:numPr>
                <w:ilvl w:val="0"/>
                <w:numId w:val="2"/>
              </w:numPr>
              <w:spacing w:before="100" w:beforeAutospacing="1" w:after="100" w:afterAutospacing="1"/>
              <w:jc w:val="both"/>
              <w:rPr>
                <w:rFonts w:ascii="Times New Roman" w:eastAsia="Times New Roman" w:hAnsi="Times New Roman" w:cs="Times New Roman"/>
                <w:sz w:val="24"/>
                <w:szCs w:val="24"/>
                <w:lang w:val="en-GB" w:eastAsia="fr-FR"/>
              </w:rPr>
            </w:pPr>
            <w:r w:rsidRPr="00E62514">
              <w:rPr>
                <w:rFonts w:ascii="Times New Roman" w:eastAsia="Times New Roman" w:hAnsi="Times New Roman" w:cs="Times New Roman"/>
                <w:b/>
                <w:bCs/>
                <w:sz w:val="24"/>
                <w:szCs w:val="24"/>
                <w:lang w:val="en-GB" w:eastAsia="fr-FR"/>
              </w:rPr>
              <w:t>Exposition</w:t>
            </w:r>
            <w:r w:rsidRPr="00E62514">
              <w:rPr>
                <w:rFonts w:ascii="Times New Roman" w:eastAsia="Times New Roman" w:hAnsi="Times New Roman" w:cs="Times New Roman"/>
                <w:sz w:val="24"/>
                <w:szCs w:val="24"/>
                <w:lang w:val="en-GB" w:eastAsia="fr-FR"/>
              </w:rPr>
              <w:t xml:space="preserve"> — </w:t>
            </w:r>
            <w:r w:rsidR="00E62514" w:rsidRPr="00E62514">
              <w:rPr>
                <w:rFonts w:ascii="Times New Roman" w:eastAsia="Times New Roman" w:hAnsi="Times New Roman" w:cs="Times New Roman"/>
                <w:sz w:val="24"/>
                <w:szCs w:val="24"/>
                <w:lang w:val="en-GB" w:eastAsia="fr-FR"/>
              </w:rPr>
              <w:t>It is t</w:t>
            </w:r>
            <w:r w:rsidRPr="00E62514">
              <w:rPr>
                <w:rFonts w:ascii="Times New Roman" w:eastAsia="Times New Roman" w:hAnsi="Times New Roman" w:cs="Times New Roman"/>
                <w:sz w:val="24"/>
                <w:szCs w:val="24"/>
                <w:lang w:val="en-GB" w:eastAsia="fr-FR"/>
              </w:rPr>
              <w:t xml:space="preserve">he </w:t>
            </w:r>
            <w:r w:rsidRPr="00536B4C">
              <w:rPr>
                <w:rFonts w:ascii="Times New Roman" w:eastAsia="Times New Roman" w:hAnsi="Times New Roman" w:cs="Times New Roman"/>
                <w:b/>
                <w:bCs/>
                <w:sz w:val="24"/>
                <w:szCs w:val="24"/>
                <w:lang w:val="en-GB" w:eastAsia="fr-FR"/>
              </w:rPr>
              <w:t>opening</w:t>
            </w:r>
            <w:r w:rsidRPr="00E62514">
              <w:rPr>
                <w:rFonts w:ascii="Times New Roman" w:eastAsia="Times New Roman" w:hAnsi="Times New Roman" w:cs="Times New Roman"/>
                <w:sz w:val="24"/>
                <w:szCs w:val="24"/>
                <w:lang w:val="en-GB" w:eastAsia="fr-FR"/>
              </w:rPr>
              <w:t xml:space="preserve"> of the story, including a</w:t>
            </w:r>
            <w:r w:rsidR="00F720F2">
              <w:rPr>
                <w:rFonts w:ascii="Times New Roman" w:eastAsia="Times New Roman" w:hAnsi="Times New Roman" w:cs="Times New Roman"/>
                <w:sz w:val="24"/>
                <w:szCs w:val="24"/>
                <w:lang w:val="en-GB" w:eastAsia="fr-FR"/>
              </w:rPr>
              <w:t>n</w:t>
            </w:r>
            <w:r w:rsidRPr="00E62514">
              <w:rPr>
                <w:rFonts w:ascii="Times New Roman" w:eastAsia="Times New Roman" w:hAnsi="Times New Roman" w:cs="Times New Roman"/>
                <w:sz w:val="24"/>
                <w:szCs w:val="24"/>
                <w:lang w:val="en-GB" w:eastAsia="fr-FR"/>
              </w:rPr>
              <w:t xml:space="preserve"> introduction to characters and settings.</w:t>
            </w:r>
          </w:p>
          <w:p w:rsidR="00AE492F" w:rsidRPr="00AE492F" w:rsidRDefault="00AE492F" w:rsidP="00F720F2">
            <w:pPr>
              <w:numPr>
                <w:ilvl w:val="0"/>
                <w:numId w:val="2"/>
              </w:numPr>
              <w:spacing w:before="100" w:beforeAutospacing="1" w:after="100" w:afterAutospacing="1"/>
              <w:jc w:val="both"/>
              <w:rPr>
                <w:rFonts w:ascii="Times New Roman" w:eastAsia="Times New Roman" w:hAnsi="Times New Roman" w:cs="Times New Roman"/>
                <w:sz w:val="24"/>
                <w:szCs w:val="24"/>
                <w:lang w:val="en-GB" w:eastAsia="fr-FR"/>
              </w:rPr>
            </w:pPr>
            <w:r w:rsidRPr="00AE492F">
              <w:rPr>
                <w:rFonts w:ascii="Times New Roman" w:eastAsia="Times New Roman" w:hAnsi="Times New Roman" w:cs="Times New Roman"/>
                <w:b/>
                <w:bCs/>
                <w:sz w:val="24"/>
                <w:szCs w:val="24"/>
                <w:lang w:val="en-GB" w:eastAsia="fr-FR"/>
              </w:rPr>
              <w:t>Rising Action</w:t>
            </w:r>
            <w:r w:rsidRPr="00AE492F">
              <w:rPr>
                <w:rFonts w:ascii="Times New Roman" w:eastAsia="Times New Roman" w:hAnsi="Times New Roman" w:cs="Times New Roman"/>
                <w:sz w:val="24"/>
                <w:szCs w:val="24"/>
                <w:lang w:val="en-GB" w:eastAsia="fr-FR"/>
              </w:rPr>
              <w:t xml:space="preserve"> — </w:t>
            </w:r>
            <w:r w:rsidR="00E62514">
              <w:rPr>
                <w:rFonts w:ascii="Times New Roman" w:eastAsia="Times New Roman" w:hAnsi="Times New Roman" w:cs="Times New Roman"/>
                <w:sz w:val="24"/>
                <w:szCs w:val="24"/>
                <w:lang w:val="en-GB" w:eastAsia="fr-FR"/>
              </w:rPr>
              <w:t xml:space="preserve">It is a </w:t>
            </w:r>
            <w:r w:rsidRPr="00AE492F">
              <w:rPr>
                <w:rFonts w:ascii="Times New Roman" w:eastAsia="Times New Roman" w:hAnsi="Times New Roman" w:cs="Times New Roman"/>
                <w:sz w:val="24"/>
                <w:szCs w:val="24"/>
                <w:lang w:val="en-GB" w:eastAsia="fr-FR"/>
              </w:rPr>
              <w:t xml:space="preserve">series of events that </w:t>
            </w:r>
            <w:r w:rsidRPr="00AE492F">
              <w:rPr>
                <w:rFonts w:ascii="Times New Roman" w:eastAsia="Times New Roman" w:hAnsi="Times New Roman" w:cs="Times New Roman"/>
                <w:b/>
                <w:bCs/>
                <w:sz w:val="24"/>
                <w:szCs w:val="24"/>
                <w:lang w:val="en-GB" w:eastAsia="fr-FR"/>
              </w:rPr>
              <w:t>complicates</w:t>
            </w:r>
            <w:r w:rsidRPr="00AE492F">
              <w:rPr>
                <w:rFonts w:ascii="Times New Roman" w:eastAsia="Times New Roman" w:hAnsi="Times New Roman" w:cs="Times New Roman"/>
                <w:sz w:val="24"/>
                <w:szCs w:val="24"/>
                <w:lang w:val="en-GB" w:eastAsia="fr-FR"/>
              </w:rPr>
              <w:t xml:space="preserve"> matters for </w:t>
            </w:r>
            <w:r w:rsidR="00F720F2">
              <w:rPr>
                <w:rFonts w:ascii="Times New Roman" w:eastAsia="Times New Roman" w:hAnsi="Times New Roman" w:cs="Times New Roman"/>
                <w:sz w:val="24"/>
                <w:szCs w:val="24"/>
                <w:lang w:val="en-GB" w:eastAsia="fr-FR"/>
              </w:rPr>
              <w:t xml:space="preserve">the characters </w:t>
            </w:r>
            <w:r w:rsidRPr="00AE492F">
              <w:rPr>
                <w:rFonts w:ascii="Times New Roman" w:eastAsia="Times New Roman" w:hAnsi="Times New Roman" w:cs="Times New Roman"/>
                <w:sz w:val="24"/>
                <w:szCs w:val="24"/>
                <w:lang w:val="en-GB" w:eastAsia="fr-FR"/>
              </w:rPr>
              <w:t>and results in increased suspense.</w:t>
            </w:r>
          </w:p>
          <w:p w:rsidR="00AE492F" w:rsidRPr="00AE492F" w:rsidRDefault="00AE492F" w:rsidP="00F720F2">
            <w:pPr>
              <w:numPr>
                <w:ilvl w:val="0"/>
                <w:numId w:val="2"/>
              </w:numPr>
              <w:spacing w:before="100" w:beforeAutospacing="1" w:after="100" w:afterAutospacing="1"/>
              <w:jc w:val="both"/>
              <w:rPr>
                <w:rFonts w:ascii="Times New Roman" w:eastAsia="Times New Roman" w:hAnsi="Times New Roman" w:cs="Times New Roman"/>
                <w:sz w:val="24"/>
                <w:szCs w:val="24"/>
                <w:lang w:val="en-GB" w:eastAsia="fr-FR"/>
              </w:rPr>
            </w:pPr>
            <w:r w:rsidRPr="00AE492F">
              <w:rPr>
                <w:rFonts w:ascii="Times New Roman" w:eastAsia="Times New Roman" w:hAnsi="Times New Roman" w:cs="Times New Roman"/>
                <w:b/>
                <w:bCs/>
                <w:sz w:val="24"/>
                <w:szCs w:val="24"/>
                <w:lang w:val="en-GB" w:eastAsia="fr-FR"/>
              </w:rPr>
              <w:t>Climax</w:t>
            </w:r>
            <w:r w:rsidRPr="00AE492F">
              <w:rPr>
                <w:rFonts w:ascii="Times New Roman" w:eastAsia="Times New Roman" w:hAnsi="Times New Roman" w:cs="Times New Roman"/>
                <w:sz w:val="24"/>
                <w:szCs w:val="24"/>
                <w:lang w:val="en-GB" w:eastAsia="fr-FR"/>
              </w:rPr>
              <w:t xml:space="preserve"> —</w:t>
            </w:r>
            <w:r w:rsidR="00536B4C">
              <w:rPr>
                <w:rFonts w:ascii="Times New Roman" w:eastAsia="Times New Roman" w:hAnsi="Times New Roman" w:cs="Times New Roman"/>
                <w:sz w:val="24"/>
                <w:szCs w:val="24"/>
                <w:lang w:val="en-GB" w:eastAsia="fr-FR"/>
              </w:rPr>
              <w:t xml:space="preserve"> </w:t>
            </w:r>
            <w:r w:rsidR="00E62514">
              <w:rPr>
                <w:rFonts w:ascii="Times New Roman" w:eastAsia="Times New Roman" w:hAnsi="Times New Roman" w:cs="Times New Roman"/>
                <w:sz w:val="24"/>
                <w:szCs w:val="24"/>
                <w:lang w:val="en-GB" w:eastAsia="fr-FR"/>
              </w:rPr>
              <w:t>It is the</w:t>
            </w:r>
            <w:r w:rsidRPr="006E5CAE">
              <w:rPr>
                <w:rFonts w:ascii="Times New Roman" w:eastAsia="Times New Roman" w:hAnsi="Times New Roman" w:cs="Times New Roman"/>
                <w:sz w:val="24"/>
                <w:szCs w:val="24"/>
                <w:lang w:val="en-GB" w:eastAsia="fr-FR"/>
              </w:rPr>
              <w:t xml:space="preserve"> turning point, or the </w:t>
            </w:r>
            <w:r w:rsidRPr="00536B4C">
              <w:rPr>
                <w:rFonts w:ascii="Times New Roman" w:eastAsia="Times New Roman" w:hAnsi="Times New Roman" w:cs="Times New Roman"/>
                <w:b/>
                <w:bCs/>
                <w:sz w:val="24"/>
                <w:szCs w:val="24"/>
                <w:lang w:val="en-GB" w:eastAsia="fr-FR"/>
              </w:rPr>
              <w:t>peak</w:t>
            </w:r>
            <w:r w:rsidRPr="006E5CAE">
              <w:rPr>
                <w:rFonts w:ascii="Times New Roman" w:eastAsia="Times New Roman" w:hAnsi="Times New Roman" w:cs="Times New Roman"/>
                <w:sz w:val="24"/>
                <w:szCs w:val="24"/>
                <w:lang w:val="en-GB" w:eastAsia="fr-FR"/>
              </w:rPr>
              <w:t xml:space="preserve">, of a plot </w:t>
            </w:r>
            <w:r w:rsidRPr="00AE492F">
              <w:rPr>
                <w:rFonts w:ascii="Times New Roman" w:eastAsia="Times New Roman" w:hAnsi="Times New Roman" w:cs="Times New Roman"/>
                <w:sz w:val="24"/>
                <w:szCs w:val="24"/>
                <w:lang w:val="en-GB" w:eastAsia="fr-FR"/>
              </w:rPr>
              <w:t xml:space="preserve">where </w:t>
            </w:r>
            <w:r w:rsidR="00F720F2">
              <w:rPr>
                <w:rFonts w:ascii="Times New Roman" w:eastAsia="Times New Roman" w:hAnsi="Times New Roman" w:cs="Times New Roman"/>
                <w:sz w:val="24"/>
                <w:szCs w:val="24"/>
                <w:lang w:val="en-GB" w:eastAsia="fr-FR"/>
              </w:rPr>
              <w:t>the</w:t>
            </w:r>
            <w:r w:rsidRPr="00AE492F">
              <w:rPr>
                <w:rFonts w:ascii="Times New Roman" w:eastAsia="Times New Roman" w:hAnsi="Times New Roman" w:cs="Times New Roman"/>
                <w:sz w:val="24"/>
                <w:szCs w:val="24"/>
                <w:lang w:val="en-GB" w:eastAsia="fr-FR"/>
              </w:rPr>
              <w:t xml:space="preserve"> characters encounter their opposition, and either win or lose.</w:t>
            </w:r>
          </w:p>
          <w:p w:rsidR="00AE492F" w:rsidRPr="00AE492F" w:rsidRDefault="00AE492F" w:rsidP="00E62514">
            <w:pPr>
              <w:numPr>
                <w:ilvl w:val="0"/>
                <w:numId w:val="2"/>
              </w:numPr>
              <w:spacing w:before="100" w:beforeAutospacing="1" w:after="100" w:afterAutospacing="1"/>
              <w:jc w:val="both"/>
              <w:rPr>
                <w:rFonts w:ascii="Times New Roman" w:eastAsia="Times New Roman" w:hAnsi="Times New Roman" w:cs="Times New Roman"/>
                <w:b/>
                <w:bCs/>
                <w:sz w:val="24"/>
                <w:szCs w:val="24"/>
                <w:lang w:val="en-GB" w:eastAsia="fr-FR"/>
              </w:rPr>
            </w:pPr>
            <w:r w:rsidRPr="00E62514">
              <w:rPr>
                <w:rFonts w:ascii="Times New Roman" w:eastAsia="Times New Roman" w:hAnsi="Times New Roman" w:cs="Times New Roman"/>
                <w:b/>
                <w:bCs/>
                <w:sz w:val="24"/>
                <w:szCs w:val="24"/>
                <w:lang w:val="en-GB" w:eastAsia="fr-FR"/>
              </w:rPr>
              <w:t>Falling Action</w:t>
            </w:r>
            <w:r w:rsidRPr="00AE492F">
              <w:rPr>
                <w:rFonts w:ascii="Times New Roman" w:eastAsia="Times New Roman" w:hAnsi="Times New Roman" w:cs="Times New Roman"/>
                <w:sz w:val="24"/>
                <w:szCs w:val="24"/>
                <w:lang w:val="en-GB" w:eastAsia="fr-FR"/>
              </w:rPr>
              <w:t xml:space="preserve"> —</w:t>
            </w:r>
            <w:r w:rsidR="00536B4C">
              <w:rPr>
                <w:rFonts w:ascii="Times New Roman" w:eastAsia="Times New Roman" w:hAnsi="Times New Roman" w:cs="Times New Roman"/>
                <w:sz w:val="24"/>
                <w:szCs w:val="24"/>
                <w:lang w:val="en-GB" w:eastAsia="fr-FR"/>
              </w:rPr>
              <w:t xml:space="preserve"> </w:t>
            </w:r>
            <w:r w:rsidR="00E62514">
              <w:rPr>
                <w:rFonts w:ascii="Times New Roman" w:eastAsia="Times New Roman" w:hAnsi="Times New Roman" w:cs="Times New Roman"/>
                <w:sz w:val="24"/>
                <w:szCs w:val="24"/>
                <w:lang w:val="en-GB" w:eastAsia="fr-FR"/>
              </w:rPr>
              <w:t xml:space="preserve">It is a </w:t>
            </w:r>
            <w:r w:rsidR="00E62514" w:rsidRPr="00E62514">
              <w:rPr>
                <w:rFonts w:ascii="Times New Roman" w:eastAsia="Times New Roman" w:hAnsi="Times New Roman" w:cs="Times New Roman"/>
                <w:sz w:val="24"/>
                <w:szCs w:val="24"/>
                <w:lang w:val="en-GB" w:eastAsia="fr-FR"/>
              </w:rPr>
              <w:t xml:space="preserve">series of events following the climax that </w:t>
            </w:r>
            <w:r w:rsidR="00E62514" w:rsidRPr="00536B4C">
              <w:rPr>
                <w:rFonts w:ascii="Times New Roman" w:eastAsia="Times New Roman" w:hAnsi="Times New Roman" w:cs="Times New Roman"/>
                <w:b/>
                <w:bCs/>
                <w:sz w:val="24"/>
                <w:szCs w:val="24"/>
                <w:lang w:val="en-GB" w:eastAsia="fr-FR"/>
              </w:rPr>
              <w:t>leads</w:t>
            </w:r>
            <w:r w:rsidR="00E62514" w:rsidRPr="00E62514">
              <w:rPr>
                <w:rFonts w:ascii="Times New Roman" w:eastAsia="Times New Roman" w:hAnsi="Times New Roman" w:cs="Times New Roman"/>
                <w:sz w:val="24"/>
                <w:szCs w:val="24"/>
                <w:lang w:val="en-GB" w:eastAsia="fr-FR"/>
              </w:rPr>
              <w:t xml:space="preserve"> to the </w:t>
            </w:r>
            <w:r w:rsidR="00E62514" w:rsidRPr="00536B4C">
              <w:rPr>
                <w:rFonts w:ascii="Times New Roman" w:eastAsia="Times New Roman" w:hAnsi="Times New Roman" w:cs="Times New Roman"/>
                <w:b/>
                <w:bCs/>
                <w:sz w:val="24"/>
                <w:szCs w:val="24"/>
                <w:lang w:val="en-GB" w:eastAsia="fr-FR"/>
              </w:rPr>
              <w:t>solution</w:t>
            </w:r>
            <w:r w:rsidR="00E62514" w:rsidRPr="00E62514">
              <w:rPr>
                <w:rFonts w:ascii="Times New Roman" w:eastAsia="Times New Roman" w:hAnsi="Times New Roman" w:cs="Times New Roman"/>
                <w:sz w:val="24"/>
                <w:szCs w:val="24"/>
                <w:lang w:val="en-GB" w:eastAsia="fr-FR"/>
              </w:rPr>
              <w:t xml:space="preserve"> of the conflicts.</w:t>
            </w:r>
          </w:p>
          <w:p w:rsidR="00FD76FA" w:rsidRDefault="00AE492F" w:rsidP="003710F2">
            <w:pPr>
              <w:numPr>
                <w:ilvl w:val="0"/>
                <w:numId w:val="2"/>
              </w:numPr>
              <w:spacing w:before="100" w:beforeAutospacing="1" w:after="0" w:afterAutospacing="1" w:line="360" w:lineRule="auto"/>
              <w:jc w:val="both"/>
              <w:rPr>
                <w:rFonts w:ascii="Times New Roman" w:eastAsia="Times New Roman" w:hAnsi="Times New Roman" w:cs="Times New Roman"/>
                <w:sz w:val="24"/>
                <w:szCs w:val="24"/>
                <w:lang w:val="en-GB" w:eastAsia="fr-FR"/>
              </w:rPr>
            </w:pPr>
            <w:r w:rsidRPr="00FD76FA">
              <w:rPr>
                <w:rFonts w:ascii="Times New Roman" w:eastAsia="Times New Roman" w:hAnsi="Times New Roman" w:cs="Times New Roman"/>
                <w:b/>
                <w:bCs/>
                <w:sz w:val="24"/>
                <w:szCs w:val="24"/>
                <w:lang w:val="en-GB" w:eastAsia="fr-FR"/>
              </w:rPr>
              <w:t>Resolution</w:t>
            </w:r>
            <w:r w:rsidR="00FD76FA" w:rsidRPr="00FD76FA">
              <w:rPr>
                <w:rFonts w:ascii="Times New Roman" w:eastAsia="Times New Roman" w:hAnsi="Times New Roman" w:cs="Times New Roman"/>
                <w:b/>
                <w:bCs/>
                <w:sz w:val="24"/>
                <w:szCs w:val="24"/>
                <w:lang w:val="en-GB" w:eastAsia="fr-FR"/>
              </w:rPr>
              <w:t xml:space="preserve"> (</w:t>
            </w:r>
            <w:r w:rsidR="00FD76FA" w:rsidRPr="00FD76FA">
              <w:rPr>
                <w:rFonts w:ascii="Times New Roman" w:eastAsia="Times New Roman" w:hAnsi="Times New Roman" w:cs="Times New Roman"/>
                <w:sz w:val="24"/>
                <w:szCs w:val="24"/>
                <w:lang w:val="en-GB" w:eastAsia="fr-FR"/>
              </w:rPr>
              <w:t>also called</w:t>
            </w:r>
            <w:r w:rsidR="00FD76FA" w:rsidRPr="00FD76FA">
              <w:rPr>
                <w:rFonts w:ascii="Times New Roman" w:eastAsia="Times New Roman" w:hAnsi="Times New Roman" w:cs="Times New Roman"/>
                <w:b/>
                <w:bCs/>
                <w:sz w:val="24"/>
                <w:szCs w:val="24"/>
                <w:lang w:val="en-GB" w:eastAsia="fr-FR"/>
              </w:rPr>
              <w:t xml:space="preserve"> denouement)</w:t>
            </w:r>
            <w:r w:rsidRPr="00AE492F">
              <w:rPr>
                <w:rFonts w:ascii="Times New Roman" w:eastAsia="Times New Roman" w:hAnsi="Times New Roman" w:cs="Times New Roman"/>
                <w:sz w:val="24"/>
                <w:szCs w:val="24"/>
                <w:lang w:val="en-GB" w:eastAsia="fr-FR"/>
              </w:rPr>
              <w:t xml:space="preserve"> — </w:t>
            </w:r>
            <w:r w:rsidR="00E62514" w:rsidRPr="00FD76FA">
              <w:rPr>
                <w:rFonts w:ascii="Times New Roman" w:eastAsia="Times New Roman" w:hAnsi="Times New Roman" w:cs="Times New Roman"/>
                <w:sz w:val="24"/>
                <w:szCs w:val="24"/>
                <w:lang w:val="en-GB" w:eastAsia="fr-FR"/>
              </w:rPr>
              <w:t>It is the</w:t>
            </w:r>
            <w:r w:rsidRPr="00AE492F">
              <w:rPr>
                <w:rFonts w:ascii="Times New Roman" w:eastAsia="Times New Roman" w:hAnsi="Times New Roman" w:cs="Times New Roman"/>
                <w:sz w:val="24"/>
                <w:szCs w:val="24"/>
                <w:lang w:val="en-GB" w:eastAsia="fr-FR"/>
              </w:rPr>
              <w:t xml:space="preserve"> </w:t>
            </w:r>
            <w:r w:rsidRPr="00AE492F">
              <w:rPr>
                <w:rFonts w:ascii="Times New Roman" w:eastAsia="Times New Roman" w:hAnsi="Times New Roman" w:cs="Times New Roman"/>
                <w:b/>
                <w:bCs/>
                <w:sz w:val="24"/>
                <w:szCs w:val="24"/>
                <w:lang w:val="en-GB" w:eastAsia="fr-FR"/>
              </w:rPr>
              <w:t>end</w:t>
            </w:r>
            <w:r w:rsidRPr="00AE492F">
              <w:rPr>
                <w:rFonts w:ascii="Times New Roman" w:eastAsia="Times New Roman" w:hAnsi="Times New Roman" w:cs="Times New Roman"/>
                <w:sz w:val="24"/>
                <w:szCs w:val="24"/>
                <w:lang w:val="en-GB" w:eastAsia="fr-FR"/>
              </w:rPr>
              <w:t xml:space="preserve"> of the story, in which the </w:t>
            </w:r>
            <w:r w:rsidRPr="00AE492F">
              <w:rPr>
                <w:rFonts w:ascii="Times New Roman" w:eastAsia="Times New Roman" w:hAnsi="Times New Roman" w:cs="Times New Roman"/>
                <w:b/>
                <w:bCs/>
                <w:sz w:val="24"/>
                <w:szCs w:val="24"/>
                <w:lang w:val="en-GB" w:eastAsia="fr-FR"/>
              </w:rPr>
              <w:t>problems</w:t>
            </w:r>
            <w:r w:rsidRPr="00AE492F">
              <w:rPr>
                <w:rFonts w:ascii="Times New Roman" w:eastAsia="Times New Roman" w:hAnsi="Times New Roman" w:cs="Times New Roman"/>
                <w:sz w:val="24"/>
                <w:szCs w:val="24"/>
                <w:lang w:val="en-GB" w:eastAsia="fr-FR"/>
              </w:rPr>
              <w:t xml:space="preserve"> are resolved (or not r</w:t>
            </w:r>
            <w:r w:rsidR="00FD76FA">
              <w:rPr>
                <w:rFonts w:ascii="Times New Roman" w:eastAsia="Times New Roman" w:hAnsi="Times New Roman" w:cs="Times New Roman"/>
                <w:sz w:val="24"/>
                <w:szCs w:val="24"/>
                <w:lang w:val="en-GB" w:eastAsia="fr-FR"/>
              </w:rPr>
              <w:t>esolved, depending on the story).</w:t>
            </w:r>
          </w:p>
          <w:p w:rsidR="00536B4C" w:rsidRDefault="00536B4C" w:rsidP="00536B4C">
            <w:pPr>
              <w:spacing w:before="100" w:beforeAutospacing="1" w:after="0" w:afterAutospacing="1" w:line="360" w:lineRule="auto"/>
              <w:jc w:val="both"/>
              <w:rPr>
                <w:rFonts w:ascii="Times New Roman" w:eastAsia="Times New Roman" w:hAnsi="Times New Roman" w:cs="Times New Roman"/>
                <w:sz w:val="24"/>
                <w:szCs w:val="24"/>
                <w:lang w:val="en-GB" w:eastAsia="fr-FR"/>
              </w:rPr>
            </w:pPr>
          </w:p>
          <w:p w:rsidR="001C50AD" w:rsidRDefault="003710F2" w:rsidP="001C50AD">
            <w:pPr>
              <w:spacing w:before="100" w:beforeAutospacing="1" w:after="0" w:afterAutospacing="1" w:line="360" w:lineRule="auto"/>
              <w:jc w:val="both"/>
              <w:rPr>
                <w:rFonts w:ascii="Times New Roman" w:eastAsia="Times New Roman" w:hAnsi="Times New Roman" w:cs="Times New Roman"/>
                <w:sz w:val="24"/>
                <w:szCs w:val="24"/>
                <w:lang w:val="en-GB" w:eastAsia="fr-FR"/>
              </w:rPr>
            </w:pPr>
            <w:r w:rsidRPr="00FD76FA">
              <w:rPr>
                <w:rFonts w:ascii="Times New Roman" w:eastAsia="Times New Roman" w:hAnsi="Times New Roman" w:cs="Times New Roman"/>
                <w:b/>
                <w:bCs/>
                <w:sz w:val="27"/>
                <w:szCs w:val="27"/>
                <w:lang w:val="en-GB" w:eastAsia="fr-FR"/>
              </w:rPr>
              <w:lastRenderedPageBreak/>
              <w:t xml:space="preserve">2. </w:t>
            </w:r>
            <w:r w:rsidR="006E5CAE" w:rsidRPr="00FD76FA">
              <w:rPr>
                <w:rFonts w:ascii="Times New Roman" w:eastAsia="Times New Roman" w:hAnsi="Times New Roman" w:cs="Times New Roman"/>
                <w:b/>
                <w:bCs/>
                <w:sz w:val="27"/>
                <w:szCs w:val="27"/>
                <w:lang w:val="en-GB" w:eastAsia="fr-FR"/>
              </w:rPr>
              <w:t>Character</w:t>
            </w:r>
          </w:p>
          <w:p w:rsidR="006E5CAE" w:rsidRPr="006E5CAE" w:rsidRDefault="001C50AD" w:rsidP="001C50AD">
            <w:pPr>
              <w:spacing w:before="100" w:beforeAutospacing="1" w:after="0" w:afterAutospacing="1" w:line="36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6E5CAE" w:rsidRPr="00536B4C">
              <w:rPr>
                <w:rFonts w:ascii="Times New Roman" w:eastAsia="Times New Roman" w:hAnsi="Times New Roman" w:cs="Times New Roman"/>
                <w:b/>
                <w:bCs/>
                <w:sz w:val="24"/>
                <w:szCs w:val="24"/>
                <w:lang w:val="en-GB" w:eastAsia="fr-FR"/>
              </w:rPr>
              <w:t>Characters</w:t>
            </w:r>
            <w:r w:rsidR="006E5CAE" w:rsidRPr="006E5CAE">
              <w:rPr>
                <w:rFonts w:ascii="Times New Roman" w:eastAsia="Times New Roman" w:hAnsi="Times New Roman" w:cs="Times New Roman"/>
                <w:sz w:val="24"/>
                <w:szCs w:val="24"/>
                <w:lang w:val="en-GB" w:eastAsia="fr-FR"/>
              </w:rPr>
              <w:t xml:space="preserve"> are the </w:t>
            </w:r>
            <w:r w:rsidR="006E5CAE" w:rsidRPr="00536B4C">
              <w:rPr>
                <w:rFonts w:ascii="Times New Roman" w:eastAsia="Times New Roman" w:hAnsi="Times New Roman" w:cs="Times New Roman"/>
                <w:b/>
                <w:bCs/>
                <w:sz w:val="24"/>
                <w:szCs w:val="24"/>
                <w:lang w:val="en-GB" w:eastAsia="fr-FR"/>
              </w:rPr>
              <w:t>people</w:t>
            </w:r>
            <w:r w:rsidR="006E5CAE" w:rsidRPr="006E5CAE">
              <w:rPr>
                <w:rFonts w:ascii="Times New Roman" w:eastAsia="Times New Roman" w:hAnsi="Times New Roman" w:cs="Times New Roman"/>
                <w:sz w:val="24"/>
                <w:szCs w:val="24"/>
                <w:lang w:val="en-GB" w:eastAsia="fr-FR"/>
              </w:rPr>
              <w:t xml:space="preserve">, or sometimes </w:t>
            </w:r>
            <w:r w:rsidR="006E5CAE" w:rsidRPr="00536B4C">
              <w:rPr>
                <w:rFonts w:ascii="Times New Roman" w:eastAsia="Times New Roman" w:hAnsi="Times New Roman" w:cs="Times New Roman"/>
                <w:b/>
                <w:bCs/>
                <w:sz w:val="24"/>
                <w:szCs w:val="24"/>
                <w:lang w:val="en-GB" w:eastAsia="fr-FR"/>
              </w:rPr>
              <w:t>animals</w:t>
            </w:r>
            <w:r>
              <w:rPr>
                <w:rFonts w:ascii="Times New Roman" w:eastAsia="Times New Roman" w:hAnsi="Times New Roman" w:cs="Times New Roman"/>
                <w:sz w:val="24"/>
                <w:szCs w:val="24"/>
                <w:lang w:val="en-GB" w:eastAsia="fr-FR"/>
              </w:rPr>
              <w:t xml:space="preserve"> that</w:t>
            </w:r>
            <w:r w:rsidR="006E5CAE" w:rsidRPr="006E5CAE">
              <w:rPr>
                <w:rFonts w:ascii="Times New Roman" w:eastAsia="Times New Roman" w:hAnsi="Times New Roman" w:cs="Times New Roman"/>
                <w:sz w:val="24"/>
                <w:szCs w:val="24"/>
                <w:lang w:val="en-GB" w:eastAsia="fr-FR"/>
              </w:rPr>
              <w:t xml:space="preserve"> are portrayed by the </w:t>
            </w:r>
            <w:r w:rsidR="006E5CAE" w:rsidRPr="00536B4C">
              <w:rPr>
                <w:rFonts w:ascii="Times New Roman" w:eastAsia="Times New Roman" w:hAnsi="Times New Roman" w:cs="Times New Roman"/>
                <w:b/>
                <w:bCs/>
                <w:sz w:val="24"/>
                <w:szCs w:val="24"/>
                <w:lang w:val="en-GB" w:eastAsia="fr-FR"/>
              </w:rPr>
              <w:t>actors</w:t>
            </w:r>
            <w:r w:rsidR="006E5CAE" w:rsidRPr="006E5CAE">
              <w:rPr>
                <w:rFonts w:ascii="Times New Roman" w:eastAsia="Times New Roman" w:hAnsi="Times New Roman" w:cs="Times New Roman"/>
                <w:sz w:val="24"/>
                <w:szCs w:val="24"/>
                <w:lang w:val="en-GB" w:eastAsia="fr-FR"/>
              </w:rPr>
              <w:t xml:space="preserve"> and </w:t>
            </w:r>
            <w:r w:rsidR="006E5CAE" w:rsidRPr="00536B4C">
              <w:rPr>
                <w:rFonts w:ascii="Times New Roman" w:eastAsia="Times New Roman" w:hAnsi="Times New Roman" w:cs="Times New Roman"/>
                <w:b/>
                <w:bCs/>
                <w:sz w:val="24"/>
                <w:szCs w:val="24"/>
                <w:lang w:val="en-GB" w:eastAsia="fr-FR"/>
              </w:rPr>
              <w:t>actresses</w:t>
            </w:r>
            <w:r w:rsidR="006E5CAE" w:rsidRPr="006E5CAE">
              <w:rPr>
                <w:rFonts w:ascii="Times New Roman" w:eastAsia="Times New Roman" w:hAnsi="Times New Roman" w:cs="Times New Roman"/>
                <w:sz w:val="24"/>
                <w:szCs w:val="24"/>
                <w:lang w:val="en-GB" w:eastAsia="fr-FR"/>
              </w:rPr>
              <w:t xml:space="preserve"> in the play. </w:t>
            </w:r>
            <w:r>
              <w:rPr>
                <w:rFonts w:ascii="Times New Roman" w:eastAsia="Times New Roman" w:hAnsi="Times New Roman" w:cs="Times New Roman"/>
                <w:sz w:val="24"/>
                <w:szCs w:val="24"/>
                <w:lang w:val="en-GB" w:eastAsia="fr-FR"/>
              </w:rPr>
              <w:t>They</w:t>
            </w:r>
            <w:r w:rsidR="006E5CAE" w:rsidRPr="006E5CAE">
              <w:rPr>
                <w:rFonts w:ascii="Times New Roman" w:eastAsia="Times New Roman" w:hAnsi="Times New Roman" w:cs="Times New Roman"/>
                <w:sz w:val="24"/>
                <w:szCs w:val="24"/>
                <w:lang w:val="en-GB" w:eastAsia="fr-FR"/>
              </w:rPr>
              <w:t xml:space="preserve"> can be categorized into </w:t>
            </w:r>
            <w:r w:rsidR="006E5CAE" w:rsidRPr="00536B4C">
              <w:rPr>
                <w:rFonts w:ascii="Times New Roman" w:eastAsia="Times New Roman" w:hAnsi="Times New Roman" w:cs="Times New Roman"/>
                <w:b/>
                <w:bCs/>
                <w:sz w:val="24"/>
                <w:szCs w:val="24"/>
                <w:lang w:val="en-GB" w:eastAsia="fr-FR"/>
              </w:rPr>
              <w:t>three</w:t>
            </w:r>
            <w:r w:rsidR="006E5CAE" w:rsidRPr="006E5CAE">
              <w:rPr>
                <w:rFonts w:ascii="Times New Roman" w:eastAsia="Times New Roman" w:hAnsi="Times New Roman" w:cs="Times New Roman"/>
                <w:sz w:val="24"/>
                <w:szCs w:val="24"/>
                <w:lang w:val="en-GB" w:eastAsia="fr-FR"/>
              </w:rPr>
              <w:t xml:space="preserve"> </w:t>
            </w:r>
            <w:r w:rsidR="006E5CAE" w:rsidRPr="00536B4C">
              <w:rPr>
                <w:rFonts w:ascii="Times New Roman" w:eastAsia="Times New Roman" w:hAnsi="Times New Roman" w:cs="Times New Roman"/>
                <w:b/>
                <w:bCs/>
                <w:sz w:val="24"/>
                <w:szCs w:val="24"/>
                <w:lang w:val="en-GB" w:eastAsia="fr-FR"/>
              </w:rPr>
              <w:t>types</w:t>
            </w:r>
            <w:r w:rsidR="006E5CAE" w:rsidRPr="006E5CAE">
              <w:rPr>
                <w:rFonts w:ascii="Times New Roman" w:eastAsia="Times New Roman" w:hAnsi="Times New Roman" w:cs="Times New Roman"/>
                <w:sz w:val="24"/>
                <w:szCs w:val="24"/>
                <w:lang w:val="en-GB" w:eastAsia="fr-FR"/>
              </w:rPr>
              <w:t xml:space="preserve"> according to the roles they play. The main character of the play is known as the </w:t>
            </w:r>
            <w:r w:rsidR="006E5CAE" w:rsidRPr="00536B4C">
              <w:rPr>
                <w:rFonts w:ascii="Times New Roman" w:eastAsia="Times New Roman" w:hAnsi="Times New Roman" w:cs="Times New Roman"/>
                <w:b/>
                <w:bCs/>
                <w:sz w:val="24"/>
                <w:szCs w:val="24"/>
                <w:lang w:val="en-GB" w:eastAsia="fr-FR"/>
              </w:rPr>
              <w:t>protagonist</w:t>
            </w:r>
            <w:r w:rsidR="006E5CAE" w:rsidRPr="006E5CAE">
              <w:rPr>
                <w:rFonts w:ascii="Times New Roman" w:eastAsia="Times New Roman" w:hAnsi="Times New Roman" w:cs="Times New Roman"/>
                <w:sz w:val="24"/>
                <w:szCs w:val="24"/>
                <w:lang w:val="en-GB" w:eastAsia="fr-FR"/>
              </w:rPr>
              <w:t xml:space="preserve">. The </w:t>
            </w:r>
            <w:r w:rsidR="006E5CAE" w:rsidRPr="00536B4C">
              <w:rPr>
                <w:rFonts w:ascii="Times New Roman" w:eastAsia="Times New Roman" w:hAnsi="Times New Roman" w:cs="Times New Roman"/>
                <w:b/>
                <w:bCs/>
                <w:sz w:val="24"/>
                <w:szCs w:val="24"/>
                <w:lang w:val="en-GB" w:eastAsia="fr-FR"/>
              </w:rPr>
              <w:t>antagonist</w:t>
            </w:r>
            <w:r w:rsidR="006E5CAE" w:rsidRPr="006E5CAE">
              <w:rPr>
                <w:rFonts w:ascii="Times New Roman" w:eastAsia="Times New Roman" w:hAnsi="Times New Roman" w:cs="Times New Roman"/>
                <w:sz w:val="24"/>
                <w:szCs w:val="24"/>
                <w:lang w:val="en-GB" w:eastAsia="fr-FR"/>
              </w:rPr>
              <w:t xml:space="preserve"> is the character who opposes the protagonist. The other characters are called the </w:t>
            </w:r>
            <w:r w:rsidR="006E5CAE" w:rsidRPr="00536B4C">
              <w:rPr>
                <w:rFonts w:ascii="Times New Roman" w:eastAsia="Times New Roman" w:hAnsi="Times New Roman" w:cs="Times New Roman"/>
                <w:b/>
                <w:bCs/>
                <w:sz w:val="24"/>
                <w:szCs w:val="24"/>
                <w:lang w:val="en-GB" w:eastAsia="fr-FR"/>
              </w:rPr>
              <w:t>secondary</w:t>
            </w:r>
            <w:r w:rsidR="006E5CAE" w:rsidRPr="006E5CAE">
              <w:rPr>
                <w:rFonts w:ascii="Times New Roman" w:eastAsia="Times New Roman" w:hAnsi="Times New Roman" w:cs="Times New Roman"/>
                <w:sz w:val="24"/>
                <w:szCs w:val="24"/>
                <w:lang w:val="en-GB" w:eastAsia="fr-FR"/>
              </w:rPr>
              <w:t xml:space="preserve"> </w:t>
            </w:r>
            <w:r w:rsidR="006E5CAE" w:rsidRPr="00536B4C">
              <w:rPr>
                <w:rFonts w:ascii="Times New Roman" w:eastAsia="Times New Roman" w:hAnsi="Times New Roman" w:cs="Times New Roman"/>
                <w:b/>
                <w:bCs/>
                <w:sz w:val="24"/>
                <w:szCs w:val="24"/>
                <w:lang w:val="en-GB" w:eastAsia="fr-FR"/>
              </w:rPr>
              <w:t>characters</w:t>
            </w:r>
            <w:r w:rsidR="006E5CAE" w:rsidRPr="006E5CAE">
              <w:rPr>
                <w:rFonts w:ascii="Times New Roman" w:eastAsia="Times New Roman" w:hAnsi="Times New Roman" w:cs="Times New Roman"/>
                <w:sz w:val="24"/>
                <w:szCs w:val="24"/>
                <w:lang w:val="en-GB" w:eastAsia="fr-FR"/>
              </w:rPr>
              <w:t xml:space="preserve">. </w:t>
            </w:r>
          </w:p>
          <w:p w:rsidR="006E5CAE" w:rsidRPr="006E5CAE" w:rsidRDefault="003710F2" w:rsidP="003710F2">
            <w:pPr>
              <w:spacing w:after="0" w:line="36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7"/>
                <w:szCs w:val="27"/>
                <w:lang w:val="en-GB" w:eastAsia="fr-FR"/>
              </w:rPr>
              <w:t xml:space="preserve">3. </w:t>
            </w:r>
            <w:r w:rsidR="006E5CAE" w:rsidRPr="006E5CAE">
              <w:rPr>
                <w:rFonts w:ascii="Times New Roman" w:eastAsia="Times New Roman" w:hAnsi="Times New Roman" w:cs="Times New Roman"/>
                <w:b/>
                <w:bCs/>
                <w:sz w:val="27"/>
                <w:szCs w:val="27"/>
                <w:lang w:val="en-GB" w:eastAsia="fr-FR"/>
              </w:rPr>
              <w:t>Setting</w:t>
            </w:r>
          </w:p>
          <w:p w:rsidR="006E5CAE" w:rsidRPr="006E5CAE" w:rsidRDefault="007F6895" w:rsidP="00DC1B24">
            <w:pPr>
              <w:spacing w:after="0" w:line="36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6E5CAE" w:rsidRPr="006E5CAE">
              <w:rPr>
                <w:rFonts w:ascii="Times New Roman" w:eastAsia="Times New Roman" w:hAnsi="Times New Roman" w:cs="Times New Roman"/>
                <w:sz w:val="24"/>
                <w:szCs w:val="24"/>
                <w:lang w:val="en-GB" w:eastAsia="fr-FR"/>
              </w:rPr>
              <w:t xml:space="preserve">The </w:t>
            </w:r>
            <w:r w:rsidR="006E5CAE" w:rsidRPr="00172CAC">
              <w:rPr>
                <w:rFonts w:ascii="Times New Roman" w:eastAsia="Times New Roman" w:hAnsi="Times New Roman" w:cs="Times New Roman"/>
                <w:b/>
                <w:bCs/>
                <w:sz w:val="24"/>
                <w:szCs w:val="24"/>
                <w:lang w:val="en-GB" w:eastAsia="fr-FR"/>
              </w:rPr>
              <w:t>setting</w:t>
            </w:r>
            <w:r w:rsidR="006E5CAE" w:rsidRPr="006E5CAE">
              <w:rPr>
                <w:rFonts w:ascii="Times New Roman" w:eastAsia="Times New Roman" w:hAnsi="Times New Roman" w:cs="Times New Roman"/>
                <w:sz w:val="24"/>
                <w:szCs w:val="24"/>
                <w:lang w:val="en-GB" w:eastAsia="fr-FR"/>
              </w:rPr>
              <w:t xml:space="preserve"> is the </w:t>
            </w:r>
            <w:r w:rsidR="006E5CAE" w:rsidRPr="00172CAC">
              <w:rPr>
                <w:rFonts w:ascii="Times New Roman" w:eastAsia="Times New Roman" w:hAnsi="Times New Roman" w:cs="Times New Roman"/>
                <w:b/>
                <w:bCs/>
                <w:sz w:val="24"/>
                <w:szCs w:val="24"/>
                <w:lang w:val="en-GB" w:eastAsia="fr-FR"/>
              </w:rPr>
              <w:t>place</w:t>
            </w:r>
            <w:r w:rsidR="00172CAC">
              <w:rPr>
                <w:rFonts w:ascii="Times New Roman" w:eastAsia="Times New Roman" w:hAnsi="Times New Roman" w:cs="Times New Roman"/>
                <w:sz w:val="24"/>
                <w:szCs w:val="24"/>
                <w:lang w:val="en-GB" w:eastAsia="fr-FR"/>
              </w:rPr>
              <w:t xml:space="preserve"> and the </w:t>
            </w:r>
            <w:r w:rsidR="006E5CAE" w:rsidRPr="00172CAC">
              <w:rPr>
                <w:rFonts w:ascii="Times New Roman" w:eastAsia="Times New Roman" w:hAnsi="Times New Roman" w:cs="Times New Roman"/>
                <w:b/>
                <w:bCs/>
                <w:sz w:val="24"/>
                <w:szCs w:val="24"/>
                <w:lang w:val="en-GB" w:eastAsia="fr-FR"/>
              </w:rPr>
              <w:t>time</w:t>
            </w:r>
            <w:r w:rsidR="00172CAC">
              <w:rPr>
                <w:rFonts w:ascii="Times New Roman" w:eastAsia="Times New Roman" w:hAnsi="Times New Roman" w:cs="Times New Roman"/>
                <w:sz w:val="24"/>
                <w:szCs w:val="24"/>
                <w:lang w:val="en-GB" w:eastAsia="fr-FR"/>
              </w:rPr>
              <w:t xml:space="preserve"> </w:t>
            </w:r>
            <w:r w:rsidR="006E5CAE" w:rsidRPr="006E5CAE">
              <w:rPr>
                <w:rFonts w:ascii="Times New Roman" w:eastAsia="Times New Roman" w:hAnsi="Times New Roman" w:cs="Times New Roman"/>
                <w:sz w:val="24"/>
                <w:szCs w:val="24"/>
                <w:lang w:val="en-GB" w:eastAsia="fr-FR"/>
              </w:rPr>
              <w:t xml:space="preserve">in which the events occur. The setting </w:t>
            </w:r>
            <w:r w:rsidR="00DC1B24">
              <w:rPr>
                <w:rFonts w:ascii="Times New Roman" w:eastAsia="Times New Roman" w:hAnsi="Times New Roman" w:cs="Times New Roman"/>
                <w:sz w:val="24"/>
                <w:szCs w:val="24"/>
                <w:lang w:val="en-GB" w:eastAsia="fr-FR"/>
              </w:rPr>
              <w:t xml:space="preserve">in the drama </w:t>
            </w:r>
            <w:r w:rsidR="006E5CAE" w:rsidRPr="006E5CAE">
              <w:rPr>
                <w:rFonts w:ascii="Times New Roman" w:eastAsia="Times New Roman" w:hAnsi="Times New Roman" w:cs="Times New Roman"/>
                <w:sz w:val="24"/>
                <w:szCs w:val="24"/>
                <w:lang w:val="en-GB" w:eastAsia="fr-FR"/>
              </w:rPr>
              <w:t>can be enhanced by using viewable elements, sound effects, and music.</w:t>
            </w:r>
          </w:p>
          <w:p w:rsidR="006E5CAE" w:rsidRPr="006E5CAE" w:rsidRDefault="003710F2" w:rsidP="003710F2">
            <w:pPr>
              <w:spacing w:after="0" w:line="36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7"/>
                <w:szCs w:val="27"/>
                <w:lang w:val="en-GB" w:eastAsia="fr-FR"/>
              </w:rPr>
              <w:t xml:space="preserve">4. </w:t>
            </w:r>
            <w:r w:rsidR="006E5CAE" w:rsidRPr="006E5CAE">
              <w:rPr>
                <w:rFonts w:ascii="Times New Roman" w:eastAsia="Times New Roman" w:hAnsi="Times New Roman" w:cs="Times New Roman"/>
                <w:b/>
                <w:bCs/>
                <w:sz w:val="27"/>
                <w:szCs w:val="27"/>
                <w:lang w:val="en-GB" w:eastAsia="fr-FR"/>
              </w:rPr>
              <w:t>Theme</w:t>
            </w:r>
          </w:p>
          <w:p w:rsidR="006E5CAE" w:rsidRPr="006E5CAE" w:rsidRDefault="006E5CAE" w:rsidP="007F6895">
            <w:pPr>
              <w:spacing w:after="0" w:line="360" w:lineRule="auto"/>
              <w:jc w:val="both"/>
              <w:rPr>
                <w:rFonts w:ascii="Times New Roman" w:eastAsia="Times New Roman" w:hAnsi="Times New Roman" w:cs="Times New Roman"/>
                <w:sz w:val="24"/>
                <w:szCs w:val="24"/>
                <w:lang w:val="en-GB" w:eastAsia="fr-FR"/>
              </w:rPr>
            </w:pPr>
            <w:r w:rsidRPr="006E5CAE">
              <w:rPr>
                <w:rFonts w:ascii="Times New Roman" w:eastAsia="Times New Roman" w:hAnsi="Times New Roman" w:cs="Times New Roman"/>
                <w:sz w:val="24"/>
                <w:szCs w:val="24"/>
                <w:lang w:val="en-GB" w:eastAsia="fr-FR"/>
              </w:rPr>
              <w:t xml:space="preserve">The </w:t>
            </w:r>
            <w:r w:rsidRPr="00DC1B24">
              <w:rPr>
                <w:rFonts w:ascii="Times New Roman" w:eastAsia="Times New Roman" w:hAnsi="Times New Roman" w:cs="Times New Roman"/>
                <w:b/>
                <w:bCs/>
                <w:sz w:val="24"/>
                <w:szCs w:val="24"/>
                <w:lang w:val="en-GB" w:eastAsia="fr-FR"/>
              </w:rPr>
              <w:t>theme</w:t>
            </w:r>
            <w:r w:rsidRPr="006E5CAE">
              <w:rPr>
                <w:rFonts w:ascii="Times New Roman" w:eastAsia="Times New Roman" w:hAnsi="Times New Roman" w:cs="Times New Roman"/>
                <w:sz w:val="24"/>
                <w:szCs w:val="24"/>
                <w:lang w:val="en-GB" w:eastAsia="fr-FR"/>
              </w:rPr>
              <w:t xml:space="preserve"> refers to the </w:t>
            </w:r>
            <w:r w:rsidRPr="007F6895">
              <w:rPr>
                <w:rFonts w:ascii="Times New Roman" w:eastAsia="Times New Roman" w:hAnsi="Times New Roman" w:cs="Times New Roman"/>
                <w:b/>
                <w:bCs/>
                <w:sz w:val="24"/>
                <w:szCs w:val="24"/>
                <w:lang w:val="en-GB" w:eastAsia="fr-FR"/>
              </w:rPr>
              <w:t>main idea</w:t>
            </w:r>
            <w:r w:rsidRPr="006E5CAE">
              <w:rPr>
                <w:rFonts w:ascii="Times New Roman" w:eastAsia="Times New Roman" w:hAnsi="Times New Roman" w:cs="Times New Roman"/>
                <w:sz w:val="24"/>
                <w:szCs w:val="24"/>
                <w:lang w:val="en-GB" w:eastAsia="fr-FR"/>
              </w:rPr>
              <w:t xml:space="preserve"> or the </w:t>
            </w:r>
            <w:r w:rsidRPr="007F6895">
              <w:rPr>
                <w:rFonts w:ascii="Times New Roman" w:eastAsia="Times New Roman" w:hAnsi="Times New Roman" w:cs="Times New Roman"/>
                <w:b/>
                <w:bCs/>
                <w:sz w:val="24"/>
                <w:szCs w:val="24"/>
                <w:lang w:val="en-GB" w:eastAsia="fr-FR"/>
              </w:rPr>
              <w:t>lesson</w:t>
            </w:r>
            <w:r w:rsidRPr="006E5CAE">
              <w:rPr>
                <w:rFonts w:ascii="Times New Roman" w:eastAsia="Times New Roman" w:hAnsi="Times New Roman" w:cs="Times New Roman"/>
                <w:sz w:val="24"/>
                <w:szCs w:val="24"/>
                <w:lang w:val="en-GB" w:eastAsia="fr-FR"/>
              </w:rPr>
              <w:t xml:space="preserve"> to be learned from the play. </w:t>
            </w:r>
          </w:p>
          <w:p w:rsidR="006E5CAE" w:rsidRPr="006E5CAE" w:rsidRDefault="00536B4C" w:rsidP="003710F2">
            <w:pPr>
              <w:spacing w:after="0" w:line="36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b/>
                <w:bCs/>
                <w:sz w:val="27"/>
                <w:szCs w:val="27"/>
                <w:lang w:val="en-GB" w:eastAsia="fr-FR"/>
              </w:rPr>
              <w:t>5</w:t>
            </w:r>
            <w:r w:rsidR="003710F2">
              <w:rPr>
                <w:rFonts w:ascii="Times New Roman" w:eastAsia="Times New Roman" w:hAnsi="Times New Roman" w:cs="Times New Roman"/>
                <w:b/>
                <w:bCs/>
                <w:sz w:val="27"/>
                <w:szCs w:val="27"/>
                <w:lang w:val="en-GB" w:eastAsia="fr-FR"/>
              </w:rPr>
              <w:t xml:space="preserve">. </w:t>
            </w:r>
            <w:r w:rsidR="006E5CAE" w:rsidRPr="006E5CAE">
              <w:rPr>
                <w:rFonts w:ascii="Times New Roman" w:eastAsia="Times New Roman" w:hAnsi="Times New Roman" w:cs="Times New Roman"/>
                <w:b/>
                <w:bCs/>
                <w:sz w:val="27"/>
                <w:szCs w:val="27"/>
                <w:lang w:val="en-GB" w:eastAsia="fr-FR"/>
              </w:rPr>
              <w:t>Audience</w:t>
            </w:r>
          </w:p>
          <w:p w:rsidR="006E5CAE" w:rsidRPr="006E5CAE" w:rsidRDefault="007F6895" w:rsidP="00AA1F0D">
            <w:pPr>
              <w:spacing w:after="0" w:line="36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6E5CAE" w:rsidRPr="00AA1F0D">
              <w:rPr>
                <w:rFonts w:ascii="Times New Roman" w:eastAsia="Times New Roman" w:hAnsi="Times New Roman" w:cs="Times New Roman"/>
                <w:b/>
                <w:bCs/>
                <w:sz w:val="24"/>
                <w:szCs w:val="24"/>
                <w:lang w:val="en-GB" w:eastAsia="fr-FR"/>
              </w:rPr>
              <w:t>Audience</w:t>
            </w:r>
            <w:r w:rsidR="006E5CAE" w:rsidRPr="006E5CAE">
              <w:rPr>
                <w:rFonts w:ascii="Times New Roman" w:eastAsia="Times New Roman" w:hAnsi="Times New Roman" w:cs="Times New Roman"/>
                <w:sz w:val="24"/>
                <w:szCs w:val="24"/>
                <w:lang w:val="en-GB" w:eastAsia="fr-FR"/>
              </w:rPr>
              <w:t xml:space="preserve"> is a </w:t>
            </w:r>
            <w:r w:rsidR="006E5CAE" w:rsidRPr="00AA1F0D">
              <w:rPr>
                <w:rFonts w:ascii="Times New Roman" w:eastAsia="Times New Roman" w:hAnsi="Times New Roman" w:cs="Times New Roman"/>
                <w:b/>
                <w:bCs/>
                <w:sz w:val="24"/>
                <w:szCs w:val="24"/>
                <w:lang w:val="en-GB" w:eastAsia="fr-FR"/>
              </w:rPr>
              <w:t>group</w:t>
            </w:r>
            <w:r w:rsidR="006E5CAE" w:rsidRPr="006E5CAE">
              <w:rPr>
                <w:rFonts w:ascii="Times New Roman" w:eastAsia="Times New Roman" w:hAnsi="Times New Roman" w:cs="Times New Roman"/>
                <w:sz w:val="24"/>
                <w:szCs w:val="24"/>
                <w:lang w:val="en-GB" w:eastAsia="fr-FR"/>
              </w:rPr>
              <w:t xml:space="preserve"> of </w:t>
            </w:r>
            <w:r w:rsidR="006E5CAE" w:rsidRPr="00AA1F0D">
              <w:rPr>
                <w:rFonts w:ascii="Times New Roman" w:eastAsia="Times New Roman" w:hAnsi="Times New Roman" w:cs="Times New Roman"/>
                <w:b/>
                <w:bCs/>
                <w:sz w:val="24"/>
                <w:szCs w:val="24"/>
                <w:lang w:val="en-GB" w:eastAsia="fr-FR"/>
              </w:rPr>
              <w:t>people</w:t>
            </w:r>
            <w:r w:rsidR="006E5CAE" w:rsidRPr="006E5CAE">
              <w:rPr>
                <w:rFonts w:ascii="Times New Roman" w:eastAsia="Times New Roman" w:hAnsi="Times New Roman" w:cs="Times New Roman"/>
                <w:sz w:val="24"/>
                <w:szCs w:val="24"/>
                <w:lang w:val="en-GB" w:eastAsia="fr-FR"/>
              </w:rPr>
              <w:t xml:space="preserve"> who </w:t>
            </w:r>
            <w:r w:rsidR="006E5CAE" w:rsidRPr="00AA1F0D">
              <w:rPr>
                <w:rFonts w:ascii="Times New Roman" w:eastAsia="Times New Roman" w:hAnsi="Times New Roman" w:cs="Times New Roman"/>
                <w:b/>
                <w:bCs/>
                <w:sz w:val="24"/>
                <w:szCs w:val="24"/>
                <w:lang w:val="en-GB" w:eastAsia="fr-FR"/>
              </w:rPr>
              <w:t>watch</w:t>
            </w:r>
            <w:r w:rsidR="006E5CAE" w:rsidRPr="006E5CAE">
              <w:rPr>
                <w:rFonts w:ascii="Times New Roman" w:eastAsia="Times New Roman" w:hAnsi="Times New Roman" w:cs="Times New Roman"/>
                <w:sz w:val="24"/>
                <w:szCs w:val="24"/>
                <w:lang w:val="en-GB" w:eastAsia="fr-FR"/>
              </w:rPr>
              <w:t xml:space="preserve"> the play. Audience can be said to be the most </w:t>
            </w:r>
            <w:r w:rsidR="006E5CAE" w:rsidRPr="00655BEE">
              <w:rPr>
                <w:rFonts w:ascii="Times New Roman" w:eastAsia="Times New Roman" w:hAnsi="Times New Roman" w:cs="Times New Roman"/>
                <w:b/>
                <w:bCs/>
                <w:sz w:val="24"/>
                <w:szCs w:val="24"/>
                <w:lang w:val="en-GB" w:eastAsia="fr-FR"/>
              </w:rPr>
              <w:t>important</w:t>
            </w:r>
            <w:r w:rsidR="006E5CAE" w:rsidRPr="006E5CAE">
              <w:rPr>
                <w:rFonts w:ascii="Times New Roman" w:eastAsia="Times New Roman" w:hAnsi="Times New Roman" w:cs="Times New Roman"/>
                <w:sz w:val="24"/>
                <w:szCs w:val="24"/>
                <w:lang w:val="en-GB" w:eastAsia="fr-FR"/>
              </w:rPr>
              <w:t xml:space="preserve"> element of drama since it is the audience that </w:t>
            </w:r>
            <w:r w:rsidR="006E5CAE" w:rsidRPr="00655BEE">
              <w:rPr>
                <w:rFonts w:ascii="Times New Roman" w:eastAsia="Times New Roman" w:hAnsi="Times New Roman" w:cs="Times New Roman"/>
                <w:b/>
                <w:bCs/>
                <w:sz w:val="24"/>
                <w:szCs w:val="24"/>
                <w:lang w:val="en-GB" w:eastAsia="fr-FR"/>
              </w:rPr>
              <w:t>determine</w:t>
            </w:r>
            <w:r w:rsidR="00AA1F0D" w:rsidRPr="00655BEE">
              <w:rPr>
                <w:rFonts w:ascii="Times New Roman" w:eastAsia="Times New Roman" w:hAnsi="Times New Roman" w:cs="Times New Roman"/>
                <w:b/>
                <w:bCs/>
                <w:sz w:val="24"/>
                <w:szCs w:val="24"/>
                <w:lang w:val="en-GB" w:eastAsia="fr-FR"/>
              </w:rPr>
              <w:t>s</w:t>
            </w:r>
            <w:r w:rsidR="006E5CAE" w:rsidRPr="006E5CAE">
              <w:rPr>
                <w:rFonts w:ascii="Times New Roman" w:eastAsia="Times New Roman" w:hAnsi="Times New Roman" w:cs="Times New Roman"/>
                <w:sz w:val="24"/>
                <w:szCs w:val="24"/>
                <w:lang w:val="en-GB" w:eastAsia="fr-FR"/>
              </w:rPr>
              <w:t xml:space="preserve"> whethe</w:t>
            </w:r>
            <w:r w:rsidR="00AA1F0D">
              <w:rPr>
                <w:rFonts w:ascii="Times New Roman" w:eastAsia="Times New Roman" w:hAnsi="Times New Roman" w:cs="Times New Roman"/>
                <w:sz w:val="24"/>
                <w:szCs w:val="24"/>
                <w:lang w:val="en-GB" w:eastAsia="fr-FR"/>
              </w:rPr>
              <w:t>r the play is successful or not</w:t>
            </w:r>
            <w:r w:rsidR="006E5CAE" w:rsidRPr="006E5CAE">
              <w:rPr>
                <w:rFonts w:ascii="Times New Roman" w:eastAsia="Times New Roman" w:hAnsi="Times New Roman" w:cs="Times New Roman"/>
                <w:sz w:val="24"/>
                <w:szCs w:val="24"/>
                <w:lang w:val="en-GB" w:eastAsia="fr-FR"/>
              </w:rPr>
              <w:t>. </w:t>
            </w:r>
          </w:p>
        </w:tc>
      </w:tr>
      <w:tr w:rsidR="00536B4C" w:rsidRPr="00F80003" w:rsidTr="005B3895">
        <w:trPr>
          <w:tblCellSpacing w:w="0" w:type="dxa"/>
        </w:trPr>
        <w:tc>
          <w:tcPr>
            <w:tcW w:w="0" w:type="auto"/>
            <w:vAlign w:val="center"/>
          </w:tcPr>
          <w:p w:rsidR="00536B4C" w:rsidRPr="006E5CAE" w:rsidRDefault="00536B4C" w:rsidP="003710F2">
            <w:pPr>
              <w:spacing w:after="0" w:line="360" w:lineRule="auto"/>
              <w:jc w:val="both"/>
              <w:rPr>
                <w:rFonts w:ascii="Times New Roman" w:eastAsia="Times New Roman" w:hAnsi="Times New Roman" w:cs="Times New Roman"/>
                <w:sz w:val="24"/>
                <w:szCs w:val="24"/>
                <w:lang w:val="en-GB" w:eastAsia="fr-FR"/>
              </w:rPr>
            </w:pPr>
          </w:p>
        </w:tc>
        <w:tc>
          <w:tcPr>
            <w:tcW w:w="0" w:type="auto"/>
            <w:vAlign w:val="center"/>
          </w:tcPr>
          <w:p w:rsidR="00536B4C" w:rsidRDefault="00536B4C" w:rsidP="00AE492F">
            <w:pPr>
              <w:spacing w:after="0" w:line="360" w:lineRule="auto"/>
              <w:jc w:val="both"/>
              <w:rPr>
                <w:rFonts w:ascii="Times New Roman" w:eastAsia="Times New Roman" w:hAnsi="Times New Roman" w:cs="Times New Roman"/>
                <w:sz w:val="24"/>
                <w:szCs w:val="24"/>
                <w:lang w:val="en-GB" w:eastAsia="fr-FR"/>
              </w:rPr>
            </w:pPr>
          </w:p>
        </w:tc>
      </w:tr>
    </w:tbl>
    <w:p w:rsidR="001C3FEB" w:rsidRPr="001C3FEB" w:rsidRDefault="00CF3A9F" w:rsidP="001D7564">
      <w:pPr>
        <w:spacing w:line="360" w:lineRule="auto"/>
        <w:jc w:val="both"/>
        <w:rPr>
          <w:rFonts w:asciiTheme="majorBidi" w:hAnsiTheme="majorBidi" w:cstheme="majorBidi"/>
          <w:b/>
          <w:bCs/>
          <w:sz w:val="28"/>
          <w:szCs w:val="28"/>
          <w:u w:val="single"/>
          <w:lang w:val="en-GB"/>
        </w:rPr>
      </w:pPr>
      <w:r w:rsidRPr="00CF3A9F">
        <w:rPr>
          <w:rFonts w:asciiTheme="majorBidi" w:hAnsiTheme="majorBidi" w:cstheme="majorBidi"/>
          <w:b/>
          <w:bCs/>
          <w:sz w:val="28"/>
          <w:szCs w:val="28"/>
          <w:u w:val="single"/>
          <w:lang w:val="en-GB"/>
        </w:rPr>
        <w:t xml:space="preserve">II- </w:t>
      </w:r>
      <w:r w:rsidR="007046B7" w:rsidRPr="00CF3A9F">
        <w:rPr>
          <w:rFonts w:asciiTheme="majorBidi" w:hAnsiTheme="majorBidi" w:cstheme="majorBidi"/>
          <w:b/>
          <w:bCs/>
          <w:sz w:val="28"/>
          <w:szCs w:val="28"/>
          <w:u w:val="single"/>
          <w:lang w:val="en-GB"/>
        </w:rPr>
        <w:t>The</w:t>
      </w:r>
      <w:r w:rsidR="007046B7" w:rsidRPr="007046B7">
        <w:rPr>
          <w:rFonts w:asciiTheme="majorBidi" w:hAnsiTheme="majorBidi" w:cstheme="majorBidi"/>
          <w:b/>
          <w:bCs/>
          <w:sz w:val="28"/>
          <w:szCs w:val="28"/>
          <w:u w:val="single"/>
          <w:lang w:val="en-GB"/>
        </w:rPr>
        <w:t xml:space="preserve"> Tragedy of Sophocles: </w:t>
      </w:r>
      <w:r w:rsidR="001C3FEB" w:rsidRPr="00F449B6">
        <w:rPr>
          <w:rFonts w:asciiTheme="majorBidi" w:hAnsiTheme="majorBidi" w:cstheme="majorBidi"/>
          <w:b/>
          <w:bCs/>
          <w:i/>
          <w:iCs/>
          <w:sz w:val="28"/>
          <w:szCs w:val="28"/>
          <w:u w:val="single"/>
          <w:lang w:val="en-GB"/>
        </w:rPr>
        <w:t>Antigone</w:t>
      </w:r>
    </w:p>
    <w:p w:rsidR="00417E5E" w:rsidRDefault="007E6197" w:rsidP="002670AF">
      <w:pPr>
        <w:spacing w:line="360" w:lineRule="auto"/>
        <w:jc w:val="both"/>
        <w:rPr>
          <w:rStyle w:val="e24kjd"/>
          <w:rFonts w:asciiTheme="majorBidi" w:hAnsiTheme="majorBidi" w:cstheme="majorBidi"/>
          <w:sz w:val="24"/>
          <w:szCs w:val="24"/>
          <w:lang w:val="en-GB"/>
        </w:rPr>
      </w:pPr>
      <w:r>
        <w:rPr>
          <w:rFonts w:asciiTheme="majorBidi" w:hAnsiTheme="majorBidi" w:cstheme="majorBidi"/>
          <w:b/>
          <w:bCs/>
          <w:sz w:val="24"/>
          <w:szCs w:val="24"/>
          <w:lang w:val="en-GB"/>
        </w:rPr>
        <w:t>*</w:t>
      </w:r>
      <w:r w:rsidR="001D7564" w:rsidRPr="001D7564">
        <w:rPr>
          <w:rFonts w:asciiTheme="majorBidi" w:hAnsiTheme="majorBidi" w:cstheme="majorBidi"/>
          <w:b/>
          <w:bCs/>
          <w:sz w:val="24"/>
          <w:szCs w:val="24"/>
          <w:lang w:val="en-GB"/>
        </w:rPr>
        <w:t>Sophocles</w:t>
      </w:r>
      <w:r w:rsidR="001D7564" w:rsidRPr="001D7564">
        <w:rPr>
          <w:rFonts w:asciiTheme="majorBidi" w:hAnsiTheme="majorBidi" w:cstheme="majorBidi"/>
          <w:sz w:val="24"/>
          <w:szCs w:val="24"/>
          <w:lang w:val="en-GB"/>
        </w:rPr>
        <w:t xml:space="preserve"> (</w:t>
      </w:r>
      <w:r w:rsidR="001D7564" w:rsidRPr="00655BEE">
        <w:rPr>
          <w:rFonts w:asciiTheme="majorBidi" w:hAnsiTheme="majorBidi" w:cstheme="majorBidi"/>
          <w:b/>
          <w:bCs/>
          <w:sz w:val="24"/>
          <w:szCs w:val="24"/>
          <w:lang w:val="en-GB"/>
        </w:rPr>
        <w:t>496</w:t>
      </w:r>
      <w:r w:rsidR="001D7564" w:rsidRPr="001D7564">
        <w:rPr>
          <w:rFonts w:asciiTheme="majorBidi" w:hAnsiTheme="majorBidi" w:cstheme="majorBidi"/>
          <w:sz w:val="24"/>
          <w:szCs w:val="24"/>
          <w:lang w:val="en-GB"/>
        </w:rPr>
        <w:t>-</w:t>
      </w:r>
      <w:r w:rsidR="001D7564" w:rsidRPr="00655BEE">
        <w:rPr>
          <w:rFonts w:asciiTheme="majorBidi" w:hAnsiTheme="majorBidi" w:cstheme="majorBidi"/>
          <w:b/>
          <w:bCs/>
          <w:sz w:val="24"/>
          <w:szCs w:val="24"/>
          <w:lang w:val="en-GB"/>
        </w:rPr>
        <w:t>406</w:t>
      </w:r>
      <w:r w:rsidR="001D7564" w:rsidRPr="001D7564">
        <w:rPr>
          <w:rFonts w:asciiTheme="majorBidi" w:hAnsiTheme="majorBidi" w:cstheme="majorBidi"/>
          <w:sz w:val="24"/>
          <w:szCs w:val="24"/>
          <w:lang w:val="en-GB"/>
        </w:rPr>
        <w:t xml:space="preserve"> </w:t>
      </w:r>
      <w:r w:rsidR="001D7564" w:rsidRPr="00655BEE">
        <w:rPr>
          <w:rFonts w:asciiTheme="majorBidi" w:hAnsiTheme="majorBidi" w:cstheme="majorBidi"/>
          <w:b/>
          <w:bCs/>
          <w:sz w:val="24"/>
          <w:szCs w:val="24"/>
          <w:lang w:val="en-GB"/>
        </w:rPr>
        <w:t>B.C.</w:t>
      </w:r>
      <w:r w:rsidR="001D7564" w:rsidRPr="001D7564">
        <w:rPr>
          <w:rFonts w:asciiTheme="majorBidi" w:hAnsiTheme="majorBidi" w:cstheme="majorBidi"/>
          <w:sz w:val="24"/>
          <w:szCs w:val="24"/>
          <w:lang w:val="en-GB"/>
        </w:rPr>
        <w:t xml:space="preserve">) was </w:t>
      </w:r>
      <w:r w:rsidR="0029221B">
        <w:rPr>
          <w:rFonts w:asciiTheme="majorBidi" w:hAnsiTheme="majorBidi" w:cstheme="majorBidi"/>
          <w:sz w:val="24"/>
          <w:szCs w:val="24"/>
          <w:lang w:val="en-GB"/>
        </w:rPr>
        <w:t>a famous</w:t>
      </w:r>
      <w:r w:rsidR="001D7564" w:rsidRPr="001D7564">
        <w:rPr>
          <w:rFonts w:asciiTheme="majorBidi" w:hAnsiTheme="majorBidi" w:cstheme="majorBidi"/>
          <w:sz w:val="24"/>
          <w:szCs w:val="24"/>
          <w:lang w:val="en-GB"/>
        </w:rPr>
        <w:t xml:space="preserve"> </w:t>
      </w:r>
      <w:r w:rsidR="001D7564" w:rsidRPr="000B769F">
        <w:rPr>
          <w:rFonts w:asciiTheme="majorBidi" w:hAnsiTheme="majorBidi" w:cstheme="majorBidi"/>
          <w:b/>
          <w:bCs/>
          <w:sz w:val="24"/>
          <w:szCs w:val="24"/>
          <w:lang w:val="en-GB"/>
        </w:rPr>
        <w:t>ancient Greek</w:t>
      </w:r>
      <w:r w:rsidR="001D7564" w:rsidRPr="001D7564">
        <w:rPr>
          <w:rFonts w:asciiTheme="majorBidi" w:hAnsiTheme="majorBidi" w:cstheme="majorBidi"/>
          <w:sz w:val="24"/>
          <w:szCs w:val="24"/>
          <w:lang w:val="en-GB"/>
        </w:rPr>
        <w:t xml:space="preserve"> </w:t>
      </w:r>
      <w:r w:rsidR="001D7564" w:rsidRPr="000B769F">
        <w:rPr>
          <w:rFonts w:asciiTheme="majorBidi" w:hAnsiTheme="majorBidi" w:cstheme="majorBidi"/>
          <w:b/>
          <w:bCs/>
          <w:sz w:val="24"/>
          <w:szCs w:val="24"/>
          <w:lang w:val="en-GB"/>
        </w:rPr>
        <w:t>writer</w:t>
      </w:r>
      <w:r w:rsidR="001D7564" w:rsidRPr="001D7564">
        <w:rPr>
          <w:rFonts w:asciiTheme="majorBidi" w:hAnsiTheme="majorBidi" w:cstheme="majorBidi"/>
          <w:sz w:val="24"/>
          <w:szCs w:val="24"/>
          <w:lang w:val="en-GB"/>
        </w:rPr>
        <w:t xml:space="preserve"> who wrote over 100 </w:t>
      </w:r>
      <w:r w:rsidR="001D7564" w:rsidRPr="00694BE3">
        <w:rPr>
          <w:rFonts w:asciiTheme="majorBidi" w:hAnsiTheme="majorBidi" w:cstheme="majorBidi"/>
          <w:b/>
          <w:bCs/>
          <w:sz w:val="24"/>
          <w:szCs w:val="24"/>
          <w:lang w:val="en-GB"/>
        </w:rPr>
        <w:t>plays</w:t>
      </w:r>
      <w:r w:rsidR="001D7564" w:rsidRPr="001D7564">
        <w:rPr>
          <w:rFonts w:asciiTheme="majorBidi" w:hAnsiTheme="majorBidi" w:cstheme="majorBidi"/>
          <w:sz w:val="24"/>
          <w:szCs w:val="24"/>
          <w:lang w:val="en-GB"/>
        </w:rPr>
        <w:t xml:space="preserve">. </w:t>
      </w:r>
      <w:r w:rsidR="001D7564">
        <w:rPr>
          <w:rFonts w:asciiTheme="majorBidi" w:hAnsiTheme="majorBidi" w:cstheme="majorBidi"/>
          <w:sz w:val="24"/>
          <w:szCs w:val="24"/>
          <w:lang w:val="en-GB"/>
        </w:rPr>
        <w:t xml:space="preserve">He was the author of seven </w:t>
      </w:r>
      <w:r w:rsidR="00240C82">
        <w:rPr>
          <w:rFonts w:asciiTheme="majorBidi" w:hAnsiTheme="majorBidi" w:cstheme="majorBidi"/>
          <w:sz w:val="24"/>
          <w:szCs w:val="24"/>
          <w:lang w:val="en-GB"/>
        </w:rPr>
        <w:t>surviving</w:t>
      </w:r>
      <w:r w:rsidR="001D7564">
        <w:rPr>
          <w:rFonts w:asciiTheme="majorBidi" w:hAnsiTheme="majorBidi" w:cstheme="majorBidi"/>
          <w:sz w:val="24"/>
          <w:szCs w:val="24"/>
          <w:lang w:val="en-GB"/>
        </w:rPr>
        <w:t xml:space="preserve"> </w:t>
      </w:r>
      <w:r w:rsidR="001D7564" w:rsidRPr="00114469">
        <w:rPr>
          <w:rFonts w:asciiTheme="majorBidi" w:hAnsiTheme="majorBidi" w:cstheme="majorBidi"/>
          <w:b/>
          <w:bCs/>
          <w:sz w:val="24"/>
          <w:szCs w:val="24"/>
          <w:lang w:val="en-GB"/>
        </w:rPr>
        <w:t>plays</w:t>
      </w:r>
      <w:r w:rsidR="006D226D">
        <w:rPr>
          <w:rFonts w:asciiTheme="majorBidi" w:hAnsiTheme="majorBidi" w:cstheme="majorBidi"/>
          <w:sz w:val="24"/>
          <w:szCs w:val="24"/>
          <w:lang w:val="en-GB"/>
        </w:rPr>
        <w:t>,</w:t>
      </w:r>
      <w:r w:rsidR="001D7564">
        <w:rPr>
          <w:rFonts w:asciiTheme="majorBidi" w:hAnsiTheme="majorBidi" w:cstheme="majorBidi"/>
          <w:sz w:val="24"/>
          <w:szCs w:val="24"/>
          <w:lang w:val="en-GB"/>
        </w:rPr>
        <w:t xml:space="preserve"> including </w:t>
      </w:r>
      <w:r w:rsidR="001D7564" w:rsidRPr="00F80003">
        <w:rPr>
          <w:rFonts w:asciiTheme="majorBidi" w:hAnsiTheme="majorBidi" w:cstheme="majorBidi"/>
          <w:b/>
          <w:bCs/>
          <w:i/>
          <w:iCs/>
          <w:sz w:val="24"/>
          <w:szCs w:val="24"/>
          <w:lang w:val="en-GB"/>
        </w:rPr>
        <w:t>Antigone</w:t>
      </w:r>
      <w:r w:rsidR="002670AF">
        <w:rPr>
          <w:rFonts w:asciiTheme="majorBidi" w:hAnsiTheme="majorBidi" w:cstheme="majorBidi"/>
          <w:sz w:val="24"/>
          <w:szCs w:val="24"/>
          <w:lang w:val="en-GB"/>
        </w:rPr>
        <w:t xml:space="preserve">, </w:t>
      </w:r>
      <w:r w:rsidR="002670AF" w:rsidRPr="002670AF">
        <w:rPr>
          <w:rFonts w:asciiTheme="majorBidi" w:hAnsiTheme="majorBidi" w:cstheme="majorBidi"/>
          <w:sz w:val="24"/>
          <w:szCs w:val="24"/>
          <w:lang w:val="en-GB"/>
        </w:rPr>
        <w:t xml:space="preserve">which is </w:t>
      </w:r>
      <w:r w:rsidR="002670AF" w:rsidRPr="002670AF">
        <w:rPr>
          <w:rStyle w:val="e24kjd"/>
          <w:rFonts w:asciiTheme="majorBidi" w:hAnsiTheme="majorBidi" w:cstheme="majorBidi"/>
          <w:sz w:val="24"/>
          <w:szCs w:val="24"/>
          <w:lang w:val="en-GB"/>
        </w:rPr>
        <w:t xml:space="preserve">believed to have been </w:t>
      </w:r>
      <w:r w:rsidR="002670AF" w:rsidRPr="002670AF">
        <w:rPr>
          <w:rStyle w:val="e24kjd"/>
          <w:rFonts w:asciiTheme="majorBidi" w:hAnsiTheme="majorBidi" w:cstheme="majorBidi"/>
          <w:b/>
          <w:bCs/>
          <w:sz w:val="24"/>
          <w:szCs w:val="24"/>
          <w:lang w:val="en-GB"/>
        </w:rPr>
        <w:t>written</w:t>
      </w:r>
      <w:r w:rsidR="002670AF" w:rsidRPr="002670AF">
        <w:rPr>
          <w:rStyle w:val="e24kjd"/>
          <w:rFonts w:asciiTheme="majorBidi" w:hAnsiTheme="majorBidi" w:cstheme="majorBidi"/>
          <w:sz w:val="24"/>
          <w:szCs w:val="24"/>
          <w:lang w:val="en-GB"/>
        </w:rPr>
        <w:t xml:space="preserve"> in </w:t>
      </w:r>
      <w:r w:rsidR="002670AF">
        <w:rPr>
          <w:rStyle w:val="e24kjd"/>
          <w:rFonts w:asciiTheme="majorBidi" w:hAnsiTheme="majorBidi" w:cstheme="majorBidi"/>
          <w:sz w:val="24"/>
          <w:szCs w:val="24"/>
          <w:lang w:val="en-GB"/>
        </w:rPr>
        <w:t xml:space="preserve">the </w:t>
      </w:r>
      <w:r w:rsidR="002670AF" w:rsidRPr="002670AF">
        <w:rPr>
          <w:rStyle w:val="e24kjd"/>
          <w:rFonts w:asciiTheme="majorBidi" w:hAnsiTheme="majorBidi" w:cstheme="majorBidi"/>
          <w:b/>
          <w:bCs/>
          <w:sz w:val="24"/>
          <w:szCs w:val="24"/>
          <w:lang w:val="en-GB"/>
        </w:rPr>
        <w:t>5</w:t>
      </w:r>
      <w:r w:rsidR="002670AF" w:rsidRPr="002670AF">
        <w:rPr>
          <w:rStyle w:val="e24kjd"/>
          <w:rFonts w:asciiTheme="majorBidi" w:hAnsiTheme="majorBidi" w:cstheme="majorBidi"/>
          <w:b/>
          <w:bCs/>
          <w:sz w:val="24"/>
          <w:szCs w:val="24"/>
          <w:vertAlign w:val="superscript"/>
          <w:lang w:val="en-GB"/>
        </w:rPr>
        <w:t>th</w:t>
      </w:r>
      <w:r w:rsidR="002670AF" w:rsidRPr="002670AF">
        <w:rPr>
          <w:rStyle w:val="e24kjd"/>
          <w:rFonts w:asciiTheme="majorBidi" w:hAnsiTheme="majorBidi" w:cstheme="majorBidi"/>
          <w:b/>
          <w:bCs/>
          <w:sz w:val="24"/>
          <w:szCs w:val="24"/>
          <w:lang w:val="en-GB"/>
        </w:rPr>
        <w:t xml:space="preserve"> century</w:t>
      </w:r>
      <w:r w:rsidR="002670AF" w:rsidRPr="002670AF">
        <w:rPr>
          <w:rStyle w:val="e24kjd"/>
          <w:rFonts w:asciiTheme="majorBidi" w:hAnsiTheme="majorBidi" w:cstheme="majorBidi"/>
          <w:sz w:val="24"/>
          <w:szCs w:val="24"/>
          <w:lang w:val="en-GB"/>
        </w:rPr>
        <w:t xml:space="preserve"> </w:t>
      </w:r>
      <w:r w:rsidR="002670AF" w:rsidRPr="002670AF">
        <w:rPr>
          <w:rStyle w:val="e24kjd"/>
          <w:rFonts w:asciiTheme="majorBidi" w:hAnsiTheme="majorBidi" w:cstheme="majorBidi"/>
          <w:b/>
          <w:bCs/>
          <w:sz w:val="24"/>
          <w:szCs w:val="24"/>
          <w:lang w:val="en-GB"/>
        </w:rPr>
        <w:t>BC</w:t>
      </w:r>
      <w:r w:rsidR="002670AF">
        <w:rPr>
          <w:rStyle w:val="e24kjd"/>
          <w:rFonts w:asciiTheme="majorBidi" w:hAnsiTheme="majorBidi" w:cstheme="majorBidi"/>
          <w:sz w:val="24"/>
          <w:szCs w:val="24"/>
          <w:lang w:val="en-GB"/>
        </w:rPr>
        <w:t>.</w:t>
      </w:r>
    </w:p>
    <w:p w:rsidR="00D27E1E" w:rsidRDefault="00D27E1E" w:rsidP="002670AF">
      <w:pPr>
        <w:spacing w:line="360" w:lineRule="auto"/>
        <w:jc w:val="both"/>
        <w:rPr>
          <w:rStyle w:val="e24kjd"/>
          <w:rFonts w:asciiTheme="majorBidi" w:hAnsiTheme="majorBidi" w:cstheme="majorBidi"/>
          <w:b/>
          <w:bCs/>
          <w:i/>
          <w:iCs/>
          <w:sz w:val="24"/>
          <w:szCs w:val="24"/>
          <w:u w:val="single"/>
          <w:lang w:val="en-GB"/>
        </w:rPr>
      </w:pPr>
      <w:r>
        <w:rPr>
          <w:rStyle w:val="e24kjd"/>
          <w:rFonts w:asciiTheme="majorBidi" w:hAnsiTheme="majorBidi" w:cstheme="majorBidi"/>
          <w:sz w:val="24"/>
          <w:szCs w:val="24"/>
          <w:lang w:val="en-GB"/>
        </w:rPr>
        <w:t>*</w:t>
      </w:r>
      <w:r w:rsidRPr="00D27E1E">
        <w:rPr>
          <w:rStyle w:val="e24kjd"/>
          <w:rFonts w:asciiTheme="majorBidi" w:hAnsiTheme="majorBidi" w:cstheme="majorBidi"/>
          <w:b/>
          <w:bCs/>
          <w:sz w:val="24"/>
          <w:szCs w:val="24"/>
          <w:u w:val="single"/>
          <w:lang w:val="en-GB"/>
        </w:rPr>
        <w:t xml:space="preserve">Summary of </w:t>
      </w:r>
      <w:r w:rsidRPr="00D27E1E">
        <w:rPr>
          <w:rStyle w:val="e24kjd"/>
          <w:rFonts w:asciiTheme="majorBidi" w:hAnsiTheme="majorBidi" w:cstheme="majorBidi"/>
          <w:b/>
          <w:bCs/>
          <w:i/>
          <w:iCs/>
          <w:sz w:val="24"/>
          <w:szCs w:val="24"/>
          <w:u w:val="single"/>
          <w:lang w:val="en-GB"/>
        </w:rPr>
        <w:t>Antigone</w:t>
      </w:r>
      <w:r w:rsidR="005360A0">
        <w:rPr>
          <w:rStyle w:val="e24kjd"/>
          <w:rFonts w:asciiTheme="majorBidi" w:hAnsiTheme="majorBidi" w:cstheme="majorBidi"/>
          <w:b/>
          <w:bCs/>
          <w:i/>
          <w:iCs/>
          <w:sz w:val="24"/>
          <w:szCs w:val="24"/>
          <w:u w:val="single"/>
          <w:lang w:val="en-GB"/>
        </w:rPr>
        <w:t xml:space="preserve"> </w:t>
      </w:r>
      <w:r w:rsidR="005360A0" w:rsidRPr="005360A0">
        <w:rPr>
          <w:rStyle w:val="e24kjd"/>
          <w:rFonts w:asciiTheme="majorBidi" w:hAnsiTheme="majorBidi" w:cstheme="majorBidi"/>
          <w:sz w:val="24"/>
          <w:szCs w:val="24"/>
          <w:u w:val="single"/>
          <w:lang w:val="en-GB"/>
        </w:rPr>
        <w:t xml:space="preserve">(a </w:t>
      </w:r>
      <w:r w:rsidR="005360A0" w:rsidRPr="0073375F">
        <w:rPr>
          <w:rStyle w:val="e24kjd"/>
          <w:rFonts w:asciiTheme="majorBidi" w:hAnsiTheme="majorBidi" w:cstheme="majorBidi"/>
          <w:b/>
          <w:bCs/>
          <w:sz w:val="24"/>
          <w:szCs w:val="24"/>
          <w:u w:val="single"/>
          <w:lang w:val="en-GB"/>
        </w:rPr>
        <w:t>Play</w:t>
      </w:r>
      <w:r w:rsidR="005360A0" w:rsidRPr="005360A0">
        <w:rPr>
          <w:rStyle w:val="e24kjd"/>
          <w:rFonts w:asciiTheme="majorBidi" w:hAnsiTheme="majorBidi" w:cstheme="majorBidi"/>
          <w:sz w:val="24"/>
          <w:szCs w:val="24"/>
          <w:u w:val="single"/>
          <w:lang w:val="en-GB"/>
        </w:rPr>
        <w:t xml:space="preserve"> written by Sophocles)</w:t>
      </w:r>
    </w:p>
    <w:p w:rsidR="00C37253" w:rsidRDefault="00E179A6" w:rsidP="00900C5C">
      <w:pPr>
        <w:pStyle w:val="litnotetext"/>
        <w:spacing w:line="276" w:lineRule="auto"/>
        <w:ind w:firstLine="708"/>
        <w:jc w:val="both"/>
        <w:rPr>
          <w:lang w:val="en-GB"/>
        </w:rPr>
      </w:pPr>
      <w:r w:rsidRPr="00E179A6">
        <w:rPr>
          <w:lang w:val="en-GB"/>
        </w:rPr>
        <w:t xml:space="preserve">In Thebes, </w:t>
      </w:r>
      <w:hyperlink r:id="rId9" w:anchor="creon" w:history="1">
        <w:r w:rsidRPr="00E179A6">
          <w:rPr>
            <w:rStyle w:val="Lienhypertexte"/>
            <w:color w:val="auto"/>
            <w:u w:val="none"/>
            <w:lang w:val="en-GB"/>
          </w:rPr>
          <w:t>Creon</w:t>
        </w:r>
      </w:hyperlink>
      <w:r w:rsidRPr="00E179A6">
        <w:rPr>
          <w:lang w:val="en-GB"/>
        </w:rPr>
        <w:t xml:space="preserve"> becomes king, but </w:t>
      </w:r>
      <w:hyperlink r:id="rId10" w:anchor="polyneices" w:history="1">
        <w:r w:rsidRPr="00E179A6">
          <w:rPr>
            <w:rStyle w:val="Lienhypertexte"/>
            <w:color w:val="auto"/>
            <w:u w:val="none"/>
            <w:lang w:val="en-GB"/>
          </w:rPr>
          <w:t>Polyneices</w:t>
        </w:r>
      </w:hyperlink>
      <w:r w:rsidRPr="00E179A6">
        <w:rPr>
          <w:lang w:val="en-GB"/>
        </w:rPr>
        <w:t>, Oedipus's son</w:t>
      </w:r>
      <w:r>
        <w:rPr>
          <w:lang w:val="en-GB"/>
        </w:rPr>
        <w:t xml:space="preserve">, </w:t>
      </w:r>
      <w:r w:rsidRPr="00E179A6">
        <w:rPr>
          <w:lang w:val="en-GB"/>
        </w:rPr>
        <w:t xml:space="preserve">and his allies wage war against him. Oedipus’s other son </w:t>
      </w:r>
      <w:hyperlink r:id="rId11" w:anchor="eteocles" w:history="1">
        <w:r w:rsidRPr="00E179A6">
          <w:rPr>
            <w:rStyle w:val="Lienhypertexte"/>
            <w:color w:val="auto"/>
            <w:u w:val="none"/>
            <w:lang w:val="en-GB"/>
          </w:rPr>
          <w:t>Eteocles</w:t>
        </w:r>
      </w:hyperlink>
      <w:r w:rsidRPr="00E179A6">
        <w:rPr>
          <w:lang w:val="en-GB"/>
        </w:rPr>
        <w:t xml:space="preserve"> defends Thebes, and in the fighting, the two brothers kill each other</w:t>
      </w:r>
      <w:r w:rsidR="00900C5C" w:rsidRPr="00C37253">
        <w:rPr>
          <w:lang w:val="en-GB"/>
        </w:rPr>
        <w:t>, according to the curse of Oedipus, their father</w:t>
      </w:r>
      <w:r w:rsidRPr="00E179A6">
        <w:rPr>
          <w:lang w:val="en-GB"/>
        </w:rPr>
        <w:t>.</w:t>
      </w:r>
      <w:r>
        <w:rPr>
          <w:lang w:val="en-GB"/>
        </w:rPr>
        <w:t xml:space="preserve"> </w:t>
      </w:r>
      <w:r w:rsidR="00C37253" w:rsidRPr="00C37253">
        <w:rPr>
          <w:lang w:val="en-GB"/>
        </w:rPr>
        <w:t>After the bloody siege of Thebes by Polyn</w:t>
      </w:r>
      <w:r w:rsidR="00A80677">
        <w:rPr>
          <w:lang w:val="en-GB"/>
        </w:rPr>
        <w:t>e</w:t>
      </w:r>
      <w:r w:rsidR="00C37253" w:rsidRPr="00C37253">
        <w:rPr>
          <w:lang w:val="en-GB"/>
        </w:rPr>
        <w:t>ices, the city stands unconquered. Outside the city gates, Antigone tells Ismene that Creon has ordered that Eteocles, who died defending the city, is</w:t>
      </w:r>
      <w:r w:rsidR="00384994">
        <w:rPr>
          <w:lang w:val="en-GB"/>
        </w:rPr>
        <w:t xml:space="preserve"> to be buried with full honors </w:t>
      </w:r>
      <w:r w:rsidR="00C37253" w:rsidRPr="00C37253">
        <w:rPr>
          <w:lang w:val="en-GB"/>
        </w:rPr>
        <w:t>while the body of Polyn</w:t>
      </w:r>
      <w:r w:rsidR="00EF2EAB">
        <w:rPr>
          <w:lang w:val="en-GB"/>
        </w:rPr>
        <w:t>e</w:t>
      </w:r>
      <w:r w:rsidR="00C37253" w:rsidRPr="00C37253">
        <w:rPr>
          <w:lang w:val="en-GB"/>
        </w:rPr>
        <w:t xml:space="preserve">ices, the </w:t>
      </w:r>
      <w:r w:rsidR="0023656B">
        <w:rPr>
          <w:lang w:val="en-GB"/>
        </w:rPr>
        <w:t>traitor</w:t>
      </w:r>
      <w:r w:rsidR="00C37253" w:rsidRPr="00C37253">
        <w:rPr>
          <w:lang w:val="en-GB"/>
        </w:rPr>
        <w:t>, is left to rot. Furthermore, Creon has declared that anyone attempting to bury Polyn</w:t>
      </w:r>
      <w:r w:rsidR="00EF2EAB">
        <w:rPr>
          <w:lang w:val="en-GB"/>
        </w:rPr>
        <w:t>e</w:t>
      </w:r>
      <w:r w:rsidR="00C37253" w:rsidRPr="00C37253">
        <w:rPr>
          <w:lang w:val="en-GB"/>
        </w:rPr>
        <w:t>ices shall be publicly stoned to death. Outraged, Antigone reveals to Ismene a plan to bury Polyn</w:t>
      </w:r>
      <w:r w:rsidR="00A80677">
        <w:rPr>
          <w:lang w:val="en-GB"/>
        </w:rPr>
        <w:t>e</w:t>
      </w:r>
      <w:r w:rsidR="00C37253" w:rsidRPr="00C37253">
        <w:rPr>
          <w:lang w:val="en-GB"/>
        </w:rPr>
        <w:t>ices in secret, despite Creon's order. When Ismene timidly refuses to defy the king, Antigone angrily rejects her and goes off alone to bury her brother.</w:t>
      </w:r>
      <w:r w:rsidR="00393CE8">
        <w:rPr>
          <w:lang w:val="en-GB"/>
        </w:rPr>
        <w:t xml:space="preserve"> </w:t>
      </w:r>
      <w:r w:rsidR="00C37253" w:rsidRPr="00C37253">
        <w:rPr>
          <w:lang w:val="en-GB"/>
        </w:rPr>
        <w:t>Creon discovers that someone has attempted to offer a ritual burial to Polyn</w:t>
      </w:r>
      <w:r w:rsidR="00A80677">
        <w:rPr>
          <w:lang w:val="en-GB"/>
        </w:rPr>
        <w:t>e</w:t>
      </w:r>
      <w:r w:rsidR="00C37253" w:rsidRPr="00C37253">
        <w:rPr>
          <w:lang w:val="en-GB"/>
        </w:rPr>
        <w:t xml:space="preserve">ices and demands that the guilty one be found and brought before him. When he </w:t>
      </w:r>
      <w:r w:rsidR="00C37253" w:rsidRPr="00C37253">
        <w:rPr>
          <w:lang w:val="en-GB"/>
        </w:rPr>
        <w:lastRenderedPageBreak/>
        <w:t xml:space="preserve">discovers that Antigone, his niece, has defied his order, Creon </w:t>
      </w:r>
      <w:r w:rsidR="00F255B1">
        <w:rPr>
          <w:lang w:val="en-GB"/>
        </w:rPr>
        <w:t>gets</w:t>
      </w:r>
      <w:r w:rsidR="00C37253" w:rsidRPr="00C37253">
        <w:rPr>
          <w:lang w:val="en-GB"/>
        </w:rPr>
        <w:t xml:space="preserve"> furious. Antigone </w:t>
      </w:r>
      <w:r w:rsidR="000F6034">
        <w:rPr>
          <w:lang w:val="en-GB"/>
        </w:rPr>
        <w:t>declares</w:t>
      </w:r>
      <w:r w:rsidR="00C37253" w:rsidRPr="00C37253">
        <w:rPr>
          <w:lang w:val="en-GB"/>
        </w:rPr>
        <w:t xml:space="preserve"> Creon's order to be against the laws of the gods themselves. </w:t>
      </w:r>
      <w:r w:rsidR="00780883">
        <w:rPr>
          <w:lang w:val="en-GB"/>
        </w:rPr>
        <w:t>She</w:t>
      </w:r>
      <w:r w:rsidR="00780883" w:rsidRPr="00780883">
        <w:rPr>
          <w:lang w:val="en-GB"/>
        </w:rPr>
        <w:t xml:space="preserve"> draws attention to the difference between divine law and human law.</w:t>
      </w:r>
      <w:r w:rsidR="00780883">
        <w:rPr>
          <w:lang w:val="en-GB"/>
        </w:rPr>
        <w:t xml:space="preserve"> </w:t>
      </w:r>
      <w:r w:rsidR="00C37253" w:rsidRPr="00C37253">
        <w:rPr>
          <w:lang w:val="en-GB"/>
        </w:rPr>
        <w:t>Enraged by Antigone's refusal to submit to his authority, Creon declares that she and her sister will be put to death.</w:t>
      </w:r>
      <w:r w:rsidR="00393CE8">
        <w:rPr>
          <w:lang w:val="en-GB"/>
        </w:rPr>
        <w:t xml:space="preserve"> </w:t>
      </w:r>
      <w:r w:rsidR="00C37253" w:rsidRPr="00C37253">
        <w:rPr>
          <w:lang w:val="en-GB"/>
        </w:rPr>
        <w:t>Haemon, Creon's son who was to marry Antigone, advises his father to reconsider his decision. The father and son argue, Haemon accusing Creon of arrogance, and Creon accusing Haemon of unmanly weakness in siding with a woman. Haemon leaves in anger, swearing never to return. Without admitting that Haemon may be right, Creon amends his pronouncement on the sisters: Ismene shall live, and Antigone will be sealed in a tomb to die of starvation, rather than stoned to death by the city.</w:t>
      </w:r>
      <w:r w:rsidR="00393CE8">
        <w:rPr>
          <w:lang w:val="en-GB"/>
        </w:rPr>
        <w:t xml:space="preserve"> </w:t>
      </w:r>
      <w:r w:rsidR="00C37253" w:rsidRPr="00C37253">
        <w:rPr>
          <w:lang w:val="en-GB"/>
        </w:rPr>
        <w:t>The blind prophet T</w:t>
      </w:r>
      <w:r w:rsidR="001568AD">
        <w:rPr>
          <w:lang w:val="en-GB"/>
        </w:rPr>
        <w:t>e</w:t>
      </w:r>
      <w:r w:rsidR="00C37253" w:rsidRPr="00C37253">
        <w:rPr>
          <w:lang w:val="en-GB"/>
        </w:rPr>
        <w:t>iresias warns Creon that the gods disapprove of his leaving Polyn</w:t>
      </w:r>
      <w:r w:rsidR="00A80677">
        <w:rPr>
          <w:lang w:val="en-GB"/>
        </w:rPr>
        <w:t>e</w:t>
      </w:r>
      <w:r w:rsidR="00C37253" w:rsidRPr="00C37253">
        <w:rPr>
          <w:lang w:val="en-GB"/>
        </w:rPr>
        <w:t>ices unburied and will punish the king's impiety with the death of his own son. After rejecting T</w:t>
      </w:r>
      <w:r w:rsidR="001568AD">
        <w:rPr>
          <w:lang w:val="en-GB"/>
        </w:rPr>
        <w:t>e</w:t>
      </w:r>
      <w:r w:rsidR="00C37253" w:rsidRPr="00C37253">
        <w:rPr>
          <w:lang w:val="en-GB"/>
        </w:rPr>
        <w:t>iresias angrily, Creon reconsiders and decides to bury Polyn</w:t>
      </w:r>
      <w:r w:rsidR="00A80677">
        <w:rPr>
          <w:lang w:val="en-GB"/>
        </w:rPr>
        <w:t>e</w:t>
      </w:r>
      <w:r w:rsidR="001568AD">
        <w:rPr>
          <w:lang w:val="en-GB"/>
        </w:rPr>
        <w:t>ices and free Antigone, b</w:t>
      </w:r>
      <w:r w:rsidR="00C37253" w:rsidRPr="00C37253">
        <w:rPr>
          <w:lang w:val="en-GB"/>
        </w:rPr>
        <w:t xml:space="preserve">ut </w:t>
      </w:r>
      <w:r w:rsidR="001568AD">
        <w:rPr>
          <w:lang w:val="en-GB"/>
        </w:rPr>
        <w:t>his</w:t>
      </w:r>
      <w:r w:rsidR="00C37253" w:rsidRPr="00C37253">
        <w:rPr>
          <w:lang w:val="en-GB"/>
        </w:rPr>
        <w:t xml:space="preserve"> change of heart comes too late. Antigone has hanged herself and Haemon, in desperate agony, kills himself as well. On hearing the news of her son's death, Eurydice, the queen, also kills herself, cursing Creon.</w:t>
      </w:r>
      <w:r w:rsidR="00393CE8">
        <w:rPr>
          <w:lang w:val="en-GB"/>
        </w:rPr>
        <w:t xml:space="preserve"> </w:t>
      </w:r>
      <w:r w:rsidR="00C37253" w:rsidRPr="00C37253">
        <w:rPr>
          <w:lang w:val="en-GB"/>
        </w:rPr>
        <w:t>Alone, in despair, Creon accepts responsibility for all the tragedy and prays for a quick death. The play ends with a somber warning from the chorus that pride will be punished by the blows of fate.</w:t>
      </w:r>
    </w:p>
    <w:p w:rsidR="00477760" w:rsidRPr="004014C3" w:rsidRDefault="00477760" w:rsidP="004014C3">
      <w:pPr>
        <w:pStyle w:val="NormalWeb"/>
        <w:spacing w:line="276" w:lineRule="auto"/>
        <w:jc w:val="both"/>
        <w:rPr>
          <w:lang w:val="en-GB"/>
        </w:rPr>
      </w:pPr>
      <w:r w:rsidRPr="00477760">
        <w:rPr>
          <w:rFonts w:asciiTheme="majorBidi" w:hAnsiTheme="majorBidi" w:cstheme="majorBidi"/>
          <w:color w:val="FF0000"/>
          <w:lang w:val="en-GB"/>
        </w:rPr>
        <w:t xml:space="preserve">(The </w:t>
      </w:r>
      <w:r w:rsidRPr="00A03892">
        <w:rPr>
          <w:rFonts w:asciiTheme="majorBidi" w:hAnsiTheme="majorBidi" w:cstheme="majorBidi"/>
          <w:b/>
          <w:bCs/>
          <w:color w:val="FF0000"/>
          <w:lang w:val="en-GB"/>
        </w:rPr>
        <w:t>curse</w:t>
      </w:r>
      <w:r w:rsidRPr="00477760">
        <w:rPr>
          <w:rFonts w:asciiTheme="majorBidi" w:hAnsiTheme="majorBidi" w:cstheme="majorBidi"/>
          <w:color w:val="FF0000"/>
          <w:lang w:val="en-GB"/>
        </w:rPr>
        <w:t xml:space="preserve"> of </w:t>
      </w:r>
      <w:r w:rsidRPr="00CE24AC">
        <w:rPr>
          <w:rFonts w:asciiTheme="majorBidi" w:hAnsiTheme="majorBidi" w:cstheme="majorBidi"/>
          <w:b/>
          <w:bCs/>
          <w:color w:val="FF0000"/>
          <w:lang w:val="en-GB"/>
        </w:rPr>
        <w:t>Oedipus</w:t>
      </w:r>
      <w:r w:rsidRPr="00477760">
        <w:rPr>
          <w:rFonts w:asciiTheme="majorBidi" w:hAnsiTheme="majorBidi" w:cstheme="majorBidi"/>
          <w:color w:val="FF0000"/>
          <w:lang w:val="en-GB"/>
        </w:rPr>
        <w:t xml:space="preserve">: </w:t>
      </w:r>
      <w:r w:rsidR="00BA70F9" w:rsidRPr="00BA70F9">
        <w:rPr>
          <w:rStyle w:val="lev"/>
          <w:color w:val="FF0000"/>
          <w:lang w:val="en-GB"/>
        </w:rPr>
        <w:t xml:space="preserve">Oedipus </w:t>
      </w:r>
      <w:r w:rsidR="00BA70F9" w:rsidRPr="00BA70F9">
        <w:rPr>
          <w:color w:val="FF0000"/>
          <w:lang w:val="en-GB"/>
        </w:rPr>
        <w:t xml:space="preserve">was king of Thebes, a city in central Greece. He is famous in Greek myth for unknowingly killing his father (Laius) and marrying his mother (Jocasta). </w:t>
      </w:r>
      <w:r w:rsidR="00BA70F9" w:rsidRPr="00477760">
        <w:rPr>
          <w:rFonts w:asciiTheme="majorBidi" w:hAnsiTheme="majorBidi" w:cstheme="majorBidi"/>
          <w:color w:val="FF0000"/>
          <w:lang w:val="en-GB"/>
        </w:rPr>
        <w:t>Realizing that he has unwittingly fulfilled a curse that he would kill his father and marry his mother, Oedipus blinds himself and becomes a wanderer</w:t>
      </w:r>
      <w:r w:rsidR="00BA70F9" w:rsidRPr="00BA70F9">
        <w:rPr>
          <w:color w:val="FF0000"/>
          <w:lang w:val="en-GB"/>
        </w:rPr>
        <w:t xml:space="preserve"> Oedipus dies before the action of Sophocles’ play Antigone be</w:t>
      </w:r>
      <w:r w:rsidR="00BA70F9">
        <w:rPr>
          <w:color w:val="FF0000"/>
          <w:lang w:val="en-GB"/>
        </w:rPr>
        <w:t>gins, but his curse impacts</w:t>
      </w:r>
      <w:r w:rsidR="00D21495">
        <w:rPr>
          <w:color w:val="FF0000"/>
          <w:lang w:val="en-GB"/>
        </w:rPr>
        <w:t xml:space="preserve"> </w:t>
      </w:r>
      <w:r w:rsidR="00BA70F9" w:rsidRPr="00BA70F9">
        <w:rPr>
          <w:color w:val="FF0000"/>
          <w:lang w:val="en-GB"/>
        </w:rPr>
        <w:t>his descendants</w:t>
      </w:r>
      <w:r w:rsidRPr="00477760">
        <w:rPr>
          <w:rFonts w:asciiTheme="majorBidi" w:hAnsiTheme="majorBidi" w:cstheme="majorBidi"/>
          <w:color w:val="FF0000"/>
          <w:lang w:val="en-GB"/>
        </w:rPr>
        <w:t>.)</w:t>
      </w:r>
    </w:p>
    <w:p w:rsidR="00EC18BA" w:rsidRPr="00EC18BA" w:rsidRDefault="00EC18BA" w:rsidP="00EC18BA">
      <w:pPr>
        <w:autoSpaceDE w:val="0"/>
        <w:autoSpaceDN w:val="0"/>
        <w:adjustRightInd w:val="0"/>
        <w:spacing w:after="0" w:line="360" w:lineRule="auto"/>
        <w:rPr>
          <w:rFonts w:asciiTheme="majorBidi" w:eastAsia="sg" w:hAnsiTheme="majorBidi" w:cstheme="majorBidi"/>
          <w:sz w:val="24"/>
          <w:szCs w:val="24"/>
          <w:lang w:val="en-GB"/>
        </w:rPr>
      </w:pPr>
      <w:r w:rsidRPr="00EC18BA">
        <w:rPr>
          <w:rFonts w:asciiTheme="majorBidi" w:eastAsia="sg" w:hAnsiTheme="majorBidi" w:cstheme="majorBidi"/>
          <w:sz w:val="24"/>
          <w:szCs w:val="24"/>
          <w:lang w:val="en-GB"/>
        </w:rPr>
        <w:t>*</w:t>
      </w:r>
      <w:r w:rsidRPr="00EC18BA">
        <w:rPr>
          <w:rFonts w:asciiTheme="majorBidi" w:eastAsia="sg" w:hAnsiTheme="majorBidi" w:cstheme="majorBidi"/>
          <w:b/>
          <w:bCs/>
          <w:sz w:val="24"/>
          <w:szCs w:val="24"/>
          <w:u w:val="single"/>
          <w:lang w:val="en-GB"/>
        </w:rPr>
        <w:t>Main Characters</w:t>
      </w:r>
    </w:p>
    <w:p w:rsidR="0081538A" w:rsidRDefault="00EC18BA" w:rsidP="00E2628A">
      <w:pPr>
        <w:autoSpaceDE w:val="0"/>
        <w:autoSpaceDN w:val="0"/>
        <w:adjustRightInd w:val="0"/>
        <w:spacing w:after="0" w:line="360" w:lineRule="auto"/>
        <w:jc w:val="both"/>
        <w:rPr>
          <w:rFonts w:asciiTheme="majorBidi" w:eastAsia="sg" w:hAnsiTheme="majorBidi" w:cstheme="majorBidi"/>
          <w:sz w:val="24"/>
          <w:szCs w:val="24"/>
          <w:lang w:val="en-GB"/>
        </w:rPr>
      </w:pPr>
      <w:r w:rsidRPr="00EC18BA">
        <w:rPr>
          <w:rFonts w:asciiTheme="majorBidi" w:eastAsia="sg" w:hAnsiTheme="majorBidi" w:cstheme="majorBidi"/>
          <w:b/>
          <w:bCs/>
          <w:sz w:val="24"/>
          <w:szCs w:val="24"/>
          <w:lang w:val="en-GB"/>
        </w:rPr>
        <w:t>Antigone</w:t>
      </w:r>
      <w:r>
        <w:rPr>
          <w:rFonts w:asciiTheme="majorBidi" w:eastAsia="sg" w:hAnsiTheme="majorBidi" w:cstheme="majorBidi"/>
          <w:b/>
          <w:bCs/>
          <w:sz w:val="24"/>
          <w:szCs w:val="24"/>
          <w:lang w:val="en-GB"/>
        </w:rPr>
        <w:t xml:space="preserve">: </w:t>
      </w:r>
      <w:r w:rsidR="00E2628A" w:rsidRPr="00E2628A">
        <w:rPr>
          <w:rFonts w:asciiTheme="majorBidi" w:hAnsiTheme="majorBidi" w:cstheme="majorBidi"/>
          <w:sz w:val="24"/>
          <w:szCs w:val="24"/>
          <w:lang w:val="en-GB"/>
        </w:rPr>
        <w:t>Antigone is the protagonist of the play</w:t>
      </w:r>
      <w:r w:rsidR="00E2628A">
        <w:rPr>
          <w:rFonts w:asciiTheme="majorBidi" w:hAnsiTheme="majorBidi" w:cstheme="majorBidi"/>
          <w:sz w:val="24"/>
          <w:szCs w:val="24"/>
          <w:lang w:val="en-GB"/>
        </w:rPr>
        <w:t>.</w:t>
      </w:r>
      <w:r w:rsidR="00E2628A" w:rsidRPr="00E2628A">
        <w:rPr>
          <w:rFonts w:asciiTheme="majorBidi" w:hAnsiTheme="majorBidi" w:cstheme="majorBidi"/>
          <w:sz w:val="24"/>
          <w:szCs w:val="24"/>
          <w:lang w:val="en-GB"/>
        </w:rPr>
        <w:t xml:space="preserve"> </w:t>
      </w:r>
      <w:r w:rsidR="00E2628A">
        <w:rPr>
          <w:rFonts w:asciiTheme="majorBidi" w:eastAsia="sg" w:hAnsiTheme="majorBidi" w:cstheme="majorBidi"/>
          <w:sz w:val="24"/>
          <w:szCs w:val="24"/>
          <w:lang w:val="en-GB"/>
        </w:rPr>
        <w:t>She</w:t>
      </w:r>
      <w:r w:rsidRPr="00EC18BA">
        <w:rPr>
          <w:rFonts w:asciiTheme="majorBidi" w:eastAsia="sg" w:hAnsiTheme="majorBidi" w:cstheme="majorBidi"/>
          <w:sz w:val="24"/>
          <w:szCs w:val="24"/>
          <w:lang w:val="en-GB"/>
        </w:rPr>
        <w:t xml:space="preserve"> is Oedipus's daughter and the niece of Creon, who is</w:t>
      </w:r>
      <w:r>
        <w:rPr>
          <w:rFonts w:asciiTheme="majorBidi" w:eastAsia="sg" w:hAnsiTheme="majorBidi" w:cstheme="majorBidi"/>
          <w:b/>
          <w:bCs/>
          <w:sz w:val="24"/>
          <w:szCs w:val="24"/>
          <w:lang w:val="en-GB"/>
        </w:rPr>
        <w:t xml:space="preserve"> </w:t>
      </w:r>
      <w:r>
        <w:rPr>
          <w:rFonts w:asciiTheme="majorBidi" w:eastAsia="sg" w:hAnsiTheme="majorBidi" w:cstheme="majorBidi"/>
          <w:sz w:val="24"/>
          <w:szCs w:val="24"/>
          <w:lang w:val="en-GB"/>
        </w:rPr>
        <w:t xml:space="preserve">the new king of </w:t>
      </w:r>
      <w:r w:rsidRPr="00EC18BA">
        <w:rPr>
          <w:rFonts w:asciiTheme="majorBidi" w:eastAsia="sg" w:hAnsiTheme="majorBidi" w:cstheme="majorBidi"/>
          <w:sz w:val="24"/>
          <w:szCs w:val="24"/>
          <w:lang w:val="en-GB"/>
        </w:rPr>
        <w:t>Thebes. Antigone is also engaged to Creon's</w:t>
      </w:r>
      <w:r>
        <w:rPr>
          <w:rFonts w:asciiTheme="majorBidi" w:eastAsia="sg" w:hAnsiTheme="majorBidi" w:cstheme="majorBidi"/>
          <w:b/>
          <w:bCs/>
          <w:sz w:val="24"/>
          <w:szCs w:val="24"/>
          <w:lang w:val="en-GB"/>
        </w:rPr>
        <w:t xml:space="preserve"> </w:t>
      </w:r>
      <w:r w:rsidRPr="00EC18BA">
        <w:rPr>
          <w:rFonts w:asciiTheme="majorBidi" w:eastAsia="sg" w:hAnsiTheme="majorBidi" w:cstheme="majorBidi"/>
          <w:sz w:val="24"/>
          <w:szCs w:val="24"/>
          <w:lang w:val="en-GB"/>
        </w:rPr>
        <w:t>son, Haemon. She defies Creon's order that her brother</w:t>
      </w:r>
      <w:r>
        <w:rPr>
          <w:rFonts w:asciiTheme="majorBidi" w:eastAsia="sg" w:hAnsiTheme="majorBidi" w:cstheme="majorBidi"/>
          <w:b/>
          <w:bCs/>
          <w:sz w:val="24"/>
          <w:szCs w:val="24"/>
          <w:lang w:val="en-GB"/>
        </w:rPr>
        <w:t xml:space="preserve"> </w:t>
      </w:r>
      <w:r w:rsidRPr="00EC18BA">
        <w:rPr>
          <w:rFonts w:asciiTheme="majorBidi" w:eastAsia="sg" w:hAnsiTheme="majorBidi" w:cstheme="majorBidi"/>
          <w:sz w:val="24"/>
          <w:szCs w:val="24"/>
          <w:lang w:val="en-GB"/>
        </w:rPr>
        <w:t>Po</w:t>
      </w:r>
      <w:r w:rsidR="00E2628A">
        <w:rPr>
          <w:rFonts w:asciiTheme="majorBidi" w:eastAsia="sg" w:hAnsiTheme="majorBidi" w:cstheme="majorBidi"/>
          <w:sz w:val="24"/>
          <w:szCs w:val="24"/>
          <w:lang w:val="en-GB"/>
        </w:rPr>
        <w:t>lyneices's body remain unburied</w:t>
      </w:r>
      <w:r w:rsidRPr="00EC18BA">
        <w:rPr>
          <w:rFonts w:asciiTheme="majorBidi" w:eastAsia="sg" w:hAnsiTheme="majorBidi" w:cstheme="majorBidi"/>
          <w:sz w:val="24"/>
          <w:szCs w:val="24"/>
          <w:lang w:val="en-GB"/>
        </w:rPr>
        <w:t xml:space="preserve"> even though the</w:t>
      </w:r>
      <w:r>
        <w:rPr>
          <w:rFonts w:asciiTheme="majorBidi" w:eastAsia="sg" w:hAnsiTheme="majorBidi" w:cstheme="majorBidi"/>
          <w:b/>
          <w:bCs/>
          <w:sz w:val="24"/>
          <w:szCs w:val="24"/>
          <w:lang w:val="en-GB"/>
        </w:rPr>
        <w:t xml:space="preserve"> </w:t>
      </w:r>
      <w:r w:rsidR="00E2628A">
        <w:rPr>
          <w:rFonts w:asciiTheme="majorBidi" w:eastAsia="sg" w:hAnsiTheme="majorBidi" w:cstheme="majorBidi"/>
          <w:sz w:val="24"/>
          <w:szCs w:val="24"/>
          <w:lang w:val="en-GB"/>
        </w:rPr>
        <w:t xml:space="preserve">punishment is death because </w:t>
      </w:r>
      <w:r w:rsidR="00E2628A" w:rsidRPr="00E2628A">
        <w:rPr>
          <w:rFonts w:asciiTheme="majorBidi" w:hAnsiTheme="majorBidi" w:cstheme="majorBidi"/>
          <w:sz w:val="24"/>
          <w:szCs w:val="24"/>
          <w:lang w:val="en-GB"/>
        </w:rPr>
        <w:t xml:space="preserve">she believes </w:t>
      </w:r>
      <w:r w:rsidR="00E2628A">
        <w:rPr>
          <w:rFonts w:asciiTheme="majorBidi" w:hAnsiTheme="majorBidi" w:cstheme="majorBidi"/>
          <w:sz w:val="24"/>
          <w:szCs w:val="24"/>
          <w:lang w:val="en-GB"/>
        </w:rPr>
        <w:t xml:space="preserve">that it </w:t>
      </w:r>
      <w:r w:rsidR="00E2628A" w:rsidRPr="00E2628A">
        <w:rPr>
          <w:rFonts w:asciiTheme="majorBidi" w:hAnsiTheme="majorBidi" w:cstheme="majorBidi"/>
          <w:sz w:val="24"/>
          <w:szCs w:val="24"/>
          <w:lang w:val="en-GB"/>
        </w:rPr>
        <w:t>is unjust.</w:t>
      </w:r>
    </w:p>
    <w:p w:rsidR="00EC18BA" w:rsidRPr="00EC18BA" w:rsidRDefault="00EC18BA" w:rsidP="00E2628A">
      <w:pPr>
        <w:autoSpaceDE w:val="0"/>
        <w:autoSpaceDN w:val="0"/>
        <w:adjustRightInd w:val="0"/>
        <w:spacing w:after="0" w:line="360" w:lineRule="auto"/>
        <w:jc w:val="both"/>
        <w:rPr>
          <w:rFonts w:asciiTheme="majorBidi" w:eastAsia="sg" w:hAnsiTheme="majorBidi" w:cstheme="majorBidi"/>
          <w:b/>
          <w:bCs/>
          <w:sz w:val="24"/>
          <w:szCs w:val="24"/>
          <w:lang w:val="en-GB"/>
        </w:rPr>
      </w:pPr>
      <w:r w:rsidRPr="00EC18BA">
        <w:rPr>
          <w:rFonts w:asciiTheme="majorBidi" w:eastAsia="sg" w:hAnsiTheme="majorBidi" w:cstheme="majorBidi"/>
          <w:b/>
          <w:bCs/>
          <w:sz w:val="24"/>
          <w:szCs w:val="24"/>
          <w:lang w:val="en-GB"/>
        </w:rPr>
        <w:t>Ismene</w:t>
      </w:r>
      <w:r>
        <w:rPr>
          <w:rFonts w:asciiTheme="majorBidi" w:eastAsia="sg" w:hAnsiTheme="majorBidi" w:cstheme="majorBidi"/>
          <w:b/>
          <w:bCs/>
          <w:sz w:val="24"/>
          <w:szCs w:val="24"/>
          <w:lang w:val="en-GB"/>
        </w:rPr>
        <w:t xml:space="preserve">: </w:t>
      </w:r>
      <w:r w:rsidRPr="00EC18BA">
        <w:rPr>
          <w:rFonts w:asciiTheme="majorBidi" w:eastAsia="sg" w:hAnsiTheme="majorBidi" w:cstheme="majorBidi"/>
          <w:sz w:val="24"/>
          <w:szCs w:val="24"/>
          <w:lang w:val="en-GB"/>
        </w:rPr>
        <w:t>Ismene, Antigone's sister, refuses to help Antigone bury their</w:t>
      </w:r>
      <w:r>
        <w:rPr>
          <w:rFonts w:asciiTheme="majorBidi" w:eastAsia="sg" w:hAnsiTheme="majorBidi" w:cstheme="majorBidi"/>
          <w:sz w:val="24"/>
          <w:szCs w:val="24"/>
          <w:lang w:val="en-GB"/>
        </w:rPr>
        <w:t xml:space="preserve"> </w:t>
      </w:r>
      <w:r w:rsidRPr="00EC18BA">
        <w:rPr>
          <w:rFonts w:asciiTheme="majorBidi" w:eastAsia="sg" w:hAnsiTheme="majorBidi" w:cstheme="majorBidi"/>
          <w:sz w:val="24"/>
          <w:szCs w:val="24"/>
          <w:lang w:val="en-GB"/>
        </w:rPr>
        <w:t>brother for fear of the punishment attached to disobeying</w:t>
      </w:r>
      <w:r>
        <w:rPr>
          <w:rFonts w:asciiTheme="majorBidi" w:eastAsia="sg" w:hAnsiTheme="majorBidi" w:cstheme="majorBidi"/>
          <w:b/>
          <w:bCs/>
          <w:sz w:val="24"/>
          <w:szCs w:val="24"/>
          <w:lang w:val="en-GB"/>
        </w:rPr>
        <w:t xml:space="preserve"> </w:t>
      </w:r>
      <w:r w:rsidRPr="00EC18BA">
        <w:rPr>
          <w:rFonts w:asciiTheme="majorBidi" w:hAnsiTheme="majorBidi" w:cstheme="majorBidi"/>
          <w:sz w:val="24"/>
          <w:szCs w:val="24"/>
          <w:lang w:val="en-GB"/>
        </w:rPr>
        <w:t xml:space="preserve">Creon's </w:t>
      </w:r>
      <w:r w:rsidR="00E2628A">
        <w:rPr>
          <w:rFonts w:asciiTheme="majorBidi" w:hAnsiTheme="majorBidi" w:cstheme="majorBidi"/>
          <w:sz w:val="24"/>
          <w:szCs w:val="24"/>
          <w:lang w:val="en-GB"/>
        </w:rPr>
        <w:t>orders</w:t>
      </w:r>
      <w:r w:rsidRPr="00EC18BA">
        <w:rPr>
          <w:rFonts w:asciiTheme="majorBidi" w:hAnsiTheme="majorBidi" w:cstheme="majorBidi"/>
          <w:sz w:val="24"/>
          <w:szCs w:val="24"/>
          <w:lang w:val="en-GB"/>
        </w:rPr>
        <w:t xml:space="preserve">. </w:t>
      </w:r>
    </w:p>
    <w:p w:rsidR="00EC18BA" w:rsidRPr="00EC18BA" w:rsidRDefault="00EC18BA" w:rsidP="00CE24AC">
      <w:pPr>
        <w:autoSpaceDE w:val="0"/>
        <w:autoSpaceDN w:val="0"/>
        <w:adjustRightInd w:val="0"/>
        <w:spacing w:after="0" w:line="360" w:lineRule="auto"/>
        <w:jc w:val="both"/>
        <w:rPr>
          <w:rFonts w:asciiTheme="majorBidi" w:hAnsiTheme="majorBidi" w:cstheme="majorBidi"/>
          <w:b/>
          <w:bCs/>
          <w:sz w:val="24"/>
          <w:szCs w:val="24"/>
          <w:lang w:val="en-GB"/>
        </w:rPr>
      </w:pPr>
      <w:r w:rsidRPr="00EC18BA">
        <w:rPr>
          <w:rFonts w:asciiTheme="majorBidi" w:hAnsiTheme="majorBidi" w:cstheme="majorBidi"/>
          <w:b/>
          <w:bCs/>
          <w:sz w:val="24"/>
          <w:szCs w:val="24"/>
          <w:lang w:val="en-GB"/>
        </w:rPr>
        <w:t>Creon</w:t>
      </w:r>
      <w:r>
        <w:rPr>
          <w:rFonts w:asciiTheme="majorBidi" w:hAnsiTheme="majorBidi" w:cstheme="majorBidi"/>
          <w:b/>
          <w:bCs/>
          <w:sz w:val="24"/>
          <w:szCs w:val="24"/>
          <w:lang w:val="en-GB"/>
        </w:rPr>
        <w:t xml:space="preserve">: </w:t>
      </w:r>
      <w:r w:rsidRPr="00EC18BA">
        <w:rPr>
          <w:rFonts w:asciiTheme="majorBidi" w:hAnsiTheme="majorBidi" w:cstheme="majorBidi"/>
          <w:sz w:val="24"/>
          <w:szCs w:val="24"/>
          <w:lang w:val="en-GB"/>
        </w:rPr>
        <w:t xml:space="preserve">Creon is </w:t>
      </w:r>
      <w:r w:rsidR="00CE24AC">
        <w:rPr>
          <w:rFonts w:asciiTheme="majorBidi" w:hAnsiTheme="majorBidi" w:cstheme="majorBidi"/>
          <w:sz w:val="24"/>
          <w:szCs w:val="24"/>
          <w:lang w:val="en-GB"/>
        </w:rPr>
        <w:t xml:space="preserve">the antagosnist. He is </w:t>
      </w:r>
      <w:r w:rsidRPr="00EC18BA">
        <w:rPr>
          <w:rFonts w:asciiTheme="majorBidi" w:hAnsiTheme="majorBidi" w:cstheme="majorBidi"/>
          <w:sz w:val="24"/>
          <w:szCs w:val="24"/>
          <w:lang w:val="en-GB"/>
        </w:rPr>
        <w:t>Antigone and Ismene's uncle and</w:t>
      </w:r>
      <w:r>
        <w:rPr>
          <w:rFonts w:asciiTheme="majorBidi" w:hAnsiTheme="majorBidi" w:cstheme="majorBidi"/>
          <w:b/>
          <w:bCs/>
          <w:sz w:val="24"/>
          <w:szCs w:val="24"/>
          <w:lang w:val="en-GB"/>
        </w:rPr>
        <w:t xml:space="preserve"> </w:t>
      </w:r>
      <w:r w:rsidRPr="00EC18BA">
        <w:rPr>
          <w:rFonts w:asciiTheme="majorBidi" w:hAnsiTheme="majorBidi" w:cstheme="majorBidi"/>
          <w:sz w:val="24"/>
          <w:szCs w:val="24"/>
          <w:lang w:val="en-GB"/>
        </w:rPr>
        <w:t>Haemon's father. He is also the newly appointed king of</w:t>
      </w:r>
      <w:r>
        <w:rPr>
          <w:rFonts w:asciiTheme="majorBidi" w:hAnsiTheme="majorBidi" w:cstheme="majorBidi"/>
          <w:b/>
          <w:bCs/>
          <w:sz w:val="24"/>
          <w:szCs w:val="24"/>
          <w:lang w:val="en-GB"/>
        </w:rPr>
        <w:t xml:space="preserve"> </w:t>
      </w:r>
      <w:r w:rsidRPr="00EC18BA">
        <w:rPr>
          <w:rFonts w:asciiTheme="majorBidi" w:hAnsiTheme="majorBidi" w:cstheme="majorBidi"/>
          <w:sz w:val="24"/>
          <w:szCs w:val="24"/>
          <w:lang w:val="en-GB"/>
        </w:rPr>
        <w:t>Thebes, and he believes that his laws are the ultimate</w:t>
      </w:r>
      <w:r>
        <w:rPr>
          <w:rFonts w:asciiTheme="majorBidi" w:hAnsiTheme="majorBidi" w:cstheme="majorBidi"/>
          <w:b/>
          <w:bCs/>
          <w:sz w:val="24"/>
          <w:szCs w:val="24"/>
          <w:lang w:val="en-GB"/>
        </w:rPr>
        <w:t xml:space="preserve"> </w:t>
      </w:r>
      <w:r w:rsidRPr="00EC18BA">
        <w:rPr>
          <w:rFonts w:asciiTheme="majorBidi" w:hAnsiTheme="majorBidi" w:cstheme="majorBidi"/>
          <w:sz w:val="24"/>
          <w:szCs w:val="24"/>
          <w:lang w:val="en-GB"/>
        </w:rPr>
        <w:t>authority. He disagrees with Antigone's justifications for</w:t>
      </w:r>
      <w:r>
        <w:rPr>
          <w:rFonts w:asciiTheme="majorBidi" w:hAnsiTheme="majorBidi" w:cstheme="majorBidi"/>
          <w:sz w:val="24"/>
          <w:szCs w:val="24"/>
          <w:lang w:val="en-GB"/>
        </w:rPr>
        <w:t xml:space="preserve"> burying her brother, and his </w:t>
      </w:r>
      <w:r w:rsidRPr="00EC18BA">
        <w:rPr>
          <w:rFonts w:asciiTheme="majorBidi" w:hAnsiTheme="majorBidi" w:cstheme="majorBidi"/>
          <w:sz w:val="24"/>
          <w:szCs w:val="24"/>
          <w:lang w:val="en-GB"/>
        </w:rPr>
        <w:t>arrogance results in the deaths of</w:t>
      </w:r>
      <w:r>
        <w:rPr>
          <w:rFonts w:asciiTheme="majorBidi" w:hAnsiTheme="majorBidi" w:cstheme="majorBidi"/>
          <w:sz w:val="24"/>
          <w:szCs w:val="24"/>
          <w:lang w:val="en-GB"/>
        </w:rPr>
        <w:t xml:space="preserve"> </w:t>
      </w:r>
      <w:r w:rsidRPr="00EC18BA">
        <w:rPr>
          <w:rFonts w:asciiTheme="majorBidi" w:hAnsiTheme="majorBidi" w:cstheme="majorBidi"/>
          <w:sz w:val="24"/>
          <w:szCs w:val="24"/>
          <w:lang w:val="en-GB"/>
        </w:rPr>
        <w:t>everyone he loves.</w:t>
      </w:r>
    </w:p>
    <w:p w:rsidR="00E2628A" w:rsidRDefault="00EC18BA" w:rsidP="00ED4673">
      <w:pPr>
        <w:autoSpaceDE w:val="0"/>
        <w:autoSpaceDN w:val="0"/>
        <w:adjustRightInd w:val="0"/>
        <w:spacing w:after="0" w:line="360" w:lineRule="auto"/>
        <w:jc w:val="both"/>
        <w:rPr>
          <w:rFonts w:asciiTheme="majorBidi" w:hAnsiTheme="majorBidi" w:cstheme="majorBidi"/>
          <w:sz w:val="24"/>
          <w:szCs w:val="24"/>
          <w:lang w:val="en-GB"/>
        </w:rPr>
      </w:pPr>
      <w:r w:rsidRPr="00EC18BA">
        <w:rPr>
          <w:rFonts w:asciiTheme="majorBidi" w:hAnsiTheme="majorBidi" w:cstheme="majorBidi"/>
          <w:b/>
          <w:bCs/>
          <w:sz w:val="24"/>
          <w:szCs w:val="24"/>
          <w:lang w:val="en-GB"/>
        </w:rPr>
        <w:t>Haemon</w:t>
      </w:r>
      <w:r>
        <w:rPr>
          <w:rFonts w:asciiTheme="majorBidi" w:hAnsiTheme="majorBidi" w:cstheme="majorBidi"/>
          <w:b/>
          <w:bCs/>
          <w:sz w:val="24"/>
          <w:szCs w:val="24"/>
          <w:lang w:val="en-GB"/>
        </w:rPr>
        <w:t xml:space="preserve">: </w:t>
      </w:r>
      <w:r w:rsidR="00E2628A" w:rsidRPr="00E2628A">
        <w:rPr>
          <w:rFonts w:asciiTheme="majorBidi" w:hAnsiTheme="majorBidi" w:cstheme="majorBidi"/>
          <w:sz w:val="24"/>
          <w:szCs w:val="24"/>
          <w:lang w:val="en-GB"/>
        </w:rPr>
        <w:t>Haemon is Creon's son</w:t>
      </w:r>
      <w:r w:rsidR="00E2628A">
        <w:rPr>
          <w:rFonts w:asciiTheme="majorBidi" w:hAnsiTheme="majorBidi" w:cstheme="majorBidi"/>
          <w:sz w:val="24"/>
          <w:szCs w:val="24"/>
          <w:lang w:val="en-GB"/>
        </w:rPr>
        <w:t xml:space="preserve">, and he is </w:t>
      </w:r>
      <w:r w:rsidR="00E2628A" w:rsidRPr="00E2628A">
        <w:rPr>
          <w:rFonts w:asciiTheme="majorBidi" w:hAnsiTheme="majorBidi" w:cstheme="majorBidi"/>
          <w:sz w:val="24"/>
          <w:szCs w:val="24"/>
          <w:lang w:val="en-GB"/>
        </w:rPr>
        <w:t>also</w:t>
      </w:r>
      <w:r w:rsidR="00E2628A">
        <w:rPr>
          <w:rFonts w:asciiTheme="majorBidi" w:hAnsiTheme="majorBidi" w:cstheme="majorBidi"/>
          <w:sz w:val="24"/>
          <w:szCs w:val="24"/>
          <w:lang w:val="en-GB"/>
        </w:rPr>
        <w:t xml:space="preserve"> </w:t>
      </w:r>
      <w:r w:rsidR="00E2628A" w:rsidRPr="00E2628A">
        <w:rPr>
          <w:rFonts w:asciiTheme="majorBidi" w:hAnsiTheme="majorBidi" w:cstheme="majorBidi"/>
          <w:sz w:val="24"/>
          <w:szCs w:val="24"/>
          <w:lang w:val="en-GB"/>
        </w:rPr>
        <w:t>engaged to Antigone.</w:t>
      </w:r>
      <w:r w:rsidR="00E2628A">
        <w:rPr>
          <w:rFonts w:asciiTheme="majorBidi" w:hAnsiTheme="majorBidi" w:cstheme="majorBidi"/>
          <w:sz w:val="24"/>
          <w:szCs w:val="24"/>
          <w:lang w:val="en-GB"/>
        </w:rPr>
        <w:t xml:space="preserve"> He</w:t>
      </w:r>
      <w:r w:rsidRPr="00EC18BA">
        <w:rPr>
          <w:rFonts w:asciiTheme="majorBidi" w:hAnsiTheme="majorBidi" w:cstheme="majorBidi"/>
          <w:sz w:val="24"/>
          <w:szCs w:val="24"/>
          <w:lang w:val="en-GB"/>
        </w:rPr>
        <w:t xml:space="preserve"> tries to advise </w:t>
      </w:r>
      <w:r w:rsidR="00E2628A">
        <w:rPr>
          <w:rFonts w:asciiTheme="majorBidi" w:hAnsiTheme="majorBidi" w:cstheme="majorBidi"/>
          <w:sz w:val="24"/>
          <w:szCs w:val="24"/>
          <w:lang w:val="en-GB"/>
        </w:rPr>
        <w:t>him</w:t>
      </w:r>
      <w:r w:rsidRPr="00EC18BA">
        <w:rPr>
          <w:rFonts w:asciiTheme="majorBidi" w:hAnsiTheme="majorBidi" w:cstheme="majorBidi"/>
          <w:sz w:val="24"/>
          <w:szCs w:val="24"/>
          <w:lang w:val="en-GB"/>
        </w:rPr>
        <w:t xml:space="preserve"> to be lenient with Antigone</w:t>
      </w:r>
      <w:r>
        <w:rPr>
          <w:rFonts w:asciiTheme="majorBidi" w:hAnsiTheme="majorBidi" w:cstheme="majorBidi"/>
          <w:b/>
          <w:bCs/>
          <w:sz w:val="24"/>
          <w:szCs w:val="24"/>
          <w:lang w:val="en-GB"/>
        </w:rPr>
        <w:t xml:space="preserve"> </w:t>
      </w:r>
      <w:r w:rsidRPr="00EC18BA">
        <w:rPr>
          <w:rFonts w:asciiTheme="majorBidi" w:hAnsiTheme="majorBidi" w:cstheme="majorBidi"/>
          <w:sz w:val="24"/>
          <w:szCs w:val="24"/>
          <w:lang w:val="en-GB"/>
        </w:rPr>
        <w:t xml:space="preserve">since the citizens of Thebes do not support </w:t>
      </w:r>
      <w:r w:rsidR="00D06205">
        <w:rPr>
          <w:rFonts w:asciiTheme="majorBidi" w:hAnsiTheme="majorBidi" w:cstheme="majorBidi"/>
          <w:sz w:val="24"/>
          <w:szCs w:val="24"/>
          <w:lang w:val="en-GB"/>
        </w:rPr>
        <w:t>his</w:t>
      </w:r>
      <w:r w:rsidRPr="00EC18BA">
        <w:rPr>
          <w:rFonts w:asciiTheme="majorBidi" w:hAnsiTheme="majorBidi" w:cstheme="majorBidi"/>
          <w:sz w:val="24"/>
          <w:szCs w:val="24"/>
          <w:lang w:val="en-GB"/>
        </w:rPr>
        <w:t xml:space="preserve"> decision.</w:t>
      </w:r>
      <w:r>
        <w:rPr>
          <w:rFonts w:asciiTheme="majorBidi" w:hAnsiTheme="majorBidi" w:cstheme="majorBidi"/>
          <w:b/>
          <w:bCs/>
          <w:sz w:val="24"/>
          <w:szCs w:val="24"/>
          <w:lang w:val="en-GB"/>
        </w:rPr>
        <w:t xml:space="preserve"> </w:t>
      </w:r>
      <w:r w:rsidRPr="00EC18BA">
        <w:rPr>
          <w:rFonts w:asciiTheme="majorBidi" w:hAnsiTheme="majorBidi" w:cstheme="majorBidi"/>
          <w:sz w:val="24"/>
          <w:szCs w:val="24"/>
          <w:lang w:val="en-GB"/>
        </w:rPr>
        <w:t>Haemon dies by his own</w:t>
      </w:r>
      <w:r>
        <w:rPr>
          <w:rFonts w:asciiTheme="majorBidi" w:hAnsiTheme="majorBidi" w:cstheme="majorBidi"/>
          <w:b/>
          <w:bCs/>
          <w:sz w:val="24"/>
          <w:szCs w:val="24"/>
          <w:lang w:val="en-GB"/>
        </w:rPr>
        <w:t xml:space="preserve"> </w:t>
      </w:r>
      <w:r w:rsidR="00D06205">
        <w:rPr>
          <w:rFonts w:asciiTheme="majorBidi" w:hAnsiTheme="majorBidi" w:cstheme="majorBidi"/>
          <w:sz w:val="24"/>
          <w:szCs w:val="24"/>
          <w:lang w:val="en-GB"/>
        </w:rPr>
        <w:t xml:space="preserve">hand, angry </w:t>
      </w:r>
      <w:r w:rsidRPr="00EC18BA">
        <w:rPr>
          <w:rFonts w:asciiTheme="majorBidi" w:hAnsiTheme="majorBidi" w:cstheme="majorBidi"/>
          <w:sz w:val="24"/>
          <w:szCs w:val="24"/>
          <w:lang w:val="en-GB"/>
        </w:rPr>
        <w:t>over Antigone's death.</w:t>
      </w:r>
    </w:p>
    <w:p w:rsidR="0081538A" w:rsidRPr="00E2628A" w:rsidRDefault="0081538A" w:rsidP="00291D0D">
      <w:pPr>
        <w:autoSpaceDE w:val="0"/>
        <w:autoSpaceDN w:val="0"/>
        <w:adjustRightInd w:val="0"/>
        <w:spacing w:after="0" w:line="360" w:lineRule="auto"/>
        <w:jc w:val="both"/>
        <w:rPr>
          <w:rFonts w:asciiTheme="majorBidi" w:hAnsiTheme="majorBidi" w:cstheme="majorBidi"/>
          <w:sz w:val="24"/>
          <w:szCs w:val="24"/>
          <w:lang w:val="en-GB"/>
        </w:rPr>
      </w:pPr>
      <w:r w:rsidRPr="00E2628A">
        <w:rPr>
          <w:rFonts w:asciiTheme="majorBidi" w:hAnsiTheme="majorBidi" w:cstheme="majorBidi"/>
          <w:b/>
          <w:bCs/>
          <w:sz w:val="24"/>
          <w:szCs w:val="24"/>
          <w:lang w:val="en-GB"/>
        </w:rPr>
        <w:t>Chorus</w:t>
      </w:r>
      <w:r w:rsidR="00E2628A">
        <w:rPr>
          <w:rFonts w:asciiTheme="majorBidi" w:hAnsiTheme="majorBidi" w:cstheme="majorBidi"/>
          <w:b/>
          <w:bCs/>
          <w:sz w:val="24"/>
          <w:szCs w:val="24"/>
          <w:lang w:val="en-GB"/>
        </w:rPr>
        <w:t>:</w:t>
      </w:r>
      <w:r w:rsidRPr="00E2628A">
        <w:rPr>
          <w:rFonts w:asciiTheme="majorBidi" w:hAnsiTheme="majorBidi" w:cstheme="majorBidi"/>
          <w:sz w:val="24"/>
          <w:szCs w:val="24"/>
          <w:lang w:val="en-GB"/>
        </w:rPr>
        <w:t xml:space="preserve"> </w:t>
      </w:r>
      <w:r w:rsidR="00291D0D">
        <w:rPr>
          <w:rFonts w:asciiTheme="majorBidi" w:hAnsiTheme="majorBidi" w:cstheme="majorBidi"/>
          <w:sz w:val="24"/>
          <w:szCs w:val="24"/>
          <w:lang w:val="en-GB"/>
        </w:rPr>
        <w:t xml:space="preserve">A </w:t>
      </w:r>
      <w:r w:rsidR="00DF2F30">
        <w:rPr>
          <w:rFonts w:asciiTheme="majorBidi" w:hAnsiTheme="majorBidi" w:cstheme="majorBidi"/>
          <w:sz w:val="24"/>
          <w:szCs w:val="24"/>
          <w:lang w:val="en-GB"/>
        </w:rPr>
        <w:t>group of singers</w:t>
      </w:r>
      <w:r w:rsidR="00291D0D">
        <w:rPr>
          <w:rFonts w:asciiTheme="majorBidi" w:hAnsiTheme="majorBidi" w:cstheme="majorBidi"/>
          <w:sz w:val="24"/>
          <w:szCs w:val="24"/>
          <w:lang w:val="en-GB"/>
        </w:rPr>
        <w:t xml:space="preserve"> that </w:t>
      </w:r>
      <w:r w:rsidRPr="00E2628A">
        <w:rPr>
          <w:rFonts w:asciiTheme="majorBidi" w:hAnsiTheme="majorBidi" w:cstheme="majorBidi"/>
          <w:sz w:val="24"/>
          <w:szCs w:val="24"/>
          <w:lang w:val="en-GB"/>
        </w:rPr>
        <w:t>offers narration and judgments</w:t>
      </w:r>
      <w:r w:rsidR="00E2628A">
        <w:rPr>
          <w:rFonts w:asciiTheme="majorBidi" w:hAnsiTheme="majorBidi" w:cstheme="majorBidi"/>
          <w:sz w:val="24"/>
          <w:szCs w:val="24"/>
          <w:lang w:val="en-GB"/>
        </w:rPr>
        <w:t xml:space="preserve"> </w:t>
      </w:r>
      <w:r w:rsidRPr="00E2628A">
        <w:rPr>
          <w:rFonts w:asciiTheme="majorBidi" w:hAnsiTheme="majorBidi" w:cstheme="majorBidi"/>
          <w:sz w:val="24"/>
          <w:szCs w:val="24"/>
          <w:lang w:val="en-GB"/>
        </w:rPr>
        <w:t>about the characters' actions.</w:t>
      </w:r>
    </w:p>
    <w:p w:rsidR="0081538A" w:rsidRPr="00E2628A" w:rsidRDefault="0081538A" w:rsidP="00E62BA0">
      <w:pPr>
        <w:autoSpaceDE w:val="0"/>
        <w:autoSpaceDN w:val="0"/>
        <w:adjustRightInd w:val="0"/>
        <w:spacing w:after="0" w:line="360" w:lineRule="auto"/>
        <w:jc w:val="both"/>
        <w:rPr>
          <w:rFonts w:asciiTheme="majorBidi" w:hAnsiTheme="majorBidi" w:cstheme="majorBidi"/>
          <w:sz w:val="24"/>
          <w:szCs w:val="24"/>
          <w:lang w:val="en-GB"/>
        </w:rPr>
      </w:pPr>
      <w:r w:rsidRPr="00E2628A">
        <w:rPr>
          <w:rFonts w:asciiTheme="majorBidi" w:hAnsiTheme="majorBidi" w:cstheme="majorBidi"/>
          <w:b/>
          <w:bCs/>
          <w:sz w:val="24"/>
          <w:szCs w:val="24"/>
          <w:lang w:val="en-GB"/>
        </w:rPr>
        <w:lastRenderedPageBreak/>
        <w:t>Eteocles</w:t>
      </w:r>
      <w:r w:rsidR="00E2628A">
        <w:rPr>
          <w:rFonts w:asciiTheme="majorBidi" w:hAnsiTheme="majorBidi" w:cstheme="majorBidi"/>
          <w:b/>
          <w:bCs/>
          <w:sz w:val="24"/>
          <w:szCs w:val="24"/>
          <w:lang w:val="en-GB"/>
        </w:rPr>
        <w:t>:</w:t>
      </w:r>
      <w:r w:rsidR="00E2628A">
        <w:rPr>
          <w:rFonts w:asciiTheme="majorBidi" w:hAnsiTheme="majorBidi" w:cstheme="majorBidi"/>
          <w:sz w:val="24"/>
          <w:szCs w:val="24"/>
          <w:lang w:val="en-GB"/>
        </w:rPr>
        <w:t xml:space="preserve"> </w:t>
      </w:r>
      <w:r w:rsidRPr="00E2628A">
        <w:rPr>
          <w:rFonts w:asciiTheme="majorBidi" w:hAnsiTheme="majorBidi" w:cstheme="majorBidi"/>
          <w:sz w:val="24"/>
          <w:szCs w:val="24"/>
          <w:lang w:val="en-GB"/>
        </w:rPr>
        <w:t>Eteocles is the youngest son of Oedipus</w:t>
      </w:r>
      <w:r w:rsidR="00E2628A">
        <w:rPr>
          <w:rFonts w:asciiTheme="majorBidi" w:hAnsiTheme="majorBidi" w:cstheme="majorBidi"/>
          <w:sz w:val="24"/>
          <w:szCs w:val="24"/>
          <w:lang w:val="en-GB"/>
        </w:rPr>
        <w:t xml:space="preserve"> </w:t>
      </w:r>
      <w:r w:rsidRPr="00E2628A">
        <w:rPr>
          <w:rFonts w:asciiTheme="majorBidi" w:hAnsiTheme="majorBidi" w:cstheme="majorBidi"/>
          <w:sz w:val="24"/>
          <w:szCs w:val="24"/>
          <w:lang w:val="en-GB"/>
        </w:rPr>
        <w:t>and brother to Antigone and Ismene; he is</w:t>
      </w:r>
      <w:r w:rsidR="00E2628A">
        <w:rPr>
          <w:rFonts w:asciiTheme="majorBidi" w:hAnsiTheme="majorBidi" w:cstheme="majorBidi"/>
          <w:sz w:val="24"/>
          <w:szCs w:val="24"/>
          <w:lang w:val="en-GB"/>
        </w:rPr>
        <w:t xml:space="preserve"> </w:t>
      </w:r>
      <w:r w:rsidRPr="00E2628A">
        <w:rPr>
          <w:rFonts w:asciiTheme="majorBidi" w:hAnsiTheme="majorBidi" w:cstheme="majorBidi"/>
          <w:sz w:val="24"/>
          <w:szCs w:val="24"/>
          <w:lang w:val="en-GB"/>
        </w:rPr>
        <w:t>killed in a battle over the throne of Thebes</w:t>
      </w:r>
      <w:r w:rsidR="00E2628A">
        <w:rPr>
          <w:rFonts w:asciiTheme="majorBidi" w:hAnsiTheme="majorBidi" w:cstheme="majorBidi"/>
          <w:sz w:val="24"/>
          <w:szCs w:val="24"/>
          <w:lang w:val="en-GB"/>
        </w:rPr>
        <w:t xml:space="preserve"> </w:t>
      </w:r>
      <w:r w:rsidRPr="00E2628A">
        <w:rPr>
          <w:rFonts w:asciiTheme="majorBidi" w:hAnsiTheme="majorBidi" w:cstheme="majorBidi"/>
          <w:sz w:val="24"/>
          <w:szCs w:val="24"/>
          <w:lang w:val="en-GB"/>
        </w:rPr>
        <w:t>against his brother Polyneices.</w:t>
      </w:r>
    </w:p>
    <w:p w:rsidR="00E62BA0" w:rsidRDefault="0081538A" w:rsidP="00ED4673">
      <w:pPr>
        <w:autoSpaceDE w:val="0"/>
        <w:autoSpaceDN w:val="0"/>
        <w:adjustRightInd w:val="0"/>
        <w:spacing w:after="0" w:line="360" w:lineRule="auto"/>
        <w:jc w:val="both"/>
        <w:rPr>
          <w:rFonts w:asciiTheme="majorBidi" w:hAnsiTheme="majorBidi" w:cstheme="majorBidi"/>
          <w:sz w:val="24"/>
          <w:szCs w:val="24"/>
          <w:lang w:val="en-GB"/>
        </w:rPr>
      </w:pPr>
      <w:r w:rsidRPr="00E2628A">
        <w:rPr>
          <w:rFonts w:asciiTheme="majorBidi" w:hAnsiTheme="majorBidi" w:cstheme="majorBidi"/>
          <w:b/>
          <w:bCs/>
          <w:sz w:val="24"/>
          <w:szCs w:val="24"/>
          <w:lang w:val="en-GB"/>
        </w:rPr>
        <w:t>Eurydice</w:t>
      </w:r>
      <w:r w:rsidR="00E2628A">
        <w:rPr>
          <w:rFonts w:asciiTheme="majorBidi" w:hAnsiTheme="majorBidi" w:cstheme="majorBidi"/>
          <w:b/>
          <w:bCs/>
          <w:sz w:val="24"/>
          <w:szCs w:val="24"/>
          <w:lang w:val="en-GB"/>
        </w:rPr>
        <w:t>:</w:t>
      </w:r>
      <w:r w:rsidRPr="00E2628A">
        <w:rPr>
          <w:rFonts w:asciiTheme="majorBidi" w:hAnsiTheme="majorBidi" w:cstheme="majorBidi"/>
          <w:sz w:val="24"/>
          <w:szCs w:val="24"/>
          <w:lang w:val="en-GB"/>
        </w:rPr>
        <w:t xml:space="preserve"> Eurydice is Creon's wife and Haemon's</w:t>
      </w:r>
      <w:r w:rsidR="00E2628A">
        <w:rPr>
          <w:rFonts w:asciiTheme="majorBidi" w:hAnsiTheme="majorBidi" w:cstheme="majorBidi"/>
          <w:sz w:val="24"/>
          <w:szCs w:val="24"/>
          <w:lang w:val="en-GB"/>
        </w:rPr>
        <w:t xml:space="preserve"> </w:t>
      </w:r>
      <w:r w:rsidRPr="00E2628A">
        <w:rPr>
          <w:rFonts w:asciiTheme="majorBidi" w:hAnsiTheme="majorBidi" w:cstheme="majorBidi"/>
          <w:sz w:val="24"/>
          <w:szCs w:val="24"/>
          <w:lang w:val="en-GB"/>
        </w:rPr>
        <w:t>mother.</w:t>
      </w:r>
    </w:p>
    <w:p w:rsidR="00E62BA0" w:rsidRPr="00E62BA0" w:rsidRDefault="00E62BA0" w:rsidP="00E62BA0">
      <w:pPr>
        <w:autoSpaceDE w:val="0"/>
        <w:autoSpaceDN w:val="0"/>
        <w:adjustRightInd w:val="0"/>
        <w:spacing w:after="0" w:line="360" w:lineRule="auto"/>
        <w:jc w:val="both"/>
        <w:rPr>
          <w:rFonts w:asciiTheme="majorBidi" w:hAnsiTheme="majorBidi" w:cstheme="majorBidi"/>
          <w:sz w:val="24"/>
          <w:szCs w:val="24"/>
          <w:lang w:val="en-GB"/>
        </w:rPr>
      </w:pPr>
      <w:r w:rsidRPr="00E62BA0">
        <w:rPr>
          <w:rFonts w:asciiTheme="majorBidi" w:hAnsiTheme="majorBidi" w:cstheme="majorBidi"/>
          <w:b/>
          <w:bCs/>
          <w:sz w:val="24"/>
          <w:szCs w:val="24"/>
          <w:lang w:val="en-GB"/>
        </w:rPr>
        <w:t>Polyneices</w:t>
      </w:r>
      <w:r>
        <w:rPr>
          <w:rFonts w:asciiTheme="majorBidi" w:hAnsiTheme="majorBidi" w:cstheme="majorBidi"/>
          <w:b/>
          <w:bCs/>
          <w:sz w:val="24"/>
          <w:szCs w:val="24"/>
          <w:lang w:val="en-GB"/>
        </w:rPr>
        <w:t>:</w:t>
      </w:r>
      <w:r>
        <w:rPr>
          <w:rFonts w:asciiTheme="majorBidi" w:hAnsiTheme="majorBidi" w:cstheme="majorBidi"/>
          <w:sz w:val="24"/>
          <w:szCs w:val="24"/>
          <w:lang w:val="en-GB"/>
        </w:rPr>
        <w:t xml:space="preserve"> </w:t>
      </w:r>
      <w:r w:rsidRPr="00E62BA0">
        <w:rPr>
          <w:rFonts w:asciiTheme="majorBidi" w:hAnsiTheme="majorBidi" w:cstheme="majorBidi"/>
          <w:sz w:val="24"/>
          <w:szCs w:val="24"/>
          <w:lang w:val="en-GB"/>
        </w:rPr>
        <w:t>Polyneices is the oldest son of Oedipus</w:t>
      </w:r>
      <w:r>
        <w:rPr>
          <w:rFonts w:asciiTheme="majorBidi" w:hAnsiTheme="majorBidi" w:cstheme="majorBidi"/>
          <w:sz w:val="24"/>
          <w:szCs w:val="24"/>
          <w:lang w:val="en-GB"/>
        </w:rPr>
        <w:t xml:space="preserve"> </w:t>
      </w:r>
      <w:r w:rsidRPr="00E62BA0">
        <w:rPr>
          <w:rFonts w:asciiTheme="majorBidi" w:hAnsiTheme="majorBidi" w:cstheme="majorBidi"/>
          <w:sz w:val="24"/>
          <w:szCs w:val="24"/>
          <w:lang w:val="en-GB"/>
        </w:rPr>
        <w:t>and brother to Antigone and Ismene; he is</w:t>
      </w:r>
      <w:r>
        <w:rPr>
          <w:rFonts w:asciiTheme="majorBidi" w:hAnsiTheme="majorBidi" w:cstheme="majorBidi"/>
          <w:sz w:val="24"/>
          <w:szCs w:val="24"/>
          <w:lang w:val="en-GB"/>
        </w:rPr>
        <w:t xml:space="preserve"> </w:t>
      </w:r>
      <w:r w:rsidRPr="00E62BA0">
        <w:rPr>
          <w:rFonts w:asciiTheme="majorBidi" w:hAnsiTheme="majorBidi" w:cstheme="majorBidi"/>
          <w:sz w:val="24"/>
          <w:szCs w:val="24"/>
          <w:lang w:val="en-GB"/>
        </w:rPr>
        <w:t>killed in a battle over the throne of Thebes</w:t>
      </w:r>
      <w:r>
        <w:rPr>
          <w:rFonts w:asciiTheme="majorBidi" w:hAnsiTheme="majorBidi" w:cstheme="majorBidi"/>
          <w:sz w:val="24"/>
          <w:szCs w:val="24"/>
          <w:lang w:val="en-GB"/>
        </w:rPr>
        <w:t xml:space="preserve"> </w:t>
      </w:r>
      <w:r w:rsidRPr="00E62BA0">
        <w:rPr>
          <w:rFonts w:asciiTheme="majorBidi" w:hAnsiTheme="majorBidi" w:cstheme="majorBidi"/>
          <w:sz w:val="24"/>
          <w:szCs w:val="24"/>
          <w:lang w:val="en-GB"/>
        </w:rPr>
        <w:t>against his brother Eteocles.</w:t>
      </w:r>
    </w:p>
    <w:p w:rsidR="00E62BA0" w:rsidRDefault="00E62BA0" w:rsidP="00E62BA0">
      <w:pPr>
        <w:autoSpaceDE w:val="0"/>
        <w:autoSpaceDN w:val="0"/>
        <w:adjustRightInd w:val="0"/>
        <w:spacing w:after="0" w:line="360" w:lineRule="auto"/>
        <w:jc w:val="both"/>
        <w:rPr>
          <w:rFonts w:asciiTheme="majorBidi" w:hAnsiTheme="majorBidi" w:cstheme="majorBidi"/>
          <w:sz w:val="24"/>
          <w:szCs w:val="24"/>
          <w:lang w:val="en-GB"/>
        </w:rPr>
      </w:pPr>
      <w:r w:rsidRPr="00E62BA0">
        <w:rPr>
          <w:rFonts w:asciiTheme="majorBidi" w:hAnsiTheme="majorBidi" w:cstheme="majorBidi"/>
          <w:b/>
          <w:bCs/>
          <w:sz w:val="24"/>
          <w:szCs w:val="24"/>
          <w:lang w:val="en-GB"/>
        </w:rPr>
        <w:t>Teiresias:</w:t>
      </w:r>
      <w:r>
        <w:rPr>
          <w:rFonts w:asciiTheme="majorBidi" w:hAnsiTheme="majorBidi" w:cstheme="majorBidi"/>
          <w:sz w:val="24"/>
          <w:szCs w:val="24"/>
          <w:lang w:val="en-GB"/>
        </w:rPr>
        <w:t xml:space="preserve"> </w:t>
      </w:r>
      <w:r w:rsidRPr="00E62BA0">
        <w:rPr>
          <w:rFonts w:asciiTheme="majorBidi" w:hAnsiTheme="majorBidi" w:cstheme="majorBidi"/>
          <w:sz w:val="24"/>
          <w:szCs w:val="24"/>
          <w:lang w:val="en-GB"/>
        </w:rPr>
        <w:t>Teiresias is a blind prophet who warns</w:t>
      </w:r>
      <w:r>
        <w:rPr>
          <w:rFonts w:asciiTheme="majorBidi" w:hAnsiTheme="majorBidi" w:cstheme="majorBidi"/>
          <w:sz w:val="24"/>
          <w:szCs w:val="24"/>
          <w:lang w:val="en-GB"/>
        </w:rPr>
        <w:t xml:space="preserve"> </w:t>
      </w:r>
      <w:r w:rsidRPr="00E62BA0">
        <w:rPr>
          <w:rFonts w:asciiTheme="majorBidi" w:hAnsiTheme="majorBidi" w:cstheme="majorBidi"/>
          <w:sz w:val="24"/>
          <w:szCs w:val="24"/>
          <w:lang w:val="en-GB"/>
        </w:rPr>
        <w:t>Creon about his fate.</w:t>
      </w:r>
    </w:p>
    <w:p w:rsidR="00976B94" w:rsidRDefault="00976B94" w:rsidP="00E62BA0">
      <w:pPr>
        <w:autoSpaceDE w:val="0"/>
        <w:autoSpaceDN w:val="0"/>
        <w:adjustRightInd w:val="0"/>
        <w:spacing w:after="0" w:line="360" w:lineRule="auto"/>
        <w:jc w:val="both"/>
        <w:rPr>
          <w:rFonts w:asciiTheme="majorBidi" w:hAnsiTheme="majorBidi" w:cstheme="majorBidi"/>
          <w:sz w:val="24"/>
          <w:szCs w:val="24"/>
          <w:lang w:val="en-GB"/>
        </w:rPr>
      </w:pPr>
    </w:p>
    <w:tbl>
      <w:tblPr>
        <w:tblW w:w="1030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305"/>
      </w:tblGrid>
      <w:tr w:rsidR="005967C7" w:rsidTr="00A03892">
        <w:trPr>
          <w:trHeight w:val="8343"/>
        </w:trPr>
        <w:tc>
          <w:tcPr>
            <w:tcW w:w="10305" w:type="dxa"/>
          </w:tcPr>
          <w:p w:rsidR="005967C7" w:rsidRDefault="005967C7" w:rsidP="005967C7">
            <w:pPr>
              <w:autoSpaceDE w:val="0"/>
              <w:autoSpaceDN w:val="0"/>
              <w:adjustRightInd w:val="0"/>
              <w:spacing w:after="0" w:line="360" w:lineRule="auto"/>
              <w:ind w:left="442"/>
              <w:jc w:val="both"/>
              <w:rPr>
                <w:rFonts w:asciiTheme="majorBidi" w:hAnsiTheme="majorBidi" w:cstheme="majorBidi"/>
                <w:sz w:val="24"/>
                <w:szCs w:val="24"/>
                <w:lang w:val="en-GB"/>
              </w:rPr>
            </w:pPr>
            <w:r>
              <w:rPr>
                <w:rFonts w:asciiTheme="majorBidi" w:hAnsiTheme="majorBidi" w:cstheme="majorBidi"/>
                <w:noProof/>
                <w:sz w:val="24"/>
                <w:szCs w:val="24"/>
                <w:lang w:eastAsia="fr-FR"/>
              </w:rPr>
              <w:drawing>
                <wp:inline distT="0" distB="0" distL="0" distR="0">
                  <wp:extent cx="6076950" cy="4867275"/>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076950" cy="4867275"/>
                          </a:xfrm>
                          <a:prstGeom prst="rect">
                            <a:avLst/>
                          </a:prstGeom>
                          <a:noFill/>
                          <a:ln w="9525">
                            <a:noFill/>
                            <a:miter lim="800000"/>
                            <a:headEnd/>
                            <a:tailEnd/>
                          </a:ln>
                        </pic:spPr>
                      </pic:pic>
                    </a:graphicData>
                  </a:graphic>
                </wp:inline>
              </w:drawing>
            </w:r>
          </w:p>
          <w:p w:rsidR="005967C7" w:rsidRDefault="005967C7" w:rsidP="005967C7">
            <w:pPr>
              <w:autoSpaceDE w:val="0"/>
              <w:autoSpaceDN w:val="0"/>
              <w:adjustRightInd w:val="0"/>
              <w:spacing w:after="0" w:line="360" w:lineRule="auto"/>
              <w:ind w:left="442"/>
              <w:jc w:val="both"/>
              <w:rPr>
                <w:rFonts w:asciiTheme="majorBidi" w:hAnsiTheme="majorBidi" w:cstheme="majorBidi"/>
                <w:sz w:val="24"/>
                <w:szCs w:val="24"/>
                <w:lang w:val="en-GB"/>
              </w:rPr>
            </w:pPr>
            <w:r>
              <w:rPr>
                <w:rFonts w:asciiTheme="majorBidi" w:hAnsiTheme="majorBidi" w:cstheme="majorBidi"/>
                <w:noProof/>
                <w:sz w:val="24"/>
                <w:szCs w:val="24"/>
                <w:lang w:eastAsia="fr-FR"/>
              </w:rPr>
              <w:drawing>
                <wp:inline distT="0" distB="0" distL="0" distR="0">
                  <wp:extent cx="1981200" cy="647700"/>
                  <wp:effectExtent l="1905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981200" cy="647700"/>
                          </a:xfrm>
                          <a:prstGeom prst="rect">
                            <a:avLst/>
                          </a:prstGeom>
                          <a:noFill/>
                          <a:ln w="9525">
                            <a:noFill/>
                            <a:miter lim="800000"/>
                            <a:headEnd/>
                            <a:tailEnd/>
                          </a:ln>
                        </pic:spPr>
                      </pic:pic>
                    </a:graphicData>
                  </a:graphic>
                </wp:inline>
              </w:drawing>
            </w:r>
          </w:p>
        </w:tc>
      </w:tr>
    </w:tbl>
    <w:p w:rsidR="00A0283A" w:rsidRDefault="00E72E28" w:rsidP="00976B94">
      <w:pPr>
        <w:jc w:val="center"/>
        <w:rPr>
          <w:rFonts w:asciiTheme="majorBidi" w:hAnsiTheme="majorBidi" w:cstheme="majorBidi"/>
          <w:sz w:val="24"/>
          <w:szCs w:val="24"/>
          <w:lang w:val="en-GB"/>
        </w:rPr>
      </w:pPr>
      <w:r>
        <w:rPr>
          <w:rFonts w:asciiTheme="majorBidi" w:hAnsiTheme="majorBidi" w:cstheme="majorBidi"/>
          <w:noProof/>
          <w:sz w:val="24"/>
          <w:szCs w:val="24"/>
          <w:lang w:eastAsia="fr-FR"/>
        </w:rPr>
        <w:lastRenderedPageBreak/>
        <w:drawing>
          <wp:inline distT="0" distB="0" distL="0" distR="0">
            <wp:extent cx="6200775" cy="3619500"/>
            <wp:effectExtent l="19050" t="0" r="9525" b="0"/>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6200775" cy="3619500"/>
                    </a:xfrm>
                    <a:prstGeom prst="rect">
                      <a:avLst/>
                    </a:prstGeom>
                    <a:noFill/>
                    <a:ln w="9525">
                      <a:noFill/>
                      <a:miter lim="800000"/>
                      <a:headEnd/>
                      <a:tailEnd/>
                    </a:ln>
                  </pic:spPr>
                </pic:pic>
              </a:graphicData>
            </a:graphic>
          </wp:inline>
        </w:drawing>
      </w:r>
    </w:p>
    <w:p w:rsidR="00E72E28" w:rsidRDefault="0044622D" w:rsidP="005967C7">
      <w:pPr>
        <w:rPr>
          <w:rFonts w:asciiTheme="majorBidi" w:hAnsiTheme="majorBidi" w:cstheme="majorBidi"/>
          <w:sz w:val="24"/>
          <w:szCs w:val="24"/>
          <w:lang w:val="en-GB"/>
        </w:rPr>
      </w:pPr>
      <w:r>
        <w:rPr>
          <w:rFonts w:asciiTheme="majorBidi" w:hAnsiTheme="majorBidi" w:cstheme="majorBidi"/>
          <w:noProof/>
          <w:sz w:val="24"/>
          <w:szCs w:val="24"/>
          <w:lang w:eastAsia="fr-FR"/>
        </w:rPr>
        <w:drawing>
          <wp:inline distT="0" distB="0" distL="0" distR="0">
            <wp:extent cx="6362700" cy="2676525"/>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6362700" cy="2676525"/>
                    </a:xfrm>
                    <a:prstGeom prst="rect">
                      <a:avLst/>
                    </a:prstGeom>
                    <a:noFill/>
                    <a:ln w="9525">
                      <a:noFill/>
                      <a:miter lim="800000"/>
                      <a:headEnd/>
                      <a:tailEnd/>
                    </a:ln>
                  </pic:spPr>
                </pic:pic>
              </a:graphicData>
            </a:graphic>
          </wp:inline>
        </w:drawing>
      </w:r>
    </w:p>
    <w:p w:rsidR="00673703" w:rsidRDefault="00673703" w:rsidP="005967C7">
      <w:pPr>
        <w:rPr>
          <w:rFonts w:asciiTheme="majorBidi" w:hAnsiTheme="majorBidi" w:cstheme="majorBidi"/>
          <w:sz w:val="24"/>
          <w:szCs w:val="24"/>
          <w:lang w:val="en-GB"/>
        </w:rPr>
      </w:pPr>
    </w:p>
    <w:p w:rsidR="00673703" w:rsidRDefault="00673703" w:rsidP="005967C7">
      <w:pPr>
        <w:rPr>
          <w:rFonts w:asciiTheme="majorBidi" w:hAnsiTheme="majorBidi" w:cstheme="majorBidi"/>
          <w:sz w:val="24"/>
          <w:szCs w:val="24"/>
          <w:lang w:val="en-GB"/>
        </w:rPr>
      </w:pPr>
    </w:p>
    <w:p w:rsidR="00673703" w:rsidRDefault="00673703" w:rsidP="005967C7">
      <w:pPr>
        <w:rPr>
          <w:rFonts w:asciiTheme="majorBidi" w:hAnsiTheme="majorBidi" w:cstheme="majorBidi"/>
          <w:sz w:val="24"/>
          <w:szCs w:val="24"/>
          <w:lang w:val="en-GB"/>
        </w:rPr>
      </w:pPr>
    </w:p>
    <w:p w:rsidR="00673703" w:rsidRDefault="00673703" w:rsidP="005967C7">
      <w:pPr>
        <w:rPr>
          <w:rFonts w:asciiTheme="majorBidi" w:hAnsiTheme="majorBidi" w:cstheme="majorBidi"/>
          <w:sz w:val="24"/>
          <w:szCs w:val="24"/>
          <w:lang w:val="en-GB"/>
        </w:rPr>
      </w:pPr>
    </w:p>
    <w:p w:rsidR="00673703" w:rsidRDefault="00673703" w:rsidP="005967C7">
      <w:pPr>
        <w:rPr>
          <w:rFonts w:asciiTheme="majorBidi" w:hAnsiTheme="majorBidi" w:cstheme="majorBidi"/>
          <w:sz w:val="24"/>
          <w:szCs w:val="24"/>
          <w:lang w:val="en-GB"/>
        </w:rPr>
      </w:pPr>
    </w:p>
    <w:p w:rsidR="00673703" w:rsidRDefault="00673703" w:rsidP="005967C7">
      <w:pPr>
        <w:rPr>
          <w:rFonts w:asciiTheme="majorBidi" w:hAnsiTheme="majorBidi" w:cstheme="majorBidi"/>
          <w:sz w:val="24"/>
          <w:szCs w:val="24"/>
          <w:lang w:val="en-GB"/>
        </w:rPr>
      </w:pPr>
    </w:p>
    <w:p w:rsidR="00673703" w:rsidRDefault="00673703" w:rsidP="005967C7">
      <w:pPr>
        <w:rPr>
          <w:rFonts w:asciiTheme="majorBidi" w:hAnsiTheme="majorBidi" w:cstheme="majorBidi"/>
          <w:sz w:val="24"/>
          <w:szCs w:val="24"/>
          <w:lang w:val="en-GB"/>
        </w:rPr>
      </w:pPr>
    </w:p>
    <w:p w:rsidR="004C1068" w:rsidRPr="00813D43" w:rsidRDefault="004C1068" w:rsidP="004C1068">
      <w:pPr>
        <w:rPr>
          <w:rFonts w:asciiTheme="majorBidi" w:hAnsiTheme="majorBidi" w:cstheme="majorBidi"/>
          <w:b/>
          <w:bCs/>
          <w:sz w:val="24"/>
          <w:szCs w:val="24"/>
          <w:u w:val="single"/>
          <w:lang w:val="en-GB"/>
        </w:rPr>
      </w:pPr>
      <w:r w:rsidRPr="00813D43">
        <w:rPr>
          <w:rFonts w:asciiTheme="majorBidi" w:hAnsiTheme="majorBidi" w:cstheme="majorBidi"/>
          <w:sz w:val="24"/>
          <w:szCs w:val="24"/>
          <w:lang w:val="en-GB"/>
        </w:rPr>
        <w:lastRenderedPageBreak/>
        <w:t>*</w:t>
      </w:r>
      <w:r w:rsidRPr="00813D43">
        <w:rPr>
          <w:rFonts w:asciiTheme="majorBidi" w:hAnsiTheme="majorBidi" w:cstheme="majorBidi"/>
          <w:b/>
          <w:bCs/>
          <w:sz w:val="24"/>
          <w:szCs w:val="24"/>
          <w:u w:val="single"/>
          <w:lang w:val="en-GB"/>
        </w:rPr>
        <w:t>Themes</w:t>
      </w:r>
    </w:p>
    <w:p w:rsidR="004C1068" w:rsidRDefault="004C1068" w:rsidP="004C1068">
      <w:pPr>
        <w:rPr>
          <w:rFonts w:asciiTheme="majorBidi" w:hAnsiTheme="majorBidi" w:cstheme="majorBidi"/>
          <w:sz w:val="24"/>
          <w:szCs w:val="24"/>
          <w:lang w:val="en-GB"/>
        </w:rPr>
      </w:pPr>
      <w:r>
        <w:rPr>
          <w:rFonts w:asciiTheme="majorBidi" w:hAnsiTheme="majorBidi" w:cstheme="majorBidi"/>
          <w:b/>
          <w:bCs/>
          <w:sz w:val="24"/>
          <w:szCs w:val="24"/>
          <w:u w:val="single"/>
          <w:lang w:val="en-GB"/>
        </w:rPr>
        <w:t>Natural Law</w:t>
      </w:r>
    </w:p>
    <w:p w:rsidR="004C1068" w:rsidRPr="0042768F" w:rsidRDefault="00167D4A" w:rsidP="004C1068">
      <w:pPr>
        <w:pStyle w:val="theme-text2"/>
        <w:spacing w:line="276" w:lineRule="auto"/>
        <w:ind w:firstLine="708"/>
        <w:jc w:val="both"/>
        <w:rPr>
          <w:lang w:val="en-GB"/>
        </w:rPr>
      </w:pPr>
      <w:hyperlink r:id="rId16" w:history="1">
        <w:r w:rsidR="004C1068" w:rsidRPr="000B097B">
          <w:rPr>
            <w:rStyle w:val="inline-character"/>
            <w:b/>
            <w:bCs/>
            <w:lang w:val="en-GB"/>
          </w:rPr>
          <w:t>Creon</w:t>
        </w:r>
      </w:hyperlink>
      <w:r w:rsidR="004C1068" w:rsidRPr="0070669F">
        <w:rPr>
          <w:lang w:val="en-GB"/>
        </w:rPr>
        <w:t xml:space="preserve">, as head of state and lawgiver in Thebes, believes in obedience to </w:t>
      </w:r>
      <w:r w:rsidR="004C1068" w:rsidRPr="000B097B">
        <w:rPr>
          <w:b/>
          <w:bCs/>
          <w:lang w:val="en-GB"/>
        </w:rPr>
        <w:t>man-made</w:t>
      </w:r>
      <w:r w:rsidR="004C1068" w:rsidRPr="0070669F">
        <w:rPr>
          <w:lang w:val="en-GB"/>
        </w:rPr>
        <w:t xml:space="preserve"> </w:t>
      </w:r>
      <w:r w:rsidR="004C1068" w:rsidRPr="000B097B">
        <w:rPr>
          <w:b/>
          <w:bCs/>
          <w:lang w:val="en-GB"/>
        </w:rPr>
        <w:t>laws</w:t>
      </w:r>
      <w:r w:rsidR="004C1068" w:rsidRPr="0070669F">
        <w:rPr>
          <w:lang w:val="en-GB"/>
        </w:rPr>
        <w:t xml:space="preserve">. But in defying Creon's command that no one </w:t>
      </w:r>
      <w:r w:rsidR="004C1068">
        <w:rPr>
          <w:lang w:val="en-GB"/>
        </w:rPr>
        <w:t xml:space="preserve">should </w:t>
      </w:r>
      <w:r w:rsidR="004C1068" w:rsidRPr="0070669F">
        <w:rPr>
          <w:lang w:val="en-GB"/>
        </w:rPr>
        <w:t>bury Polyn</w:t>
      </w:r>
      <w:r w:rsidR="004C1068">
        <w:rPr>
          <w:lang w:val="en-GB"/>
        </w:rPr>
        <w:t>e</w:t>
      </w:r>
      <w:r w:rsidR="004C1068" w:rsidRPr="0070669F">
        <w:rPr>
          <w:lang w:val="en-GB"/>
        </w:rPr>
        <w:t xml:space="preserve">ices, </w:t>
      </w:r>
      <w:hyperlink r:id="rId17" w:history="1">
        <w:r w:rsidR="004C1068" w:rsidRPr="000B097B">
          <w:rPr>
            <w:rStyle w:val="inline-character"/>
            <w:b/>
            <w:bCs/>
            <w:lang w:val="en-GB"/>
          </w:rPr>
          <w:t>Antigone</w:t>
        </w:r>
      </w:hyperlink>
      <w:r w:rsidR="004C1068" w:rsidRPr="0042768F">
        <w:rPr>
          <w:lang w:val="en-GB"/>
        </w:rPr>
        <w:t xml:space="preserve"> appeals to a different set of guidelines—what is often called </w:t>
      </w:r>
      <w:r w:rsidR="004C1068">
        <w:rPr>
          <w:lang w:val="en-GB"/>
        </w:rPr>
        <w:t>“</w:t>
      </w:r>
      <w:r w:rsidR="004C1068" w:rsidRPr="000B097B">
        <w:rPr>
          <w:b/>
          <w:bCs/>
          <w:lang w:val="en-GB"/>
        </w:rPr>
        <w:t>natural law</w:t>
      </w:r>
      <w:r w:rsidR="004C1068" w:rsidRPr="0042768F">
        <w:rPr>
          <w:lang w:val="en-GB"/>
        </w:rPr>
        <w:t>.</w:t>
      </w:r>
      <w:r w:rsidR="004C1068">
        <w:rPr>
          <w:lang w:val="en-GB"/>
        </w:rPr>
        <w:t>”</w:t>
      </w:r>
      <w:r w:rsidR="004C1068" w:rsidRPr="0042768F">
        <w:rPr>
          <w:lang w:val="en-GB"/>
        </w:rPr>
        <w:t xml:space="preserve"> Antigone believes that the gods have commanded people to give the dead a proper burial. She also believes </w:t>
      </w:r>
      <w:r w:rsidR="004C1068">
        <w:rPr>
          <w:lang w:val="en-GB"/>
        </w:rPr>
        <w:t xml:space="preserve">that </w:t>
      </w:r>
      <w:r w:rsidR="004C1068" w:rsidRPr="0042768F">
        <w:rPr>
          <w:lang w:val="en-GB"/>
        </w:rPr>
        <w:t>she has a greater loyalty to her brother in performing his burial rites than she does to the law of the city of Thebes that bans her from doing so. The wishes of the gods and her sense of duty to her brother ar</w:t>
      </w:r>
      <w:r w:rsidR="004C1068">
        <w:rPr>
          <w:lang w:val="en-GB"/>
        </w:rPr>
        <w:t xml:space="preserve">e both examples of </w:t>
      </w:r>
      <w:r w:rsidR="004C1068" w:rsidRPr="000B01E1">
        <w:rPr>
          <w:b/>
          <w:bCs/>
          <w:lang w:val="en-GB"/>
        </w:rPr>
        <w:t>natural law</w:t>
      </w:r>
      <w:r w:rsidR="004C1068">
        <w:rPr>
          <w:lang w:val="en-GB"/>
        </w:rPr>
        <w:t xml:space="preserve"> that </w:t>
      </w:r>
      <w:r w:rsidR="004C1068" w:rsidRPr="000B01E1">
        <w:rPr>
          <w:b/>
          <w:bCs/>
          <w:lang w:val="en-GB"/>
        </w:rPr>
        <w:t>outweighs</w:t>
      </w:r>
      <w:r w:rsidR="004C1068" w:rsidRPr="0042768F">
        <w:rPr>
          <w:lang w:val="en-GB"/>
        </w:rPr>
        <w:t xml:space="preserve"> any </w:t>
      </w:r>
      <w:r w:rsidR="004C1068" w:rsidRPr="00FA499D">
        <w:rPr>
          <w:b/>
          <w:bCs/>
          <w:lang w:val="en-GB"/>
        </w:rPr>
        <w:t>human laws</w:t>
      </w:r>
      <w:r w:rsidR="004C1068" w:rsidRPr="0042768F">
        <w:rPr>
          <w:lang w:val="en-GB"/>
        </w:rPr>
        <w:t xml:space="preserve">. In </w:t>
      </w:r>
      <w:r w:rsidR="004C1068" w:rsidRPr="00F80003">
        <w:rPr>
          <w:rStyle w:val="ital"/>
          <w:i/>
          <w:iCs/>
          <w:lang w:val="en-GB"/>
        </w:rPr>
        <w:t>Antigone</w:t>
      </w:r>
      <w:r w:rsidR="004C1068" w:rsidRPr="0042768F">
        <w:rPr>
          <w:lang w:val="en-GB"/>
        </w:rPr>
        <w:t>, Sophocles explores this tension and seems to suggest—through Antigone's martyrdom, the people's sympathy, and Creon's downfall—that the laws of the state should not contradict natural laws.</w:t>
      </w:r>
    </w:p>
    <w:p w:rsidR="004C1068" w:rsidRDefault="004C1068" w:rsidP="004C1068">
      <w:pPr>
        <w:rPr>
          <w:rFonts w:asciiTheme="majorBidi" w:hAnsiTheme="majorBidi" w:cstheme="majorBidi"/>
          <w:b/>
          <w:bCs/>
          <w:sz w:val="24"/>
          <w:szCs w:val="24"/>
          <w:u w:val="single"/>
          <w:lang w:val="en-GB"/>
        </w:rPr>
      </w:pPr>
      <w:r w:rsidRPr="007B0EEB">
        <w:rPr>
          <w:rFonts w:asciiTheme="majorBidi" w:hAnsiTheme="majorBidi" w:cstheme="majorBidi"/>
          <w:b/>
          <w:bCs/>
          <w:sz w:val="24"/>
          <w:szCs w:val="24"/>
          <w:u w:val="single"/>
          <w:lang w:val="en-GB"/>
        </w:rPr>
        <w:t>Citizenship and Family Loyalty</w:t>
      </w:r>
    </w:p>
    <w:p w:rsidR="004C1068" w:rsidRPr="00264732" w:rsidRDefault="004C1068" w:rsidP="004C1068">
      <w:pPr>
        <w:pStyle w:val="theme-text3"/>
        <w:spacing w:line="276" w:lineRule="auto"/>
        <w:ind w:firstLine="708"/>
        <w:jc w:val="both"/>
        <w:rPr>
          <w:lang w:val="en-GB"/>
        </w:rPr>
      </w:pPr>
      <w:r w:rsidRPr="00264732">
        <w:rPr>
          <w:lang w:val="en-GB"/>
        </w:rPr>
        <w:t xml:space="preserve">The concept of </w:t>
      </w:r>
      <w:r w:rsidRPr="00FA499D">
        <w:rPr>
          <w:b/>
          <w:bCs/>
          <w:lang w:val="en-GB"/>
        </w:rPr>
        <w:t>citizenship</w:t>
      </w:r>
      <w:r w:rsidRPr="00264732">
        <w:rPr>
          <w:lang w:val="en-GB"/>
        </w:rPr>
        <w:t xml:space="preserve"> and the </w:t>
      </w:r>
      <w:r w:rsidRPr="00FA499D">
        <w:rPr>
          <w:b/>
          <w:bCs/>
          <w:lang w:val="en-GB"/>
        </w:rPr>
        <w:t>duties</w:t>
      </w:r>
      <w:r w:rsidRPr="00264732">
        <w:rPr>
          <w:lang w:val="en-GB"/>
        </w:rPr>
        <w:t xml:space="preserve"> that citizens owe to the state were subjects of huge importance a</w:t>
      </w:r>
      <w:r>
        <w:rPr>
          <w:lang w:val="en-GB"/>
        </w:rPr>
        <w:t>nd debate in fifth-century B.C</w:t>
      </w:r>
      <w:r w:rsidRPr="00264732">
        <w:rPr>
          <w:lang w:val="en-GB"/>
        </w:rPr>
        <w:t xml:space="preserve">. Athens, where Sophocles lived and where </w:t>
      </w:r>
      <w:r w:rsidRPr="00F80003">
        <w:rPr>
          <w:rStyle w:val="ital"/>
          <w:i/>
          <w:iCs/>
          <w:lang w:val="en-GB"/>
        </w:rPr>
        <w:t>Antigone</w:t>
      </w:r>
      <w:r w:rsidRPr="00264732">
        <w:rPr>
          <w:lang w:val="en-GB"/>
        </w:rPr>
        <w:t xml:space="preserve"> was first performed. </w:t>
      </w:r>
      <w:r w:rsidRPr="00F007D4">
        <w:rPr>
          <w:b/>
          <w:bCs/>
          <w:lang w:val="en-GB"/>
        </w:rPr>
        <w:t>Antigone</w:t>
      </w:r>
      <w:r w:rsidRPr="00264732">
        <w:rPr>
          <w:lang w:val="en-GB"/>
        </w:rPr>
        <w:t xml:space="preserve"> and </w:t>
      </w:r>
      <w:r w:rsidRPr="00F007D4">
        <w:rPr>
          <w:b/>
          <w:bCs/>
          <w:lang w:val="en-GB"/>
        </w:rPr>
        <w:t>Creon</w:t>
      </w:r>
      <w:r w:rsidRPr="00264732">
        <w:rPr>
          <w:lang w:val="en-GB"/>
        </w:rPr>
        <w:t xml:space="preserve"> represent the extreme </w:t>
      </w:r>
      <w:r w:rsidRPr="00F007D4">
        <w:rPr>
          <w:b/>
          <w:bCs/>
          <w:lang w:val="en-GB"/>
        </w:rPr>
        <w:t>opposite</w:t>
      </w:r>
      <w:r w:rsidRPr="00264732">
        <w:rPr>
          <w:lang w:val="en-GB"/>
        </w:rPr>
        <w:t xml:space="preserve"> political views regarding where a </w:t>
      </w:r>
      <w:r w:rsidRPr="00B61335">
        <w:rPr>
          <w:b/>
          <w:bCs/>
          <w:lang w:val="en-GB"/>
        </w:rPr>
        <w:t>citizen</w:t>
      </w:r>
      <w:r w:rsidRPr="00264732">
        <w:rPr>
          <w:lang w:val="en-GB"/>
        </w:rPr>
        <w:t xml:space="preserve"> of a city should </w:t>
      </w:r>
      <w:r w:rsidRPr="00B97A33">
        <w:rPr>
          <w:lang w:val="en-GB"/>
        </w:rPr>
        <w:t xml:space="preserve">place his or her </w:t>
      </w:r>
      <w:r w:rsidRPr="00F007D4">
        <w:rPr>
          <w:b/>
          <w:bCs/>
          <w:lang w:val="en-GB"/>
        </w:rPr>
        <w:t>loyalties</w:t>
      </w:r>
      <w:r w:rsidRPr="00B97A33">
        <w:rPr>
          <w:lang w:val="en-GB"/>
        </w:rPr>
        <w:t xml:space="preserve">. In the play, </w:t>
      </w:r>
      <w:hyperlink r:id="rId18" w:history="1">
        <w:r w:rsidRPr="00B61335">
          <w:rPr>
            <w:rStyle w:val="inline-character"/>
            <w:b/>
            <w:bCs/>
            <w:lang w:val="en-GB"/>
          </w:rPr>
          <w:t>Creon</w:t>
        </w:r>
      </w:hyperlink>
      <w:r w:rsidRPr="00B97A33">
        <w:rPr>
          <w:lang w:val="en-GB"/>
        </w:rPr>
        <w:t xml:space="preserve"> has a strict definition of </w:t>
      </w:r>
      <w:r w:rsidRPr="00B61335">
        <w:rPr>
          <w:b/>
          <w:bCs/>
          <w:lang w:val="en-GB"/>
        </w:rPr>
        <w:t>citizenship</w:t>
      </w:r>
      <w:r w:rsidRPr="00B97A33">
        <w:rPr>
          <w:lang w:val="en-GB"/>
        </w:rPr>
        <w:t xml:space="preserve"> that calls for the </w:t>
      </w:r>
      <w:r w:rsidRPr="00B61335">
        <w:rPr>
          <w:b/>
          <w:bCs/>
          <w:lang w:val="en-GB"/>
        </w:rPr>
        <w:t>state</w:t>
      </w:r>
      <w:r w:rsidRPr="00B97A33">
        <w:rPr>
          <w:lang w:val="en-GB"/>
        </w:rPr>
        <w:t xml:space="preserve"> to come </w:t>
      </w:r>
      <w:r w:rsidRPr="00B61335">
        <w:rPr>
          <w:b/>
          <w:bCs/>
          <w:lang w:val="en-GB"/>
        </w:rPr>
        <w:t>first</w:t>
      </w:r>
      <w:r w:rsidRPr="00B97A33">
        <w:rPr>
          <w:lang w:val="en-GB"/>
        </w:rPr>
        <w:t xml:space="preserve">: </w:t>
      </w:r>
      <w:r>
        <w:rPr>
          <w:lang w:val="en-GB"/>
        </w:rPr>
        <w:t>“</w:t>
      </w:r>
      <w:r w:rsidRPr="00B97A33">
        <w:rPr>
          <w:lang w:val="en-GB"/>
        </w:rPr>
        <w:t>…whoever places a friend / above the good of his country, he is nothing: / I have no use for him.</w:t>
      </w:r>
      <w:r>
        <w:rPr>
          <w:lang w:val="en-GB"/>
        </w:rPr>
        <w:t>”</w:t>
      </w:r>
      <w:r w:rsidRPr="00B97A33">
        <w:rPr>
          <w:lang w:val="en-GB"/>
        </w:rPr>
        <w:t xml:space="preserve"> From Creon's perspective, Polyn</w:t>
      </w:r>
      <w:r>
        <w:rPr>
          <w:lang w:val="en-GB"/>
        </w:rPr>
        <w:t>e</w:t>
      </w:r>
      <w:r w:rsidRPr="00B97A33">
        <w:rPr>
          <w:lang w:val="en-GB"/>
        </w:rPr>
        <w:t xml:space="preserve">ices has </w:t>
      </w:r>
      <w:r>
        <w:rPr>
          <w:lang w:val="en-GB"/>
        </w:rPr>
        <w:t>lost</w:t>
      </w:r>
      <w:r w:rsidRPr="00B97A33">
        <w:rPr>
          <w:lang w:val="en-GB"/>
        </w:rPr>
        <w:t xml:space="preserve"> the right to a proper burial as a citizen of Thebes b</w:t>
      </w:r>
      <w:r>
        <w:rPr>
          <w:lang w:val="en-GB"/>
        </w:rPr>
        <w:t>ecause he has attacked the city</w:t>
      </w:r>
      <w:r w:rsidRPr="00B97A33">
        <w:rPr>
          <w:lang w:val="en-GB"/>
        </w:rPr>
        <w:t>,</w:t>
      </w:r>
      <w:r>
        <w:rPr>
          <w:lang w:val="en-GB"/>
        </w:rPr>
        <w:t xml:space="preserve"> </w:t>
      </w:r>
      <w:r w:rsidRPr="00B97A33">
        <w:rPr>
          <w:lang w:val="en-GB"/>
        </w:rPr>
        <w:t>has shown his disloyalty to the state</w:t>
      </w:r>
      <w:r>
        <w:rPr>
          <w:lang w:val="en-GB"/>
        </w:rPr>
        <w:t>,</w:t>
      </w:r>
      <w:r w:rsidRPr="00B97A33">
        <w:rPr>
          <w:lang w:val="en-GB"/>
        </w:rPr>
        <w:t xml:space="preserve"> and has ceased to be a citizen. In fact, Creon is more devoted to his laws than he is to even his own son </w:t>
      </w:r>
      <w:r w:rsidRPr="00B97A33">
        <w:rPr>
          <w:rStyle w:val="inline-character"/>
          <w:lang w:val="en-GB"/>
        </w:rPr>
        <w:t>Haemon's</w:t>
      </w:r>
      <w:r w:rsidRPr="00B97A33">
        <w:rPr>
          <w:lang w:val="en-GB"/>
        </w:rPr>
        <w:t xml:space="preserve"> happiness, refusing to pardon </w:t>
      </w:r>
      <w:hyperlink r:id="rId19" w:history="1">
        <w:r w:rsidRPr="00B97A33">
          <w:rPr>
            <w:rStyle w:val="inline-character"/>
            <w:lang w:val="en-GB"/>
          </w:rPr>
          <w:t>Antigone</w:t>
        </w:r>
      </w:hyperlink>
      <w:r w:rsidRPr="00B97A33">
        <w:rPr>
          <w:lang w:val="en-GB"/>
        </w:rPr>
        <w:t xml:space="preserve"> for burying Polyn</w:t>
      </w:r>
      <w:r>
        <w:rPr>
          <w:lang w:val="en-GB"/>
        </w:rPr>
        <w:t>e</w:t>
      </w:r>
      <w:r w:rsidRPr="00B97A33">
        <w:rPr>
          <w:lang w:val="en-GB"/>
        </w:rPr>
        <w:t xml:space="preserve">ices even though she is Haemon's fiancée. </w:t>
      </w:r>
      <w:r w:rsidRPr="00D830A0">
        <w:rPr>
          <w:b/>
          <w:bCs/>
          <w:lang w:val="en-GB"/>
        </w:rPr>
        <w:t>Antigone</w:t>
      </w:r>
      <w:r w:rsidRPr="00B97A33">
        <w:rPr>
          <w:lang w:val="en-GB"/>
        </w:rPr>
        <w:t xml:space="preserve">, on the other hand, places </w:t>
      </w:r>
      <w:r w:rsidRPr="00D830A0">
        <w:rPr>
          <w:b/>
          <w:bCs/>
          <w:lang w:val="en-GB"/>
        </w:rPr>
        <w:t>traditions</w:t>
      </w:r>
      <w:r w:rsidRPr="00B97A33">
        <w:rPr>
          <w:lang w:val="en-GB"/>
        </w:rPr>
        <w:t xml:space="preserve"> and </w:t>
      </w:r>
      <w:r w:rsidRPr="00D830A0">
        <w:rPr>
          <w:b/>
          <w:bCs/>
          <w:lang w:val="en-GB"/>
        </w:rPr>
        <w:t>loyalty</w:t>
      </w:r>
      <w:r w:rsidRPr="00264732">
        <w:rPr>
          <w:lang w:val="en-GB"/>
        </w:rPr>
        <w:t xml:space="preserve"> to her </w:t>
      </w:r>
      <w:r w:rsidRPr="00D830A0">
        <w:rPr>
          <w:b/>
          <w:bCs/>
          <w:lang w:val="en-GB"/>
        </w:rPr>
        <w:t>family</w:t>
      </w:r>
      <w:r w:rsidRPr="00264732">
        <w:rPr>
          <w:lang w:val="en-GB"/>
        </w:rPr>
        <w:t xml:space="preserve"> </w:t>
      </w:r>
      <w:r w:rsidRPr="00D830A0">
        <w:rPr>
          <w:b/>
          <w:bCs/>
          <w:lang w:val="en-GB"/>
        </w:rPr>
        <w:t>above</w:t>
      </w:r>
      <w:r w:rsidRPr="00264732">
        <w:rPr>
          <w:lang w:val="en-GB"/>
        </w:rPr>
        <w:t xml:space="preserve"> </w:t>
      </w:r>
      <w:r w:rsidRPr="00D830A0">
        <w:rPr>
          <w:b/>
          <w:bCs/>
          <w:lang w:val="en-GB"/>
        </w:rPr>
        <w:t>obedience</w:t>
      </w:r>
      <w:r w:rsidRPr="00264732">
        <w:rPr>
          <w:lang w:val="en-GB"/>
        </w:rPr>
        <w:t xml:space="preserve"> to the city </w:t>
      </w:r>
      <w:r>
        <w:rPr>
          <w:lang w:val="en-GB"/>
        </w:rPr>
        <w:t>and</w:t>
      </w:r>
      <w:r w:rsidRPr="00264732">
        <w:rPr>
          <w:lang w:val="en-GB"/>
        </w:rPr>
        <w:t xml:space="preserve"> to its ruler. In doing so, she makes the case that there are </w:t>
      </w:r>
      <w:r w:rsidRPr="00D830A0">
        <w:rPr>
          <w:b/>
          <w:bCs/>
          <w:lang w:val="en-GB"/>
        </w:rPr>
        <w:t>loyalties</w:t>
      </w:r>
      <w:r w:rsidRPr="00264732">
        <w:rPr>
          <w:lang w:val="en-GB"/>
        </w:rPr>
        <w:t xml:space="preserve"> to both the </w:t>
      </w:r>
      <w:r w:rsidRPr="00D830A0">
        <w:rPr>
          <w:b/>
          <w:bCs/>
          <w:lang w:val="en-GB"/>
        </w:rPr>
        <w:t>gods</w:t>
      </w:r>
      <w:r w:rsidRPr="00264732">
        <w:rPr>
          <w:lang w:val="en-GB"/>
        </w:rPr>
        <w:t xml:space="preserve"> and one's own </w:t>
      </w:r>
      <w:r w:rsidRPr="00D830A0">
        <w:rPr>
          <w:b/>
          <w:bCs/>
          <w:lang w:val="en-GB"/>
        </w:rPr>
        <w:t>family</w:t>
      </w:r>
      <w:r w:rsidRPr="00264732">
        <w:rPr>
          <w:lang w:val="en-GB"/>
        </w:rPr>
        <w:t xml:space="preserve"> that </w:t>
      </w:r>
      <w:r w:rsidRPr="00D830A0">
        <w:rPr>
          <w:b/>
          <w:bCs/>
          <w:lang w:val="en-GB"/>
        </w:rPr>
        <w:t>outweigh</w:t>
      </w:r>
      <w:r w:rsidRPr="00264732">
        <w:rPr>
          <w:lang w:val="en-GB"/>
        </w:rPr>
        <w:t xml:space="preserve"> one's </w:t>
      </w:r>
      <w:r w:rsidRPr="00D830A0">
        <w:rPr>
          <w:b/>
          <w:bCs/>
          <w:lang w:val="en-GB"/>
        </w:rPr>
        <w:t>loyalty</w:t>
      </w:r>
      <w:r w:rsidRPr="00264732">
        <w:rPr>
          <w:lang w:val="en-GB"/>
        </w:rPr>
        <w:t xml:space="preserve"> to a </w:t>
      </w:r>
      <w:r w:rsidRPr="00D830A0">
        <w:rPr>
          <w:b/>
          <w:bCs/>
          <w:lang w:val="en-GB"/>
        </w:rPr>
        <w:t>city</w:t>
      </w:r>
      <w:r w:rsidRPr="00264732">
        <w:rPr>
          <w:lang w:val="en-GB"/>
        </w:rPr>
        <w:t>.</w:t>
      </w:r>
    </w:p>
    <w:p w:rsidR="004C1068" w:rsidRDefault="004C1068" w:rsidP="004C1068">
      <w:pPr>
        <w:rPr>
          <w:rFonts w:asciiTheme="majorBidi" w:hAnsiTheme="majorBidi" w:cstheme="majorBidi"/>
          <w:b/>
          <w:bCs/>
          <w:sz w:val="24"/>
          <w:szCs w:val="24"/>
          <w:u w:val="single"/>
          <w:lang w:val="en-GB"/>
        </w:rPr>
      </w:pPr>
      <w:r w:rsidRPr="00B97A33">
        <w:rPr>
          <w:rFonts w:asciiTheme="majorBidi" w:hAnsiTheme="majorBidi" w:cstheme="majorBidi"/>
          <w:b/>
          <w:bCs/>
          <w:sz w:val="24"/>
          <w:szCs w:val="24"/>
          <w:u w:val="single"/>
          <w:lang w:val="en-GB"/>
        </w:rPr>
        <w:t>Civil Disobedience</w:t>
      </w:r>
    </w:p>
    <w:p w:rsidR="004C1068" w:rsidRDefault="00167D4A" w:rsidP="004C1068">
      <w:pPr>
        <w:ind w:firstLine="708"/>
        <w:jc w:val="both"/>
        <w:rPr>
          <w:rFonts w:asciiTheme="majorBidi" w:hAnsiTheme="majorBidi" w:cstheme="majorBidi"/>
          <w:sz w:val="24"/>
          <w:szCs w:val="24"/>
          <w:lang w:val="en-GB"/>
        </w:rPr>
      </w:pPr>
      <w:hyperlink r:id="rId20" w:history="1">
        <w:r w:rsidR="004C1068" w:rsidRPr="00313744">
          <w:rPr>
            <w:rStyle w:val="inline-character"/>
            <w:rFonts w:asciiTheme="majorBidi" w:hAnsiTheme="majorBidi" w:cstheme="majorBidi"/>
            <w:b/>
            <w:bCs/>
            <w:sz w:val="24"/>
            <w:szCs w:val="24"/>
            <w:lang w:val="en-GB"/>
          </w:rPr>
          <w:t>Creon</w:t>
        </w:r>
      </w:hyperlink>
      <w:r w:rsidR="004C1068" w:rsidRPr="0047168D">
        <w:rPr>
          <w:rFonts w:asciiTheme="majorBidi" w:hAnsiTheme="majorBidi" w:cstheme="majorBidi"/>
          <w:sz w:val="24"/>
          <w:szCs w:val="24"/>
          <w:lang w:val="en-GB"/>
        </w:rPr>
        <w:t xml:space="preserve"> says that the </w:t>
      </w:r>
      <w:r w:rsidR="004C1068" w:rsidRPr="00313744">
        <w:rPr>
          <w:rFonts w:asciiTheme="majorBidi" w:hAnsiTheme="majorBidi" w:cstheme="majorBidi"/>
          <w:b/>
          <w:bCs/>
          <w:sz w:val="24"/>
          <w:szCs w:val="24"/>
          <w:lang w:val="en-GB"/>
        </w:rPr>
        <w:t>laws</w:t>
      </w:r>
      <w:r w:rsidR="004C1068" w:rsidRPr="0047168D">
        <w:rPr>
          <w:rFonts w:asciiTheme="majorBidi" w:hAnsiTheme="majorBidi" w:cstheme="majorBidi"/>
          <w:sz w:val="24"/>
          <w:szCs w:val="24"/>
          <w:lang w:val="en-GB"/>
        </w:rPr>
        <w:t xml:space="preserve"> enacted by the leader of the city </w:t>
      </w:r>
      <w:r w:rsidR="004C1068">
        <w:rPr>
          <w:rFonts w:asciiTheme="majorBidi" w:hAnsiTheme="majorBidi" w:cstheme="majorBidi"/>
          <w:sz w:val="24"/>
          <w:szCs w:val="24"/>
          <w:lang w:val="en-GB"/>
        </w:rPr>
        <w:t>“</w:t>
      </w:r>
      <w:r w:rsidR="004C1068" w:rsidRPr="0047168D">
        <w:rPr>
          <w:rFonts w:asciiTheme="majorBidi" w:hAnsiTheme="majorBidi" w:cstheme="majorBidi"/>
          <w:sz w:val="24"/>
          <w:szCs w:val="24"/>
          <w:lang w:val="en-GB"/>
        </w:rPr>
        <w:t>must be obeyed, large and small, / right and wrong.</w:t>
      </w:r>
      <w:r w:rsidR="004C1068">
        <w:rPr>
          <w:rFonts w:asciiTheme="majorBidi" w:hAnsiTheme="majorBidi" w:cstheme="majorBidi"/>
          <w:sz w:val="24"/>
          <w:szCs w:val="24"/>
          <w:lang w:val="en-GB"/>
        </w:rPr>
        <w:t>”</w:t>
      </w:r>
      <w:r w:rsidR="004C1068" w:rsidRPr="0047168D">
        <w:rPr>
          <w:rFonts w:asciiTheme="majorBidi" w:hAnsiTheme="majorBidi" w:cstheme="majorBidi"/>
          <w:sz w:val="24"/>
          <w:szCs w:val="24"/>
          <w:lang w:val="en-GB"/>
        </w:rPr>
        <w:t xml:space="preserve"> In other words, Creon is arguing that the </w:t>
      </w:r>
      <w:r w:rsidR="004C1068" w:rsidRPr="005730D7">
        <w:rPr>
          <w:rFonts w:asciiTheme="majorBidi" w:hAnsiTheme="majorBidi" w:cstheme="majorBidi"/>
          <w:b/>
          <w:bCs/>
          <w:sz w:val="24"/>
          <w:szCs w:val="24"/>
          <w:lang w:val="en-GB"/>
        </w:rPr>
        <w:t>law</w:t>
      </w:r>
      <w:r w:rsidR="004C1068" w:rsidRPr="0047168D">
        <w:rPr>
          <w:rFonts w:asciiTheme="majorBidi" w:hAnsiTheme="majorBidi" w:cstheme="majorBidi"/>
          <w:sz w:val="24"/>
          <w:szCs w:val="24"/>
          <w:lang w:val="en-GB"/>
        </w:rPr>
        <w:t xml:space="preserve"> is the </w:t>
      </w:r>
      <w:r w:rsidR="004C1068" w:rsidRPr="005730D7">
        <w:rPr>
          <w:rFonts w:asciiTheme="majorBidi" w:hAnsiTheme="majorBidi" w:cstheme="majorBidi"/>
          <w:b/>
          <w:bCs/>
          <w:sz w:val="24"/>
          <w:szCs w:val="24"/>
          <w:lang w:val="en-GB"/>
        </w:rPr>
        <w:t>basis</w:t>
      </w:r>
      <w:r w:rsidR="004C1068" w:rsidRPr="0047168D">
        <w:rPr>
          <w:rFonts w:asciiTheme="majorBidi" w:hAnsiTheme="majorBidi" w:cstheme="majorBidi"/>
          <w:sz w:val="24"/>
          <w:szCs w:val="24"/>
          <w:lang w:val="en-GB"/>
        </w:rPr>
        <w:t xml:space="preserve"> for </w:t>
      </w:r>
      <w:r w:rsidR="004C1068" w:rsidRPr="005730D7">
        <w:rPr>
          <w:rFonts w:asciiTheme="majorBidi" w:hAnsiTheme="majorBidi" w:cstheme="majorBidi"/>
          <w:b/>
          <w:bCs/>
          <w:sz w:val="24"/>
          <w:szCs w:val="24"/>
          <w:lang w:val="en-GB"/>
        </w:rPr>
        <w:t>justice</w:t>
      </w:r>
      <w:r w:rsidR="004C1068" w:rsidRPr="0047168D">
        <w:rPr>
          <w:rFonts w:asciiTheme="majorBidi" w:hAnsiTheme="majorBidi" w:cstheme="majorBidi"/>
          <w:sz w:val="24"/>
          <w:szCs w:val="24"/>
          <w:lang w:val="en-GB"/>
        </w:rPr>
        <w:t xml:space="preserve">, so there can be no such thing as an unjust law. </w:t>
      </w:r>
      <w:hyperlink r:id="rId21" w:history="1">
        <w:r w:rsidR="004C1068" w:rsidRPr="005730D7">
          <w:rPr>
            <w:rStyle w:val="inline-character"/>
            <w:rFonts w:asciiTheme="majorBidi" w:hAnsiTheme="majorBidi" w:cstheme="majorBidi"/>
            <w:b/>
            <w:bCs/>
            <w:sz w:val="24"/>
            <w:szCs w:val="24"/>
            <w:lang w:val="en-GB"/>
          </w:rPr>
          <w:t>Antigone</w:t>
        </w:r>
      </w:hyperlink>
      <w:r w:rsidR="004C1068" w:rsidRPr="0047168D">
        <w:rPr>
          <w:rFonts w:asciiTheme="majorBidi" w:hAnsiTheme="majorBidi" w:cstheme="majorBidi"/>
          <w:sz w:val="24"/>
          <w:szCs w:val="24"/>
          <w:lang w:val="en-GB"/>
        </w:rPr>
        <w:t xml:space="preserve">, on the other hand, believes that there are </w:t>
      </w:r>
      <w:r w:rsidR="004C1068" w:rsidRPr="005730D7">
        <w:rPr>
          <w:rFonts w:asciiTheme="majorBidi" w:hAnsiTheme="majorBidi" w:cstheme="majorBidi"/>
          <w:b/>
          <w:bCs/>
          <w:sz w:val="24"/>
          <w:szCs w:val="24"/>
          <w:lang w:val="en-GB"/>
        </w:rPr>
        <w:t>unjust</w:t>
      </w:r>
      <w:r w:rsidR="004C1068" w:rsidRPr="0047168D">
        <w:rPr>
          <w:rFonts w:asciiTheme="majorBidi" w:hAnsiTheme="majorBidi" w:cstheme="majorBidi"/>
          <w:sz w:val="24"/>
          <w:szCs w:val="24"/>
          <w:lang w:val="en-GB"/>
        </w:rPr>
        <w:t xml:space="preserve"> </w:t>
      </w:r>
      <w:r w:rsidR="004C1068" w:rsidRPr="005730D7">
        <w:rPr>
          <w:rFonts w:asciiTheme="majorBidi" w:hAnsiTheme="majorBidi" w:cstheme="majorBidi"/>
          <w:b/>
          <w:bCs/>
          <w:sz w:val="24"/>
          <w:szCs w:val="24"/>
          <w:lang w:val="en-GB"/>
        </w:rPr>
        <w:t>laws</w:t>
      </w:r>
      <w:r w:rsidR="004C1068" w:rsidRPr="0047168D">
        <w:rPr>
          <w:rFonts w:asciiTheme="majorBidi" w:hAnsiTheme="majorBidi" w:cstheme="majorBidi"/>
          <w:sz w:val="24"/>
          <w:szCs w:val="24"/>
          <w:lang w:val="en-GB"/>
        </w:rPr>
        <w:t xml:space="preserve">, and that she has a </w:t>
      </w:r>
      <w:r w:rsidR="004C1068" w:rsidRPr="005730D7">
        <w:rPr>
          <w:rFonts w:asciiTheme="majorBidi" w:hAnsiTheme="majorBidi" w:cstheme="majorBidi"/>
          <w:b/>
          <w:bCs/>
          <w:sz w:val="24"/>
          <w:szCs w:val="24"/>
          <w:lang w:val="en-GB"/>
        </w:rPr>
        <w:t>moral duty</w:t>
      </w:r>
      <w:r w:rsidR="004C1068" w:rsidRPr="0047168D">
        <w:rPr>
          <w:rFonts w:asciiTheme="majorBidi" w:hAnsiTheme="majorBidi" w:cstheme="majorBidi"/>
          <w:sz w:val="24"/>
          <w:szCs w:val="24"/>
          <w:lang w:val="en-GB"/>
        </w:rPr>
        <w:t xml:space="preserve"> to </w:t>
      </w:r>
      <w:r w:rsidR="004C1068" w:rsidRPr="005730D7">
        <w:rPr>
          <w:rFonts w:asciiTheme="majorBidi" w:hAnsiTheme="majorBidi" w:cstheme="majorBidi"/>
          <w:b/>
          <w:bCs/>
          <w:sz w:val="24"/>
          <w:szCs w:val="24"/>
          <w:lang w:val="en-GB"/>
        </w:rPr>
        <w:t>disobey</w:t>
      </w:r>
      <w:r w:rsidR="004C1068" w:rsidRPr="0047168D">
        <w:rPr>
          <w:rFonts w:asciiTheme="majorBidi" w:hAnsiTheme="majorBidi" w:cstheme="majorBidi"/>
          <w:sz w:val="24"/>
          <w:szCs w:val="24"/>
          <w:lang w:val="en-GB"/>
        </w:rPr>
        <w:t xml:space="preserve"> a law that </w:t>
      </w:r>
      <w:r w:rsidR="004C1068" w:rsidRPr="005730D7">
        <w:rPr>
          <w:rFonts w:asciiTheme="majorBidi" w:hAnsiTheme="majorBidi" w:cstheme="majorBidi"/>
          <w:b/>
          <w:bCs/>
          <w:sz w:val="24"/>
          <w:szCs w:val="24"/>
          <w:lang w:val="en-GB"/>
        </w:rPr>
        <w:t>contradicts</w:t>
      </w:r>
      <w:r w:rsidR="004C1068" w:rsidRPr="0047168D">
        <w:rPr>
          <w:rFonts w:asciiTheme="majorBidi" w:hAnsiTheme="majorBidi" w:cstheme="majorBidi"/>
          <w:sz w:val="24"/>
          <w:szCs w:val="24"/>
          <w:lang w:val="en-GB"/>
        </w:rPr>
        <w:t xml:space="preserve"> what she thinks is right. This is particularly the case when the </w:t>
      </w:r>
      <w:r w:rsidR="004C1068" w:rsidRPr="00996206">
        <w:rPr>
          <w:rFonts w:asciiTheme="majorBidi" w:hAnsiTheme="majorBidi" w:cstheme="majorBidi"/>
          <w:b/>
          <w:bCs/>
          <w:sz w:val="24"/>
          <w:szCs w:val="24"/>
          <w:lang w:val="en-GB"/>
        </w:rPr>
        <w:t>law</w:t>
      </w:r>
      <w:r w:rsidR="004C1068" w:rsidRPr="0047168D">
        <w:rPr>
          <w:rFonts w:asciiTheme="majorBidi" w:hAnsiTheme="majorBidi" w:cstheme="majorBidi"/>
          <w:sz w:val="24"/>
          <w:szCs w:val="24"/>
          <w:lang w:val="en-GB"/>
        </w:rPr>
        <w:t xml:space="preserve"> of the </w:t>
      </w:r>
      <w:r w:rsidR="004C1068" w:rsidRPr="00996206">
        <w:rPr>
          <w:rFonts w:asciiTheme="majorBidi" w:hAnsiTheme="majorBidi" w:cstheme="majorBidi"/>
          <w:b/>
          <w:bCs/>
          <w:sz w:val="24"/>
          <w:szCs w:val="24"/>
          <w:lang w:val="en-GB"/>
        </w:rPr>
        <w:t>city</w:t>
      </w:r>
      <w:r w:rsidR="004C1068" w:rsidRPr="0047168D">
        <w:rPr>
          <w:rFonts w:asciiTheme="majorBidi" w:hAnsiTheme="majorBidi" w:cstheme="majorBidi"/>
          <w:sz w:val="24"/>
          <w:szCs w:val="24"/>
          <w:lang w:val="en-GB"/>
        </w:rPr>
        <w:t xml:space="preserve"> </w:t>
      </w:r>
      <w:r w:rsidR="004C1068" w:rsidRPr="00996206">
        <w:rPr>
          <w:rFonts w:asciiTheme="majorBidi" w:hAnsiTheme="majorBidi" w:cstheme="majorBidi"/>
          <w:b/>
          <w:bCs/>
          <w:sz w:val="24"/>
          <w:szCs w:val="24"/>
          <w:lang w:val="en-GB"/>
        </w:rPr>
        <w:t>contradicts</w:t>
      </w:r>
      <w:r w:rsidR="004C1068" w:rsidRPr="0047168D">
        <w:rPr>
          <w:rFonts w:asciiTheme="majorBidi" w:hAnsiTheme="majorBidi" w:cstheme="majorBidi"/>
          <w:sz w:val="24"/>
          <w:szCs w:val="24"/>
          <w:lang w:val="en-GB"/>
        </w:rPr>
        <w:t xml:space="preserve"> the </w:t>
      </w:r>
      <w:r w:rsidR="004C1068" w:rsidRPr="00996206">
        <w:rPr>
          <w:rFonts w:asciiTheme="majorBidi" w:hAnsiTheme="majorBidi" w:cstheme="majorBidi"/>
          <w:b/>
          <w:bCs/>
          <w:sz w:val="24"/>
          <w:szCs w:val="24"/>
          <w:lang w:val="en-GB"/>
        </w:rPr>
        <w:t>customs</w:t>
      </w:r>
      <w:r w:rsidR="004C1068" w:rsidRPr="0047168D">
        <w:rPr>
          <w:rFonts w:asciiTheme="majorBidi" w:hAnsiTheme="majorBidi" w:cstheme="majorBidi"/>
          <w:sz w:val="24"/>
          <w:szCs w:val="24"/>
          <w:lang w:val="en-GB"/>
        </w:rPr>
        <w:t xml:space="preserve"> of the </w:t>
      </w:r>
      <w:r w:rsidR="004C1068" w:rsidRPr="00996206">
        <w:rPr>
          <w:rFonts w:asciiTheme="majorBidi" w:hAnsiTheme="majorBidi" w:cstheme="majorBidi"/>
          <w:b/>
          <w:bCs/>
          <w:sz w:val="24"/>
          <w:szCs w:val="24"/>
          <w:lang w:val="en-GB"/>
        </w:rPr>
        <w:t>people</w:t>
      </w:r>
      <w:r w:rsidR="004C1068" w:rsidRPr="0047168D">
        <w:rPr>
          <w:rFonts w:asciiTheme="majorBidi" w:hAnsiTheme="majorBidi" w:cstheme="majorBidi"/>
          <w:sz w:val="24"/>
          <w:szCs w:val="24"/>
          <w:lang w:val="en-GB"/>
        </w:rPr>
        <w:t xml:space="preserve"> and the </w:t>
      </w:r>
      <w:r w:rsidR="004C1068" w:rsidRPr="00996206">
        <w:rPr>
          <w:rFonts w:asciiTheme="majorBidi" w:hAnsiTheme="majorBidi" w:cstheme="majorBidi"/>
          <w:b/>
          <w:bCs/>
          <w:sz w:val="24"/>
          <w:szCs w:val="24"/>
          <w:lang w:val="en-GB"/>
        </w:rPr>
        <w:t>traditional</w:t>
      </w:r>
      <w:r w:rsidR="004C1068" w:rsidRPr="0047168D">
        <w:rPr>
          <w:rFonts w:asciiTheme="majorBidi" w:hAnsiTheme="majorBidi" w:cstheme="majorBidi"/>
          <w:sz w:val="24"/>
          <w:szCs w:val="24"/>
          <w:lang w:val="en-GB"/>
        </w:rPr>
        <w:t xml:space="preserve"> </w:t>
      </w:r>
      <w:r w:rsidR="004C1068" w:rsidRPr="00996206">
        <w:rPr>
          <w:rFonts w:asciiTheme="majorBidi" w:hAnsiTheme="majorBidi" w:cstheme="majorBidi"/>
          <w:b/>
          <w:bCs/>
          <w:sz w:val="24"/>
          <w:szCs w:val="24"/>
          <w:lang w:val="en-GB"/>
        </w:rPr>
        <w:t>laws</w:t>
      </w:r>
      <w:r w:rsidR="004C1068" w:rsidRPr="0047168D">
        <w:rPr>
          <w:rFonts w:asciiTheme="majorBidi" w:hAnsiTheme="majorBidi" w:cstheme="majorBidi"/>
          <w:sz w:val="24"/>
          <w:szCs w:val="24"/>
          <w:lang w:val="en-GB"/>
        </w:rPr>
        <w:t xml:space="preserve"> of the </w:t>
      </w:r>
      <w:r w:rsidR="004C1068" w:rsidRPr="00996206">
        <w:rPr>
          <w:rFonts w:asciiTheme="majorBidi" w:hAnsiTheme="majorBidi" w:cstheme="majorBidi"/>
          <w:b/>
          <w:bCs/>
          <w:sz w:val="24"/>
          <w:szCs w:val="24"/>
          <w:lang w:val="en-GB"/>
        </w:rPr>
        <w:t>gods</w:t>
      </w:r>
      <w:r w:rsidR="004C1068" w:rsidRPr="0047168D">
        <w:rPr>
          <w:rFonts w:asciiTheme="majorBidi" w:hAnsiTheme="majorBidi" w:cstheme="majorBidi"/>
          <w:sz w:val="24"/>
          <w:szCs w:val="24"/>
          <w:lang w:val="en-GB"/>
        </w:rPr>
        <w:t xml:space="preserve">. Antigone's decision </w:t>
      </w:r>
      <w:r w:rsidR="004C1068" w:rsidRPr="00996206">
        <w:rPr>
          <w:rFonts w:asciiTheme="majorBidi" w:hAnsiTheme="majorBidi" w:cstheme="majorBidi"/>
          <w:b/>
          <w:bCs/>
          <w:sz w:val="24"/>
          <w:szCs w:val="24"/>
          <w:lang w:val="en-GB"/>
        </w:rPr>
        <w:t>not</w:t>
      </w:r>
      <w:r w:rsidR="004C1068" w:rsidRPr="0047168D">
        <w:rPr>
          <w:rFonts w:asciiTheme="majorBidi" w:hAnsiTheme="majorBidi" w:cstheme="majorBidi"/>
          <w:sz w:val="24"/>
          <w:szCs w:val="24"/>
          <w:lang w:val="en-GB"/>
        </w:rPr>
        <w:t xml:space="preserve"> to </w:t>
      </w:r>
      <w:r w:rsidR="004C1068" w:rsidRPr="00996206">
        <w:rPr>
          <w:rFonts w:asciiTheme="majorBidi" w:hAnsiTheme="majorBidi" w:cstheme="majorBidi"/>
          <w:b/>
          <w:bCs/>
          <w:sz w:val="24"/>
          <w:szCs w:val="24"/>
          <w:lang w:val="en-GB"/>
        </w:rPr>
        <w:t>follow</w:t>
      </w:r>
      <w:r w:rsidR="004C1068" w:rsidRPr="0047168D">
        <w:rPr>
          <w:rFonts w:asciiTheme="majorBidi" w:hAnsiTheme="majorBidi" w:cstheme="majorBidi"/>
          <w:sz w:val="24"/>
          <w:szCs w:val="24"/>
          <w:lang w:val="en-GB"/>
        </w:rPr>
        <w:t xml:space="preserve"> Creon's </w:t>
      </w:r>
      <w:r w:rsidR="004C1068" w:rsidRPr="00996206">
        <w:rPr>
          <w:rFonts w:asciiTheme="majorBidi" w:hAnsiTheme="majorBidi" w:cstheme="majorBidi"/>
          <w:b/>
          <w:bCs/>
          <w:sz w:val="24"/>
          <w:szCs w:val="24"/>
          <w:lang w:val="en-GB"/>
        </w:rPr>
        <w:t>decree</w:t>
      </w:r>
      <w:r w:rsidR="004C1068" w:rsidRPr="0047168D">
        <w:rPr>
          <w:rFonts w:asciiTheme="majorBidi" w:hAnsiTheme="majorBidi" w:cstheme="majorBidi"/>
          <w:sz w:val="24"/>
          <w:szCs w:val="24"/>
          <w:lang w:val="en-GB"/>
        </w:rPr>
        <w:t xml:space="preserve"> against giving Polyn</w:t>
      </w:r>
      <w:r w:rsidR="004C1068">
        <w:rPr>
          <w:rFonts w:asciiTheme="majorBidi" w:hAnsiTheme="majorBidi" w:cstheme="majorBidi"/>
          <w:sz w:val="24"/>
          <w:szCs w:val="24"/>
          <w:lang w:val="en-GB"/>
        </w:rPr>
        <w:t>e</w:t>
      </w:r>
      <w:r w:rsidR="004C1068" w:rsidRPr="0047168D">
        <w:rPr>
          <w:rFonts w:asciiTheme="majorBidi" w:hAnsiTheme="majorBidi" w:cstheme="majorBidi"/>
          <w:sz w:val="24"/>
          <w:szCs w:val="24"/>
          <w:lang w:val="en-GB"/>
        </w:rPr>
        <w:t xml:space="preserve">ices a proper burial is an example of </w:t>
      </w:r>
      <w:r w:rsidR="004C1068" w:rsidRPr="00996206">
        <w:rPr>
          <w:rFonts w:asciiTheme="majorBidi" w:hAnsiTheme="majorBidi" w:cstheme="majorBidi"/>
          <w:b/>
          <w:bCs/>
          <w:sz w:val="24"/>
          <w:szCs w:val="24"/>
          <w:lang w:val="en-GB"/>
        </w:rPr>
        <w:t>civil</w:t>
      </w:r>
      <w:r w:rsidR="004C1068" w:rsidRPr="0047168D">
        <w:rPr>
          <w:rFonts w:asciiTheme="majorBidi" w:hAnsiTheme="majorBidi" w:cstheme="majorBidi"/>
          <w:sz w:val="24"/>
          <w:szCs w:val="24"/>
          <w:lang w:val="en-GB"/>
        </w:rPr>
        <w:t xml:space="preserve"> </w:t>
      </w:r>
      <w:r w:rsidR="004C1068" w:rsidRPr="00996206">
        <w:rPr>
          <w:rFonts w:asciiTheme="majorBidi" w:hAnsiTheme="majorBidi" w:cstheme="majorBidi"/>
          <w:b/>
          <w:bCs/>
          <w:sz w:val="24"/>
          <w:szCs w:val="24"/>
          <w:lang w:val="en-GB"/>
        </w:rPr>
        <w:t>disobedience</w:t>
      </w:r>
      <w:r w:rsidR="004C1068" w:rsidRPr="0047168D">
        <w:rPr>
          <w:rFonts w:asciiTheme="majorBidi" w:hAnsiTheme="majorBidi" w:cstheme="majorBidi"/>
          <w:sz w:val="24"/>
          <w:szCs w:val="24"/>
          <w:lang w:val="en-GB"/>
        </w:rPr>
        <w:t xml:space="preserve">, or a </w:t>
      </w:r>
      <w:r w:rsidR="004C1068" w:rsidRPr="00996206">
        <w:rPr>
          <w:rFonts w:asciiTheme="majorBidi" w:hAnsiTheme="majorBidi" w:cstheme="majorBidi"/>
          <w:b/>
          <w:bCs/>
          <w:sz w:val="24"/>
          <w:szCs w:val="24"/>
          <w:lang w:val="en-GB"/>
        </w:rPr>
        <w:t>refusal</w:t>
      </w:r>
      <w:r w:rsidR="004C1068" w:rsidRPr="0047168D">
        <w:rPr>
          <w:rFonts w:asciiTheme="majorBidi" w:hAnsiTheme="majorBidi" w:cstheme="majorBidi"/>
          <w:sz w:val="24"/>
          <w:szCs w:val="24"/>
          <w:lang w:val="en-GB"/>
        </w:rPr>
        <w:t xml:space="preserve"> to obey the law on moral grounds.</w:t>
      </w:r>
    </w:p>
    <w:p w:rsidR="004C1068" w:rsidRDefault="004C1068" w:rsidP="004C1068">
      <w:pPr>
        <w:ind w:firstLine="708"/>
        <w:jc w:val="both"/>
        <w:rPr>
          <w:rFonts w:asciiTheme="majorBidi" w:hAnsiTheme="majorBidi" w:cstheme="majorBidi"/>
          <w:sz w:val="24"/>
          <w:szCs w:val="24"/>
          <w:lang w:val="en-GB"/>
        </w:rPr>
      </w:pPr>
    </w:p>
    <w:p w:rsidR="004C1068" w:rsidRDefault="004C1068" w:rsidP="004C1068">
      <w:pPr>
        <w:jc w:val="both"/>
        <w:rPr>
          <w:rFonts w:asciiTheme="majorBidi" w:hAnsiTheme="majorBidi" w:cstheme="majorBidi"/>
          <w:sz w:val="24"/>
          <w:szCs w:val="24"/>
          <w:lang w:val="en-GB"/>
        </w:rPr>
      </w:pPr>
    </w:p>
    <w:p w:rsidR="004C1068" w:rsidRPr="00813D43" w:rsidRDefault="004C1068" w:rsidP="004C1068">
      <w:pPr>
        <w:jc w:val="both"/>
        <w:rPr>
          <w:rFonts w:asciiTheme="majorBidi" w:hAnsiTheme="majorBidi" w:cstheme="majorBidi"/>
          <w:b/>
          <w:bCs/>
          <w:i/>
          <w:iCs/>
          <w:sz w:val="24"/>
          <w:szCs w:val="24"/>
          <w:u w:val="single"/>
          <w:lang w:val="en-GB"/>
        </w:rPr>
      </w:pPr>
      <w:r w:rsidRPr="00813D43">
        <w:rPr>
          <w:rFonts w:asciiTheme="majorBidi" w:hAnsiTheme="majorBidi" w:cstheme="majorBidi"/>
          <w:sz w:val="24"/>
          <w:szCs w:val="24"/>
          <w:lang w:val="en-GB"/>
        </w:rPr>
        <w:lastRenderedPageBreak/>
        <w:t>*</w:t>
      </w:r>
      <w:r w:rsidRPr="00813D43">
        <w:rPr>
          <w:rFonts w:asciiTheme="majorBidi" w:hAnsiTheme="majorBidi" w:cstheme="majorBidi"/>
          <w:b/>
          <w:bCs/>
          <w:sz w:val="24"/>
          <w:szCs w:val="24"/>
          <w:u w:val="single"/>
          <w:lang w:val="en-GB"/>
        </w:rPr>
        <w:t xml:space="preserve">Extracts from </w:t>
      </w:r>
      <w:r w:rsidRPr="00813D43">
        <w:rPr>
          <w:rFonts w:asciiTheme="majorBidi" w:hAnsiTheme="majorBidi" w:cstheme="majorBidi"/>
          <w:b/>
          <w:bCs/>
          <w:i/>
          <w:iCs/>
          <w:sz w:val="24"/>
          <w:szCs w:val="24"/>
          <w:u w:val="single"/>
          <w:lang w:val="en-GB"/>
        </w:rPr>
        <w:t>Antigone</w:t>
      </w:r>
    </w:p>
    <w:p w:rsidR="004C1068" w:rsidRPr="00000B2B" w:rsidRDefault="004C1068" w:rsidP="004C1068">
      <w:pPr>
        <w:jc w:val="both"/>
        <w:rPr>
          <w:rFonts w:asciiTheme="majorBidi" w:hAnsiTheme="majorBidi" w:cstheme="majorBidi"/>
          <w:sz w:val="26"/>
          <w:szCs w:val="26"/>
          <w:lang w:val="en-GB"/>
        </w:rPr>
      </w:pPr>
      <w:r w:rsidRPr="00000B2B">
        <w:rPr>
          <w:rFonts w:asciiTheme="majorBidi" w:hAnsiTheme="majorBidi" w:cstheme="majorBidi"/>
          <w:b/>
          <w:bCs/>
          <w:sz w:val="26"/>
          <w:szCs w:val="26"/>
          <w:lang w:val="en-GB"/>
        </w:rPr>
        <w:t>1-</w:t>
      </w:r>
      <w:r w:rsidRPr="00000B2B">
        <w:rPr>
          <w:rFonts w:asciiTheme="majorBidi" w:hAnsiTheme="majorBidi" w:cstheme="majorBidi"/>
          <w:sz w:val="26"/>
          <w:szCs w:val="26"/>
          <w:lang w:val="en-GB"/>
        </w:rPr>
        <w:t xml:space="preserve"> I am not afraid of the danger; if it means death,</w:t>
      </w:r>
    </w:p>
    <w:p w:rsidR="004C1068" w:rsidRPr="00000B2B" w:rsidRDefault="004C1068" w:rsidP="004C1068">
      <w:pPr>
        <w:jc w:val="both"/>
        <w:rPr>
          <w:rStyle w:val="t"/>
          <w:rFonts w:asciiTheme="majorBidi" w:hAnsiTheme="majorBidi" w:cstheme="majorBidi"/>
          <w:sz w:val="26"/>
          <w:szCs w:val="26"/>
          <w:lang w:val="en-GB"/>
        </w:rPr>
      </w:pPr>
      <w:r w:rsidRPr="00000B2B">
        <w:rPr>
          <w:rStyle w:val="t"/>
          <w:rFonts w:asciiTheme="majorBidi" w:hAnsiTheme="majorBidi" w:cstheme="majorBidi"/>
          <w:sz w:val="26"/>
          <w:szCs w:val="26"/>
          <w:lang w:val="en-GB"/>
        </w:rPr>
        <w:t xml:space="preserve">    It will not be the worst of deaths—death without honor.</w:t>
      </w:r>
    </w:p>
    <w:p w:rsidR="004C1068" w:rsidRPr="00000B2B" w:rsidRDefault="004C1068" w:rsidP="004C1068">
      <w:pPr>
        <w:jc w:val="both"/>
        <w:rPr>
          <w:rStyle w:val="t"/>
          <w:rFonts w:asciiTheme="majorBidi" w:hAnsiTheme="majorBidi" w:cstheme="majorBidi"/>
          <w:b/>
          <w:bCs/>
          <w:sz w:val="26"/>
          <w:szCs w:val="26"/>
          <w:lang w:val="en-GB"/>
        </w:rPr>
      </w:pPr>
      <w:r w:rsidRPr="00000B2B">
        <w:rPr>
          <w:rStyle w:val="t"/>
          <w:rFonts w:asciiTheme="majorBidi" w:hAnsiTheme="majorBidi" w:cstheme="majorBidi"/>
          <w:b/>
          <w:bCs/>
          <w:sz w:val="26"/>
          <w:szCs w:val="26"/>
          <w:lang w:val="en-GB"/>
        </w:rPr>
        <w:t xml:space="preserve">    -Antigone</w:t>
      </w:r>
    </w:p>
    <w:p w:rsidR="004C1068" w:rsidRPr="00EB24FF" w:rsidRDefault="004C1068" w:rsidP="004C1068">
      <w:pPr>
        <w:spacing w:line="360" w:lineRule="auto"/>
        <w:jc w:val="both"/>
        <w:rPr>
          <w:rStyle w:val="t"/>
          <w:rFonts w:asciiTheme="majorBidi" w:hAnsiTheme="majorBidi" w:cstheme="majorBidi"/>
          <w:b/>
          <w:bCs/>
          <w:sz w:val="24"/>
          <w:szCs w:val="24"/>
          <w:lang w:val="en-GB"/>
        </w:rPr>
      </w:pPr>
      <w:r w:rsidRPr="00EB24FF">
        <w:rPr>
          <w:rStyle w:val="lev"/>
          <w:rFonts w:asciiTheme="majorBidi" w:hAnsiTheme="majorBidi" w:cstheme="majorBidi"/>
          <w:sz w:val="24"/>
          <w:szCs w:val="24"/>
          <w:lang w:val="en-GB"/>
        </w:rPr>
        <w:t>Analysis</w:t>
      </w:r>
      <w:r w:rsidRPr="00EB24FF">
        <w:rPr>
          <w:rFonts w:asciiTheme="majorBidi" w:hAnsiTheme="majorBidi" w:cstheme="majorBidi"/>
          <w:sz w:val="24"/>
          <w:szCs w:val="24"/>
          <w:lang w:val="en-GB"/>
        </w:rPr>
        <w:t>: Antigone pays no attention to I</w:t>
      </w:r>
      <w:r>
        <w:rPr>
          <w:rFonts w:asciiTheme="majorBidi" w:hAnsiTheme="majorBidi" w:cstheme="majorBidi"/>
          <w:sz w:val="24"/>
          <w:szCs w:val="24"/>
          <w:lang w:val="en-GB"/>
        </w:rPr>
        <w:t xml:space="preserve">smene’s requests and tells her that she does </w:t>
      </w:r>
      <w:r w:rsidRPr="003F6264">
        <w:rPr>
          <w:rFonts w:asciiTheme="majorBidi" w:hAnsiTheme="majorBidi" w:cstheme="majorBidi"/>
          <w:b/>
          <w:bCs/>
          <w:sz w:val="24"/>
          <w:szCs w:val="24"/>
          <w:lang w:val="en-GB"/>
        </w:rPr>
        <w:t>not</w:t>
      </w:r>
      <w:r>
        <w:rPr>
          <w:rFonts w:asciiTheme="majorBidi" w:hAnsiTheme="majorBidi" w:cstheme="majorBidi"/>
          <w:sz w:val="24"/>
          <w:szCs w:val="24"/>
          <w:lang w:val="en-GB"/>
        </w:rPr>
        <w:t xml:space="preserve"> </w:t>
      </w:r>
      <w:r w:rsidRPr="003F6264">
        <w:rPr>
          <w:rFonts w:asciiTheme="majorBidi" w:hAnsiTheme="majorBidi" w:cstheme="majorBidi"/>
          <w:b/>
          <w:bCs/>
          <w:sz w:val="24"/>
          <w:szCs w:val="24"/>
          <w:lang w:val="en-GB"/>
        </w:rPr>
        <w:t>care</w:t>
      </w:r>
      <w:r>
        <w:rPr>
          <w:rFonts w:asciiTheme="majorBidi" w:hAnsiTheme="majorBidi" w:cstheme="majorBidi"/>
          <w:sz w:val="24"/>
          <w:szCs w:val="24"/>
          <w:lang w:val="en-GB"/>
        </w:rPr>
        <w:t xml:space="preserve"> about </w:t>
      </w:r>
      <w:r w:rsidRPr="003F6264">
        <w:rPr>
          <w:rFonts w:asciiTheme="majorBidi" w:hAnsiTheme="majorBidi" w:cstheme="majorBidi"/>
          <w:b/>
          <w:bCs/>
          <w:sz w:val="24"/>
          <w:szCs w:val="24"/>
          <w:lang w:val="en-GB"/>
        </w:rPr>
        <w:t>death</w:t>
      </w:r>
      <w:r>
        <w:rPr>
          <w:rFonts w:asciiTheme="majorBidi" w:hAnsiTheme="majorBidi" w:cstheme="majorBidi"/>
          <w:sz w:val="24"/>
          <w:szCs w:val="24"/>
          <w:lang w:val="en-GB"/>
        </w:rPr>
        <w:t xml:space="preserve"> overpowering her. She knows that the king can get her killed, but she is not going to step down on her thought. She is willing to bear responsibility for her </w:t>
      </w:r>
      <w:r w:rsidR="00CC022C">
        <w:rPr>
          <w:rFonts w:asciiTheme="majorBidi" w:hAnsiTheme="majorBidi" w:cstheme="majorBidi"/>
          <w:sz w:val="24"/>
          <w:szCs w:val="24"/>
          <w:lang w:val="en-GB"/>
        </w:rPr>
        <w:t>actions</w:t>
      </w:r>
      <w:r>
        <w:rPr>
          <w:rFonts w:asciiTheme="majorBidi" w:hAnsiTheme="majorBidi" w:cstheme="majorBidi"/>
          <w:sz w:val="24"/>
          <w:szCs w:val="24"/>
          <w:lang w:val="en-GB"/>
        </w:rPr>
        <w:t xml:space="preserve">, and she is headstrong enough to face </w:t>
      </w:r>
      <w:r w:rsidRPr="00EC0F2D">
        <w:rPr>
          <w:rFonts w:asciiTheme="majorBidi" w:hAnsiTheme="majorBidi" w:cstheme="majorBidi"/>
          <w:b/>
          <w:bCs/>
          <w:sz w:val="24"/>
          <w:szCs w:val="24"/>
          <w:lang w:val="en-GB"/>
        </w:rPr>
        <w:t>death</w:t>
      </w:r>
      <w:r>
        <w:rPr>
          <w:rFonts w:asciiTheme="majorBidi" w:hAnsiTheme="majorBidi" w:cstheme="majorBidi"/>
          <w:sz w:val="24"/>
          <w:szCs w:val="24"/>
          <w:lang w:val="en-GB"/>
        </w:rPr>
        <w:t xml:space="preserve"> for </w:t>
      </w:r>
      <w:r w:rsidRPr="00EC0F2D">
        <w:rPr>
          <w:rFonts w:asciiTheme="majorBidi" w:hAnsiTheme="majorBidi" w:cstheme="majorBidi"/>
          <w:b/>
          <w:bCs/>
          <w:sz w:val="24"/>
          <w:szCs w:val="24"/>
          <w:lang w:val="en-GB"/>
        </w:rPr>
        <w:t>something</w:t>
      </w:r>
      <w:r>
        <w:rPr>
          <w:rFonts w:asciiTheme="majorBidi" w:hAnsiTheme="majorBidi" w:cstheme="majorBidi"/>
          <w:sz w:val="24"/>
          <w:szCs w:val="24"/>
          <w:lang w:val="en-GB"/>
        </w:rPr>
        <w:t xml:space="preserve"> which she </w:t>
      </w:r>
      <w:r w:rsidRPr="00EC0F2D">
        <w:rPr>
          <w:rFonts w:asciiTheme="majorBidi" w:hAnsiTheme="majorBidi" w:cstheme="majorBidi"/>
          <w:b/>
          <w:bCs/>
          <w:sz w:val="24"/>
          <w:szCs w:val="24"/>
          <w:lang w:val="en-GB"/>
        </w:rPr>
        <w:t>believes in</w:t>
      </w:r>
      <w:r>
        <w:rPr>
          <w:rFonts w:asciiTheme="majorBidi" w:hAnsiTheme="majorBidi" w:cstheme="majorBidi"/>
          <w:sz w:val="24"/>
          <w:szCs w:val="24"/>
          <w:lang w:val="en-GB"/>
        </w:rPr>
        <w:t>.</w:t>
      </w:r>
    </w:p>
    <w:p w:rsidR="004C1068" w:rsidRPr="00000B2B" w:rsidRDefault="004C1068" w:rsidP="004C1068">
      <w:pPr>
        <w:pStyle w:val="NormalWeb"/>
        <w:rPr>
          <w:sz w:val="26"/>
          <w:szCs w:val="26"/>
          <w:lang w:val="en-GB"/>
        </w:rPr>
      </w:pPr>
      <w:r w:rsidRPr="00000B2B">
        <w:rPr>
          <w:b/>
          <w:bCs/>
          <w:sz w:val="26"/>
          <w:szCs w:val="26"/>
          <w:lang w:val="en-GB"/>
        </w:rPr>
        <w:t>2-</w:t>
      </w:r>
      <w:r w:rsidRPr="00000B2B">
        <w:rPr>
          <w:sz w:val="26"/>
          <w:szCs w:val="26"/>
          <w:lang w:val="en-GB"/>
        </w:rPr>
        <w:t xml:space="preserve"> Not many days, </w:t>
      </w:r>
    </w:p>
    <w:p w:rsidR="004C1068" w:rsidRPr="00000B2B" w:rsidRDefault="004C1068" w:rsidP="004C1068">
      <w:pPr>
        <w:pStyle w:val="NormalWeb"/>
        <w:rPr>
          <w:sz w:val="26"/>
          <w:szCs w:val="26"/>
          <w:lang w:val="en-GB"/>
        </w:rPr>
      </w:pPr>
      <w:r w:rsidRPr="00000B2B">
        <w:rPr>
          <w:sz w:val="26"/>
          <w:szCs w:val="26"/>
          <w:lang w:val="en-GB"/>
        </w:rPr>
        <w:t xml:space="preserve">   And your house will be full of men and women weeping, </w:t>
      </w:r>
    </w:p>
    <w:p w:rsidR="004C1068" w:rsidRPr="00000B2B" w:rsidRDefault="004C1068" w:rsidP="004C1068">
      <w:pPr>
        <w:pStyle w:val="NormalWeb"/>
        <w:rPr>
          <w:sz w:val="26"/>
          <w:szCs w:val="26"/>
          <w:lang w:val="en-GB"/>
        </w:rPr>
      </w:pPr>
      <w:r w:rsidRPr="00000B2B">
        <w:rPr>
          <w:sz w:val="26"/>
          <w:szCs w:val="26"/>
          <w:lang w:val="en-GB"/>
        </w:rPr>
        <w:t xml:space="preserve">   And curses will be hurled at you from far </w:t>
      </w:r>
    </w:p>
    <w:p w:rsidR="004C1068" w:rsidRPr="00000B2B" w:rsidRDefault="004C1068" w:rsidP="004C1068">
      <w:pPr>
        <w:pStyle w:val="NormalWeb"/>
        <w:rPr>
          <w:sz w:val="26"/>
          <w:szCs w:val="26"/>
          <w:lang w:val="en-GB"/>
        </w:rPr>
      </w:pPr>
      <w:r w:rsidRPr="00000B2B">
        <w:rPr>
          <w:sz w:val="26"/>
          <w:szCs w:val="26"/>
          <w:lang w:val="en-GB"/>
        </w:rPr>
        <w:t xml:space="preserve">   Cities grieving for sons unburied, left to rot </w:t>
      </w:r>
    </w:p>
    <w:p w:rsidR="004C1068" w:rsidRPr="00000B2B" w:rsidRDefault="004C1068" w:rsidP="004C1068">
      <w:pPr>
        <w:pStyle w:val="NormalWeb"/>
        <w:rPr>
          <w:sz w:val="26"/>
          <w:szCs w:val="26"/>
          <w:lang w:val="en-GB"/>
        </w:rPr>
      </w:pPr>
      <w:r w:rsidRPr="00000B2B">
        <w:rPr>
          <w:sz w:val="26"/>
          <w:szCs w:val="26"/>
          <w:lang w:val="en-GB"/>
        </w:rPr>
        <w:t xml:space="preserve">    Before the walls of Thebes.</w:t>
      </w:r>
    </w:p>
    <w:p w:rsidR="004C1068" w:rsidRPr="00000B2B" w:rsidRDefault="004C1068" w:rsidP="004C1068">
      <w:pPr>
        <w:jc w:val="both"/>
        <w:rPr>
          <w:rFonts w:asciiTheme="majorBidi" w:hAnsiTheme="majorBidi" w:cstheme="majorBidi"/>
          <w:b/>
          <w:bCs/>
          <w:sz w:val="26"/>
          <w:szCs w:val="26"/>
          <w:lang w:val="en-GB"/>
        </w:rPr>
      </w:pPr>
      <w:r w:rsidRPr="00000B2B">
        <w:rPr>
          <w:rStyle w:val="t"/>
          <w:rFonts w:asciiTheme="majorBidi" w:hAnsiTheme="majorBidi" w:cstheme="majorBidi"/>
          <w:b/>
          <w:bCs/>
          <w:sz w:val="26"/>
          <w:szCs w:val="26"/>
          <w:lang w:val="en-GB"/>
        </w:rPr>
        <w:t xml:space="preserve">   -Teiresias</w:t>
      </w:r>
    </w:p>
    <w:p w:rsidR="004C1068" w:rsidRDefault="004C1068" w:rsidP="004C1068">
      <w:pPr>
        <w:pStyle w:val="NormalWeb"/>
        <w:spacing w:line="360" w:lineRule="auto"/>
        <w:jc w:val="both"/>
        <w:rPr>
          <w:lang w:val="en-GB"/>
        </w:rPr>
      </w:pPr>
      <w:r w:rsidRPr="00A64D5A">
        <w:rPr>
          <w:rStyle w:val="lev"/>
          <w:lang w:val="en-GB"/>
        </w:rPr>
        <w:t>Analysis</w:t>
      </w:r>
      <w:r>
        <w:rPr>
          <w:lang w:val="en-GB"/>
        </w:rPr>
        <w:t xml:space="preserve">: Teiresias, the prophet, warns King Creon that if he does not take immediate action, he will </w:t>
      </w:r>
      <w:r w:rsidRPr="00B85ABB">
        <w:rPr>
          <w:b/>
          <w:bCs/>
          <w:lang w:val="en-GB"/>
        </w:rPr>
        <w:t>regret</w:t>
      </w:r>
      <w:r>
        <w:rPr>
          <w:lang w:val="en-GB"/>
        </w:rPr>
        <w:t xml:space="preserve"> his decisions </w:t>
      </w:r>
      <w:r w:rsidRPr="00000B2B">
        <w:rPr>
          <w:lang w:val="en-GB"/>
        </w:rPr>
        <w:t xml:space="preserve">and his family will </w:t>
      </w:r>
      <w:r w:rsidRPr="00B85ABB">
        <w:rPr>
          <w:b/>
          <w:bCs/>
          <w:lang w:val="en-GB"/>
        </w:rPr>
        <w:t>suffer</w:t>
      </w:r>
      <w:r w:rsidRPr="00000B2B">
        <w:rPr>
          <w:lang w:val="en-GB"/>
        </w:rPr>
        <w:t xml:space="preserve">. There is no law or force greater than the </w:t>
      </w:r>
      <w:r w:rsidRPr="00B85ABB">
        <w:rPr>
          <w:b/>
          <w:bCs/>
          <w:lang w:val="en-GB"/>
        </w:rPr>
        <w:t>will</w:t>
      </w:r>
      <w:r w:rsidRPr="00000B2B">
        <w:rPr>
          <w:lang w:val="en-GB"/>
        </w:rPr>
        <w:t xml:space="preserve"> of </w:t>
      </w:r>
      <w:r w:rsidRPr="00B85ABB">
        <w:rPr>
          <w:b/>
          <w:bCs/>
          <w:lang w:val="en-GB"/>
        </w:rPr>
        <w:t>God</w:t>
      </w:r>
      <w:r w:rsidRPr="00000B2B">
        <w:rPr>
          <w:lang w:val="en-GB"/>
        </w:rPr>
        <w:t xml:space="preserve">, and by denying the dead the right to a decent burial, </w:t>
      </w:r>
      <w:r w:rsidRPr="00B85ABB">
        <w:rPr>
          <w:b/>
          <w:bCs/>
          <w:lang w:val="en-GB"/>
        </w:rPr>
        <w:t>curses</w:t>
      </w:r>
      <w:r w:rsidRPr="00000B2B">
        <w:rPr>
          <w:lang w:val="en-GB"/>
        </w:rPr>
        <w:t xml:space="preserve"> will follow. His 'house', means his family will suffer endlessly as a result of his </w:t>
      </w:r>
      <w:r w:rsidRPr="00B85ABB">
        <w:rPr>
          <w:b/>
          <w:bCs/>
          <w:lang w:val="en-GB"/>
        </w:rPr>
        <w:t>unwise</w:t>
      </w:r>
      <w:r w:rsidRPr="00000B2B">
        <w:rPr>
          <w:lang w:val="en-GB"/>
        </w:rPr>
        <w:t xml:space="preserve"> </w:t>
      </w:r>
      <w:r w:rsidRPr="00B85ABB">
        <w:rPr>
          <w:b/>
          <w:bCs/>
          <w:lang w:val="en-GB"/>
        </w:rPr>
        <w:t>decisions</w:t>
      </w:r>
      <w:r w:rsidRPr="00000B2B">
        <w:rPr>
          <w:lang w:val="en-GB"/>
        </w:rPr>
        <w:t>.</w:t>
      </w:r>
    </w:p>
    <w:p w:rsidR="004C1068" w:rsidRPr="00000B2B" w:rsidRDefault="004C1068" w:rsidP="004C1068">
      <w:pPr>
        <w:pStyle w:val="NormalWeb"/>
        <w:rPr>
          <w:sz w:val="26"/>
          <w:szCs w:val="26"/>
          <w:lang w:val="en-GB"/>
        </w:rPr>
      </w:pPr>
      <w:r w:rsidRPr="00000B2B">
        <w:rPr>
          <w:b/>
          <w:bCs/>
          <w:sz w:val="26"/>
          <w:szCs w:val="26"/>
          <w:lang w:val="en-GB"/>
        </w:rPr>
        <w:t>3-</w:t>
      </w:r>
      <w:r w:rsidRPr="00000B2B">
        <w:rPr>
          <w:sz w:val="26"/>
          <w:szCs w:val="26"/>
          <w:lang w:val="en-GB"/>
        </w:rPr>
        <w:t xml:space="preserve"> There is no happiness where there is no wisdom; </w:t>
      </w:r>
    </w:p>
    <w:p w:rsidR="004C1068" w:rsidRPr="00000B2B" w:rsidRDefault="004C1068" w:rsidP="004C1068">
      <w:pPr>
        <w:pStyle w:val="NormalWeb"/>
        <w:rPr>
          <w:sz w:val="26"/>
          <w:szCs w:val="26"/>
          <w:lang w:val="en-GB"/>
        </w:rPr>
      </w:pPr>
      <w:r w:rsidRPr="00000B2B">
        <w:rPr>
          <w:sz w:val="26"/>
          <w:szCs w:val="26"/>
          <w:lang w:val="en-GB"/>
        </w:rPr>
        <w:t xml:space="preserve">   No wisdom but in submission to the gods. </w:t>
      </w:r>
    </w:p>
    <w:p w:rsidR="004C1068" w:rsidRPr="00000B2B" w:rsidRDefault="004C1068" w:rsidP="004C1068">
      <w:pPr>
        <w:pStyle w:val="NormalWeb"/>
        <w:rPr>
          <w:sz w:val="26"/>
          <w:szCs w:val="26"/>
          <w:lang w:val="en-GB"/>
        </w:rPr>
      </w:pPr>
      <w:r w:rsidRPr="00000B2B">
        <w:rPr>
          <w:sz w:val="26"/>
          <w:szCs w:val="26"/>
          <w:lang w:val="en-GB"/>
        </w:rPr>
        <w:t xml:space="preserve">   Big words are always punished, </w:t>
      </w:r>
    </w:p>
    <w:p w:rsidR="004C1068" w:rsidRPr="00000B2B" w:rsidRDefault="004C1068" w:rsidP="004C1068">
      <w:pPr>
        <w:pStyle w:val="NormalWeb"/>
        <w:rPr>
          <w:sz w:val="26"/>
          <w:szCs w:val="26"/>
          <w:lang w:val="en-GB"/>
        </w:rPr>
      </w:pPr>
      <w:r w:rsidRPr="00000B2B">
        <w:rPr>
          <w:sz w:val="26"/>
          <w:szCs w:val="26"/>
          <w:lang w:val="en-GB"/>
        </w:rPr>
        <w:t xml:space="preserve">   And proud men in old age learn to be wise.</w:t>
      </w:r>
    </w:p>
    <w:p w:rsidR="004C1068" w:rsidRPr="00000B2B" w:rsidRDefault="004C1068" w:rsidP="004C1068">
      <w:pPr>
        <w:jc w:val="both"/>
        <w:rPr>
          <w:rFonts w:asciiTheme="majorBidi" w:hAnsiTheme="majorBidi" w:cstheme="majorBidi"/>
          <w:b/>
          <w:bCs/>
          <w:sz w:val="26"/>
          <w:szCs w:val="26"/>
          <w:lang w:val="en-GB"/>
        </w:rPr>
      </w:pPr>
      <w:r w:rsidRPr="00000B2B">
        <w:rPr>
          <w:rStyle w:val="t"/>
          <w:rFonts w:asciiTheme="majorBidi" w:hAnsiTheme="majorBidi" w:cstheme="majorBidi"/>
          <w:b/>
          <w:bCs/>
          <w:sz w:val="26"/>
          <w:szCs w:val="26"/>
          <w:lang w:val="en-GB"/>
        </w:rPr>
        <w:t xml:space="preserve">  -Chorus</w:t>
      </w:r>
    </w:p>
    <w:p w:rsidR="004C1068" w:rsidRPr="004C1068" w:rsidRDefault="004C1068" w:rsidP="004C1068">
      <w:pPr>
        <w:pStyle w:val="NormalWeb"/>
        <w:spacing w:line="360" w:lineRule="auto"/>
        <w:jc w:val="both"/>
        <w:rPr>
          <w:lang w:val="en-GB"/>
        </w:rPr>
      </w:pPr>
      <w:r w:rsidRPr="00016824">
        <w:rPr>
          <w:rStyle w:val="lev"/>
          <w:lang w:val="en-GB"/>
        </w:rPr>
        <w:t>Analysis</w:t>
      </w:r>
      <w:r>
        <w:rPr>
          <w:lang w:val="en-GB"/>
        </w:rPr>
        <w:t xml:space="preserve">: This message is given by the chorus. He who does </w:t>
      </w:r>
      <w:r w:rsidRPr="0042129F">
        <w:rPr>
          <w:b/>
          <w:bCs/>
          <w:lang w:val="en-GB"/>
        </w:rPr>
        <w:t>not</w:t>
      </w:r>
      <w:r>
        <w:rPr>
          <w:lang w:val="en-GB"/>
        </w:rPr>
        <w:t xml:space="preserve"> </w:t>
      </w:r>
      <w:r w:rsidRPr="0042129F">
        <w:rPr>
          <w:b/>
          <w:bCs/>
          <w:lang w:val="en-GB"/>
        </w:rPr>
        <w:t>act</w:t>
      </w:r>
      <w:r>
        <w:rPr>
          <w:lang w:val="en-GB"/>
        </w:rPr>
        <w:t xml:space="preserve"> </w:t>
      </w:r>
      <w:r w:rsidRPr="0042129F">
        <w:rPr>
          <w:b/>
          <w:bCs/>
          <w:lang w:val="en-GB"/>
        </w:rPr>
        <w:t>wisely</w:t>
      </w:r>
      <w:r>
        <w:rPr>
          <w:lang w:val="en-GB"/>
        </w:rPr>
        <w:t xml:space="preserve">, and thinks himself to be as powerful as god, will </w:t>
      </w:r>
      <w:r w:rsidRPr="0042129F">
        <w:rPr>
          <w:b/>
          <w:bCs/>
          <w:lang w:val="en-GB"/>
        </w:rPr>
        <w:t>suffer</w:t>
      </w:r>
      <w:r>
        <w:rPr>
          <w:lang w:val="en-GB"/>
        </w:rPr>
        <w:t xml:space="preserve">. Greed will be </w:t>
      </w:r>
      <w:r w:rsidRPr="0042129F">
        <w:rPr>
          <w:b/>
          <w:bCs/>
          <w:lang w:val="en-GB"/>
        </w:rPr>
        <w:t>punished</w:t>
      </w:r>
      <w:r>
        <w:rPr>
          <w:lang w:val="en-GB"/>
        </w:rPr>
        <w:t>, yet men realize this very late.</w:t>
      </w:r>
    </w:p>
    <w:sectPr w:rsidR="004C1068" w:rsidRPr="004C1068" w:rsidSect="00417E5E">
      <w:foot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701" w:rsidRDefault="006B3701" w:rsidP="001D7564">
      <w:pPr>
        <w:spacing w:after="0" w:line="240" w:lineRule="auto"/>
      </w:pPr>
      <w:r>
        <w:separator/>
      </w:r>
    </w:p>
  </w:endnote>
  <w:endnote w:type="continuationSeparator" w:id="1">
    <w:p w:rsidR="006B3701" w:rsidRDefault="006B3701" w:rsidP="001D7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g">
    <w:altName w:val="Arial Unicode MS"/>
    <w:panose1 w:val="00000000000000000000"/>
    <w:charset w:val="81"/>
    <w:family w:val="auto"/>
    <w:notTrueType/>
    <w:pitch w:val="default"/>
    <w:sig w:usb0="00000000"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5889575"/>
      <w:docPartObj>
        <w:docPartGallery w:val="Page Numbers (Bottom of Page)"/>
        <w:docPartUnique/>
      </w:docPartObj>
    </w:sdtPr>
    <w:sdtContent>
      <w:p w:rsidR="00264C3B" w:rsidRDefault="00167D4A">
        <w:pPr>
          <w:pStyle w:val="Pieddepage"/>
          <w:jc w:val="center"/>
        </w:pPr>
        <w:r w:rsidRPr="00264C3B">
          <w:rPr>
            <w:rFonts w:asciiTheme="majorBidi" w:hAnsiTheme="majorBidi" w:cstheme="majorBidi"/>
            <w:sz w:val="24"/>
            <w:szCs w:val="24"/>
          </w:rPr>
          <w:fldChar w:fldCharType="begin"/>
        </w:r>
        <w:r w:rsidR="00264C3B" w:rsidRPr="00264C3B">
          <w:rPr>
            <w:rFonts w:asciiTheme="majorBidi" w:hAnsiTheme="majorBidi" w:cstheme="majorBidi"/>
            <w:sz w:val="24"/>
            <w:szCs w:val="24"/>
          </w:rPr>
          <w:instrText xml:space="preserve"> PAGE   \* MERGEFORMAT </w:instrText>
        </w:r>
        <w:r w:rsidRPr="00264C3B">
          <w:rPr>
            <w:rFonts w:asciiTheme="majorBidi" w:hAnsiTheme="majorBidi" w:cstheme="majorBidi"/>
            <w:sz w:val="24"/>
            <w:szCs w:val="24"/>
          </w:rPr>
          <w:fldChar w:fldCharType="separate"/>
        </w:r>
        <w:r w:rsidR="00F80003">
          <w:rPr>
            <w:rFonts w:asciiTheme="majorBidi" w:hAnsiTheme="majorBidi" w:cstheme="majorBidi"/>
            <w:noProof/>
            <w:sz w:val="24"/>
            <w:szCs w:val="24"/>
          </w:rPr>
          <w:t>7</w:t>
        </w:r>
        <w:r w:rsidRPr="00264C3B">
          <w:rPr>
            <w:rFonts w:asciiTheme="majorBidi" w:hAnsiTheme="majorBidi" w:cstheme="majorBidi"/>
            <w:sz w:val="24"/>
            <w:szCs w:val="24"/>
          </w:rPr>
          <w:fldChar w:fldCharType="end"/>
        </w:r>
      </w:p>
    </w:sdtContent>
  </w:sdt>
  <w:p w:rsidR="00264C3B" w:rsidRDefault="00264C3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701" w:rsidRDefault="006B3701" w:rsidP="001D7564">
      <w:pPr>
        <w:spacing w:after="0" w:line="240" w:lineRule="auto"/>
      </w:pPr>
      <w:r>
        <w:separator/>
      </w:r>
    </w:p>
  </w:footnote>
  <w:footnote w:type="continuationSeparator" w:id="1">
    <w:p w:rsidR="006B3701" w:rsidRDefault="006B3701" w:rsidP="001D75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46EB5"/>
    <w:multiLevelType w:val="multilevel"/>
    <w:tmpl w:val="493043FE"/>
    <w:lvl w:ilvl="0">
      <w:start w:val="1"/>
      <w:numFmt w:val="lowerLetter"/>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21441B2"/>
    <w:multiLevelType w:val="multilevel"/>
    <w:tmpl w:val="8F68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CA7272"/>
    <w:multiLevelType w:val="hybridMultilevel"/>
    <w:tmpl w:val="36108B70"/>
    <w:lvl w:ilvl="0" w:tplc="E856ACA8">
      <w:start w:val="2"/>
      <w:numFmt w:val="bullet"/>
      <w:lvlText w:val=""/>
      <w:lvlJc w:val="left"/>
      <w:pPr>
        <w:ind w:left="720" w:hanging="360"/>
      </w:pPr>
      <w:rPr>
        <w:rFonts w:ascii="Symbol" w:eastAsia="sg"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D7564"/>
    <w:rsid w:val="000019FF"/>
    <w:rsid w:val="00002D59"/>
    <w:rsid w:val="00005804"/>
    <w:rsid w:val="00006DE9"/>
    <w:rsid w:val="00006DF8"/>
    <w:rsid w:val="000077DC"/>
    <w:rsid w:val="00007AB8"/>
    <w:rsid w:val="00007EFE"/>
    <w:rsid w:val="00011894"/>
    <w:rsid w:val="000119B7"/>
    <w:rsid w:val="000165F4"/>
    <w:rsid w:val="00020449"/>
    <w:rsid w:val="000212B5"/>
    <w:rsid w:val="00025C77"/>
    <w:rsid w:val="00026001"/>
    <w:rsid w:val="00027EFD"/>
    <w:rsid w:val="00035817"/>
    <w:rsid w:val="00036287"/>
    <w:rsid w:val="000413B2"/>
    <w:rsid w:val="00041517"/>
    <w:rsid w:val="00042421"/>
    <w:rsid w:val="00044D2B"/>
    <w:rsid w:val="000468EB"/>
    <w:rsid w:val="0004709B"/>
    <w:rsid w:val="000476A4"/>
    <w:rsid w:val="00051A13"/>
    <w:rsid w:val="000523BA"/>
    <w:rsid w:val="000562DD"/>
    <w:rsid w:val="00060639"/>
    <w:rsid w:val="00063373"/>
    <w:rsid w:val="0006650C"/>
    <w:rsid w:val="000665B7"/>
    <w:rsid w:val="00066B6D"/>
    <w:rsid w:val="00066D62"/>
    <w:rsid w:val="00066E25"/>
    <w:rsid w:val="00071AEE"/>
    <w:rsid w:val="00071E27"/>
    <w:rsid w:val="00073835"/>
    <w:rsid w:val="00073836"/>
    <w:rsid w:val="00073EBD"/>
    <w:rsid w:val="000740F3"/>
    <w:rsid w:val="00080E2B"/>
    <w:rsid w:val="00084AAD"/>
    <w:rsid w:val="000858D6"/>
    <w:rsid w:val="00086124"/>
    <w:rsid w:val="00087A46"/>
    <w:rsid w:val="00090A64"/>
    <w:rsid w:val="00093D5A"/>
    <w:rsid w:val="000945BC"/>
    <w:rsid w:val="000962E3"/>
    <w:rsid w:val="000A0763"/>
    <w:rsid w:val="000A1CE2"/>
    <w:rsid w:val="000A29A4"/>
    <w:rsid w:val="000A41CA"/>
    <w:rsid w:val="000A447E"/>
    <w:rsid w:val="000A4E19"/>
    <w:rsid w:val="000A571A"/>
    <w:rsid w:val="000A6153"/>
    <w:rsid w:val="000B28E5"/>
    <w:rsid w:val="000B445D"/>
    <w:rsid w:val="000B47C2"/>
    <w:rsid w:val="000B4F77"/>
    <w:rsid w:val="000B6699"/>
    <w:rsid w:val="000B6D82"/>
    <w:rsid w:val="000B769F"/>
    <w:rsid w:val="000C14DF"/>
    <w:rsid w:val="000C2135"/>
    <w:rsid w:val="000C3BE6"/>
    <w:rsid w:val="000D1F88"/>
    <w:rsid w:val="000D32D9"/>
    <w:rsid w:val="000D336D"/>
    <w:rsid w:val="000D4159"/>
    <w:rsid w:val="000D552E"/>
    <w:rsid w:val="000D59CE"/>
    <w:rsid w:val="000E2124"/>
    <w:rsid w:val="000E5717"/>
    <w:rsid w:val="000E79D5"/>
    <w:rsid w:val="000E7EB1"/>
    <w:rsid w:val="000F1540"/>
    <w:rsid w:val="000F3322"/>
    <w:rsid w:val="000F4036"/>
    <w:rsid w:val="000F4369"/>
    <w:rsid w:val="000F6034"/>
    <w:rsid w:val="000F75DB"/>
    <w:rsid w:val="001009AF"/>
    <w:rsid w:val="001041F4"/>
    <w:rsid w:val="001101C8"/>
    <w:rsid w:val="00111E54"/>
    <w:rsid w:val="00112EE3"/>
    <w:rsid w:val="00114469"/>
    <w:rsid w:val="00114D83"/>
    <w:rsid w:val="00117216"/>
    <w:rsid w:val="00120EFA"/>
    <w:rsid w:val="00121214"/>
    <w:rsid w:val="00122982"/>
    <w:rsid w:val="001232C2"/>
    <w:rsid w:val="001244AA"/>
    <w:rsid w:val="00124DC9"/>
    <w:rsid w:val="00126EAB"/>
    <w:rsid w:val="0012794A"/>
    <w:rsid w:val="00131860"/>
    <w:rsid w:val="00134546"/>
    <w:rsid w:val="0013540F"/>
    <w:rsid w:val="0013600E"/>
    <w:rsid w:val="001430BB"/>
    <w:rsid w:val="0014432C"/>
    <w:rsid w:val="00144CB6"/>
    <w:rsid w:val="00146B58"/>
    <w:rsid w:val="00153CBE"/>
    <w:rsid w:val="001543F8"/>
    <w:rsid w:val="001568AD"/>
    <w:rsid w:val="00157294"/>
    <w:rsid w:val="001621B0"/>
    <w:rsid w:val="001622A2"/>
    <w:rsid w:val="00162F47"/>
    <w:rsid w:val="00163353"/>
    <w:rsid w:val="0016343C"/>
    <w:rsid w:val="00163657"/>
    <w:rsid w:val="001652B7"/>
    <w:rsid w:val="00165B06"/>
    <w:rsid w:val="00166C45"/>
    <w:rsid w:val="00167D4A"/>
    <w:rsid w:val="0017247C"/>
    <w:rsid w:val="00172CAC"/>
    <w:rsid w:val="001761F7"/>
    <w:rsid w:val="0017766C"/>
    <w:rsid w:val="00182E80"/>
    <w:rsid w:val="0018692B"/>
    <w:rsid w:val="00190CA5"/>
    <w:rsid w:val="00195C3A"/>
    <w:rsid w:val="00195DDF"/>
    <w:rsid w:val="001960C2"/>
    <w:rsid w:val="001A2E7A"/>
    <w:rsid w:val="001A406A"/>
    <w:rsid w:val="001B1472"/>
    <w:rsid w:val="001B1D46"/>
    <w:rsid w:val="001B245E"/>
    <w:rsid w:val="001B2CCD"/>
    <w:rsid w:val="001B338C"/>
    <w:rsid w:val="001B78C3"/>
    <w:rsid w:val="001C10AD"/>
    <w:rsid w:val="001C1F03"/>
    <w:rsid w:val="001C353F"/>
    <w:rsid w:val="001C3FEB"/>
    <w:rsid w:val="001C49D3"/>
    <w:rsid w:val="001C50AD"/>
    <w:rsid w:val="001C5CE0"/>
    <w:rsid w:val="001C5FD5"/>
    <w:rsid w:val="001C6470"/>
    <w:rsid w:val="001C7483"/>
    <w:rsid w:val="001D2ECF"/>
    <w:rsid w:val="001D4206"/>
    <w:rsid w:val="001D4773"/>
    <w:rsid w:val="001D5AD0"/>
    <w:rsid w:val="001D6513"/>
    <w:rsid w:val="001D7564"/>
    <w:rsid w:val="001E25C2"/>
    <w:rsid w:val="001E2B8B"/>
    <w:rsid w:val="001E340C"/>
    <w:rsid w:val="001E6981"/>
    <w:rsid w:val="001F0E09"/>
    <w:rsid w:val="001F386E"/>
    <w:rsid w:val="001F3881"/>
    <w:rsid w:val="001F6F50"/>
    <w:rsid w:val="00201DBD"/>
    <w:rsid w:val="00204B55"/>
    <w:rsid w:val="002101ED"/>
    <w:rsid w:val="002113E9"/>
    <w:rsid w:val="00214BD3"/>
    <w:rsid w:val="00215265"/>
    <w:rsid w:val="00217C6B"/>
    <w:rsid w:val="0022062F"/>
    <w:rsid w:val="0022335B"/>
    <w:rsid w:val="00223F5A"/>
    <w:rsid w:val="00224039"/>
    <w:rsid w:val="00224D48"/>
    <w:rsid w:val="00224F55"/>
    <w:rsid w:val="00225C4B"/>
    <w:rsid w:val="00225F38"/>
    <w:rsid w:val="002306CE"/>
    <w:rsid w:val="00232799"/>
    <w:rsid w:val="00234D93"/>
    <w:rsid w:val="0023656B"/>
    <w:rsid w:val="002370AF"/>
    <w:rsid w:val="00240839"/>
    <w:rsid w:val="00240AA2"/>
    <w:rsid w:val="00240C82"/>
    <w:rsid w:val="002432BB"/>
    <w:rsid w:val="00243A0E"/>
    <w:rsid w:val="00243D91"/>
    <w:rsid w:val="00243E93"/>
    <w:rsid w:val="00245899"/>
    <w:rsid w:val="00247B54"/>
    <w:rsid w:val="00251B2A"/>
    <w:rsid w:val="00253A71"/>
    <w:rsid w:val="00254B50"/>
    <w:rsid w:val="00262E0C"/>
    <w:rsid w:val="002633CB"/>
    <w:rsid w:val="00264C3B"/>
    <w:rsid w:val="00265A88"/>
    <w:rsid w:val="00265F65"/>
    <w:rsid w:val="002670AF"/>
    <w:rsid w:val="00271E57"/>
    <w:rsid w:val="002742B6"/>
    <w:rsid w:val="00275167"/>
    <w:rsid w:val="00275A94"/>
    <w:rsid w:val="00275DDB"/>
    <w:rsid w:val="00283E15"/>
    <w:rsid w:val="0028452F"/>
    <w:rsid w:val="00286E57"/>
    <w:rsid w:val="00291283"/>
    <w:rsid w:val="00291BAA"/>
    <w:rsid w:val="00291D0D"/>
    <w:rsid w:val="0029221B"/>
    <w:rsid w:val="00292FC7"/>
    <w:rsid w:val="0029573E"/>
    <w:rsid w:val="00297458"/>
    <w:rsid w:val="00297F17"/>
    <w:rsid w:val="002A33C0"/>
    <w:rsid w:val="002A41A0"/>
    <w:rsid w:val="002A67DA"/>
    <w:rsid w:val="002A682A"/>
    <w:rsid w:val="002B0799"/>
    <w:rsid w:val="002B1E15"/>
    <w:rsid w:val="002B4981"/>
    <w:rsid w:val="002B5052"/>
    <w:rsid w:val="002B599E"/>
    <w:rsid w:val="002B5EB8"/>
    <w:rsid w:val="002B79F9"/>
    <w:rsid w:val="002C2897"/>
    <w:rsid w:val="002C2C69"/>
    <w:rsid w:val="002C40B4"/>
    <w:rsid w:val="002C6333"/>
    <w:rsid w:val="002C6808"/>
    <w:rsid w:val="002D0837"/>
    <w:rsid w:val="002D1CF7"/>
    <w:rsid w:val="002D3423"/>
    <w:rsid w:val="002D4CBE"/>
    <w:rsid w:val="002D6F57"/>
    <w:rsid w:val="002D780C"/>
    <w:rsid w:val="002D79E4"/>
    <w:rsid w:val="002E0C3D"/>
    <w:rsid w:val="002E36DC"/>
    <w:rsid w:val="002E6131"/>
    <w:rsid w:val="002E7302"/>
    <w:rsid w:val="002E758B"/>
    <w:rsid w:val="002F07AC"/>
    <w:rsid w:val="002F0F2F"/>
    <w:rsid w:val="002F2889"/>
    <w:rsid w:val="002F797F"/>
    <w:rsid w:val="002F7FD3"/>
    <w:rsid w:val="00300AA6"/>
    <w:rsid w:val="00302874"/>
    <w:rsid w:val="00305FB7"/>
    <w:rsid w:val="0030784C"/>
    <w:rsid w:val="003100F6"/>
    <w:rsid w:val="00310777"/>
    <w:rsid w:val="00313E6E"/>
    <w:rsid w:val="00314B08"/>
    <w:rsid w:val="00315EA3"/>
    <w:rsid w:val="00316D2A"/>
    <w:rsid w:val="00317AE9"/>
    <w:rsid w:val="00317D73"/>
    <w:rsid w:val="00317EBB"/>
    <w:rsid w:val="00322BCD"/>
    <w:rsid w:val="00324C5D"/>
    <w:rsid w:val="00326F8C"/>
    <w:rsid w:val="003272E7"/>
    <w:rsid w:val="00333561"/>
    <w:rsid w:val="00334147"/>
    <w:rsid w:val="00335C6D"/>
    <w:rsid w:val="00335F40"/>
    <w:rsid w:val="0033697A"/>
    <w:rsid w:val="00342744"/>
    <w:rsid w:val="0034402B"/>
    <w:rsid w:val="00344B8D"/>
    <w:rsid w:val="00345473"/>
    <w:rsid w:val="0034657E"/>
    <w:rsid w:val="00346A51"/>
    <w:rsid w:val="003472D4"/>
    <w:rsid w:val="00347474"/>
    <w:rsid w:val="003474E4"/>
    <w:rsid w:val="00352421"/>
    <w:rsid w:val="00353C88"/>
    <w:rsid w:val="00354E6C"/>
    <w:rsid w:val="003568C4"/>
    <w:rsid w:val="00356B21"/>
    <w:rsid w:val="003574A5"/>
    <w:rsid w:val="00357BB9"/>
    <w:rsid w:val="00360002"/>
    <w:rsid w:val="0036080E"/>
    <w:rsid w:val="00360AAB"/>
    <w:rsid w:val="003613E8"/>
    <w:rsid w:val="003616FF"/>
    <w:rsid w:val="003628E1"/>
    <w:rsid w:val="00362EE6"/>
    <w:rsid w:val="003662A2"/>
    <w:rsid w:val="003672DF"/>
    <w:rsid w:val="003679C6"/>
    <w:rsid w:val="003710F2"/>
    <w:rsid w:val="003711A2"/>
    <w:rsid w:val="00372981"/>
    <w:rsid w:val="003731C0"/>
    <w:rsid w:val="003732A7"/>
    <w:rsid w:val="003777B5"/>
    <w:rsid w:val="00377DB1"/>
    <w:rsid w:val="00377E24"/>
    <w:rsid w:val="003814F1"/>
    <w:rsid w:val="00383CD1"/>
    <w:rsid w:val="00383D19"/>
    <w:rsid w:val="00384994"/>
    <w:rsid w:val="003859B6"/>
    <w:rsid w:val="003862B7"/>
    <w:rsid w:val="0039060B"/>
    <w:rsid w:val="003908C2"/>
    <w:rsid w:val="00390BD4"/>
    <w:rsid w:val="00392DA4"/>
    <w:rsid w:val="00393CE8"/>
    <w:rsid w:val="00394A90"/>
    <w:rsid w:val="003953B1"/>
    <w:rsid w:val="00395515"/>
    <w:rsid w:val="00395DB1"/>
    <w:rsid w:val="003A5364"/>
    <w:rsid w:val="003A6E47"/>
    <w:rsid w:val="003A7940"/>
    <w:rsid w:val="003B092F"/>
    <w:rsid w:val="003B1365"/>
    <w:rsid w:val="003B3E86"/>
    <w:rsid w:val="003B4EB2"/>
    <w:rsid w:val="003B553B"/>
    <w:rsid w:val="003B6F4C"/>
    <w:rsid w:val="003B7D35"/>
    <w:rsid w:val="003C2497"/>
    <w:rsid w:val="003C2970"/>
    <w:rsid w:val="003C3827"/>
    <w:rsid w:val="003C52BC"/>
    <w:rsid w:val="003C5D26"/>
    <w:rsid w:val="003C741A"/>
    <w:rsid w:val="003D12FB"/>
    <w:rsid w:val="003D39A3"/>
    <w:rsid w:val="003D5F5B"/>
    <w:rsid w:val="003D6EE4"/>
    <w:rsid w:val="003D77F6"/>
    <w:rsid w:val="003D7F6F"/>
    <w:rsid w:val="003E0121"/>
    <w:rsid w:val="003E01F6"/>
    <w:rsid w:val="003E0A18"/>
    <w:rsid w:val="003E226B"/>
    <w:rsid w:val="003E364E"/>
    <w:rsid w:val="003E3BB4"/>
    <w:rsid w:val="003E4A2D"/>
    <w:rsid w:val="003E67D1"/>
    <w:rsid w:val="003F434C"/>
    <w:rsid w:val="003F48BD"/>
    <w:rsid w:val="003F4DC8"/>
    <w:rsid w:val="00400FBC"/>
    <w:rsid w:val="004014C3"/>
    <w:rsid w:val="00403286"/>
    <w:rsid w:val="004035C4"/>
    <w:rsid w:val="00403601"/>
    <w:rsid w:val="00404580"/>
    <w:rsid w:val="004068C6"/>
    <w:rsid w:val="00412EA9"/>
    <w:rsid w:val="00412EF1"/>
    <w:rsid w:val="00417E5E"/>
    <w:rsid w:val="00421A2D"/>
    <w:rsid w:val="0042308C"/>
    <w:rsid w:val="00423D37"/>
    <w:rsid w:val="004256C6"/>
    <w:rsid w:val="0042615F"/>
    <w:rsid w:val="004266D8"/>
    <w:rsid w:val="00426EC0"/>
    <w:rsid w:val="0043696F"/>
    <w:rsid w:val="00440295"/>
    <w:rsid w:val="004419DD"/>
    <w:rsid w:val="004420A7"/>
    <w:rsid w:val="00443EDC"/>
    <w:rsid w:val="0044622D"/>
    <w:rsid w:val="00446572"/>
    <w:rsid w:val="00446FCC"/>
    <w:rsid w:val="00447D34"/>
    <w:rsid w:val="0045098F"/>
    <w:rsid w:val="00451213"/>
    <w:rsid w:val="00451F1B"/>
    <w:rsid w:val="00452A09"/>
    <w:rsid w:val="00453BA8"/>
    <w:rsid w:val="00454166"/>
    <w:rsid w:val="004549A9"/>
    <w:rsid w:val="004549CE"/>
    <w:rsid w:val="0045528B"/>
    <w:rsid w:val="004552B6"/>
    <w:rsid w:val="00456FE8"/>
    <w:rsid w:val="00461767"/>
    <w:rsid w:val="00463D67"/>
    <w:rsid w:val="00464CCD"/>
    <w:rsid w:val="004658B7"/>
    <w:rsid w:val="00467BA6"/>
    <w:rsid w:val="0047175D"/>
    <w:rsid w:val="004718C7"/>
    <w:rsid w:val="004722C0"/>
    <w:rsid w:val="00473083"/>
    <w:rsid w:val="004739E5"/>
    <w:rsid w:val="00474011"/>
    <w:rsid w:val="00477760"/>
    <w:rsid w:val="00477844"/>
    <w:rsid w:val="00480FA7"/>
    <w:rsid w:val="004813D6"/>
    <w:rsid w:val="00481B0B"/>
    <w:rsid w:val="0048209C"/>
    <w:rsid w:val="0048233E"/>
    <w:rsid w:val="00484B63"/>
    <w:rsid w:val="00485F04"/>
    <w:rsid w:val="00486EB9"/>
    <w:rsid w:val="0048702E"/>
    <w:rsid w:val="00487BF2"/>
    <w:rsid w:val="004A02BB"/>
    <w:rsid w:val="004A0C29"/>
    <w:rsid w:val="004A1DEF"/>
    <w:rsid w:val="004A474C"/>
    <w:rsid w:val="004B06CE"/>
    <w:rsid w:val="004B158C"/>
    <w:rsid w:val="004B22F7"/>
    <w:rsid w:val="004B2319"/>
    <w:rsid w:val="004B29AE"/>
    <w:rsid w:val="004B5670"/>
    <w:rsid w:val="004B670D"/>
    <w:rsid w:val="004C1068"/>
    <w:rsid w:val="004C24BA"/>
    <w:rsid w:val="004C33BF"/>
    <w:rsid w:val="004D7084"/>
    <w:rsid w:val="004E0089"/>
    <w:rsid w:val="004E0AB5"/>
    <w:rsid w:val="004E70E6"/>
    <w:rsid w:val="004E7187"/>
    <w:rsid w:val="004E7DB4"/>
    <w:rsid w:val="004E7F50"/>
    <w:rsid w:val="004F04E8"/>
    <w:rsid w:val="004F1316"/>
    <w:rsid w:val="004F2773"/>
    <w:rsid w:val="004F3047"/>
    <w:rsid w:val="004F366D"/>
    <w:rsid w:val="004F38BA"/>
    <w:rsid w:val="004F7E45"/>
    <w:rsid w:val="005014FC"/>
    <w:rsid w:val="00501CBB"/>
    <w:rsid w:val="00501F11"/>
    <w:rsid w:val="00504596"/>
    <w:rsid w:val="00505B65"/>
    <w:rsid w:val="00511701"/>
    <w:rsid w:val="005132AE"/>
    <w:rsid w:val="005225CA"/>
    <w:rsid w:val="005227A3"/>
    <w:rsid w:val="00522D25"/>
    <w:rsid w:val="00523294"/>
    <w:rsid w:val="0052355B"/>
    <w:rsid w:val="005239A8"/>
    <w:rsid w:val="00523E0A"/>
    <w:rsid w:val="00523E30"/>
    <w:rsid w:val="00524420"/>
    <w:rsid w:val="00524E73"/>
    <w:rsid w:val="00527524"/>
    <w:rsid w:val="00527701"/>
    <w:rsid w:val="00530EF2"/>
    <w:rsid w:val="0053305B"/>
    <w:rsid w:val="00533480"/>
    <w:rsid w:val="005339D3"/>
    <w:rsid w:val="005340B8"/>
    <w:rsid w:val="005360A0"/>
    <w:rsid w:val="00536B4C"/>
    <w:rsid w:val="00542D96"/>
    <w:rsid w:val="005436DD"/>
    <w:rsid w:val="00545E6F"/>
    <w:rsid w:val="0055348B"/>
    <w:rsid w:val="00553CA1"/>
    <w:rsid w:val="005612E0"/>
    <w:rsid w:val="00562193"/>
    <w:rsid w:val="005627B6"/>
    <w:rsid w:val="0056374A"/>
    <w:rsid w:val="005637E2"/>
    <w:rsid w:val="00570631"/>
    <w:rsid w:val="005728F3"/>
    <w:rsid w:val="00574E5F"/>
    <w:rsid w:val="00576207"/>
    <w:rsid w:val="0058012A"/>
    <w:rsid w:val="00581C83"/>
    <w:rsid w:val="005828EC"/>
    <w:rsid w:val="005841DD"/>
    <w:rsid w:val="005843B1"/>
    <w:rsid w:val="005857A4"/>
    <w:rsid w:val="0058582E"/>
    <w:rsid w:val="0058672E"/>
    <w:rsid w:val="00587882"/>
    <w:rsid w:val="0059105C"/>
    <w:rsid w:val="00591135"/>
    <w:rsid w:val="00593EA5"/>
    <w:rsid w:val="0059523C"/>
    <w:rsid w:val="005967C7"/>
    <w:rsid w:val="005A0C02"/>
    <w:rsid w:val="005A4BEE"/>
    <w:rsid w:val="005A6E38"/>
    <w:rsid w:val="005B17A7"/>
    <w:rsid w:val="005B2223"/>
    <w:rsid w:val="005B30D5"/>
    <w:rsid w:val="005B3895"/>
    <w:rsid w:val="005B3AFF"/>
    <w:rsid w:val="005B6037"/>
    <w:rsid w:val="005C0833"/>
    <w:rsid w:val="005C2CE3"/>
    <w:rsid w:val="005C4309"/>
    <w:rsid w:val="005C4D83"/>
    <w:rsid w:val="005C6B1B"/>
    <w:rsid w:val="005C7945"/>
    <w:rsid w:val="005D10EC"/>
    <w:rsid w:val="005D2763"/>
    <w:rsid w:val="005D34D9"/>
    <w:rsid w:val="005D407A"/>
    <w:rsid w:val="005D4F47"/>
    <w:rsid w:val="005D7713"/>
    <w:rsid w:val="005D7A59"/>
    <w:rsid w:val="005E1772"/>
    <w:rsid w:val="005E1A54"/>
    <w:rsid w:val="005E3561"/>
    <w:rsid w:val="005E7D28"/>
    <w:rsid w:val="005F18DF"/>
    <w:rsid w:val="005F4795"/>
    <w:rsid w:val="005F64ED"/>
    <w:rsid w:val="006002BC"/>
    <w:rsid w:val="006004E0"/>
    <w:rsid w:val="00601BD7"/>
    <w:rsid w:val="00603A11"/>
    <w:rsid w:val="00606C7A"/>
    <w:rsid w:val="006078A8"/>
    <w:rsid w:val="006123C9"/>
    <w:rsid w:val="00614808"/>
    <w:rsid w:val="00614BA8"/>
    <w:rsid w:val="00615E27"/>
    <w:rsid w:val="0061773B"/>
    <w:rsid w:val="00617871"/>
    <w:rsid w:val="0062016C"/>
    <w:rsid w:val="00620705"/>
    <w:rsid w:val="00622F5C"/>
    <w:rsid w:val="00623974"/>
    <w:rsid w:val="00624FE6"/>
    <w:rsid w:val="00633154"/>
    <w:rsid w:val="00633972"/>
    <w:rsid w:val="00637C70"/>
    <w:rsid w:val="00640C7D"/>
    <w:rsid w:val="00640EF0"/>
    <w:rsid w:val="00643B8E"/>
    <w:rsid w:val="0064462A"/>
    <w:rsid w:val="0064654C"/>
    <w:rsid w:val="00646749"/>
    <w:rsid w:val="00646AEA"/>
    <w:rsid w:val="0064721B"/>
    <w:rsid w:val="00651461"/>
    <w:rsid w:val="0065148E"/>
    <w:rsid w:val="00655BEE"/>
    <w:rsid w:val="006567BE"/>
    <w:rsid w:val="0065761D"/>
    <w:rsid w:val="0065791D"/>
    <w:rsid w:val="00657E3F"/>
    <w:rsid w:val="006605C1"/>
    <w:rsid w:val="006609E0"/>
    <w:rsid w:val="006617ED"/>
    <w:rsid w:val="00661A41"/>
    <w:rsid w:val="0066417F"/>
    <w:rsid w:val="00666178"/>
    <w:rsid w:val="006676CB"/>
    <w:rsid w:val="00670742"/>
    <w:rsid w:val="00670C19"/>
    <w:rsid w:val="006720C1"/>
    <w:rsid w:val="00672C95"/>
    <w:rsid w:val="00673703"/>
    <w:rsid w:val="006746EF"/>
    <w:rsid w:val="0068002F"/>
    <w:rsid w:val="00680576"/>
    <w:rsid w:val="00682021"/>
    <w:rsid w:val="006837D8"/>
    <w:rsid w:val="00683DAE"/>
    <w:rsid w:val="00686299"/>
    <w:rsid w:val="0069291C"/>
    <w:rsid w:val="00692A75"/>
    <w:rsid w:val="00692DCA"/>
    <w:rsid w:val="00693F60"/>
    <w:rsid w:val="006941A4"/>
    <w:rsid w:val="00694BE3"/>
    <w:rsid w:val="00694EF8"/>
    <w:rsid w:val="00697AB4"/>
    <w:rsid w:val="00697D93"/>
    <w:rsid w:val="006A21B4"/>
    <w:rsid w:val="006A2F63"/>
    <w:rsid w:val="006A3393"/>
    <w:rsid w:val="006A3778"/>
    <w:rsid w:val="006A7250"/>
    <w:rsid w:val="006A7AA8"/>
    <w:rsid w:val="006B312D"/>
    <w:rsid w:val="006B3701"/>
    <w:rsid w:val="006B4106"/>
    <w:rsid w:val="006B704A"/>
    <w:rsid w:val="006B763C"/>
    <w:rsid w:val="006B7A32"/>
    <w:rsid w:val="006C28C1"/>
    <w:rsid w:val="006C2CDC"/>
    <w:rsid w:val="006C3BF0"/>
    <w:rsid w:val="006C5186"/>
    <w:rsid w:val="006C5442"/>
    <w:rsid w:val="006C6150"/>
    <w:rsid w:val="006D0B44"/>
    <w:rsid w:val="006D209F"/>
    <w:rsid w:val="006D226D"/>
    <w:rsid w:val="006D65A2"/>
    <w:rsid w:val="006D69AE"/>
    <w:rsid w:val="006E0983"/>
    <w:rsid w:val="006E2310"/>
    <w:rsid w:val="006E4AE9"/>
    <w:rsid w:val="006E5210"/>
    <w:rsid w:val="006E55E3"/>
    <w:rsid w:val="006E5B14"/>
    <w:rsid w:val="006E5CAE"/>
    <w:rsid w:val="006F0E89"/>
    <w:rsid w:val="006F22C4"/>
    <w:rsid w:val="006F4095"/>
    <w:rsid w:val="006F5F52"/>
    <w:rsid w:val="006F7639"/>
    <w:rsid w:val="00703850"/>
    <w:rsid w:val="007046B7"/>
    <w:rsid w:val="0070476E"/>
    <w:rsid w:val="007068B5"/>
    <w:rsid w:val="00706BF0"/>
    <w:rsid w:val="00712CA8"/>
    <w:rsid w:val="00716AD0"/>
    <w:rsid w:val="00721A91"/>
    <w:rsid w:val="007233EA"/>
    <w:rsid w:val="00723FEA"/>
    <w:rsid w:val="00725963"/>
    <w:rsid w:val="00730A73"/>
    <w:rsid w:val="00731181"/>
    <w:rsid w:val="00731EEB"/>
    <w:rsid w:val="0073367B"/>
    <w:rsid w:val="0073375F"/>
    <w:rsid w:val="007345EC"/>
    <w:rsid w:val="007348D1"/>
    <w:rsid w:val="00735F80"/>
    <w:rsid w:val="00742D6D"/>
    <w:rsid w:val="0074373C"/>
    <w:rsid w:val="00747456"/>
    <w:rsid w:val="007477E8"/>
    <w:rsid w:val="0075286E"/>
    <w:rsid w:val="00752D97"/>
    <w:rsid w:val="00753A61"/>
    <w:rsid w:val="00753C94"/>
    <w:rsid w:val="007558B5"/>
    <w:rsid w:val="00755D14"/>
    <w:rsid w:val="00760D6A"/>
    <w:rsid w:val="00761314"/>
    <w:rsid w:val="00762DF7"/>
    <w:rsid w:val="00767347"/>
    <w:rsid w:val="007768EA"/>
    <w:rsid w:val="007770E4"/>
    <w:rsid w:val="00780883"/>
    <w:rsid w:val="00780A98"/>
    <w:rsid w:val="00782D9D"/>
    <w:rsid w:val="00784E55"/>
    <w:rsid w:val="00787B76"/>
    <w:rsid w:val="00787BCD"/>
    <w:rsid w:val="00791CFD"/>
    <w:rsid w:val="007952C9"/>
    <w:rsid w:val="00796D76"/>
    <w:rsid w:val="00797A37"/>
    <w:rsid w:val="007A2FFD"/>
    <w:rsid w:val="007A31AC"/>
    <w:rsid w:val="007A4C0A"/>
    <w:rsid w:val="007A6BD9"/>
    <w:rsid w:val="007B0AF4"/>
    <w:rsid w:val="007B0C3B"/>
    <w:rsid w:val="007B2FC3"/>
    <w:rsid w:val="007B4991"/>
    <w:rsid w:val="007B6896"/>
    <w:rsid w:val="007B7654"/>
    <w:rsid w:val="007C16D9"/>
    <w:rsid w:val="007C181E"/>
    <w:rsid w:val="007C2EF6"/>
    <w:rsid w:val="007C52D4"/>
    <w:rsid w:val="007C6881"/>
    <w:rsid w:val="007D4ABD"/>
    <w:rsid w:val="007D5EA3"/>
    <w:rsid w:val="007D6572"/>
    <w:rsid w:val="007D66F7"/>
    <w:rsid w:val="007D7316"/>
    <w:rsid w:val="007E56C6"/>
    <w:rsid w:val="007E6197"/>
    <w:rsid w:val="007E78D5"/>
    <w:rsid w:val="007F0D3D"/>
    <w:rsid w:val="007F1141"/>
    <w:rsid w:val="007F23A4"/>
    <w:rsid w:val="007F5C79"/>
    <w:rsid w:val="007F667C"/>
    <w:rsid w:val="007F6895"/>
    <w:rsid w:val="007F7A87"/>
    <w:rsid w:val="008040DA"/>
    <w:rsid w:val="00807D8F"/>
    <w:rsid w:val="00810DDC"/>
    <w:rsid w:val="0081234D"/>
    <w:rsid w:val="008126EA"/>
    <w:rsid w:val="00812D7E"/>
    <w:rsid w:val="0081538A"/>
    <w:rsid w:val="00815E53"/>
    <w:rsid w:val="00816246"/>
    <w:rsid w:val="0081624D"/>
    <w:rsid w:val="0081688A"/>
    <w:rsid w:val="00820140"/>
    <w:rsid w:val="00827753"/>
    <w:rsid w:val="0082790E"/>
    <w:rsid w:val="008335BE"/>
    <w:rsid w:val="00834041"/>
    <w:rsid w:val="008346A2"/>
    <w:rsid w:val="00834C87"/>
    <w:rsid w:val="00837600"/>
    <w:rsid w:val="008406B1"/>
    <w:rsid w:val="00841E67"/>
    <w:rsid w:val="00845F0E"/>
    <w:rsid w:val="0084630B"/>
    <w:rsid w:val="00850869"/>
    <w:rsid w:val="00851EB0"/>
    <w:rsid w:val="00852171"/>
    <w:rsid w:val="008530E0"/>
    <w:rsid w:val="0085363E"/>
    <w:rsid w:val="00853D16"/>
    <w:rsid w:val="00857F02"/>
    <w:rsid w:val="00863ABC"/>
    <w:rsid w:val="00863C04"/>
    <w:rsid w:val="00865BB7"/>
    <w:rsid w:val="008665B8"/>
    <w:rsid w:val="008707F2"/>
    <w:rsid w:val="008728EB"/>
    <w:rsid w:val="00872C4A"/>
    <w:rsid w:val="008732CC"/>
    <w:rsid w:val="008747A4"/>
    <w:rsid w:val="00875FE9"/>
    <w:rsid w:val="00876B79"/>
    <w:rsid w:val="00877999"/>
    <w:rsid w:val="008812BE"/>
    <w:rsid w:val="00882540"/>
    <w:rsid w:val="00883DE8"/>
    <w:rsid w:val="00885F8C"/>
    <w:rsid w:val="00886325"/>
    <w:rsid w:val="00887D01"/>
    <w:rsid w:val="00890FC2"/>
    <w:rsid w:val="00892614"/>
    <w:rsid w:val="00895430"/>
    <w:rsid w:val="008954A3"/>
    <w:rsid w:val="00895ADA"/>
    <w:rsid w:val="00895C48"/>
    <w:rsid w:val="008A0F3B"/>
    <w:rsid w:val="008A0F88"/>
    <w:rsid w:val="008A13DD"/>
    <w:rsid w:val="008A3A1B"/>
    <w:rsid w:val="008A3D79"/>
    <w:rsid w:val="008A4493"/>
    <w:rsid w:val="008A55CB"/>
    <w:rsid w:val="008A687C"/>
    <w:rsid w:val="008A7734"/>
    <w:rsid w:val="008B28C0"/>
    <w:rsid w:val="008B30E1"/>
    <w:rsid w:val="008B3579"/>
    <w:rsid w:val="008B509C"/>
    <w:rsid w:val="008C0002"/>
    <w:rsid w:val="008C20B3"/>
    <w:rsid w:val="008C532B"/>
    <w:rsid w:val="008C6896"/>
    <w:rsid w:val="008C6BFD"/>
    <w:rsid w:val="008C78CB"/>
    <w:rsid w:val="008C7B96"/>
    <w:rsid w:val="008D0CA9"/>
    <w:rsid w:val="008D1C67"/>
    <w:rsid w:val="008D3777"/>
    <w:rsid w:val="008D4C7D"/>
    <w:rsid w:val="008D4D20"/>
    <w:rsid w:val="008E00C1"/>
    <w:rsid w:val="008E505C"/>
    <w:rsid w:val="008E6C04"/>
    <w:rsid w:val="008F33AD"/>
    <w:rsid w:val="008F3CB4"/>
    <w:rsid w:val="0090026C"/>
    <w:rsid w:val="00900915"/>
    <w:rsid w:val="00900C5C"/>
    <w:rsid w:val="009018DA"/>
    <w:rsid w:val="009030D1"/>
    <w:rsid w:val="00903E75"/>
    <w:rsid w:val="00905AFE"/>
    <w:rsid w:val="00905D95"/>
    <w:rsid w:val="009075E5"/>
    <w:rsid w:val="00907BBA"/>
    <w:rsid w:val="0091038A"/>
    <w:rsid w:val="00913D03"/>
    <w:rsid w:val="00913F41"/>
    <w:rsid w:val="00914A02"/>
    <w:rsid w:val="00915BC9"/>
    <w:rsid w:val="0091660A"/>
    <w:rsid w:val="00921196"/>
    <w:rsid w:val="00921684"/>
    <w:rsid w:val="00923445"/>
    <w:rsid w:val="00926F63"/>
    <w:rsid w:val="0092783C"/>
    <w:rsid w:val="00927DBC"/>
    <w:rsid w:val="00931728"/>
    <w:rsid w:val="009319A8"/>
    <w:rsid w:val="00931F32"/>
    <w:rsid w:val="00934561"/>
    <w:rsid w:val="00935180"/>
    <w:rsid w:val="009371C9"/>
    <w:rsid w:val="00940A3A"/>
    <w:rsid w:val="009431A3"/>
    <w:rsid w:val="00946785"/>
    <w:rsid w:val="00950F94"/>
    <w:rsid w:val="009538D1"/>
    <w:rsid w:val="00955336"/>
    <w:rsid w:val="009603AE"/>
    <w:rsid w:val="00963182"/>
    <w:rsid w:val="0096468F"/>
    <w:rsid w:val="00964953"/>
    <w:rsid w:val="009659FE"/>
    <w:rsid w:val="00965A9E"/>
    <w:rsid w:val="009703BC"/>
    <w:rsid w:val="009706A7"/>
    <w:rsid w:val="00972831"/>
    <w:rsid w:val="009736F6"/>
    <w:rsid w:val="00974085"/>
    <w:rsid w:val="009761A5"/>
    <w:rsid w:val="00976B94"/>
    <w:rsid w:val="00976BDF"/>
    <w:rsid w:val="0098164D"/>
    <w:rsid w:val="00981E52"/>
    <w:rsid w:val="00982DE7"/>
    <w:rsid w:val="0098364B"/>
    <w:rsid w:val="00984640"/>
    <w:rsid w:val="00985300"/>
    <w:rsid w:val="00987485"/>
    <w:rsid w:val="00987491"/>
    <w:rsid w:val="009878FB"/>
    <w:rsid w:val="00987920"/>
    <w:rsid w:val="00987A3B"/>
    <w:rsid w:val="00991A3A"/>
    <w:rsid w:val="00991BF7"/>
    <w:rsid w:val="009A036D"/>
    <w:rsid w:val="009A1045"/>
    <w:rsid w:val="009A3341"/>
    <w:rsid w:val="009A4C28"/>
    <w:rsid w:val="009A5A6C"/>
    <w:rsid w:val="009B027C"/>
    <w:rsid w:val="009B0920"/>
    <w:rsid w:val="009B587C"/>
    <w:rsid w:val="009C11C4"/>
    <w:rsid w:val="009C2A02"/>
    <w:rsid w:val="009C4D22"/>
    <w:rsid w:val="009C5914"/>
    <w:rsid w:val="009C6F27"/>
    <w:rsid w:val="009D0F93"/>
    <w:rsid w:val="009D2705"/>
    <w:rsid w:val="009D5FA0"/>
    <w:rsid w:val="009D6C5E"/>
    <w:rsid w:val="009D7D37"/>
    <w:rsid w:val="009E013F"/>
    <w:rsid w:val="009E06EF"/>
    <w:rsid w:val="009E187C"/>
    <w:rsid w:val="009E2D6C"/>
    <w:rsid w:val="009E386E"/>
    <w:rsid w:val="009E497F"/>
    <w:rsid w:val="009F139E"/>
    <w:rsid w:val="009F1E68"/>
    <w:rsid w:val="009F3BBE"/>
    <w:rsid w:val="009F5E9F"/>
    <w:rsid w:val="009F6926"/>
    <w:rsid w:val="009F6DD9"/>
    <w:rsid w:val="00A00B34"/>
    <w:rsid w:val="00A0283A"/>
    <w:rsid w:val="00A0308E"/>
    <w:rsid w:val="00A03892"/>
    <w:rsid w:val="00A03BF6"/>
    <w:rsid w:val="00A04715"/>
    <w:rsid w:val="00A04F77"/>
    <w:rsid w:val="00A05DDB"/>
    <w:rsid w:val="00A077EA"/>
    <w:rsid w:val="00A1148D"/>
    <w:rsid w:val="00A1165E"/>
    <w:rsid w:val="00A11B0B"/>
    <w:rsid w:val="00A165B4"/>
    <w:rsid w:val="00A16A4F"/>
    <w:rsid w:val="00A20737"/>
    <w:rsid w:val="00A20F41"/>
    <w:rsid w:val="00A2148C"/>
    <w:rsid w:val="00A21A43"/>
    <w:rsid w:val="00A22DF3"/>
    <w:rsid w:val="00A320BA"/>
    <w:rsid w:val="00A323CE"/>
    <w:rsid w:val="00A323FE"/>
    <w:rsid w:val="00A33CC5"/>
    <w:rsid w:val="00A3762B"/>
    <w:rsid w:val="00A41868"/>
    <w:rsid w:val="00A430FD"/>
    <w:rsid w:val="00A43DCB"/>
    <w:rsid w:val="00A444B9"/>
    <w:rsid w:val="00A44D9F"/>
    <w:rsid w:val="00A45F13"/>
    <w:rsid w:val="00A46781"/>
    <w:rsid w:val="00A46D6D"/>
    <w:rsid w:val="00A54C5B"/>
    <w:rsid w:val="00A569DE"/>
    <w:rsid w:val="00A57504"/>
    <w:rsid w:val="00A6209D"/>
    <w:rsid w:val="00A63C4C"/>
    <w:rsid w:val="00A6470E"/>
    <w:rsid w:val="00A661BC"/>
    <w:rsid w:val="00A76258"/>
    <w:rsid w:val="00A77573"/>
    <w:rsid w:val="00A80677"/>
    <w:rsid w:val="00A829E4"/>
    <w:rsid w:val="00A82A4E"/>
    <w:rsid w:val="00A83C80"/>
    <w:rsid w:val="00A84053"/>
    <w:rsid w:val="00A84394"/>
    <w:rsid w:val="00A84D69"/>
    <w:rsid w:val="00A854E2"/>
    <w:rsid w:val="00A85A98"/>
    <w:rsid w:val="00A8647A"/>
    <w:rsid w:val="00A86CD8"/>
    <w:rsid w:val="00A90EAC"/>
    <w:rsid w:val="00A9173F"/>
    <w:rsid w:val="00A93C03"/>
    <w:rsid w:val="00A945D9"/>
    <w:rsid w:val="00A96C73"/>
    <w:rsid w:val="00A9731E"/>
    <w:rsid w:val="00A979B2"/>
    <w:rsid w:val="00AA1F0D"/>
    <w:rsid w:val="00AA4A68"/>
    <w:rsid w:val="00AA5B4F"/>
    <w:rsid w:val="00AA6D14"/>
    <w:rsid w:val="00AA78C2"/>
    <w:rsid w:val="00AB15D7"/>
    <w:rsid w:val="00AB1BD2"/>
    <w:rsid w:val="00AB595F"/>
    <w:rsid w:val="00AB6281"/>
    <w:rsid w:val="00AC2368"/>
    <w:rsid w:val="00AC62B3"/>
    <w:rsid w:val="00AC75BC"/>
    <w:rsid w:val="00AC7D47"/>
    <w:rsid w:val="00AD0BC0"/>
    <w:rsid w:val="00AD0D3C"/>
    <w:rsid w:val="00AD0FBF"/>
    <w:rsid w:val="00AD5015"/>
    <w:rsid w:val="00AD7EF3"/>
    <w:rsid w:val="00AE3CA2"/>
    <w:rsid w:val="00AE461F"/>
    <w:rsid w:val="00AE492F"/>
    <w:rsid w:val="00AE6521"/>
    <w:rsid w:val="00AE6A69"/>
    <w:rsid w:val="00AE6E6A"/>
    <w:rsid w:val="00AE7994"/>
    <w:rsid w:val="00AF0A5C"/>
    <w:rsid w:val="00AF0FA5"/>
    <w:rsid w:val="00AF1E35"/>
    <w:rsid w:val="00AF3600"/>
    <w:rsid w:val="00AF3CED"/>
    <w:rsid w:val="00AF55DA"/>
    <w:rsid w:val="00AF5990"/>
    <w:rsid w:val="00AF5EAB"/>
    <w:rsid w:val="00AF6C37"/>
    <w:rsid w:val="00AF7069"/>
    <w:rsid w:val="00AF7AED"/>
    <w:rsid w:val="00AF7D9A"/>
    <w:rsid w:val="00B004F7"/>
    <w:rsid w:val="00B0202B"/>
    <w:rsid w:val="00B03E57"/>
    <w:rsid w:val="00B04255"/>
    <w:rsid w:val="00B0747E"/>
    <w:rsid w:val="00B0777A"/>
    <w:rsid w:val="00B10C01"/>
    <w:rsid w:val="00B1182A"/>
    <w:rsid w:val="00B12950"/>
    <w:rsid w:val="00B1510F"/>
    <w:rsid w:val="00B15704"/>
    <w:rsid w:val="00B209B9"/>
    <w:rsid w:val="00B27B92"/>
    <w:rsid w:val="00B30811"/>
    <w:rsid w:val="00B31815"/>
    <w:rsid w:val="00B3210B"/>
    <w:rsid w:val="00B32E1A"/>
    <w:rsid w:val="00B32F50"/>
    <w:rsid w:val="00B331F1"/>
    <w:rsid w:val="00B35036"/>
    <w:rsid w:val="00B36D00"/>
    <w:rsid w:val="00B375AF"/>
    <w:rsid w:val="00B37CD1"/>
    <w:rsid w:val="00B4344E"/>
    <w:rsid w:val="00B43BFF"/>
    <w:rsid w:val="00B43E36"/>
    <w:rsid w:val="00B449B4"/>
    <w:rsid w:val="00B45ABA"/>
    <w:rsid w:val="00B5047C"/>
    <w:rsid w:val="00B506CB"/>
    <w:rsid w:val="00B515C7"/>
    <w:rsid w:val="00B54A63"/>
    <w:rsid w:val="00B561B9"/>
    <w:rsid w:val="00B60B3E"/>
    <w:rsid w:val="00B669AB"/>
    <w:rsid w:val="00B7038B"/>
    <w:rsid w:val="00B71967"/>
    <w:rsid w:val="00B71DDF"/>
    <w:rsid w:val="00B72518"/>
    <w:rsid w:val="00B735C0"/>
    <w:rsid w:val="00B74C2F"/>
    <w:rsid w:val="00B758FE"/>
    <w:rsid w:val="00B76005"/>
    <w:rsid w:val="00B83466"/>
    <w:rsid w:val="00B83BCA"/>
    <w:rsid w:val="00B85835"/>
    <w:rsid w:val="00B87F4B"/>
    <w:rsid w:val="00B9036B"/>
    <w:rsid w:val="00B92C26"/>
    <w:rsid w:val="00B9397A"/>
    <w:rsid w:val="00B947D1"/>
    <w:rsid w:val="00B9580B"/>
    <w:rsid w:val="00B95859"/>
    <w:rsid w:val="00BA2B30"/>
    <w:rsid w:val="00BA3882"/>
    <w:rsid w:val="00BA3DF2"/>
    <w:rsid w:val="00BA6452"/>
    <w:rsid w:val="00BA70F9"/>
    <w:rsid w:val="00BA76B7"/>
    <w:rsid w:val="00BA7D8B"/>
    <w:rsid w:val="00BB0A47"/>
    <w:rsid w:val="00BB1D08"/>
    <w:rsid w:val="00BB1D61"/>
    <w:rsid w:val="00BB3071"/>
    <w:rsid w:val="00BB32EC"/>
    <w:rsid w:val="00BB5E6E"/>
    <w:rsid w:val="00BC1C24"/>
    <w:rsid w:val="00BC2EB4"/>
    <w:rsid w:val="00BC489B"/>
    <w:rsid w:val="00BC4F86"/>
    <w:rsid w:val="00BC4FE2"/>
    <w:rsid w:val="00BC512F"/>
    <w:rsid w:val="00BC5396"/>
    <w:rsid w:val="00BC5545"/>
    <w:rsid w:val="00BD21D6"/>
    <w:rsid w:val="00BD28B2"/>
    <w:rsid w:val="00BD70E6"/>
    <w:rsid w:val="00BE00FC"/>
    <w:rsid w:val="00BE2F5A"/>
    <w:rsid w:val="00BE3202"/>
    <w:rsid w:val="00BE5376"/>
    <w:rsid w:val="00BE6309"/>
    <w:rsid w:val="00BE6462"/>
    <w:rsid w:val="00BE73B5"/>
    <w:rsid w:val="00BF0DE8"/>
    <w:rsid w:val="00BF1C38"/>
    <w:rsid w:val="00BF348F"/>
    <w:rsid w:val="00BF3CB0"/>
    <w:rsid w:val="00BF4304"/>
    <w:rsid w:val="00BF5188"/>
    <w:rsid w:val="00BF6503"/>
    <w:rsid w:val="00BF6FB6"/>
    <w:rsid w:val="00C01A7C"/>
    <w:rsid w:val="00C01D37"/>
    <w:rsid w:val="00C041AC"/>
    <w:rsid w:val="00C07A98"/>
    <w:rsid w:val="00C11A14"/>
    <w:rsid w:val="00C1222F"/>
    <w:rsid w:val="00C160C3"/>
    <w:rsid w:val="00C176EE"/>
    <w:rsid w:val="00C2032E"/>
    <w:rsid w:val="00C21DF8"/>
    <w:rsid w:val="00C24610"/>
    <w:rsid w:val="00C26B57"/>
    <w:rsid w:val="00C26CE7"/>
    <w:rsid w:val="00C274F4"/>
    <w:rsid w:val="00C31833"/>
    <w:rsid w:val="00C319AF"/>
    <w:rsid w:val="00C32692"/>
    <w:rsid w:val="00C32F20"/>
    <w:rsid w:val="00C33104"/>
    <w:rsid w:val="00C34789"/>
    <w:rsid w:val="00C36316"/>
    <w:rsid w:val="00C365A2"/>
    <w:rsid w:val="00C37253"/>
    <w:rsid w:val="00C44011"/>
    <w:rsid w:val="00C44948"/>
    <w:rsid w:val="00C469A7"/>
    <w:rsid w:val="00C50821"/>
    <w:rsid w:val="00C515D4"/>
    <w:rsid w:val="00C5183F"/>
    <w:rsid w:val="00C53A4B"/>
    <w:rsid w:val="00C55357"/>
    <w:rsid w:val="00C57724"/>
    <w:rsid w:val="00C60381"/>
    <w:rsid w:val="00C60D86"/>
    <w:rsid w:val="00C6116F"/>
    <w:rsid w:val="00C62378"/>
    <w:rsid w:val="00C6564B"/>
    <w:rsid w:val="00C65734"/>
    <w:rsid w:val="00C65F32"/>
    <w:rsid w:val="00C66CA0"/>
    <w:rsid w:val="00C71F33"/>
    <w:rsid w:val="00C732E4"/>
    <w:rsid w:val="00C73CEE"/>
    <w:rsid w:val="00C741B0"/>
    <w:rsid w:val="00C7563B"/>
    <w:rsid w:val="00C76751"/>
    <w:rsid w:val="00C77F19"/>
    <w:rsid w:val="00C84B5C"/>
    <w:rsid w:val="00C854AF"/>
    <w:rsid w:val="00C87657"/>
    <w:rsid w:val="00C90A87"/>
    <w:rsid w:val="00C91592"/>
    <w:rsid w:val="00C929E3"/>
    <w:rsid w:val="00C94AE8"/>
    <w:rsid w:val="00C96EE8"/>
    <w:rsid w:val="00CA05F4"/>
    <w:rsid w:val="00CA16D8"/>
    <w:rsid w:val="00CA2BB2"/>
    <w:rsid w:val="00CA2DD7"/>
    <w:rsid w:val="00CA353E"/>
    <w:rsid w:val="00CA6BFB"/>
    <w:rsid w:val="00CB1CAE"/>
    <w:rsid w:val="00CB2F08"/>
    <w:rsid w:val="00CB36A5"/>
    <w:rsid w:val="00CB461B"/>
    <w:rsid w:val="00CB49C7"/>
    <w:rsid w:val="00CB56C6"/>
    <w:rsid w:val="00CB6DFF"/>
    <w:rsid w:val="00CB7461"/>
    <w:rsid w:val="00CC022C"/>
    <w:rsid w:val="00CC0B06"/>
    <w:rsid w:val="00CC2F48"/>
    <w:rsid w:val="00CC37D3"/>
    <w:rsid w:val="00CC69AE"/>
    <w:rsid w:val="00CC7B11"/>
    <w:rsid w:val="00CC7E0B"/>
    <w:rsid w:val="00CD5079"/>
    <w:rsid w:val="00CD5879"/>
    <w:rsid w:val="00CE24AC"/>
    <w:rsid w:val="00CE2A75"/>
    <w:rsid w:val="00CE319A"/>
    <w:rsid w:val="00CE5D20"/>
    <w:rsid w:val="00CF2AFC"/>
    <w:rsid w:val="00CF2EC3"/>
    <w:rsid w:val="00CF2F6D"/>
    <w:rsid w:val="00CF321E"/>
    <w:rsid w:val="00CF3A9F"/>
    <w:rsid w:val="00CF546C"/>
    <w:rsid w:val="00CF6018"/>
    <w:rsid w:val="00CF74E5"/>
    <w:rsid w:val="00CF7D59"/>
    <w:rsid w:val="00D025B6"/>
    <w:rsid w:val="00D06205"/>
    <w:rsid w:val="00D06416"/>
    <w:rsid w:val="00D10A6E"/>
    <w:rsid w:val="00D11B3C"/>
    <w:rsid w:val="00D12C98"/>
    <w:rsid w:val="00D13C52"/>
    <w:rsid w:val="00D15273"/>
    <w:rsid w:val="00D15687"/>
    <w:rsid w:val="00D16BB4"/>
    <w:rsid w:val="00D20E85"/>
    <w:rsid w:val="00D21495"/>
    <w:rsid w:val="00D22D45"/>
    <w:rsid w:val="00D242AA"/>
    <w:rsid w:val="00D256B2"/>
    <w:rsid w:val="00D27E1E"/>
    <w:rsid w:val="00D315AE"/>
    <w:rsid w:val="00D32709"/>
    <w:rsid w:val="00D332C7"/>
    <w:rsid w:val="00D3334E"/>
    <w:rsid w:val="00D341B3"/>
    <w:rsid w:val="00D34386"/>
    <w:rsid w:val="00D343DC"/>
    <w:rsid w:val="00D360AC"/>
    <w:rsid w:val="00D4173C"/>
    <w:rsid w:val="00D4211D"/>
    <w:rsid w:val="00D43FEF"/>
    <w:rsid w:val="00D45758"/>
    <w:rsid w:val="00D46D52"/>
    <w:rsid w:val="00D51296"/>
    <w:rsid w:val="00D5249D"/>
    <w:rsid w:val="00D52744"/>
    <w:rsid w:val="00D53CD2"/>
    <w:rsid w:val="00D5450D"/>
    <w:rsid w:val="00D55D7F"/>
    <w:rsid w:val="00D57E04"/>
    <w:rsid w:val="00D606C6"/>
    <w:rsid w:val="00D60EAC"/>
    <w:rsid w:val="00D632D3"/>
    <w:rsid w:val="00D64A71"/>
    <w:rsid w:val="00D64E15"/>
    <w:rsid w:val="00D66220"/>
    <w:rsid w:val="00D66B05"/>
    <w:rsid w:val="00D70A82"/>
    <w:rsid w:val="00D7368D"/>
    <w:rsid w:val="00D7374A"/>
    <w:rsid w:val="00D74DB0"/>
    <w:rsid w:val="00D87211"/>
    <w:rsid w:val="00D90CE4"/>
    <w:rsid w:val="00D90D4E"/>
    <w:rsid w:val="00D9398D"/>
    <w:rsid w:val="00D94F9B"/>
    <w:rsid w:val="00D9586A"/>
    <w:rsid w:val="00DA2CAC"/>
    <w:rsid w:val="00DA3DDA"/>
    <w:rsid w:val="00DA55B6"/>
    <w:rsid w:val="00DB0559"/>
    <w:rsid w:val="00DB1875"/>
    <w:rsid w:val="00DB2628"/>
    <w:rsid w:val="00DB2A1D"/>
    <w:rsid w:val="00DB4536"/>
    <w:rsid w:val="00DB61A8"/>
    <w:rsid w:val="00DB7552"/>
    <w:rsid w:val="00DB7A57"/>
    <w:rsid w:val="00DC1074"/>
    <w:rsid w:val="00DC1B24"/>
    <w:rsid w:val="00DC40C8"/>
    <w:rsid w:val="00DD0A6C"/>
    <w:rsid w:val="00DD1DA4"/>
    <w:rsid w:val="00DD6AF0"/>
    <w:rsid w:val="00DD7FC5"/>
    <w:rsid w:val="00DE0AD5"/>
    <w:rsid w:val="00DE3D75"/>
    <w:rsid w:val="00DE45FB"/>
    <w:rsid w:val="00DE4D02"/>
    <w:rsid w:val="00DF0A34"/>
    <w:rsid w:val="00DF1197"/>
    <w:rsid w:val="00DF194F"/>
    <w:rsid w:val="00DF260E"/>
    <w:rsid w:val="00DF2AB2"/>
    <w:rsid w:val="00DF2F30"/>
    <w:rsid w:val="00DF3287"/>
    <w:rsid w:val="00DF64BD"/>
    <w:rsid w:val="00DF6B3E"/>
    <w:rsid w:val="00DF76D7"/>
    <w:rsid w:val="00E01DED"/>
    <w:rsid w:val="00E03465"/>
    <w:rsid w:val="00E04D16"/>
    <w:rsid w:val="00E05D85"/>
    <w:rsid w:val="00E072C5"/>
    <w:rsid w:val="00E123FE"/>
    <w:rsid w:val="00E13922"/>
    <w:rsid w:val="00E167FA"/>
    <w:rsid w:val="00E170D6"/>
    <w:rsid w:val="00E17310"/>
    <w:rsid w:val="00E179A6"/>
    <w:rsid w:val="00E2075A"/>
    <w:rsid w:val="00E22B33"/>
    <w:rsid w:val="00E24979"/>
    <w:rsid w:val="00E24B5A"/>
    <w:rsid w:val="00E24C9A"/>
    <w:rsid w:val="00E24DC7"/>
    <w:rsid w:val="00E2628A"/>
    <w:rsid w:val="00E26B16"/>
    <w:rsid w:val="00E27EAE"/>
    <w:rsid w:val="00E30E83"/>
    <w:rsid w:val="00E31685"/>
    <w:rsid w:val="00E31E89"/>
    <w:rsid w:val="00E35891"/>
    <w:rsid w:val="00E37B0C"/>
    <w:rsid w:val="00E37B44"/>
    <w:rsid w:val="00E43E93"/>
    <w:rsid w:val="00E456B1"/>
    <w:rsid w:val="00E50829"/>
    <w:rsid w:val="00E5434C"/>
    <w:rsid w:val="00E61289"/>
    <w:rsid w:val="00E62514"/>
    <w:rsid w:val="00E62BA0"/>
    <w:rsid w:val="00E63864"/>
    <w:rsid w:val="00E65E4F"/>
    <w:rsid w:val="00E6790C"/>
    <w:rsid w:val="00E67C2B"/>
    <w:rsid w:val="00E67CCF"/>
    <w:rsid w:val="00E72E28"/>
    <w:rsid w:val="00E730C1"/>
    <w:rsid w:val="00E75D59"/>
    <w:rsid w:val="00E815D2"/>
    <w:rsid w:val="00E82DD8"/>
    <w:rsid w:val="00E84F5F"/>
    <w:rsid w:val="00E87208"/>
    <w:rsid w:val="00E931F8"/>
    <w:rsid w:val="00EA202C"/>
    <w:rsid w:val="00EA55C2"/>
    <w:rsid w:val="00EB065F"/>
    <w:rsid w:val="00EB1659"/>
    <w:rsid w:val="00EB19C2"/>
    <w:rsid w:val="00EC0047"/>
    <w:rsid w:val="00EC159B"/>
    <w:rsid w:val="00EC18BA"/>
    <w:rsid w:val="00EC3370"/>
    <w:rsid w:val="00EC50A3"/>
    <w:rsid w:val="00EC5C27"/>
    <w:rsid w:val="00EC64F6"/>
    <w:rsid w:val="00EC7175"/>
    <w:rsid w:val="00ED0FBC"/>
    <w:rsid w:val="00ED1A7E"/>
    <w:rsid w:val="00ED1D23"/>
    <w:rsid w:val="00ED4673"/>
    <w:rsid w:val="00ED576D"/>
    <w:rsid w:val="00EE2ACF"/>
    <w:rsid w:val="00EE6722"/>
    <w:rsid w:val="00EF0084"/>
    <w:rsid w:val="00EF2EAB"/>
    <w:rsid w:val="00EF408E"/>
    <w:rsid w:val="00EF4139"/>
    <w:rsid w:val="00EF7477"/>
    <w:rsid w:val="00F0161C"/>
    <w:rsid w:val="00F03423"/>
    <w:rsid w:val="00F04E5D"/>
    <w:rsid w:val="00F062B0"/>
    <w:rsid w:val="00F07C1B"/>
    <w:rsid w:val="00F10E8D"/>
    <w:rsid w:val="00F1231A"/>
    <w:rsid w:val="00F13781"/>
    <w:rsid w:val="00F16C3A"/>
    <w:rsid w:val="00F2009E"/>
    <w:rsid w:val="00F203DA"/>
    <w:rsid w:val="00F215C9"/>
    <w:rsid w:val="00F255B1"/>
    <w:rsid w:val="00F26533"/>
    <w:rsid w:val="00F26D5E"/>
    <w:rsid w:val="00F27CE8"/>
    <w:rsid w:val="00F310F3"/>
    <w:rsid w:val="00F317C4"/>
    <w:rsid w:val="00F366F4"/>
    <w:rsid w:val="00F367DD"/>
    <w:rsid w:val="00F36E4B"/>
    <w:rsid w:val="00F40293"/>
    <w:rsid w:val="00F40849"/>
    <w:rsid w:val="00F41C5C"/>
    <w:rsid w:val="00F449B6"/>
    <w:rsid w:val="00F47344"/>
    <w:rsid w:val="00F50E94"/>
    <w:rsid w:val="00F50FBF"/>
    <w:rsid w:val="00F52066"/>
    <w:rsid w:val="00F523E6"/>
    <w:rsid w:val="00F52C9B"/>
    <w:rsid w:val="00F562D3"/>
    <w:rsid w:val="00F61CBF"/>
    <w:rsid w:val="00F646C2"/>
    <w:rsid w:val="00F659F6"/>
    <w:rsid w:val="00F6770B"/>
    <w:rsid w:val="00F720F2"/>
    <w:rsid w:val="00F74689"/>
    <w:rsid w:val="00F75068"/>
    <w:rsid w:val="00F751CD"/>
    <w:rsid w:val="00F7559E"/>
    <w:rsid w:val="00F77598"/>
    <w:rsid w:val="00F80003"/>
    <w:rsid w:val="00F80332"/>
    <w:rsid w:val="00F824F2"/>
    <w:rsid w:val="00F82DFE"/>
    <w:rsid w:val="00F83459"/>
    <w:rsid w:val="00F83FC3"/>
    <w:rsid w:val="00F85F42"/>
    <w:rsid w:val="00F86A56"/>
    <w:rsid w:val="00F90000"/>
    <w:rsid w:val="00F9274B"/>
    <w:rsid w:val="00F93358"/>
    <w:rsid w:val="00F948C2"/>
    <w:rsid w:val="00F94A51"/>
    <w:rsid w:val="00FA2980"/>
    <w:rsid w:val="00FA355C"/>
    <w:rsid w:val="00FA36E2"/>
    <w:rsid w:val="00FA3DCA"/>
    <w:rsid w:val="00FA526B"/>
    <w:rsid w:val="00FA677F"/>
    <w:rsid w:val="00FB271C"/>
    <w:rsid w:val="00FC1B77"/>
    <w:rsid w:val="00FC1CF3"/>
    <w:rsid w:val="00FC48F9"/>
    <w:rsid w:val="00FC724B"/>
    <w:rsid w:val="00FD206D"/>
    <w:rsid w:val="00FD3AFC"/>
    <w:rsid w:val="00FD4ECA"/>
    <w:rsid w:val="00FD7079"/>
    <w:rsid w:val="00FD76FA"/>
    <w:rsid w:val="00FD7E50"/>
    <w:rsid w:val="00FE07A6"/>
    <w:rsid w:val="00FE0838"/>
    <w:rsid w:val="00FE0E9B"/>
    <w:rsid w:val="00FE3D56"/>
    <w:rsid w:val="00FE641F"/>
    <w:rsid w:val="00FF052A"/>
    <w:rsid w:val="00FF5E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97"/>
  </w:style>
  <w:style w:type="paragraph" w:styleId="Titre3">
    <w:name w:val="heading 3"/>
    <w:basedOn w:val="Normal"/>
    <w:link w:val="Titre3Car"/>
    <w:uiPriority w:val="9"/>
    <w:qFormat/>
    <w:rsid w:val="006E5CA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D756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D7564"/>
  </w:style>
  <w:style w:type="paragraph" w:styleId="Pieddepage">
    <w:name w:val="footer"/>
    <w:basedOn w:val="Normal"/>
    <w:link w:val="PieddepageCar"/>
    <w:uiPriority w:val="99"/>
    <w:unhideWhenUsed/>
    <w:rsid w:val="001D75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7564"/>
  </w:style>
  <w:style w:type="character" w:customStyle="1" w:styleId="Titre3Car">
    <w:name w:val="Titre 3 Car"/>
    <w:basedOn w:val="Policepardfaut"/>
    <w:link w:val="Titre3"/>
    <w:uiPriority w:val="9"/>
    <w:rsid w:val="006E5CAE"/>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3710F2"/>
    <w:pPr>
      <w:ind w:left="720"/>
      <w:contextualSpacing/>
    </w:pPr>
  </w:style>
  <w:style w:type="paragraph" w:styleId="Textedebulles">
    <w:name w:val="Balloon Text"/>
    <w:basedOn w:val="Normal"/>
    <w:link w:val="TextedebullesCar"/>
    <w:uiPriority w:val="99"/>
    <w:semiHidden/>
    <w:unhideWhenUsed/>
    <w:rsid w:val="006D20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09F"/>
    <w:rPr>
      <w:rFonts w:ascii="Tahoma" w:hAnsi="Tahoma" w:cs="Tahoma"/>
      <w:sz w:val="16"/>
      <w:szCs w:val="16"/>
    </w:rPr>
  </w:style>
  <w:style w:type="character" w:styleId="lev">
    <w:name w:val="Strong"/>
    <w:basedOn w:val="Policepardfaut"/>
    <w:uiPriority w:val="22"/>
    <w:qFormat/>
    <w:rsid w:val="00AE492F"/>
    <w:rPr>
      <w:b/>
      <w:bCs/>
    </w:rPr>
  </w:style>
  <w:style w:type="character" w:customStyle="1" w:styleId="e24kjd">
    <w:name w:val="e24kjd"/>
    <w:basedOn w:val="Policepardfaut"/>
    <w:rsid w:val="002670AF"/>
  </w:style>
  <w:style w:type="paragraph" w:customStyle="1" w:styleId="litnotetext">
    <w:name w:val="litnotetext"/>
    <w:basedOn w:val="Normal"/>
    <w:rsid w:val="00C372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179A6"/>
    <w:rPr>
      <w:color w:val="0000FF"/>
      <w:u w:val="single"/>
    </w:rPr>
  </w:style>
  <w:style w:type="paragraph" w:styleId="NormalWeb">
    <w:name w:val="Normal (Web)"/>
    <w:basedOn w:val="Normal"/>
    <w:uiPriority w:val="99"/>
    <w:unhideWhenUsed/>
    <w:rsid w:val="00A569D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eme-text2">
    <w:name w:val="theme-text2"/>
    <w:basedOn w:val="Normal"/>
    <w:rsid w:val="006737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line-character">
    <w:name w:val="inline-character"/>
    <w:basedOn w:val="Policepardfaut"/>
    <w:rsid w:val="00673703"/>
  </w:style>
  <w:style w:type="character" w:customStyle="1" w:styleId="ital">
    <w:name w:val="ital"/>
    <w:basedOn w:val="Policepardfaut"/>
    <w:rsid w:val="00673703"/>
  </w:style>
  <w:style w:type="paragraph" w:customStyle="1" w:styleId="theme-text3">
    <w:name w:val="theme-text3"/>
    <w:basedOn w:val="Normal"/>
    <w:rsid w:val="0067370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
    <w:name w:val="t"/>
    <w:basedOn w:val="Policepardfaut"/>
    <w:rsid w:val="00673703"/>
  </w:style>
</w:styles>
</file>

<file path=word/webSettings.xml><?xml version="1.0" encoding="utf-8"?>
<w:webSettings xmlns:r="http://schemas.openxmlformats.org/officeDocument/2006/relationships" xmlns:w="http://schemas.openxmlformats.org/wordprocessingml/2006/main">
  <w:divs>
    <w:div w:id="859471611">
      <w:bodyDiv w:val="1"/>
      <w:marLeft w:val="0"/>
      <w:marRight w:val="0"/>
      <w:marTop w:val="0"/>
      <w:marBottom w:val="0"/>
      <w:divBdr>
        <w:top w:val="none" w:sz="0" w:space="0" w:color="auto"/>
        <w:left w:val="none" w:sz="0" w:space="0" w:color="auto"/>
        <w:bottom w:val="none" w:sz="0" w:space="0" w:color="auto"/>
        <w:right w:val="none" w:sz="0" w:space="0" w:color="auto"/>
      </w:divBdr>
    </w:div>
    <w:div w:id="1347169246">
      <w:bodyDiv w:val="1"/>
      <w:marLeft w:val="0"/>
      <w:marRight w:val="0"/>
      <w:marTop w:val="0"/>
      <w:marBottom w:val="0"/>
      <w:divBdr>
        <w:top w:val="none" w:sz="0" w:space="0" w:color="auto"/>
        <w:left w:val="none" w:sz="0" w:space="0" w:color="auto"/>
        <w:bottom w:val="none" w:sz="0" w:space="0" w:color="auto"/>
        <w:right w:val="none" w:sz="0" w:space="0" w:color="auto"/>
      </w:divBdr>
    </w:div>
    <w:div w:id="1692414663">
      <w:bodyDiv w:val="1"/>
      <w:marLeft w:val="0"/>
      <w:marRight w:val="0"/>
      <w:marTop w:val="0"/>
      <w:marBottom w:val="0"/>
      <w:divBdr>
        <w:top w:val="none" w:sz="0" w:space="0" w:color="auto"/>
        <w:left w:val="none" w:sz="0" w:space="0" w:color="auto"/>
        <w:bottom w:val="none" w:sz="0" w:space="0" w:color="auto"/>
        <w:right w:val="none" w:sz="0" w:space="0" w:color="auto"/>
      </w:divBdr>
    </w:div>
    <w:div w:id="1804612879">
      <w:bodyDiv w:val="1"/>
      <w:marLeft w:val="0"/>
      <w:marRight w:val="0"/>
      <w:marTop w:val="0"/>
      <w:marBottom w:val="0"/>
      <w:divBdr>
        <w:top w:val="none" w:sz="0" w:space="0" w:color="auto"/>
        <w:left w:val="none" w:sz="0" w:space="0" w:color="auto"/>
        <w:bottom w:val="none" w:sz="0" w:space="0" w:color="auto"/>
        <w:right w:val="none" w:sz="0" w:space="0" w:color="auto"/>
      </w:divBdr>
      <w:divsChild>
        <w:div w:id="1123310384">
          <w:marLeft w:val="0"/>
          <w:marRight w:val="0"/>
          <w:marTop w:val="0"/>
          <w:marBottom w:val="0"/>
          <w:divBdr>
            <w:top w:val="none" w:sz="0" w:space="0" w:color="auto"/>
            <w:left w:val="none" w:sz="0" w:space="0" w:color="auto"/>
            <w:bottom w:val="none" w:sz="0" w:space="0" w:color="auto"/>
            <w:right w:val="none" w:sz="0" w:space="0" w:color="auto"/>
          </w:divBdr>
          <w:divsChild>
            <w:div w:id="1469132955">
              <w:marLeft w:val="0"/>
              <w:marRight w:val="0"/>
              <w:marTop w:val="0"/>
              <w:marBottom w:val="0"/>
              <w:divBdr>
                <w:top w:val="none" w:sz="0" w:space="0" w:color="auto"/>
                <w:left w:val="none" w:sz="0" w:space="0" w:color="auto"/>
                <w:bottom w:val="none" w:sz="0" w:space="0" w:color="auto"/>
                <w:right w:val="none" w:sz="0" w:space="0" w:color="auto"/>
              </w:divBdr>
              <w:divsChild>
                <w:div w:id="575826213">
                  <w:marLeft w:val="0"/>
                  <w:marRight w:val="0"/>
                  <w:marTop w:val="0"/>
                  <w:marBottom w:val="0"/>
                  <w:divBdr>
                    <w:top w:val="none" w:sz="0" w:space="0" w:color="auto"/>
                    <w:left w:val="none" w:sz="0" w:space="0" w:color="auto"/>
                    <w:bottom w:val="none" w:sz="0" w:space="0" w:color="auto"/>
                    <w:right w:val="none" w:sz="0" w:space="0" w:color="auto"/>
                  </w:divBdr>
                  <w:divsChild>
                    <w:div w:id="2077582243">
                      <w:marLeft w:val="0"/>
                      <w:marRight w:val="0"/>
                      <w:marTop w:val="0"/>
                      <w:marBottom w:val="0"/>
                      <w:divBdr>
                        <w:top w:val="none" w:sz="0" w:space="0" w:color="auto"/>
                        <w:left w:val="none" w:sz="0" w:space="0" w:color="auto"/>
                        <w:bottom w:val="none" w:sz="0" w:space="0" w:color="auto"/>
                        <w:right w:val="none" w:sz="0" w:space="0" w:color="auto"/>
                      </w:divBdr>
                      <w:divsChild>
                        <w:div w:id="741098961">
                          <w:marLeft w:val="0"/>
                          <w:marRight w:val="0"/>
                          <w:marTop w:val="0"/>
                          <w:marBottom w:val="0"/>
                          <w:divBdr>
                            <w:top w:val="none" w:sz="0" w:space="0" w:color="auto"/>
                            <w:left w:val="none" w:sz="0" w:space="0" w:color="auto"/>
                            <w:bottom w:val="none" w:sz="0" w:space="0" w:color="auto"/>
                            <w:right w:val="none" w:sz="0" w:space="0" w:color="auto"/>
                          </w:divBdr>
                        </w:div>
                      </w:divsChild>
                    </w:div>
                    <w:div w:id="135922197">
                      <w:marLeft w:val="0"/>
                      <w:marRight w:val="0"/>
                      <w:marTop w:val="0"/>
                      <w:marBottom w:val="0"/>
                      <w:divBdr>
                        <w:top w:val="none" w:sz="0" w:space="0" w:color="auto"/>
                        <w:left w:val="none" w:sz="0" w:space="0" w:color="auto"/>
                        <w:bottom w:val="none" w:sz="0" w:space="0" w:color="auto"/>
                        <w:right w:val="none" w:sz="0" w:space="0" w:color="auto"/>
                      </w:divBdr>
                    </w:div>
                    <w:div w:id="1407721465">
                      <w:marLeft w:val="0"/>
                      <w:marRight w:val="0"/>
                      <w:marTop w:val="0"/>
                      <w:marBottom w:val="0"/>
                      <w:divBdr>
                        <w:top w:val="none" w:sz="0" w:space="0" w:color="auto"/>
                        <w:left w:val="none" w:sz="0" w:space="0" w:color="auto"/>
                        <w:bottom w:val="none" w:sz="0" w:space="0" w:color="auto"/>
                        <w:right w:val="none" w:sz="0" w:space="0" w:color="auto"/>
                      </w:divBdr>
                      <w:divsChild>
                        <w:div w:id="2064793046">
                          <w:marLeft w:val="0"/>
                          <w:marRight w:val="0"/>
                          <w:marTop w:val="0"/>
                          <w:marBottom w:val="0"/>
                          <w:divBdr>
                            <w:top w:val="none" w:sz="0" w:space="0" w:color="auto"/>
                            <w:left w:val="none" w:sz="0" w:space="0" w:color="auto"/>
                            <w:bottom w:val="none" w:sz="0" w:space="0" w:color="auto"/>
                            <w:right w:val="none" w:sz="0" w:space="0" w:color="auto"/>
                          </w:divBdr>
                        </w:div>
                        <w:div w:id="1167673816">
                          <w:marLeft w:val="0"/>
                          <w:marRight w:val="0"/>
                          <w:marTop w:val="0"/>
                          <w:marBottom w:val="0"/>
                          <w:divBdr>
                            <w:top w:val="none" w:sz="0" w:space="0" w:color="auto"/>
                            <w:left w:val="none" w:sz="0" w:space="0" w:color="auto"/>
                            <w:bottom w:val="none" w:sz="0" w:space="0" w:color="auto"/>
                            <w:right w:val="none" w:sz="0" w:space="0" w:color="auto"/>
                          </w:divBdr>
                        </w:div>
                        <w:div w:id="84809413">
                          <w:marLeft w:val="0"/>
                          <w:marRight w:val="0"/>
                          <w:marTop w:val="0"/>
                          <w:marBottom w:val="0"/>
                          <w:divBdr>
                            <w:top w:val="none" w:sz="0" w:space="0" w:color="auto"/>
                            <w:left w:val="none" w:sz="0" w:space="0" w:color="auto"/>
                            <w:bottom w:val="none" w:sz="0" w:space="0" w:color="auto"/>
                            <w:right w:val="none" w:sz="0" w:space="0" w:color="auto"/>
                          </w:divBdr>
                        </w:div>
                        <w:div w:id="339477911">
                          <w:marLeft w:val="0"/>
                          <w:marRight w:val="0"/>
                          <w:marTop w:val="0"/>
                          <w:marBottom w:val="0"/>
                          <w:divBdr>
                            <w:top w:val="none" w:sz="0" w:space="0" w:color="auto"/>
                            <w:left w:val="none" w:sz="0" w:space="0" w:color="auto"/>
                            <w:bottom w:val="none" w:sz="0" w:space="0" w:color="auto"/>
                            <w:right w:val="none" w:sz="0" w:space="0" w:color="auto"/>
                          </w:divBdr>
                        </w:div>
                        <w:div w:id="39793005">
                          <w:marLeft w:val="0"/>
                          <w:marRight w:val="0"/>
                          <w:marTop w:val="0"/>
                          <w:marBottom w:val="0"/>
                          <w:divBdr>
                            <w:top w:val="none" w:sz="0" w:space="0" w:color="auto"/>
                            <w:left w:val="none" w:sz="0" w:space="0" w:color="auto"/>
                            <w:bottom w:val="none" w:sz="0" w:space="0" w:color="auto"/>
                            <w:right w:val="none" w:sz="0" w:space="0" w:color="auto"/>
                          </w:divBdr>
                        </w:div>
                        <w:div w:id="1155682894">
                          <w:marLeft w:val="0"/>
                          <w:marRight w:val="0"/>
                          <w:marTop w:val="0"/>
                          <w:marBottom w:val="0"/>
                          <w:divBdr>
                            <w:top w:val="none" w:sz="0" w:space="0" w:color="auto"/>
                            <w:left w:val="none" w:sz="0" w:space="0" w:color="auto"/>
                            <w:bottom w:val="none" w:sz="0" w:space="0" w:color="auto"/>
                            <w:right w:val="none" w:sz="0" w:space="0" w:color="auto"/>
                          </w:divBdr>
                        </w:div>
                        <w:div w:id="511913126">
                          <w:marLeft w:val="0"/>
                          <w:marRight w:val="0"/>
                          <w:marTop w:val="0"/>
                          <w:marBottom w:val="0"/>
                          <w:divBdr>
                            <w:top w:val="none" w:sz="0" w:space="0" w:color="auto"/>
                            <w:left w:val="none" w:sz="0" w:space="0" w:color="auto"/>
                            <w:bottom w:val="none" w:sz="0" w:space="0" w:color="auto"/>
                            <w:right w:val="none" w:sz="0" w:space="0" w:color="auto"/>
                          </w:divBdr>
                        </w:div>
                        <w:div w:id="907962244">
                          <w:marLeft w:val="0"/>
                          <w:marRight w:val="0"/>
                          <w:marTop w:val="0"/>
                          <w:marBottom w:val="0"/>
                          <w:divBdr>
                            <w:top w:val="none" w:sz="0" w:space="0" w:color="auto"/>
                            <w:left w:val="none" w:sz="0" w:space="0" w:color="auto"/>
                            <w:bottom w:val="none" w:sz="0" w:space="0" w:color="auto"/>
                            <w:right w:val="none" w:sz="0" w:space="0" w:color="auto"/>
                          </w:divBdr>
                        </w:div>
                        <w:div w:id="1618178660">
                          <w:marLeft w:val="0"/>
                          <w:marRight w:val="0"/>
                          <w:marTop w:val="0"/>
                          <w:marBottom w:val="0"/>
                          <w:divBdr>
                            <w:top w:val="none" w:sz="0" w:space="0" w:color="auto"/>
                            <w:left w:val="none" w:sz="0" w:space="0" w:color="auto"/>
                            <w:bottom w:val="none" w:sz="0" w:space="0" w:color="auto"/>
                            <w:right w:val="none" w:sz="0" w:space="0" w:color="auto"/>
                          </w:divBdr>
                        </w:div>
                        <w:div w:id="446700128">
                          <w:marLeft w:val="0"/>
                          <w:marRight w:val="0"/>
                          <w:marTop w:val="0"/>
                          <w:marBottom w:val="0"/>
                          <w:divBdr>
                            <w:top w:val="none" w:sz="0" w:space="0" w:color="auto"/>
                            <w:left w:val="none" w:sz="0" w:space="0" w:color="auto"/>
                            <w:bottom w:val="none" w:sz="0" w:space="0" w:color="auto"/>
                            <w:right w:val="none" w:sz="0" w:space="0" w:color="auto"/>
                          </w:divBdr>
                        </w:div>
                        <w:div w:id="1406028673">
                          <w:marLeft w:val="0"/>
                          <w:marRight w:val="0"/>
                          <w:marTop w:val="0"/>
                          <w:marBottom w:val="0"/>
                          <w:divBdr>
                            <w:top w:val="none" w:sz="0" w:space="0" w:color="auto"/>
                            <w:left w:val="none" w:sz="0" w:space="0" w:color="auto"/>
                            <w:bottom w:val="none" w:sz="0" w:space="0" w:color="auto"/>
                            <w:right w:val="none" w:sz="0" w:space="0" w:color="auto"/>
                          </w:divBdr>
                        </w:div>
                        <w:div w:id="954868455">
                          <w:marLeft w:val="0"/>
                          <w:marRight w:val="0"/>
                          <w:marTop w:val="0"/>
                          <w:marBottom w:val="0"/>
                          <w:divBdr>
                            <w:top w:val="none" w:sz="0" w:space="0" w:color="auto"/>
                            <w:left w:val="none" w:sz="0" w:space="0" w:color="auto"/>
                            <w:bottom w:val="none" w:sz="0" w:space="0" w:color="auto"/>
                            <w:right w:val="none" w:sz="0" w:space="0" w:color="auto"/>
                          </w:divBdr>
                        </w:div>
                        <w:div w:id="30040315">
                          <w:marLeft w:val="0"/>
                          <w:marRight w:val="0"/>
                          <w:marTop w:val="0"/>
                          <w:marBottom w:val="0"/>
                          <w:divBdr>
                            <w:top w:val="none" w:sz="0" w:space="0" w:color="auto"/>
                            <w:left w:val="none" w:sz="0" w:space="0" w:color="auto"/>
                            <w:bottom w:val="none" w:sz="0" w:space="0" w:color="auto"/>
                            <w:right w:val="none" w:sz="0" w:space="0" w:color="auto"/>
                          </w:divBdr>
                        </w:div>
                        <w:div w:id="770781541">
                          <w:marLeft w:val="0"/>
                          <w:marRight w:val="0"/>
                          <w:marTop w:val="0"/>
                          <w:marBottom w:val="0"/>
                          <w:divBdr>
                            <w:top w:val="none" w:sz="0" w:space="0" w:color="auto"/>
                            <w:left w:val="none" w:sz="0" w:space="0" w:color="auto"/>
                            <w:bottom w:val="none" w:sz="0" w:space="0" w:color="auto"/>
                            <w:right w:val="none" w:sz="0" w:space="0" w:color="auto"/>
                          </w:divBdr>
                        </w:div>
                        <w:div w:id="367722804">
                          <w:marLeft w:val="0"/>
                          <w:marRight w:val="0"/>
                          <w:marTop w:val="0"/>
                          <w:marBottom w:val="0"/>
                          <w:divBdr>
                            <w:top w:val="none" w:sz="0" w:space="0" w:color="auto"/>
                            <w:left w:val="none" w:sz="0" w:space="0" w:color="auto"/>
                            <w:bottom w:val="none" w:sz="0" w:space="0" w:color="auto"/>
                            <w:right w:val="none" w:sz="0" w:space="0" w:color="auto"/>
                          </w:divBdr>
                        </w:div>
                        <w:div w:id="589119980">
                          <w:marLeft w:val="0"/>
                          <w:marRight w:val="0"/>
                          <w:marTop w:val="0"/>
                          <w:marBottom w:val="0"/>
                          <w:divBdr>
                            <w:top w:val="none" w:sz="0" w:space="0" w:color="auto"/>
                            <w:left w:val="none" w:sz="0" w:space="0" w:color="auto"/>
                            <w:bottom w:val="none" w:sz="0" w:space="0" w:color="auto"/>
                            <w:right w:val="none" w:sz="0" w:space="0" w:color="auto"/>
                          </w:divBdr>
                        </w:div>
                        <w:div w:id="348021002">
                          <w:marLeft w:val="0"/>
                          <w:marRight w:val="0"/>
                          <w:marTop w:val="0"/>
                          <w:marBottom w:val="0"/>
                          <w:divBdr>
                            <w:top w:val="none" w:sz="0" w:space="0" w:color="auto"/>
                            <w:left w:val="none" w:sz="0" w:space="0" w:color="auto"/>
                            <w:bottom w:val="none" w:sz="0" w:space="0" w:color="auto"/>
                            <w:right w:val="none" w:sz="0" w:space="0" w:color="auto"/>
                          </w:divBdr>
                        </w:div>
                        <w:div w:id="1543710114">
                          <w:marLeft w:val="0"/>
                          <w:marRight w:val="0"/>
                          <w:marTop w:val="0"/>
                          <w:marBottom w:val="0"/>
                          <w:divBdr>
                            <w:top w:val="none" w:sz="0" w:space="0" w:color="auto"/>
                            <w:left w:val="none" w:sz="0" w:space="0" w:color="auto"/>
                            <w:bottom w:val="none" w:sz="0" w:space="0" w:color="auto"/>
                            <w:right w:val="none" w:sz="0" w:space="0" w:color="auto"/>
                          </w:divBdr>
                        </w:div>
                        <w:div w:id="1553812038">
                          <w:marLeft w:val="0"/>
                          <w:marRight w:val="0"/>
                          <w:marTop w:val="0"/>
                          <w:marBottom w:val="0"/>
                          <w:divBdr>
                            <w:top w:val="none" w:sz="0" w:space="0" w:color="auto"/>
                            <w:left w:val="none" w:sz="0" w:space="0" w:color="auto"/>
                            <w:bottom w:val="none" w:sz="0" w:space="0" w:color="auto"/>
                            <w:right w:val="none" w:sz="0" w:space="0" w:color="auto"/>
                          </w:divBdr>
                        </w:div>
                        <w:div w:id="1945840418">
                          <w:marLeft w:val="0"/>
                          <w:marRight w:val="0"/>
                          <w:marTop w:val="0"/>
                          <w:marBottom w:val="0"/>
                          <w:divBdr>
                            <w:top w:val="none" w:sz="0" w:space="0" w:color="auto"/>
                            <w:left w:val="none" w:sz="0" w:space="0" w:color="auto"/>
                            <w:bottom w:val="none" w:sz="0" w:space="0" w:color="auto"/>
                            <w:right w:val="none" w:sz="0" w:space="0" w:color="auto"/>
                          </w:divBdr>
                        </w:div>
                        <w:div w:id="1507289127">
                          <w:marLeft w:val="0"/>
                          <w:marRight w:val="0"/>
                          <w:marTop w:val="0"/>
                          <w:marBottom w:val="0"/>
                          <w:divBdr>
                            <w:top w:val="none" w:sz="0" w:space="0" w:color="auto"/>
                            <w:left w:val="none" w:sz="0" w:space="0" w:color="auto"/>
                            <w:bottom w:val="none" w:sz="0" w:space="0" w:color="auto"/>
                            <w:right w:val="none" w:sz="0" w:space="0" w:color="auto"/>
                          </w:divBdr>
                        </w:div>
                        <w:div w:id="1275677147">
                          <w:marLeft w:val="0"/>
                          <w:marRight w:val="0"/>
                          <w:marTop w:val="0"/>
                          <w:marBottom w:val="0"/>
                          <w:divBdr>
                            <w:top w:val="none" w:sz="0" w:space="0" w:color="auto"/>
                            <w:left w:val="none" w:sz="0" w:space="0" w:color="auto"/>
                            <w:bottom w:val="none" w:sz="0" w:space="0" w:color="auto"/>
                            <w:right w:val="none" w:sz="0" w:space="0" w:color="auto"/>
                          </w:divBdr>
                        </w:div>
                        <w:div w:id="2140562835">
                          <w:marLeft w:val="0"/>
                          <w:marRight w:val="0"/>
                          <w:marTop w:val="0"/>
                          <w:marBottom w:val="0"/>
                          <w:divBdr>
                            <w:top w:val="none" w:sz="0" w:space="0" w:color="auto"/>
                            <w:left w:val="none" w:sz="0" w:space="0" w:color="auto"/>
                            <w:bottom w:val="none" w:sz="0" w:space="0" w:color="auto"/>
                            <w:right w:val="none" w:sz="0" w:space="0" w:color="auto"/>
                          </w:divBdr>
                        </w:div>
                        <w:div w:id="1706103144">
                          <w:marLeft w:val="0"/>
                          <w:marRight w:val="0"/>
                          <w:marTop w:val="0"/>
                          <w:marBottom w:val="0"/>
                          <w:divBdr>
                            <w:top w:val="none" w:sz="0" w:space="0" w:color="auto"/>
                            <w:left w:val="none" w:sz="0" w:space="0" w:color="auto"/>
                            <w:bottom w:val="none" w:sz="0" w:space="0" w:color="auto"/>
                            <w:right w:val="none" w:sz="0" w:space="0" w:color="auto"/>
                          </w:divBdr>
                        </w:div>
                        <w:div w:id="1641032601">
                          <w:marLeft w:val="0"/>
                          <w:marRight w:val="0"/>
                          <w:marTop w:val="0"/>
                          <w:marBottom w:val="0"/>
                          <w:divBdr>
                            <w:top w:val="none" w:sz="0" w:space="0" w:color="auto"/>
                            <w:left w:val="none" w:sz="0" w:space="0" w:color="auto"/>
                            <w:bottom w:val="none" w:sz="0" w:space="0" w:color="auto"/>
                            <w:right w:val="none" w:sz="0" w:space="0" w:color="auto"/>
                          </w:divBdr>
                        </w:div>
                        <w:div w:id="519902393">
                          <w:marLeft w:val="0"/>
                          <w:marRight w:val="0"/>
                          <w:marTop w:val="0"/>
                          <w:marBottom w:val="0"/>
                          <w:divBdr>
                            <w:top w:val="none" w:sz="0" w:space="0" w:color="auto"/>
                            <w:left w:val="none" w:sz="0" w:space="0" w:color="auto"/>
                            <w:bottom w:val="none" w:sz="0" w:space="0" w:color="auto"/>
                            <w:right w:val="none" w:sz="0" w:space="0" w:color="auto"/>
                          </w:divBdr>
                        </w:div>
                        <w:div w:id="317922603">
                          <w:marLeft w:val="0"/>
                          <w:marRight w:val="0"/>
                          <w:marTop w:val="0"/>
                          <w:marBottom w:val="0"/>
                          <w:divBdr>
                            <w:top w:val="none" w:sz="0" w:space="0" w:color="auto"/>
                            <w:left w:val="none" w:sz="0" w:space="0" w:color="auto"/>
                            <w:bottom w:val="none" w:sz="0" w:space="0" w:color="auto"/>
                            <w:right w:val="none" w:sz="0" w:space="0" w:color="auto"/>
                          </w:divBdr>
                        </w:div>
                        <w:div w:id="2785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litcharts.com/lit/antigone/characters/creon" TargetMode="External"/><Relationship Id="rId3" Type="http://schemas.openxmlformats.org/officeDocument/2006/relationships/styles" Target="styles.xml"/><Relationship Id="rId21" Type="http://schemas.openxmlformats.org/officeDocument/2006/relationships/hyperlink" Target="https://www.litcharts.com/lit/antigone/characters/antigon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litcharts.com/lit/antigone/characters/antigone" TargetMode="External"/><Relationship Id="rId2" Type="http://schemas.openxmlformats.org/officeDocument/2006/relationships/numbering" Target="numbering.xml"/><Relationship Id="rId16" Type="http://schemas.openxmlformats.org/officeDocument/2006/relationships/hyperlink" Target="https://www.litcharts.com/lit/antigone/characters/creon" TargetMode="External"/><Relationship Id="rId20" Type="http://schemas.openxmlformats.org/officeDocument/2006/relationships/hyperlink" Target="https://www.litcharts.com/lit/antigone/characters/cre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desaver.com/mythology/study-guide/character-lis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www.gradesaver.com/mythology/study-guide/character-list" TargetMode="External"/><Relationship Id="rId19" Type="http://schemas.openxmlformats.org/officeDocument/2006/relationships/hyperlink" Target="https://www.litcharts.com/lit/antigone/characters/antigone" TargetMode="External"/><Relationship Id="rId4" Type="http://schemas.openxmlformats.org/officeDocument/2006/relationships/settings" Target="settings.xml"/><Relationship Id="rId9" Type="http://schemas.openxmlformats.org/officeDocument/2006/relationships/hyperlink" Target="https://www.gradesaver.com/mythology/study-guide/character-list" TargetMode="Externa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7A64C-6BF9-4A5D-B9DE-23B75429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7</Pages>
  <Words>1824</Words>
  <Characters>10032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118</cp:revision>
  <dcterms:created xsi:type="dcterms:W3CDTF">2020-02-14T18:21:00Z</dcterms:created>
  <dcterms:modified xsi:type="dcterms:W3CDTF">2022-02-01T14:11:00Z</dcterms:modified>
</cp:coreProperties>
</file>