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C9" w:rsidRPr="006D3932" w:rsidRDefault="006D3932">
      <w:pPr>
        <w:rPr>
          <w:sz w:val="28"/>
          <w:szCs w:val="28"/>
          <w:u w:val="single"/>
        </w:rPr>
      </w:pPr>
      <w:proofErr w:type="gramStart"/>
      <w:r w:rsidRPr="006D3932">
        <w:rPr>
          <w:sz w:val="28"/>
          <w:szCs w:val="28"/>
          <w:u w:val="single"/>
        </w:rPr>
        <w:t>L’ ordre</w:t>
      </w:r>
      <w:proofErr w:type="gramEnd"/>
      <w:r w:rsidRPr="006D3932">
        <w:rPr>
          <w:sz w:val="28"/>
          <w:szCs w:val="28"/>
          <w:u w:val="single"/>
        </w:rPr>
        <w:t xml:space="preserve"> des cours programmés  à l’examen est comme suit : </w:t>
      </w:r>
    </w:p>
    <w:p w:rsidR="006D3932" w:rsidRPr="006D3932" w:rsidRDefault="006D3932">
      <w:pPr>
        <w:rPr>
          <w:sz w:val="28"/>
          <w:szCs w:val="28"/>
        </w:rPr>
      </w:pPr>
      <w:r w:rsidRPr="006D3932">
        <w:rPr>
          <w:sz w:val="28"/>
          <w:szCs w:val="28"/>
        </w:rPr>
        <w:t>Chimie organique :</w:t>
      </w:r>
      <w:r>
        <w:rPr>
          <w:sz w:val="28"/>
          <w:szCs w:val="28"/>
        </w:rPr>
        <w:t xml:space="preserve"> N</w:t>
      </w:r>
      <w:r w:rsidRPr="006D3932">
        <w:rPr>
          <w:sz w:val="28"/>
          <w:szCs w:val="28"/>
        </w:rPr>
        <w:t xml:space="preserve">omenclature des </w:t>
      </w:r>
      <w:proofErr w:type="gramStart"/>
      <w:r w:rsidRPr="006D3932">
        <w:rPr>
          <w:sz w:val="28"/>
          <w:szCs w:val="28"/>
        </w:rPr>
        <w:t>Alcanes ,</w:t>
      </w:r>
      <w:proofErr w:type="gramEnd"/>
      <w:r w:rsidRPr="006D3932">
        <w:rPr>
          <w:sz w:val="28"/>
          <w:szCs w:val="28"/>
        </w:rPr>
        <w:t xml:space="preserve"> Alcènes , Alcynes non cycliques et fonctions</w:t>
      </w:r>
      <w:r>
        <w:rPr>
          <w:sz w:val="28"/>
          <w:szCs w:val="28"/>
        </w:rPr>
        <w:t xml:space="preserve"> .</w:t>
      </w:r>
    </w:p>
    <w:p w:rsidR="006D3932" w:rsidRPr="006D3932" w:rsidRDefault="006D3932">
      <w:pPr>
        <w:rPr>
          <w:sz w:val="28"/>
          <w:szCs w:val="28"/>
        </w:rPr>
      </w:pPr>
      <w:r w:rsidRPr="006D3932">
        <w:rPr>
          <w:sz w:val="28"/>
          <w:szCs w:val="28"/>
        </w:rPr>
        <w:t xml:space="preserve">Thermodynamique : Premier principe </w:t>
      </w:r>
      <w:proofErr w:type="gramStart"/>
      <w:r w:rsidRPr="006D3932">
        <w:rPr>
          <w:sz w:val="28"/>
          <w:szCs w:val="28"/>
        </w:rPr>
        <w:t>( calcul</w:t>
      </w:r>
      <w:proofErr w:type="gramEnd"/>
      <w:r w:rsidRPr="006D3932">
        <w:rPr>
          <w:sz w:val="28"/>
          <w:szCs w:val="28"/>
        </w:rPr>
        <w:t xml:space="preserve"> de l’énergie interne (U </w:t>
      </w:r>
      <w:r>
        <w:rPr>
          <w:sz w:val="28"/>
          <w:szCs w:val="28"/>
        </w:rPr>
        <w:t>)et chaleur (</w:t>
      </w:r>
      <w:r w:rsidRPr="006D3932">
        <w:rPr>
          <w:sz w:val="28"/>
          <w:szCs w:val="28"/>
        </w:rPr>
        <w:t>Q)</w:t>
      </w:r>
      <w:r>
        <w:rPr>
          <w:sz w:val="28"/>
          <w:szCs w:val="28"/>
        </w:rPr>
        <w:t>)</w:t>
      </w:r>
      <w:r w:rsidRPr="006D3932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6D3932" w:rsidRPr="006D3932" w:rsidRDefault="006D3932">
      <w:pPr>
        <w:rPr>
          <w:sz w:val="28"/>
          <w:szCs w:val="28"/>
        </w:rPr>
      </w:pPr>
      <w:r w:rsidRPr="006D3932">
        <w:rPr>
          <w:sz w:val="28"/>
          <w:szCs w:val="28"/>
        </w:rPr>
        <w:t>Chimie des solutions : Expression PH et courbes de neutralisation  des dosages Acide-Base plus solutions tampon et principe des réactions OX-</w:t>
      </w:r>
      <w:proofErr w:type="gramStart"/>
      <w:r w:rsidRPr="006D3932">
        <w:rPr>
          <w:sz w:val="28"/>
          <w:szCs w:val="28"/>
        </w:rPr>
        <w:t xml:space="preserve">RED </w:t>
      </w:r>
      <w:r>
        <w:rPr>
          <w:sz w:val="28"/>
          <w:szCs w:val="28"/>
        </w:rPr>
        <w:t>.</w:t>
      </w:r>
      <w:proofErr w:type="gramEnd"/>
    </w:p>
    <w:p w:rsidR="006D3932" w:rsidRPr="006D3932" w:rsidRDefault="006D3932">
      <w:pPr>
        <w:rPr>
          <w:sz w:val="28"/>
          <w:szCs w:val="28"/>
        </w:rPr>
      </w:pPr>
      <w:r w:rsidRPr="006D3932">
        <w:rPr>
          <w:sz w:val="28"/>
          <w:szCs w:val="28"/>
        </w:rPr>
        <w:t xml:space="preserve">Le dernier chapitre Cinétique Chimique </w:t>
      </w:r>
      <w:proofErr w:type="gramStart"/>
      <w:r w:rsidRPr="006D3932">
        <w:rPr>
          <w:sz w:val="28"/>
          <w:szCs w:val="28"/>
        </w:rPr>
        <w:t>n’ est</w:t>
      </w:r>
      <w:proofErr w:type="gramEnd"/>
      <w:r w:rsidRPr="006D3932">
        <w:rPr>
          <w:sz w:val="28"/>
          <w:szCs w:val="28"/>
        </w:rPr>
        <w:t xml:space="preserve"> pas inclus </w:t>
      </w:r>
      <w:r>
        <w:rPr>
          <w:sz w:val="28"/>
          <w:szCs w:val="28"/>
        </w:rPr>
        <w:t>.</w:t>
      </w:r>
    </w:p>
    <w:sectPr w:rsidR="006D3932" w:rsidRPr="006D3932" w:rsidSect="0024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3932"/>
    <w:rsid w:val="002475C9"/>
    <w:rsid w:val="006D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2020-10-22T11:07:00Z</dcterms:created>
  <dcterms:modified xsi:type="dcterms:W3CDTF">2020-10-22T11:15:00Z</dcterms:modified>
</cp:coreProperties>
</file>