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4B" w:rsidRDefault="00985C4B" w:rsidP="00985C4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985C4B" w:rsidRPr="00985C4B" w:rsidRDefault="00985C4B" w:rsidP="00985C4B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85C4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Compito di Linguistica </w:t>
      </w:r>
    </w:p>
    <w:p w:rsidR="00985C4B" w:rsidRPr="00985C4B" w:rsidRDefault="00985C4B" w:rsidP="00985C4B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85C4B">
        <w:rPr>
          <w:rFonts w:asciiTheme="majorBidi" w:hAnsiTheme="majorBidi" w:cstheme="majorBidi"/>
          <w:b/>
          <w:bCs/>
          <w:i/>
          <w:iCs/>
          <w:sz w:val="24"/>
          <w:szCs w:val="24"/>
        </w:rPr>
        <w:t>1</w:t>
      </w:r>
      <w:r w:rsidRPr="00985C4B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 xml:space="preserve">ère </w:t>
      </w:r>
      <w:r w:rsidRPr="00985C4B">
        <w:rPr>
          <w:rFonts w:asciiTheme="majorBidi" w:hAnsiTheme="majorBidi" w:cstheme="majorBidi"/>
          <w:b/>
          <w:bCs/>
          <w:i/>
          <w:iCs/>
          <w:sz w:val="24"/>
          <w:szCs w:val="24"/>
        </w:rPr>
        <w:t>année    G, 1, 2</w:t>
      </w:r>
    </w:p>
    <w:p w:rsidR="00985C4B" w:rsidRDefault="00985C4B" w:rsidP="00985C4B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17191" w:rsidRPr="00985C4B" w:rsidRDefault="004C71CB" w:rsidP="00985C4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85C4B">
        <w:rPr>
          <w:rFonts w:asciiTheme="majorBidi" w:hAnsiTheme="majorBidi" w:cstheme="majorBidi"/>
          <w:sz w:val="24"/>
          <w:szCs w:val="24"/>
        </w:rPr>
        <w:t>Nel processo della formazione di nuove parole operano meccanismi di tipo esogeno , citatene alcuni  e dare  un esempio a ciascun meccanismo ?</w:t>
      </w:r>
    </w:p>
    <w:p w:rsidR="004C71CB" w:rsidRPr="004C71CB" w:rsidRDefault="004C71CB" w:rsidP="004C71C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C71CB">
        <w:rPr>
          <w:rFonts w:asciiTheme="majorBidi" w:hAnsiTheme="majorBidi" w:cstheme="majorBidi"/>
          <w:sz w:val="24"/>
          <w:szCs w:val="24"/>
        </w:rPr>
        <w:t xml:space="preserve">Trovare nomi formati con i suffissi : </w:t>
      </w:r>
    </w:p>
    <w:p w:rsidR="004C71CB" w:rsidRPr="004C71CB" w:rsidRDefault="004C71CB" w:rsidP="004C71CB">
      <w:pPr>
        <w:pStyle w:val="Paragraphedeliste"/>
        <w:spacing w:line="360" w:lineRule="auto"/>
        <w:ind w:left="1068"/>
        <w:rPr>
          <w:rFonts w:asciiTheme="majorBidi" w:hAnsiTheme="majorBidi" w:cstheme="majorBidi"/>
          <w:b/>
          <w:bCs/>
          <w:sz w:val="24"/>
          <w:szCs w:val="24"/>
        </w:rPr>
      </w:pPr>
      <w:r w:rsidRPr="004C71CB">
        <w:rPr>
          <w:rFonts w:asciiTheme="majorBidi" w:hAnsiTheme="majorBidi" w:cstheme="majorBidi"/>
          <w:b/>
          <w:bCs/>
          <w:sz w:val="24"/>
          <w:szCs w:val="24"/>
        </w:rPr>
        <w:t xml:space="preserve">ezza : </w:t>
      </w:r>
    </w:p>
    <w:p w:rsidR="004C71CB" w:rsidRPr="004C71CB" w:rsidRDefault="004C71CB" w:rsidP="004C71CB">
      <w:pPr>
        <w:pStyle w:val="Paragraphedeliste"/>
        <w:spacing w:line="360" w:lineRule="auto"/>
        <w:ind w:left="1068"/>
        <w:rPr>
          <w:rFonts w:asciiTheme="majorBidi" w:hAnsiTheme="majorBidi" w:cstheme="majorBidi"/>
          <w:b/>
          <w:bCs/>
          <w:sz w:val="24"/>
          <w:szCs w:val="24"/>
        </w:rPr>
      </w:pPr>
      <w:r w:rsidRPr="004C71CB">
        <w:rPr>
          <w:rFonts w:asciiTheme="majorBidi" w:hAnsiTheme="majorBidi" w:cstheme="majorBidi"/>
          <w:b/>
          <w:bCs/>
          <w:sz w:val="24"/>
          <w:szCs w:val="24"/>
        </w:rPr>
        <w:t xml:space="preserve"> ario : </w:t>
      </w:r>
    </w:p>
    <w:p w:rsidR="004C71CB" w:rsidRPr="004C71CB" w:rsidRDefault="004C71CB" w:rsidP="004C71CB">
      <w:pPr>
        <w:pStyle w:val="Paragraphedeliste"/>
        <w:spacing w:line="360" w:lineRule="auto"/>
        <w:ind w:left="1068"/>
        <w:rPr>
          <w:rFonts w:asciiTheme="majorBidi" w:hAnsiTheme="majorBidi" w:cstheme="majorBidi"/>
          <w:b/>
          <w:bCs/>
          <w:sz w:val="24"/>
          <w:szCs w:val="24"/>
        </w:rPr>
      </w:pPr>
      <w:r w:rsidRPr="004C71CB">
        <w:rPr>
          <w:rFonts w:asciiTheme="majorBidi" w:hAnsiTheme="majorBidi" w:cstheme="majorBidi"/>
          <w:b/>
          <w:bCs/>
          <w:sz w:val="24"/>
          <w:szCs w:val="24"/>
        </w:rPr>
        <w:t xml:space="preserve">evole : </w:t>
      </w:r>
    </w:p>
    <w:p w:rsidR="004C71CB" w:rsidRPr="004C71CB" w:rsidRDefault="004C71CB" w:rsidP="004C71CB">
      <w:pPr>
        <w:pStyle w:val="Paragraphedeliste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C71CB">
        <w:rPr>
          <w:rFonts w:asciiTheme="majorBidi" w:hAnsiTheme="majorBidi" w:cstheme="majorBidi"/>
          <w:b/>
          <w:bCs/>
          <w:sz w:val="24"/>
          <w:szCs w:val="24"/>
        </w:rPr>
        <w:t xml:space="preserve">         ità :</w:t>
      </w:r>
    </w:p>
    <w:p w:rsidR="004C71CB" w:rsidRPr="004C71CB" w:rsidRDefault="004C71CB" w:rsidP="004C71CB">
      <w:pPr>
        <w:pStyle w:val="Paragraphedeliste"/>
        <w:numPr>
          <w:ilvl w:val="0"/>
          <w:numId w:val="1"/>
        </w:numPr>
        <w:tabs>
          <w:tab w:val="left" w:pos="122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C71CB">
        <w:rPr>
          <w:rFonts w:asciiTheme="majorBidi" w:hAnsiTheme="majorBidi" w:cstheme="majorBidi"/>
          <w:sz w:val="24"/>
          <w:szCs w:val="24"/>
        </w:rPr>
        <w:t xml:space="preserve">Individuare  la base dei seguenti verbi : </w:t>
      </w:r>
    </w:p>
    <w:p w:rsidR="004C71CB" w:rsidRPr="004C71CB" w:rsidRDefault="004C71CB" w:rsidP="004C71CB">
      <w:pPr>
        <w:pStyle w:val="Paragraphedeliste"/>
        <w:spacing w:line="360" w:lineRule="auto"/>
        <w:ind w:left="1068"/>
        <w:rPr>
          <w:rFonts w:asciiTheme="majorBidi" w:hAnsiTheme="majorBidi" w:cstheme="majorBidi"/>
          <w:b/>
          <w:bCs/>
          <w:sz w:val="24"/>
          <w:szCs w:val="24"/>
        </w:rPr>
      </w:pPr>
      <w:r w:rsidRPr="004C71CB">
        <w:rPr>
          <w:rFonts w:asciiTheme="majorBidi" w:hAnsiTheme="majorBidi" w:cstheme="majorBidi"/>
          <w:sz w:val="24"/>
          <w:szCs w:val="24"/>
        </w:rPr>
        <w:t xml:space="preserve">Cantare →  </w:t>
      </w:r>
    </w:p>
    <w:p w:rsidR="004C71CB" w:rsidRPr="004C71CB" w:rsidRDefault="004C71CB" w:rsidP="004C71CB">
      <w:pPr>
        <w:pStyle w:val="Paragraphedeliste"/>
        <w:spacing w:line="360" w:lineRule="auto"/>
        <w:ind w:left="1068"/>
        <w:rPr>
          <w:rFonts w:asciiTheme="majorBidi" w:hAnsiTheme="majorBidi" w:cstheme="majorBidi"/>
          <w:b/>
          <w:bCs/>
          <w:sz w:val="24"/>
          <w:szCs w:val="24"/>
        </w:rPr>
      </w:pPr>
      <w:r w:rsidRPr="004C71CB">
        <w:rPr>
          <w:rFonts w:asciiTheme="majorBidi" w:hAnsiTheme="majorBidi" w:cstheme="majorBidi"/>
          <w:sz w:val="24"/>
          <w:szCs w:val="24"/>
        </w:rPr>
        <w:t>Nevicare</w:t>
      </w:r>
      <w:r w:rsidRPr="004C71CB">
        <w:rPr>
          <w:rFonts w:asciiTheme="majorBidi" w:hAnsiTheme="majorBidi" w:cstheme="majorBidi"/>
          <w:b/>
          <w:bCs/>
          <w:sz w:val="24"/>
          <w:szCs w:val="24"/>
        </w:rPr>
        <w:t xml:space="preserve"> →  </w:t>
      </w:r>
    </w:p>
    <w:p w:rsidR="004C71CB" w:rsidRPr="004C71CB" w:rsidRDefault="004C71CB" w:rsidP="004C71CB">
      <w:pPr>
        <w:pStyle w:val="Paragraphedeliste"/>
        <w:spacing w:after="0" w:line="360" w:lineRule="auto"/>
        <w:ind w:left="1068"/>
        <w:rPr>
          <w:rFonts w:asciiTheme="majorBidi" w:hAnsiTheme="majorBidi" w:cstheme="majorBidi"/>
          <w:b/>
          <w:bCs/>
          <w:sz w:val="24"/>
          <w:szCs w:val="24"/>
        </w:rPr>
      </w:pPr>
      <w:r w:rsidRPr="004C71CB">
        <w:rPr>
          <w:rFonts w:asciiTheme="majorBidi" w:hAnsiTheme="majorBidi" w:cstheme="majorBidi"/>
          <w:sz w:val="24"/>
          <w:szCs w:val="24"/>
        </w:rPr>
        <w:t>Lottizzare</w:t>
      </w:r>
      <w:r w:rsidRPr="004C71CB">
        <w:rPr>
          <w:rFonts w:asciiTheme="majorBidi" w:hAnsiTheme="majorBidi" w:cstheme="majorBidi"/>
          <w:b/>
          <w:bCs/>
          <w:sz w:val="24"/>
          <w:szCs w:val="24"/>
        </w:rPr>
        <w:t xml:space="preserve"> → </w:t>
      </w:r>
    </w:p>
    <w:p w:rsidR="004C71CB" w:rsidRPr="004C71CB" w:rsidRDefault="004C71CB" w:rsidP="004C71C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C71CB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Pr="004C71CB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 </w:t>
      </w:r>
      <w:r w:rsidRPr="004C71CB">
        <w:rPr>
          <w:rFonts w:asciiTheme="majorBidi" w:hAnsiTheme="majorBidi" w:cstheme="majorBidi"/>
          <w:sz w:val="24"/>
          <w:szCs w:val="24"/>
        </w:rPr>
        <w:t>Attivare→</w:t>
      </w:r>
    </w:p>
    <w:p w:rsidR="004C71CB" w:rsidRPr="004C71CB" w:rsidRDefault="004C71CB" w:rsidP="004C71CB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C71CB">
        <w:rPr>
          <w:rFonts w:asciiTheme="majorBidi" w:hAnsiTheme="majorBidi" w:cstheme="majorBidi"/>
          <w:sz w:val="24"/>
          <w:szCs w:val="24"/>
        </w:rPr>
        <w:t>Nel lessico i nomi propri sono studiati da due particolari rami della linguistica : citatene con esempi</w:t>
      </w:r>
      <w:r w:rsidR="00B17BD1">
        <w:rPr>
          <w:rFonts w:asciiTheme="majorBidi" w:hAnsiTheme="majorBidi" w:cstheme="majorBidi"/>
          <w:sz w:val="24"/>
          <w:szCs w:val="24"/>
        </w:rPr>
        <w:t xml:space="preserve"> : </w:t>
      </w:r>
    </w:p>
    <w:p w:rsidR="004C71CB" w:rsidRPr="004C71CB" w:rsidRDefault="004C71CB" w:rsidP="004C71CB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4C71CB" w:rsidRPr="004C71CB" w:rsidSect="00985C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ECA" w:rsidRDefault="00F42ECA" w:rsidP="004C71CB">
      <w:pPr>
        <w:spacing w:after="0" w:line="240" w:lineRule="auto"/>
      </w:pPr>
      <w:r>
        <w:separator/>
      </w:r>
    </w:p>
  </w:endnote>
  <w:endnote w:type="continuationSeparator" w:id="1">
    <w:p w:rsidR="00F42ECA" w:rsidRDefault="00F42ECA" w:rsidP="004C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ECA" w:rsidRDefault="00F42ECA" w:rsidP="004C71CB">
      <w:pPr>
        <w:spacing w:after="0" w:line="240" w:lineRule="auto"/>
      </w:pPr>
      <w:r>
        <w:separator/>
      </w:r>
    </w:p>
  </w:footnote>
  <w:footnote w:type="continuationSeparator" w:id="1">
    <w:p w:rsidR="00F42ECA" w:rsidRDefault="00F42ECA" w:rsidP="004C7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405B"/>
    <w:multiLevelType w:val="hybridMultilevel"/>
    <w:tmpl w:val="911EC3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6684E"/>
    <w:multiLevelType w:val="hybridMultilevel"/>
    <w:tmpl w:val="4AC26FB6"/>
    <w:lvl w:ilvl="0" w:tplc="00949742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672C8"/>
    <w:multiLevelType w:val="hybridMultilevel"/>
    <w:tmpl w:val="3ACE5598"/>
    <w:lvl w:ilvl="0" w:tplc="2B26BFB6">
      <w:start w:val="1"/>
      <w:numFmt w:val="decimal"/>
      <w:lvlText w:val="%1-"/>
      <w:lvlJc w:val="left"/>
      <w:pPr>
        <w:ind w:left="106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C71CB"/>
    <w:rsid w:val="001E2D51"/>
    <w:rsid w:val="004C71CB"/>
    <w:rsid w:val="00985C4B"/>
    <w:rsid w:val="00A17191"/>
    <w:rsid w:val="00B17BD1"/>
    <w:rsid w:val="00F4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1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C7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71CB"/>
  </w:style>
  <w:style w:type="paragraph" w:styleId="Pieddepage">
    <w:name w:val="footer"/>
    <w:basedOn w:val="Normal"/>
    <w:link w:val="PieddepageCar"/>
    <w:uiPriority w:val="99"/>
    <w:semiHidden/>
    <w:unhideWhenUsed/>
    <w:rsid w:val="004C7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7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2020-09-03T16:10:00Z</dcterms:created>
  <dcterms:modified xsi:type="dcterms:W3CDTF">2020-09-11T22:00:00Z</dcterms:modified>
</cp:coreProperties>
</file>