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86" w:rsidRPr="00152D86" w:rsidRDefault="00152D86" w:rsidP="00E84AA6">
      <w:pPr>
        <w:spacing w:after="0" w:line="360" w:lineRule="auto"/>
        <w:ind w:left="-1259" w:firstLine="1259"/>
        <w:rPr>
          <w:rFonts w:ascii="Times New Roman" w:hAnsi="Times New Roman" w:cs="Times New Roman"/>
          <w:lang w:bidi="ar-DZ"/>
        </w:rPr>
      </w:pPr>
      <w:r w:rsidRPr="00152D86">
        <w:rPr>
          <w:rFonts w:ascii="Times New Roman" w:hAnsi="Times New Roman" w:cs="Times New Roman"/>
          <w:sz w:val="20"/>
          <w:szCs w:val="20"/>
          <w:lang w:bidi="ar-DZ"/>
        </w:rPr>
        <w:t>UNIVERSITE BADJI MOKTHAR ANNABA</w:t>
      </w:r>
      <w:r w:rsidRPr="00152D86">
        <w:rPr>
          <w:rFonts w:ascii="Times New Roman" w:hAnsi="Times New Roman" w:cs="Times New Roman"/>
          <w:lang w:bidi="ar-D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lang w:bidi="ar-DZ"/>
        </w:rPr>
        <w:t xml:space="preserve">                        </w:t>
      </w:r>
      <w:r w:rsidRPr="00152D86">
        <w:rPr>
          <w:rFonts w:ascii="Times New Roman" w:hAnsi="Times New Roman" w:cs="Times New Roman"/>
          <w:lang w:bidi="ar-DZ"/>
        </w:rPr>
        <w:t xml:space="preserve"> </w:t>
      </w:r>
      <w:r w:rsidRPr="00152D86">
        <w:rPr>
          <w:rFonts w:ascii="Times New Roman" w:hAnsi="Times New Roman" w:cs="Times New Roman"/>
          <w:sz w:val="20"/>
          <w:szCs w:val="20"/>
          <w:lang w:bidi="ar-DZ"/>
        </w:rPr>
        <w:t>201</w:t>
      </w:r>
      <w:r w:rsidR="00E84AA6">
        <w:rPr>
          <w:rFonts w:ascii="Times New Roman" w:hAnsi="Times New Roman" w:cs="Times New Roman"/>
          <w:sz w:val="20"/>
          <w:szCs w:val="20"/>
          <w:lang w:bidi="ar-DZ"/>
        </w:rPr>
        <w:t>9</w:t>
      </w:r>
      <w:r w:rsidRPr="00152D86">
        <w:rPr>
          <w:rFonts w:ascii="Times New Roman" w:hAnsi="Times New Roman" w:cs="Times New Roman"/>
          <w:sz w:val="20"/>
          <w:szCs w:val="20"/>
          <w:lang w:bidi="ar-DZ"/>
        </w:rPr>
        <w:t xml:space="preserve"> / 20</w:t>
      </w:r>
      <w:r w:rsidR="00E84AA6">
        <w:rPr>
          <w:rFonts w:ascii="Times New Roman" w:hAnsi="Times New Roman" w:cs="Times New Roman"/>
          <w:sz w:val="20"/>
          <w:szCs w:val="20"/>
          <w:lang w:bidi="ar-DZ"/>
        </w:rPr>
        <w:t>20</w:t>
      </w:r>
      <w:r w:rsidRPr="00152D86">
        <w:rPr>
          <w:rFonts w:ascii="Times New Roman" w:hAnsi="Times New Roman" w:cs="Times New Roman"/>
          <w:lang w:bidi="ar-DZ"/>
        </w:rPr>
        <w:t xml:space="preserve"> </w:t>
      </w:r>
    </w:p>
    <w:p w:rsidR="00152D86" w:rsidRPr="00152D86" w:rsidRDefault="00152D86" w:rsidP="00437804">
      <w:pPr>
        <w:spacing w:before="120" w:after="0" w:line="360" w:lineRule="auto"/>
        <w:ind w:left="-1259" w:firstLine="1259"/>
        <w:rPr>
          <w:rFonts w:ascii="Times New Roman" w:hAnsi="Times New Roman" w:cs="Times New Roman"/>
          <w:lang w:bidi="ar-DZ"/>
        </w:rPr>
      </w:pPr>
      <w:r w:rsidRPr="00152D86">
        <w:rPr>
          <w:rFonts w:ascii="Times New Roman" w:hAnsi="Times New Roman" w:cs="Times New Roman"/>
          <w:sz w:val="20"/>
          <w:szCs w:val="20"/>
        </w:rPr>
        <w:t xml:space="preserve"> FACULTE DES SCIENCES</w:t>
      </w:r>
      <w:r w:rsidRPr="00152D86">
        <w:rPr>
          <w:rFonts w:ascii="Times New Roman" w:hAnsi="Times New Roman" w:cs="Times New Roman"/>
        </w:rPr>
        <w:t xml:space="preserve">                                  Nom et Prénom …………………………………………...</w:t>
      </w:r>
      <w:r>
        <w:rPr>
          <w:rFonts w:ascii="Times New Roman" w:hAnsi="Times New Roman" w:cs="Times New Roman"/>
        </w:rPr>
        <w:t>...................</w:t>
      </w:r>
    </w:p>
    <w:p w:rsidR="0014072F" w:rsidRDefault="00152D86" w:rsidP="00152D86">
      <w:pPr>
        <w:spacing w:after="0" w:line="360" w:lineRule="auto"/>
        <w:rPr>
          <w:rFonts w:ascii="Times New Roman" w:hAnsi="Times New Roman" w:cs="Times New Roman"/>
          <w:lang w:bidi="ar-DZ"/>
        </w:rPr>
      </w:pPr>
      <w:r w:rsidRPr="00152D86">
        <w:rPr>
          <w:rFonts w:ascii="Times New Roman" w:hAnsi="Times New Roman" w:cs="Times New Roman"/>
          <w:sz w:val="20"/>
          <w:szCs w:val="20"/>
          <w:lang w:bidi="ar-DZ"/>
        </w:rPr>
        <w:t xml:space="preserve"> Départ. SM  1ére Année  LMD   </w:t>
      </w:r>
      <w:r w:rsidRPr="00152D86">
        <w:rPr>
          <w:rFonts w:ascii="Times New Roman" w:hAnsi="Times New Roman" w:cs="Times New Roman"/>
          <w:lang w:bidi="ar-DZ"/>
        </w:rPr>
        <w:t xml:space="preserve">                                     </w:t>
      </w:r>
      <w:r w:rsidR="00437804">
        <w:rPr>
          <w:rFonts w:ascii="Times New Roman" w:hAnsi="Times New Roman" w:cs="Times New Roman"/>
          <w:lang w:bidi="ar-DZ"/>
        </w:rPr>
        <w:t>……………………………………………………………………</w:t>
      </w:r>
    </w:p>
    <w:p w:rsidR="00152D86" w:rsidRPr="00152D86" w:rsidRDefault="00152D86" w:rsidP="0014072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52D86">
        <w:rPr>
          <w:rFonts w:ascii="Times New Roman" w:hAnsi="Times New Roman" w:cs="Times New Roman"/>
        </w:rPr>
        <w:t>Groupe :</w:t>
      </w:r>
      <w:r>
        <w:rPr>
          <w:rFonts w:ascii="Times New Roman" w:hAnsi="Times New Roman" w:cs="Times New Roman"/>
        </w:rPr>
        <w:t>………</w:t>
      </w:r>
    </w:p>
    <w:p w:rsidR="00152D86" w:rsidRDefault="00152D86" w:rsidP="005539E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152D86" w:rsidRPr="00152D86" w:rsidRDefault="00771DE1" w:rsidP="00152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Devoir à domicile : Travaux Pratiques P</w:t>
      </w:r>
      <w:r w:rsidR="00152D86" w:rsidRPr="00152D86">
        <w:rPr>
          <w:rFonts w:ascii="Times New Roman" w:hAnsi="Times New Roman" w:cs="Times New Roman"/>
          <w:b/>
          <w:bCs/>
          <w:sz w:val="24"/>
          <w:szCs w:val="24"/>
        </w:rPr>
        <w:t>hysique 2</w:t>
      </w:r>
    </w:p>
    <w:p w:rsidR="000B0CB5" w:rsidRPr="00152D86" w:rsidRDefault="00C3402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fr-FR"/>
        </w:rPr>
        <w:pict>
          <v:group id="_x0000_s1069" style="position:absolute;margin-left:317.7pt;margin-top:11.55pt;width:209.1pt;height:121.1pt;z-index:251811840" coordorigin="7110,1523" coordsize="4182,2422">
            <v:group id="_x0000_s1045" style="position:absolute;left:10339;top:3585;width:406;height:184" coordorigin="8940,6645" coordsize="454,200" o:regroupid="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8940;top:6675;width:454;height:143">
                <v:textbox style="mso-next-textbox:#_x0000_s1046">
                  <w:txbxContent>
                    <w:p w:rsidR="00512EFF" w:rsidRDefault="00512EFF" w:rsidP="00512EFF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7" type="#_x0000_t32" style="position:absolute;left:8940;top:6645;width:0;height:170" o:connectortype="straight" strokecolor="white [3212]"/>
              <v:shape id="_x0000_s1048" type="#_x0000_t32" style="position:absolute;left:9390;top:6675;width:0;height:170" o:connectortype="straight" strokecolor="white [3212]"/>
            </v:group>
            <v:rect id="_x0000_s1050" style="position:absolute;left:7427;top:1783;width:3652;height:2162" o:regroupid="1"/>
            <v:shape id="_x0000_s1052" type="#_x0000_t32" style="position:absolute;left:8199;top:1783;width:0;height:2162" o:connectortype="straight" o:regroupid="1"/>
            <v:oval id="_x0000_s1053" style="position:absolute;left:7894;top:2607;width:627;height:585" o:regroupid="1"/>
            <v:oval id="_x0000_s1054" style="position:absolute;left:8939;top:1523;width:628;height:585" o:regroupid="1"/>
            <v:shape id="_x0000_s1055" type="#_x0000_t202" style="position:absolute;left:10274;top:2266;width:756;height:504" o:regroupid="1" filled="f" stroked="f">
              <v:textbox style="mso-next-textbox:#_x0000_s1055">
                <w:txbxContent>
                  <w:p w:rsidR="00512EFF" w:rsidRPr="00F56CA6" w:rsidRDefault="00512EFF" w:rsidP="00512EF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</w:t>
                    </w:r>
                    <w:r w:rsidRPr="00F56CA6">
                      <w:rPr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56" type="#_x0000_t202" style="position:absolute;left:10339;top:2868;width:756;height:504" o:regroupid="1" filled="f" stroked="f">
              <v:textbox style="mso-next-textbox:#_x0000_s1056">
                <w:txbxContent>
                  <w:p w:rsidR="00512EFF" w:rsidRPr="00F56CA6" w:rsidRDefault="00512EFF" w:rsidP="00512EF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57" type="#_x0000_t202" style="position:absolute;left:9052;top:1572;width:756;height:504" o:regroupid="1" filled="f" stroked="f">
              <v:textbox style="mso-next-textbox:#_x0000_s1057">
                <w:txbxContent>
                  <w:p w:rsidR="00512EFF" w:rsidRPr="00F56CA6" w:rsidRDefault="00512EFF" w:rsidP="00512EF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058" type="#_x0000_t202" style="position:absolute;left:7989;top:2670;width:756;height:504" o:regroupid="1" filled="f" stroked="f">
              <v:textbox style="mso-next-textbox:#_x0000_s1058">
                <w:txbxContent>
                  <w:p w:rsidR="00512EFF" w:rsidRPr="00F56CA6" w:rsidRDefault="00512EFF" w:rsidP="00512EF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</v:shape>
            <v:group id="_x0000_s1059" style="position:absolute;left:10853;top:2398;width:407;height:184" coordorigin="8940,6645" coordsize="454,200" o:regroupid="1">
              <v:shape id="_x0000_s1060" type="#_x0000_t202" style="position:absolute;left:8940;top:6675;width:454;height:143" fillcolor="white [3212]">
                <v:textbox style="mso-next-textbox:#_x0000_s1060">
                  <w:txbxContent>
                    <w:p w:rsidR="00512EFF" w:rsidRDefault="00512EFF" w:rsidP="00512EFF"/>
                  </w:txbxContent>
                </v:textbox>
              </v:shape>
              <v:shape id="_x0000_s1061" type="#_x0000_t32" style="position:absolute;left:8940;top:6645;width:0;height:170" o:connectortype="straight" strokecolor="white [3212]"/>
              <v:shape id="_x0000_s1062" type="#_x0000_t32" style="position:absolute;left:9390;top:6675;width:0;height:170" o:connectortype="straight" strokecolor="white [3212]"/>
            </v:group>
            <v:group id="_x0000_s1063" style="position:absolute;left:10886;top:2999;width:406;height:184" coordorigin="8940,6645" coordsize="454,200" o:regroupid="1">
              <v:shape id="_x0000_s1064" type="#_x0000_t202" style="position:absolute;left:8940;top:6675;width:454;height:143" fillcolor="white [3212]">
                <v:textbox style="mso-next-textbox:#_x0000_s1064">
                  <w:txbxContent>
                    <w:p w:rsidR="00512EFF" w:rsidRDefault="00512EFF" w:rsidP="00512EFF"/>
                  </w:txbxContent>
                </v:textbox>
              </v:shape>
              <v:shape id="_x0000_s1065" type="#_x0000_t32" style="position:absolute;left:8940;top:6645;width:0;height:170" o:connectortype="straight" strokecolor="white [3212]"/>
              <v:shape id="_x0000_s1066" type="#_x0000_t32" style="position:absolute;left:9390;top:6675;width:0;height:170" o:connectortype="straight" strokecolor="white [3212]"/>
            </v:group>
            <v:shape id="_x0000_s1067" type="#_x0000_t202" style="position:absolute;left:7110;top:2126;width:579;height:1219;mso-width-relative:margin;mso-height-relative:margin" o:regroupid="1" fillcolor="white [3212]" strokecolor="black [3213]">
              <v:textbox style="layout-flow:vertical;mso-layout-flow-alt:bottom-to-top;mso-next-textbox:#_x0000_s1067">
                <w:txbxContent>
                  <w:p w:rsidR="00512EFF" w:rsidRPr="00CE4EF7" w:rsidRDefault="00512EFF" w:rsidP="00CE4EF7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E4EF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Générateur</w:t>
                    </w:r>
                  </w:p>
                </w:txbxContent>
              </v:textbox>
            </v:shape>
          </v:group>
        </w:pict>
      </w:r>
      <w:r w:rsidR="007540B3" w:rsidRPr="00152D86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Exercice1</w:t>
      </w:r>
    </w:p>
    <w:p w:rsidR="00CE4EF7" w:rsidRDefault="007540B3">
      <w:pPr>
        <w:rPr>
          <w:rFonts w:ascii="Times New Roman" w:hAnsi="Times New Roman" w:cs="Times New Roman"/>
          <w:sz w:val="24"/>
          <w:szCs w:val="24"/>
        </w:rPr>
      </w:pPr>
      <w:r w:rsidRPr="00512EFF">
        <w:rPr>
          <w:rFonts w:ascii="Times New Roman" w:hAnsi="Times New Roman" w:cs="Times New Roman"/>
          <w:sz w:val="24"/>
          <w:szCs w:val="24"/>
        </w:rPr>
        <w:t>Dans le montage de la figure 1,</w:t>
      </w:r>
      <w:r w:rsidR="00394BF8" w:rsidRPr="00512EFF">
        <w:rPr>
          <w:rFonts w:ascii="Times New Roman" w:hAnsi="Times New Roman" w:cs="Times New Roman"/>
          <w:sz w:val="24"/>
          <w:szCs w:val="24"/>
        </w:rPr>
        <w:t xml:space="preserve"> </w:t>
      </w:r>
      <w:r w:rsidRPr="00512EFF">
        <w:rPr>
          <w:rFonts w:ascii="Times New Roman" w:hAnsi="Times New Roman" w:cs="Times New Roman"/>
          <w:sz w:val="24"/>
          <w:szCs w:val="24"/>
        </w:rPr>
        <w:t>on relie</w:t>
      </w:r>
      <w:r w:rsidR="00193D25" w:rsidRPr="00512EFF">
        <w:rPr>
          <w:rFonts w:ascii="Times New Roman" w:hAnsi="Times New Roman" w:cs="Times New Roman"/>
          <w:sz w:val="24"/>
          <w:szCs w:val="24"/>
        </w:rPr>
        <w:t xml:space="preserve"> deux condensateurs</w:t>
      </w:r>
    </w:p>
    <w:p w:rsidR="00CE4EF7" w:rsidRDefault="00193D25">
      <w:pPr>
        <w:rPr>
          <w:rFonts w:ascii="Times New Roman" w:hAnsi="Times New Roman" w:cs="Times New Roman"/>
          <w:sz w:val="24"/>
          <w:szCs w:val="24"/>
        </w:rPr>
      </w:pPr>
      <w:r w:rsidRPr="00512EFF">
        <w:rPr>
          <w:rFonts w:ascii="Times New Roman" w:hAnsi="Times New Roman" w:cs="Times New Roman"/>
          <w:sz w:val="24"/>
          <w:szCs w:val="24"/>
        </w:rPr>
        <w:t xml:space="preserve"> (C1 et C2) à </w:t>
      </w:r>
      <w:r w:rsidR="007540B3" w:rsidRPr="00512EFF">
        <w:rPr>
          <w:rFonts w:ascii="Times New Roman" w:hAnsi="Times New Roman" w:cs="Times New Roman"/>
          <w:sz w:val="24"/>
          <w:szCs w:val="24"/>
        </w:rPr>
        <w:t xml:space="preserve"> un ampèremètre, un voltmètre et un générateur </w:t>
      </w:r>
    </w:p>
    <w:p w:rsidR="007540B3" w:rsidRPr="00512EFF" w:rsidRDefault="007540B3">
      <w:pPr>
        <w:rPr>
          <w:rFonts w:ascii="Times New Roman" w:hAnsi="Times New Roman" w:cs="Times New Roman"/>
          <w:sz w:val="24"/>
          <w:szCs w:val="24"/>
        </w:rPr>
      </w:pPr>
      <w:r w:rsidRPr="00512EFF">
        <w:rPr>
          <w:rFonts w:ascii="Times New Roman" w:hAnsi="Times New Roman" w:cs="Times New Roman"/>
          <w:sz w:val="24"/>
          <w:szCs w:val="24"/>
        </w:rPr>
        <w:t>de tension de fréquence 50 Hz .</w:t>
      </w:r>
    </w:p>
    <w:p w:rsidR="00CE4EF7" w:rsidRDefault="00394BF8" w:rsidP="00CE4EF7">
      <w:pPr>
        <w:rPr>
          <w:rFonts w:ascii="Times New Roman" w:hAnsi="Times New Roman" w:cs="Times New Roman"/>
          <w:sz w:val="24"/>
          <w:szCs w:val="24"/>
        </w:rPr>
      </w:pPr>
      <w:r w:rsidRPr="00512EFF">
        <w:rPr>
          <w:rFonts w:ascii="Times New Roman" w:hAnsi="Times New Roman" w:cs="Times New Roman"/>
          <w:sz w:val="24"/>
          <w:szCs w:val="24"/>
        </w:rPr>
        <w:t>1-Quel type de monta</w:t>
      </w:r>
      <w:r w:rsidR="00CE4EF7">
        <w:rPr>
          <w:rFonts w:ascii="Times New Roman" w:hAnsi="Times New Roman" w:cs="Times New Roman"/>
          <w:sz w:val="24"/>
          <w:szCs w:val="24"/>
        </w:rPr>
        <w:t>ge est représenté par la figure 1:</w:t>
      </w:r>
    </w:p>
    <w:p w:rsidR="00CE4EF7" w:rsidRDefault="00CE4EF7" w:rsidP="00CE4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1828DE" w:rsidRPr="00512EFF" w:rsidRDefault="001828DE" w:rsidP="00CE4EF7">
      <w:pPr>
        <w:rPr>
          <w:rFonts w:ascii="Times New Roman" w:hAnsi="Times New Roman" w:cs="Times New Roman"/>
          <w:sz w:val="24"/>
          <w:szCs w:val="24"/>
        </w:rPr>
      </w:pPr>
      <w:r w:rsidRPr="00512EFF">
        <w:rPr>
          <w:rFonts w:ascii="Times New Roman" w:hAnsi="Times New Roman" w:cs="Times New Roman"/>
          <w:sz w:val="24"/>
          <w:szCs w:val="24"/>
        </w:rPr>
        <w:t>2-</w:t>
      </w:r>
      <w:r w:rsidR="0049696F" w:rsidRPr="00512EFF">
        <w:rPr>
          <w:rFonts w:ascii="Times New Roman" w:hAnsi="Times New Roman" w:cs="Times New Roman"/>
          <w:sz w:val="24"/>
          <w:szCs w:val="24"/>
        </w:rPr>
        <w:t>Le circuit de la figure 1</w:t>
      </w:r>
      <w:r w:rsidR="00CE4EF7">
        <w:rPr>
          <w:rFonts w:ascii="Times New Roman" w:hAnsi="Times New Roman" w:cs="Times New Roman"/>
          <w:sz w:val="24"/>
          <w:szCs w:val="24"/>
        </w:rPr>
        <w:t xml:space="preserve"> est alimenté par une source de</w:t>
      </w:r>
      <w:r w:rsidR="0049696F" w:rsidRPr="00512EFF">
        <w:rPr>
          <w:rFonts w:ascii="Times New Roman" w:hAnsi="Times New Roman" w:cs="Times New Roman"/>
          <w:sz w:val="24"/>
          <w:szCs w:val="24"/>
        </w:rPr>
        <w:t>…………</w:t>
      </w:r>
      <w:r w:rsidR="00CE4EF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52D86" w:rsidRDefault="00366C22" w:rsidP="00152D86">
      <w:pPr>
        <w:rPr>
          <w:rFonts w:ascii="Times New Roman" w:hAnsi="Times New Roman" w:cs="Times New Roman"/>
          <w:sz w:val="24"/>
          <w:szCs w:val="24"/>
        </w:rPr>
      </w:pPr>
      <w:r w:rsidRPr="00512EFF">
        <w:rPr>
          <w:rFonts w:ascii="Times New Roman" w:hAnsi="Times New Roman" w:cs="Times New Roman"/>
          <w:sz w:val="24"/>
          <w:szCs w:val="24"/>
        </w:rPr>
        <w:t>On relève les indi</w:t>
      </w:r>
      <w:r w:rsidR="00F11457" w:rsidRPr="00512EFF">
        <w:rPr>
          <w:rFonts w:ascii="Times New Roman" w:hAnsi="Times New Roman" w:cs="Times New Roman"/>
          <w:sz w:val="24"/>
          <w:szCs w:val="24"/>
        </w:rPr>
        <w:t>cations suivantes</w:t>
      </w:r>
      <w:r w:rsidR="00512EFF" w:rsidRPr="00512EFF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CE4EF7" w:rsidRDefault="00512EFF" w:rsidP="00152D86">
      <w:pPr>
        <w:rPr>
          <w:rFonts w:ascii="Times New Roman" w:hAnsi="Times New Roman" w:cs="Times New Roman"/>
          <w:sz w:val="24"/>
          <w:szCs w:val="24"/>
        </w:rPr>
      </w:pPr>
      <w:r w:rsidRPr="00512EFF">
        <w:rPr>
          <w:rFonts w:ascii="Times New Roman" w:hAnsi="Times New Roman" w:cs="Times New Roman"/>
          <w:sz w:val="24"/>
          <w:szCs w:val="24"/>
        </w:rPr>
        <w:t>A</w:t>
      </w:r>
      <w:r w:rsidR="00F11457" w:rsidRPr="00512EFF">
        <w:rPr>
          <w:rFonts w:ascii="Times New Roman" w:hAnsi="Times New Roman" w:cs="Times New Roman"/>
          <w:sz w:val="24"/>
          <w:szCs w:val="24"/>
        </w:rPr>
        <w:t>mpèremètre (A) : lecture :40 divisions, échelle : 50, calibre :100mA et classe :3</w:t>
      </w:r>
      <w:r w:rsidR="00CE4EF7">
        <w:rPr>
          <w:rFonts w:ascii="Times New Roman" w:hAnsi="Times New Roman" w:cs="Times New Roman"/>
          <w:sz w:val="24"/>
          <w:szCs w:val="24"/>
        </w:rPr>
        <w:t>.</w:t>
      </w:r>
      <w:r w:rsidR="005B3DE2" w:rsidRPr="00512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1E5" w:rsidRPr="00512EFF" w:rsidRDefault="005B3DE2" w:rsidP="00EA61E5">
      <w:pPr>
        <w:rPr>
          <w:rFonts w:ascii="Times New Roman" w:hAnsi="Times New Roman" w:cs="Times New Roman"/>
          <w:sz w:val="24"/>
          <w:szCs w:val="24"/>
        </w:rPr>
      </w:pPr>
      <w:r w:rsidRPr="00512EFF">
        <w:rPr>
          <w:rFonts w:ascii="Times New Roman" w:hAnsi="Times New Roman" w:cs="Times New Roman"/>
          <w:sz w:val="24"/>
          <w:szCs w:val="24"/>
        </w:rPr>
        <w:t>Pour l</w:t>
      </w:r>
      <w:r w:rsidR="00F11457" w:rsidRPr="00512EFF">
        <w:rPr>
          <w:rFonts w:ascii="Times New Roman" w:hAnsi="Times New Roman" w:cs="Times New Roman"/>
          <w:sz w:val="24"/>
          <w:szCs w:val="24"/>
        </w:rPr>
        <w:t>e voltmètre (V) :</w:t>
      </w:r>
      <w:r w:rsidR="00EA61E5" w:rsidRPr="00512EFF">
        <w:rPr>
          <w:rFonts w:ascii="Times New Roman" w:hAnsi="Times New Roman" w:cs="Times New Roman"/>
          <w:sz w:val="24"/>
          <w:szCs w:val="24"/>
        </w:rPr>
        <w:t xml:space="preserve"> lecture :35 divisions, échelle : 50, calibre :30V et classe :</w:t>
      </w:r>
      <w:r w:rsidR="00DA7B4A" w:rsidRPr="00512EFF">
        <w:rPr>
          <w:rFonts w:ascii="Times New Roman" w:hAnsi="Times New Roman" w:cs="Times New Roman"/>
          <w:sz w:val="24"/>
          <w:szCs w:val="24"/>
        </w:rPr>
        <w:t>3</w:t>
      </w:r>
      <w:r w:rsidRPr="00512EFF">
        <w:rPr>
          <w:rFonts w:ascii="Times New Roman" w:hAnsi="Times New Roman" w:cs="Times New Roman"/>
          <w:sz w:val="24"/>
          <w:szCs w:val="24"/>
        </w:rPr>
        <w:t>.</w:t>
      </w:r>
    </w:p>
    <w:p w:rsidR="005B3DE2" w:rsidRPr="00512EFF" w:rsidRDefault="005B3DE2" w:rsidP="005B3DE2">
      <w:pPr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>Donner l’expression et calculer :</w:t>
      </w:r>
    </w:p>
    <w:p w:rsidR="00E90FE2" w:rsidRPr="00DE421D" w:rsidRDefault="00E90FE2" w:rsidP="00E90FE2">
      <w:pPr>
        <w:spacing w:before="120" w:after="120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U =………………… </w:t>
      </w:r>
      <w:r w:rsidRPr="00512EFF">
        <w:rPr>
          <w:rFonts w:ascii="Times New Roman" w:hAnsi="Times New Roman" w:cs="Times New Roman"/>
          <w:sz w:val="24"/>
          <w:szCs w:val="24"/>
          <w:rtl/>
          <w:lang w:bidi="ar-DZ"/>
        </w:rPr>
        <w:t>................</w:t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>I =……….………….…</w:t>
      </w:r>
      <w:r w:rsidRPr="00512EFF">
        <w:rPr>
          <w:rFonts w:ascii="Times New Roman" w:hAnsi="Times New Roman" w:cs="Times New Roman"/>
          <w:sz w:val="24"/>
          <w:szCs w:val="24"/>
          <w:rtl/>
          <w:lang w:bidi="ar-DZ"/>
        </w:rPr>
        <w:t>..............</w:t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 xml:space="preserve"> C</w:t>
      </w:r>
      <w:r w:rsidRPr="00DE421D">
        <w:rPr>
          <w:rFonts w:ascii="Times New Roman" w:hAnsi="Times New Roman" w:cs="Times New Roman"/>
          <w:sz w:val="24"/>
          <w:szCs w:val="24"/>
          <w:vertAlign w:val="subscript"/>
          <w:lang w:val="en-US" w:bidi="ar-DZ"/>
        </w:rPr>
        <w:t>mes</w:t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 xml:space="preserve"> =……………………………….</w:t>
      </w:r>
      <w:r w:rsidRPr="00512EFF">
        <w:rPr>
          <w:rFonts w:ascii="Times New Roman" w:hAnsi="Times New Roman" w:cs="Times New Roman"/>
          <w:sz w:val="24"/>
          <w:szCs w:val="24"/>
          <w:rtl/>
          <w:lang w:bidi="ar-DZ"/>
        </w:rPr>
        <w:t>.....</w:t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>…</w:t>
      </w:r>
      <w:r w:rsidRPr="00512EFF">
        <w:rPr>
          <w:rFonts w:ascii="Times New Roman" w:hAnsi="Times New Roman" w:cs="Times New Roman"/>
          <w:sz w:val="24"/>
          <w:szCs w:val="24"/>
          <w:rtl/>
          <w:lang w:bidi="ar-DZ"/>
        </w:rPr>
        <w:t>.</w:t>
      </w:r>
    </w:p>
    <w:p w:rsidR="00E90FE2" w:rsidRPr="00DE421D" w:rsidRDefault="00E90FE2" w:rsidP="00E90FE2">
      <w:pPr>
        <w:spacing w:before="120" w:after="120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sym w:font="Symbol" w:char="F044"/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>U</w:t>
      </w:r>
      <w:r w:rsidRPr="00DE421D">
        <w:rPr>
          <w:rFonts w:ascii="Times New Roman" w:hAnsi="Times New Roman" w:cs="Times New Roman"/>
          <w:sz w:val="24"/>
          <w:szCs w:val="24"/>
          <w:vertAlign w:val="subscript"/>
          <w:lang w:val="en-US" w:bidi="ar-DZ"/>
        </w:rPr>
        <w:t>lect</w:t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 xml:space="preserve"> = …….…………….………………………….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sym w:font="Symbol" w:char="F044"/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>U</w:t>
      </w:r>
      <w:r w:rsidRPr="00DE421D">
        <w:rPr>
          <w:rFonts w:ascii="Times New Roman" w:hAnsi="Times New Roman" w:cs="Times New Roman"/>
          <w:sz w:val="24"/>
          <w:szCs w:val="24"/>
          <w:vertAlign w:val="subscript"/>
          <w:lang w:val="en-US" w:bidi="ar-DZ"/>
        </w:rPr>
        <w:t>class</w:t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 xml:space="preserve"> =…..……………….............................................</w:t>
      </w:r>
    </w:p>
    <w:p w:rsidR="00E90FE2" w:rsidRPr="00512EFF" w:rsidRDefault="00E90FE2" w:rsidP="00E90FE2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sym w:font="Symbol" w:char="F044"/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>I</w:t>
      </w:r>
      <w:r w:rsidRPr="00DE421D">
        <w:rPr>
          <w:rFonts w:ascii="Times New Roman" w:hAnsi="Times New Roman" w:cs="Times New Roman"/>
          <w:sz w:val="24"/>
          <w:szCs w:val="24"/>
          <w:vertAlign w:val="subscript"/>
          <w:lang w:val="en-US" w:bidi="ar-DZ"/>
        </w:rPr>
        <w:t>lect</w:t>
      </w:r>
      <w:r w:rsidRPr="00DE421D">
        <w:rPr>
          <w:rFonts w:ascii="Times New Roman" w:hAnsi="Times New Roman" w:cs="Times New Roman"/>
          <w:sz w:val="24"/>
          <w:szCs w:val="24"/>
          <w:lang w:val="en-US" w:bidi="ar-DZ"/>
        </w:rPr>
        <w:t xml:space="preserve"> = …….…………………... ……………………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sym w:font="Symbol" w:char="F044"/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>I</w:t>
      </w:r>
      <w:r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class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 =…..………………..............................................</w:t>
      </w:r>
    </w:p>
    <w:p w:rsidR="00E90FE2" w:rsidRPr="00512EFF" w:rsidRDefault="00E90FE2" w:rsidP="00E90FE2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sym w:font="Symbol" w:char="F044"/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 C</w:t>
      </w:r>
      <w:r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mes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 =…..………………….………………………………………………………………………………….</w:t>
      </w:r>
    </w:p>
    <w:p w:rsidR="00DA7B4A" w:rsidRPr="00512EFF" w:rsidRDefault="00DA7B4A" w:rsidP="007F3A8F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>Donner l’expression de la capacité équivalente (Ccal) et calculer sa valeur numérique pour C</w:t>
      </w:r>
      <w:r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1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 = 14.5 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sym w:font="Symbol" w:char="F06D"/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>F  et C</w:t>
      </w:r>
      <w:r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2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 = 80.0 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sym w:font="Symbol" w:char="F06D"/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F : </w:t>
      </w:r>
      <w:r w:rsidR="007F3A8F" w:rsidRPr="00512EFF">
        <w:rPr>
          <w:rFonts w:ascii="Times New Roman" w:hAnsi="Times New Roman" w:cs="Times New Roman"/>
          <w:sz w:val="24"/>
          <w:szCs w:val="24"/>
          <w:lang w:bidi="ar-DZ"/>
        </w:rPr>
        <w:t>Ccal = ………...</w:t>
      </w:r>
      <w:r w:rsidR="00152D86">
        <w:rPr>
          <w:rFonts w:ascii="Times New Roman" w:hAnsi="Times New Roman" w:cs="Times New Roman"/>
          <w:sz w:val="24"/>
          <w:szCs w:val="24"/>
          <w:lang w:bidi="ar-DZ"/>
        </w:rPr>
        <w:t>………………………………………………………………………………</w:t>
      </w:r>
    </w:p>
    <w:p w:rsidR="00DA7B4A" w:rsidRDefault="00DA7B4A" w:rsidP="0014072F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>…………………………………………………………………………………………………………………..</w:t>
      </w:r>
    </w:p>
    <w:p w:rsidR="0014072F" w:rsidRPr="0014072F" w:rsidRDefault="00C3402F" w:rsidP="00007588">
      <w:pPr>
        <w:spacing w:before="120" w:after="100" w:afterAutospacing="1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C3402F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034" style="position:absolute;margin-left:329.25pt;margin-top:12.35pt;width:210.75pt;height:181.7pt;z-index:251664384" coordorigin="695,1457" coordsize="4479,3638">
            <v:shape id="_x0000_s1035" type="#_x0000_t202" style="position:absolute;left:728;top:1630;width:4164;height:3404">
              <v:textbox style="mso-next-textbox:#_x0000_s1035">
                <w:txbxContent>
                  <w:tbl>
                    <w:tblPr>
                      <w:tblStyle w:val="Grilledutableau"/>
                      <w:tblW w:w="0" w:type="auto"/>
                      <w:tblLook w:val="04A0"/>
                    </w:tblPr>
                    <w:tblGrid>
                      <w:gridCol w:w="238"/>
                      <w:gridCol w:w="238"/>
                      <w:gridCol w:w="238"/>
                      <w:gridCol w:w="238"/>
                      <w:gridCol w:w="239"/>
                      <w:gridCol w:w="240"/>
                      <w:gridCol w:w="240"/>
                      <w:gridCol w:w="240"/>
                      <w:gridCol w:w="240"/>
                      <w:gridCol w:w="240"/>
                      <w:gridCol w:w="240"/>
                      <w:gridCol w:w="240"/>
                      <w:gridCol w:w="240"/>
                      <w:gridCol w:w="240"/>
                      <w:gridCol w:w="240"/>
                      <w:gridCol w:w="240"/>
                    </w:tblGrid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rPr>
                        <w:trHeight w:val="85"/>
                      </w:trPr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  <w:tr w:rsidR="00775064" w:rsidTr="009B71FF"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4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  <w:tc>
                        <w:tcPr>
                          <w:tcW w:w="255" w:type="dxa"/>
                        </w:tcPr>
                        <w:p w:rsidR="00775064" w:rsidRDefault="00775064"/>
                      </w:tc>
                    </w:tr>
                  </w:tbl>
                  <w:p w:rsidR="00775064" w:rsidRDefault="00775064" w:rsidP="00775064"/>
                </w:txbxContent>
              </v:textbox>
            </v:shape>
            <v:group id="_x0000_s1036" style="position:absolute;left:738;top:2285;width:3121;height:2250" coordorigin="6957,11972" coordsize="3303,2148">
              <v:shape id="_x0000_s1037" style="position:absolute;left:6957;top:11972;width:1128;height:1074" coordsize="2124,1358" path="m,1358c351,681,702,4,1056,2,1410,,1952,1130,2124,1346e" filled="f" strokeweight="1.5pt">
                <v:path arrowok="t"/>
              </v:shape>
              <v:shape id="_x0000_s1038" style="position:absolute;left:9165;top:11972;width:1095;height:1074" coordsize="2124,1358" path="m,1358c351,681,702,4,1056,2,1410,,1952,1130,2124,1346e" filled="f" strokeweight="1.5pt">
                <v:path arrowok="t"/>
              </v:shape>
              <v:shape id="_x0000_s1039" style="position:absolute;left:8100;top:13046;width:1050;height:1074;flip:y" coordsize="2124,1358" path="m,1358c351,681,702,4,1056,2,1410,,1952,1130,2124,1346e" filled="f" strokeweight="1.5pt">
                <v:path arrowok="t"/>
              </v:shape>
            </v:group>
            <v:shape id="_x0000_s1040" style="position:absolute;left:3844;top:3394;width:1029;height:1125;flip:y" coordsize="2124,1358" path="m,1358c351,681,702,4,1056,2,1410,,1952,1130,2124,1346e" filled="f" strokeweight="1.5pt">
              <v:path arrowok="t"/>
            </v:shape>
            <v:shape id="_x0000_s1041" type="#_x0000_t32" style="position:absolute;left:695;top:3382;width:4479;height:1" o:connectortype="straight" strokeweight="1.5pt">
              <v:stroke endarrow="block"/>
            </v:shape>
            <v:shape id="_x0000_s1042" type="#_x0000_t32" style="position:absolute;left:2824;top:1536;width:1;height:3559;flip:y" o:connectortype="straight" strokeweight="1.5pt">
              <v:stroke endarrow="block"/>
            </v:shape>
            <v:shape id="_x0000_s1043" type="#_x0000_t202" style="position:absolute;left:2088;top:1457;width:870;height:448" filled="f" stroked="f" strokeweight="1.5pt">
              <v:textbox style="mso-next-textbox:#_x0000_s1043">
                <w:txbxContent>
                  <w:p w:rsidR="00775064" w:rsidRPr="00007588" w:rsidRDefault="00775064" w:rsidP="0077506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07588">
                      <w:rPr>
                        <w:b/>
                        <w:bCs/>
                        <w:sz w:val="20"/>
                        <w:szCs w:val="20"/>
                      </w:rPr>
                      <w:t>U (V)</w:t>
                    </w:r>
                  </w:p>
                </w:txbxContent>
              </v:textbox>
            </v:shape>
          </v:group>
        </w:pict>
      </w:r>
      <w:r w:rsidR="0014072F" w:rsidRPr="0014072F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Remarque : </w:t>
      </w:r>
      <w:r w:rsidR="0014072F" w:rsidRPr="00007588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le nombre de divisions de l’échelle de </w:t>
      </w:r>
      <w:r w:rsidR="00007588" w:rsidRPr="00007588">
        <w:rPr>
          <w:rFonts w:ascii="Times New Roman" w:hAnsi="Times New Roman" w:cs="Times New Roman"/>
          <w:b/>
          <w:bCs/>
          <w:sz w:val="24"/>
          <w:szCs w:val="24"/>
          <w:lang w:bidi="ar-DZ"/>
        </w:rPr>
        <w:t>l’</w:t>
      </w:r>
      <w:r w:rsidR="00007588" w:rsidRPr="00007588">
        <w:rPr>
          <w:rFonts w:ascii="Times New Roman" w:hAnsi="Times New Roman" w:cs="Times New Roman"/>
          <w:b/>
          <w:bCs/>
          <w:sz w:val="24"/>
          <w:szCs w:val="24"/>
        </w:rPr>
        <w:t>ampèremètre (voltmètre</w:t>
      </w:r>
      <w:r w:rsidR="0014072F" w:rsidRPr="00007588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) = </w:t>
      </w:r>
      <w:r w:rsidR="0014072F" w:rsidRPr="0014072F">
        <w:rPr>
          <w:rFonts w:ascii="Times New Roman" w:hAnsi="Times New Roman" w:cs="Times New Roman"/>
          <w:b/>
          <w:bCs/>
          <w:sz w:val="24"/>
          <w:szCs w:val="24"/>
          <w:lang w:bidi="ar-DZ"/>
        </w:rPr>
        <w:t>50 div.</w:t>
      </w:r>
    </w:p>
    <w:p w:rsidR="00DA7B4A" w:rsidRPr="00152D86" w:rsidRDefault="00400430" w:rsidP="00DA7B4A">
      <w:pPr>
        <w:spacing w:before="120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 w:rsidRPr="00152D86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>Exercice 2</w:t>
      </w:r>
    </w:p>
    <w:p w:rsidR="003B359B" w:rsidRPr="00512EFF" w:rsidRDefault="003B359B" w:rsidP="00DA7B4A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>On observe sur l’écran d’un oscilloscope le signal suivant :</w:t>
      </w:r>
    </w:p>
    <w:p w:rsidR="003B359B" w:rsidRPr="00512EFF" w:rsidRDefault="00C3402F" w:rsidP="00DA7B4A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2" type="#_x0000_t202" style="position:absolute;margin-left:520.7pt;margin-top:22.4pt;width:35.05pt;height:28.6pt;z-index:251665408" filled="f" fillcolor="white [3212]" stroked="f" strokeweight="1.5pt">
            <v:textbox style="mso-next-textbox:#_x0000_s1032">
              <w:txbxContent>
                <w:p w:rsidR="00D1606A" w:rsidRPr="00007588" w:rsidRDefault="00D1606A" w:rsidP="00D1606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7588">
                    <w:rPr>
                      <w:b/>
                      <w:bCs/>
                      <w:sz w:val="20"/>
                      <w:szCs w:val="20"/>
                    </w:rPr>
                    <w:t>t (s)</w:t>
                  </w:r>
                </w:p>
              </w:txbxContent>
            </v:textbox>
          </v:shape>
        </w:pict>
      </w:r>
      <w:r w:rsidR="005B202B" w:rsidRPr="00512EFF">
        <w:rPr>
          <w:rFonts w:ascii="Times New Roman" w:hAnsi="Times New Roman" w:cs="Times New Roman"/>
          <w:sz w:val="24"/>
          <w:szCs w:val="24"/>
          <w:lang w:bidi="ar-DZ"/>
        </w:rPr>
        <w:t>On donne : le gain S</w:t>
      </w:r>
      <w:r w:rsidR="005B202B"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 xml:space="preserve">v </w:t>
      </w:r>
      <w:r w:rsidR="005B202B" w:rsidRPr="00512EFF">
        <w:rPr>
          <w:rFonts w:ascii="Times New Roman" w:hAnsi="Times New Roman" w:cs="Times New Roman"/>
          <w:sz w:val="24"/>
          <w:szCs w:val="24"/>
          <w:lang w:bidi="ar-DZ"/>
        </w:rPr>
        <w:t>= 2 V/div et la base de temps S</w:t>
      </w:r>
      <w:r w:rsidR="005B202B"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 xml:space="preserve">t </w:t>
      </w:r>
      <w:r w:rsidR="005B202B" w:rsidRPr="00512EFF">
        <w:rPr>
          <w:rFonts w:ascii="Times New Roman" w:hAnsi="Times New Roman" w:cs="Times New Roman"/>
          <w:sz w:val="24"/>
          <w:szCs w:val="24"/>
          <w:lang w:bidi="ar-DZ"/>
        </w:rPr>
        <w:t>= 0.2</w:t>
      </w:r>
      <w:r w:rsidR="005B202B" w:rsidRPr="00512EFF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</w:t>
      </w:r>
      <w:r w:rsidR="005B202B" w:rsidRPr="00512EFF">
        <w:rPr>
          <w:rFonts w:ascii="Times New Roman" w:hAnsi="Times New Roman" w:cs="Times New Roman"/>
          <w:sz w:val="24"/>
          <w:szCs w:val="24"/>
          <w:lang w:bidi="ar-DZ"/>
        </w:rPr>
        <w:t>ms/div.</w:t>
      </w:r>
    </w:p>
    <w:p w:rsidR="00437804" w:rsidRDefault="0014072F" w:rsidP="00437804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-</w:t>
      </w:r>
      <w:r w:rsidR="005B202B"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Donner l’expression de chaque </w:t>
      </w:r>
      <w:r w:rsidR="00F37136"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grandeur et calculer sa </w:t>
      </w:r>
    </w:p>
    <w:p w:rsidR="005B202B" w:rsidRPr="00512EFF" w:rsidRDefault="00F37136" w:rsidP="00DA7B4A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>valeur numérique :</w:t>
      </w:r>
    </w:p>
    <w:p w:rsidR="00D1606A" w:rsidRPr="00512EFF" w:rsidRDefault="00574495" w:rsidP="0057449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lastRenderedPageBreak/>
        <w:t xml:space="preserve">La tension crête à crête : 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V</w:t>
      </w:r>
      <w:r w:rsidR="00D1606A"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cc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 =…………………………………</w:t>
      </w:r>
      <w:r w:rsidRPr="00512EFF">
        <w:rPr>
          <w:rFonts w:ascii="Times New Roman" w:hAnsi="Times New Roman" w:cs="Times New Roman"/>
          <w:sz w:val="24"/>
          <w:szCs w:val="24"/>
          <w:rtl/>
          <w:lang w:bidi="ar-DZ"/>
        </w:rPr>
        <w:t>…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>…………</w:t>
      </w:r>
      <w:r w:rsidR="0014072F">
        <w:rPr>
          <w:rFonts w:ascii="Times New Roman" w:hAnsi="Times New Roman" w:cs="Times New Roman"/>
          <w:sz w:val="24"/>
          <w:szCs w:val="24"/>
          <w:lang w:bidi="ar-DZ"/>
        </w:rPr>
        <w:t>……………………………….</w:t>
      </w:r>
    </w:p>
    <w:p w:rsidR="00D1606A" w:rsidRPr="00512EFF" w:rsidRDefault="00574495" w:rsidP="0057449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La tension maximale : 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V</w:t>
      </w:r>
      <w:r w:rsidR="00D1606A"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max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 =……………………</w:t>
      </w:r>
      <w:r w:rsidR="00D1606A" w:rsidRPr="00512EFF">
        <w:rPr>
          <w:rFonts w:ascii="Times New Roman" w:hAnsi="Times New Roman" w:cs="Times New Roman"/>
          <w:sz w:val="24"/>
          <w:szCs w:val="24"/>
          <w:rtl/>
          <w:lang w:bidi="ar-DZ"/>
        </w:rPr>
        <w:t>....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.........</w:t>
      </w:r>
      <w:r w:rsidR="00D1606A" w:rsidRPr="00512EFF">
        <w:rPr>
          <w:rFonts w:ascii="Times New Roman" w:hAnsi="Times New Roman" w:cs="Times New Roman"/>
          <w:sz w:val="24"/>
          <w:szCs w:val="24"/>
          <w:rtl/>
          <w:lang w:bidi="ar-DZ"/>
        </w:rPr>
        <w:t>...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……………</w:t>
      </w:r>
      <w:r w:rsidR="0014072F">
        <w:rPr>
          <w:rFonts w:ascii="Times New Roman" w:hAnsi="Times New Roman" w:cs="Times New Roman"/>
          <w:sz w:val="24"/>
          <w:szCs w:val="24"/>
          <w:lang w:bidi="ar-DZ"/>
        </w:rPr>
        <w:t>…………………………………..</w:t>
      </w:r>
    </w:p>
    <w:p w:rsidR="00D1606A" w:rsidRPr="00512EFF" w:rsidRDefault="00574495" w:rsidP="0057449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La tension efficace : 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V</w:t>
      </w:r>
      <w:r w:rsidR="00D1606A" w:rsidRPr="00512EFF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eff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=…………………</w:t>
      </w:r>
      <w:r w:rsidR="00D1606A" w:rsidRPr="00512EFF">
        <w:rPr>
          <w:rFonts w:ascii="Times New Roman" w:hAnsi="Times New Roman" w:cs="Times New Roman"/>
          <w:sz w:val="24"/>
          <w:szCs w:val="24"/>
          <w:rtl/>
          <w:lang w:bidi="ar-DZ"/>
        </w:rPr>
        <w:t>.......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………………………</w:t>
      </w:r>
      <w:r w:rsidR="0014072F">
        <w:rPr>
          <w:rFonts w:ascii="Times New Roman" w:hAnsi="Times New Roman" w:cs="Times New Roman"/>
          <w:sz w:val="24"/>
          <w:szCs w:val="24"/>
          <w:lang w:bidi="ar-DZ"/>
        </w:rPr>
        <w:t>……………………………………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D1606A" w:rsidRPr="00512EFF" w:rsidRDefault="00574495" w:rsidP="0057449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>La période</w:t>
      </w:r>
      <w:r w:rsidR="004471FB">
        <w:rPr>
          <w:rFonts w:ascii="Times New Roman" w:hAnsi="Times New Roman" w:cs="Times New Roman"/>
          <w:sz w:val="24"/>
          <w:szCs w:val="24"/>
          <w:lang w:bidi="ar-DZ"/>
        </w:rPr>
        <w:t> :</w:t>
      </w: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T =……………………………..……………………</w:t>
      </w:r>
      <w:r w:rsidR="005539E2">
        <w:rPr>
          <w:rFonts w:ascii="Times New Roman" w:hAnsi="Times New Roman" w:cs="Times New Roman"/>
          <w:sz w:val="24"/>
          <w:szCs w:val="24"/>
          <w:lang w:bidi="ar-DZ"/>
        </w:rPr>
        <w:t>……</w:t>
      </w:r>
      <w:r w:rsidR="0014072F">
        <w:rPr>
          <w:rFonts w:ascii="Times New Roman" w:hAnsi="Times New Roman" w:cs="Times New Roman"/>
          <w:sz w:val="24"/>
          <w:szCs w:val="24"/>
          <w:lang w:bidi="ar-DZ"/>
        </w:rPr>
        <w:t>…………………………………….</w:t>
      </w:r>
      <w:r w:rsidR="005539E2">
        <w:rPr>
          <w:rFonts w:ascii="Times New Roman" w:hAnsi="Times New Roman" w:cs="Times New Roman"/>
          <w:sz w:val="24"/>
          <w:szCs w:val="24"/>
          <w:lang w:bidi="ar-DZ"/>
        </w:rPr>
        <w:t>.</w:t>
      </w:r>
      <w:r w:rsidR="00D1606A" w:rsidRPr="00512EFF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</w:p>
    <w:p w:rsidR="00D1606A" w:rsidRPr="00512EFF" w:rsidRDefault="00574495" w:rsidP="00574495">
      <w:pPr>
        <w:spacing w:before="120" w:after="0" w:line="36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512EFF">
        <w:rPr>
          <w:rFonts w:ascii="Times New Roman" w:hAnsi="Times New Roman" w:cs="Times New Roman"/>
          <w:sz w:val="24"/>
          <w:szCs w:val="24"/>
          <w:lang w:bidi="ar-DZ"/>
        </w:rPr>
        <w:t xml:space="preserve">La fréquence : </w:t>
      </w:r>
      <w:r w:rsidR="00D1606A" w:rsidRPr="00512EFF">
        <w:rPr>
          <w:rFonts w:ascii="Times New Roman" w:hAnsi="Times New Roman" w:cs="Times New Roman"/>
          <w:sz w:val="24"/>
          <w:szCs w:val="24"/>
          <w:lang w:bidi="ar-DZ"/>
        </w:rPr>
        <w:t>f=……………………………..………………………</w:t>
      </w:r>
      <w:r w:rsidR="005539E2">
        <w:rPr>
          <w:rFonts w:ascii="Times New Roman" w:hAnsi="Times New Roman" w:cs="Times New Roman"/>
          <w:sz w:val="24"/>
          <w:szCs w:val="24"/>
          <w:lang w:bidi="ar-DZ"/>
        </w:rPr>
        <w:t>…</w:t>
      </w:r>
      <w:r w:rsidR="0014072F">
        <w:rPr>
          <w:rFonts w:ascii="Times New Roman" w:hAnsi="Times New Roman" w:cs="Times New Roman"/>
          <w:sz w:val="24"/>
          <w:szCs w:val="24"/>
          <w:lang w:bidi="ar-DZ"/>
        </w:rPr>
        <w:t>…………………………………….</w:t>
      </w:r>
    </w:p>
    <w:p w:rsidR="00D1606A" w:rsidRPr="00512EFF" w:rsidRDefault="00D1606A" w:rsidP="00D1606A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F37136" w:rsidRPr="005539E2" w:rsidRDefault="004471FB" w:rsidP="00DA7B4A">
      <w:pPr>
        <w:spacing w:before="120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 w:rsidRPr="005539E2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>Exercice 3</w:t>
      </w:r>
    </w:p>
    <w:p w:rsidR="004A2856" w:rsidRDefault="004A2856" w:rsidP="00DA7B4A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Dans l’expérience de charge et décharge d’un condensateur, l’intensité du courant est donnée par la relation suivante :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I</m:t>
        </m:r>
        <m: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I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  <w:lang w:bidi="ar-DZ"/>
              </w:rPr>
              <m:t>0</m:t>
            </m:r>
          </m:sub>
        </m:sSub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e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t/RC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p w:rsidR="004A2856" w:rsidRDefault="004A2856" w:rsidP="004A2856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1-</w:t>
      </w:r>
      <w:r w:rsidRPr="004A2856">
        <w:rPr>
          <w:rFonts w:ascii="Times New Roman" w:hAnsi="Times New Roman" w:cs="Times New Roman"/>
          <w:sz w:val="24"/>
          <w:szCs w:val="24"/>
          <w:lang w:bidi="ar-DZ"/>
        </w:rPr>
        <w:t>Que représente I</w:t>
      </w:r>
      <w:r w:rsidRPr="004A2856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0</w:t>
      </w:r>
      <w:r>
        <w:rPr>
          <w:rFonts w:ascii="Times New Roman" w:hAnsi="Times New Roman" w:cs="Times New Roman"/>
          <w:sz w:val="24"/>
          <w:szCs w:val="24"/>
          <w:lang w:bidi="ar-DZ"/>
        </w:rPr>
        <w:t> ?............................................................................................................................................</w:t>
      </w:r>
    </w:p>
    <w:p w:rsidR="00D94BCC" w:rsidRDefault="00950F08" w:rsidP="004A2856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2</w:t>
      </w:r>
      <w:r w:rsidR="004A2856">
        <w:rPr>
          <w:rFonts w:ascii="Times New Roman" w:hAnsi="Times New Roman" w:cs="Times New Roman"/>
          <w:sz w:val="24"/>
          <w:szCs w:val="24"/>
          <w:lang w:bidi="ar-DZ"/>
        </w:rPr>
        <w:t>-</w:t>
      </w:r>
      <w:r w:rsidR="00D94BCC">
        <w:rPr>
          <w:rFonts w:ascii="Times New Roman" w:hAnsi="Times New Roman" w:cs="Times New Roman"/>
          <w:sz w:val="24"/>
          <w:szCs w:val="24"/>
          <w:lang w:bidi="ar-DZ"/>
        </w:rPr>
        <w:t xml:space="preserve">Donner l’expression de la charge électrique Q dans le </w:t>
      </w:r>
      <w:r w:rsidR="004A6C5F">
        <w:rPr>
          <w:rFonts w:ascii="Times New Roman" w:hAnsi="Times New Roman" w:cs="Times New Roman"/>
          <w:sz w:val="24"/>
          <w:szCs w:val="24"/>
          <w:lang w:bidi="ar-DZ"/>
        </w:rPr>
        <w:t xml:space="preserve">cas </w:t>
      </w:r>
      <w:r w:rsidR="00D94BCC">
        <w:rPr>
          <w:rFonts w:ascii="Times New Roman" w:hAnsi="Times New Roman" w:cs="Times New Roman"/>
          <w:sz w:val="24"/>
          <w:szCs w:val="24"/>
          <w:lang w:bidi="ar-DZ"/>
        </w:rPr>
        <w:t>de la charge : Q</w:t>
      </w:r>
      <w:r w:rsidR="005539E2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D94BCC">
        <w:rPr>
          <w:rFonts w:ascii="Times New Roman" w:hAnsi="Times New Roman" w:cs="Times New Roman"/>
          <w:sz w:val="24"/>
          <w:szCs w:val="24"/>
          <w:lang w:bidi="ar-DZ"/>
        </w:rPr>
        <w:t>=………………………………</w:t>
      </w:r>
    </w:p>
    <w:p w:rsidR="002A32DE" w:rsidRDefault="00950F08" w:rsidP="005539E2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3</w:t>
      </w:r>
      <w:r w:rsidR="002A32DE">
        <w:rPr>
          <w:rFonts w:ascii="Times New Roman" w:hAnsi="Times New Roman" w:cs="Times New Roman"/>
          <w:sz w:val="24"/>
          <w:szCs w:val="24"/>
          <w:lang w:bidi="ar-DZ"/>
        </w:rPr>
        <w:t xml:space="preserve">- Donner l’expression de la constante de temps </w:t>
      </w:r>
      <w:r w:rsidR="002A32DE">
        <w:rPr>
          <w:rFonts w:ascii="Times New Roman" w:hAnsi="Times New Roman" w:cs="Times New Roman"/>
          <w:sz w:val="24"/>
          <w:szCs w:val="24"/>
          <w:lang w:bidi="ar-DZ"/>
        </w:rPr>
        <w:sym w:font="Symbol" w:char="F074"/>
      </w:r>
      <w:r w:rsidR="002A32DE">
        <w:rPr>
          <w:rFonts w:ascii="Times New Roman" w:hAnsi="Times New Roman" w:cs="Times New Roman"/>
          <w:sz w:val="24"/>
          <w:szCs w:val="24"/>
          <w:lang w:bidi="ar-DZ"/>
        </w:rPr>
        <w:t xml:space="preserve"> dans le cas de la charge et la décharge </w:t>
      </w:r>
      <w:r w:rsidR="005539E2">
        <w:rPr>
          <w:rFonts w:ascii="Times New Roman" w:hAnsi="Times New Roman" w:cs="Times New Roman"/>
          <w:sz w:val="24"/>
          <w:szCs w:val="24"/>
          <w:lang w:bidi="ar-DZ"/>
        </w:rPr>
        <w:t>d’un condensateur</w:t>
      </w:r>
      <w:r w:rsidR="002A32DE"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2A32DE" w:rsidRDefault="002A32DE" w:rsidP="004A2856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…………………………………………………………………………………………………………………..</w:t>
      </w:r>
    </w:p>
    <w:p w:rsidR="005539E2" w:rsidRDefault="005539E2" w:rsidP="004A2856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-Conclusion :……………………………………………………………………………………………………</w:t>
      </w:r>
    </w:p>
    <w:p w:rsidR="004A6C5F" w:rsidRPr="004A6C5F" w:rsidRDefault="00C3402F" w:rsidP="004A2856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070" style="position:absolute;margin-left:-6.2pt;margin-top:37.3pt;width:515.55pt;height:105.9pt;z-index:251812864" coordorigin="573,13224" coordsize="10169,2565">
            <v:shape id="_x0000_s1071" type="#_x0000_t202" style="position:absolute;left:6938;top:15176;width:395;height:481;mso-width-relative:margin;mso-height-relative:margin" strokecolor="white [3212]">
              <v:textbox style="mso-next-textbox:#_x0000_s1071">
                <w:txbxContent>
                  <w:p w:rsidR="004A6C5F" w:rsidRDefault="004A6C5F" w:rsidP="004A6C5F">
                    <w:r>
                      <w:rPr>
                        <w:rFonts w:asciiTheme="majorBidi" w:hAnsiTheme="majorBidi" w:cstheme="majorBidi"/>
                      </w:rPr>
                      <w:t>t</w:t>
                    </w:r>
                  </w:p>
                </w:txbxContent>
              </v:textbox>
            </v:shape>
            <v:group id="_x0000_s1072" style="position:absolute;left:573;top:13224;width:3362;height:2266" coordorigin="250,5264" coordsize="3481,2421">
              <v:shape id="_x0000_s1073" type="#_x0000_t202" style="position:absolute;left:3336;top:7204;width:395;height:481;mso-width-relative:margin;mso-height-relative:margin" strokecolor="white [3212]">
                <v:textbox style="mso-next-textbox:#_x0000_s1073">
                  <w:txbxContent>
                    <w:p w:rsidR="004A6C5F" w:rsidRDefault="004A6C5F" w:rsidP="004A6C5F">
                      <w:r>
                        <w:rPr>
                          <w:rFonts w:asciiTheme="majorBidi" w:hAnsiTheme="majorBidi" w:cstheme="majorBidi"/>
                        </w:rPr>
                        <w:t>t</w:t>
                      </w:r>
                    </w:p>
                  </w:txbxContent>
                </v:textbox>
              </v:shape>
              <v:shape id="_x0000_s1074" type="#_x0000_t202" style="position:absolute;left:250;top:5264;width:1115;height:481;mso-width-relative:margin;mso-height-relative:margin" strokecolor="white [3212]">
                <v:textbox style="mso-next-textbox:#_x0000_s1074">
                  <w:txbxContent>
                    <w:p w:rsidR="004A6C5F" w:rsidRDefault="004A6C5F" w:rsidP="004A6C5F">
                      <w:r>
                        <w:rPr>
                          <w:rFonts w:asciiTheme="majorBidi" w:hAnsiTheme="majorBidi" w:cstheme="majorBidi"/>
                        </w:rPr>
                        <w:t xml:space="preserve">    I(t)</w:t>
                      </w:r>
                    </w:p>
                  </w:txbxContent>
                </v:textbox>
              </v:shape>
              <v:group id="_x0000_s1075" style="position:absolute;left:716;top:5326;width:2973;height:2188" coordorigin="2899,1403" coordsize="2973,2188">
                <v:shape id="_x0000_s1076" type="#_x0000_t32" style="position:absolute;left:2899;top:3291;width:2973;height:0" o:connectortype="straight">
                  <v:stroke endarrow="block"/>
                </v:shape>
                <v:shape id="_x0000_s1077" type="#_x0000_t32" style="position:absolute;left:3310;top:1403;width:19;height:2188;flip:x y" o:connectortype="straight">
                  <v:stroke endarrow="block"/>
                </v:shap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78" type="#_x0000_t19" style="position:absolute;left:3665;top:1421;width:1515;height:2188;rotation:90;flip:x"/>
              </v:group>
            </v:group>
            <v:group id="_x0000_s1079" style="position:absolute;left:4017;top:13225;width:3316;height:2009" coordorigin="3689,5206" coordsize="3668,2188">
              <v:shape id="_x0000_s1080" type="#_x0000_t202" style="position:absolute;left:3689;top:5217;width:1115;height:481;mso-width-relative:margin;mso-height-relative:margin" strokecolor="white [3212]">
                <v:textbox style="mso-next-textbox:#_x0000_s1080">
                  <w:txbxContent>
                    <w:p w:rsidR="004A6C5F" w:rsidRDefault="004A6C5F" w:rsidP="004A6C5F">
                      <w:r>
                        <w:rPr>
                          <w:rFonts w:asciiTheme="majorBidi" w:hAnsiTheme="majorBidi" w:cstheme="majorBidi"/>
                        </w:rPr>
                        <w:t xml:space="preserve">    I(t)</w:t>
                      </w:r>
                    </w:p>
                  </w:txbxContent>
                </v:textbox>
              </v:shape>
              <v:group id="_x0000_s1081" style="position:absolute;left:3916;top:5206;width:3441;height:2188" coordorigin="6602,13639" coordsize="3441,2188">
                <v:group id="_x0000_s1082" style="position:absolute;left:7294;top:13639;width:2207;height:2188" coordorigin="7294,13639" coordsize="2207,2188">
                  <v:shape id="_x0000_s1083" type="#_x0000_t32" style="position:absolute;left:7294;top:13639;width:19;height:2188;flip:x y" o:connectortype="straight">
                    <v:stroke endarrow="block"/>
                  </v:shape>
                  <v:shape id="_x0000_s1084" type="#_x0000_t19" style="position:absolute;left:7649;top:13770;width:1515;height:2188;rotation:90;flip:x y"/>
                </v:group>
                <v:shape id="_x0000_s1085" type="#_x0000_t32" style="position:absolute;left:7298;top:14080;width:2393;height:0" o:connectortype="straight">
                  <v:stroke dashstyle="dash"/>
                </v:shape>
                <v:shape id="_x0000_s1086" type="#_x0000_t32" style="position:absolute;left:6602;top:15656;width:3441;height:19" o:connectortype="straight">
                  <v:stroke endarrow="block"/>
                </v:shape>
              </v:group>
            </v:group>
            <v:group id="_x0000_s1087" style="position:absolute;left:7314;top:13273;width:3428;height:2516" coordorigin="6438,5340" coordsize="3698,2576">
              <v:shape id="_x0000_s1088" type="#_x0000_t202" style="position:absolute;left:6438;top:5340;width:1115;height:481;mso-width-relative:margin;mso-height-relative:margin" strokecolor="white [3212]">
                <v:textbox style="mso-next-textbox:#_x0000_s1088">
                  <w:txbxContent>
                    <w:p w:rsidR="004A6C5F" w:rsidRPr="00B25837" w:rsidRDefault="004A6C5F" w:rsidP="004A6C5F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     I(t)</w:t>
                      </w:r>
                    </w:p>
                  </w:txbxContent>
                </v:textbox>
              </v:shape>
              <v:shape id="_x0000_s1089" type="#_x0000_t202" style="position:absolute;left:9741;top:7435;width:395;height:481;mso-width-relative:margin;mso-height-relative:margin" strokecolor="white [3212]">
                <v:textbox style="mso-next-textbox:#_x0000_s1089">
                  <w:txbxContent>
                    <w:p w:rsidR="004A6C5F" w:rsidRDefault="004A6C5F" w:rsidP="004A6C5F">
                      <w:r>
                        <w:rPr>
                          <w:rFonts w:asciiTheme="majorBidi" w:hAnsiTheme="majorBidi" w:cstheme="majorBidi"/>
                        </w:rPr>
                        <w:t>t</w:t>
                      </w:r>
                    </w:p>
                  </w:txbxContent>
                </v:textbox>
              </v:shape>
              <v:group id="_x0000_s1090" style="position:absolute;left:7063;top:5400;width:2973;height:2188" coordorigin="3139,2245" coordsize="2973,2188">
                <v:shape id="_x0000_s1091" type="#_x0000_t32" style="position:absolute;left:3139;top:4133;width:2973;height:0" o:connectortype="straight">
                  <v:stroke endarrow="block"/>
                </v:shape>
                <v:shape id="_x0000_s1092" type="#_x0000_t32" style="position:absolute;left:3550;top:2245;width:19;height:2188;flip:x y" o:connectortype="straight">
                  <v:stroke endarrow="block"/>
                </v:shape>
              </v:group>
              <v:shape id="_x0000_s1093" type="#_x0000_t32" style="position:absolute;left:7474;top:5568;width:2207;height:1720;flip:y" o:connectortype="straight"/>
            </v:group>
            <v:rect id="_x0000_s1094" style="position:absolute;left:2151;top:15330;width:318;height:338"/>
            <v:rect id="_x0000_s1095" style="position:absolute;left:9369;top:15451;width:318;height:338"/>
            <v:rect id="_x0000_s1096" style="position:absolute;left:5757;top:15451;width:318;height:338"/>
          </v:group>
        </w:pict>
      </w:r>
      <w:r w:rsidR="00950F08">
        <w:rPr>
          <w:rFonts w:ascii="Times New Roman" w:hAnsi="Times New Roman" w:cs="Times New Roman"/>
          <w:sz w:val="24"/>
          <w:szCs w:val="24"/>
          <w:lang w:bidi="ar-DZ"/>
        </w:rPr>
        <w:t>4</w:t>
      </w:r>
      <w:r w:rsidR="004A6C5F" w:rsidRPr="004A6C5F">
        <w:rPr>
          <w:rFonts w:ascii="Times New Roman" w:hAnsi="Times New Roman" w:cs="Times New Roman"/>
          <w:sz w:val="24"/>
          <w:szCs w:val="24"/>
          <w:lang w:bidi="ar-DZ"/>
        </w:rPr>
        <w:t>- Parmi les graphes suivants indiquer celui qui correspond à la variation</w:t>
      </w:r>
      <w:r w:rsidR="004A6C5F">
        <w:rPr>
          <w:rFonts w:ascii="Times New Roman" w:hAnsi="Times New Roman" w:cs="Times New Roman"/>
          <w:sz w:val="24"/>
          <w:szCs w:val="24"/>
          <w:lang w:bidi="ar-DZ"/>
        </w:rPr>
        <w:t xml:space="preserve"> de l’intensité du courant I(t) dans le cas de la charge.</w:t>
      </w:r>
    </w:p>
    <w:p w:rsidR="004A2856" w:rsidRPr="004A6C5F" w:rsidRDefault="004A2856" w:rsidP="004A2856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  <w:r w:rsidRPr="004A6C5F">
        <w:rPr>
          <w:rFonts w:ascii="Times New Roman" w:hAnsi="Times New Roman" w:cs="Times New Roman"/>
          <w:sz w:val="24"/>
          <w:szCs w:val="24"/>
          <w:lang w:bidi="ar-DZ"/>
        </w:rPr>
        <w:t xml:space="preserve">  </w:t>
      </w:r>
    </w:p>
    <w:p w:rsidR="00400430" w:rsidRPr="004A6C5F" w:rsidRDefault="00400430" w:rsidP="00DA7B4A">
      <w:pPr>
        <w:spacing w:before="120" w:after="100" w:afterAutospacing="1"/>
        <w:rPr>
          <w:rFonts w:ascii="Times New Roman" w:hAnsi="Times New Roman" w:cs="Times New Roman"/>
          <w:sz w:val="24"/>
          <w:szCs w:val="24"/>
          <w:lang w:bidi="ar-DZ"/>
        </w:rPr>
      </w:pPr>
    </w:p>
    <w:p w:rsidR="00E90FE2" w:rsidRPr="004A6C5F" w:rsidRDefault="00E90FE2" w:rsidP="00E90FE2">
      <w:pPr>
        <w:spacing w:before="120" w:after="120"/>
        <w:rPr>
          <w:rFonts w:ascii="Times New Roman" w:hAnsi="Times New Roman" w:cs="Times New Roman"/>
          <w:sz w:val="24"/>
          <w:szCs w:val="24"/>
          <w:lang w:bidi="ar-DZ"/>
        </w:rPr>
      </w:pPr>
    </w:p>
    <w:p w:rsidR="00E90FE2" w:rsidRPr="00512EFF" w:rsidRDefault="00E90FE2" w:rsidP="005B3DE2">
      <w:pPr>
        <w:rPr>
          <w:rFonts w:ascii="Times New Roman" w:hAnsi="Times New Roman" w:cs="Times New Roman"/>
          <w:sz w:val="24"/>
          <w:szCs w:val="24"/>
          <w:lang w:bidi="ar-DZ"/>
        </w:rPr>
      </w:pPr>
    </w:p>
    <w:p w:rsidR="005B3DE2" w:rsidRDefault="00950F08" w:rsidP="005B3DE2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5</w:t>
      </w:r>
      <w:r w:rsidR="0031504D">
        <w:rPr>
          <w:rFonts w:ascii="Times New Roman" w:hAnsi="Times New Roman" w:cs="Times New Roman"/>
          <w:sz w:val="24"/>
          <w:szCs w:val="24"/>
          <w:lang w:bidi="ar-DZ"/>
        </w:rPr>
        <w:t>- Déterminer l’expression de ln(I</w:t>
      </w:r>
      <w:r w:rsidR="0031504D" w:rsidRPr="0031504D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0</w:t>
      </w:r>
      <w:r w:rsidR="0031504D">
        <w:rPr>
          <w:rFonts w:ascii="Times New Roman" w:hAnsi="Times New Roman" w:cs="Times New Roman"/>
          <w:sz w:val="24"/>
          <w:szCs w:val="24"/>
          <w:lang w:bidi="ar-DZ"/>
        </w:rPr>
        <w:t>/I) :…………………………………………………………………………</w:t>
      </w:r>
    </w:p>
    <w:p w:rsidR="0031504D" w:rsidRPr="00512EFF" w:rsidRDefault="00C3402F" w:rsidP="005B3DE2">
      <w:pPr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w:pict>
          <v:group id="_x0000_s1101" style="position:absolute;margin-left:227.75pt;margin-top:16.8pt;width:151.75pt;height:101.35pt;z-index:251817984" coordorigin="5275,8758" coordsize="2000,1547">
            <v:shape id="_x0000_s1097" type="#_x0000_t32" style="position:absolute;left:6081;top:8833;width:0;height:1247;rotation:180" o:connectortype="straight">
              <v:stroke endarrow="block"/>
            </v:shape>
            <v:shape id="_x0000_s1098" type="#_x0000_t32" style="position:absolute;left:6510;top:9201;width:0;height:1247;rotation:270" o:connectortype="straight">
              <v:stroke endarrow="block"/>
            </v:shape>
            <v:shape id="_x0000_s1099" type="#_x0000_t202" style="position:absolute;left:5275;top:8758;width:900;height:512" filled="f" stroked="f">
              <v:textbox style="mso-next-textbox:#_x0000_s1099">
                <w:txbxContent>
                  <w:p w:rsidR="0031504D" w:rsidRPr="0031504D" w:rsidRDefault="005539E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bidi="ar-DZ"/>
                      </w:rPr>
                      <w:t xml:space="preserve">        </w:t>
                    </w:r>
                    <w:r w:rsidR="0031504D" w:rsidRPr="0031504D">
                      <w:rPr>
                        <w:rFonts w:ascii="Times New Roman" w:hAnsi="Times New Roman" w:cs="Times New Roman"/>
                        <w:sz w:val="20"/>
                        <w:szCs w:val="20"/>
                        <w:lang w:bidi="ar-DZ"/>
                      </w:rPr>
                      <w:t>ln(I</w:t>
                    </w:r>
                    <w:r w:rsidR="0031504D" w:rsidRPr="0031504D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  <w:lang w:bidi="ar-DZ"/>
                      </w:rPr>
                      <w:t>0</w:t>
                    </w:r>
                    <w:r w:rsidR="0031504D">
                      <w:rPr>
                        <w:rFonts w:ascii="Times New Roman" w:hAnsi="Times New Roman" w:cs="Times New Roman"/>
                        <w:sz w:val="20"/>
                        <w:szCs w:val="20"/>
                        <w:lang w:bidi="ar-DZ"/>
                      </w:rPr>
                      <w:t>/I)</w:t>
                    </w:r>
                  </w:p>
                </w:txbxContent>
              </v:textbox>
            </v:shape>
            <v:shape id="_x0000_s1100" type="#_x0000_t202" style="position:absolute;left:6850;top:9793;width:425;height:512" filled="f" stroked="f">
              <v:textbox style="mso-next-textbox:#_x0000_s1100">
                <w:txbxContent>
                  <w:p w:rsidR="007C1DBC" w:rsidRPr="0031504D" w:rsidRDefault="005539E2" w:rsidP="007C1DB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bidi="ar-DZ"/>
                      </w:rPr>
                      <w:t xml:space="preserve">    </w:t>
                    </w:r>
                    <w:r w:rsidR="007C1DBC">
                      <w:rPr>
                        <w:rFonts w:ascii="Times New Roman" w:hAnsi="Times New Roman" w:cs="Times New Roman"/>
                        <w:sz w:val="20"/>
                        <w:szCs w:val="20"/>
                        <w:lang w:bidi="ar-DZ"/>
                      </w:rPr>
                      <w:t>t</w:t>
                    </w:r>
                  </w:p>
                </w:txbxContent>
              </v:textbox>
            </v:shape>
          </v:group>
        </w:pict>
      </w:r>
      <w:r w:rsidR="00950F08">
        <w:rPr>
          <w:rFonts w:ascii="Times New Roman" w:hAnsi="Times New Roman" w:cs="Times New Roman"/>
          <w:sz w:val="24"/>
          <w:szCs w:val="24"/>
          <w:lang w:bidi="ar-DZ"/>
        </w:rPr>
        <w:t>6</w:t>
      </w:r>
      <w:r w:rsidR="0031504D">
        <w:rPr>
          <w:rFonts w:ascii="Times New Roman" w:hAnsi="Times New Roman" w:cs="Times New Roman"/>
          <w:sz w:val="24"/>
          <w:szCs w:val="24"/>
          <w:lang w:bidi="ar-DZ"/>
        </w:rPr>
        <w:t>-Donner l’allure du graphe ln(I</w:t>
      </w:r>
      <w:r w:rsidR="0031504D" w:rsidRPr="0031504D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0</w:t>
      </w:r>
      <w:r w:rsidR="0031504D">
        <w:rPr>
          <w:rFonts w:ascii="Times New Roman" w:hAnsi="Times New Roman" w:cs="Times New Roman"/>
          <w:sz w:val="24"/>
          <w:szCs w:val="24"/>
          <w:lang w:bidi="ar-DZ"/>
        </w:rPr>
        <w:t>/I) = f(t) :</w:t>
      </w:r>
    </w:p>
    <w:p w:rsidR="005B3DE2" w:rsidRDefault="005B3DE2" w:rsidP="00EA61E5">
      <w:pPr>
        <w:rPr>
          <w:lang w:bidi="ar-DZ"/>
        </w:rPr>
      </w:pPr>
    </w:p>
    <w:p w:rsidR="00366C22" w:rsidRDefault="00366C22" w:rsidP="00394BF8"/>
    <w:p w:rsidR="00F11457" w:rsidRDefault="00F11457" w:rsidP="00394BF8"/>
    <w:p w:rsidR="00DE421D" w:rsidRDefault="00DE421D" w:rsidP="00394BF8"/>
    <w:p w:rsidR="00DE421D" w:rsidRDefault="00DE421D" w:rsidP="00394BF8"/>
    <w:p w:rsidR="00DE421D" w:rsidRDefault="00DE421D" w:rsidP="00394BF8">
      <w:r>
        <w:t>NB : Prière d’envoyer ce travail par adresse</w:t>
      </w:r>
      <w:r w:rsidR="00891002">
        <w:t xml:space="preserve"> e-mail avant le 12</w:t>
      </w:r>
      <w:r>
        <w:t>/09/2020.</w:t>
      </w:r>
    </w:p>
    <w:p w:rsidR="00DE421D" w:rsidRDefault="00DE421D" w:rsidP="00394BF8">
      <w:pPr>
        <w:rPr>
          <w:rFonts w:cstheme="minorHAnsi"/>
        </w:rPr>
      </w:pPr>
      <w:r>
        <w:t xml:space="preserve">Le groupe B3 : </w:t>
      </w:r>
      <w:hyperlink r:id="rId7" w:history="1">
        <w:r w:rsidRPr="008B5432">
          <w:rPr>
            <w:rStyle w:val="Lienhypertexte"/>
          </w:rPr>
          <w:t>rahmatah</w:t>
        </w:r>
        <w:r w:rsidRPr="008B5432">
          <w:rPr>
            <w:rStyle w:val="Lienhypertexte"/>
            <w:rFonts w:cstheme="minorHAnsi"/>
          </w:rPr>
          <w:t>@yahoo.fr</w:t>
        </w:r>
      </w:hyperlink>
    </w:p>
    <w:p w:rsidR="00DE421D" w:rsidRDefault="00DE421D" w:rsidP="00394BF8"/>
    <w:p w:rsidR="00DE421D" w:rsidRDefault="00DE421D" w:rsidP="00394BF8"/>
    <w:sectPr w:rsidR="00DE421D" w:rsidSect="00394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D5D" w:rsidRDefault="00E16D5D" w:rsidP="00193D25">
      <w:pPr>
        <w:spacing w:after="0" w:line="240" w:lineRule="auto"/>
      </w:pPr>
      <w:r>
        <w:separator/>
      </w:r>
    </w:p>
  </w:endnote>
  <w:endnote w:type="continuationSeparator" w:id="1">
    <w:p w:rsidR="00E16D5D" w:rsidRDefault="00E16D5D" w:rsidP="0019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D5D" w:rsidRDefault="00E16D5D" w:rsidP="00193D25">
      <w:pPr>
        <w:spacing w:after="0" w:line="240" w:lineRule="auto"/>
      </w:pPr>
      <w:r>
        <w:separator/>
      </w:r>
    </w:p>
  </w:footnote>
  <w:footnote w:type="continuationSeparator" w:id="1">
    <w:p w:rsidR="00E16D5D" w:rsidRDefault="00E16D5D" w:rsidP="00193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1399"/>
    <w:multiLevelType w:val="hybridMultilevel"/>
    <w:tmpl w:val="12080992"/>
    <w:lvl w:ilvl="0" w:tplc="AAD66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0B3"/>
    <w:rsid w:val="00007588"/>
    <w:rsid w:val="000B0CB5"/>
    <w:rsid w:val="0014072F"/>
    <w:rsid w:val="00152D86"/>
    <w:rsid w:val="001828DE"/>
    <w:rsid w:val="00193D25"/>
    <w:rsid w:val="002A32DE"/>
    <w:rsid w:val="0031504D"/>
    <w:rsid w:val="00326551"/>
    <w:rsid w:val="00366C22"/>
    <w:rsid w:val="00394BF8"/>
    <w:rsid w:val="003B359B"/>
    <w:rsid w:val="00400430"/>
    <w:rsid w:val="00437804"/>
    <w:rsid w:val="004471FB"/>
    <w:rsid w:val="0049696F"/>
    <w:rsid w:val="004A2856"/>
    <w:rsid w:val="004A6C5F"/>
    <w:rsid w:val="00512EFF"/>
    <w:rsid w:val="005144AF"/>
    <w:rsid w:val="005539E2"/>
    <w:rsid w:val="00574495"/>
    <w:rsid w:val="005B202B"/>
    <w:rsid w:val="005B3DE2"/>
    <w:rsid w:val="00614181"/>
    <w:rsid w:val="007540B3"/>
    <w:rsid w:val="00771DE1"/>
    <w:rsid w:val="00775064"/>
    <w:rsid w:val="007C1DBC"/>
    <w:rsid w:val="007F3A8F"/>
    <w:rsid w:val="00891002"/>
    <w:rsid w:val="00950F08"/>
    <w:rsid w:val="009E316F"/>
    <w:rsid w:val="00B053E5"/>
    <w:rsid w:val="00BB2725"/>
    <w:rsid w:val="00BC5771"/>
    <w:rsid w:val="00C32212"/>
    <w:rsid w:val="00C3402F"/>
    <w:rsid w:val="00CE4EF7"/>
    <w:rsid w:val="00D02F47"/>
    <w:rsid w:val="00D1606A"/>
    <w:rsid w:val="00D94BCC"/>
    <w:rsid w:val="00DA7B4A"/>
    <w:rsid w:val="00DC202B"/>
    <w:rsid w:val="00DE421D"/>
    <w:rsid w:val="00E16D5D"/>
    <w:rsid w:val="00E84AA6"/>
    <w:rsid w:val="00E90FE2"/>
    <w:rsid w:val="00EA16BA"/>
    <w:rsid w:val="00EA61E5"/>
    <w:rsid w:val="00F11457"/>
    <w:rsid w:val="00F37136"/>
    <w:rsid w:val="00FD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2" type="arc" idref="#_x0000_s1078"/>
        <o:r id="V:Rule14" type="arc" idref="#_x0000_s1084"/>
        <o:r id="V:Rule22" type="connector" idref="#_x0000_s1086"/>
        <o:r id="V:Rule23" type="connector" idref="#_x0000_s1042"/>
        <o:r id="V:Rule24" type="connector" idref="#_x0000_s1066"/>
        <o:r id="V:Rule25" type="connector" idref="#_x0000_s1092"/>
        <o:r id="V:Rule26" type="connector" idref="#_x0000_s1052"/>
        <o:r id="V:Rule27" type="connector" idref="#_x0000_s1047"/>
        <o:r id="V:Rule28" type="connector" idref="#_x0000_s1077"/>
        <o:r id="V:Rule29" type="connector" idref="#_x0000_s1048"/>
        <o:r id="V:Rule30" type="connector" idref="#_x0000_s1076"/>
        <o:r id="V:Rule31" type="connector" idref="#_x0000_s1041"/>
        <o:r id="V:Rule32" type="connector" idref="#_x0000_s1097"/>
        <o:r id="V:Rule33" type="connector" idref="#_x0000_s1098"/>
        <o:r id="V:Rule34" type="connector" idref="#_x0000_s1065"/>
        <o:r id="V:Rule35" type="connector" idref="#_x0000_s1062"/>
        <o:r id="V:Rule36" type="connector" idref="#_x0000_s1085"/>
        <o:r id="V:Rule37" type="connector" idref="#_x0000_s1061"/>
        <o:r id="V:Rule38" type="connector" idref="#_x0000_s1093"/>
        <o:r id="V:Rule39" type="connector" idref="#_x0000_s1091"/>
        <o:r id="V:Rule40" type="connector" idref="#_x0000_s108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C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93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3D25"/>
  </w:style>
  <w:style w:type="paragraph" w:styleId="Pieddepage">
    <w:name w:val="footer"/>
    <w:basedOn w:val="Normal"/>
    <w:link w:val="PieddepageCar"/>
    <w:uiPriority w:val="99"/>
    <w:semiHidden/>
    <w:unhideWhenUsed/>
    <w:rsid w:val="00193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3D25"/>
  </w:style>
  <w:style w:type="table" w:styleId="Grilledutableau">
    <w:name w:val="Table Grid"/>
    <w:basedOn w:val="TableauNormal"/>
    <w:uiPriority w:val="59"/>
    <w:rsid w:val="00775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8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28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E4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hmatah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fac.dpt SM</cp:lastModifiedBy>
  <cp:revision>5</cp:revision>
  <dcterms:created xsi:type="dcterms:W3CDTF">2020-08-26T17:50:00Z</dcterms:created>
  <dcterms:modified xsi:type="dcterms:W3CDTF">2020-08-27T09:39:00Z</dcterms:modified>
</cp:coreProperties>
</file>