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67" w:rsidRDefault="007F2767" w:rsidP="009E6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Département des sciences de la matière</w:t>
      </w:r>
      <w:r w:rsidR="009E6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Le </w:t>
      </w:r>
      <w:r w:rsidR="00303C2A">
        <w:rPr>
          <w:rFonts w:ascii="Times New Roman" w:hAnsi="Times New Roman" w:cs="Times New Roman"/>
          <w:sz w:val="24"/>
          <w:szCs w:val="24"/>
        </w:rPr>
        <w:t>2</w:t>
      </w:r>
      <w:r w:rsidR="009E613E">
        <w:rPr>
          <w:rFonts w:ascii="Times New Roman" w:hAnsi="Times New Roman" w:cs="Times New Roman"/>
          <w:sz w:val="24"/>
          <w:szCs w:val="24"/>
        </w:rPr>
        <w:t>0 avril</w:t>
      </w:r>
      <w:r w:rsidR="00303C2A">
        <w:rPr>
          <w:rFonts w:ascii="Times New Roman" w:hAnsi="Times New Roman" w:cs="Times New Roman"/>
          <w:sz w:val="24"/>
          <w:szCs w:val="24"/>
        </w:rPr>
        <w:t xml:space="preserve"> </w:t>
      </w:r>
      <w:r w:rsidR="009E613E">
        <w:rPr>
          <w:rFonts w:ascii="Times New Roman" w:hAnsi="Times New Roman" w:cs="Times New Roman"/>
          <w:sz w:val="24"/>
          <w:szCs w:val="24"/>
        </w:rPr>
        <w:t>20</w:t>
      </w:r>
      <w:r w:rsidR="00303C2A">
        <w:rPr>
          <w:rFonts w:ascii="Times New Roman" w:hAnsi="Times New Roman" w:cs="Times New Roman"/>
          <w:sz w:val="24"/>
          <w:szCs w:val="24"/>
        </w:rPr>
        <w:t>20</w:t>
      </w:r>
    </w:p>
    <w:p w:rsidR="009E613E" w:rsidRDefault="009E613E" w:rsidP="009E6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613E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A">
        <w:rPr>
          <w:rFonts w:ascii="Times New Roman" w:hAnsi="Times New Roman" w:cs="Times New Roman"/>
          <w:sz w:val="24"/>
          <w:szCs w:val="24"/>
        </w:rPr>
        <w:t>semestre</w:t>
      </w:r>
    </w:p>
    <w:p w:rsidR="007F2767" w:rsidRPr="007F2767" w:rsidRDefault="007F2767" w:rsidP="009E61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767">
        <w:rPr>
          <w:rFonts w:ascii="Times New Roman" w:hAnsi="Times New Roman" w:cs="Times New Roman"/>
          <w:sz w:val="24"/>
          <w:szCs w:val="24"/>
        </w:rPr>
        <w:t>Devoir de TP de chimie</w:t>
      </w:r>
    </w:p>
    <w:p w:rsidR="007F2767" w:rsidRDefault="007F2767" w:rsidP="009E61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D3D26">
        <w:rPr>
          <w:rFonts w:ascii="Times New Roman" w:hAnsi="Times New Roman" w:cs="Times New Roman"/>
          <w:sz w:val="24"/>
          <w:szCs w:val="24"/>
        </w:rPr>
        <w:t> :</w:t>
      </w:r>
      <w:r w:rsidRPr="00850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Loi de Boyle-Mariotte </w:t>
      </w:r>
    </w:p>
    <w:p w:rsidR="007F2767" w:rsidRDefault="007F2767" w:rsidP="009E613E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vous servant des données suivantes </w:t>
      </w:r>
      <w:proofErr w:type="gramStart"/>
      <w:r>
        <w:rPr>
          <w:rFonts w:ascii="Times New Roman" w:hAnsi="Times New Roman" w:cs="Times New Roman"/>
          <w:sz w:val="24"/>
          <w:szCs w:val="24"/>
        </w:rPr>
        <w:t>:  1KPa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=10</w:t>
      </w:r>
      <w:r w:rsidRPr="008503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Pa ;   V= </w:t>
      </w:r>
      <w:r>
        <w:rPr>
          <w:rFonts w:ascii="Cambria Math" w:hAnsi="Cambria Math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8503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6370A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4 ;  d= 2,7mm ;  </w:t>
      </w:r>
    </w:p>
    <w:p w:rsidR="007F2767" w:rsidRDefault="007F2767" w:rsidP="009E613E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 = P</w:t>
      </w:r>
      <w:r w:rsidRPr="00B6370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6370A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Cambria Math" w:hAnsi="Cambria Math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</w:rPr>
        <w:t xml:space="preserve">P ;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6370A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Cambria Math" w:hAnsi="Cambria Math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>.g.h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; </w:t>
      </w:r>
      <w:r>
        <w:rPr>
          <w:rFonts w:ascii="Cambria Math" w:hAnsi="Cambria Math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</w:rPr>
        <w:t>= 13,6g/cm</w:t>
      </w:r>
      <w:r w:rsidRPr="00B637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637EDA">
        <w:rPr>
          <w:rFonts w:ascii="Times New Roman" w:hAnsi="Times New Roman" w:cs="Times New Roman"/>
          <w:sz w:val="20"/>
          <w:szCs w:val="20"/>
          <w:vertAlign w:val="subscript"/>
        </w:rPr>
        <w:t>H</w:t>
      </w:r>
      <w:r w:rsidRPr="00637EDA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= 12mm ; P</w:t>
      </w:r>
      <w:r w:rsidRPr="00B6370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= 770mm</w:t>
      </w:r>
      <w:r w:rsidRPr="00B6370A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g ; </w:t>
      </w:r>
    </w:p>
    <w:p w:rsidR="007F2767" w:rsidRDefault="007F2767" w:rsidP="009E613E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760</w:t>
      </w:r>
      <w:r w:rsidRPr="002D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r w:rsidRPr="00B6370A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>= 1,013.10</w:t>
      </w:r>
      <w:r w:rsidRPr="002D461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Pa</w:t>
      </w:r>
    </w:p>
    <w:p w:rsidR="007F2767" w:rsidRDefault="007F2767" w:rsidP="007F2767">
      <w:pPr>
        <w:pStyle w:val="Paragraphedeliste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Compléter le tableau suivant :</w:t>
      </w:r>
    </w:p>
    <w:p w:rsidR="009E613E" w:rsidRDefault="009E613E" w:rsidP="009E613E">
      <w:pPr>
        <w:pStyle w:val="Paragraphedeliste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5"/>
        <w:gridCol w:w="1395"/>
        <w:gridCol w:w="1444"/>
        <w:gridCol w:w="1444"/>
        <w:gridCol w:w="1445"/>
        <w:gridCol w:w="1445"/>
      </w:tblGrid>
      <w:tr w:rsidR="00AA74BA" w:rsidRPr="009A14D6" w:rsidTr="009A14D6"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Cambria Math" w:hAnsi="Cambria Math" w:cs="Times New Roman"/>
                <w:sz w:val="24"/>
                <w:szCs w:val="24"/>
              </w:rPr>
              <w:t>∆</w:t>
            </w: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Cambria Math" w:hAnsi="Cambria Math" w:cs="Times New Roman"/>
                <w:sz w:val="24"/>
                <w:szCs w:val="24"/>
              </w:rPr>
              <w:t>−</w:t>
            </w: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10KPa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Cambria Math" w:hAnsi="Cambria Math" w:cs="Times New Roman"/>
                <w:sz w:val="24"/>
                <w:szCs w:val="24"/>
              </w:rPr>
              <w:t>−</w:t>
            </w: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20KPa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Cambria Math" w:hAnsi="Cambria Math" w:cs="Times New Roman"/>
                <w:sz w:val="24"/>
                <w:szCs w:val="24"/>
              </w:rPr>
              <w:t>−</w:t>
            </w: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30KPa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Cambria Math" w:hAnsi="Cambria Math" w:cs="Times New Roman"/>
                <w:sz w:val="24"/>
                <w:szCs w:val="24"/>
              </w:rPr>
              <w:t>−</w:t>
            </w: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50KPa</w:t>
            </w:r>
          </w:p>
        </w:tc>
      </w:tr>
      <w:tr w:rsidR="00AA74BA" w:rsidRPr="009A14D6" w:rsidTr="009A14D6"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hcm</w:t>
            </w:r>
            <w:proofErr w:type="spellEnd"/>
          </w:p>
        </w:tc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</w:tr>
      <w:tr w:rsidR="00AA74BA" w:rsidRPr="009A14D6" w:rsidTr="009A14D6"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AA74BA" w:rsidRPr="009A14D6" w:rsidTr="009A14D6"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AA74BA" w:rsidRPr="009A14D6" w:rsidTr="009A14D6"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P.V.</w:t>
            </w:r>
          </w:p>
        </w:tc>
        <w:tc>
          <w:tcPr>
            <w:tcW w:w="139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4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45" w:type="dxa"/>
          </w:tcPr>
          <w:p w:rsidR="007F2767" w:rsidRPr="009A14D6" w:rsidRDefault="007F2767" w:rsidP="009A14D6">
            <w:pPr>
              <w:pStyle w:val="Paragraphedeliste"/>
              <w:spacing w:after="0" w:line="240" w:lineRule="auto"/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A14D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7F2767" w:rsidRPr="009E613E" w:rsidRDefault="007F2767" w:rsidP="009E613E">
      <w:pPr>
        <w:pStyle w:val="Paragraphedeliste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9E613E">
        <w:rPr>
          <w:rFonts w:ascii="Times New Roman" w:hAnsi="Times New Roman" w:cs="Times New Roman"/>
          <w:sz w:val="24"/>
          <w:szCs w:val="24"/>
        </w:rPr>
        <w:t>Calculer PV moyen</w:t>
      </w:r>
    </w:p>
    <w:p w:rsidR="007F2767" w:rsidRDefault="007F2767" w:rsidP="007F2767">
      <w:pPr>
        <w:pStyle w:val="Paragraphedeliste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583BE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25°C ; R= 8,32 J.mol</w:t>
      </w:r>
      <w:r w:rsidRPr="00583BE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583B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.K</w:t>
      </w:r>
      <w:r w:rsidRPr="00583BE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583B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calculer alors </w:t>
      </w:r>
      <w:r w:rsidRPr="0013754A">
        <w:rPr>
          <w:rFonts w:ascii="Lucida Calligraphy" w:hAnsi="Lucida Calligraphy" w:cs="Times New Roman"/>
          <w:sz w:val="24"/>
          <w:szCs w:val="24"/>
        </w:rPr>
        <w:t>n</w:t>
      </w:r>
      <w:r>
        <w:rPr>
          <w:rFonts w:ascii="Lucida Calligraphy" w:hAnsi="Lucida Calligraphy" w:cs="Times New Roman"/>
          <w:sz w:val="24"/>
          <w:szCs w:val="24"/>
        </w:rPr>
        <w:t xml:space="preserve"> (</w:t>
      </w:r>
      <w:r w:rsidRPr="0013754A">
        <w:rPr>
          <w:rFonts w:ascii="Times New Roman" w:hAnsi="Times New Roman" w:cs="Times New Roman"/>
          <w:sz w:val="24"/>
          <w:szCs w:val="24"/>
        </w:rPr>
        <w:t>nombre de mole d’</w:t>
      </w:r>
      <w:r>
        <w:rPr>
          <w:rFonts w:ascii="Times New Roman" w:hAnsi="Times New Roman" w:cs="Times New Roman"/>
          <w:sz w:val="24"/>
          <w:szCs w:val="24"/>
        </w:rPr>
        <w:t>air).</w:t>
      </w:r>
    </w:p>
    <w:p w:rsidR="007F2767" w:rsidRPr="009E613E" w:rsidRDefault="007F2767" w:rsidP="007F2767">
      <w:pPr>
        <w:pStyle w:val="Paragraphedeliste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 masse molaire de l’air est 29g/mol, calculer la masse m de l’air.</w:t>
      </w: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autocatalysée</w:t>
      </w:r>
      <w:proofErr w:type="spellEnd"/>
    </w:p>
    <w:p w:rsidR="007F2767" w:rsidRDefault="007F2767" w:rsidP="007F2767">
      <w:pPr>
        <w:pStyle w:val="Paragraphedeliste"/>
        <w:numPr>
          <w:ilvl w:val="0"/>
          <w:numId w:val="2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Ecrire la réaction chimique entre KMnO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et H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767" w:rsidRDefault="007F2767" w:rsidP="007F2767">
      <w:pPr>
        <w:pStyle w:val="Paragraphedeliste"/>
        <w:numPr>
          <w:ilvl w:val="0"/>
          <w:numId w:val="2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ajoute 2ml de KMnO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à 10ml de solution de H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Il se produit après un certain temps une décoloration ? Expliquer pourquoi a lieu cette décoloration ?</w:t>
      </w:r>
    </w:p>
    <w:p w:rsidR="007F2767" w:rsidRDefault="007F2767" w:rsidP="007F2767">
      <w:pPr>
        <w:pStyle w:val="Paragraphedeliste"/>
        <w:numPr>
          <w:ilvl w:val="0"/>
          <w:numId w:val="2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on ajoute 20ml de KMnO</w:t>
      </w:r>
      <w:r w:rsidRPr="00C915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il n’y a plus de décoloration. Expliquer pourquoi cette non décoloration.</w:t>
      </w: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7F2767" w:rsidRPr="00C915CF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E613E">
        <w:rPr>
          <w:rFonts w:ascii="Times New Roman" w:hAnsi="Times New Roman" w:cs="Times New Roman"/>
          <w:sz w:val="24"/>
          <w:szCs w:val="24"/>
        </w:rPr>
        <w:t> </w:t>
      </w:r>
      <w:r w:rsidRPr="00C915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Chaleur massique</w:t>
      </w:r>
    </w:p>
    <w:p w:rsidR="007F2767" w:rsidRDefault="007F2767" w:rsidP="007F2767">
      <w:pPr>
        <w:pStyle w:val="Paragraphedeliste"/>
        <w:numPr>
          <w:ilvl w:val="0"/>
          <w:numId w:val="3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expérience sur le calcul de la chaleur massique d’un métal on écrit : </w:t>
      </w:r>
    </w:p>
    <w:p w:rsidR="007F2767" w:rsidRDefault="007F2767" w:rsidP="007F2767">
      <w:pPr>
        <w:pStyle w:val="Paragraphedeliste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C915CF">
        <w:rPr>
          <w:rFonts w:ascii="Times New Roman" w:hAnsi="Times New Roman" w:cs="Times New Roman"/>
          <w:sz w:val="20"/>
          <w:szCs w:val="20"/>
        </w:rPr>
        <w:t>eau</w:t>
      </w:r>
      <w:proofErr w:type="spellEnd"/>
      <w:r w:rsidRPr="00C915CF">
        <w:rPr>
          <w:rFonts w:ascii="Times New Roman" w:hAnsi="Times New Roman" w:cs="Times New Roman"/>
          <w:sz w:val="20"/>
          <w:szCs w:val="20"/>
        </w:rPr>
        <w:t xml:space="preserve"> reçue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+</w:t>
      </w:r>
      <w:r w:rsidRPr="00C91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0"/>
          <w:szCs w:val="20"/>
        </w:rPr>
        <w:t>métal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donnée</w:t>
      </w:r>
      <w:r>
        <w:rPr>
          <w:rFonts w:ascii="Times New Roman" w:hAnsi="Times New Roman" w:cs="Times New Roman"/>
          <w:sz w:val="24"/>
          <w:szCs w:val="24"/>
        </w:rPr>
        <w:t xml:space="preserve"> = 0. Dites à quelle loi de la thermodynamique </w:t>
      </w:r>
      <w:proofErr w:type="gramStart"/>
      <w:r>
        <w:rPr>
          <w:rFonts w:ascii="Times New Roman" w:hAnsi="Times New Roman" w:cs="Times New Roman"/>
          <w:sz w:val="24"/>
          <w:szCs w:val="24"/>
        </w:rPr>
        <w:t>peut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attribuer cette relation ?</w:t>
      </w:r>
    </w:p>
    <w:p w:rsidR="007F2767" w:rsidRDefault="007F2767" w:rsidP="007F2767">
      <w:pPr>
        <w:pStyle w:val="Paragraphedeliste"/>
        <w:numPr>
          <w:ilvl w:val="0"/>
          <w:numId w:val="3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cette expérience, on ajoute à la masse d’eau une valeur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"appelée : valeur en eau". Donner la signification de cette expression "valeur en eau".</w:t>
      </w:r>
    </w:p>
    <w:p w:rsidR="00906B41" w:rsidRPr="00906B41" w:rsidRDefault="00906B41" w:rsidP="00906B41">
      <w:pPr>
        <w:ind w:right="-284"/>
        <w:rPr>
          <w:rFonts w:ascii="Times New Roman" w:hAnsi="Times New Roman" w:cs="Times New Roman"/>
          <w:sz w:val="24"/>
          <w:szCs w:val="24"/>
        </w:rPr>
      </w:pPr>
      <w:r w:rsidRPr="00906B41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06B41">
        <w:rPr>
          <w:rFonts w:ascii="Times New Roman" w:hAnsi="Times New Roman" w:cs="Times New Roman"/>
          <w:sz w:val="24"/>
          <w:szCs w:val="24"/>
        </w:rPr>
        <w:t> : Chaleur massique</w:t>
      </w:r>
    </w:p>
    <w:p w:rsidR="00906B41" w:rsidRPr="00906B41" w:rsidRDefault="00906B41" w:rsidP="00906B41">
      <w:pPr>
        <w:pStyle w:val="Paragraphedeliste"/>
        <w:numPr>
          <w:ilvl w:val="0"/>
          <w:numId w:val="5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906B41">
        <w:rPr>
          <w:rFonts w:ascii="Times New Roman" w:hAnsi="Times New Roman" w:cs="Times New Roman"/>
          <w:sz w:val="24"/>
          <w:szCs w:val="24"/>
        </w:rPr>
        <w:t xml:space="preserve">On chauffe pendant 30 minutes 40g de fer (Fe). Ensuite on verse le fer chaud dans un calorimètre contenant 90ml d’eau à 12°C. Si la valeur en eau </w:t>
      </w:r>
      <w:r w:rsidRPr="00906B41">
        <w:rPr>
          <w:rFonts w:ascii="Cambria Math" w:hAnsi="Cambria Math" w:cs="Times New Roman"/>
          <w:sz w:val="28"/>
          <w:szCs w:val="28"/>
        </w:rPr>
        <w:t>μ</w:t>
      </w:r>
      <w:r w:rsidRPr="00906B41">
        <w:rPr>
          <w:rFonts w:ascii="Cambria Math" w:hAnsi="Cambria Math" w:cs="Times New Roman"/>
          <w:sz w:val="24"/>
          <w:szCs w:val="24"/>
        </w:rPr>
        <w:t xml:space="preserve"> du calorimètre est de </w:t>
      </w:r>
      <w:r w:rsidRPr="00906B41">
        <w:rPr>
          <w:rFonts w:ascii="Cambria Math" w:hAnsi="Cambria Math" w:cs="Times New Roman"/>
          <w:sz w:val="24"/>
          <w:szCs w:val="24"/>
        </w:rPr>
        <w:lastRenderedPageBreak/>
        <w:t xml:space="preserve">1,6g et </w:t>
      </w:r>
      <w:r w:rsidRPr="00906B41">
        <w:rPr>
          <w:rFonts w:ascii="Cambria Math" w:hAnsi="Cambria Math" w:cs="Times New Roman"/>
          <w:sz w:val="28"/>
          <w:szCs w:val="28"/>
        </w:rPr>
        <w:t xml:space="preserve">t </w:t>
      </w:r>
      <w:r w:rsidRPr="00906B41">
        <w:rPr>
          <w:rFonts w:ascii="Times New Roman" w:hAnsi="Times New Roman" w:cs="Times New Roman"/>
          <w:sz w:val="24"/>
          <w:szCs w:val="24"/>
        </w:rPr>
        <w:t>la</w:t>
      </w:r>
      <w:r w:rsidRPr="00906B41">
        <w:rPr>
          <w:rFonts w:ascii="Cambria Math" w:hAnsi="Cambria Math" w:cs="Times New Roman"/>
          <w:sz w:val="28"/>
          <w:szCs w:val="28"/>
        </w:rPr>
        <w:t xml:space="preserve"> </w:t>
      </w:r>
      <w:r w:rsidRPr="00906B41">
        <w:rPr>
          <w:rFonts w:ascii="Times New Roman" w:hAnsi="Times New Roman" w:cs="Times New Roman"/>
          <w:sz w:val="24"/>
          <w:szCs w:val="24"/>
        </w:rPr>
        <w:t>température initiale du fer chaud est 80°C, et que la chaleur massique du fer est de</w:t>
      </w:r>
    </w:p>
    <w:p w:rsidR="00906B41" w:rsidRPr="00906B41" w:rsidRDefault="00906B41" w:rsidP="00906B41">
      <w:pPr>
        <w:pStyle w:val="Paragraphedeliste"/>
        <w:numPr>
          <w:ilvl w:val="0"/>
          <w:numId w:val="5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906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B41">
        <w:rPr>
          <w:rFonts w:ascii="Times New Roman" w:hAnsi="Times New Roman" w:cs="Times New Roman"/>
          <w:sz w:val="24"/>
          <w:szCs w:val="24"/>
        </w:rPr>
        <w:t>C</w:t>
      </w:r>
      <w:r w:rsidRPr="00906B41">
        <w:rPr>
          <w:rFonts w:ascii="Times New Roman" w:hAnsi="Times New Roman" w:cs="Times New Roman"/>
          <w:sz w:val="24"/>
          <w:szCs w:val="24"/>
          <w:vertAlign w:val="subscript"/>
        </w:rPr>
        <w:t>Fe</w:t>
      </w:r>
      <w:proofErr w:type="spellEnd"/>
      <w:r w:rsidRPr="00906B41">
        <w:rPr>
          <w:rFonts w:ascii="Times New Roman" w:hAnsi="Times New Roman" w:cs="Times New Roman"/>
          <w:sz w:val="24"/>
          <w:szCs w:val="24"/>
        </w:rPr>
        <w:t>= 0,45 J.g.</w:t>
      </w:r>
      <w:r w:rsidRPr="00906B4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906B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6B41">
        <w:rPr>
          <w:rFonts w:ascii="Times New Roman" w:hAnsi="Times New Roman" w:cs="Times New Roman"/>
          <w:sz w:val="24"/>
          <w:szCs w:val="24"/>
        </w:rPr>
        <w:t xml:space="preserve"> K.</w:t>
      </w:r>
      <w:r w:rsidRPr="00906B4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906B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6B41">
        <w:rPr>
          <w:rFonts w:ascii="Times New Roman" w:hAnsi="Times New Roman" w:cs="Times New Roman"/>
          <w:sz w:val="24"/>
          <w:szCs w:val="24"/>
        </w:rPr>
        <w:t>, et celle de l’eau égale à 4,18 J.g.</w:t>
      </w:r>
      <w:r w:rsidRPr="00906B4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906B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6B41">
        <w:rPr>
          <w:rFonts w:ascii="Times New Roman" w:hAnsi="Times New Roman" w:cs="Times New Roman"/>
          <w:sz w:val="24"/>
          <w:szCs w:val="24"/>
        </w:rPr>
        <w:t xml:space="preserve"> K.</w:t>
      </w:r>
      <w:r w:rsidRPr="00906B41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906B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6B41">
        <w:rPr>
          <w:rFonts w:ascii="Times New Roman" w:hAnsi="Times New Roman" w:cs="Times New Roman"/>
          <w:sz w:val="24"/>
          <w:szCs w:val="24"/>
        </w:rPr>
        <w:t xml:space="preserve">, calculer la température d’équilibre </w:t>
      </w:r>
      <w:r w:rsidRPr="00906B41">
        <w:rPr>
          <w:rFonts w:ascii="Cambria Math" w:hAnsi="Cambria Math" w:cs="Times New Roman"/>
          <w:sz w:val="28"/>
          <w:szCs w:val="28"/>
        </w:rPr>
        <w:t>t</w:t>
      </w:r>
      <w:r w:rsidRPr="00906B41">
        <w:rPr>
          <w:rFonts w:ascii="Times New Roman" w:hAnsi="Times New Roman" w:cs="Times New Roman"/>
          <w:sz w:val="24"/>
          <w:szCs w:val="24"/>
        </w:rPr>
        <w:t>e du mélange.</w:t>
      </w:r>
    </w:p>
    <w:p w:rsidR="009E613E" w:rsidRDefault="009E613E" w:rsidP="007F2767">
      <w:pPr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9E613E" w:rsidRDefault="009E613E" w:rsidP="007F2767">
      <w:pPr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9E613E" w:rsidRDefault="009E613E" w:rsidP="007F2767">
      <w:pPr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 w:rsidRPr="000D3D26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 w:rsidR="00906B4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915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Saponification</w:t>
      </w: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la réaction de saponification suivante : </w:t>
      </w:r>
    </w:p>
    <w:p w:rsidR="007F2767" w:rsidRDefault="007F2767" w:rsidP="007F2767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Pr="00D976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COOC</w:t>
      </w:r>
      <w:r w:rsidRPr="00D976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976B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+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6BA">
        <w:rPr>
          <w:rFonts w:ascii="Cambria Math" w:hAnsi="Cambria Math" w:cs="Times New Roman"/>
          <w:sz w:val="32"/>
          <w:szCs w:val="32"/>
        </w:rPr>
        <w:t>⇄</w:t>
      </w:r>
      <w:r>
        <w:rPr>
          <w:rFonts w:ascii="Cambria Math" w:hAnsi="Cambria Math" w:cs="Times New Roman"/>
          <w:sz w:val="32"/>
          <w:szCs w:val="32"/>
        </w:rPr>
        <w:t xml:space="preserve">   </w:t>
      </w:r>
      <w:r w:rsidRPr="00D976BA">
        <w:rPr>
          <w:rFonts w:ascii="Times New Roman" w:hAnsi="Times New Roman" w:cs="Times New Roman"/>
          <w:sz w:val="24"/>
          <w:szCs w:val="24"/>
        </w:rPr>
        <w:t>sel   + C</w:t>
      </w:r>
      <w:r w:rsidRPr="00D976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976BA">
        <w:rPr>
          <w:rFonts w:ascii="Times New Roman" w:hAnsi="Times New Roman" w:cs="Times New Roman"/>
          <w:sz w:val="24"/>
          <w:szCs w:val="24"/>
        </w:rPr>
        <w:t>H</w:t>
      </w:r>
      <w:r w:rsidRPr="00D976B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976BA">
        <w:rPr>
          <w:rFonts w:ascii="Times New Roman" w:hAnsi="Times New Roman" w:cs="Times New Roman"/>
          <w:sz w:val="24"/>
          <w:szCs w:val="24"/>
        </w:rPr>
        <w:t>OH</w:t>
      </w:r>
    </w:p>
    <w:p w:rsidR="007F2767" w:rsidRDefault="007F2767" w:rsidP="007F2767">
      <w:pPr>
        <w:pStyle w:val="Paragraphedeliste"/>
        <w:numPr>
          <w:ilvl w:val="0"/>
          <w:numId w:val="4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Ecrire la formule chimique du sel.</w:t>
      </w:r>
    </w:p>
    <w:p w:rsidR="007F2767" w:rsidRDefault="007F2767" w:rsidP="007F2767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concentration initiale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5.10</w:t>
      </w:r>
      <w:r w:rsidRPr="00D976BA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D976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mol/l et celle de l’acétate d’éthyle est 5.10</w:t>
      </w:r>
      <w:r w:rsidRPr="00D976BA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D976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mol/l. On mélange 50ml de la solution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50ml de la solution d’acétate d’éthyle.</w:t>
      </w:r>
    </w:p>
    <w:p w:rsidR="007F2767" w:rsidRDefault="007F2767" w:rsidP="007F2767">
      <w:pPr>
        <w:pStyle w:val="Paragraphedeliste"/>
        <w:numPr>
          <w:ilvl w:val="0"/>
          <w:numId w:val="4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nouvelle concentration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mélange</w:t>
      </w:r>
    </w:p>
    <w:p w:rsidR="007F2767" w:rsidRDefault="007F2767" w:rsidP="007F2767">
      <w:pPr>
        <w:pStyle w:val="Paragraphedeliste"/>
        <w:numPr>
          <w:ilvl w:val="0"/>
          <w:numId w:val="4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561BAF">
        <w:rPr>
          <w:rFonts w:ascii="Times New Roman" w:hAnsi="Times New Roman" w:cs="Times New Roman"/>
          <w:sz w:val="24"/>
          <w:szCs w:val="24"/>
        </w:rPr>
        <w:t>Après 15minutes, la con</w:t>
      </w:r>
      <w:r>
        <w:rPr>
          <w:rFonts w:ascii="Times New Roman" w:hAnsi="Times New Roman" w:cs="Times New Roman"/>
          <w:sz w:val="24"/>
          <w:szCs w:val="24"/>
        </w:rPr>
        <w:t xml:space="preserve">centration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devient 1,12.10</w:t>
      </w:r>
      <w:r w:rsidRPr="00D976BA">
        <w:rPr>
          <w:rFonts w:ascii="Cambria Math" w:hAnsi="Cambria Math" w:cs="Times New Roman"/>
          <w:sz w:val="24"/>
          <w:szCs w:val="24"/>
          <w:vertAlign w:val="superscript"/>
        </w:rPr>
        <w:t>−</w:t>
      </w:r>
      <w:r w:rsidRPr="00D976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mol/l, calculer alors la concentration de l’alcool.</w:t>
      </w:r>
    </w:p>
    <w:p w:rsidR="007F2767" w:rsidRDefault="007F2767" w:rsidP="007F2767">
      <w:pPr>
        <w:pStyle w:val="Paragraphedeliste"/>
        <w:numPr>
          <w:ilvl w:val="0"/>
          <w:numId w:val="4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 quelle valeur tend la vitesse de la réaction.</w:t>
      </w:r>
    </w:p>
    <w:p w:rsidR="00187ADD" w:rsidRDefault="00187ADD" w:rsidP="00187ADD">
      <w:pPr>
        <w:pStyle w:val="Paragraphedeliste"/>
        <w:ind w:right="-284"/>
        <w:rPr>
          <w:rFonts w:ascii="Times New Roman" w:hAnsi="Times New Roman" w:cs="Times New Roman"/>
          <w:sz w:val="24"/>
          <w:szCs w:val="24"/>
        </w:rPr>
      </w:pPr>
    </w:p>
    <w:p w:rsidR="00187ADD" w:rsidRDefault="00187ADD" w:rsidP="00187ADD">
      <w:pPr>
        <w:pStyle w:val="Paragraphedeliste"/>
        <w:ind w:right="-284"/>
        <w:rPr>
          <w:rFonts w:ascii="Times New Roman" w:hAnsi="Times New Roman" w:cs="Times New Roman"/>
          <w:sz w:val="24"/>
          <w:szCs w:val="24"/>
        </w:rPr>
      </w:pPr>
    </w:p>
    <w:p w:rsidR="00187ADD" w:rsidRDefault="00187ADD" w:rsidP="00187ADD">
      <w:pPr>
        <w:pStyle w:val="Paragraphedeliste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187AD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NB : A envoyé à l’adresse suivante : </w:t>
      </w:r>
      <w:hyperlink r:id="rId5" w:history="1">
        <w:r w:rsidRPr="00766D7F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mekkifarida@yahoo.fr</w:t>
        </w:r>
      </w:hyperlink>
    </w:p>
    <w:p w:rsidR="00C3188B" w:rsidRDefault="00187ADD" w:rsidP="00187ADD">
      <w:pPr>
        <w:pStyle w:val="Paragraphedeliste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Avant </w:t>
      </w:r>
      <w:r w:rsidR="00C6260B">
        <w:rPr>
          <w:rFonts w:ascii="Times New Roman" w:hAnsi="Times New Roman" w:cs="Times New Roman"/>
          <w:b/>
          <w:bCs/>
          <w:sz w:val="24"/>
          <w:szCs w:val="24"/>
        </w:rPr>
        <w:t>le 10/09/2020, ou bien vous pouvez le déposer au sein du département SM.</w:t>
      </w:r>
    </w:p>
    <w:p w:rsidR="00187ADD" w:rsidRDefault="00C6260B" w:rsidP="00187ADD">
      <w:pPr>
        <w:pStyle w:val="Paragraphedeliste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260B" w:rsidRPr="00187ADD" w:rsidRDefault="00C6260B" w:rsidP="00187ADD">
      <w:pPr>
        <w:pStyle w:val="Paragraphedeliste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DD6E4A" w:rsidRPr="007F2767" w:rsidRDefault="00DD6E4A">
      <w:pPr>
        <w:rPr>
          <w:rFonts w:ascii="Times New Roman" w:hAnsi="Times New Roman" w:cs="Times New Roman"/>
          <w:sz w:val="24"/>
          <w:szCs w:val="24"/>
        </w:rPr>
      </w:pPr>
    </w:p>
    <w:sectPr w:rsidR="00DD6E4A" w:rsidRPr="007F2767" w:rsidSect="00DD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6DBE"/>
    <w:multiLevelType w:val="hybridMultilevel"/>
    <w:tmpl w:val="7CD0C8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9609A"/>
    <w:multiLevelType w:val="hybridMultilevel"/>
    <w:tmpl w:val="7CD0C8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38C3"/>
    <w:multiLevelType w:val="hybridMultilevel"/>
    <w:tmpl w:val="BB22A658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FF6267C"/>
    <w:multiLevelType w:val="hybridMultilevel"/>
    <w:tmpl w:val="DB7E0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876E8"/>
    <w:multiLevelType w:val="hybridMultilevel"/>
    <w:tmpl w:val="854E9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06B41"/>
    <w:rsid w:val="00187ADD"/>
    <w:rsid w:val="002214AD"/>
    <w:rsid w:val="00303C2A"/>
    <w:rsid w:val="003D10B5"/>
    <w:rsid w:val="003D475F"/>
    <w:rsid w:val="004C3085"/>
    <w:rsid w:val="00633858"/>
    <w:rsid w:val="007F2767"/>
    <w:rsid w:val="00906B41"/>
    <w:rsid w:val="00984581"/>
    <w:rsid w:val="009A14D6"/>
    <w:rsid w:val="009E613E"/>
    <w:rsid w:val="00AA74BA"/>
    <w:rsid w:val="00C3188B"/>
    <w:rsid w:val="00C6260B"/>
    <w:rsid w:val="00DD6E4A"/>
    <w:rsid w:val="00E942EF"/>
    <w:rsid w:val="00EA524A"/>
    <w:rsid w:val="00F1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76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7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27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87A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kkifarida@yahoo.f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&#233;dagogie%20SM\devoir%20n&#176;1(2&#232;me%20semestr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devoir n°1(2ème semestre)</Template>
  <TotalTime>1</TotalTime>
  <Pages>2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fac.dpt SM</cp:lastModifiedBy>
  <cp:revision>2</cp:revision>
  <cp:lastPrinted>2019-04-28T20:08:00Z</cp:lastPrinted>
  <dcterms:created xsi:type="dcterms:W3CDTF">2020-08-26T10:19:00Z</dcterms:created>
  <dcterms:modified xsi:type="dcterms:W3CDTF">2020-08-26T10:19:00Z</dcterms:modified>
</cp:coreProperties>
</file>