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79" w:rsidRPr="006E292D" w:rsidRDefault="006C5B79" w:rsidP="00B1094E">
      <w:pPr>
        <w:pStyle w:val="Sansinterligne"/>
        <w:rPr>
          <w:rStyle w:val="lev"/>
          <w:sz w:val="32"/>
          <w:szCs w:val="32"/>
        </w:rPr>
      </w:pPr>
      <w:r w:rsidRPr="006E292D">
        <w:rPr>
          <w:rStyle w:val="lev"/>
          <w:sz w:val="32"/>
          <w:szCs w:val="32"/>
        </w:rPr>
        <w:t>Condensation capillaire</w:t>
      </w:r>
    </w:p>
    <w:p w:rsidR="006C5B79" w:rsidRPr="0014189F" w:rsidRDefault="006C5B79" w:rsidP="00B1094E">
      <w:pPr>
        <w:pStyle w:val="Sansinterligne"/>
        <w:rPr>
          <w:kern w:val="36"/>
        </w:rPr>
      </w:pPr>
    </w:p>
    <w:p w:rsidR="00E72F8E" w:rsidRDefault="00E72F8E" w:rsidP="00B1094E">
      <w:pPr>
        <w:pStyle w:val="Sansinterligne"/>
        <w:rPr>
          <w:sz w:val="28"/>
          <w:szCs w:val="28"/>
        </w:rPr>
      </w:pPr>
    </w:p>
    <w:p w:rsidR="006C5B79" w:rsidRPr="006E292D" w:rsidRDefault="006C5B79" w:rsidP="00245A21">
      <w:pPr>
        <w:pStyle w:val="Sansinterligne"/>
        <w:spacing w:line="360" w:lineRule="auto"/>
        <w:rPr>
          <w:kern w:val="36"/>
          <w:sz w:val="28"/>
          <w:szCs w:val="28"/>
        </w:rPr>
      </w:pPr>
      <w:r w:rsidRPr="006E292D">
        <w:rPr>
          <w:sz w:val="28"/>
          <w:szCs w:val="28"/>
        </w:rPr>
        <w:t>La </w:t>
      </w:r>
      <w:r w:rsidRPr="00E72F8E">
        <w:rPr>
          <w:sz w:val="28"/>
          <w:szCs w:val="28"/>
          <w:highlight w:val="yellow"/>
        </w:rPr>
        <w:t>condensation</w:t>
      </w:r>
      <w:r w:rsidRPr="006E292D">
        <w:rPr>
          <w:sz w:val="28"/>
          <w:szCs w:val="28"/>
        </w:rPr>
        <w:t xml:space="preserve"> est le phénomène physique de changement de la matière d'un état gazeux à un état condensé liquide. </w:t>
      </w:r>
      <w:r w:rsidRPr="006E292D">
        <w:rPr>
          <w:kern w:val="36"/>
          <w:sz w:val="28"/>
          <w:szCs w:val="28"/>
        </w:rPr>
        <w:t xml:space="preserve"> </w:t>
      </w:r>
      <w:r w:rsidRPr="006E292D">
        <w:rPr>
          <w:sz w:val="28"/>
          <w:szCs w:val="28"/>
        </w:rPr>
        <w:t xml:space="preserve">Le passage de l'état gazeux à l'état liquide est aussi </w:t>
      </w:r>
      <w:r w:rsidRPr="00E72F8E">
        <w:rPr>
          <w:sz w:val="28"/>
          <w:szCs w:val="28"/>
          <w:highlight w:val="yellow"/>
        </w:rPr>
        <w:t>appelé liquéfaction</w:t>
      </w:r>
      <w:r w:rsidRPr="006E292D">
        <w:rPr>
          <w:sz w:val="28"/>
          <w:szCs w:val="28"/>
        </w:rPr>
        <w:t xml:space="preserve">. </w:t>
      </w:r>
    </w:p>
    <w:p w:rsidR="006C5B79" w:rsidRPr="006E292D" w:rsidRDefault="006C5B79" w:rsidP="00245A21">
      <w:pPr>
        <w:pStyle w:val="Sansinterligne"/>
        <w:spacing w:line="360" w:lineRule="auto"/>
        <w:rPr>
          <w:sz w:val="28"/>
          <w:szCs w:val="28"/>
        </w:rPr>
      </w:pPr>
    </w:p>
    <w:p w:rsidR="006C5B79" w:rsidRPr="006E292D" w:rsidRDefault="006C5B79" w:rsidP="00245A21">
      <w:pPr>
        <w:pStyle w:val="Sansinterligne"/>
        <w:spacing w:line="360" w:lineRule="auto"/>
        <w:rPr>
          <w:b/>
          <w:bCs/>
          <w:sz w:val="28"/>
          <w:szCs w:val="28"/>
        </w:rPr>
      </w:pPr>
      <w:r w:rsidRPr="006E292D">
        <w:rPr>
          <w:b/>
          <w:bCs/>
          <w:sz w:val="28"/>
          <w:szCs w:val="28"/>
        </w:rPr>
        <w:t>Rappel</w:t>
      </w:r>
    </w:p>
    <w:p w:rsidR="006C5B79" w:rsidRPr="006E292D" w:rsidRDefault="006C5B79" w:rsidP="00245A21">
      <w:pPr>
        <w:pStyle w:val="Sansinterligne"/>
        <w:spacing w:line="360" w:lineRule="auto"/>
        <w:rPr>
          <w:sz w:val="28"/>
          <w:szCs w:val="28"/>
        </w:rPr>
      </w:pPr>
    </w:p>
    <w:p w:rsidR="00E72F8E" w:rsidRDefault="006C5B79" w:rsidP="00245A21">
      <w:pPr>
        <w:pStyle w:val="Sansinterligne"/>
        <w:spacing w:line="360" w:lineRule="auto"/>
        <w:rPr>
          <w:rStyle w:val="SansinterligneCar"/>
          <w:sz w:val="28"/>
          <w:szCs w:val="28"/>
        </w:rPr>
      </w:pPr>
      <w:r w:rsidRPr="006E292D">
        <w:rPr>
          <w:sz w:val="28"/>
          <w:szCs w:val="28"/>
        </w:rPr>
        <w:t>Tout gaz devient liquide s’il est soumis à une pression appelée Pression de Vapeur saturante, notée P</w:t>
      </w:r>
      <w:r w:rsidRPr="006E292D">
        <w:rPr>
          <w:sz w:val="28"/>
          <w:szCs w:val="28"/>
          <w:vertAlign w:val="subscript"/>
        </w:rPr>
        <w:t>0</w:t>
      </w:r>
      <w:r w:rsidRPr="006E292D">
        <w:rPr>
          <w:sz w:val="28"/>
          <w:szCs w:val="28"/>
        </w:rPr>
        <w:t>. Cette pression P</w:t>
      </w:r>
      <w:r w:rsidRPr="006E292D">
        <w:rPr>
          <w:sz w:val="28"/>
          <w:szCs w:val="28"/>
          <w:vertAlign w:val="subscript"/>
        </w:rPr>
        <w:t>0</w:t>
      </w:r>
      <w:r w:rsidRPr="006E292D">
        <w:rPr>
          <w:sz w:val="28"/>
          <w:szCs w:val="28"/>
        </w:rPr>
        <w:t xml:space="preserve"> varie d’un gaz à un autre de sorte que chaque </w:t>
      </w:r>
      <w:r w:rsidRPr="006E292D">
        <w:rPr>
          <w:rStyle w:val="SansinterligneCar"/>
          <w:sz w:val="28"/>
          <w:szCs w:val="28"/>
        </w:rPr>
        <w:t>gaz possède sa propre pression de vapeur saturante (P</w:t>
      </w:r>
      <w:r w:rsidRPr="006E292D">
        <w:rPr>
          <w:kern w:val="36"/>
          <w:sz w:val="28"/>
          <w:szCs w:val="28"/>
          <w:vertAlign w:val="subscript"/>
        </w:rPr>
        <w:t>0</w:t>
      </w:r>
      <w:r w:rsidRPr="00E72F8E">
        <w:rPr>
          <w:sz w:val="28"/>
          <w:szCs w:val="28"/>
        </w:rPr>
        <w:t>)</w:t>
      </w:r>
      <w:r w:rsidR="0039120F" w:rsidRPr="00E72F8E">
        <w:rPr>
          <w:sz w:val="28"/>
          <w:szCs w:val="28"/>
        </w:rPr>
        <w:t xml:space="preserve"> ou pression à laquelle il devient liquide</w:t>
      </w:r>
      <w:r w:rsidR="00E72F8E" w:rsidRPr="00E72F8E">
        <w:rPr>
          <w:sz w:val="28"/>
          <w:szCs w:val="28"/>
        </w:rPr>
        <w:t>. (</w:t>
      </w:r>
      <w:r w:rsidRPr="00E72F8E">
        <w:rPr>
          <w:rStyle w:val="SansinterligneCar"/>
          <w:b/>
          <w:bCs/>
          <w:sz w:val="28"/>
          <w:szCs w:val="28"/>
        </w:rPr>
        <w:t>Exemple</w:t>
      </w:r>
      <w:r w:rsidRPr="006E292D">
        <w:rPr>
          <w:rStyle w:val="SansinterligneCar"/>
          <w:sz w:val="28"/>
          <w:szCs w:val="28"/>
        </w:rPr>
        <w:t>: La pression de vapeur saturante de l’azote gazeux est P</w:t>
      </w:r>
      <w:r w:rsidRPr="006E292D">
        <w:rPr>
          <w:kern w:val="36"/>
          <w:sz w:val="28"/>
          <w:szCs w:val="28"/>
          <w:vertAlign w:val="subscript"/>
        </w:rPr>
        <w:t xml:space="preserve">0 </w:t>
      </w:r>
      <w:r w:rsidRPr="006E292D">
        <w:rPr>
          <w:kern w:val="36"/>
          <w:sz w:val="28"/>
          <w:szCs w:val="28"/>
        </w:rPr>
        <w:t>(N</w:t>
      </w:r>
      <w:r w:rsidRPr="006E292D">
        <w:rPr>
          <w:kern w:val="36"/>
          <w:sz w:val="28"/>
          <w:szCs w:val="28"/>
          <w:vertAlign w:val="subscript"/>
        </w:rPr>
        <w:t>2</w:t>
      </w:r>
      <w:r w:rsidRPr="006E292D">
        <w:rPr>
          <w:rStyle w:val="SansinterligneCar"/>
          <w:sz w:val="28"/>
          <w:szCs w:val="28"/>
        </w:rPr>
        <w:t>) = 90 cm Hg</w:t>
      </w:r>
      <w:r w:rsidR="00E72F8E">
        <w:rPr>
          <w:rStyle w:val="SansinterligneCar"/>
          <w:sz w:val="28"/>
          <w:szCs w:val="28"/>
        </w:rPr>
        <w:t>)</w:t>
      </w:r>
      <w:r w:rsidRPr="006E292D">
        <w:rPr>
          <w:rStyle w:val="SansinterligneCar"/>
          <w:sz w:val="28"/>
          <w:szCs w:val="28"/>
        </w:rPr>
        <w:t>.</w:t>
      </w:r>
      <w:r w:rsidR="006E292D">
        <w:rPr>
          <w:rStyle w:val="SansinterligneCar"/>
          <w:sz w:val="28"/>
          <w:szCs w:val="28"/>
        </w:rPr>
        <w:t xml:space="preserve"> </w:t>
      </w:r>
    </w:p>
    <w:p w:rsidR="00E72F8E" w:rsidRDefault="00E72F8E" w:rsidP="00245A21">
      <w:pPr>
        <w:pStyle w:val="Sansinterligne"/>
        <w:spacing w:line="360" w:lineRule="auto"/>
        <w:rPr>
          <w:rStyle w:val="SansinterligneCar"/>
          <w:sz w:val="28"/>
          <w:szCs w:val="28"/>
        </w:rPr>
      </w:pPr>
    </w:p>
    <w:p w:rsidR="006C5B79" w:rsidRPr="00C22006" w:rsidRDefault="00E72F8E" w:rsidP="00245A21">
      <w:pPr>
        <w:pStyle w:val="Sansinterligne"/>
        <w:spacing w:line="360" w:lineRule="auto"/>
        <w:rPr>
          <w:rStyle w:val="SansinterligneCar"/>
          <w:sz w:val="28"/>
          <w:szCs w:val="28"/>
        </w:rPr>
      </w:pPr>
      <w:r w:rsidRPr="00C22006">
        <w:rPr>
          <w:rStyle w:val="SansinterligneCar"/>
          <w:sz w:val="28"/>
          <w:szCs w:val="28"/>
          <w:highlight w:val="green"/>
        </w:rPr>
        <w:t>Il arrive cependant que lorsqu’un gaz est enfermé dans un tube capillaire ou dans un matériau à porosité faible (charbon, calcaire,…), il passe de l’état gazeux à l’état liquide à une pression P &lt; P</w:t>
      </w:r>
      <w:r w:rsidRPr="00C22006">
        <w:rPr>
          <w:rStyle w:val="SansinterligneCar"/>
          <w:sz w:val="28"/>
          <w:szCs w:val="28"/>
          <w:highlight w:val="green"/>
          <w:vertAlign w:val="subscript"/>
        </w:rPr>
        <w:t>0</w:t>
      </w:r>
      <w:r w:rsidRPr="00C22006">
        <w:rPr>
          <w:rStyle w:val="SansinterligneCar"/>
          <w:sz w:val="28"/>
          <w:szCs w:val="28"/>
          <w:highlight w:val="green"/>
        </w:rPr>
        <w:t xml:space="preserve">. </w:t>
      </w:r>
      <w:r w:rsidR="006C5B79" w:rsidRPr="00C22006">
        <w:rPr>
          <w:rStyle w:val="SansinterligneCar"/>
          <w:sz w:val="28"/>
          <w:szCs w:val="28"/>
        </w:rPr>
        <w:t>Il s’agit dans ce cas d’une condensation capillaire décrite par l’équation de Kelvin :</w:t>
      </w:r>
    </w:p>
    <w:p w:rsidR="006C5B79" w:rsidRPr="00C22006" w:rsidRDefault="006C5B79" w:rsidP="00245A21">
      <w:pPr>
        <w:pStyle w:val="Sansinterligne"/>
        <w:spacing w:line="360" w:lineRule="auto"/>
        <w:rPr>
          <w:rStyle w:val="SansinterligneCar"/>
          <w:sz w:val="28"/>
          <w:szCs w:val="28"/>
        </w:rPr>
      </w:pPr>
    </w:p>
    <w:p w:rsidR="006C5B79" w:rsidRPr="00C22006" w:rsidRDefault="006C5B79" w:rsidP="0039120F">
      <w:pPr>
        <w:pStyle w:val="Sansinterligne"/>
        <w:jc w:val="center"/>
        <w:rPr>
          <w:kern w:val="36"/>
          <w:sz w:val="28"/>
          <w:szCs w:val="28"/>
        </w:rPr>
      </w:pPr>
      <w:r w:rsidRPr="00C22006">
        <w:rPr>
          <w:rStyle w:val="SansinterligneCar"/>
          <w:sz w:val="28"/>
          <w:szCs w:val="28"/>
        </w:rPr>
        <w:drawing>
          <wp:inline distT="0" distB="0" distL="0" distR="0">
            <wp:extent cx="1895475" cy="571500"/>
            <wp:effectExtent l="19050" t="0" r="9525" b="0"/>
            <wp:docPr id="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006">
        <w:rPr>
          <w:rFonts w:ascii="Arial" w:hAnsi="Arial"/>
          <w:vanish/>
          <w:sz w:val="28"/>
          <w:szCs w:val="28"/>
        </w:rPr>
        <w:t>{\displaystyle \ln \left({\frac {P_{g}}{P_{sat}}}\right)={\frac {2\gamma V_{l,mol}}{R_{m}RT}}}</w:t>
      </w:r>
      <w:r w:rsidRPr="00C22006">
        <w:rPr>
          <w:rFonts w:ascii="Arial" w:hAnsi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\ln \left({\frac {P_{g}}{P_{sat}}}\right)={\frac {2\gamma V_{l,mol}}{R_{m}RT}}}" style="width:24pt;height:24pt"/>
        </w:pict>
      </w:r>
    </w:p>
    <w:p w:rsidR="006C5B79" w:rsidRPr="006E292D" w:rsidRDefault="006C5B79" w:rsidP="00B1094E">
      <w:pPr>
        <w:pStyle w:val="Sansinterligne"/>
        <w:rPr>
          <w:rFonts w:ascii="Arial" w:hAnsi="Arial"/>
          <w:sz w:val="28"/>
          <w:szCs w:val="28"/>
        </w:rPr>
      </w:pPr>
      <w:r w:rsidRPr="00C22006">
        <w:rPr>
          <w:rFonts w:ascii="Arial" w:hAnsi="Arial"/>
          <w:sz w:val="28"/>
          <w:szCs w:val="28"/>
        </w:rPr>
        <w:t>Où</w:t>
      </w:r>
      <w:r w:rsidRPr="006E292D">
        <w:rPr>
          <w:rFonts w:ascii="Arial" w:hAnsi="Arial"/>
          <w:sz w:val="28"/>
          <w:szCs w:val="28"/>
        </w:rPr>
        <w:t xml:space="preserve">  </w:t>
      </w:r>
    </w:p>
    <w:p w:rsidR="00DD0CF5" w:rsidRDefault="00DD0CF5" w:rsidP="00DD0CF5">
      <w:pPr>
        <w:rPr>
          <w:rFonts w:ascii="Arial" w:eastAsia="Times New Roman" w:hAnsi="Arial"/>
          <w:sz w:val="28"/>
          <w:szCs w:val="28"/>
        </w:rPr>
      </w:pPr>
    </w:p>
    <w:p w:rsidR="006C5B79" w:rsidRPr="006E292D" w:rsidRDefault="006C5B79" w:rsidP="00DD0CF5">
      <w:r w:rsidRPr="006E292D">
        <w:t xml:space="preserve">Ɣ </w:t>
      </w:r>
      <w:r w:rsidR="00607E3B" w:rsidRPr="006E292D">
        <w:t xml:space="preserve">        </w:t>
      </w:r>
      <w:r w:rsidRPr="006E292D">
        <w:rPr>
          <w:vanish/>
        </w:rPr>
        <w:t xml:space="preserve">{\displaystyle \gamma     </w:t>
      </w:r>
      <w:r w:rsidRPr="006E292D">
        <w:t>est la tension de surface </w:t>
      </w:r>
    </w:p>
    <w:p w:rsidR="006C5B79" w:rsidRPr="006E292D" w:rsidRDefault="006C5B79" w:rsidP="00DD0CF5">
      <w:proofErr w:type="spellStart"/>
      <w:r w:rsidRPr="006E292D">
        <w:t>V</w:t>
      </w:r>
      <w:r w:rsidRPr="006E292D">
        <w:rPr>
          <w:vertAlign w:val="subscript"/>
        </w:rPr>
        <w:t>l</w:t>
      </w:r>
      <w:proofErr w:type="gramStart"/>
      <w:r w:rsidRPr="006E292D">
        <w:t>,</w:t>
      </w:r>
      <w:r w:rsidRPr="006E292D">
        <w:rPr>
          <w:vertAlign w:val="subscript"/>
        </w:rPr>
        <w:t>mol</w:t>
      </w:r>
      <w:proofErr w:type="spellEnd"/>
      <w:proofErr w:type="gramEnd"/>
      <w:r w:rsidRPr="006E292D">
        <w:t> </w:t>
      </w:r>
      <w:r w:rsidRPr="006E292D">
        <w:rPr>
          <w:vanish/>
        </w:rPr>
        <w:t>{\displaystyle V_{l,mol}}</w:t>
      </w:r>
      <w:r w:rsidRPr="006E292D">
        <w:t> est le volume molaire du liquide</w:t>
      </w:r>
    </w:p>
    <w:p w:rsidR="00607E3B" w:rsidRPr="006E292D" w:rsidRDefault="00607E3B" w:rsidP="00DD0CF5">
      <w:proofErr w:type="spellStart"/>
      <w:r w:rsidRPr="006E292D">
        <w:t>P</w:t>
      </w:r>
      <w:r w:rsidRPr="006E292D">
        <w:rPr>
          <w:vertAlign w:val="subscript"/>
        </w:rPr>
        <w:t>g</w:t>
      </w:r>
      <w:proofErr w:type="spellEnd"/>
      <w:r w:rsidRPr="006E292D">
        <w:rPr>
          <w:vertAlign w:val="subscript"/>
        </w:rPr>
        <w:t xml:space="preserve"> </w:t>
      </w:r>
      <w:r w:rsidRPr="006E292D">
        <w:t xml:space="preserve">      </w:t>
      </w:r>
      <w:r w:rsidR="00382359" w:rsidRPr="006E292D">
        <w:tab/>
      </w:r>
      <w:r w:rsidRPr="006E292D">
        <w:t>est la pression du gaz</w:t>
      </w:r>
    </w:p>
    <w:p w:rsidR="00607E3B" w:rsidRPr="006E292D" w:rsidRDefault="00607E3B" w:rsidP="00DD0CF5">
      <w:proofErr w:type="spellStart"/>
      <w:r w:rsidRPr="006E292D">
        <w:t>P</w:t>
      </w:r>
      <w:r w:rsidRPr="006E292D">
        <w:rPr>
          <w:vertAlign w:val="subscript"/>
        </w:rPr>
        <w:t>sat</w:t>
      </w:r>
      <w:proofErr w:type="spellEnd"/>
      <w:r w:rsidRPr="006E292D">
        <w:t xml:space="preserve">  </w:t>
      </w:r>
      <w:r w:rsidR="00382359" w:rsidRPr="006E292D">
        <w:tab/>
      </w:r>
      <w:r w:rsidRPr="006E292D">
        <w:t xml:space="preserve"> est  la pression de vapeur saturante    ou P</w:t>
      </w:r>
      <w:r w:rsidRPr="006E292D">
        <w:rPr>
          <w:vertAlign w:val="subscript"/>
        </w:rPr>
        <w:t>0</w:t>
      </w:r>
    </w:p>
    <w:p w:rsidR="00607E3B" w:rsidRPr="006E292D" w:rsidRDefault="00607E3B" w:rsidP="00DD0CF5">
      <w:proofErr w:type="spellStart"/>
      <w:r w:rsidRPr="006E292D">
        <w:t>R</w:t>
      </w:r>
      <w:r w:rsidRPr="006E292D">
        <w:rPr>
          <w:vertAlign w:val="subscript"/>
        </w:rPr>
        <w:t>m</w:t>
      </w:r>
      <w:proofErr w:type="spellEnd"/>
      <w:r w:rsidRPr="006E292D">
        <w:rPr>
          <w:vertAlign w:val="subscript"/>
        </w:rPr>
        <w:t xml:space="preserve"> </w:t>
      </w:r>
      <w:r w:rsidRPr="006E292D">
        <w:t xml:space="preserve">  </w:t>
      </w:r>
      <w:r w:rsidR="00382359" w:rsidRPr="006E292D">
        <w:tab/>
      </w:r>
      <w:r w:rsidRPr="006E292D">
        <w:t xml:space="preserve"> est  le rayon du tube capillaire ou du pore</w:t>
      </w:r>
    </w:p>
    <w:p w:rsidR="00607E3B" w:rsidRPr="006E292D" w:rsidRDefault="00607E3B" w:rsidP="00DD0CF5">
      <w:r w:rsidRPr="006E292D">
        <w:t xml:space="preserve">R      </w:t>
      </w:r>
      <w:r w:rsidR="00382359" w:rsidRPr="006E292D">
        <w:tab/>
      </w:r>
      <w:r w:rsidRPr="006E292D">
        <w:t xml:space="preserve">est la </w:t>
      </w:r>
      <w:proofErr w:type="spellStart"/>
      <w:r w:rsidRPr="006E292D">
        <w:t>Cte</w:t>
      </w:r>
      <w:proofErr w:type="spellEnd"/>
      <w:r w:rsidRPr="006E292D">
        <w:t xml:space="preserve"> des gaz parfaits et T </w:t>
      </w:r>
      <w:r w:rsidR="00382359" w:rsidRPr="006E292D">
        <w:t>l</w:t>
      </w:r>
      <w:r w:rsidRPr="006E292D">
        <w:t>a température du gaz</w:t>
      </w:r>
    </w:p>
    <w:p w:rsidR="00607E3B" w:rsidRPr="006E292D" w:rsidRDefault="00607E3B" w:rsidP="00DD0CF5"/>
    <w:p w:rsidR="00837F82" w:rsidRPr="006E292D" w:rsidRDefault="00837F82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r w:rsidRPr="006E292D">
        <w:rPr>
          <w:rFonts w:asciiTheme="minorHAnsi" w:hAnsiTheme="minorHAnsi"/>
          <w:sz w:val="28"/>
          <w:szCs w:val="28"/>
        </w:rPr>
        <w:t>Cette équation s’applique pour le cas où</w:t>
      </w:r>
      <w:r w:rsidR="00DD0CF5">
        <w:rPr>
          <w:rFonts w:asciiTheme="minorHAnsi" w:hAnsiTheme="minorHAnsi"/>
          <w:sz w:val="28"/>
          <w:szCs w:val="28"/>
        </w:rPr>
        <w:t xml:space="preserve"> </w:t>
      </w:r>
      <w:r w:rsidRPr="006E292D">
        <w:rPr>
          <w:rFonts w:asciiTheme="minorHAnsi" w:hAnsiTheme="minorHAnsi"/>
          <w:sz w:val="28"/>
          <w:szCs w:val="28"/>
        </w:rPr>
        <w:t>le liquide mouille parfaitement la surface du solide</w:t>
      </w:r>
    </w:p>
    <w:p w:rsidR="003C51B3" w:rsidRPr="006E292D" w:rsidRDefault="003C51B3" w:rsidP="003C51B3">
      <w:pPr>
        <w:pStyle w:val="Sansinterligne"/>
        <w:rPr>
          <w:rFonts w:asciiTheme="minorHAnsi" w:hAnsiTheme="minorHAnsi"/>
          <w:sz w:val="28"/>
          <w:szCs w:val="28"/>
        </w:rPr>
      </w:pPr>
    </w:p>
    <w:p w:rsidR="00837F82" w:rsidRPr="006E292D" w:rsidRDefault="00837F82" w:rsidP="003C51B3">
      <w:pPr>
        <w:pStyle w:val="Sansinterligne"/>
        <w:rPr>
          <w:rFonts w:asciiTheme="minorHAnsi" w:hAnsiTheme="minorHAnsi"/>
          <w:sz w:val="28"/>
          <w:szCs w:val="28"/>
        </w:rPr>
      </w:pPr>
      <w:r w:rsidRPr="006E292D">
        <w:rPr>
          <w:rFonts w:asciiTheme="minorHAnsi" w:hAnsiTheme="minorHAnsi"/>
          <w:sz w:val="28"/>
          <w:szCs w:val="28"/>
        </w:rPr>
        <w:lastRenderedPageBreak/>
        <w:t>En général si la mouillabilité n’</w:t>
      </w:r>
      <w:r w:rsidR="00DD0CF5">
        <w:rPr>
          <w:rFonts w:asciiTheme="minorHAnsi" w:hAnsiTheme="minorHAnsi"/>
          <w:sz w:val="28"/>
          <w:szCs w:val="28"/>
        </w:rPr>
        <w:t>est pas parfaite, (</w:t>
      </w:r>
      <w:r w:rsidRPr="006E292D">
        <w:rPr>
          <w:rFonts w:asciiTheme="minorHAnsi" w:hAnsiTheme="minorHAnsi"/>
          <w:sz w:val="28"/>
          <w:szCs w:val="28"/>
        </w:rPr>
        <w:t>Ɵ</w:t>
      </w:r>
      <w:r w:rsidR="003C51B3" w:rsidRPr="006E292D">
        <w:rPr>
          <w:rFonts w:asciiTheme="minorHAnsi" w:hAnsiTheme="minorHAnsi"/>
          <w:sz w:val="28"/>
          <w:szCs w:val="28"/>
        </w:rPr>
        <w:t xml:space="preserve"> </w:t>
      </w:r>
      <w:r w:rsidRPr="006E292D">
        <w:rPr>
          <w:rFonts w:asciiTheme="minorHAnsi" w:hAnsiTheme="minorHAnsi"/>
          <w:sz w:val="28"/>
          <w:szCs w:val="28"/>
        </w:rPr>
        <w:t>⧧</w:t>
      </w:r>
      <w:r w:rsidR="003C51B3" w:rsidRPr="006E292D">
        <w:rPr>
          <w:rFonts w:asciiTheme="minorHAnsi" w:hAnsiTheme="minorHAnsi"/>
          <w:sz w:val="28"/>
          <w:szCs w:val="28"/>
        </w:rPr>
        <w:t xml:space="preserve"> 0), l’équation s’écrit :</w:t>
      </w:r>
    </w:p>
    <w:p w:rsidR="003C51B3" w:rsidRPr="006E292D" w:rsidRDefault="003C51B3" w:rsidP="003C51B3">
      <w:pPr>
        <w:pStyle w:val="Sansinterligne"/>
        <w:rPr>
          <w:rFonts w:asciiTheme="minorHAnsi" w:hAnsiTheme="minorHAnsi"/>
          <w:sz w:val="28"/>
          <w:szCs w:val="28"/>
        </w:rPr>
      </w:pPr>
    </w:p>
    <w:p w:rsidR="003C51B3" w:rsidRPr="00DD0CF5" w:rsidRDefault="003C51B3" w:rsidP="003C51B3">
      <w:pPr>
        <w:pStyle w:val="Sansinterligne"/>
        <w:jc w:val="center"/>
        <w:rPr>
          <w:rFonts w:asciiTheme="minorHAnsi" w:hAnsiTheme="minorHAnsi"/>
          <w:b/>
          <w:bCs/>
          <w:sz w:val="28"/>
          <w:szCs w:val="28"/>
        </w:rPr>
      </w:pPr>
      <w:r w:rsidRPr="00DD0CF5">
        <w:rPr>
          <w:rFonts w:asciiTheme="minorHAnsi" w:hAnsiTheme="minorHAnsi"/>
          <w:b/>
          <w:bCs/>
          <w:sz w:val="28"/>
          <w:szCs w:val="28"/>
        </w:rPr>
        <w:t>ln (</w:t>
      </w:r>
      <w:proofErr w:type="spellStart"/>
      <w:r w:rsidRPr="00DD0CF5">
        <w:rPr>
          <w:rFonts w:asciiTheme="minorHAnsi" w:hAnsiTheme="minorHAnsi"/>
          <w:b/>
          <w:bCs/>
          <w:sz w:val="28"/>
          <w:szCs w:val="28"/>
        </w:rPr>
        <w:t>P</w:t>
      </w:r>
      <w:r w:rsidRPr="00DD0CF5">
        <w:rPr>
          <w:rFonts w:asciiTheme="minorHAnsi" w:hAnsiTheme="minorHAnsi"/>
          <w:b/>
          <w:bCs/>
          <w:sz w:val="28"/>
          <w:szCs w:val="28"/>
          <w:vertAlign w:val="subscript"/>
        </w:rPr>
        <w:t>g</w:t>
      </w:r>
      <w:proofErr w:type="spellEnd"/>
      <w:r w:rsidRPr="00DD0CF5">
        <w:rPr>
          <w:rFonts w:asciiTheme="minorHAnsi" w:hAnsiTheme="minorHAnsi"/>
          <w:b/>
          <w:bCs/>
          <w:sz w:val="28"/>
          <w:szCs w:val="28"/>
        </w:rPr>
        <w:t>/</w:t>
      </w:r>
      <w:proofErr w:type="spellStart"/>
      <w:r w:rsidRPr="00DD0CF5">
        <w:rPr>
          <w:rFonts w:asciiTheme="minorHAnsi" w:hAnsiTheme="minorHAnsi"/>
          <w:b/>
          <w:bCs/>
          <w:sz w:val="28"/>
          <w:szCs w:val="28"/>
        </w:rPr>
        <w:t>P</w:t>
      </w:r>
      <w:r w:rsidRPr="00DD0CF5">
        <w:rPr>
          <w:rFonts w:asciiTheme="minorHAnsi" w:hAnsiTheme="minorHAnsi"/>
          <w:b/>
          <w:bCs/>
          <w:sz w:val="28"/>
          <w:szCs w:val="28"/>
          <w:vertAlign w:val="subscript"/>
        </w:rPr>
        <w:t>sat</w:t>
      </w:r>
      <w:proofErr w:type="spellEnd"/>
      <w:r w:rsidRPr="00DD0CF5">
        <w:rPr>
          <w:rFonts w:asciiTheme="minorHAnsi" w:hAnsiTheme="minorHAnsi"/>
          <w:b/>
          <w:bCs/>
          <w:sz w:val="28"/>
          <w:szCs w:val="28"/>
        </w:rPr>
        <w:t xml:space="preserve">) = 2  </w:t>
      </w:r>
      <w:r w:rsidRPr="00DD0CF5">
        <w:rPr>
          <w:rFonts w:ascii="Arial" w:hAnsi="Arial"/>
          <w:b/>
          <w:bCs/>
          <w:sz w:val="28"/>
          <w:szCs w:val="28"/>
        </w:rPr>
        <w:t xml:space="preserve">Ɣ </w:t>
      </w:r>
      <w:proofErr w:type="spellStart"/>
      <w:r w:rsidRPr="00DD0CF5">
        <w:rPr>
          <w:rFonts w:ascii="Arial" w:hAnsi="Arial"/>
          <w:b/>
          <w:bCs/>
          <w:sz w:val="28"/>
          <w:szCs w:val="28"/>
        </w:rPr>
        <w:t>V</w:t>
      </w:r>
      <w:r w:rsidRPr="00DD0CF5">
        <w:rPr>
          <w:rFonts w:ascii="Arial" w:hAnsi="Arial"/>
          <w:b/>
          <w:bCs/>
          <w:sz w:val="28"/>
          <w:szCs w:val="28"/>
          <w:vertAlign w:val="subscript"/>
        </w:rPr>
        <w:t>l</w:t>
      </w:r>
      <w:proofErr w:type="gramStart"/>
      <w:r w:rsidRPr="00DD0CF5">
        <w:rPr>
          <w:rFonts w:ascii="Arial" w:hAnsi="Arial"/>
          <w:b/>
          <w:bCs/>
          <w:sz w:val="28"/>
          <w:szCs w:val="28"/>
        </w:rPr>
        <w:t>,</w:t>
      </w:r>
      <w:r w:rsidRPr="00DD0CF5">
        <w:rPr>
          <w:rFonts w:ascii="Arial" w:hAnsi="Arial"/>
          <w:b/>
          <w:bCs/>
          <w:sz w:val="28"/>
          <w:szCs w:val="28"/>
          <w:vertAlign w:val="subscript"/>
        </w:rPr>
        <w:t>mol</w:t>
      </w:r>
      <w:proofErr w:type="spellEnd"/>
      <w:proofErr w:type="gramEnd"/>
      <w:r w:rsidRPr="00DD0CF5">
        <w:rPr>
          <w:rFonts w:ascii="Arial" w:hAnsi="Arial"/>
          <w:b/>
          <w:bCs/>
          <w:sz w:val="28"/>
          <w:szCs w:val="28"/>
        </w:rPr>
        <w:t> </w:t>
      </w:r>
      <w:r w:rsidRPr="00DD0CF5">
        <w:rPr>
          <w:rFonts w:ascii="Arial" w:hAnsi="Arial"/>
          <w:b/>
          <w:bCs/>
          <w:sz w:val="28"/>
          <w:szCs w:val="28"/>
          <w:highlight w:val="yellow"/>
        </w:rPr>
        <w:t xml:space="preserve">Cos </w:t>
      </w:r>
      <w:r w:rsidRPr="00DD0CF5">
        <w:rPr>
          <w:rFonts w:ascii="Arial" w:hAnsi="Arial" w:cs="Arial"/>
          <w:b/>
          <w:bCs/>
          <w:sz w:val="28"/>
          <w:szCs w:val="28"/>
          <w:highlight w:val="yellow"/>
        </w:rPr>
        <w:t>Ɵ</w:t>
      </w:r>
      <w:r w:rsidRPr="00DD0CF5">
        <w:rPr>
          <w:rFonts w:ascii="Arial" w:hAnsi="Arial"/>
          <w:b/>
          <w:bCs/>
          <w:sz w:val="28"/>
          <w:szCs w:val="28"/>
        </w:rPr>
        <w:t xml:space="preserve"> </w:t>
      </w:r>
      <w:r w:rsidRPr="00DD0CF5">
        <w:rPr>
          <w:rFonts w:ascii="Arial" w:hAnsi="Arial"/>
          <w:b/>
          <w:bCs/>
          <w:vanish/>
          <w:sz w:val="28"/>
          <w:szCs w:val="28"/>
        </w:rPr>
        <w:t xml:space="preserve">{\displaystyle V_{l,mol}}Cos </w:t>
      </w:r>
      <w:r w:rsidRPr="00DD0CF5">
        <w:rPr>
          <w:rFonts w:ascii="Arial" w:hAnsi="Arial"/>
          <w:b/>
          <w:bCs/>
          <w:sz w:val="28"/>
          <w:szCs w:val="28"/>
        </w:rPr>
        <w:t xml:space="preserve">/ </w:t>
      </w:r>
      <w:proofErr w:type="spellStart"/>
      <w:r w:rsidRPr="00DD0CF5">
        <w:rPr>
          <w:rFonts w:ascii="Arial" w:hAnsi="Arial"/>
          <w:b/>
          <w:bCs/>
          <w:sz w:val="28"/>
          <w:szCs w:val="28"/>
        </w:rPr>
        <w:t>R</w:t>
      </w:r>
      <w:r w:rsidRPr="00DD0CF5">
        <w:rPr>
          <w:rFonts w:ascii="Arial" w:hAnsi="Arial"/>
          <w:b/>
          <w:bCs/>
          <w:sz w:val="28"/>
          <w:szCs w:val="28"/>
          <w:vertAlign w:val="subscript"/>
        </w:rPr>
        <w:t>m</w:t>
      </w:r>
      <w:proofErr w:type="spellEnd"/>
      <w:r w:rsidRPr="00DD0CF5">
        <w:rPr>
          <w:rFonts w:ascii="Arial" w:hAnsi="Arial"/>
          <w:b/>
          <w:bCs/>
          <w:sz w:val="28"/>
          <w:szCs w:val="28"/>
        </w:rPr>
        <w:t xml:space="preserve"> R</w:t>
      </w:r>
      <w:r w:rsidRPr="00DD0CF5">
        <w:rPr>
          <w:rFonts w:ascii="Arial" w:hAnsi="Arial"/>
          <w:b/>
          <w:bCs/>
          <w:sz w:val="28"/>
          <w:szCs w:val="28"/>
          <w:vertAlign w:val="subscript"/>
        </w:rPr>
        <w:t>T</w:t>
      </w:r>
    </w:p>
    <w:p w:rsidR="00837F82" w:rsidRPr="006E292D" w:rsidRDefault="00837F82" w:rsidP="00B1094E">
      <w:pPr>
        <w:pStyle w:val="Sansinterligne"/>
        <w:rPr>
          <w:rFonts w:asciiTheme="minorHAnsi" w:hAnsiTheme="minorHAnsi"/>
          <w:sz w:val="28"/>
          <w:szCs w:val="28"/>
        </w:rPr>
      </w:pPr>
    </w:p>
    <w:p w:rsidR="003C51B3" w:rsidRPr="006E292D" w:rsidRDefault="003C51B3" w:rsidP="00B1094E">
      <w:pPr>
        <w:pStyle w:val="Sansinterligne"/>
        <w:rPr>
          <w:rFonts w:asciiTheme="minorHAnsi" w:hAnsiTheme="minorHAnsi"/>
          <w:sz w:val="28"/>
          <w:szCs w:val="28"/>
        </w:rPr>
      </w:pPr>
    </w:p>
    <w:p w:rsidR="003C51B3" w:rsidRPr="00DD0CF5" w:rsidRDefault="003C51B3" w:rsidP="00B1094E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  <w:r w:rsidRPr="00DD0CF5">
        <w:rPr>
          <w:rFonts w:asciiTheme="minorHAnsi" w:hAnsiTheme="minorHAnsi"/>
          <w:b/>
          <w:bCs/>
          <w:sz w:val="28"/>
          <w:szCs w:val="28"/>
        </w:rPr>
        <w:t>Démonstration</w:t>
      </w:r>
    </w:p>
    <w:p w:rsidR="003C51B3" w:rsidRPr="006E292D" w:rsidRDefault="003C51B3" w:rsidP="00B1094E">
      <w:pPr>
        <w:pStyle w:val="Sansinterligne"/>
        <w:rPr>
          <w:rFonts w:asciiTheme="minorHAnsi" w:hAnsiTheme="minorHAnsi"/>
          <w:sz w:val="28"/>
          <w:szCs w:val="28"/>
        </w:rPr>
      </w:pPr>
    </w:p>
    <w:p w:rsidR="00245A21" w:rsidRDefault="003C51B3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r w:rsidRPr="006E292D">
        <w:rPr>
          <w:rFonts w:asciiTheme="minorHAnsi" w:hAnsiTheme="minorHAnsi"/>
          <w:sz w:val="28"/>
          <w:szCs w:val="28"/>
        </w:rPr>
        <w:t xml:space="preserve">Soit un tube capillaire de rayon R et de hauteur </w:t>
      </w:r>
      <w:proofErr w:type="spellStart"/>
      <w:r w:rsidRPr="006E292D">
        <w:rPr>
          <w:rFonts w:asciiTheme="minorHAnsi" w:hAnsiTheme="minorHAnsi"/>
          <w:sz w:val="28"/>
          <w:szCs w:val="28"/>
        </w:rPr>
        <w:t>h.On</w:t>
      </w:r>
      <w:proofErr w:type="spellEnd"/>
      <w:r w:rsidRPr="006E292D">
        <w:rPr>
          <w:rFonts w:asciiTheme="minorHAnsi" w:hAnsiTheme="minorHAnsi"/>
          <w:sz w:val="28"/>
          <w:szCs w:val="28"/>
        </w:rPr>
        <w:t xml:space="preserve"> aura : </w:t>
      </w:r>
    </w:p>
    <w:p w:rsidR="003C51B3" w:rsidRPr="00245A21" w:rsidRDefault="003C51B3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proofErr w:type="gramStart"/>
      <w:r w:rsidRPr="006E292D">
        <w:rPr>
          <w:rFonts w:asciiTheme="minorHAnsi" w:hAnsiTheme="minorHAnsi"/>
          <w:sz w:val="28"/>
          <w:szCs w:val="28"/>
        </w:rPr>
        <w:t>le</w:t>
      </w:r>
      <w:proofErr w:type="gramEnd"/>
      <w:r w:rsidRPr="006E292D">
        <w:rPr>
          <w:rFonts w:asciiTheme="minorHAnsi" w:hAnsiTheme="minorHAnsi"/>
          <w:sz w:val="28"/>
          <w:szCs w:val="28"/>
        </w:rPr>
        <w:t xml:space="preserve"> volume </w:t>
      </w:r>
      <w:r w:rsidR="00245A21">
        <w:rPr>
          <w:rFonts w:asciiTheme="minorHAnsi" w:hAnsiTheme="minorHAnsi"/>
          <w:sz w:val="28"/>
          <w:szCs w:val="28"/>
        </w:rPr>
        <w:t xml:space="preserve"> </w:t>
      </w:r>
      <w:r w:rsidRPr="006E292D">
        <w:rPr>
          <w:rFonts w:asciiTheme="minorHAnsi" w:hAnsiTheme="minorHAnsi"/>
          <w:b/>
          <w:bCs/>
          <w:sz w:val="28"/>
          <w:szCs w:val="28"/>
        </w:rPr>
        <w:t>V = л R</w:t>
      </w:r>
      <w:r w:rsidRPr="006E292D">
        <w:rPr>
          <w:rFonts w:asciiTheme="minorHAnsi" w:hAnsiTheme="minorHAnsi"/>
          <w:b/>
          <w:bCs/>
          <w:sz w:val="28"/>
          <w:szCs w:val="28"/>
          <w:vertAlign w:val="superscript"/>
        </w:rPr>
        <w:t>2</w:t>
      </w:r>
      <w:r w:rsidRPr="006E292D">
        <w:rPr>
          <w:rFonts w:asciiTheme="minorHAnsi" w:hAnsiTheme="minorHAnsi"/>
          <w:b/>
          <w:bCs/>
          <w:sz w:val="28"/>
          <w:szCs w:val="28"/>
        </w:rPr>
        <w:t>h</w:t>
      </w:r>
      <w:r w:rsidRPr="006E292D">
        <w:rPr>
          <w:rFonts w:asciiTheme="minorHAnsi" w:hAnsiTheme="minorHAnsi"/>
          <w:sz w:val="28"/>
          <w:szCs w:val="28"/>
        </w:rPr>
        <w:t xml:space="preserve"> et la surface </w:t>
      </w:r>
      <w:r w:rsidRPr="006E292D">
        <w:rPr>
          <w:rFonts w:asciiTheme="minorHAnsi" w:hAnsiTheme="minorHAnsi"/>
          <w:b/>
          <w:bCs/>
          <w:sz w:val="28"/>
          <w:szCs w:val="28"/>
        </w:rPr>
        <w:t>S = 2 л Rh</w:t>
      </w:r>
      <w:r w:rsidR="00F1023B" w:rsidRPr="006E292D">
        <w:rPr>
          <w:rFonts w:asciiTheme="minorHAnsi" w:hAnsiTheme="minorHAnsi"/>
          <w:sz w:val="28"/>
          <w:szCs w:val="28"/>
        </w:rPr>
        <w:t xml:space="preserve"> ⇒ le rapport </w:t>
      </w:r>
      <w:r w:rsidR="00245A21">
        <w:rPr>
          <w:rFonts w:asciiTheme="minorHAnsi" w:hAnsiTheme="minorHAnsi"/>
          <w:sz w:val="28"/>
          <w:szCs w:val="28"/>
        </w:rPr>
        <w:t xml:space="preserve"> </w:t>
      </w:r>
      <w:r w:rsidR="00F1023B" w:rsidRPr="006E292D">
        <w:rPr>
          <w:rFonts w:asciiTheme="minorHAnsi" w:hAnsiTheme="minorHAnsi"/>
          <w:b/>
          <w:bCs/>
          <w:sz w:val="28"/>
          <w:szCs w:val="28"/>
        </w:rPr>
        <w:t>V/S = R/2</w:t>
      </w:r>
    </w:p>
    <w:p w:rsidR="00245A21" w:rsidRDefault="00245A21" w:rsidP="00DD0CF5">
      <w:pPr>
        <w:pStyle w:val="Sansinterligne"/>
        <w:rPr>
          <w:rFonts w:asciiTheme="minorHAnsi" w:hAnsiTheme="minorHAnsi"/>
          <w:sz w:val="28"/>
          <w:szCs w:val="28"/>
        </w:rPr>
      </w:pPr>
    </w:p>
    <w:p w:rsidR="00245A21" w:rsidRDefault="00DD0CF5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 plus </w:t>
      </w:r>
      <w:r w:rsidR="00245A21">
        <w:rPr>
          <w:rFonts w:asciiTheme="minorHAnsi" w:hAnsiTheme="minorHAnsi"/>
          <w:sz w:val="28"/>
          <w:szCs w:val="28"/>
        </w:rPr>
        <w:t>l</w:t>
      </w:r>
      <w:r w:rsidR="003C51B3" w:rsidRPr="006E292D">
        <w:rPr>
          <w:rFonts w:asciiTheme="minorHAnsi" w:hAnsiTheme="minorHAnsi"/>
          <w:sz w:val="28"/>
          <w:szCs w:val="28"/>
        </w:rPr>
        <w:t xml:space="preserve">’eau que contient le tube </w:t>
      </w:r>
      <w:r w:rsidR="00F1023B" w:rsidRPr="006E292D">
        <w:rPr>
          <w:rFonts w:asciiTheme="minorHAnsi" w:hAnsiTheme="minorHAnsi"/>
          <w:sz w:val="28"/>
          <w:szCs w:val="28"/>
        </w:rPr>
        <w:t xml:space="preserve">est en équilibre avec sa vapeur. Toute molécule </w:t>
      </w:r>
      <w:r w:rsidR="00DC09C5" w:rsidRPr="00245A21">
        <w:rPr>
          <w:rFonts w:asciiTheme="minorHAnsi" w:hAnsiTheme="minorHAnsi"/>
          <w:b/>
          <w:bCs/>
          <w:sz w:val="28"/>
          <w:szCs w:val="28"/>
        </w:rPr>
        <w:t>n</w:t>
      </w:r>
      <w:r w:rsidR="00DC09C5" w:rsidRPr="006E292D">
        <w:rPr>
          <w:rFonts w:asciiTheme="minorHAnsi" w:hAnsiTheme="minorHAnsi"/>
          <w:sz w:val="28"/>
          <w:szCs w:val="28"/>
        </w:rPr>
        <w:t xml:space="preserve"> </w:t>
      </w:r>
      <w:r w:rsidR="00F1023B" w:rsidRPr="006E292D">
        <w:rPr>
          <w:rFonts w:asciiTheme="minorHAnsi" w:hAnsiTheme="minorHAnsi"/>
          <w:sz w:val="28"/>
          <w:szCs w:val="28"/>
        </w:rPr>
        <w:t>d</w:t>
      </w:r>
      <w:r>
        <w:rPr>
          <w:rFonts w:asciiTheme="minorHAnsi" w:hAnsiTheme="minorHAnsi"/>
          <w:sz w:val="28"/>
          <w:szCs w:val="28"/>
        </w:rPr>
        <w:t>’</w:t>
      </w:r>
      <w:r w:rsidR="00F1023B" w:rsidRPr="006E292D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 xml:space="preserve">au </w:t>
      </w:r>
      <w:r w:rsidR="00F1023B" w:rsidRPr="006E292D">
        <w:rPr>
          <w:rFonts w:asciiTheme="minorHAnsi" w:hAnsiTheme="minorHAnsi"/>
          <w:sz w:val="28"/>
          <w:szCs w:val="28"/>
        </w:rPr>
        <w:t xml:space="preserve">gaz qui condense va  augmenter le volume du liquide de </w:t>
      </w:r>
    </w:p>
    <w:p w:rsidR="00245A21" w:rsidRDefault="00245A21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</w:p>
    <w:p w:rsidR="003C51B3" w:rsidRPr="00DD0CF5" w:rsidRDefault="00F1023B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>dV</w:t>
      </w:r>
      <w:proofErr w:type="spellEnd"/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 =</w:t>
      </w:r>
      <w:r w:rsidRPr="006E292D">
        <w:rPr>
          <w:rFonts w:asciiTheme="minorHAnsi" w:hAnsiTheme="minorHAnsi"/>
          <w:sz w:val="28"/>
          <w:szCs w:val="28"/>
        </w:rPr>
        <w:t> </w:t>
      </w:r>
      <w:r w:rsidRPr="006E292D">
        <w:rPr>
          <w:rFonts w:asciiTheme="minorHAnsi" w:hAnsiTheme="minorHAnsi"/>
          <w:b/>
          <w:bCs/>
          <w:sz w:val="28"/>
          <w:szCs w:val="28"/>
        </w:rPr>
        <w:t xml:space="preserve">R/2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dS</w:t>
      </w:r>
      <w:proofErr w:type="spellEnd"/>
    </w:p>
    <w:p w:rsidR="00DD0CF5" w:rsidRDefault="00DD0CF5" w:rsidP="00245A21">
      <w:pPr>
        <w:pStyle w:val="Sansinterligne"/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:rsidR="00F1023B" w:rsidRPr="00DD0CF5" w:rsidRDefault="00F1023B" w:rsidP="00245A21">
      <w:pPr>
        <w:pStyle w:val="Sansinterligne"/>
        <w:spacing w:line="360" w:lineRule="auto"/>
        <w:rPr>
          <w:rFonts w:asciiTheme="minorHAnsi" w:hAnsiTheme="minorHAnsi"/>
          <w:sz w:val="28"/>
          <w:szCs w:val="28"/>
        </w:rPr>
      </w:pPr>
      <w:r w:rsidRPr="00DD0CF5">
        <w:rPr>
          <w:rFonts w:asciiTheme="minorHAnsi" w:hAnsiTheme="minorHAnsi"/>
          <w:sz w:val="28"/>
          <w:szCs w:val="28"/>
        </w:rPr>
        <w:t xml:space="preserve">On considère ensuite les potentiels chimiques de la phase gaz </w:t>
      </w:r>
      <w:proofErr w:type="gramStart"/>
      <w:r w:rsidRPr="00DD0CF5">
        <w:rPr>
          <w:rFonts w:asciiTheme="minorHAnsi" w:hAnsiTheme="minorHAnsi"/>
          <w:sz w:val="28"/>
          <w:szCs w:val="28"/>
        </w:rPr>
        <w:t xml:space="preserve">( </w:t>
      </w:r>
      <w:proofErr w:type="spellStart"/>
      <w:r w:rsidRPr="00DD0CF5">
        <w:rPr>
          <w:rFonts w:asciiTheme="minorHAnsi" w:hAnsiTheme="minorHAnsi"/>
          <w:sz w:val="28"/>
          <w:szCs w:val="28"/>
        </w:rPr>
        <w:t>μ</w:t>
      </w:r>
      <w:r w:rsidR="00DC09C5" w:rsidRPr="00DD0CF5">
        <w:rPr>
          <w:rFonts w:asciiTheme="minorHAnsi" w:hAnsiTheme="minorHAnsi"/>
          <w:sz w:val="28"/>
          <w:szCs w:val="28"/>
        </w:rPr>
        <w:t>g</w:t>
      </w:r>
      <w:proofErr w:type="spellEnd"/>
      <w:proofErr w:type="gramEnd"/>
      <w:r w:rsidR="00DC09C5" w:rsidRPr="00DD0CF5">
        <w:rPr>
          <w:rFonts w:asciiTheme="minorHAnsi" w:hAnsiTheme="minorHAnsi"/>
          <w:sz w:val="28"/>
          <w:szCs w:val="28"/>
        </w:rPr>
        <w:t>) et  de la ph</w:t>
      </w:r>
      <w:r w:rsidRPr="00DD0CF5">
        <w:rPr>
          <w:rFonts w:asciiTheme="minorHAnsi" w:hAnsiTheme="minorHAnsi"/>
          <w:sz w:val="28"/>
          <w:szCs w:val="28"/>
        </w:rPr>
        <w:t>ase liquide (</w:t>
      </w:r>
      <w:proofErr w:type="spellStart"/>
      <w:r w:rsidRPr="00DD0CF5">
        <w:rPr>
          <w:rFonts w:asciiTheme="minorHAnsi" w:hAnsiTheme="minorHAnsi"/>
          <w:sz w:val="28"/>
          <w:szCs w:val="28"/>
        </w:rPr>
        <w:t>μ</w:t>
      </w:r>
      <w:r w:rsidRPr="00DD0CF5">
        <w:rPr>
          <w:rFonts w:asciiTheme="minorHAnsi" w:hAnsiTheme="minorHAnsi"/>
          <w:sz w:val="28"/>
          <w:szCs w:val="28"/>
          <w:vertAlign w:val="subscript"/>
        </w:rPr>
        <w:t>l</w:t>
      </w:r>
      <w:proofErr w:type="spellEnd"/>
      <w:r w:rsidRPr="00DD0CF5">
        <w:rPr>
          <w:rFonts w:asciiTheme="minorHAnsi" w:hAnsiTheme="minorHAnsi"/>
          <w:sz w:val="28"/>
          <w:szCs w:val="28"/>
        </w:rPr>
        <w:t>) tels que :</w:t>
      </w:r>
    </w:p>
    <w:p w:rsidR="00DD0CF5" w:rsidRDefault="00DD0CF5" w:rsidP="00245A21">
      <w:pPr>
        <w:pStyle w:val="Sansinterligne"/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:rsidR="00F1023B" w:rsidRPr="006E292D" w:rsidRDefault="00F1023B" w:rsidP="00F1023B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μg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= (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μg</w:t>
      </w:r>
      <w:proofErr w:type="spellEnd"/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>)</w:t>
      </w:r>
      <w:r w:rsidRPr="006E292D">
        <w:rPr>
          <w:rFonts w:asciiTheme="minorHAnsi" w:hAnsiTheme="minorHAnsi"/>
          <w:b/>
          <w:bCs/>
          <w:sz w:val="28"/>
          <w:szCs w:val="28"/>
          <w:vertAlign w:val="superscript"/>
        </w:rPr>
        <w:t>0</w:t>
      </w:r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 + RT ln P</w:t>
      </w:r>
      <w:r w:rsidRPr="006E292D">
        <w:rPr>
          <w:rFonts w:asciiTheme="minorHAnsi" w:hAnsiTheme="minorHAnsi"/>
          <w:b/>
          <w:bCs/>
          <w:sz w:val="28"/>
          <w:szCs w:val="28"/>
          <w:vertAlign w:val="subscript"/>
        </w:rPr>
        <w:t xml:space="preserve">0  </w:t>
      </w:r>
      <w:r w:rsidRPr="006E292D">
        <w:rPr>
          <w:rFonts w:asciiTheme="minorHAnsi" w:hAnsiTheme="minorHAnsi"/>
          <w:b/>
          <w:bCs/>
          <w:sz w:val="28"/>
          <w:szCs w:val="28"/>
        </w:rPr>
        <w:t>et</w:t>
      </w:r>
    </w:p>
    <w:p w:rsidR="00F1023B" w:rsidRPr="006E292D" w:rsidRDefault="00F1023B" w:rsidP="00F1023B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</w:p>
    <w:p w:rsidR="00F1023B" w:rsidRPr="006E292D" w:rsidRDefault="00F1023B" w:rsidP="00DC09C5">
      <w:pPr>
        <w:pStyle w:val="Sansinterligne"/>
        <w:rPr>
          <w:rFonts w:asciiTheme="minorHAnsi" w:hAnsiTheme="minorHAnsi"/>
          <w:b/>
          <w:bCs/>
          <w:sz w:val="28"/>
          <w:szCs w:val="28"/>
          <w:vertAlign w:val="subscript"/>
        </w:rPr>
      </w:pP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</w:t>
      </w:r>
      <w:r w:rsidR="00DC09C5" w:rsidRPr="006E292D">
        <w:rPr>
          <w:rFonts w:asciiTheme="minorHAnsi" w:hAnsiTheme="minorHAnsi"/>
          <w:b/>
          <w:bCs/>
          <w:sz w:val="28"/>
          <w:szCs w:val="28"/>
        </w:rPr>
        <w:t>l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= (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</w:t>
      </w:r>
      <w:r w:rsidR="00DC09C5" w:rsidRPr="006E292D">
        <w:rPr>
          <w:rFonts w:asciiTheme="minorHAnsi" w:hAnsiTheme="minorHAnsi"/>
          <w:b/>
          <w:bCs/>
          <w:sz w:val="28"/>
          <w:szCs w:val="28"/>
        </w:rPr>
        <w:t>l</w:t>
      </w:r>
      <w:proofErr w:type="spellEnd"/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>)</w:t>
      </w:r>
      <w:r w:rsidRPr="006E292D">
        <w:rPr>
          <w:rFonts w:asciiTheme="minorHAnsi" w:hAnsiTheme="minorHAnsi"/>
          <w:b/>
          <w:bCs/>
          <w:sz w:val="28"/>
          <w:szCs w:val="28"/>
          <w:vertAlign w:val="superscript"/>
        </w:rPr>
        <w:t>0</w:t>
      </w:r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 + RT ln P</w:t>
      </w:r>
      <w:r w:rsidRPr="006E292D">
        <w:rPr>
          <w:rFonts w:asciiTheme="minorHAnsi" w:hAnsiTheme="minorHAnsi"/>
          <w:b/>
          <w:bCs/>
          <w:sz w:val="28"/>
          <w:szCs w:val="28"/>
          <w:vertAlign w:val="subscript"/>
        </w:rPr>
        <w:t>0</w:t>
      </w:r>
    </w:p>
    <w:p w:rsidR="00DC09C5" w:rsidRPr="006E292D" w:rsidRDefault="00DC09C5" w:rsidP="00DC09C5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</w:p>
    <w:p w:rsidR="00DC09C5" w:rsidRPr="006E292D" w:rsidRDefault="00DC09C5" w:rsidP="00DC09C5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  <w:r w:rsidRPr="006E292D">
        <w:rPr>
          <w:rFonts w:asciiTheme="minorHAnsi" w:hAnsiTheme="minorHAnsi"/>
          <w:b/>
          <w:bCs/>
          <w:sz w:val="28"/>
          <w:szCs w:val="28"/>
        </w:rPr>
        <w:t xml:space="preserve">et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dG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= </w:t>
      </w:r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 xml:space="preserve">(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μl</w:t>
      </w:r>
      <w:proofErr w:type="spellEnd"/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-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μg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 )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dn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  - </w:t>
      </w:r>
      <w:proofErr w:type="spellStart"/>
      <w:r w:rsidRPr="006E292D">
        <w:rPr>
          <w:rFonts w:ascii="Arial" w:hAnsi="Arial"/>
          <w:b/>
          <w:bCs/>
          <w:sz w:val="28"/>
          <w:szCs w:val="28"/>
        </w:rPr>
        <w:t>ƔdS</w:t>
      </w:r>
      <w:proofErr w:type="spellEnd"/>
    </w:p>
    <w:p w:rsidR="00DC09C5" w:rsidRPr="006E292D" w:rsidRDefault="00DC09C5" w:rsidP="00DC09C5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</w:p>
    <w:p w:rsidR="00DC09C5" w:rsidRPr="006E292D" w:rsidRDefault="00DC09C5" w:rsidP="00DC09C5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  <w:r w:rsidRPr="006E292D">
        <w:rPr>
          <w:rFonts w:asciiTheme="minorHAnsi" w:hAnsiTheme="minorHAnsi"/>
          <w:b/>
          <w:bCs/>
          <w:sz w:val="28"/>
          <w:szCs w:val="28"/>
        </w:rPr>
        <w:t xml:space="preserve">à l’équilibre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dG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= 0    </w:t>
      </w:r>
      <w:r w:rsidRPr="006E292D">
        <w:rPr>
          <w:rFonts w:asciiTheme="minorHAnsi" w:hAnsiTheme="minorHAnsi"/>
          <w:sz w:val="28"/>
          <w:szCs w:val="28"/>
        </w:rPr>
        <w:t xml:space="preserve">⇒  </w:t>
      </w:r>
      <w:proofErr w:type="spellStart"/>
      <w:r w:rsidRPr="006E292D">
        <w:rPr>
          <w:rFonts w:ascii="Arial" w:hAnsi="Arial"/>
          <w:b/>
          <w:bCs/>
          <w:sz w:val="28"/>
          <w:szCs w:val="28"/>
        </w:rPr>
        <w:t>ƔdS</w:t>
      </w:r>
      <w:proofErr w:type="spellEnd"/>
      <w:r w:rsidRPr="006E292D">
        <w:rPr>
          <w:rFonts w:ascii="Arial" w:hAnsi="Arial"/>
          <w:b/>
          <w:bCs/>
          <w:sz w:val="28"/>
          <w:szCs w:val="28"/>
        </w:rPr>
        <w:t xml:space="preserve">  =  </w:t>
      </w:r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 xml:space="preserve">(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μl</w:t>
      </w:r>
      <w:proofErr w:type="spellEnd"/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-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μg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 )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</w:rPr>
        <w:t>dn</w:t>
      </w:r>
      <w:proofErr w:type="spellEnd"/>
      <w:r w:rsidRPr="006E292D">
        <w:rPr>
          <w:rFonts w:asciiTheme="minorHAnsi" w:hAnsiTheme="minorHAnsi"/>
          <w:b/>
          <w:bCs/>
          <w:sz w:val="28"/>
          <w:szCs w:val="28"/>
        </w:rPr>
        <w:t xml:space="preserve">   =  RT ln (P</w:t>
      </w:r>
      <w:r w:rsidRPr="006E292D">
        <w:rPr>
          <w:rFonts w:asciiTheme="minorHAnsi" w:hAnsiTheme="minorHAnsi"/>
          <w:b/>
          <w:bCs/>
          <w:sz w:val="28"/>
          <w:szCs w:val="28"/>
          <w:vertAlign w:val="subscript"/>
        </w:rPr>
        <w:t>0</w:t>
      </w:r>
      <w:r w:rsidRPr="006E292D">
        <w:rPr>
          <w:rFonts w:asciiTheme="minorHAnsi" w:hAnsiTheme="minorHAnsi"/>
          <w:b/>
          <w:bCs/>
          <w:sz w:val="28"/>
          <w:szCs w:val="28"/>
        </w:rPr>
        <w:t xml:space="preserve">/p) / </w:t>
      </w:r>
      <w:proofErr w:type="spellStart"/>
      <w:r w:rsidRPr="006E292D">
        <w:rPr>
          <w:rFonts w:asciiTheme="minorHAnsi" w:hAnsiTheme="minorHAnsi"/>
          <w:b/>
          <w:bCs/>
          <w:sz w:val="28"/>
          <w:szCs w:val="28"/>
          <w:highlight w:val="yellow"/>
        </w:rPr>
        <w:t>dn</w:t>
      </w:r>
      <w:proofErr w:type="spellEnd"/>
    </w:p>
    <w:p w:rsidR="00DC09C5" w:rsidRPr="006E292D" w:rsidRDefault="00DC09C5" w:rsidP="00DC09C5">
      <w:pPr>
        <w:pStyle w:val="Sansinterligne"/>
        <w:rPr>
          <w:rFonts w:asciiTheme="minorHAnsi" w:hAnsiTheme="minorHAnsi"/>
          <w:b/>
          <w:bCs/>
          <w:sz w:val="28"/>
          <w:szCs w:val="28"/>
        </w:rPr>
      </w:pPr>
    </w:p>
    <w:p w:rsidR="00DC09C5" w:rsidRPr="00DD0CF5" w:rsidRDefault="00DC09C5" w:rsidP="00DC09C5">
      <w:pPr>
        <w:pStyle w:val="Sansinterligne"/>
        <w:rPr>
          <w:rFonts w:asciiTheme="minorHAnsi" w:hAnsiTheme="minorHAnsi"/>
          <w:sz w:val="28"/>
          <w:szCs w:val="28"/>
        </w:rPr>
      </w:pPr>
      <w:proofErr w:type="gramStart"/>
      <w:r w:rsidRPr="00DD0CF5">
        <w:rPr>
          <w:rFonts w:asciiTheme="minorHAnsi" w:hAnsiTheme="minorHAnsi"/>
          <w:sz w:val="28"/>
          <w:szCs w:val="28"/>
        </w:rPr>
        <w:t>si</w:t>
      </w:r>
      <w:proofErr w:type="gramEnd"/>
      <w:r w:rsidRPr="00DD0CF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D0CF5">
        <w:rPr>
          <w:rFonts w:asciiTheme="minorHAnsi" w:hAnsiTheme="minorHAnsi"/>
          <w:sz w:val="28"/>
          <w:szCs w:val="28"/>
        </w:rPr>
        <w:t>V</w:t>
      </w:r>
      <w:r w:rsidRPr="00245A21">
        <w:rPr>
          <w:rFonts w:asciiTheme="minorHAnsi" w:hAnsiTheme="minorHAnsi"/>
          <w:sz w:val="28"/>
          <w:szCs w:val="28"/>
          <w:vertAlign w:val="subscript"/>
        </w:rPr>
        <w:t>m</w:t>
      </w:r>
      <w:proofErr w:type="spellEnd"/>
      <w:r w:rsidRPr="00DD0CF5">
        <w:rPr>
          <w:rFonts w:asciiTheme="minorHAnsi" w:hAnsiTheme="minorHAnsi"/>
          <w:sz w:val="28"/>
          <w:szCs w:val="28"/>
        </w:rPr>
        <w:t xml:space="preserve">  est le volume molaire du liquide alors le nombre n de moles condensées sera n = V/</w:t>
      </w:r>
      <w:proofErr w:type="spellStart"/>
      <w:r w:rsidRPr="00DD0CF5">
        <w:rPr>
          <w:rFonts w:asciiTheme="minorHAnsi" w:hAnsiTheme="minorHAnsi"/>
          <w:sz w:val="28"/>
          <w:szCs w:val="28"/>
        </w:rPr>
        <w:t>V</w:t>
      </w:r>
      <w:r w:rsidRPr="00DD0CF5">
        <w:rPr>
          <w:rFonts w:asciiTheme="minorHAnsi" w:hAnsiTheme="minorHAnsi"/>
          <w:sz w:val="28"/>
          <w:szCs w:val="28"/>
          <w:vertAlign w:val="subscript"/>
        </w:rPr>
        <w:t>m</w:t>
      </w:r>
      <w:proofErr w:type="spellEnd"/>
      <w:r w:rsidRPr="00DD0CF5">
        <w:rPr>
          <w:rFonts w:asciiTheme="minorHAnsi" w:hAnsiTheme="minorHAnsi"/>
          <w:sz w:val="28"/>
          <w:szCs w:val="28"/>
        </w:rPr>
        <w:t xml:space="preserve">  et </w:t>
      </w:r>
      <w:proofErr w:type="spellStart"/>
      <w:r w:rsidRPr="00DD0CF5">
        <w:rPr>
          <w:rFonts w:asciiTheme="minorHAnsi" w:hAnsiTheme="minorHAnsi"/>
          <w:sz w:val="28"/>
          <w:szCs w:val="28"/>
          <w:highlight w:val="yellow"/>
        </w:rPr>
        <w:t>dn</w:t>
      </w:r>
      <w:proofErr w:type="spellEnd"/>
      <w:r w:rsidRPr="00DD0CF5">
        <w:rPr>
          <w:rFonts w:asciiTheme="minorHAnsi" w:hAnsiTheme="minorHAnsi"/>
          <w:sz w:val="28"/>
          <w:szCs w:val="28"/>
          <w:highlight w:val="yellow"/>
        </w:rPr>
        <w:t xml:space="preserve"> = </w:t>
      </w:r>
      <w:proofErr w:type="spellStart"/>
      <w:r w:rsidRPr="00DD0CF5">
        <w:rPr>
          <w:rFonts w:asciiTheme="minorHAnsi" w:hAnsiTheme="minorHAnsi"/>
          <w:sz w:val="28"/>
          <w:szCs w:val="28"/>
          <w:highlight w:val="yellow"/>
        </w:rPr>
        <w:t>dV</w:t>
      </w:r>
      <w:proofErr w:type="spellEnd"/>
      <w:r w:rsidRPr="00DD0CF5">
        <w:rPr>
          <w:rFonts w:asciiTheme="minorHAnsi" w:hAnsiTheme="minorHAnsi"/>
          <w:sz w:val="28"/>
          <w:szCs w:val="28"/>
          <w:highlight w:val="yellow"/>
        </w:rPr>
        <w:t>/</w:t>
      </w:r>
      <w:proofErr w:type="spellStart"/>
      <w:r w:rsidRPr="00DD0CF5">
        <w:rPr>
          <w:rFonts w:asciiTheme="minorHAnsi" w:hAnsiTheme="minorHAnsi"/>
          <w:sz w:val="28"/>
          <w:szCs w:val="28"/>
          <w:highlight w:val="yellow"/>
        </w:rPr>
        <w:t>V</w:t>
      </w:r>
      <w:r w:rsidRPr="00DD0CF5">
        <w:rPr>
          <w:rFonts w:asciiTheme="minorHAnsi" w:hAnsiTheme="minorHAnsi"/>
          <w:sz w:val="28"/>
          <w:szCs w:val="28"/>
          <w:highlight w:val="yellow"/>
          <w:vertAlign w:val="subscript"/>
        </w:rPr>
        <w:t>m</w:t>
      </w:r>
      <w:proofErr w:type="spellEnd"/>
      <w:r w:rsidR="006E292D" w:rsidRPr="00DD0CF5">
        <w:rPr>
          <w:rFonts w:asciiTheme="minorHAnsi" w:hAnsiTheme="minorHAnsi"/>
          <w:sz w:val="28"/>
          <w:szCs w:val="28"/>
          <w:highlight w:val="yellow"/>
        </w:rPr>
        <w:t xml:space="preserve">  =  (R/2V</w:t>
      </w:r>
      <w:r w:rsidR="006E292D" w:rsidRPr="00DD0CF5">
        <w:rPr>
          <w:rFonts w:asciiTheme="minorHAnsi" w:hAnsiTheme="minorHAnsi"/>
          <w:sz w:val="28"/>
          <w:szCs w:val="28"/>
          <w:highlight w:val="yellow"/>
          <w:vertAlign w:val="subscript"/>
        </w:rPr>
        <w:t>m</w:t>
      </w:r>
      <w:r w:rsidR="006E292D" w:rsidRPr="00DD0CF5">
        <w:rPr>
          <w:rFonts w:asciiTheme="minorHAnsi" w:hAnsiTheme="minorHAnsi"/>
          <w:sz w:val="28"/>
          <w:szCs w:val="28"/>
          <w:highlight w:val="yellow"/>
        </w:rPr>
        <w:t xml:space="preserve">). </w:t>
      </w:r>
      <w:proofErr w:type="spellStart"/>
      <w:proofErr w:type="gramStart"/>
      <w:r w:rsidR="006E292D" w:rsidRPr="00DD0CF5">
        <w:rPr>
          <w:rFonts w:asciiTheme="minorHAnsi" w:hAnsiTheme="minorHAnsi"/>
          <w:sz w:val="28"/>
          <w:szCs w:val="28"/>
          <w:highlight w:val="yellow"/>
        </w:rPr>
        <w:t>dS</w:t>
      </w:r>
      <w:proofErr w:type="spellEnd"/>
      <w:proofErr w:type="gramEnd"/>
    </w:p>
    <w:p w:rsidR="00DD0CF5" w:rsidRDefault="00DD0CF5" w:rsidP="00DC09C5">
      <w:pPr>
        <w:pStyle w:val="Sansinterligne"/>
        <w:rPr>
          <w:rFonts w:asciiTheme="minorHAnsi" w:hAnsiTheme="minorHAnsi"/>
          <w:sz w:val="28"/>
          <w:szCs w:val="28"/>
        </w:rPr>
      </w:pPr>
    </w:p>
    <w:p w:rsidR="006E292D" w:rsidRPr="00DD0CF5" w:rsidRDefault="006E292D" w:rsidP="00DC09C5">
      <w:pPr>
        <w:pStyle w:val="Sansinterligne"/>
        <w:rPr>
          <w:rFonts w:asciiTheme="minorHAnsi" w:hAnsiTheme="minorHAnsi"/>
          <w:sz w:val="28"/>
          <w:szCs w:val="28"/>
        </w:rPr>
      </w:pPr>
      <w:proofErr w:type="gramStart"/>
      <w:r w:rsidRPr="00DD0CF5">
        <w:rPr>
          <w:rFonts w:asciiTheme="minorHAnsi" w:hAnsiTheme="minorHAnsi"/>
          <w:sz w:val="28"/>
          <w:szCs w:val="28"/>
        </w:rPr>
        <w:t>enfin</w:t>
      </w:r>
      <w:proofErr w:type="gramEnd"/>
      <w:r w:rsidRPr="00DD0CF5">
        <w:rPr>
          <w:rFonts w:asciiTheme="minorHAnsi" w:hAnsiTheme="minorHAnsi"/>
          <w:sz w:val="28"/>
          <w:szCs w:val="28"/>
        </w:rPr>
        <w:t xml:space="preserve"> </w:t>
      </w:r>
    </w:p>
    <w:p w:rsidR="006E292D" w:rsidRPr="006E292D" w:rsidRDefault="006E292D" w:rsidP="00DC09C5">
      <w:pPr>
        <w:pStyle w:val="Sansinterligne"/>
        <w:rPr>
          <w:rFonts w:ascii="Arial" w:hAnsi="Arial"/>
          <w:b/>
          <w:bCs/>
          <w:sz w:val="28"/>
          <w:szCs w:val="28"/>
        </w:rPr>
      </w:pPr>
    </w:p>
    <w:p w:rsidR="006E292D" w:rsidRPr="006E292D" w:rsidRDefault="006E292D" w:rsidP="006E292D">
      <w:pPr>
        <w:pStyle w:val="Sansinterligne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spellStart"/>
      <w:r w:rsidRPr="006E292D">
        <w:rPr>
          <w:rFonts w:ascii="Arial" w:hAnsi="Arial"/>
          <w:b/>
          <w:bCs/>
          <w:sz w:val="28"/>
          <w:szCs w:val="28"/>
        </w:rPr>
        <w:t>ƔdS</w:t>
      </w:r>
      <w:proofErr w:type="spellEnd"/>
      <w:r w:rsidRPr="006E292D">
        <w:rPr>
          <w:rFonts w:ascii="Arial" w:hAnsi="Arial"/>
          <w:b/>
          <w:bCs/>
          <w:sz w:val="28"/>
          <w:szCs w:val="28"/>
        </w:rPr>
        <w:t xml:space="preserve"> = </w:t>
      </w:r>
      <w:r w:rsidRPr="006E292D">
        <w:rPr>
          <w:rFonts w:asciiTheme="minorHAnsi" w:hAnsiTheme="minorHAnsi"/>
          <w:b/>
          <w:bCs/>
          <w:sz w:val="28"/>
          <w:szCs w:val="28"/>
        </w:rPr>
        <w:t>RT ln (P</w:t>
      </w:r>
      <w:r w:rsidRPr="006E292D">
        <w:rPr>
          <w:rFonts w:asciiTheme="minorHAnsi" w:hAnsiTheme="minorHAnsi"/>
          <w:b/>
          <w:bCs/>
          <w:sz w:val="28"/>
          <w:szCs w:val="28"/>
          <w:vertAlign w:val="subscript"/>
        </w:rPr>
        <w:t>0</w:t>
      </w:r>
      <w:r w:rsidRPr="006E292D">
        <w:rPr>
          <w:rFonts w:asciiTheme="minorHAnsi" w:hAnsiTheme="minorHAnsi"/>
          <w:b/>
          <w:bCs/>
          <w:sz w:val="28"/>
          <w:szCs w:val="28"/>
        </w:rPr>
        <w:t>/p). (R/2V</w:t>
      </w:r>
      <w:r w:rsidRPr="006E292D">
        <w:rPr>
          <w:rFonts w:asciiTheme="minorHAnsi" w:hAnsiTheme="minorHAnsi"/>
          <w:b/>
          <w:bCs/>
          <w:sz w:val="28"/>
          <w:szCs w:val="28"/>
          <w:vertAlign w:val="subscript"/>
        </w:rPr>
        <w:t>m</w:t>
      </w:r>
      <w:r w:rsidRPr="006E292D">
        <w:rPr>
          <w:rFonts w:asciiTheme="minorHAnsi" w:hAnsiTheme="minorHAnsi"/>
          <w:b/>
          <w:bCs/>
          <w:sz w:val="28"/>
          <w:szCs w:val="28"/>
        </w:rPr>
        <w:t xml:space="preserve">). </w:t>
      </w:r>
      <w:proofErr w:type="spellStart"/>
      <w:proofErr w:type="gramStart"/>
      <w:r w:rsidRPr="006E292D">
        <w:rPr>
          <w:rFonts w:asciiTheme="minorHAnsi" w:hAnsiTheme="minorHAnsi"/>
          <w:b/>
          <w:bCs/>
          <w:sz w:val="28"/>
          <w:szCs w:val="28"/>
        </w:rPr>
        <w:t>dS</w:t>
      </w:r>
      <w:proofErr w:type="spellEnd"/>
      <w:proofErr w:type="gramEnd"/>
      <w:r w:rsidRPr="006E292D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6E292D">
        <w:rPr>
          <w:rFonts w:asciiTheme="minorHAnsi" w:hAnsiTheme="minorHAnsi"/>
          <w:sz w:val="28"/>
          <w:szCs w:val="28"/>
        </w:rPr>
        <w:t xml:space="preserve">⇒ 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>ln (P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  <w:vertAlign w:val="subscript"/>
        </w:rPr>
        <w:t>0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>/p) = 2</w:t>
      </w:r>
      <w:r w:rsidRPr="006E292D">
        <w:rPr>
          <w:rFonts w:ascii="Arial" w:hAnsi="Arial"/>
          <w:b/>
          <w:bCs/>
          <w:color w:val="FF0000"/>
          <w:sz w:val="28"/>
          <w:szCs w:val="28"/>
        </w:rPr>
        <w:t>Ɣ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>V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  <w:vertAlign w:val="subscript"/>
        </w:rPr>
        <w:t>m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 xml:space="preserve"> 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 xml:space="preserve">/ </w:t>
      </w:r>
      <w:proofErr w:type="spellStart"/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>R</w:t>
      </w:r>
      <w:r w:rsidRPr="006E292D">
        <w:rPr>
          <w:rFonts w:asciiTheme="minorHAnsi" w:hAnsiTheme="minorHAnsi"/>
          <w:b/>
          <w:bCs/>
          <w:color w:val="FF0000"/>
          <w:sz w:val="28"/>
          <w:szCs w:val="28"/>
          <w:vertAlign w:val="subscript"/>
        </w:rPr>
        <w:t>m</w:t>
      </w:r>
      <w:proofErr w:type="spellEnd"/>
      <w:r w:rsidRPr="006E292D">
        <w:rPr>
          <w:rFonts w:asciiTheme="minorHAnsi" w:hAnsiTheme="minorHAnsi"/>
          <w:b/>
          <w:bCs/>
          <w:color w:val="FF0000"/>
          <w:sz w:val="28"/>
          <w:szCs w:val="28"/>
        </w:rPr>
        <w:t xml:space="preserve"> RT</w:t>
      </w:r>
    </w:p>
    <w:p w:rsidR="006E292D" w:rsidRPr="006E292D" w:rsidRDefault="006E292D" w:rsidP="006E292D">
      <w:pPr>
        <w:pStyle w:val="Sansinterligne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6E292D" w:rsidRPr="006E292D" w:rsidRDefault="00DD0CF5" w:rsidP="006E292D">
      <w:pPr>
        <w:pStyle w:val="Sansinterligne"/>
        <w:jc w:val="center"/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</w:pPr>
      <w:r>
        <w:rPr>
          <w:rFonts w:asciiTheme="minorHAnsi" w:hAnsiTheme="minorHAnsi"/>
          <w:b/>
          <w:bCs/>
          <w:sz w:val="28"/>
          <w:szCs w:val="28"/>
        </w:rPr>
        <w:t>C’est l’é</w:t>
      </w:r>
      <w:r w:rsidR="006E292D" w:rsidRPr="006E292D">
        <w:rPr>
          <w:rFonts w:asciiTheme="minorHAnsi" w:hAnsiTheme="minorHAnsi"/>
          <w:b/>
          <w:bCs/>
          <w:sz w:val="28"/>
          <w:szCs w:val="28"/>
        </w:rPr>
        <w:t>quation de Kelvin</w:t>
      </w:r>
    </w:p>
    <w:p w:rsidR="00F1023B" w:rsidRPr="006E292D" w:rsidRDefault="00F1023B" w:rsidP="00F1023B">
      <w:pPr>
        <w:pStyle w:val="Sansinterligne"/>
        <w:rPr>
          <w:rFonts w:asciiTheme="minorHAnsi" w:hAnsiTheme="minorHAnsi"/>
          <w:color w:val="FF0000"/>
          <w:sz w:val="28"/>
          <w:szCs w:val="28"/>
        </w:rPr>
      </w:pPr>
    </w:p>
    <w:p w:rsidR="00B1094E" w:rsidRPr="006E292D" w:rsidRDefault="006C5B79" w:rsidP="00245A21">
      <w:pPr>
        <w:pStyle w:val="Sansinterligne"/>
        <w:spacing w:line="360" w:lineRule="auto"/>
        <w:rPr>
          <w:sz w:val="28"/>
          <w:szCs w:val="28"/>
        </w:rPr>
      </w:pPr>
      <w:r w:rsidRPr="006E292D">
        <w:rPr>
          <w:sz w:val="28"/>
          <w:szCs w:val="28"/>
        </w:rPr>
        <w:t>Si on suppose que</w:t>
      </w:r>
      <w:r w:rsidR="00607E3B" w:rsidRPr="006E292D">
        <w:rPr>
          <w:sz w:val="28"/>
          <w:szCs w:val="28"/>
        </w:rPr>
        <w:t xml:space="preserve"> </w:t>
      </w:r>
      <w:proofErr w:type="spellStart"/>
      <w:r w:rsidR="00607E3B" w:rsidRPr="006E292D">
        <w:rPr>
          <w:sz w:val="28"/>
          <w:szCs w:val="28"/>
        </w:rPr>
        <w:t>R</w:t>
      </w:r>
      <w:r w:rsidR="00607E3B" w:rsidRPr="006E292D">
        <w:rPr>
          <w:sz w:val="28"/>
          <w:szCs w:val="28"/>
          <w:vertAlign w:val="subscript"/>
        </w:rPr>
        <w:t>m</w:t>
      </w:r>
      <w:proofErr w:type="spellEnd"/>
      <w:r w:rsidRPr="006E292D">
        <w:rPr>
          <w:sz w:val="28"/>
          <w:szCs w:val="28"/>
        </w:rPr>
        <w:t xml:space="preserve"> </w:t>
      </w:r>
      <w:r w:rsidR="00607E3B" w:rsidRPr="006E292D">
        <w:rPr>
          <w:sz w:val="28"/>
          <w:szCs w:val="28"/>
        </w:rPr>
        <w:t>est le rayon de courbure à l’interface</w:t>
      </w:r>
      <w:r w:rsidRPr="006E292D">
        <w:rPr>
          <w:sz w:val="28"/>
          <w:szCs w:val="28"/>
        </w:rPr>
        <w:t xml:space="preserve"> liquide-vapeur </w:t>
      </w:r>
      <w:r w:rsidR="00B1094E" w:rsidRPr="006E292D">
        <w:rPr>
          <w:sz w:val="28"/>
          <w:szCs w:val="28"/>
        </w:rPr>
        <w:t xml:space="preserve">cette équation </w:t>
      </w:r>
      <w:r w:rsidRPr="006E292D">
        <w:rPr>
          <w:sz w:val="28"/>
          <w:szCs w:val="28"/>
        </w:rPr>
        <w:t xml:space="preserve"> permet de relier la pression de vapeur </w:t>
      </w:r>
      <w:r w:rsidR="00B1094E" w:rsidRPr="006E292D">
        <w:rPr>
          <w:sz w:val="28"/>
          <w:szCs w:val="28"/>
        </w:rPr>
        <w:t>saturante</w:t>
      </w:r>
      <w:r w:rsidRPr="006E292D">
        <w:rPr>
          <w:sz w:val="28"/>
          <w:szCs w:val="28"/>
        </w:rPr>
        <w:t> avec ce rayon de courbure</w:t>
      </w:r>
      <w:r w:rsidR="00B1094E" w:rsidRPr="006E292D">
        <w:rPr>
          <w:sz w:val="28"/>
          <w:szCs w:val="28"/>
        </w:rPr>
        <w:t>.</w:t>
      </w:r>
      <w:r w:rsidR="003C51B3" w:rsidRPr="00245A21">
        <w:rPr>
          <w:sz w:val="28"/>
          <w:szCs w:val="28"/>
        </w:rPr>
        <w:t xml:space="preserve"> </w:t>
      </w:r>
      <w:r w:rsidR="00245A21" w:rsidRPr="00245A21">
        <w:rPr>
          <w:sz w:val="28"/>
          <w:szCs w:val="28"/>
        </w:rPr>
        <w:t xml:space="preserve"> </w:t>
      </w:r>
      <w:r w:rsidRPr="00245A21">
        <w:rPr>
          <w:sz w:val="28"/>
          <w:szCs w:val="28"/>
        </w:rPr>
        <w:t xml:space="preserve">Elle </w:t>
      </w:r>
      <w:r w:rsidRPr="006E292D">
        <w:rPr>
          <w:sz w:val="28"/>
          <w:szCs w:val="28"/>
        </w:rPr>
        <w:t xml:space="preserve">permet </w:t>
      </w:r>
      <w:r w:rsidR="00B1094E" w:rsidRPr="006E292D">
        <w:rPr>
          <w:sz w:val="28"/>
          <w:szCs w:val="28"/>
        </w:rPr>
        <w:t xml:space="preserve">également  </w:t>
      </w:r>
      <w:r w:rsidRPr="006E292D">
        <w:rPr>
          <w:sz w:val="28"/>
          <w:szCs w:val="28"/>
        </w:rPr>
        <w:t xml:space="preserve">de prévoir la condensation capillaire dans la porosité d'un solide en fonction de la taille des pores. </w:t>
      </w:r>
    </w:p>
    <w:p w:rsidR="00245A21" w:rsidRDefault="00245A21" w:rsidP="00245A21">
      <w:pPr>
        <w:spacing w:line="360" w:lineRule="auto"/>
        <w:rPr>
          <w:sz w:val="28"/>
          <w:szCs w:val="28"/>
        </w:rPr>
      </w:pPr>
    </w:p>
    <w:p w:rsidR="006C5B79" w:rsidRPr="006E292D" w:rsidRDefault="006C5B79" w:rsidP="00245A21">
      <w:pPr>
        <w:pStyle w:val="Sansinterligne"/>
        <w:spacing w:line="360" w:lineRule="auto"/>
        <w:rPr>
          <w:sz w:val="28"/>
          <w:szCs w:val="28"/>
        </w:rPr>
      </w:pPr>
      <w:r w:rsidRPr="006E292D">
        <w:rPr>
          <w:sz w:val="28"/>
          <w:szCs w:val="28"/>
        </w:rPr>
        <w:t>Pour une pression P donnée, </w:t>
      </w:r>
      <w:r w:rsidR="00DD0CF5" w:rsidRPr="006E292D">
        <w:rPr>
          <w:sz w:val="28"/>
          <w:szCs w:val="28"/>
        </w:rPr>
        <w:t xml:space="preserve"> </w:t>
      </w:r>
      <w:proofErr w:type="spellStart"/>
      <w:r w:rsidRPr="006E292D">
        <w:rPr>
          <w:sz w:val="28"/>
          <w:szCs w:val="28"/>
        </w:rPr>
        <w:t>R</w:t>
      </w:r>
      <w:r w:rsidR="00B1094E" w:rsidRPr="006E292D">
        <w:rPr>
          <w:sz w:val="28"/>
          <w:szCs w:val="28"/>
          <w:vertAlign w:val="subscript"/>
        </w:rPr>
        <w:t>m</w:t>
      </w:r>
      <w:proofErr w:type="spellEnd"/>
      <w:r w:rsidRPr="006E292D">
        <w:rPr>
          <w:sz w:val="28"/>
          <w:szCs w:val="28"/>
        </w:rPr>
        <w:t xml:space="preserve"> est le rayon de pore le plus grand dans lequel la condensation capillaire peut se produire. </w:t>
      </w:r>
      <w:r w:rsidRPr="00245A21">
        <w:rPr>
          <w:sz w:val="28"/>
          <w:szCs w:val="28"/>
          <w:highlight w:val="yellow"/>
        </w:rPr>
        <w:t>On appelle cette limite rayon de Kelvin.</w:t>
      </w:r>
      <w:r w:rsidRPr="006E292D">
        <w:rPr>
          <w:sz w:val="28"/>
          <w:szCs w:val="28"/>
        </w:rPr>
        <w:t xml:space="preserve"> L'équation de Kelvin est aussi utilisée pour la détermination de la taille des pores</w:t>
      </w:r>
      <w:r w:rsidR="00532360" w:rsidRPr="006E292D">
        <w:rPr>
          <w:sz w:val="28"/>
          <w:szCs w:val="28"/>
        </w:rPr>
        <w:t xml:space="preserve">. </w:t>
      </w:r>
    </w:p>
    <w:p w:rsidR="00532360" w:rsidRPr="006E292D" w:rsidRDefault="00532360" w:rsidP="00532360">
      <w:pPr>
        <w:pStyle w:val="Sansinterligne"/>
        <w:rPr>
          <w:rFonts w:asciiTheme="minorHAnsi" w:hAnsiTheme="minorHAnsi"/>
          <w:sz w:val="28"/>
          <w:szCs w:val="28"/>
        </w:rPr>
      </w:pPr>
    </w:p>
    <w:p w:rsidR="00532360" w:rsidRPr="006E292D" w:rsidRDefault="00532360" w:rsidP="00532360">
      <w:pPr>
        <w:autoSpaceDE/>
        <w:autoSpaceDN/>
        <w:adjustRightInd/>
        <w:spacing w:before="120" w:after="120"/>
        <w:jc w:val="left"/>
        <w:rPr>
          <w:rFonts w:ascii="Arial" w:eastAsia="Times New Roman" w:hAnsi="Arial" w:cs="Arial"/>
          <w:b/>
          <w:bCs/>
          <w:color w:val="202122"/>
          <w:sz w:val="28"/>
          <w:szCs w:val="28"/>
        </w:rPr>
      </w:pPr>
      <w:r w:rsidRPr="006E292D">
        <w:rPr>
          <w:rFonts w:ascii="Arial" w:eastAsia="Times New Roman" w:hAnsi="Arial" w:cs="Arial"/>
          <w:b/>
          <w:bCs/>
          <w:color w:val="202122"/>
          <w:sz w:val="28"/>
          <w:szCs w:val="28"/>
        </w:rPr>
        <w:t>Conclusion</w:t>
      </w:r>
    </w:p>
    <w:p w:rsidR="00245A21" w:rsidRDefault="00245A21" w:rsidP="00382359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  <w:sz w:val="28"/>
          <w:szCs w:val="28"/>
        </w:rPr>
      </w:pPr>
    </w:p>
    <w:p w:rsidR="00532360" w:rsidRPr="006E292D" w:rsidRDefault="00532360" w:rsidP="00245A21">
      <w:pPr>
        <w:autoSpaceDE/>
        <w:autoSpaceDN/>
        <w:adjustRightInd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</w:rPr>
      </w:pPr>
      <w:r w:rsidRPr="00245A21">
        <w:rPr>
          <w:rFonts w:asciiTheme="minorBidi" w:eastAsia="Times New Roman" w:hAnsiTheme="minorBidi" w:cstheme="minorBidi"/>
          <w:color w:val="202122"/>
          <w:sz w:val="28"/>
          <w:szCs w:val="28"/>
        </w:rPr>
        <w:t>A température ambiante, il est possible de condenser un  gaz à une pression inférieure à sa pression de vapeur saturante rien  qu’en l’enfermant dans un matériau de porosité réduite</w:t>
      </w:r>
      <w:r w:rsidRPr="006E292D">
        <w:rPr>
          <w:rFonts w:ascii="Arial" w:eastAsia="Times New Roman" w:hAnsi="Arial" w:cs="Arial"/>
          <w:color w:val="202122"/>
          <w:sz w:val="28"/>
          <w:szCs w:val="28"/>
        </w:rPr>
        <w:t>.</w:t>
      </w:r>
    </w:p>
    <w:p w:rsidR="003C51B3" w:rsidRPr="006E292D" w:rsidRDefault="003C51B3" w:rsidP="00532360">
      <w:pPr>
        <w:autoSpaceDE/>
        <w:autoSpaceDN/>
        <w:adjustRightInd/>
        <w:spacing w:before="120" w:after="120"/>
        <w:jc w:val="left"/>
        <w:rPr>
          <w:rFonts w:ascii="Arial" w:eastAsia="Times New Roman" w:hAnsi="Arial" w:cs="Arial"/>
          <w:b/>
          <w:bCs/>
          <w:color w:val="202122"/>
          <w:sz w:val="28"/>
          <w:szCs w:val="28"/>
        </w:rPr>
      </w:pPr>
    </w:p>
    <w:p w:rsidR="00532360" w:rsidRPr="006E292D" w:rsidRDefault="00532360" w:rsidP="00532360">
      <w:pPr>
        <w:autoSpaceDE/>
        <w:autoSpaceDN/>
        <w:adjustRightInd/>
        <w:spacing w:before="120" w:after="120"/>
        <w:jc w:val="left"/>
        <w:rPr>
          <w:rFonts w:ascii="Arial" w:eastAsia="Times New Roman" w:hAnsi="Arial" w:cs="Arial"/>
          <w:b/>
          <w:bCs/>
          <w:color w:val="202122"/>
          <w:sz w:val="28"/>
          <w:szCs w:val="28"/>
        </w:rPr>
      </w:pPr>
      <w:r w:rsidRPr="006E292D">
        <w:rPr>
          <w:rFonts w:ascii="Arial" w:eastAsia="Times New Roman" w:hAnsi="Arial" w:cs="Arial"/>
          <w:b/>
          <w:bCs/>
          <w:color w:val="202122"/>
          <w:sz w:val="28"/>
          <w:szCs w:val="28"/>
        </w:rPr>
        <w:t>Exemple pratique</w:t>
      </w:r>
    </w:p>
    <w:p w:rsidR="00821128" w:rsidRDefault="00821128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  <w:sz w:val="28"/>
          <w:szCs w:val="28"/>
        </w:rPr>
      </w:pPr>
    </w:p>
    <w:p w:rsidR="00532360" w:rsidRPr="006E292D" w:rsidRDefault="00532360" w:rsidP="00245A21">
      <w:pPr>
        <w:autoSpaceDE/>
        <w:autoSpaceDN/>
        <w:adjustRightInd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</w:rPr>
      </w:pPr>
      <w:r w:rsidRPr="006E292D">
        <w:rPr>
          <w:rFonts w:ascii="Arial" w:eastAsia="Times New Roman" w:hAnsi="Arial" w:cs="Arial"/>
          <w:color w:val="202122"/>
          <w:sz w:val="28"/>
          <w:szCs w:val="28"/>
        </w:rPr>
        <w:t>Dans certains pays d’Amérique latine où l’eau est rare sur les hauteurs des montagnes, les habitants de ces régions déploient des filets de</w:t>
      </w:r>
      <w:r w:rsidR="00CC6F24">
        <w:rPr>
          <w:rFonts w:ascii="Arial" w:eastAsia="Times New Roman" w:hAnsi="Arial" w:cs="Arial"/>
          <w:color w:val="202122"/>
          <w:sz w:val="28"/>
          <w:szCs w:val="28"/>
        </w:rPr>
        <w:t xml:space="preserve"> mailles étroites (</w:t>
      </w:r>
      <w:r w:rsidRPr="006E292D">
        <w:rPr>
          <w:rFonts w:ascii="Arial" w:eastAsia="Times New Roman" w:hAnsi="Arial" w:cs="Arial"/>
          <w:color w:val="202122"/>
          <w:sz w:val="28"/>
          <w:szCs w:val="28"/>
        </w:rPr>
        <w:t>faibles porosités</w:t>
      </w:r>
      <w:r w:rsidR="00CC6F24">
        <w:rPr>
          <w:rFonts w:ascii="Arial" w:eastAsia="Times New Roman" w:hAnsi="Arial" w:cs="Arial"/>
          <w:color w:val="202122"/>
          <w:sz w:val="28"/>
          <w:szCs w:val="28"/>
        </w:rPr>
        <w:t xml:space="preserve">) </w:t>
      </w:r>
      <w:r w:rsidRPr="006E292D">
        <w:rPr>
          <w:rFonts w:ascii="Arial" w:eastAsia="Times New Roman" w:hAnsi="Arial" w:cs="Arial"/>
          <w:color w:val="202122"/>
          <w:sz w:val="28"/>
          <w:szCs w:val="28"/>
        </w:rPr>
        <w:t xml:space="preserve"> dans l’air, ce qui permet </w:t>
      </w:r>
      <w:r w:rsidR="0075610C" w:rsidRPr="006E292D">
        <w:rPr>
          <w:rFonts w:ascii="Arial" w:eastAsia="Times New Roman" w:hAnsi="Arial" w:cs="Arial"/>
          <w:color w:val="202122"/>
          <w:sz w:val="28"/>
          <w:szCs w:val="28"/>
        </w:rPr>
        <w:t xml:space="preserve">de condenser et </w:t>
      </w:r>
      <w:r w:rsidRPr="006E292D">
        <w:rPr>
          <w:rFonts w:ascii="Arial" w:eastAsia="Times New Roman" w:hAnsi="Arial" w:cs="Arial"/>
          <w:color w:val="202122"/>
          <w:sz w:val="28"/>
          <w:szCs w:val="28"/>
        </w:rPr>
        <w:t xml:space="preserve">de </w:t>
      </w:r>
      <w:r w:rsidR="0075610C" w:rsidRPr="006E292D">
        <w:rPr>
          <w:rFonts w:ascii="Arial" w:eastAsia="Times New Roman" w:hAnsi="Arial" w:cs="Arial"/>
          <w:color w:val="202122"/>
          <w:sz w:val="28"/>
          <w:szCs w:val="28"/>
        </w:rPr>
        <w:t xml:space="preserve">récupérer l’eau qu’il contient. </w:t>
      </w:r>
    </w:p>
    <w:p w:rsidR="0039120F" w:rsidRDefault="00CC6F24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  <w:r>
        <w:rPr>
          <w:rFonts w:ascii="Arial" w:eastAsia="Times New Roman" w:hAnsi="Arial" w:cs="Arial"/>
          <w:color w:val="202122"/>
        </w:rPr>
        <w:t>…………………………………………………………………………………………………</w:t>
      </w:r>
    </w:p>
    <w:p w:rsidR="0039120F" w:rsidRDefault="0039120F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</w:p>
    <w:p w:rsidR="0039120F" w:rsidRPr="00821128" w:rsidRDefault="00DD0CF5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b/>
          <w:bCs/>
          <w:color w:val="202122"/>
        </w:rPr>
      </w:pPr>
      <w:r w:rsidRPr="00821128">
        <w:rPr>
          <w:rFonts w:ascii="Arial" w:eastAsia="Times New Roman" w:hAnsi="Arial" w:cs="Arial"/>
          <w:b/>
          <w:bCs/>
          <w:color w:val="202122"/>
        </w:rPr>
        <w:t>Solution de l’exercice sur l’an</w:t>
      </w:r>
      <w:r w:rsidR="00821128">
        <w:rPr>
          <w:rFonts w:ascii="Arial" w:eastAsia="Times New Roman" w:hAnsi="Arial" w:cs="Arial"/>
          <w:b/>
          <w:bCs/>
          <w:color w:val="202122"/>
        </w:rPr>
        <w:t>g</w:t>
      </w:r>
      <w:r w:rsidRPr="00821128">
        <w:rPr>
          <w:rFonts w:ascii="Arial" w:eastAsia="Times New Roman" w:hAnsi="Arial" w:cs="Arial"/>
          <w:b/>
          <w:bCs/>
          <w:color w:val="202122"/>
        </w:rPr>
        <w:t>le de contact</w:t>
      </w:r>
    </w:p>
    <w:p w:rsidR="00821128" w:rsidRDefault="00821128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</w:p>
    <w:p w:rsidR="00DD0CF5" w:rsidRDefault="00DD0CF5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  <w:r>
        <w:rPr>
          <w:rFonts w:ascii="Arial" w:eastAsia="Times New Roman" w:hAnsi="Arial" w:cs="Arial"/>
          <w:color w:val="202122"/>
        </w:rPr>
        <w:t>On obtient :</w:t>
      </w:r>
    </w:p>
    <w:p w:rsidR="00821128" w:rsidRDefault="00821128" w:rsidP="0075610C">
      <w:pPr>
        <w:autoSpaceDE/>
        <w:autoSpaceDN/>
        <w:adjustRightInd/>
        <w:spacing w:before="120" w:after="120"/>
        <w:rPr>
          <w:rFonts w:ascii="Arial" w:hAnsi="Arial"/>
          <w:b/>
          <w:bCs/>
          <w:sz w:val="28"/>
          <w:szCs w:val="28"/>
          <w:highlight w:val="yellow"/>
        </w:rPr>
      </w:pPr>
    </w:p>
    <w:p w:rsidR="00DD0CF5" w:rsidRDefault="00DD0CF5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  <w:r w:rsidRPr="00DD0CF5">
        <w:rPr>
          <w:rFonts w:ascii="Arial" w:hAnsi="Arial"/>
          <w:b/>
          <w:bCs/>
          <w:sz w:val="28"/>
          <w:szCs w:val="28"/>
          <w:highlight w:val="yellow"/>
        </w:rPr>
        <w:t xml:space="preserve">Cos </w:t>
      </w:r>
      <w:r w:rsidRPr="00DD0CF5">
        <w:rPr>
          <w:rFonts w:ascii="Arial" w:hAnsi="Arial" w:cs="Arial"/>
          <w:b/>
          <w:bCs/>
          <w:sz w:val="28"/>
          <w:szCs w:val="28"/>
          <w:highlight w:val="yellow"/>
        </w:rPr>
        <w:t>Ɵ</w:t>
      </w:r>
      <w:r>
        <w:rPr>
          <w:rFonts w:ascii="Arial" w:hAnsi="Arial" w:cs="Arial"/>
          <w:b/>
          <w:bCs/>
          <w:sz w:val="28"/>
          <w:szCs w:val="28"/>
        </w:rPr>
        <w:t xml:space="preserve"> = 0,8   </w:t>
      </w:r>
      <w:r w:rsidRPr="00DD0CF5">
        <w:rPr>
          <w:rFonts w:asciiTheme="minorHAnsi" w:hAnsiTheme="minorHAnsi"/>
          <w:sz w:val="36"/>
          <w:szCs w:val="36"/>
        </w:rPr>
        <w:t>⇒</w:t>
      </w:r>
      <w:r>
        <w:rPr>
          <w:rFonts w:asciiTheme="minorHAnsi" w:hAnsiTheme="minorHAnsi"/>
          <w:sz w:val="36"/>
          <w:szCs w:val="36"/>
        </w:rPr>
        <w:t xml:space="preserve">  </w:t>
      </w:r>
      <w:r w:rsidRPr="00DD0CF5">
        <w:rPr>
          <w:rFonts w:ascii="Arial" w:hAnsi="Arial" w:cs="Arial"/>
          <w:b/>
          <w:bCs/>
          <w:sz w:val="28"/>
          <w:szCs w:val="28"/>
          <w:highlight w:val="yellow"/>
        </w:rPr>
        <w:t>Ɵ</w:t>
      </w:r>
      <w:r>
        <w:rPr>
          <w:rFonts w:ascii="Arial" w:hAnsi="Arial" w:cs="Arial"/>
          <w:b/>
          <w:bCs/>
          <w:sz w:val="28"/>
          <w:szCs w:val="28"/>
        </w:rPr>
        <w:t xml:space="preserve"> = 36,86°</w:t>
      </w:r>
    </w:p>
    <w:p w:rsidR="0039120F" w:rsidRPr="0075610C" w:rsidRDefault="0039120F" w:rsidP="0075610C">
      <w:pPr>
        <w:autoSpaceDE/>
        <w:autoSpaceDN/>
        <w:adjustRightInd/>
        <w:spacing w:before="120" w:after="120"/>
        <w:rPr>
          <w:rFonts w:ascii="Arial" w:eastAsia="Times New Roman" w:hAnsi="Arial" w:cs="Arial"/>
          <w:color w:val="202122"/>
        </w:rPr>
      </w:pPr>
    </w:p>
    <w:sectPr w:rsidR="0039120F" w:rsidRPr="0075610C" w:rsidSect="0081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C5B79"/>
    <w:rsid w:val="00006179"/>
    <w:rsid w:val="001E0DCE"/>
    <w:rsid w:val="00245A21"/>
    <w:rsid w:val="00282F68"/>
    <w:rsid w:val="00382359"/>
    <w:rsid w:val="0039120F"/>
    <w:rsid w:val="003C51B3"/>
    <w:rsid w:val="0042003B"/>
    <w:rsid w:val="00532360"/>
    <w:rsid w:val="00607E3B"/>
    <w:rsid w:val="006C5B79"/>
    <w:rsid w:val="006E292D"/>
    <w:rsid w:val="0075610C"/>
    <w:rsid w:val="00812086"/>
    <w:rsid w:val="00821128"/>
    <w:rsid w:val="00837F82"/>
    <w:rsid w:val="00B1094E"/>
    <w:rsid w:val="00C22006"/>
    <w:rsid w:val="00CC6F24"/>
    <w:rsid w:val="00DC09C5"/>
    <w:rsid w:val="00DD0CF5"/>
    <w:rsid w:val="00E72F8E"/>
    <w:rsid w:val="00ED2DEA"/>
    <w:rsid w:val="00F1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0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0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200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03B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00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03B"/>
    <w:rPr>
      <w:rFonts w:asciiTheme="majorHAnsi" w:eastAsiaTheme="majorEastAsia" w:hAnsiTheme="majorHAnsi" w:cstheme="majorBidi"/>
      <w:b/>
      <w:bCs/>
      <w:color w:val="F0A22E" w:themeColor="accent1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003B"/>
    <w:rPr>
      <w:b/>
      <w:bCs/>
    </w:rPr>
  </w:style>
  <w:style w:type="character" w:styleId="Accentuation">
    <w:name w:val="Emphasis"/>
    <w:basedOn w:val="Policepardfaut"/>
    <w:uiPriority w:val="20"/>
    <w:qFormat/>
    <w:rsid w:val="0042003B"/>
    <w:rPr>
      <w:i/>
      <w:iCs/>
    </w:rPr>
  </w:style>
  <w:style w:type="paragraph" w:styleId="Sansinterligne">
    <w:name w:val="No Spacing"/>
    <w:link w:val="SansinterligneCar"/>
    <w:uiPriority w:val="1"/>
    <w:qFormat/>
    <w:rsid w:val="0042003B"/>
    <w:pPr>
      <w:autoSpaceDE w:val="0"/>
      <w:autoSpaceDN w:val="0"/>
      <w:adjustRightInd w:val="0"/>
      <w:spacing w:after="0" w:line="240" w:lineRule="auto"/>
      <w:jc w:val="both"/>
    </w:pPr>
    <w:rPr>
      <w:rFonts w:ascii="Times-Roman" w:eastAsia="Times New Roman" w:hAnsi="Times-Roman" w:cs="Times-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003B"/>
    <w:pPr>
      <w:ind w:left="720"/>
      <w:contextualSpacing/>
    </w:pPr>
    <w:rPr>
      <w:rFonts w:eastAsia="Times New Roman"/>
    </w:rPr>
  </w:style>
  <w:style w:type="character" w:styleId="Titredulivre">
    <w:name w:val="Book Title"/>
    <w:basedOn w:val="Policepardfaut"/>
    <w:uiPriority w:val="33"/>
    <w:qFormat/>
    <w:rsid w:val="0042003B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79"/>
    <w:rPr>
      <w:rFonts w:ascii="Tahoma" w:hAnsi="Tahoma" w:cs="Tahoma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2359"/>
    <w:rPr>
      <w:rFonts w:ascii="Times-Roman" w:eastAsia="Times New Roman" w:hAnsi="Times-Roman" w:cs="Times-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B67A75-628F-4F1B-8BEF-9E84810D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2020-06-04T21:25:00Z</dcterms:created>
  <dcterms:modified xsi:type="dcterms:W3CDTF">2020-06-04T23:43:00Z</dcterms:modified>
</cp:coreProperties>
</file>