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6B" w:rsidRPr="0063356B" w:rsidRDefault="00C360DB" w:rsidP="0063356B">
      <w:pPr>
        <w:pBdr>
          <w:bottom w:val="single" w:sz="12" w:space="0" w:color="A2A9B1"/>
        </w:pBdr>
        <w:spacing w:after="60" w:line="240" w:lineRule="auto"/>
        <w:outlineLvl w:val="0"/>
        <w:rPr>
          <w:rFonts w:ascii="Georgia" w:eastAsia="Times New Roman" w:hAnsi="Georgia" w:cs="Times New Roman"/>
          <w:color w:val="000000"/>
          <w:kern w:val="36"/>
          <w:sz w:val="32"/>
          <w:szCs w:val="32"/>
        </w:rPr>
      </w:pPr>
      <w:r>
        <w:rPr>
          <w:rFonts w:ascii="Georgia" w:eastAsia="Times New Roman" w:hAnsi="Georgia" w:cs="Times New Roman"/>
          <w:color w:val="000000"/>
          <w:kern w:val="36"/>
          <w:sz w:val="32"/>
          <w:szCs w:val="32"/>
        </w:rPr>
        <w:t>D</w:t>
      </w:r>
      <w:r w:rsidR="004955E0">
        <w:rPr>
          <w:rFonts w:ascii="Georgia" w:eastAsia="Times New Roman" w:hAnsi="Georgia" w:cs="Times New Roman"/>
          <w:color w:val="000000"/>
          <w:kern w:val="36"/>
          <w:sz w:val="32"/>
          <w:szCs w:val="32"/>
        </w:rPr>
        <w:t>éfinition</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L'</w:t>
      </w:r>
      <w:r w:rsidRPr="004955E0">
        <w:rPr>
          <w:rFonts w:ascii="Arial" w:eastAsia="Times New Roman" w:hAnsi="Arial" w:cs="Arial"/>
          <w:b/>
          <w:bCs/>
          <w:sz w:val="32"/>
          <w:szCs w:val="32"/>
        </w:rPr>
        <w:t>ignifugation</w:t>
      </w:r>
      <w:r w:rsidRPr="004955E0">
        <w:rPr>
          <w:rFonts w:ascii="Arial" w:eastAsia="Times New Roman" w:hAnsi="Arial" w:cs="Arial"/>
          <w:sz w:val="32"/>
          <w:szCs w:val="32"/>
        </w:rPr>
        <w:t> désigne un ensemble de traitements utilisés pour améliorer la </w:t>
      </w:r>
      <w:hyperlink r:id="rId6" w:tooltip="Inflammabilité" w:history="1">
        <w:r w:rsidRPr="004955E0">
          <w:rPr>
            <w:rFonts w:ascii="Arial" w:eastAsia="Times New Roman" w:hAnsi="Arial" w:cs="Arial"/>
            <w:sz w:val="32"/>
            <w:szCs w:val="32"/>
            <w:u w:val="single"/>
          </w:rPr>
          <w:t>tenue au feu</w:t>
        </w:r>
      </w:hyperlink>
      <w:r w:rsidRPr="004955E0">
        <w:rPr>
          <w:rFonts w:ascii="Arial" w:eastAsia="Times New Roman" w:hAnsi="Arial" w:cs="Arial"/>
          <w:sz w:val="32"/>
          <w:szCs w:val="32"/>
        </w:rPr>
        <w:t> d'un </w:t>
      </w:r>
      <w:hyperlink r:id="rId7" w:tooltip="Matériau" w:history="1">
        <w:r w:rsidRPr="004955E0">
          <w:rPr>
            <w:rFonts w:ascii="Arial" w:eastAsia="Times New Roman" w:hAnsi="Arial" w:cs="Arial"/>
            <w:sz w:val="32"/>
            <w:szCs w:val="32"/>
            <w:u w:val="single"/>
          </w:rPr>
          <w:t>matériau</w:t>
        </w:r>
      </w:hyperlink>
      <w:r w:rsidRPr="004955E0">
        <w:rPr>
          <w:rFonts w:ascii="Arial" w:eastAsia="Times New Roman" w:hAnsi="Arial" w:cs="Arial"/>
          <w:sz w:val="32"/>
          <w:szCs w:val="32"/>
        </w:rPr>
        <w:t> tel le </w:t>
      </w:r>
      <w:hyperlink r:id="rId8" w:tooltip="Caoutchouc (matériau)" w:history="1">
        <w:r w:rsidRPr="004955E0">
          <w:rPr>
            <w:rFonts w:ascii="Arial" w:eastAsia="Times New Roman" w:hAnsi="Arial" w:cs="Arial"/>
            <w:sz w:val="32"/>
            <w:szCs w:val="32"/>
            <w:u w:val="single"/>
          </w:rPr>
          <w:t>caoutchouc naturel</w:t>
        </w:r>
      </w:hyperlink>
      <w:r w:rsidRPr="004955E0">
        <w:rPr>
          <w:rFonts w:ascii="Arial" w:eastAsia="Times New Roman" w:hAnsi="Arial" w:cs="Arial"/>
          <w:sz w:val="32"/>
          <w:szCs w:val="32"/>
        </w:rPr>
        <w:t>. De nombreuses applications exigent des matériaux ignifugés. À cette fin, on peut incorporer à la matière des molécules </w:t>
      </w:r>
      <w:hyperlink r:id="rId9" w:tooltip="Halogénure" w:history="1">
        <w:r w:rsidRPr="004955E0">
          <w:rPr>
            <w:rFonts w:ascii="Arial" w:eastAsia="Times New Roman" w:hAnsi="Arial" w:cs="Arial"/>
            <w:sz w:val="32"/>
            <w:szCs w:val="32"/>
            <w:u w:val="single"/>
          </w:rPr>
          <w:t>halogénées</w:t>
        </w:r>
      </w:hyperlink>
      <w:r w:rsidRPr="004955E0">
        <w:rPr>
          <w:rFonts w:ascii="Arial" w:eastAsia="Times New Roman" w:hAnsi="Arial" w:cs="Arial"/>
          <w:sz w:val="32"/>
          <w:szCs w:val="32"/>
        </w:rPr>
        <w:t> (</w:t>
      </w:r>
      <w:hyperlink r:id="rId10" w:tooltip="Halogène" w:history="1">
        <w:r w:rsidRPr="004955E0">
          <w:rPr>
            <w:rFonts w:ascii="Arial" w:eastAsia="Times New Roman" w:hAnsi="Arial" w:cs="Arial"/>
            <w:sz w:val="32"/>
            <w:szCs w:val="32"/>
            <w:u w:val="single"/>
          </w:rPr>
          <w:t>X</w:t>
        </w:r>
      </w:hyperlink>
      <w:r w:rsidRPr="004955E0">
        <w:rPr>
          <w:rFonts w:ascii="Arial" w:eastAsia="Times New Roman" w:hAnsi="Arial" w:cs="Arial"/>
          <w:sz w:val="32"/>
          <w:szCs w:val="32"/>
        </w:rPr>
        <w:t>), </w:t>
      </w:r>
      <w:hyperlink r:id="rId11" w:tooltip="Phosphore" w:history="1">
        <w:r w:rsidRPr="004955E0">
          <w:rPr>
            <w:rFonts w:ascii="Arial" w:eastAsia="Times New Roman" w:hAnsi="Arial" w:cs="Arial"/>
            <w:sz w:val="32"/>
            <w:szCs w:val="32"/>
            <w:u w:val="single"/>
          </w:rPr>
          <w:t>phosphorées</w:t>
        </w:r>
      </w:hyperlink>
      <w:r w:rsidRPr="004955E0">
        <w:rPr>
          <w:rFonts w:ascii="Arial" w:eastAsia="Times New Roman" w:hAnsi="Arial" w:cs="Arial"/>
          <w:sz w:val="32"/>
          <w:szCs w:val="32"/>
        </w:rPr>
        <w:t> (P), </w:t>
      </w:r>
      <w:hyperlink r:id="rId12" w:tooltip="Bore" w:history="1">
        <w:r w:rsidRPr="004955E0">
          <w:rPr>
            <w:rFonts w:ascii="Arial" w:eastAsia="Times New Roman" w:hAnsi="Arial" w:cs="Arial"/>
            <w:sz w:val="32"/>
            <w:szCs w:val="32"/>
            <w:u w:val="single"/>
          </w:rPr>
          <w:t>borées</w:t>
        </w:r>
      </w:hyperlink>
      <w:r w:rsidRPr="004955E0">
        <w:rPr>
          <w:rFonts w:ascii="Arial" w:eastAsia="Times New Roman" w:hAnsi="Arial" w:cs="Arial"/>
          <w:sz w:val="32"/>
          <w:szCs w:val="32"/>
        </w:rPr>
        <w:t> (B), </w:t>
      </w:r>
      <w:hyperlink r:id="rId13" w:tooltip="Azote" w:history="1">
        <w:r w:rsidRPr="004955E0">
          <w:rPr>
            <w:rFonts w:ascii="Arial" w:eastAsia="Times New Roman" w:hAnsi="Arial" w:cs="Arial"/>
            <w:sz w:val="32"/>
            <w:szCs w:val="32"/>
            <w:u w:val="single"/>
          </w:rPr>
          <w:t>azotées</w:t>
        </w:r>
      </w:hyperlink>
      <w:r w:rsidRPr="004955E0">
        <w:rPr>
          <w:rFonts w:ascii="Arial" w:eastAsia="Times New Roman" w:hAnsi="Arial" w:cs="Arial"/>
          <w:sz w:val="32"/>
          <w:szCs w:val="32"/>
        </w:rPr>
        <w:t> (N), des </w:t>
      </w:r>
      <w:hyperlink r:id="rId14" w:tooltip="Hydroxyde métallique" w:history="1">
        <w:r w:rsidRPr="004955E0">
          <w:rPr>
            <w:rFonts w:ascii="Arial" w:eastAsia="Times New Roman" w:hAnsi="Arial" w:cs="Arial"/>
            <w:sz w:val="32"/>
            <w:szCs w:val="32"/>
            <w:u w:val="single"/>
          </w:rPr>
          <w:t>hydroxydes métalliques</w:t>
        </w:r>
      </w:hyperlink>
      <w:r w:rsidRPr="004955E0">
        <w:rPr>
          <w:rFonts w:ascii="Arial" w:eastAsia="Times New Roman" w:hAnsi="Arial" w:cs="Arial"/>
          <w:sz w:val="32"/>
          <w:szCs w:val="32"/>
        </w:rPr>
        <w:t> (</w:t>
      </w:r>
      <w:hyperlink r:id="rId15" w:tooltip="Métal" w:history="1">
        <w:r w:rsidRPr="004955E0">
          <w:rPr>
            <w:rFonts w:ascii="Arial" w:eastAsia="Times New Roman" w:hAnsi="Arial" w:cs="Arial"/>
            <w:sz w:val="32"/>
            <w:szCs w:val="32"/>
            <w:u w:val="single"/>
          </w:rPr>
          <w:t>M</w:t>
        </w:r>
      </w:hyperlink>
      <w:hyperlink r:id="rId16" w:tooltip="Hydroxyde" w:history="1">
        <w:r w:rsidRPr="004955E0">
          <w:rPr>
            <w:rFonts w:ascii="Arial" w:eastAsia="Times New Roman" w:hAnsi="Arial" w:cs="Arial"/>
            <w:sz w:val="32"/>
            <w:szCs w:val="32"/>
            <w:u w:val="single"/>
          </w:rPr>
          <w:t>(OH)</w:t>
        </w:r>
        <w:r w:rsidRPr="004955E0">
          <w:rPr>
            <w:rFonts w:ascii="Arial" w:eastAsia="Times New Roman" w:hAnsi="Arial" w:cs="Arial"/>
            <w:sz w:val="32"/>
            <w:szCs w:val="32"/>
            <w:u w:val="single"/>
            <w:vertAlign w:val="subscript"/>
          </w:rPr>
          <w:t>n</w:t>
        </w:r>
      </w:hyperlink>
      <w:r w:rsidRPr="004955E0">
        <w:rPr>
          <w:rFonts w:ascii="Arial" w:eastAsia="Times New Roman" w:hAnsi="Arial" w:cs="Arial"/>
          <w:sz w:val="32"/>
          <w:szCs w:val="32"/>
        </w:rPr>
        <w:t>), ou des composés de l'</w:t>
      </w:r>
      <w:hyperlink r:id="rId17" w:tooltip="Antimoine" w:history="1">
        <w:r w:rsidRPr="004955E0">
          <w:rPr>
            <w:rFonts w:ascii="Arial" w:eastAsia="Times New Roman" w:hAnsi="Arial" w:cs="Arial"/>
            <w:sz w:val="32"/>
            <w:szCs w:val="32"/>
            <w:u w:val="single"/>
          </w:rPr>
          <w:t>antimoine</w:t>
        </w:r>
      </w:hyperlink>
      <w:r w:rsidRPr="004955E0">
        <w:rPr>
          <w:rFonts w:ascii="Arial" w:eastAsia="Times New Roman" w:hAnsi="Arial" w:cs="Arial"/>
          <w:sz w:val="32"/>
          <w:szCs w:val="32"/>
        </w:rPr>
        <w:t> avec des donneurs d'</w:t>
      </w:r>
      <w:hyperlink r:id="rId18" w:tooltip="Halogène" w:history="1">
        <w:r w:rsidRPr="004955E0">
          <w:rPr>
            <w:rFonts w:ascii="Arial" w:eastAsia="Times New Roman" w:hAnsi="Arial" w:cs="Arial"/>
            <w:sz w:val="32"/>
            <w:szCs w:val="32"/>
            <w:u w:val="single"/>
          </w:rPr>
          <w:t>halogène</w:t>
        </w:r>
      </w:hyperlink>
      <w:r w:rsidRPr="004955E0">
        <w:rPr>
          <w:rFonts w:ascii="Arial" w:eastAsia="Times New Roman" w:hAnsi="Arial" w:cs="Arial"/>
          <w:sz w:val="32"/>
          <w:szCs w:val="32"/>
        </w:rPr>
        <w:t>.</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À cause de leur </w:t>
      </w:r>
      <w:hyperlink r:id="rId19" w:tooltip="Composition chimique" w:history="1">
        <w:r w:rsidRPr="004955E0">
          <w:rPr>
            <w:rFonts w:ascii="Arial" w:eastAsia="Times New Roman" w:hAnsi="Arial" w:cs="Arial"/>
            <w:sz w:val="32"/>
            <w:szCs w:val="32"/>
            <w:u w:val="single"/>
          </w:rPr>
          <w:t>composition</w:t>
        </w:r>
      </w:hyperlink>
      <w:r w:rsidRPr="004955E0">
        <w:rPr>
          <w:rFonts w:ascii="Arial" w:eastAsia="Times New Roman" w:hAnsi="Arial" w:cs="Arial"/>
          <w:sz w:val="32"/>
          <w:szCs w:val="32"/>
        </w:rPr>
        <w:t>, la plupart des </w:t>
      </w:r>
      <w:hyperlink r:id="rId20" w:tooltip="Matière plastique" w:history="1">
        <w:r w:rsidRPr="004955E0">
          <w:rPr>
            <w:rFonts w:ascii="Arial" w:eastAsia="Times New Roman" w:hAnsi="Arial" w:cs="Arial"/>
            <w:sz w:val="32"/>
            <w:szCs w:val="32"/>
            <w:u w:val="single"/>
          </w:rPr>
          <w:t>matières plastiques</w:t>
        </w:r>
      </w:hyperlink>
      <w:r w:rsidRPr="004955E0">
        <w:rPr>
          <w:rFonts w:ascii="Arial" w:eastAsia="Times New Roman" w:hAnsi="Arial" w:cs="Arial"/>
          <w:sz w:val="32"/>
          <w:szCs w:val="32"/>
        </w:rPr>
        <w:t> (et des </w:t>
      </w:r>
      <w:hyperlink r:id="rId21" w:tooltip="Élastomère" w:history="1">
        <w:r w:rsidRPr="004955E0">
          <w:rPr>
            <w:rFonts w:ascii="Arial" w:eastAsia="Times New Roman" w:hAnsi="Arial" w:cs="Arial"/>
            <w:sz w:val="32"/>
            <w:szCs w:val="32"/>
            <w:u w:val="single"/>
          </w:rPr>
          <w:t>élastomères</w:t>
        </w:r>
      </w:hyperlink>
      <w:r w:rsidRPr="004955E0">
        <w:rPr>
          <w:rFonts w:ascii="Arial" w:eastAsia="Times New Roman" w:hAnsi="Arial" w:cs="Arial"/>
          <w:sz w:val="32"/>
          <w:szCs w:val="32"/>
        </w:rPr>
        <w:t>) sont très inflammables. Pour prévenir ou minimiser la </w:t>
      </w:r>
      <w:hyperlink r:id="rId22" w:tooltip="Combustion" w:history="1">
        <w:r w:rsidRPr="004955E0">
          <w:rPr>
            <w:rFonts w:ascii="Arial" w:eastAsia="Times New Roman" w:hAnsi="Arial" w:cs="Arial"/>
            <w:sz w:val="32"/>
            <w:szCs w:val="32"/>
            <w:u w:val="single"/>
          </w:rPr>
          <w:t>combustion</w:t>
        </w:r>
      </w:hyperlink>
      <w:r w:rsidRPr="004955E0">
        <w:rPr>
          <w:rFonts w:ascii="Arial" w:eastAsia="Times New Roman" w:hAnsi="Arial" w:cs="Arial"/>
          <w:sz w:val="32"/>
          <w:szCs w:val="32"/>
        </w:rPr>
        <w:t> des mélanges, on peut utiliser des ignifugeants, aussi appelés agents ignifuges (tels les </w:t>
      </w:r>
      <w:hyperlink r:id="rId23" w:tooltip="Agent ignifuge bromé" w:history="1">
        <w:r w:rsidRPr="004955E0">
          <w:rPr>
            <w:rFonts w:ascii="Arial" w:eastAsia="Times New Roman" w:hAnsi="Arial" w:cs="Arial"/>
            <w:sz w:val="32"/>
            <w:szCs w:val="32"/>
            <w:u w:val="single"/>
          </w:rPr>
          <w:t>bromés</w:t>
        </w:r>
      </w:hyperlink>
      <w:r w:rsidRPr="004955E0">
        <w:rPr>
          <w:rFonts w:ascii="Arial" w:eastAsia="Times New Roman" w:hAnsi="Arial" w:cs="Arial"/>
          <w:sz w:val="32"/>
          <w:szCs w:val="32"/>
        </w:rPr>
        <w:t>) ou retardateurs de </w:t>
      </w:r>
      <w:hyperlink r:id="rId24" w:tooltip="Flamme (combustion)" w:history="1">
        <w:r w:rsidRPr="004955E0">
          <w:rPr>
            <w:rFonts w:ascii="Arial" w:eastAsia="Times New Roman" w:hAnsi="Arial" w:cs="Arial"/>
            <w:sz w:val="32"/>
            <w:szCs w:val="32"/>
            <w:u w:val="single"/>
          </w:rPr>
          <w:t>flamme</w:t>
        </w:r>
      </w:hyperlink>
      <w:r w:rsidRPr="004955E0">
        <w:rPr>
          <w:rFonts w:ascii="Arial" w:eastAsia="Times New Roman" w:hAnsi="Arial" w:cs="Arial"/>
          <w:sz w:val="32"/>
          <w:szCs w:val="32"/>
        </w:rPr>
        <w:t> (sigle FR en anglais). L'usage d'ignifugeants peut entraîner des effets indésirables (modification de certaines propriétés du matériau</w:t>
      </w:r>
      <w:proofErr w:type="gramStart"/>
      <w:r w:rsidRPr="004955E0">
        <w:rPr>
          <w:rFonts w:ascii="Arial" w:eastAsia="Times New Roman" w:hAnsi="Arial" w:cs="Arial"/>
          <w:sz w:val="32"/>
          <w:szCs w:val="32"/>
        </w:rPr>
        <w:t>)</w:t>
      </w:r>
      <w:proofErr w:type="gramEnd"/>
      <w:r w:rsidR="005C7BB9" w:rsidRPr="004955E0">
        <w:rPr>
          <w:rFonts w:ascii="Arial" w:eastAsia="Times New Roman" w:hAnsi="Arial" w:cs="Arial"/>
          <w:sz w:val="32"/>
          <w:szCs w:val="32"/>
          <w:vertAlign w:val="superscript"/>
        </w:rPr>
        <w:fldChar w:fldCharType="begin"/>
      </w:r>
      <w:r w:rsidRPr="004955E0">
        <w:rPr>
          <w:rFonts w:ascii="Arial" w:eastAsia="Times New Roman" w:hAnsi="Arial" w:cs="Arial"/>
          <w:sz w:val="32"/>
          <w:szCs w:val="32"/>
          <w:vertAlign w:val="superscript"/>
        </w:rPr>
        <w:instrText xml:space="preserve"> HYPERLINK "https://fr.wikipedia.org/wiki/Ignifugation" \l "cite_note-1" </w:instrText>
      </w:r>
      <w:r w:rsidR="005C7BB9" w:rsidRPr="004955E0">
        <w:rPr>
          <w:rFonts w:ascii="Arial" w:eastAsia="Times New Roman" w:hAnsi="Arial" w:cs="Arial"/>
          <w:sz w:val="32"/>
          <w:szCs w:val="32"/>
          <w:vertAlign w:val="superscript"/>
        </w:rPr>
        <w:fldChar w:fldCharType="separate"/>
      </w:r>
      <w:r w:rsidRPr="004955E0">
        <w:rPr>
          <w:rFonts w:ascii="Arial" w:eastAsia="Times New Roman" w:hAnsi="Arial" w:cs="Arial"/>
          <w:sz w:val="32"/>
          <w:szCs w:val="32"/>
          <w:u w:val="single"/>
          <w:vertAlign w:val="superscript"/>
        </w:rPr>
        <w:t>1</w:t>
      </w:r>
      <w:r w:rsidR="005C7BB9" w:rsidRPr="004955E0">
        <w:rPr>
          <w:rFonts w:ascii="Arial" w:eastAsia="Times New Roman" w:hAnsi="Arial" w:cs="Arial"/>
          <w:sz w:val="32"/>
          <w:szCs w:val="32"/>
          <w:vertAlign w:val="superscript"/>
        </w:rPr>
        <w:fldChar w:fldCharType="end"/>
      </w:r>
      <w:r w:rsidRPr="004955E0">
        <w:rPr>
          <w:rFonts w:ascii="Arial" w:eastAsia="Times New Roman" w:hAnsi="Arial" w:cs="Arial"/>
          <w:sz w:val="32"/>
          <w:szCs w:val="32"/>
        </w:rPr>
        <w:t>. Les </w:t>
      </w:r>
      <w:hyperlink r:id="rId25" w:tooltip="Polymère" w:history="1">
        <w:r w:rsidRPr="004955E0">
          <w:rPr>
            <w:rFonts w:ascii="Arial" w:eastAsia="Times New Roman" w:hAnsi="Arial" w:cs="Arial"/>
            <w:sz w:val="32"/>
            <w:szCs w:val="32"/>
            <w:u w:val="single"/>
          </w:rPr>
          <w:t>polymères</w:t>
        </w:r>
      </w:hyperlink>
      <w:r w:rsidRPr="004955E0">
        <w:rPr>
          <w:rFonts w:ascii="Arial" w:eastAsia="Times New Roman" w:hAnsi="Arial" w:cs="Arial"/>
          <w:sz w:val="32"/>
          <w:szCs w:val="32"/>
        </w:rPr>
        <w:t> halogénés comme le </w:t>
      </w:r>
      <w:hyperlink r:id="rId26" w:tooltip="Polychlorure de vinyle" w:history="1">
        <w:r w:rsidRPr="004955E0">
          <w:rPr>
            <w:rFonts w:ascii="Arial" w:eastAsia="Times New Roman" w:hAnsi="Arial" w:cs="Arial"/>
            <w:sz w:val="32"/>
            <w:szCs w:val="32"/>
            <w:u w:val="single"/>
          </w:rPr>
          <w:t>PVC</w:t>
        </w:r>
      </w:hyperlink>
      <w:r w:rsidRPr="004955E0">
        <w:rPr>
          <w:rFonts w:ascii="Arial" w:eastAsia="Times New Roman" w:hAnsi="Arial" w:cs="Arial"/>
          <w:sz w:val="32"/>
          <w:szCs w:val="32"/>
        </w:rPr>
        <w:t> sont quant à eux auto-extinguibles (auto-ignifuges), cependant, le PVC </w:t>
      </w:r>
      <w:hyperlink r:id="rId27" w:tooltip="Plastifiant" w:history="1">
        <w:r w:rsidRPr="004955E0">
          <w:rPr>
            <w:rFonts w:ascii="Arial" w:eastAsia="Times New Roman" w:hAnsi="Arial" w:cs="Arial"/>
            <w:sz w:val="32"/>
            <w:szCs w:val="32"/>
            <w:u w:val="single"/>
          </w:rPr>
          <w:t>plastifié</w:t>
        </w:r>
      </w:hyperlink>
      <w:r w:rsidRPr="004955E0">
        <w:rPr>
          <w:rFonts w:ascii="Arial" w:eastAsia="Times New Roman" w:hAnsi="Arial" w:cs="Arial"/>
          <w:sz w:val="32"/>
          <w:szCs w:val="32"/>
        </w:rPr>
        <w:t> est inflammable</w:t>
      </w:r>
      <w:hyperlink r:id="rId28" w:anchor="cite_note-2" w:history="1">
        <w:r w:rsidRPr="004955E0">
          <w:rPr>
            <w:rFonts w:ascii="Arial" w:eastAsia="Times New Roman" w:hAnsi="Arial" w:cs="Arial"/>
            <w:sz w:val="32"/>
            <w:szCs w:val="32"/>
            <w:u w:val="single"/>
            <w:vertAlign w:val="superscript"/>
          </w:rPr>
          <w:t>2</w:t>
        </w:r>
      </w:hyperlink>
      <w:r w:rsidRPr="004955E0">
        <w:rPr>
          <w:rFonts w:ascii="Arial" w:eastAsia="Times New Roman" w:hAnsi="Arial" w:cs="Arial"/>
          <w:sz w:val="32"/>
          <w:szCs w:val="32"/>
          <w:vertAlign w:val="superscript"/>
        </w:rPr>
        <w:t>,</w:t>
      </w:r>
      <w:hyperlink r:id="rId29" w:anchor="cite_note-3" w:history="1">
        <w:r w:rsidRPr="004955E0">
          <w:rPr>
            <w:rFonts w:ascii="Arial" w:eastAsia="Times New Roman" w:hAnsi="Arial" w:cs="Arial"/>
            <w:sz w:val="32"/>
            <w:szCs w:val="32"/>
            <w:u w:val="single"/>
            <w:vertAlign w:val="superscript"/>
          </w:rPr>
          <w:t>3</w:t>
        </w:r>
      </w:hyperlink>
      <w:r w:rsidRPr="004955E0">
        <w:rPr>
          <w:rFonts w:ascii="Arial" w:eastAsia="Times New Roman" w:hAnsi="Arial" w:cs="Arial"/>
          <w:sz w:val="32"/>
          <w:szCs w:val="32"/>
        </w:rPr>
        <w:t>.</w:t>
      </w:r>
    </w:p>
    <w:p w:rsidR="0063356B" w:rsidRPr="004955E0" w:rsidRDefault="0063356B" w:rsidP="0063356B">
      <w:pPr>
        <w:shd w:val="clear" w:color="auto" w:fill="F8F9FA"/>
        <w:spacing w:before="240" w:after="60" w:line="240" w:lineRule="auto"/>
        <w:jc w:val="center"/>
        <w:outlineLvl w:val="1"/>
        <w:rPr>
          <w:rFonts w:ascii="Arial" w:eastAsia="Times New Roman" w:hAnsi="Arial" w:cs="Arial"/>
          <w:b/>
          <w:bCs/>
          <w:sz w:val="32"/>
          <w:szCs w:val="32"/>
        </w:rPr>
      </w:pPr>
      <w:r w:rsidRPr="004955E0">
        <w:rPr>
          <w:rFonts w:ascii="Arial" w:eastAsia="Times New Roman" w:hAnsi="Arial" w:cs="Arial"/>
          <w:b/>
          <w:bCs/>
          <w:sz w:val="32"/>
          <w:szCs w:val="32"/>
        </w:rPr>
        <w:t>Sommaire</w:t>
      </w:r>
    </w:p>
    <w:p w:rsidR="0063356B" w:rsidRPr="004955E0" w:rsidRDefault="004955E0" w:rsidP="0063356B">
      <w:pPr>
        <w:shd w:val="clear" w:color="auto" w:fill="F8F9FA"/>
        <w:spacing w:after="0" w:line="240" w:lineRule="auto"/>
        <w:jc w:val="center"/>
        <w:rPr>
          <w:rFonts w:ascii="Arial" w:eastAsia="Times New Roman" w:hAnsi="Arial" w:cs="Arial"/>
          <w:sz w:val="32"/>
          <w:szCs w:val="32"/>
        </w:rPr>
      </w:pPr>
      <w:r>
        <w:rPr>
          <w:rFonts w:ascii="Arial" w:eastAsia="Times New Roman" w:hAnsi="Arial" w:cs="Arial"/>
          <w:sz w:val="32"/>
          <w:szCs w:val="32"/>
        </w:rPr>
        <w:t>  </w:t>
      </w:r>
      <w:r w:rsidR="0063356B" w:rsidRPr="004955E0">
        <w:rPr>
          <w:rFonts w:ascii="Arial" w:eastAsia="Times New Roman" w:hAnsi="Arial" w:cs="Arial"/>
          <w:sz w:val="32"/>
          <w:szCs w:val="32"/>
        </w:rPr>
        <w:t> </w:t>
      </w:r>
    </w:p>
    <w:p w:rsidR="0063356B" w:rsidRPr="004955E0" w:rsidRDefault="00C360DB" w:rsidP="0063356B">
      <w:pPr>
        <w:numPr>
          <w:ilvl w:val="0"/>
          <w:numId w:val="1"/>
        </w:numPr>
        <w:shd w:val="clear" w:color="auto" w:fill="F8F9FA"/>
        <w:spacing w:before="100" w:beforeAutospacing="1" w:after="24" w:line="240" w:lineRule="auto"/>
        <w:ind w:left="0"/>
        <w:rPr>
          <w:rFonts w:ascii="Arial" w:eastAsia="Times New Roman" w:hAnsi="Arial" w:cs="Arial"/>
          <w:sz w:val="32"/>
          <w:szCs w:val="32"/>
        </w:rPr>
      </w:pPr>
      <w:hyperlink r:id="rId30" w:anchor="Exemples_d.27ignifugeants" w:history="1">
        <w:r w:rsidR="0063356B" w:rsidRPr="004955E0">
          <w:rPr>
            <w:rFonts w:ascii="Arial" w:eastAsia="Times New Roman" w:hAnsi="Arial" w:cs="Arial"/>
            <w:sz w:val="32"/>
            <w:szCs w:val="32"/>
          </w:rPr>
          <w:t>1Exemples d'ignifugeants</w:t>
        </w:r>
      </w:hyperlink>
    </w:p>
    <w:p w:rsidR="0063356B" w:rsidRPr="004955E0" w:rsidRDefault="00C360DB" w:rsidP="0063356B">
      <w:pPr>
        <w:numPr>
          <w:ilvl w:val="1"/>
          <w:numId w:val="1"/>
        </w:numPr>
        <w:shd w:val="clear" w:color="auto" w:fill="F8F9FA"/>
        <w:spacing w:before="100" w:beforeAutospacing="1" w:after="24" w:line="240" w:lineRule="auto"/>
        <w:ind w:left="480"/>
        <w:rPr>
          <w:rFonts w:ascii="Arial" w:eastAsia="Times New Roman" w:hAnsi="Arial" w:cs="Arial"/>
          <w:sz w:val="32"/>
          <w:szCs w:val="32"/>
        </w:rPr>
      </w:pPr>
      <w:hyperlink r:id="rId31" w:anchor="Compos.C3.A9s_halog.C3.A9n.C3.A9s" w:history="1">
        <w:r w:rsidR="0063356B" w:rsidRPr="004955E0">
          <w:rPr>
            <w:rFonts w:ascii="Arial" w:eastAsia="Times New Roman" w:hAnsi="Arial" w:cs="Arial"/>
            <w:sz w:val="32"/>
            <w:szCs w:val="32"/>
          </w:rPr>
          <w:t>1.1Composés halogénés</w:t>
        </w:r>
      </w:hyperlink>
    </w:p>
    <w:p w:rsidR="0063356B" w:rsidRPr="004955E0" w:rsidRDefault="00C360DB" w:rsidP="0063356B">
      <w:pPr>
        <w:numPr>
          <w:ilvl w:val="2"/>
          <w:numId w:val="1"/>
        </w:numPr>
        <w:shd w:val="clear" w:color="auto" w:fill="F8F9FA"/>
        <w:spacing w:before="100" w:beforeAutospacing="1" w:after="24" w:line="240" w:lineRule="auto"/>
        <w:ind w:left="960"/>
        <w:rPr>
          <w:rFonts w:ascii="Arial" w:eastAsia="Times New Roman" w:hAnsi="Arial" w:cs="Arial"/>
          <w:sz w:val="32"/>
          <w:szCs w:val="32"/>
        </w:rPr>
      </w:pPr>
      <w:hyperlink r:id="rId32" w:anchor="Principe" w:history="1">
        <w:r w:rsidR="0063356B" w:rsidRPr="004955E0">
          <w:rPr>
            <w:rFonts w:ascii="Arial" w:eastAsia="Times New Roman" w:hAnsi="Arial" w:cs="Arial"/>
            <w:sz w:val="32"/>
            <w:szCs w:val="32"/>
          </w:rPr>
          <w:t>1.1.1Principe</w:t>
        </w:r>
      </w:hyperlink>
    </w:p>
    <w:p w:rsidR="0063356B" w:rsidRPr="004955E0" w:rsidRDefault="00C360DB" w:rsidP="0063356B">
      <w:pPr>
        <w:numPr>
          <w:ilvl w:val="2"/>
          <w:numId w:val="1"/>
        </w:numPr>
        <w:shd w:val="clear" w:color="auto" w:fill="F8F9FA"/>
        <w:spacing w:before="100" w:beforeAutospacing="1" w:after="24" w:line="240" w:lineRule="auto"/>
        <w:ind w:left="960"/>
        <w:rPr>
          <w:rFonts w:ascii="Arial" w:eastAsia="Times New Roman" w:hAnsi="Arial" w:cs="Arial"/>
          <w:sz w:val="32"/>
          <w:szCs w:val="32"/>
        </w:rPr>
      </w:pPr>
      <w:hyperlink r:id="rId33" w:anchor="Exemples" w:history="1">
        <w:r w:rsidR="0063356B" w:rsidRPr="004955E0">
          <w:rPr>
            <w:rFonts w:ascii="Arial" w:eastAsia="Times New Roman" w:hAnsi="Arial" w:cs="Arial"/>
            <w:sz w:val="32"/>
            <w:szCs w:val="32"/>
          </w:rPr>
          <w:t>1.1.2Exemples</w:t>
        </w:r>
      </w:hyperlink>
    </w:p>
    <w:p w:rsidR="0063356B" w:rsidRPr="004955E0" w:rsidRDefault="00C360DB" w:rsidP="0063356B">
      <w:pPr>
        <w:numPr>
          <w:ilvl w:val="1"/>
          <w:numId w:val="1"/>
        </w:numPr>
        <w:shd w:val="clear" w:color="auto" w:fill="F8F9FA"/>
        <w:spacing w:before="100" w:beforeAutospacing="1" w:after="24" w:line="240" w:lineRule="auto"/>
        <w:ind w:left="480"/>
        <w:rPr>
          <w:rFonts w:ascii="Arial" w:eastAsia="Times New Roman" w:hAnsi="Arial" w:cs="Arial"/>
          <w:sz w:val="32"/>
          <w:szCs w:val="32"/>
        </w:rPr>
      </w:pPr>
      <w:hyperlink r:id="rId34" w:anchor="Compos.C3.A9s_azot.C3.A9s" w:history="1">
        <w:r w:rsidR="0063356B" w:rsidRPr="004955E0">
          <w:rPr>
            <w:rFonts w:ascii="Arial" w:eastAsia="Times New Roman" w:hAnsi="Arial" w:cs="Arial"/>
            <w:sz w:val="32"/>
            <w:szCs w:val="32"/>
          </w:rPr>
          <w:t>1.2Composés azotés</w:t>
        </w:r>
      </w:hyperlink>
    </w:p>
    <w:p w:rsidR="0063356B" w:rsidRPr="004955E0" w:rsidRDefault="00C360DB" w:rsidP="0063356B">
      <w:pPr>
        <w:numPr>
          <w:ilvl w:val="1"/>
          <w:numId w:val="1"/>
        </w:numPr>
        <w:shd w:val="clear" w:color="auto" w:fill="F8F9FA"/>
        <w:spacing w:before="100" w:beforeAutospacing="1" w:after="24" w:line="240" w:lineRule="auto"/>
        <w:ind w:left="480"/>
        <w:rPr>
          <w:rFonts w:ascii="Arial" w:eastAsia="Times New Roman" w:hAnsi="Arial" w:cs="Arial"/>
          <w:sz w:val="32"/>
          <w:szCs w:val="32"/>
        </w:rPr>
      </w:pPr>
      <w:hyperlink r:id="rId35" w:anchor="Hydroxydes_m.C3.A9talliques" w:history="1">
        <w:r w:rsidR="0063356B" w:rsidRPr="004955E0">
          <w:rPr>
            <w:rFonts w:ascii="Arial" w:eastAsia="Times New Roman" w:hAnsi="Arial" w:cs="Arial"/>
            <w:sz w:val="32"/>
            <w:szCs w:val="32"/>
          </w:rPr>
          <w:t>1.3Hydroxydes métalliques</w:t>
        </w:r>
      </w:hyperlink>
    </w:p>
    <w:p w:rsidR="0063356B" w:rsidRPr="004955E0" w:rsidRDefault="00C360DB" w:rsidP="0063356B">
      <w:pPr>
        <w:numPr>
          <w:ilvl w:val="0"/>
          <w:numId w:val="1"/>
        </w:numPr>
        <w:shd w:val="clear" w:color="auto" w:fill="F8F9FA"/>
        <w:spacing w:before="100" w:beforeAutospacing="1" w:after="24" w:line="240" w:lineRule="auto"/>
        <w:ind w:left="0"/>
        <w:rPr>
          <w:rFonts w:ascii="Arial" w:eastAsia="Times New Roman" w:hAnsi="Arial" w:cs="Arial"/>
          <w:sz w:val="32"/>
          <w:szCs w:val="32"/>
        </w:rPr>
      </w:pPr>
      <w:hyperlink r:id="rId36" w:anchor="M.C3.A9thodes_d.27essais" w:history="1">
        <w:r w:rsidR="0063356B" w:rsidRPr="004955E0">
          <w:rPr>
            <w:rFonts w:ascii="Arial" w:eastAsia="Times New Roman" w:hAnsi="Arial" w:cs="Arial"/>
            <w:sz w:val="32"/>
            <w:szCs w:val="32"/>
          </w:rPr>
          <w:t>2Méthodes d'essais</w:t>
        </w:r>
      </w:hyperlink>
    </w:p>
    <w:p w:rsidR="0063356B" w:rsidRPr="004955E0" w:rsidRDefault="00C360DB" w:rsidP="0063356B">
      <w:pPr>
        <w:numPr>
          <w:ilvl w:val="0"/>
          <w:numId w:val="1"/>
        </w:numPr>
        <w:shd w:val="clear" w:color="auto" w:fill="F8F9FA"/>
        <w:spacing w:before="100" w:beforeAutospacing="1" w:after="24" w:line="240" w:lineRule="auto"/>
        <w:ind w:left="0"/>
        <w:rPr>
          <w:rFonts w:ascii="Arial" w:eastAsia="Times New Roman" w:hAnsi="Arial" w:cs="Arial"/>
          <w:sz w:val="32"/>
          <w:szCs w:val="32"/>
        </w:rPr>
      </w:pPr>
      <w:hyperlink r:id="rId37" w:anchor="Notes_et_r.C3.A9f.C3.A9rences" w:history="1">
        <w:r w:rsidR="0063356B" w:rsidRPr="004955E0">
          <w:rPr>
            <w:rFonts w:ascii="Arial" w:eastAsia="Times New Roman" w:hAnsi="Arial" w:cs="Arial"/>
            <w:sz w:val="32"/>
            <w:szCs w:val="32"/>
          </w:rPr>
          <w:t>3Notes et références</w:t>
        </w:r>
      </w:hyperlink>
    </w:p>
    <w:p w:rsidR="00C360DB" w:rsidRDefault="00C360DB" w:rsidP="00C360DB">
      <w:pPr>
        <w:shd w:val="clear" w:color="auto" w:fill="F8F9FA"/>
        <w:spacing w:before="100" w:beforeAutospacing="1" w:after="24" w:line="240" w:lineRule="auto"/>
      </w:pPr>
    </w:p>
    <w:p w:rsidR="00C360DB" w:rsidRDefault="00C360DB" w:rsidP="00C360DB">
      <w:pPr>
        <w:shd w:val="clear" w:color="auto" w:fill="F8F9FA"/>
        <w:spacing w:before="100" w:beforeAutospacing="1" w:after="24" w:line="240" w:lineRule="auto"/>
      </w:pPr>
    </w:p>
    <w:p w:rsidR="00C360DB" w:rsidRPr="00C360DB" w:rsidRDefault="00C360DB" w:rsidP="00C360DB">
      <w:pPr>
        <w:shd w:val="clear" w:color="auto" w:fill="F8F9FA"/>
        <w:spacing w:before="100" w:beforeAutospacing="1" w:after="24" w:line="240" w:lineRule="auto"/>
        <w:rPr>
          <w:rFonts w:ascii="Arial" w:eastAsia="Times New Roman" w:hAnsi="Arial" w:cs="Arial"/>
          <w:sz w:val="32"/>
          <w:szCs w:val="32"/>
        </w:rPr>
      </w:pPr>
    </w:p>
    <w:p w:rsidR="004955E0" w:rsidRDefault="004955E0" w:rsidP="004955E0">
      <w:pPr>
        <w:pBdr>
          <w:bottom w:val="single" w:sz="12" w:space="0" w:color="A2A9B1"/>
        </w:pBdr>
        <w:spacing w:before="240" w:after="60" w:line="240" w:lineRule="auto"/>
        <w:outlineLvl w:val="1"/>
        <w:rPr>
          <w:rFonts w:ascii="Georgia" w:eastAsia="Times New Roman" w:hAnsi="Georgia" w:cs="Arial"/>
          <w:sz w:val="32"/>
          <w:szCs w:val="32"/>
        </w:rPr>
      </w:pPr>
    </w:p>
    <w:p w:rsidR="0063356B" w:rsidRPr="004955E0" w:rsidRDefault="004955E0" w:rsidP="004955E0">
      <w:pPr>
        <w:pBdr>
          <w:bottom w:val="single" w:sz="12" w:space="0" w:color="A2A9B1"/>
        </w:pBdr>
        <w:spacing w:before="240" w:after="60" w:line="240" w:lineRule="auto"/>
        <w:outlineLvl w:val="1"/>
        <w:rPr>
          <w:rFonts w:ascii="Georgia" w:eastAsia="Times New Roman" w:hAnsi="Georgia" w:cs="Arial"/>
          <w:sz w:val="32"/>
          <w:szCs w:val="32"/>
        </w:rPr>
      </w:pPr>
      <w:r>
        <w:rPr>
          <w:rFonts w:ascii="Georgia" w:eastAsia="Times New Roman" w:hAnsi="Georgia" w:cs="Arial"/>
          <w:sz w:val="32"/>
          <w:szCs w:val="32"/>
        </w:rPr>
        <w:lastRenderedPageBreak/>
        <w:t>Exemples d'ignifugeants :</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En ce qui concerne les mélanges, on peut employer comme ignifugeants des :</w:t>
      </w:r>
    </w:p>
    <w:p w:rsidR="0063356B" w:rsidRPr="004955E0" w:rsidRDefault="00C360DB" w:rsidP="00C360DB">
      <w:pPr>
        <w:numPr>
          <w:ilvl w:val="0"/>
          <w:numId w:val="2"/>
        </w:numPr>
        <w:spacing w:before="100" w:beforeAutospacing="1" w:after="24" w:line="240" w:lineRule="auto"/>
        <w:ind w:left="384"/>
        <w:rPr>
          <w:rFonts w:ascii="Arial" w:eastAsia="Times New Roman" w:hAnsi="Arial" w:cs="Arial"/>
          <w:sz w:val="32"/>
          <w:szCs w:val="32"/>
        </w:rPr>
      </w:pPr>
      <w:hyperlink r:id="rId38" w:tooltip="Charge (substance)" w:history="1">
        <w:r w:rsidR="0063356B" w:rsidRPr="004955E0">
          <w:rPr>
            <w:rFonts w:ascii="Arial" w:eastAsia="Times New Roman" w:hAnsi="Arial" w:cs="Arial"/>
            <w:sz w:val="32"/>
            <w:szCs w:val="32"/>
            <w:u w:val="single"/>
          </w:rPr>
          <w:t>charges</w:t>
        </w:r>
      </w:hyperlink>
      <w:r w:rsidR="0063356B" w:rsidRPr="004955E0">
        <w:rPr>
          <w:rFonts w:ascii="Arial" w:eastAsia="Times New Roman" w:hAnsi="Arial" w:cs="Arial"/>
          <w:sz w:val="32"/>
          <w:szCs w:val="32"/>
        </w:rPr>
        <w:t> minérales « hydratées » telles les </w:t>
      </w:r>
      <w:hyperlink r:id="rId39" w:tooltip="Hydroxyde métallique" w:history="1">
        <w:r w:rsidR="0063356B" w:rsidRPr="004955E0">
          <w:rPr>
            <w:rFonts w:ascii="Arial" w:eastAsia="Times New Roman" w:hAnsi="Arial" w:cs="Arial"/>
            <w:sz w:val="32"/>
            <w:szCs w:val="32"/>
            <w:u w:val="single"/>
          </w:rPr>
          <w:t>hydroxydes</w:t>
        </w:r>
      </w:hyperlink>
      <w:r w:rsidR="0063356B" w:rsidRPr="004955E0">
        <w:rPr>
          <w:rFonts w:ascii="Arial" w:eastAsia="Times New Roman" w:hAnsi="Arial" w:cs="Arial"/>
          <w:sz w:val="32"/>
          <w:szCs w:val="32"/>
        </w:rPr>
        <w:t> d'</w:t>
      </w:r>
      <w:hyperlink r:id="rId40" w:tooltip="Hydroxyde d'aluminium" w:history="1">
        <w:r w:rsidR="0063356B" w:rsidRPr="004955E0">
          <w:rPr>
            <w:rFonts w:ascii="Arial" w:eastAsia="Times New Roman" w:hAnsi="Arial" w:cs="Arial"/>
            <w:sz w:val="32"/>
            <w:szCs w:val="32"/>
            <w:u w:val="single"/>
          </w:rPr>
          <w:t>aluminium</w:t>
        </w:r>
      </w:hyperlink>
      <w:r w:rsidR="0063356B" w:rsidRPr="004955E0">
        <w:rPr>
          <w:rFonts w:ascii="Arial" w:eastAsia="Times New Roman" w:hAnsi="Arial" w:cs="Arial"/>
          <w:sz w:val="32"/>
          <w:szCs w:val="32"/>
        </w:rPr>
        <w:t> (Al(OH)</w:t>
      </w:r>
      <w:r w:rsidR="0063356B" w:rsidRPr="004955E0">
        <w:rPr>
          <w:rFonts w:ascii="Arial" w:eastAsia="Times New Roman" w:hAnsi="Arial" w:cs="Arial"/>
          <w:sz w:val="32"/>
          <w:szCs w:val="32"/>
          <w:vertAlign w:val="subscript"/>
        </w:rPr>
        <w:t>3</w:t>
      </w:r>
      <w:r w:rsidR="0063356B" w:rsidRPr="004955E0">
        <w:rPr>
          <w:rFonts w:ascii="Arial" w:eastAsia="Times New Roman" w:hAnsi="Arial" w:cs="Arial"/>
          <w:sz w:val="32"/>
          <w:szCs w:val="32"/>
        </w:rPr>
        <w:t>) et de </w:t>
      </w:r>
      <w:hyperlink r:id="rId41" w:tooltip="Hydroxyde de magnésium" w:history="1">
        <w:r w:rsidR="0063356B" w:rsidRPr="004955E0">
          <w:rPr>
            <w:rFonts w:ascii="Arial" w:eastAsia="Times New Roman" w:hAnsi="Arial" w:cs="Arial"/>
            <w:sz w:val="32"/>
            <w:szCs w:val="32"/>
            <w:u w:val="single"/>
          </w:rPr>
          <w:t>magnésium</w:t>
        </w:r>
      </w:hyperlink>
      <w:r w:rsidR="0063356B" w:rsidRPr="004955E0">
        <w:rPr>
          <w:rFonts w:ascii="Arial" w:eastAsia="Times New Roman" w:hAnsi="Arial" w:cs="Arial"/>
          <w:sz w:val="32"/>
          <w:szCs w:val="32"/>
        </w:rPr>
        <w:t> (Mg(OH)</w:t>
      </w:r>
      <w:r w:rsidR="0063356B" w:rsidRPr="004955E0">
        <w:rPr>
          <w:rFonts w:ascii="Arial" w:eastAsia="Times New Roman" w:hAnsi="Arial" w:cs="Arial"/>
          <w:sz w:val="32"/>
          <w:szCs w:val="32"/>
          <w:vertAlign w:val="subscript"/>
        </w:rPr>
        <w:t>2</w:t>
      </w:r>
      <w:r w:rsidR="0063356B" w:rsidRPr="004955E0">
        <w:rPr>
          <w:rFonts w:ascii="Arial" w:eastAsia="Times New Roman" w:hAnsi="Arial" w:cs="Arial"/>
          <w:sz w:val="32"/>
          <w:szCs w:val="32"/>
        </w:rPr>
        <w:t>), et des charges minérales </w:t>
      </w:r>
      <w:hyperlink r:id="rId42" w:tooltip="Inerte" w:history="1">
        <w:r w:rsidR="0063356B" w:rsidRPr="004955E0">
          <w:rPr>
            <w:rFonts w:ascii="Arial" w:eastAsia="Times New Roman" w:hAnsi="Arial" w:cs="Arial"/>
            <w:sz w:val="32"/>
            <w:szCs w:val="32"/>
            <w:u w:val="single"/>
          </w:rPr>
          <w:t>inertes</w:t>
        </w:r>
      </w:hyperlink>
      <w:r w:rsidR="0063356B" w:rsidRPr="004955E0">
        <w:rPr>
          <w:rFonts w:ascii="Arial" w:eastAsia="Times New Roman" w:hAnsi="Arial" w:cs="Arial"/>
          <w:sz w:val="32"/>
          <w:szCs w:val="32"/>
        </w:rPr>
        <w:t> telles les </w:t>
      </w:r>
      <w:hyperlink r:id="rId43" w:tooltip="Fibre de verre" w:history="1">
        <w:r w:rsidR="0063356B" w:rsidRPr="004955E0">
          <w:rPr>
            <w:rFonts w:ascii="Arial" w:eastAsia="Times New Roman" w:hAnsi="Arial" w:cs="Arial"/>
            <w:sz w:val="32"/>
            <w:szCs w:val="32"/>
            <w:u w:val="single"/>
          </w:rPr>
          <w:t>fibres de verre</w:t>
        </w:r>
      </w:hyperlink>
      <w:r w:rsidR="0063356B" w:rsidRPr="004955E0">
        <w:rPr>
          <w:rFonts w:ascii="Arial" w:eastAsia="Times New Roman" w:hAnsi="Arial" w:cs="Arial"/>
          <w:sz w:val="32"/>
          <w:szCs w:val="32"/>
        </w:rPr>
        <w:t> (utilisées dans les </w:t>
      </w:r>
      <w:hyperlink r:id="rId44" w:tooltip="Couverture antifeu" w:history="1">
        <w:r w:rsidR="0063356B" w:rsidRPr="004955E0">
          <w:rPr>
            <w:rFonts w:ascii="Arial" w:eastAsia="Times New Roman" w:hAnsi="Arial" w:cs="Arial"/>
            <w:sz w:val="32"/>
            <w:szCs w:val="32"/>
            <w:u w:val="single"/>
          </w:rPr>
          <w:t xml:space="preserve">couvertures </w:t>
        </w:r>
        <w:proofErr w:type="spellStart"/>
        <w:r w:rsidR="0063356B" w:rsidRPr="004955E0">
          <w:rPr>
            <w:rFonts w:ascii="Arial" w:eastAsia="Times New Roman" w:hAnsi="Arial" w:cs="Arial"/>
            <w:sz w:val="32"/>
            <w:szCs w:val="32"/>
            <w:u w:val="single"/>
          </w:rPr>
          <w:t>antifeu</w:t>
        </w:r>
        <w:proofErr w:type="spellEnd"/>
      </w:hyperlink>
      <w:r w:rsidR="0063356B" w:rsidRPr="004955E0">
        <w:rPr>
          <w:rFonts w:ascii="Arial" w:eastAsia="Times New Roman" w:hAnsi="Arial" w:cs="Arial"/>
          <w:sz w:val="32"/>
          <w:szCs w:val="32"/>
        </w:rPr>
        <w:t>) ;</w:t>
      </w:r>
    </w:p>
    <w:p w:rsidR="0063356B" w:rsidRPr="004955E0" w:rsidRDefault="00C360DB" w:rsidP="0063356B">
      <w:pPr>
        <w:numPr>
          <w:ilvl w:val="0"/>
          <w:numId w:val="2"/>
        </w:numPr>
        <w:spacing w:before="100" w:beforeAutospacing="1" w:after="24" w:line="240" w:lineRule="auto"/>
        <w:ind w:left="384"/>
        <w:rPr>
          <w:rFonts w:ascii="Arial" w:eastAsia="Times New Roman" w:hAnsi="Arial" w:cs="Arial"/>
          <w:sz w:val="32"/>
          <w:szCs w:val="32"/>
        </w:rPr>
      </w:pPr>
      <w:hyperlink r:id="rId45" w:tooltip="Additif" w:history="1">
        <w:r w:rsidR="0063356B" w:rsidRPr="004955E0">
          <w:rPr>
            <w:rFonts w:ascii="Arial" w:eastAsia="Times New Roman" w:hAnsi="Arial" w:cs="Arial"/>
            <w:sz w:val="32"/>
            <w:szCs w:val="32"/>
            <w:u w:val="single"/>
          </w:rPr>
          <w:t>additifs</w:t>
        </w:r>
      </w:hyperlink>
      <w:r w:rsidR="0063356B" w:rsidRPr="004955E0">
        <w:rPr>
          <w:rFonts w:ascii="Arial" w:eastAsia="Times New Roman" w:hAnsi="Arial" w:cs="Arial"/>
          <w:sz w:val="32"/>
          <w:szCs w:val="32"/>
        </w:rPr>
        <w:t> tels les retardateurs de flamme </w:t>
      </w:r>
      <w:hyperlink r:id="rId46" w:tooltip="Agent ignifuge bromé" w:history="1">
        <w:r w:rsidR="0063356B" w:rsidRPr="004955E0">
          <w:rPr>
            <w:rFonts w:ascii="Arial" w:eastAsia="Times New Roman" w:hAnsi="Arial" w:cs="Arial"/>
            <w:sz w:val="32"/>
            <w:szCs w:val="32"/>
            <w:u w:val="single"/>
          </w:rPr>
          <w:t>bromés</w:t>
        </w:r>
      </w:hyperlink>
      <w:r w:rsidR="0063356B" w:rsidRPr="004955E0">
        <w:rPr>
          <w:rFonts w:ascii="Arial" w:eastAsia="Times New Roman" w:hAnsi="Arial" w:cs="Arial"/>
          <w:sz w:val="32"/>
          <w:szCs w:val="32"/>
        </w:rPr>
        <w:t> et </w:t>
      </w:r>
      <w:hyperlink r:id="rId47" w:tooltip="Chlore" w:history="1">
        <w:r w:rsidR="0063356B" w:rsidRPr="004955E0">
          <w:rPr>
            <w:rFonts w:ascii="Arial" w:eastAsia="Times New Roman" w:hAnsi="Arial" w:cs="Arial"/>
            <w:sz w:val="32"/>
            <w:szCs w:val="32"/>
            <w:u w:val="single"/>
          </w:rPr>
          <w:t>chlorés</w:t>
        </w:r>
      </w:hyperlink>
      <w:r w:rsidR="0063356B" w:rsidRPr="004955E0">
        <w:rPr>
          <w:rFonts w:ascii="Arial" w:eastAsia="Times New Roman" w:hAnsi="Arial" w:cs="Arial"/>
          <w:sz w:val="32"/>
          <w:szCs w:val="32"/>
        </w:rPr>
        <w:t> qui sont toxiques, ou azotés tels la </w:t>
      </w:r>
      <w:hyperlink r:id="rId48" w:tooltip="Mélamine" w:history="1">
        <w:r w:rsidR="0063356B" w:rsidRPr="004955E0">
          <w:rPr>
            <w:rFonts w:ascii="Arial" w:eastAsia="Times New Roman" w:hAnsi="Arial" w:cs="Arial"/>
            <w:sz w:val="32"/>
            <w:szCs w:val="32"/>
            <w:u w:val="single"/>
          </w:rPr>
          <w:t>mélamine</w:t>
        </w:r>
      </w:hyperlink>
      <w:r w:rsidR="0063356B" w:rsidRPr="004955E0">
        <w:rPr>
          <w:rFonts w:ascii="Arial" w:eastAsia="Times New Roman" w:hAnsi="Arial" w:cs="Arial"/>
          <w:sz w:val="32"/>
          <w:szCs w:val="32"/>
        </w:rPr>
        <w:t> ;</w:t>
      </w:r>
    </w:p>
    <w:p w:rsidR="0063356B" w:rsidRPr="004955E0" w:rsidRDefault="00C360DB" w:rsidP="0063356B">
      <w:pPr>
        <w:numPr>
          <w:ilvl w:val="0"/>
          <w:numId w:val="2"/>
        </w:numPr>
        <w:spacing w:before="100" w:beforeAutospacing="1" w:after="24" w:line="240" w:lineRule="auto"/>
        <w:ind w:left="384"/>
        <w:rPr>
          <w:rFonts w:ascii="Arial" w:eastAsia="Times New Roman" w:hAnsi="Arial" w:cs="Arial"/>
          <w:sz w:val="32"/>
          <w:szCs w:val="32"/>
        </w:rPr>
      </w:pPr>
      <w:hyperlink r:id="rId49" w:tooltip="Plastifiant" w:history="1">
        <w:r w:rsidR="0063356B" w:rsidRPr="004955E0">
          <w:rPr>
            <w:rFonts w:ascii="Arial" w:eastAsia="Times New Roman" w:hAnsi="Arial" w:cs="Arial"/>
            <w:sz w:val="32"/>
            <w:szCs w:val="32"/>
            <w:u w:val="single"/>
          </w:rPr>
          <w:t>plastifiants</w:t>
        </w:r>
      </w:hyperlink>
      <w:r w:rsidR="0063356B" w:rsidRPr="004955E0">
        <w:rPr>
          <w:rFonts w:ascii="Arial" w:eastAsia="Times New Roman" w:hAnsi="Arial" w:cs="Arial"/>
          <w:sz w:val="32"/>
          <w:szCs w:val="32"/>
        </w:rPr>
        <w:t> à base de </w:t>
      </w:r>
      <w:hyperlink r:id="rId50" w:tooltip="Phosphate" w:history="1">
        <w:r w:rsidR="0063356B" w:rsidRPr="004955E0">
          <w:rPr>
            <w:rFonts w:ascii="Arial" w:eastAsia="Times New Roman" w:hAnsi="Arial" w:cs="Arial"/>
            <w:sz w:val="32"/>
            <w:szCs w:val="32"/>
            <w:u w:val="single"/>
          </w:rPr>
          <w:t>phosphate</w:t>
        </w:r>
      </w:hyperlink>
      <w:r w:rsidR="0063356B" w:rsidRPr="004955E0">
        <w:rPr>
          <w:rFonts w:ascii="Arial" w:eastAsia="Times New Roman" w:hAnsi="Arial" w:cs="Arial"/>
          <w:sz w:val="32"/>
          <w:szCs w:val="32"/>
        </w:rPr>
        <w:t>, tels ceux de </w:t>
      </w:r>
      <w:proofErr w:type="spellStart"/>
      <w:r w:rsidR="005C7BB9" w:rsidRPr="004955E0">
        <w:rPr>
          <w:rFonts w:ascii="Arial" w:eastAsia="Times New Roman" w:hAnsi="Arial" w:cs="Arial"/>
          <w:sz w:val="32"/>
          <w:szCs w:val="32"/>
        </w:rPr>
        <w:fldChar w:fldCharType="begin"/>
      </w:r>
      <w:r w:rsidR="0063356B" w:rsidRPr="004955E0">
        <w:rPr>
          <w:rFonts w:ascii="Arial" w:eastAsia="Times New Roman" w:hAnsi="Arial" w:cs="Arial"/>
          <w:sz w:val="32"/>
          <w:szCs w:val="32"/>
        </w:rPr>
        <w:instrText xml:space="preserve"> HYPERLINK "https://fr.wikipedia.org/wiki/Tricr%C3%A9sylphosphate" \o "Tricrésylphosphate" </w:instrText>
      </w:r>
      <w:r w:rsidR="005C7BB9" w:rsidRPr="004955E0">
        <w:rPr>
          <w:rFonts w:ascii="Arial" w:eastAsia="Times New Roman" w:hAnsi="Arial" w:cs="Arial"/>
          <w:sz w:val="32"/>
          <w:szCs w:val="32"/>
        </w:rPr>
        <w:fldChar w:fldCharType="separate"/>
      </w:r>
      <w:r w:rsidR="0063356B" w:rsidRPr="004955E0">
        <w:rPr>
          <w:rFonts w:ascii="Arial" w:eastAsia="Times New Roman" w:hAnsi="Arial" w:cs="Arial"/>
          <w:sz w:val="32"/>
          <w:szCs w:val="32"/>
          <w:u w:val="single"/>
        </w:rPr>
        <w:t>tricrésyl</w:t>
      </w:r>
      <w:proofErr w:type="spellEnd"/>
      <w:r w:rsidR="005C7BB9" w:rsidRPr="004955E0">
        <w:rPr>
          <w:rFonts w:ascii="Arial" w:eastAsia="Times New Roman" w:hAnsi="Arial" w:cs="Arial"/>
          <w:sz w:val="32"/>
          <w:szCs w:val="32"/>
        </w:rPr>
        <w:fldChar w:fldCharType="end"/>
      </w:r>
      <w:r w:rsidR="0063356B" w:rsidRPr="004955E0">
        <w:rPr>
          <w:rFonts w:ascii="Arial" w:eastAsia="Times New Roman" w:hAnsi="Arial" w:cs="Arial"/>
          <w:sz w:val="32"/>
          <w:szCs w:val="32"/>
        </w:rPr>
        <w:t> ou d'</w:t>
      </w:r>
      <w:hyperlink r:id="rId51" w:tooltip="Phosphate d'ammonium" w:history="1">
        <w:r w:rsidR="0063356B" w:rsidRPr="004955E0">
          <w:rPr>
            <w:rFonts w:ascii="Arial" w:eastAsia="Times New Roman" w:hAnsi="Arial" w:cs="Arial"/>
            <w:sz w:val="32"/>
            <w:szCs w:val="32"/>
            <w:u w:val="single"/>
          </w:rPr>
          <w:t>ammonium</w:t>
        </w:r>
      </w:hyperlink>
      <w:r w:rsidR="0063356B" w:rsidRPr="004955E0">
        <w:rPr>
          <w:rFonts w:ascii="Arial" w:eastAsia="Times New Roman" w:hAnsi="Arial" w:cs="Arial"/>
          <w:sz w:val="32"/>
          <w:szCs w:val="32"/>
        </w:rPr>
        <w:t>.</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Des systèmes </w:t>
      </w:r>
      <w:hyperlink r:id="rId52" w:tooltip="Intumescent" w:history="1">
        <w:r w:rsidRPr="004955E0">
          <w:rPr>
            <w:rFonts w:ascii="Arial" w:eastAsia="Times New Roman" w:hAnsi="Arial" w:cs="Arial"/>
            <w:sz w:val="32"/>
            <w:szCs w:val="32"/>
            <w:u w:val="single"/>
          </w:rPr>
          <w:t>intumescents</w:t>
        </w:r>
      </w:hyperlink>
      <w:r w:rsidRPr="004955E0">
        <w:rPr>
          <w:rFonts w:ascii="Arial" w:eastAsia="Times New Roman" w:hAnsi="Arial" w:cs="Arial"/>
          <w:sz w:val="32"/>
          <w:szCs w:val="32"/>
        </w:rPr>
        <w:t>, qui forment une couche épaisse pour diminuer le contact avec le </w:t>
      </w:r>
      <w:hyperlink r:id="rId53" w:tooltip="Dioxygène" w:history="1">
        <w:r w:rsidRPr="004955E0">
          <w:rPr>
            <w:rFonts w:ascii="Arial" w:eastAsia="Times New Roman" w:hAnsi="Arial" w:cs="Arial"/>
            <w:sz w:val="32"/>
            <w:szCs w:val="32"/>
            <w:u w:val="single"/>
          </w:rPr>
          <w:t>dioxygène</w:t>
        </w:r>
      </w:hyperlink>
      <w:r w:rsidRPr="004955E0">
        <w:rPr>
          <w:rFonts w:ascii="Arial" w:eastAsia="Times New Roman" w:hAnsi="Arial" w:cs="Arial"/>
          <w:sz w:val="32"/>
          <w:szCs w:val="32"/>
        </w:rPr>
        <w:t>, sont aussi à considérer.</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Des associations binaires ou ternaires sont souvent utilisées. Par exemple, il existe une </w:t>
      </w:r>
      <w:hyperlink r:id="rId54" w:tooltip="Synergie" w:history="1">
        <w:r w:rsidRPr="004955E0">
          <w:rPr>
            <w:rFonts w:ascii="Arial" w:eastAsia="Times New Roman" w:hAnsi="Arial" w:cs="Arial"/>
            <w:sz w:val="32"/>
            <w:szCs w:val="32"/>
            <w:u w:val="single"/>
          </w:rPr>
          <w:t>synergie</w:t>
        </w:r>
      </w:hyperlink>
      <w:r w:rsidRPr="004955E0">
        <w:rPr>
          <w:rFonts w:ascii="Arial" w:eastAsia="Times New Roman" w:hAnsi="Arial" w:cs="Arial"/>
          <w:sz w:val="32"/>
          <w:szCs w:val="32"/>
        </w:rPr>
        <w:t> entre les retardateurs de flamme halogénés (surtout chlorés) et le Sb</w:t>
      </w:r>
      <w:r w:rsidRPr="004955E0">
        <w:rPr>
          <w:rFonts w:ascii="Arial" w:eastAsia="Times New Roman" w:hAnsi="Arial" w:cs="Arial"/>
          <w:sz w:val="32"/>
          <w:szCs w:val="32"/>
          <w:vertAlign w:val="subscript"/>
        </w:rPr>
        <w:t>2</w:t>
      </w:r>
      <w:r w:rsidRPr="004955E0">
        <w:rPr>
          <w:rFonts w:ascii="Arial" w:eastAsia="Times New Roman" w:hAnsi="Arial" w:cs="Arial"/>
          <w:sz w:val="32"/>
          <w:szCs w:val="32"/>
        </w:rPr>
        <w:t>O</w:t>
      </w:r>
      <w:r w:rsidRPr="004955E0">
        <w:rPr>
          <w:rFonts w:ascii="Arial" w:eastAsia="Times New Roman" w:hAnsi="Arial" w:cs="Arial"/>
          <w:sz w:val="32"/>
          <w:szCs w:val="32"/>
          <w:vertAlign w:val="subscript"/>
        </w:rPr>
        <w:t>3</w:t>
      </w:r>
      <w:r w:rsidRPr="004955E0">
        <w:rPr>
          <w:rFonts w:ascii="Arial" w:eastAsia="Times New Roman" w:hAnsi="Arial" w:cs="Arial"/>
          <w:sz w:val="32"/>
          <w:szCs w:val="32"/>
        </w:rPr>
        <w:t>, entre les retardateurs de flamme halogénés et le </w:t>
      </w:r>
      <w:hyperlink r:id="rId55" w:tooltip="Borate de zinc (page inexistante)" w:history="1">
        <w:r w:rsidRPr="004955E0">
          <w:rPr>
            <w:rFonts w:ascii="Arial" w:eastAsia="Times New Roman" w:hAnsi="Arial" w:cs="Arial"/>
            <w:sz w:val="32"/>
            <w:szCs w:val="32"/>
            <w:u w:val="single"/>
          </w:rPr>
          <w:t>borate de zinc</w:t>
        </w:r>
      </w:hyperlink>
      <w:r w:rsidRPr="004955E0">
        <w:rPr>
          <w:rFonts w:ascii="Arial" w:eastAsia="Times New Roman" w:hAnsi="Arial" w:cs="Arial"/>
          <w:sz w:val="32"/>
          <w:szCs w:val="32"/>
        </w:rPr>
        <w:t> </w:t>
      </w:r>
      <w:hyperlink r:id="rId56" w:tooltip="en:Zinc borate" w:history="1">
        <w:r w:rsidRPr="004955E0">
          <w:rPr>
            <w:rFonts w:ascii="Courier New" w:eastAsia="Times New Roman" w:hAnsi="Courier New" w:cs="Courier New"/>
            <w:b/>
            <w:bCs/>
            <w:sz w:val="32"/>
            <w:szCs w:val="32"/>
          </w:rPr>
          <w:t>(en)</w:t>
        </w:r>
      </w:hyperlink>
      <w:r w:rsidRPr="004955E0">
        <w:rPr>
          <w:rFonts w:ascii="Arial" w:eastAsia="Times New Roman" w:hAnsi="Arial" w:cs="Arial"/>
          <w:sz w:val="32"/>
          <w:szCs w:val="32"/>
        </w:rPr>
        <w:t>, et entre ce dernier et les hydroxydes </w:t>
      </w:r>
      <w:hyperlink r:id="rId57" w:tooltip="Métal" w:history="1">
        <w:r w:rsidRPr="004955E0">
          <w:rPr>
            <w:rFonts w:ascii="Arial" w:eastAsia="Times New Roman" w:hAnsi="Arial" w:cs="Arial"/>
            <w:sz w:val="32"/>
            <w:szCs w:val="32"/>
            <w:u w:val="single"/>
          </w:rPr>
          <w:t>métalliques</w:t>
        </w:r>
      </w:hyperlink>
      <w:r w:rsidRPr="004955E0">
        <w:rPr>
          <w:rFonts w:ascii="Arial" w:eastAsia="Times New Roman" w:hAnsi="Arial" w:cs="Arial"/>
          <w:sz w:val="32"/>
          <w:szCs w:val="32"/>
        </w:rPr>
        <w:t>.</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Le </w:t>
      </w:r>
      <w:hyperlink r:id="rId58" w:tooltip="Trioxyde d'antimoine" w:history="1">
        <w:r w:rsidRPr="004955E0">
          <w:rPr>
            <w:rFonts w:ascii="Arial" w:eastAsia="Times New Roman" w:hAnsi="Arial" w:cs="Arial"/>
            <w:sz w:val="32"/>
            <w:szCs w:val="32"/>
            <w:u w:val="single"/>
          </w:rPr>
          <w:t>trioxyde d'antimoine</w:t>
        </w:r>
      </w:hyperlink>
      <w:r w:rsidRPr="004955E0">
        <w:rPr>
          <w:rFonts w:ascii="Arial" w:eastAsia="Times New Roman" w:hAnsi="Arial" w:cs="Arial"/>
          <w:sz w:val="32"/>
          <w:szCs w:val="32"/>
        </w:rPr>
        <w:t> (Sb</w:t>
      </w:r>
      <w:r w:rsidRPr="004955E0">
        <w:rPr>
          <w:rFonts w:ascii="Arial" w:eastAsia="Times New Roman" w:hAnsi="Arial" w:cs="Arial"/>
          <w:sz w:val="32"/>
          <w:szCs w:val="32"/>
          <w:vertAlign w:val="subscript"/>
        </w:rPr>
        <w:t>2</w:t>
      </w:r>
      <w:r w:rsidRPr="004955E0">
        <w:rPr>
          <w:rFonts w:ascii="Arial" w:eastAsia="Times New Roman" w:hAnsi="Arial" w:cs="Arial"/>
          <w:sz w:val="32"/>
          <w:szCs w:val="32"/>
        </w:rPr>
        <w:t>O</w:t>
      </w:r>
      <w:r w:rsidRPr="004955E0">
        <w:rPr>
          <w:rFonts w:ascii="Arial" w:eastAsia="Times New Roman" w:hAnsi="Arial" w:cs="Arial"/>
          <w:sz w:val="32"/>
          <w:szCs w:val="32"/>
          <w:vertAlign w:val="subscript"/>
        </w:rPr>
        <w:t>3</w:t>
      </w:r>
      <w:r w:rsidRPr="004955E0">
        <w:rPr>
          <w:rFonts w:ascii="Arial" w:eastAsia="Times New Roman" w:hAnsi="Arial" w:cs="Arial"/>
          <w:sz w:val="32"/>
          <w:szCs w:val="32"/>
        </w:rPr>
        <w:t>) lui-même n'a pas de fonction de retardateur de flamme</w:t>
      </w:r>
      <w:hyperlink r:id="rId59" w:anchor="cite_note-4" w:history="1">
        <w:r w:rsidRPr="004955E0">
          <w:rPr>
            <w:rFonts w:ascii="Arial" w:eastAsia="Times New Roman" w:hAnsi="Arial" w:cs="Arial"/>
            <w:sz w:val="32"/>
            <w:szCs w:val="32"/>
            <w:u w:val="single"/>
            <w:vertAlign w:val="superscript"/>
          </w:rPr>
          <w:t>4</w:t>
        </w:r>
      </w:hyperlink>
      <w:r w:rsidRPr="004955E0">
        <w:rPr>
          <w:rFonts w:ascii="Arial" w:eastAsia="Times New Roman" w:hAnsi="Arial" w:cs="Arial"/>
          <w:sz w:val="32"/>
          <w:szCs w:val="32"/>
        </w:rPr>
        <w:t>, il joue le rôle d'agent de synergie lors de l'utilisation de retardateurs de flamme halogénés dans des polymères tels que les </w:t>
      </w:r>
      <w:hyperlink r:id="rId60" w:tooltip="Polyester" w:history="1">
        <w:r w:rsidRPr="004955E0">
          <w:rPr>
            <w:rFonts w:ascii="Arial" w:eastAsia="Times New Roman" w:hAnsi="Arial" w:cs="Arial"/>
            <w:sz w:val="32"/>
            <w:szCs w:val="32"/>
            <w:u w:val="single"/>
          </w:rPr>
          <w:t>polyesters</w:t>
        </w:r>
      </w:hyperlink>
      <w:r w:rsidRPr="004955E0">
        <w:rPr>
          <w:rFonts w:ascii="Arial" w:eastAsia="Times New Roman" w:hAnsi="Arial" w:cs="Arial"/>
          <w:sz w:val="32"/>
          <w:szCs w:val="32"/>
        </w:rPr>
        <w:t>, </w:t>
      </w:r>
      <w:hyperlink r:id="rId61" w:tooltip="Polyamide" w:history="1">
        <w:r w:rsidRPr="004955E0">
          <w:rPr>
            <w:rFonts w:ascii="Arial" w:eastAsia="Times New Roman" w:hAnsi="Arial" w:cs="Arial"/>
            <w:sz w:val="32"/>
            <w:szCs w:val="32"/>
            <w:u w:val="single"/>
          </w:rPr>
          <w:t>polyamides</w:t>
        </w:r>
      </w:hyperlink>
      <w:r w:rsidRPr="004955E0">
        <w:rPr>
          <w:rFonts w:ascii="Arial" w:eastAsia="Times New Roman" w:hAnsi="Arial" w:cs="Arial"/>
          <w:sz w:val="32"/>
          <w:szCs w:val="32"/>
        </w:rPr>
        <w:t>, </w:t>
      </w:r>
      <w:hyperlink r:id="rId62" w:tooltip="Polyoléfine" w:history="1">
        <w:r w:rsidRPr="004955E0">
          <w:rPr>
            <w:rFonts w:ascii="Arial" w:eastAsia="Times New Roman" w:hAnsi="Arial" w:cs="Arial"/>
            <w:sz w:val="32"/>
            <w:szCs w:val="32"/>
            <w:u w:val="single"/>
          </w:rPr>
          <w:t>polyoléfines</w:t>
        </w:r>
      </w:hyperlink>
      <w:r w:rsidRPr="004955E0">
        <w:rPr>
          <w:rFonts w:ascii="Arial" w:eastAsia="Times New Roman" w:hAnsi="Arial" w:cs="Arial"/>
          <w:sz w:val="32"/>
          <w:szCs w:val="32"/>
        </w:rPr>
        <w:t>, </w:t>
      </w:r>
      <w:hyperlink r:id="rId63" w:tooltip="Polyuréthane" w:history="1">
        <w:r w:rsidRPr="004955E0">
          <w:rPr>
            <w:rFonts w:ascii="Arial" w:eastAsia="Times New Roman" w:hAnsi="Arial" w:cs="Arial"/>
            <w:sz w:val="32"/>
            <w:szCs w:val="32"/>
            <w:u w:val="single"/>
          </w:rPr>
          <w:t>polyuréthanes</w:t>
        </w:r>
      </w:hyperlink>
      <w:r w:rsidRPr="004955E0">
        <w:rPr>
          <w:rFonts w:ascii="Arial" w:eastAsia="Times New Roman" w:hAnsi="Arial" w:cs="Arial"/>
          <w:sz w:val="32"/>
          <w:szCs w:val="32"/>
        </w:rPr>
        <w:t>, </w:t>
      </w:r>
      <w:hyperlink r:id="rId64" w:tooltip="Polyacrylonitrile" w:history="1">
        <w:r w:rsidRPr="004955E0">
          <w:rPr>
            <w:rFonts w:ascii="Arial" w:eastAsia="Times New Roman" w:hAnsi="Arial" w:cs="Arial"/>
            <w:sz w:val="32"/>
            <w:szCs w:val="32"/>
            <w:u w:val="single"/>
          </w:rPr>
          <w:t>polyacrylonitrile</w:t>
        </w:r>
      </w:hyperlink>
      <w:r w:rsidRPr="004955E0">
        <w:rPr>
          <w:rFonts w:ascii="Arial" w:eastAsia="Times New Roman" w:hAnsi="Arial" w:cs="Arial"/>
          <w:sz w:val="32"/>
          <w:szCs w:val="32"/>
        </w:rPr>
        <w:t> et le </w:t>
      </w:r>
      <w:hyperlink r:id="rId65" w:tooltip="Polystyrène" w:history="1">
        <w:r w:rsidRPr="004955E0">
          <w:rPr>
            <w:rFonts w:ascii="Arial" w:eastAsia="Times New Roman" w:hAnsi="Arial" w:cs="Arial"/>
            <w:sz w:val="32"/>
            <w:szCs w:val="32"/>
            <w:u w:val="single"/>
          </w:rPr>
          <w:t>polystyrène</w:t>
        </w:r>
      </w:hyperlink>
      <w:hyperlink r:id="rId66" w:anchor="cite_note-5" w:history="1">
        <w:r w:rsidRPr="004955E0">
          <w:rPr>
            <w:rFonts w:ascii="Arial" w:eastAsia="Times New Roman" w:hAnsi="Arial" w:cs="Arial"/>
            <w:sz w:val="32"/>
            <w:szCs w:val="32"/>
            <w:u w:val="single"/>
            <w:vertAlign w:val="superscript"/>
          </w:rPr>
          <w:t>5</w:t>
        </w:r>
      </w:hyperlink>
      <w:r w:rsidRPr="004955E0">
        <w:rPr>
          <w:rFonts w:ascii="Arial" w:eastAsia="Times New Roman" w:hAnsi="Arial" w:cs="Arial"/>
          <w:sz w:val="32"/>
          <w:szCs w:val="32"/>
        </w:rPr>
        <w:t>. Toutefois, il peut parfois être utilisé seul dans les polymères halogénés tels que le PVC plastifié, à cause de l'effet synergétique avec le chlore.</w:t>
      </w:r>
    </w:p>
    <w:p w:rsidR="00C360DB" w:rsidRDefault="00C360DB" w:rsidP="004955E0">
      <w:pPr>
        <w:pBdr>
          <w:bottom w:val="dotted" w:sz="12" w:space="0" w:color="AAAAAA"/>
        </w:pBdr>
        <w:spacing w:before="72" w:after="0" w:line="240" w:lineRule="auto"/>
        <w:outlineLvl w:val="2"/>
        <w:rPr>
          <w:rFonts w:ascii="Arial" w:eastAsia="Times New Roman" w:hAnsi="Arial" w:cs="Arial"/>
          <w:b/>
          <w:bCs/>
          <w:sz w:val="32"/>
          <w:szCs w:val="32"/>
        </w:rPr>
      </w:pPr>
    </w:p>
    <w:p w:rsidR="00C360DB" w:rsidRDefault="00C360DB" w:rsidP="004955E0">
      <w:pPr>
        <w:pBdr>
          <w:bottom w:val="dotted" w:sz="12" w:space="0" w:color="AAAAAA"/>
        </w:pBdr>
        <w:spacing w:before="72" w:after="0" w:line="240" w:lineRule="auto"/>
        <w:outlineLvl w:val="2"/>
        <w:rPr>
          <w:rFonts w:ascii="Arial" w:eastAsia="Times New Roman" w:hAnsi="Arial" w:cs="Arial"/>
          <w:b/>
          <w:bCs/>
          <w:sz w:val="32"/>
          <w:szCs w:val="32"/>
        </w:rPr>
      </w:pPr>
    </w:p>
    <w:p w:rsidR="00C360DB" w:rsidRDefault="00C360DB" w:rsidP="004955E0">
      <w:pPr>
        <w:pBdr>
          <w:bottom w:val="dotted" w:sz="12" w:space="0" w:color="AAAAAA"/>
        </w:pBdr>
        <w:spacing w:before="72" w:after="0" w:line="240" w:lineRule="auto"/>
        <w:outlineLvl w:val="2"/>
        <w:rPr>
          <w:rFonts w:ascii="Arial" w:eastAsia="Times New Roman" w:hAnsi="Arial" w:cs="Arial"/>
          <w:b/>
          <w:bCs/>
          <w:sz w:val="32"/>
          <w:szCs w:val="32"/>
        </w:rPr>
      </w:pPr>
    </w:p>
    <w:p w:rsidR="00C360DB" w:rsidRDefault="00C360DB" w:rsidP="004955E0">
      <w:pPr>
        <w:pBdr>
          <w:bottom w:val="dotted" w:sz="12" w:space="0" w:color="AAAAAA"/>
        </w:pBdr>
        <w:spacing w:before="72" w:after="0" w:line="240" w:lineRule="auto"/>
        <w:outlineLvl w:val="2"/>
        <w:rPr>
          <w:rFonts w:ascii="Arial" w:eastAsia="Times New Roman" w:hAnsi="Arial" w:cs="Arial"/>
          <w:b/>
          <w:bCs/>
          <w:sz w:val="32"/>
          <w:szCs w:val="32"/>
        </w:rPr>
      </w:pPr>
    </w:p>
    <w:p w:rsidR="00C360DB" w:rsidRDefault="00C360DB" w:rsidP="004955E0">
      <w:pPr>
        <w:pBdr>
          <w:bottom w:val="dotted" w:sz="12" w:space="0" w:color="AAAAAA"/>
        </w:pBdr>
        <w:spacing w:before="72" w:after="0" w:line="240" w:lineRule="auto"/>
        <w:outlineLvl w:val="2"/>
        <w:rPr>
          <w:rFonts w:ascii="Arial" w:eastAsia="Times New Roman" w:hAnsi="Arial" w:cs="Arial"/>
          <w:b/>
          <w:bCs/>
          <w:sz w:val="32"/>
          <w:szCs w:val="32"/>
        </w:rPr>
      </w:pPr>
    </w:p>
    <w:p w:rsidR="00C360DB" w:rsidRDefault="00C360DB" w:rsidP="004955E0">
      <w:pPr>
        <w:pBdr>
          <w:bottom w:val="dotted" w:sz="12" w:space="0" w:color="AAAAAA"/>
        </w:pBdr>
        <w:spacing w:before="72" w:after="0" w:line="240" w:lineRule="auto"/>
        <w:outlineLvl w:val="2"/>
        <w:rPr>
          <w:rFonts w:ascii="Arial" w:eastAsia="Times New Roman" w:hAnsi="Arial" w:cs="Arial"/>
          <w:b/>
          <w:bCs/>
          <w:sz w:val="32"/>
          <w:szCs w:val="32"/>
        </w:rPr>
      </w:pPr>
    </w:p>
    <w:p w:rsidR="0063356B" w:rsidRPr="004955E0" w:rsidRDefault="0063356B" w:rsidP="004955E0">
      <w:pPr>
        <w:pBdr>
          <w:bottom w:val="dotted" w:sz="12" w:space="0" w:color="AAAAAA"/>
        </w:pBdr>
        <w:spacing w:before="72" w:after="0" w:line="240" w:lineRule="auto"/>
        <w:outlineLvl w:val="2"/>
        <w:rPr>
          <w:rFonts w:ascii="Arial" w:eastAsia="Times New Roman" w:hAnsi="Arial" w:cs="Arial"/>
          <w:b/>
          <w:bCs/>
          <w:sz w:val="32"/>
          <w:szCs w:val="32"/>
        </w:rPr>
      </w:pPr>
      <w:r w:rsidRPr="004955E0">
        <w:rPr>
          <w:rFonts w:ascii="Arial" w:eastAsia="Times New Roman" w:hAnsi="Arial" w:cs="Arial"/>
          <w:b/>
          <w:bCs/>
          <w:sz w:val="32"/>
          <w:szCs w:val="32"/>
        </w:rPr>
        <w:lastRenderedPageBreak/>
        <w:t>Composés halogénés</w:t>
      </w:r>
    </w:p>
    <w:p w:rsidR="0063356B" w:rsidRPr="004955E0" w:rsidRDefault="004955E0" w:rsidP="004955E0">
      <w:pPr>
        <w:pBdr>
          <w:bottom w:val="dotted" w:sz="12" w:space="0" w:color="DDDDDD"/>
        </w:pBdr>
        <w:spacing w:before="72" w:after="0" w:line="240" w:lineRule="auto"/>
        <w:outlineLvl w:val="3"/>
        <w:rPr>
          <w:rFonts w:ascii="Arial" w:eastAsia="Times New Roman" w:hAnsi="Arial" w:cs="Arial"/>
          <w:b/>
          <w:bCs/>
          <w:sz w:val="32"/>
          <w:szCs w:val="32"/>
        </w:rPr>
      </w:pPr>
      <w:r>
        <w:rPr>
          <w:rFonts w:ascii="Arial" w:eastAsia="Times New Roman" w:hAnsi="Arial" w:cs="Arial"/>
          <w:b/>
          <w:bCs/>
          <w:sz w:val="32"/>
          <w:szCs w:val="32"/>
        </w:rPr>
        <w:t>Principe</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Il existe quatre types de composés halogénés : les composés iodés, bromés, chlorés et fluorés. L’efficacité de ces composés repose sur leur aptitude à libérer les halogènes sous forme de </w:t>
      </w:r>
      <w:hyperlink r:id="rId67" w:tooltip="Radical libre" w:history="1">
        <w:r w:rsidRPr="004955E0">
          <w:rPr>
            <w:rFonts w:ascii="Arial" w:eastAsia="Times New Roman" w:hAnsi="Arial" w:cs="Arial"/>
            <w:sz w:val="32"/>
            <w:szCs w:val="32"/>
            <w:u w:val="single"/>
          </w:rPr>
          <w:t>radicaux</w:t>
        </w:r>
      </w:hyperlink>
      <w:r w:rsidRPr="004955E0">
        <w:rPr>
          <w:rFonts w:ascii="Arial" w:eastAsia="Times New Roman" w:hAnsi="Arial" w:cs="Arial"/>
          <w:sz w:val="32"/>
          <w:szCs w:val="32"/>
        </w:rPr>
        <w:t xml:space="preserve"> ou d’halogénure à la température de décomposition du polymère dans lequel ils sont incorporés ; ils doivent aussi rester </w:t>
      </w:r>
      <w:proofErr w:type="gramStart"/>
      <w:r w:rsidRPr="004955E0">
        <w:rPr>
          <w:rFonts w:ascii="Arial" w:eastAsia="Times New Roman" w:hAnsi="Arial" w:cs="Arial"/>
          <w:sz w:val="32"/>
          <w:szCs w:val="32"/>
        </w:rPr>
        <w:t>stable</w:t>
      </w:r>
      <w:proofErr w:type="gramEnd"/>
      <w:r w:rsidRPr="004955E0">
        <w:rPr>
          <w:rFonts w:ascii="Arial" w:eastAsia="Times New Roman" w:hAnsi="Arial" w:cs="Arial"/>
          <w:sz w:val="32"/>
          <w:szCs w:val="32"/>
        </w:rPr>
        <w:t xml:space="preserve"> à la température de mise en œuvre dans ces mêmes polymères.</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Leur efficacité est inversement liée à leur stabilité thermique. Plus le composé est stable thermiquement moins il sera apte à libérer les espèces actives et donc il sera moins efficace. Les composés iodés présentent une faible stabilité thermique, ils sont donc théoriquement les plus efficaces mais ceci rend leur mise en œuvre dans la plupart des polymères impossible. Les composés fluorés au contraire sont les plus stables thermiquement et sont donc inactifs et ne libèrent pas d’halogénures ni de radicaux. Les additifs </w:t>
      </w:r>
      <w:r w:rsidRPr="004955E0">
        <w:rPr>
          <w:rFonts w:ascii="Arial" w:eastAsia="Times New Roman" w:hAnsi="Arial" w:cs="Arial"/>
          <w:i/>
          <w:iCs/>
          <w:sz w:val="32"/>
          <w:szCs w:val="32"/>
        </w:rPr>
        <w:t>bromés</w:t>
      </w:r>
      <w:r w:rsidRPr="004955E0">
        <w:rPr>
          <w:rFonts w:ascii="Arial" w:eastAsia="Times New Roman" w:hAnsi="Arial" w:cs="Arial"/>
          <w:sz w:val="32"/>
          <w:szCs w:val="32"/>
        </w:rPr>
        <w:t> et </w:t>
      </w:r>
      <w:r w:rsidRPr="004955E0">
        <w:rPr>
          <w:rFonts w:ascii="Arial" w:eastAsia="Times New Roman" w:hAnsi="Arial" w:cs="Arial"/>
          <w:i/>
          <w:iCs/>
          <w:sz w:val="32"/>
          <w:szCs w:val="32"/>
        </w:rPr>
        <w:t>chlorés</w:t>
      </w:r>
      <w:r w:rsidRPr="004955E0">
        <w:rPr>
          <w:rFonts w:ascii="Arial" w:eastAsia="Times New Roman" w:hAnsi="Arial" w:cs="Arial"/>
          <w:sz w:val="32"/>
          <w:szCs w:val="32"/>
        </w:rPr>
        <w:t> se trouvent dans des gammes de stabilité thermique et de réactivité intermédiaires et seront donc choisis comme retardateurs de flamme.</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Ces composés ont une action principalement chimique en phase gaz. Ils vont arrêter le processus radicalaire de combustion. Les radicaux H• et OH• formés lors de la combustion sont très réactifs et sont responsables de la combustion :</w:t>
      </w:r>
    </w:p>
    <w:p w:rsidR="0063356B" w:rsidRPr="004955E0" w:rsidRDefault="0063356B" w:rsidP="00C360DB">
      <w:pPr>
        <w:numPr>
          <w:ilvl w:val="0"/>
          <w:numId w:val="3"/>
        </w:numPr>
        <w:spacing w:before="100" w:beforeAutospacing="1" w:after="24" w:line="240" w:lineRule="auto"/>
        <w:ind w:left="384"/>
        <w:rPr>
          <w:rFonts w:ascii="Arial" w:eastAsia="Times New Roman" w:hAnsi="Arial" w:cs="Arial"/>
          <w:sz w:val="32"/>
          <w:szCs w:val="32"/>
        </w:rPr>
      </w:pPr>
      <w:r w:rsidRPr="004955E0">
        <w:rPr>
          <w:rFonts w:ascii="Arial" w:eastAsia="Times New Roman" w:hAnsi="Arial" w:cs="Arial"/>
          <w:sz w:val="32"/>
          <w:szCs w:val="32"/>
        </w:rPr>
        <w:t>les radicaux H• sont à l’origine des réactions de </w:t>
      </w:r>
      <w:hyperlink r:id="rId68" w:tooltip="Réticulation" w:history="1">
        <w:r w:rsidRPr="004955E0">
          <w:rPr>
            <w:rFonts w:ascii="Arial" w:eastAsia="Times New Roman" w:hAnsi="Arial" w:cs="Arial"/>
            <w:sz w:val="32"/>
            <w:szCs w:val="32"/>
            <w:u w:val="single"/>
          </w:rPr>
          <w:t>réticulation</w:t>
        </w:r>
      </w:hyperlink>
      <w:r w:rsidRPr="004955E0">
        <w:rPr>
          <w:rFonts w:ascii="Arial" w:eastAsia="Times New Roman" w:hAnsi="Arial" w:cs="Arial"/>
          <w:sz w:val="32"/>
          <w:szCs w:val="32"/>
        </w:rPr>
        <w:t> des radicaux libres dans la flamme ;</w:t>
      </w:r>
    </w:p>
    <w:p w:rsidR="0063356B" w:rsidRPr="004955E0" w:rsidRDefault="0063356B" w:rsidP="0063356B">
      <w:pPr>
        <w:numPr>
          <w:ilvl w:val="0"/>
          <w:numId w:val="3"/>
        </w:numPr>
        <w:spacing w:before="100" w:beforeAutospacing="1" w:after="24" w:line="240" w:lineRule="auto"/>
        <w:ind w:left="384"/>
        <w:rPr>
          <w:rFonts w:ascii="Arial" w:eastAsia="Times New Roman" w:hAnsi="Arial" w:cs="Arial"/>
          <w:sz w:val="32"/>
          <w:szCs w:val="32"/>
        </w:rPr>
      </w:pPr>
      <w:r w:rsidRPr="004955E0">
        <w:rPr>
          <w:rFonts w:ascii="Arial" w:eastAsia="Times New Roman" w:hAnsi="Arial" w:cs="Arial"/>
          <w:sz w:val="32"/>
          <w:szCs w:val="32"/>
        </w:rPr>
        <w:t>les radicaux OH• sont à l’origine de l’oxydation du CO en CO</w:t>
      </w:r>
      <w:r w:rsidRPr="004955E0">
        <w:rPr>
          <w:rFonts w:ascii="Arial" w:eastAsia="Times New Roman" w:hAnsi="Arial" w:cs="Arial"/>
          <w:sz w:val="32"/>
          <w:szCs w:val="32"/>
          <w:vertAlign w:val="subscript"/>
        </w:rPr>
        <w:t>2</w:t>
      </w:r>
      <w:r w:rsidRPr="004955E0">
        <w:rPr>
          <w:rFonts w:ascii="Arial" w:eastAsia="Times New Roman" w:hAnsi="Arial" w:cs="Arial"/>
          <w:sz w:val="32"/>
          <w:szCs w:val="32"/>
        </w:rPr>
        <w:t>, réaction très exothermique responsable d'une grande partie de la chaleur générée dans la flamme.</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 xml:space="preserve">En présence de retardateurs de flamme halogénés, ces radicaux (H• et OH•) vont réagir avec les radicaux halogénés X• issus de la dégradation de ces retardateurs de flamme, créant </w:t>
      </w:r>
      <w:r w:rsidRPr="004955E0">
        <w:rPr>
          <w:rFonts w:ascii="Arial" w:eastAsia="Times New Roman" w:hAnsi="Arial" w:cs="Arial"/>
          <w:sz w:val="32"/>
          <w:szCs w:val="32"/>
        </w:rPr>
        <w:lastRenderedPageBreak/>
        <w:t>des radicaux moins réactifs qui diminuent la cinétique de combustion.</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Pour obtenir des propriétés retard au feu satisfaisantes, ils sont généralement utilisés en grande quantité dans les polymères, typiquement 40 % et 20 % en masse respectivement pour les composés chlorés et bromés.</w:t>
      </w:r>
    </w:p>
    <w:p w:rsidR="00C360DB" w:rsidRDefault="00C360DB" w:rsidP="004955E0">
      <w:pPr>
        <w:pBdr>
          <w:bottom w:val="dotted" w:sz="12" w:space="0" w:color="DDDDDD"/>
        </w:pBdr>
        <w:spacing w:before="72" w:after="0" w:line="240" w:lineRule="auto"/>
        <w:outlineLvl w:val="3"/>
        <w:rPr>
          <w:rFonts w:ascii="Arial" w:eastAsia="Times New Roman" w:hAnsi="Arial" w:cs="Arial"/>
          <w:b/>
          <w:bCs/>
          <w:sz w:val="32"/>
          <w:szCs w:val="32"/>
        </w:rPr>
      </w:pPr>
    </w:p>
    <w:p w:rsidR="0063356B" w:rsidRPr="004955E0" w:rsidRDefault="0063356B" w:rsidP="004955E0">
      <w:pPr>
        <w:pBdr>
          <w:bottom w:val="dotted" w:sz="12" w:space="0" w:color="DDDDDD"/>
        </w:pBdr>
        <w:spacing w:before="72" w:after="0" w:line="240" w:lineRule="auto"/>
        <w:outlineLvl w:val="3"/>
        <w:rPr>
          <w:rFonts w:ascii="Arial" w:eastAsia="Times New Roman" w:hAnsi="Arial" w:cs="Arial"/>
          <w:b/>
          <w:bCs/>
          <w:sz w:val="32"/>
          <w:szCs w:val="32"/>
        </w:rPr>
      </w:pPr>
      <w:r w:rsidRPr="004955E0">
        <w:rPr>
          <w:rFonts w:ascii="Arial" w:eastAsia="Times New Roman" w:hAnsi="Arial" w:cs="Arial"/>
          <w:b/>
          <w:bCs/>
          <w:sz w:val="32"/>
          <w:szCs w:val="32"/>
        </w:rPr>
        <w:t>Exemples</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Exemples de retardateurs de flamme halogénés</w:t>
      </w:r>
      <w:hyperlink r:id="rId69" w:anchor="cite_note-6" w:history="1">
        <w:r w:rsidRPr="004955E0">
          <w:rPr>
            <w:rFonts w:ascii="Arial" w:eastAsia="Times New Roman" w:hAnsi="Arial" w:cs="Arial"/>
            <w:sz w:val="32"/>
            <w:szCs w:val="32"/>
            <w:u w:val="single"/>
            <w:vertAlign w:val="superscript"/>
          </w:rPr>
          <w:t>6</w:t>
        </w:r>
      </w:hyperlink>
      <w:r w:rsidRPr="004955E0">
        <w:rPr>
          <w:rFonts w:ascii="Arial" w:eastAsia="Times New Roman" w:hAnsi="Arial" w:cs="Arial"/>
          <w:sz w:val="32"/>
          <w:szCs w:val="32"/>
        </w:rPr>
        <w:t> :</w:t>
      </w:r>
    </w:p>
    <w:p w:rsidR="0063356B" w:rsidRPr="004955E0" w:rsidRDefault="00C360DB" w:rsidP="00C360DB">
      <w:pPr>
        <w:numPr>
          <w:ilvl w:val="0"/>
          <w:numId w:val="4"/>
        </w:numPr>
        <w:spacing w:before="100" w:beforeAutospacing="1" w:after="24" w:line="240" w:lineRule="auto"/>
        <w:ind w:left="384"/>
        <w:rPr>
          <w:rFonts w:ascii="Arial" w:eastAsia="Times New Roman" w:hAnsi="Arial" w:cs="Arial"/>
          <w:sz w:val="32"/>
          <w:szCs w:val="32"/>
        </w:rPr>
      </w:pPr>
      <w:hyperlink r:id="rId70" w:tooltip="Brome" w:history="1">
        <w:r w:rsidR="0063356B" w:rsidRPr="004955E0">
          <w:rPr>
            <w:rFonts w:ascii="Arial" w:eastAsia="Times New Roman" w:hAnsi="Arial" w:cs="Arial"/>
            <w:sz w:val="32"/>
            <w:szCs w:val="32"/>
            <w:u w:val="single"/>
          </w:rPr>
          <w:t>bromés</w:t>
        </w:r>
      </w:hyperlink>
      <w:r w:rsidR="0063356B" w:rsidRPr="004955E0">
        <w:rPr>
          <w:rFonts w:ascii="Arial" w:eastAsia="Times New Roman" w:hAnsi="Arial" w:cs="Arial"/>
          <w:sz w:val="32"/>
          <w:szCs w:val="32"/>
        </w:rPr>
        <w:t> :</w:t>
      </w:r>
    </w:p>
    <w:p w:rsidR="0063356B" w:rsidRPr="004955E0" w:rsidRDefault="0063356B" w:rsidP="0063356B">
      <w:pPr>
        <w:numPr>
          <w:ilvl w:val="1"/>
          <w:numId w:val="4"/>
        </w:numPr>
        <w:spacing w:before="100" w:beforeAutospacing="1" w:after="24" w:line="240" w:lineRule="auto"/>
        <w:ind w:left="768"/>
        <w:rPr>
          <w:rFonts w:ascii="Arial" w:eastAsia="Times New Roman" w:hAnsi="Arial" w:cs="Arial"/>
          <w:sz w:val="32"/>
          <w:szCs w:val="32"/>
        </w:rPr>
      </w:pPr>
      <w:r w:rsidRPr="004955E0">
        <w:rPr>
          <w:rFonts w:ascii="Arial" w:eastAsia="Times New Roman" w:hAnsi="Arial" w:cs="Arial"/>
          <w:sz w:val="32"/>
          <w:szCs w:val="32"/>
        </w:rPr>
        <w:t>les </w:t>
      </w:r>
      <w:proofErr w:type="spellStart"/>
      <w:r w:rsidR="005C7BB9" w:rsidRPr="004955E0">
        <w:rPr>
          <w:rFonts w:ascii="Arial" w:eastAsia="Times New Roman" w:hAnsi="Arial" w:cs="Arial"/>
          <w:sz w:val="32"/>
          <w:szCs w:val="32"/>
        </w:rPr>
        <w:fldChar w:fldCharType="begin"/>
      </w:r>
      <w:r w:rsidRPr="004955E0">
        <w:rPr>
          <w:rFonts w:ascii="Arial" w:eastAsia="Times New Roman" w:hAnsi="Arial" w:cs="Arial"/>
          <w:sz w:val="32"/>
          <w:szCs w:val="32"/>
        </w:rPr>
        <w:instrText xml:space="preserve"> HYPERLINK "https://fr.wikipedia.org/wiki/Polybromodiph%C3%A9nyl%C3%A9ther" \o "Polybromodiphényléther" </w:instrText>
      </w:r>
      <w:r w:rsidR="005C7BB9" w:rsidRPr="004955E0">
        <w:rPr>
          <w:rFonts w:ascii="Arial" w:eastAsia="Times New Roman" w:hAnsi="Arial" w:cs="Arial"/>
          <w:sz w:val="32"/>
          <w:szCs w:val="32"/>
        </w:rPr>
        <w:fldChar w:fldCharType="separate"/>
      </w:r>
      <w:r w:rsidRPr="004955E0">
        <w:rPr>
          <w:rFonts w:ascii="Arial" w:eastAsia="Times New Roman" w:hAnsi="Arial" w:cs="Arial"/>
          <w:sz w:val="32"/>
          <w:szCs w:val="32"/>
          <w:u w:val="single"/>
        </w:rPr>
        <w:t>polybromodiphényléthers</w:t>
      </w:r>
      <w:proofErr w:type="spellEnd"/>
      <w:r w:rsidR="005C7BB9" w:rsidRPr="004955E0">
        <w:rPr>
          <w:rFonts w:ascii="Arial" w:eastAsia="Times New Roman" w:hAnsi="Arial" w:cs="Arial"/>
          <w:sz w:val="32"/>
          <w:szCs w:val="32"/>
        </w:rPr>
        <w:fldChar w:fldCharType="end"/>
      </w:r>
      <w:r w:rsidRPr="004955E0">
        <w:rPr>
          <w:rFonts w:ascii="Arial" w:eastAsia="Times New Roman" w:hAnsi="Arial" w:cs="Arial"/>
          <w:sz w:val="32"/>
          <w:szCs w:val="32"/>
        </w:rPr>
        <w:t> (PBDE) dont le </w:t>
      </w:r>
      <w:proofErr w:type="spellStart"/>
      <w:r w:rsidR="005C7BB9" w:rsidRPr="004955E0">
        <w:rPr>
          <w:rFonts w:ascii="Arial" w:eastAsia="Times New Roman" w:hAnsi="Arial" w:cs="Arial"/>
          <w:sz w:val="32"/>
          <w:szCs w:val="32"/>
        </w:rPr>
        <w:fldChar w:fldCharType="begin"/>
      </w:r>
      <w:r w:rsidRPr="004955E0">
        <w:rPr>
          <w:rFonts w:ascii="Arial" w:eastAsia="Times New Roman" w:hAnsi="Arial" w:cs="Arial"/>
          <w:sz w:val="32"/>
          <w:szCs w:val="32"/>
        </w:rPr>
        <w:instrText xml:space="preserve"> HYPERLINK "https://fr.wikipedia.org/w/index.php?title=D%C3%A9cabromodiph%C3%A9nyl%C3%A9ther&amp;action=edit&amp;redlink=1" \o "Décabromodiphényléther (page inexistante)" </w:instrText>
      </w:r>
      <w:r w:rsidR="005C7BB9" w:rsidRPr="004955E0">
        <w:rPr>
          <w:rFonts w:ascii="Arial" w:eastAsia="Times New Roman" w:hAnsi="Arial" w:cs="Arial"/>
          <w:sz w:val="32"/>
          <w:szCs w:val="32"/>
        </w:rPr>
        <w:fldChar w:fldCharType="separate"/>
      </w:r>
      <w:r w:rsidRPr="004955E0">
        <w:rPr>
          <w:rFonts w:ascii="Arial" w:eastAsia="Times New Roman" w:hAnsi="Arial" w:cs="Arial"/>
          <w:sz w:val="32"/>
          <w:szCs w:val="32"/>
          <w:u w:val="single"/>
        </w:rPr>
        <w:t>décabromodiphényléther</w:t>
      </w:r>
      <w:proofErr w:type="spellEnd"/>
      <w:r w:rsidR="005C7BB9" w:rsidRPr="004955E0">
        <w:rPr>
          <w:rFonts w:ascii="Arial" w:eastAsia="Times New Roman" w:hAnsi="Arial" w:cs="Arial"/>
          <w:sz w:val="32"/>
          <w:szCs w:val="32"/>
        </w:rPr>
        <w:fldChar w:fldCharType="end"/>
      </w:r>
      <w:r w:rsidRPr="004955E0">
        <w:rPr>
          <w:rFonts w:ascii="Arial" w:eastAsia="Times New Roman" w:hAnsi="Arial" w:cs="Arial"/>
          <w:sz w:val="32"/>
          <w:szCs w:val="32"/>
        </w:rPr>
        <w:t> </w:t>
      </w:r>
      <w:hyperlink r:id="rId71" w:tooltip="en:Decabromodiphenyl ether" w:history="1">
        <w:r w:rsidRPr="004955E0">
          <w:rPr>
            <w:rFonts w:ascii="Courier New" w:eastAsia="Times New Roman" w:hAnsi="Courier New" w:cs="Courier New"/>
            <w:b/>
            <w:bCs/>
            <w:sz w:val="32"/>
            <w:szCs w:val="32"/>
          </w:rPr>
          <w:t>(en)</w:t>
        </w:r>
      </w:hyperlink>
      <w:r w:rsidRPr="004955E0">
        <w:rPr>
          <w:rFonts w:ascii="Arial" w:eastAsia="Times New Roman" w:hAnsi="Arial" w:cs="Arial"/>
          <w:sz w:val="32"/>
          <w:szCs w:val="32"/>
        </w:rPr>
        <w:t> (DBDO) ;</w:t>
      </w:r>
    </w:p>
    <w:p w:rsidR="0063356B" w:rsidRPr="004955E0" w:rsidRDefault="0063356B" w:rsidP="0063356B">
      <w:pPr>
        <w:numPr>
          <w:ilvl w:val="1"/>
          <w:numId w:val="4"/>
        </w:numPr>
        <w:spacing w:before="100" w:beforeAutospacing="1" w:after="24" w:line="240" w:lineRule="auto"/>
        <w:ind w:left="768"/>
        <w:rPr>
          <w:rFonts w:ascii="Arial" w:eastAsia="Times New Roman" w:hAnsi="Arial" w:cs="Arial"/>
          <w:sz w:val="32"/>
          <w:szCs w:val="32"/>
        </w:rPr>
      </w:pPr>
      <w:r w:rsidRPr="004955E0">
        <w:rPr>
          <w:rFonts w:ascii="Arial" w:eastAsia="Times New Roman" w:hAnsi="Arial" w:cs="Arial"/>
          <w:sz w:val="32"/>
          <w:szCs w:val="32"/>
        </w:rPr>
        <w:t>l’</w:t>
      </w:r>
      <w:proofErr w:type="spellStart"/>
      <w:r w:rsidR="005C7BB9" w:rsidRPr="004955E0">
        <w:rPr>
          <w:rFonts w:ascii="Arial" w:eastAsia="Times New Roman" w:hAnsi="Arial" w:cs="Arial"/>
          <w:sz w:val="32"/>
          <w:szCs w:val="32"/>
        </w:rPr>
        <w:fldChar w:fldCharType="begin"/>
      </w:r>
      <w:r w:rsidRPr="004955E0">
        <w:rPr>
          <w:rFonts w:ascii="Arial" w:eastAsia="Times New Roman" w:hAnsi="Arial" w:cs="Arial"/>
          <w:sz w:val="32"/>
          <w:szCs w:val="32"/>
        </w:rPr>
        <w:instrText xml:space="preserve"> HYPERLINK "https://fr.wikipedia.org/wiki/Hexabromocyclodod%C3%A9cane" \o "Hexabromocyclododécane" </w:instrText>
      </w:r>
      <w:r w:rsidR="005C7BB9" w:rsidRPr="004955E0">
        <w:rPr>
          <w:rFonts w:ascii="Arial" w:eastAsia="Times New Roman" w:hAnsi="Arial" w:cs="Arial"/>
          <w:sz w:val="32"/>
          <w:szCs w:val="32"/>
        </w:rPr>
        <w:fldChar w:fldCharType="separate"/>
      </w:r>
      <w:r w:rsidRPr="004955E0">
        <w:rPr>
          <w:rFonts w:ascii="Arial" w:eastAsia="Times New Roman" w:hAnsi="Arial" w:cs="Arial"/>
          <w:sz w:val="32"/>
          <w:szCs w:val="32"/>
          <w:u w:val="single"/>
        </w:rPr>
        <w:t>hexabromocyclododécane</w:t>
      </w:r>
      <w:proofErr w:type="spellEnd"/>
      <w:r w:rsidR="005C7BB9" w:rsidRPr="004955E0">
        <w:rPr>
          <w:rFonts w:ascii="Arial" w:eastAsia="Times New Roman" w:hAnsi="Arial" w:cs="Arial"/>
          <w:sz w:val="32"/>
          <w:szCs w:val="32"/>
        </w:rPr>
        <w:fldChar w:fldCharType="end"/>
      </w:r>
      <w:r w:rsidRPr="004955E0">
        <w:rPr>
          <w:rFonts w:ascii="Arial" w:eastAsia="Times New Roman" w:hAnsi="Arial" w:cs="Arial"/>
          <w:sz w:val="32"/>
          <w:szCs w:val="32"/>
        </w:rPr>
        <w:t> (HBCD) ;</w:t>
      </w:r>
    </w:p>
    <w:p w:rsidR="0063356B" w:rsidRPr="004955E0" w:rsidRDefault="0063356B" w:rsidP="0063356B">
      <w:pPr>
        <w:numPr>
          <w:ilvl w:val="1"/>
          <w:numId w:val="4"/>
        </w:numPr>
        <w:spacing w:before="100" w:beforeAutospacing="1" w:after="24" w:line="240" w:lineRule="auto"/>
        <w:ind w:left="768"/>
        <w:rPr>
          <w:rFonts w:ascii="Arial" w:eastAsia="Times New Roman" w:hAnsi="Arial" w:cs="Arial"/>
          <w:sz w:val="32"/>
          <w:szCs w:val="32"/>
        </w:rPr>
      </w:pPr>
      <w:r w:rsidRPr="004955E0">
        <w:rPr>
          <w:rFonts w:ascii="Arial" w:eastAsia="Times New Roman" w:hAnsi="Arial" w:cs="Arial"/>
          <w:sz w:val="32"/>
          <w:szCs w:val="32"/>
        </w:rPr>
        <w:t>le </w:t>
      </w:r>
      <w:proofErr w:type="spellStart"/>
      <w:r w:rsidR="005C7BB9" w:rsidRPr="004955E0">
        <w:rPr>
          <w:rFonts w:ascii="Arial" w:eastAsia="Times New Roman" w:hAnsi="Arial" w:cs="Arial"/>
          <w:sz w:val="32"/>
          <w:szCs w:val="32"/>
        </w:rPr>
        <w:fldChar w:fldCharType="begin"/>
      </w:r>
      <w:r w:rsidRPr="004955E0">
        <w:rPr>
          <w:rFonts w:ascii="Arial" w:eastAsia="Times New Roman" w:hAnsi="Arial" w:cs="Arial"/>
          <w:sz w:val="32"/>
          <w:szCs w:val="32"/>
        </w:rPr>
        <w:instrText xml:space="preserve"> HYPERLINK "https://fr.wikipedia.org/w/index.php?title=T%C3%A9trabromobisph%C3%A9nol_A&amp;action=edit&amp;redlink=1" \o "Tétrabromobisphénol A (page inexistante)" </w:instrText>
      </w:r>
      <w:r w:rsidR="005C7BB9" w:rsidRPr="004955E0">
        <w:rPr>
          <w:rFonts w:ascii="Arial" w:eastAsia="Times New Roman" w:hAnsi="Arial" w:cs="Arial"/>
          <w:sz w:val="32"/>
          <w:szCs w:val="32"/>
        </w:rPr>
        <w:fldChar w:fldCharType="separate"/>
      </w:r>
      <w:r w:rsidRPr="004955E0">
        <w:rPr>
          <w:rFonts w:ascii="Arial" w:eastAsia="Times New Roman" w:hAnsi="Arial" w:cs="Arial"/>
          <w:sz w:val="32"/>
          <w:szCs w:val="32"/>
          <w:u w:val="single"/>
        </w:rPr>
        <w:t>tétrabromobisphénol</w:t>
      </w:r>
      <w:proofErr w:type="spellEnd"/>
      <w:r w:rsidRPr="004955E0">
        <w:rPr>
          <w:rFonts w:ascii="Arial" w:eastAsia="Times New Roman" w:hAnsi="Arial" w:cs="Arial"/>
          <w:sz w:val="32"/>
          <w:szCs w:val="32"/>
          <w:u w:val="single"/>
        </w:rPr>
        <w:t xml:space="preserve"> A</w:t>
      </w:r>
      <w:r w:rsidR="005C7BB9" w:rsidRPr="004955E0">
        <w:rPr>
          <w:rFonts w:ascii="Arial" w:eastAsia="Times New Roman" w:hAnsi="Arial" w:cs="Arial"/>
          <w:sz w:val="32"/>
          <w:szCs w:val="32"/>
        </w:rPr>
        <w:fldChar w:fldCharType="end"/>
      </w:r>
      <w:r w:rsidRPr="004955E0">
        <w:rPr>
          <w:rFonts w:ascii="Arial" w:eastAsia="Times New Roman" w:hAnsi="Arial" w:cs="Arial"/>
          <w:sz w:val="32"/>
          <w:szCs w:val="32"/>
        </w:rPr>
        <w:t> </w:t>
      </w:r>
      <w:hyperlink r:id="rId72" w:tooltip="en:Tetrabromobisphenol A" w:history="1">
        <w:r w:rsidRPr="004955E0">
          <w:rPr>
            <w:rFonts w:ascii="Courier New" w:eastAsia="Times New Roman" w:hAnsi="Courier New" w:cs="Courier New"/>
            <w:b/>
            <w:bCs/>
            <w:sz w:val="32"/>
            <w:szCs w:val="32"/>
          </w:rPr>
          <w:t>(en)</w:t>
        </w:r>
      </w:hyperlink>
      <w:r w:rsidRPr="004955E0">
        <w:rPr>
          <w:rFonts w:ascii="Arial" w:eastAsia="Times New Roman" w:hAnsi="Arial" w:cs="Arial"/>
          <w:sz w:val="32"/>
          <w:szCs w:val="32"/>
        </w:rPr>
        <w:t> (TBBPA) ;</w:t>
      </w:r>
    </w:p>
    <w:p w:rsidR="0063356B" w:rsidRPr="004955E0" w:rsidRDefault="0063356B" w:rsidP="0063356B">
      <w:pPr>
        <w:numPr>
          <w:ilvl w:val="1"/>
          <w:numId w:val="4"/>
        </w:numPr>
        <w:spacing w:before="100" w:beforeAutospacing="1" w:after="24" w:line="240" w:lineRule="auto"/>
        <w:ind w:left="768"/>
        <w:rPr>
          <w:rFonts w:ascii="Arial" w:eastAsia="Times New Roman" w:hAnsi="Arial" w:cs="Arial"/>
          <w:sz w:val="32"/>
          <w:szCs w:val="32"/>
        </w:rPr>
      </w:pPr>
      <w:r w:rsidRPr="004955E0">
        <w:rPr>
          <w:rFonts w:ascii="Arial" w:eastAsia="Times New Roman" w:hAnsi="Arial" w:cs="Arial"/>
          <w:sz w:val="32"/>
          <w:szCs w:val="32"/>
        </w:rPr>
        <w:t xml:space="preserve">les </w:t>
      </w:r>
      <w:proofErr w:type="spellStart"/>
      <w:r w:rsidRPr="004955E0">
        <w:rPr>
          <w:rFonts w:ascii="Arial" w:eastAsia="Times New Roman" w:hAnsi="Arial" w:cs="Arial"/>
          <w:sz w:val="32"/>
          <w:szCs w:val="32"/>
        </w:rPr>
        <w:t>bromo</w:t>
      </w:r>
      <w:hyperlink r:id="rId73" w:tooltip="Phénol (groupe)" w:history="1">
        <w:r w:rsidRPr="004955E0">
          <w:rPr>
            <w:rFonts w:ascii="Arial" w:eastAsia="Times New Roman" w:hAnsi="Arial" w:cs="Arial"/>
            <w:sz w:val="32"/>
            <w:szCs w:val="32"/>
            <w:u w:val="single"/>
          </w:rPr>
          <w:t>phénols</w:t>
        </w:r>
        <w:proofErr w:type="spellEnd"/>
      </w:hyperlink>
      <w:r w:rsidRPr="004955E0">
        <w:rPr>
          <w:rFonts w:ascii="Arial" w:eastAsia="Times New Roman" w:hAnsi="Arial" w:cs="Arial"/>
          <w:sz w:val="32"/>
          <w:szCs w:val="32"/>
        </w:rPr>
        <w:t> ;</w:t>
      </w:r>
    </w:p>
    <w:p w:rsidR="0063356B" w:rsidRPr="004955E0" w:rsidRDefault="00C360DB" w:rsidP="0063356B">
      <w:pPr>
        <w:numPr>
          <w:ilvl w:val="0"/>
          <w:numId w:val="4"/>
        </w:numPr>
        <w:spacing w:before="100" w:beforeAutospacing="1" w:after="24" w:line="240" w:lineRule="auto"/>
        <w:ind w:left="384"/>
        <w:rPr>
          <w:rFonts w:ascii="Arial" w:eastAsia="Times New Roman" w:hAnsi="Arial" w:cs="Arial"/>
          <w:sz w:val="32"/>
          <w:szCs w:val="32"/>
        </w:rPr>
      </w:pPr>
      <w:hyperlink r:id="rId74" w:tooltip="Chlore" w:history="1">
        <w:r w:rsidR="0063356B" w:rsidRPr="004955E0">
          <w:rPr>
            <w:rFonts w:ascii="Arial" w:eastAsia="Times New Roman" w:hAnsi="Arial" w:cs="Arial"/>
            <w:sz w:val="32"/>
            <w:szCs w:val="32"/>
            <w:u w:val="single"/>
          </w:rPr>
          <w:t>chlorés</w:t>
        </w:r>
      </w:hyperlink>
      <w:r w:rsidR="0063356B" w:rsidRPr="004955E0">
        <w:rPr>
          <w:rFonts w:ascii="Arial" w:eastAsia="Times New Roman" w:hAnsi="Arial" w:cs="Arial"/>
          <w:sz w:val="32"/>
          <w:szCs w:val="32"/>
        </w:rPr>
        <w:t> :</w:t>
      </w:r>
    </w:p>
    <w:p w:rsidR="0063356B" w:rsidRPr="004955E0" w:rsidRDefault="0063356B" w:rsidP="0063356B">
      <w:pPr>
        <w:numPr>
          <w:ilvl w:val="1"/>
          <w:numId w:val="4"/>
        </w:numPr>
        <w:spacing w:before="100" w:beforeAutospacing="1" w:after="24" w:line="240" w:lineRule="auto"/>
        <w:ind w:left="768"/>
        <w:rPr>
          <w:rFonts w:ascii="Arial" w:eastAsia="Times New Roman" w:hAnsi="Arial" w:cs="Arial"/>
          <w:sz w:val="32"/>
          <w:szCs w:val="32"/>
        </w:rPr>
      </w:pPr>
      <w:r w:rsidRPr="004955E0">
        <w:rPr>
          <w:rFonts w:ascii="Arial" w:eastAsia="Times New Roman" w:hAnsi="Arial" w:cs="Arial"/>
          <w:sz w:val="32"/>
          <w:szCs w:val="32"/>
        </w:rPr>
        <w:t>le dodécachloropentacyclooctadéca-7,15 diène ;</w:t>
      </w:r>
    </w:p>
    <w:p w:rsidR="0063356B" w:rsidRPr="004955E0" w:rsidRDefault="0063356B" w:rsidP="00C360DB">
      <w:pPr>
        <w:numPr>
          <w:ilvl w:val="1"/>
          <w:numId w:val="4"/>
        </w:numPr>
        <w:spacing w:before="100" w:beforeAutospacing="1" w:after="24" w:line="240" w:lineRule="auto"/>
        <w:ind w:left="768"/>
        <w:rPr>
          <w:rFonts w:ascii="Arial" w:eastAsia="Times New Roman" w:hAnsi="Arial" w:cs="Arial"/>
          <w:sz w:val="32"/>
          <w:szCs w:val="32"/>
        </w:rPr>
      </w:pPr>
      <w:r w:rsidRPr="004955E0">
        <w:rPr>
          <w:rFonts w:ascii="Arial" w:eastAsia="Times New Roman" w:hAnsi="Arial" w:cs="Arial"/>
          <w:sz w:val="32"/>
          <w:szCs w:val="32"/>
        </w:rPr>
        <w:t>l'</w:t>
      </w:r>
      <w:proofErr w:type="spellStart"/>
      <w:r w:rsidRPr="004955E0">
        <w:rPr>
          <w:rFonts w:ascii="Arial" w:eastAsia="Times New Roman" w:hAnsi="Arial" w:cs="Arial"/>
          <w:sz w:val="32"/>
          <w:szCs w:val="32"/>
        </w:rPr>
        <w:t>anydride</w:t>
      </w:r>
      <w:proofErr w:type="spellEnd"/>
      <w:r w:rsidRPr="004955E0">
        <w:rPr>
          <w:rFonts w:ascii="Arial" w:eastAsia="Times New Roman" w:hAnsi="Arial" w:cs="Arial"/>
          <w:sz w:val="32"/>
          <w:szCs w:val="32"/>
        </w:rPr>
        <w:t xml:space="preserve"> </w:t>
      </w:r>
      <w:proofErr w:type="spellStart"/>
      <w:r w:rsidRPr="004955E0">
        <w:rPr>
          <w:rFonts w:ascii="Arial" w:eastAsia="Times New Roman" w:hAnsi="Arial" w:cs="Arial"/>
          <w:sz w:val="32"/>
          <w:szCs w:val="32"/>
        </w:rPr>
        <w:t>chlorendique</w:t>
      </w:r>
      <w:proofErr w:type="spellEnd"/>
      <w:r w:rsidRPr="004955E0">
        <w:rPr>
          <w:rFonts w:ascii="Arial" w:eastAsia="Times New Roman" w:hAnsi="Arial" w:cs="Arial"/>
          <w:sz w:val="32"/>
          <w:szCs w:val="32"/>
        </w:rPr>
        <w:t>.</w:t>
      </w:r>
    </w:p>
    <w:p w:rsidR="00C360DB" w:rsidRDefault="00C360DB" w:rsidP="004955E0">
      <w:pPr>
        <w:pBdr>
          <w:bottom w:val="dotted" w:sz="12" w:space="0" w:color="AAAAAA"/>
        </w:pBdr>
        <w:spacing w:before="72" w:after="0" w:line="240" w:lineRule="auto"/>
        <w:outlineLvl w:val="2"/>
        <w:rPr>
          <w:rFonts w:ascii="Arial" w:eastAsia="Times New Roman" w:hAnsi="Arial" w:cs="Arial"/>
          <w:b/>
          <w:bCs/>
          <w:sz w:val="32"/>
          <w:szCs w:val="32"/>
        </w:rPr>
      </w:pPr>
    </w:p>
    <w:p w:rsidR="00C360DB" w:rsidRDefault="00C360DB" w:rsidP="004955E0">
      <w:pPr>
        <w:pBdr>
          <w:bottom w:val="dotted" w:sz="12" w:space="0" w:color="AAAAAA"/>
        </w:pBdr>
        <w:spacing w:before="72" w:after="0" w:line="240" w:lineRule="auto"/>
        <w:outlineLvl w:val="2"/>
        <w:rPr>
          <w:rFonts w:ascii="Arial" w:eastAsia="Times New Roman" w:hAnsi="Arial" w:cs="Arial"/>
          <w:b/>
          <w:bCs/>
          <w:sz w:val="32"/>
          <w:szCs w:val="32"/>
        </w:rPr>
      </w:pPr>
    </w:p>
    <w:p w:rsidR="004955E0" w:rsidRDefault="0063356B" w:rsidP="004955E0">
      <w:pPr>
        <w:pBdr>
          <w:bottom w:val="dotted" w:sz="12" w:space="0" w:color="AAAAAA"/>
        </w:pBdr>
        <w:spacing w:before="72" w:after="0" w:line="240" w:lineRule="auto"/>
        <w:outlineLvl w:val="2"/>
        <w:rPr>
          <w:rFonts w:ascii="Arial" w:eastAsia="Times New Roman" w:hAnsi="Arial" w:cs="Arial"/>
          <w:sz w:val="32"/>
          <w:szCs w:val="32"/>
        </w:rPr>
      </w:pPr>
      <w:r w:rsidRPr="004955E0">
        <w:rPr>
          <w:rFonts w:ascii="Arial" w:eastAsia="Times New Roman" w:hAnsi="Arial" w:cs="Arial"/>
          <w:b/>
          <w:bCs/>
          <w:sz w:val="32"/>
          <w:szCs w:val="32"/>
        </w:rPr>
        <w:t>Composés azotés</w:t>
      </w:r>
    </w:p>
    <w:p w:rsidR="0063356B" w:rsidRPr="004955E0" w:rsidRDefault="0063356B" w:rsidP="004955E0">
      <w:pPr>
        <w:pBdr>
          <w:bottom w:val="dotted" w:sz="12" w:space="0" w:color="AAAAAA"/>
        </w:pBdr>
        <w:spacing w:before="72" w:after="0" w:line="240" w:lineRule="auto"/>
        <w:outlineLvl w:val="2"/>
        <w:rPr>
          <w:rFonts w:ascii="Arial" w:eastAsia="Times New Roman" w:hAnsi="Arial" w:cs="Arial"/>
          <w:sz w:val="32"/>
          <w:szCs w:val="32"/>
        </w:rPr>
      </w:pPr>
      <w:r w:rsidRPr="004955E0">
        <w:rPr>
          <w:rFonts w:ascii="Arial" w:eastAsia="Times New Roman" w:hAnsi="Arial" w:cs="Arial"/>
          <w:sz w:val="32"/>
          <w:szCs w:val="32"/>
        </w:rPr>
        <w:t>Les retardateurs de flamme azotés sont des composés le plus souvent à base de </w:t>
      </w:r>
      <w:hyperlink r:id="rId75" w:tooltip="Mélamine" w:history="1">
        <w:r w:rsidRPr="004955E0">
          <w:rPr>
            <w:rFonts w:ascii="Arial" w:eastAsia="Times New Roman" w:hAnsi="Arial" w:cs="Arial"/>
            <w:sz w:val="32"/>
            <w:szCs w:val="32"/>
            <w:u w:val="single"/>
          </w:rPr>
          <w:t>mélamine</w:t>
        </w:r>
      </w:hyperlink>
      <w:r w:rsidRPr="004955E0">
        <w:rPr>
          <w:rFonts w:ascii="Arial" w:eastAsia="Times New Roman" w:hAnsi="Arial" w:cs="Arial"/>
          <w:sz w:val="32"/>
          <w:szCs w:val="32"/>
        </w:rPr>
        <w:t>. Celle-ci peut être utilisée de trois manières différentes en tant que retardateur de flamme</w:t>
      </w:r>
      <w:hyperlink r:id="rId76" w:anchor="cite_note-7" w:history="1">
        <w:r w:rsidRPr="004955E0">
          <w:rPr>
            <w:rFonts w:ascii="Arial" w:eastAsia="Times New Roman" w:hAnsi="Arial" w:cs="Arial"/>
            <w:sz w:val="32"/>
            <w:szCs w:val="32"/>
            <w:u w:val="single"/>
            <w:vertAlign w:val="superscript"/>
          </w:rPr>
          <w:t>7</w:t>
        </w:r>
      </w:hyperlink>
      <w:r w:rsidRPr="004955E0">
        <w:rPr>
          <w:rFonts w:ascii="Arial" w:eastAsia="Times New Roman" w:hAnsi="Arial" w:cs="Arial"/>
          <w:sz w:val="32"/>
          <w:szCs w:val="32"/>
        </w:rPr>
        <w:t> :</w:t>
      </w:r>
    </w:p>
    <w:p w:rsidR="0063356B" w:rsidRPr="004955E0" w:rsidRDefault="0063356B" w:rsidP="00C360DB">
      <w:pPr>
        <w:numPr>
          <w:ilvl w:val="0"/>
          <w:numId w:val="5"/>
        </w:numPr>
        <w:spacing w:before="100" w:beforeAutospacing="1" w:after="24" w:line="240" w:lineRule="auto"/>
        <w:ind w:left="384"/>
        <w:rPr>
          <w:rFonts w:ascii="Arial" w:eastAsia="Times New Roman" w:hAnsi="Arial" w:cs="Arial"/>
          <w:sz w:val="32"/>
          <w:szCs w:val="32"/>
        </w:rPr>
      </w:pPr>
      <w:r w:rsidRPr="004955E0">
        <w:rPr>
          <w:rFonts w:ascii="Arial" w:eastAsia="Times New Roman" w:hAnsi="Arial" w:cs="Arial"/>
          <w:sz w:val="32"/>
          <w:szCs w:val="32"/>
        </w:rPr>
        <w:t>la mélamine pure ;</w:t>
      </w:r>
    </w:p>
    <w:p w:rsidR="0063356B" w:rsidRPr="004955E0" w:rsidRDefault="0063356B" w:rsidP="0063356B">
      <w:pPr>
        <w:numPr>
          <w:ilvl w:val="0"/>
          <w:numId w:val="5"/>
        </w:numPr>
        <w:spacing w:before="100" w:beforeAutospacing="1" w:after="24" w:line="240" w:lineRule="auto"/>
        <w:ind w:left="384"/>
        <w:rPr>
          <w:rFonts w:ascii="Arial" w:eastAsia="Times New Roman" w:hAnsi="Arial" w:cs="Arial"/>
          <w:sz w:val="32"/>
          <w:szCs w:val="32"/>
        </w:rPr>
      </w:pPr>
      <w:r w:rsidRPr="004955E0">
        <w:rPr>
          <w:rFonts w:ascii="Arial" w:eastAsia="Times New Roman" w:hAnsi="Arial" w:cs="Arial"/>
          <w:sz w:val="32"/>
          <w:szCs w:val="32"/>
        </w:rPr>
        <w:t>les dérivés de mélamine tels les sels issus du mélange avec des acides organiques ou inorganiques comme les acides borique, cyanurique et phosphorique ;</w:t>
      </w:r>
    </w:p>
    <w:p w:rsidR="0063356B" w:rsidRPr="004955E0" w:rsidRDefault="0063356B" w:rsidP="00C360DB">
      <w:pPr>
        <w:numPr>
          <w:ilvl w:val="0"/>
          <w:numId w:val="5"/>
        </w:numPr>
        <w:spacing w:before="100" w:beforeAutospacing="1" w:after="24" w:line="240" w:lineRule="auto"/>
        <w:ind w:left="384"/>
        <w:rPr>
          <w:rFonts w:ascii="Arial" w:eastAsia="Times New Roman" w:hAnsi="Arial" w:cs="Arial"/>
          <w:sz w:val="32"/>
          <w:szCs w:val="32"/>
        </w:rPr>
      </w:pPr>
      <w:r w:rsidRPr="004955E0">
        <w:rPr>
          <w:rFonts w:ascii="Arial" w:eastAsia="Times New Roman" w:hAnsi="Arial" w:cs="Arial"/>
          <w:sz w:val="32"/>
          <w:szCs w:val="32"/>
        </w:rPr>
        <w:t xml:space="preserve">les condensats de la mélamine : le </w:t>
      </w:r>
      <w:proofErr w:type="spellStart"/>
      <w:r w:rsidRPr="004955E0">
        <w:rPr>
          <w:rFonts w:ascii="Arial" w:eastAsia="Times New Roman" w:hAnsi="Arial" w:cs="Arial"/>
          <w:sz w:val="32"/>
          <w:szCs w:val="32"/>
        </w:rPr>
        <w:t>melam</w:t>
      </w:r>
      <w:proofErr w:type="spellEnd"/>
      <w:r w:rsidRPr="004955E0">
        <w:rPr>
          <w:rFonts w:ascii="Arial" w:eastAsia="Times New Roman" w:hAnsi="Arial" w:cs="Arial"/>
          <w:sz w:val="32"/>
          <w:szCs w:val="32"/>
        </w:rPr>
        <w:t xml:space="preserve">, le </w:t>
      </w:r>
      <w:proofErr w:type="spellStart"/>
      <w:r w:rsidRPr="004955E0">
        <w:rPr>
          <w:rFonts w:ascii="Arial" w:eastAsia="Times New Roman" w:hAnsi="Arial" w:cs="Arial"/>
          <w:sz w:val="32"/>
          <w:szCs w:val="32"/>
        </w:rPr>
        <w:t>melem</w:t>
      </w:r>
      <w:proofErr w:type="spellEnd"/>
      <w:r w:rsidRPr="004955E0">
        <w:rPr>
          <w:rFonts w:ascii="Arial" w:eastAsia="Times New Roman" w:hAnsi="Arial" w:cs="Arial"/>
          <w:sz w:val="32"/>
          <w:szCs w:val="32"/>
        </w:rPr>
        <w:t>.</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Les retardateurs de flamme à base de mélamine permettent d’obtenir d’excellentes propriétés retard au feu. Ces composés libèrent des fumées peu opaques et peu toxiques</w:t>
      </w:r>
      <w:hyperlink r:id="rId77" w:anchor="cite_note-8" w:history="1">
        <w:r w:rsidRPr="004955E0">
          <w:rPr>
            <w:rFonts w:ascii="Arial" w:eastAsia="Times New Roman" w:hAnsi="Arial" w:cs="Arial"/>
            <w:sz w:val="32"/>
            <w:szCs w:val="32"/>
            <w:u w:val="single"/>
            <w:vertAlign w:val="superscript"/>
          </w:rPr>
          <w:t>8</w:t>
        </w:r>
      </w:hyperlink>
      <w:r w:rsidRPr="004955E0">
        <w:rPr>
          <w:rFonts w:ascii="Arial" w:eastAsia="Times New Roman" w:hAnsi="Arial" w:cs="Arial"/>
          <w:sz w:val="32"/>
          <w:szCs w:val="32"/>
        </w:rPr>
        <w:t>.</w:t>
      </w:r>
    </w:p>
    <w:p w:rsidR="00C360DB" w:rsidRDefault="00C360DB" w:rsidP="004955E0">
      <w:pPr>
        <w:pBdr>
          <w:bottom w:val="dotted" w:sz="12" w:space="0" w:color="AAAAAA"/>
        </w:pBdr>
        <w:spacing w:before="72" w:after="0" w:line="240" w:lineRule="auto"/>
        <w:outlineLvl w:val="2"/>
        <w:rPr>
          <w:rFonts w:ascii="Arial" w:eastAsia="Times New Roman" w:hAnsi="Arial" w:cs="Arial"/>
          <w:b/>
          <w:bCs/>
          <w:sz w:val="32"/>
          <w:szCs w:val="32"/>
        </w:rPr>
      </w:pPr>
    </w:p>
    <w:p w:rsidR="004955E0" w:rsidRDefault="0063356B" w:rsidP="004955E0">
      <w:pPr>
        <w:pBdr>
          <w:bottom w:val="dotted" w:sz="12" w:space="0" w:color="AAAAAA"/>
        </w:pBdr>
        <w:spacing w:before="72" w:after="0" w:line="240" w:lineRule="auto"/>
        <w:outlineLvl w:val="2"/>
        <w:rPr>
          <w:rFonts w:ascii="Arial" w:eastAsia="Times New Roman" w:hAnsi="Arial" w:cs="Arial"/>
          <w:sz w:val="32"/>
          <w:szCs w:val="32"/>
        </w:rPr>
      </w:pPr>
      <w:r w:rsidRPr="004955E0">
        <w:rPr>
          <w:rFonts w:ascii="Arial" w:eastAsia="Times New Roman" w:hAnsi="Arial" w:cs="Arial"/>
          <w:b/>
          <w:bCs/>
          <w:sz w:val="32"/>
          <w:szCs w:val="32"/>
        </w:rPr>
        <w:lastRenderedPageBreak/>
        <w:t>Hydroxydes métalliques</w:t>
      </w:r>
      <w:r w:rsidRPr="004955E0">
        <w:rPr>
          <w:rFonts w:ascii="Arial" w:eastAsia="Times New Roman" w:hAnsi="Arial" w:cs="Arial"/>
          <w:sz w:val="32"/>
          <w:szCs w:val="32"/>
        </w:rPr>
        <w:t> </w:t>
      </w:r>
    </w:p>
    <w:p w:rsidR="0063356B" w:rsidRPr="004955E0" w:rsidRDefault="004955E0" w:rsidP="004955E0">
      <w:pPr>
        <w:pBdr>
          <w:bottom w:val="dotted" w:sz="12" w:space="0" w:color="AAAAAA"/>
        </w:pBdr>
        <w:spacing w:before="72" w:after="0" w:line="240" w:lineRule="auto"/>
        <w:outlineLvl w:val="2"/>
        <w:rPr>
          <w:rFonts w:ascii="Arial" w:eastAsia="Times New Roman" w:hAnsi="Arial" w:cs="Arial"/>
          <w:sz w:val="32"/>
          <w:szCs w:val="32"/>
        </w:rPr>
      </w:pPr>
      <w:proofErr w:type="gramStart"/>
      <w:r>
        <w:rPr>
          <w:rFonts w:ascii="Arial" w:eastAsia="Times New Roman" w:hAnsi="Arial" w:cs="Arial"/>
          <w:sz w:val="32"/>
          <w:szCs w:val="32"/>
        </w:rPr>
        <w:t>c</w:t>
      </w:r>
      <w:r w:rsidR="0063356B" w:rsidRPr="004955E0">
        <w:rPr>
          <w:rFonts w:ascii="Arial" w:eastAsia="Times New Roman" w:hAnsi="Arial" w:cs="Arial"/>
          <w:sz w:val="32"/>
          <w:szCs w:val="32"/>
        </w:rPr>
        <w:t>ette</w:t>
      </w:r>
      <w:proofErr w:type="gramEnd"/>
      <w:r w:rsidR="0063356B" w:rsidRPr="004955E0">
        <w:rPr>
          <w:rFonts w:ascii="Arial" w:eastAsia="Times New Roman" w:hAnsi="Arial" w:cs="Arial"/>
          <w:sz w:val="32"/>
          <w:szCs w:val="32"/>
        </w:rPr>
        <w:t xml:space="preserve"> famille d’additifs se compose principalement de l’</w:t>
      </w:r>
      <w:hyperlink r:id="rId78" w:tooltip="Hydroxyde d'aluminium" w:history="1">
        <w:r w:rsidR="0063356B" w:rsidRPr="004955E0">
          <w:rPr>
            <w:rFonts w:ascii="Arial" w:eastAsia="Times New Roman" w:hAnsi="Arial" w:cs="Arial"/>
            <w:sz w:val="32"/>
            <w:szCs w:val="32"/>
            <w:u w:val="single"/>
          </w:rPr>
          <w:t>hydroxyde d'aluminium</w:t>
        </w:r>
      </w:hyperlink>
      <w:r w:rsidR="0063356B" w:rsidRPr="004955E0">
        <w:rPr>
          <w:rFonts w:ascii="Arial" w:eastAsia="Times New Roman" w:hAnsi="Arial" w:cs="Arial"/>
          <w:sz w:val="32"/>
          <w:szCs w:val="32"/>
        </w:rPr>
        <w:t> et de l’</w:t>
      </w:r>
      <w:hyperlink r:id="rId79" w:tooltip="Hydroxyde de magnésium" w:history="1">
        <w:r w:rsidR="0063356B" w:rsidRPr="004955E0">
          <w:rPr>
            <w:rFonts w:ascii="Arial" w:eastAsia="Times New Roman" w:hAnsi="Arial" w:cs="Arial"/>
            <w:sz w:val="32"/>
            <w:szCs w:val="32"/>
            <w:u w:val="single"/>
          </w:rPr>
          <w:t>hydroxyde de magnésium</w:t>
        </w:r>
      </w:hyperlink>
      <w:r w:rsidR="0063356B" w:rsidRPr="004955E0">
        <w:rPr>
          <w:rFonts w:ascii="Arial" w:eastAsia="Times New Roman" w:hAnsi="Arial" w:cs="Arial"/>
          <w:sz w:val="32"/>
          <w:szCs w:val="32"/>
        </w:rPr>
        <w:t>. Ce type de composés agit simultanément en phase condensée et en phase gaz. Lors de leur dégradation thermique, ils subissent une déshydratation endothermique :</w:t>
      </w:r>
    </w:p>
    <w:p w:rsidR="0063356B" w:rsidRPr="004955E0" w:rsidRDefault="0063356B" w:rsidP="00C360DB">
      <w:pPr>
        <w:numPr>
          <w:ilvl w:val="0"/>
          <w:numId w:val="6"/>
        </w:numPr>
        <w:spacing w:before="100" w:beforeAutospacing="1" w:after="24" w:line="240" w:lineRule="auto"/>
        <w:ind w:left="384"/>
        <w:rPr>
          <w:rFonts w:ascii="Arial" w:eastAsia="Times New Roman" w:hAnsi="Arial" w:cs="Arial"/>
          <w:sz w:val="32"/>
          <w:szCs w:val="32"/>
          <w:lang w:val="en-US"/>
        </w:rPr>
      </w:pPr>
      <w:r w:rsidRPr="004955E0">
        <w:rPr>
          <w:rFonts w:ascii="Arial" w:eastAsia="Times New Roman" w:hAnsi="Arial" w:cs="Arial"/>
          <w:sz w:val="32"/>
          <w:szCs w:val="32"/>
          <w:lang w:val="en-US"/>
        </w:rPr>
        <w:t>2 Al(OH)</w:t>
      </w:r>
      <w:r w:rsidRPr="004955E0">
        <w:rPr>
          <w:rFonts w:ascii="Arial" w:eastAsia="Times New Roman" w:hAnsi="Arial" w:cs="Arial"/>
          <w:sz w:val="32"/>
          <w:szCs w:val="32"/>
          <w:vertAlign w:val="subscript"/>
          <w:lang w:val="en-US"/>
        </w:rPr>
        <w:t>3</w:t>
      </w:r>
      <w:r w:rsidRPr="004955E0">
        <w:rPr>
          <w:rFonts w:ascii="Arial" w:eastAsia="Times New Roman" w:hAnsi="Arial" w:cs="Arial"/>
          <w:sz w:val="32"/>
          <w:szCs w:val="32"/>
          <w:lang w:val="en-US"/>
        </w:rPr>
        <w:t> → 3 H</w:t>
      </w:r>
      <w:r w:rsidRPr="004955E0">
        <w:rPr>
          <w:rFonts w:ascii="Arial" w:eastAsia="Times New Roman" w:hAnsi="Arial" w:cs="Arial"/>
          <w:sz w:val="32"/>
          <w:szCs w:val="32"/>
          <w:vertAlign w:val="subscript"/>
          <w:lang w:val="en-US"/>
        </w:rPr>
        <w:t>2</w:t>
      </w:r>
      <w:r w:rsidRPr="004955E0">
        <w:rPr>
          <w:rFonts w:ascii="Arial" w:eastAsia="Times New Roman" w:hAnsi="Arial" w:cs="Arial"/>
          <w:sz w:val="32"/>
          <w:szCs w:val="32"/>
          <w:lang w:val="en-US"/>
        </w:rPr>
        <w:t>O + Al</w:t>
      </w:r>
      <w:r w:rsidRPr="004955E0">
        <w:rPr>
          <w:rFonts w:ascii="Arial" w:eastAsia="Times New Roman" w:hAnsi="Arial" w:cs="Arial"/>
          <w:sz w:val="32"/>
          <w:szCs w:val="32"/>
          <w:vertAlign w:val="subscript"/>
          <w:lang w:val="en-US"/>
        </w:rPr>
        <w:t>2</w:t>
      </w:r>
      <w:r w:rsidRPr="004955E0">
        <w:rPr>
          <w:rFonts w:ascii="Arial" w:eastAsia="Times New Roman" w:hAnsi="Arial" w:cs="Arial"/>
          <w:sz w:val="32"/>
          <w:szCs w:val="32"/>
          <w:lang w:val="en-US"/>
        </w:rPr>
        <w:t>O</w:t>
      </w:r>
      <w:r w:rsidRPr="004955E0">
        <w:rPr>
          <w:rFonts w:ascii="Arial" w:eastAsia="Times New Roman" w:hAnsi="Arial" w:cs="Arial"/>
          <w:sz w:val="32"/>
          <w:szCs w:val="32"/>
          <w:vertAlign w:val="subscript"/>
          <w:lang w:val="en-US"/>
        </w:rPr>
        <w:t>3</w:t>
      </w:r>
      <w:r w:rsidRPr="004955E0">
        <w:rPr>
          <w:rFonts w:ascii="Arial" w:eastAsia="Times New Roman" w:hAnsi="Arial" w:cs="Arial"/>
          <w:sz w:val="32"/>
          <w:szCs w:val="32"/>
          <w:lang w:val="en-US"/>
        </w:rPr>
        <w:t> (200 °C, +1 050 kJ·kg</w:t>
      </w:r>
      <w:r w:rsidRPr="004955E0">
        <w:rPr>
          <w:rFonts w:ascii="Arial" w:eastAsia="Times New Roman" w:hAnsi="Arial" w:cs="Arial"/>
          <w:sz w:val="32"/>
          <w:szCs w:val="32"/>
          <w:vertAlign w:val="superscript"/>
          <w:lang w:val="en-US"/>
        </w:rPr>
        <w:t>-1</w:t>
      </w:r>
      <w:r w:rsidRPr="004955E0">
        <w:rPr>
          <w:rFonts w:ascii="Arial" w:eastAsia="Times New Roman" w:hAnsi="Arial" w:cs="Arial"/>
          <w:sz w:val="32"/>
          <w:szCs w:val="32"/>
          <w:lang w:val="en-US"/>
        </w:rPr>
        <w:t>)</w:t>
      </w:r>
    </w:p>
    <w:p w:rsidR="0063356B" w:rsidRPr="004955E0" w:rsidRDefault="0063356B" w:rsidP="0063356B">
      <w:pPr>
        <w:numPr>
          <w:ilvl w:val="0"/>
          <w:numId w:val="6"/>
        </w:numPr>
        <w:spacing w:before="100" w:beforeAutospacing="1" w:after="24" w:line="240" w:lineRule="auto"/>
        <w:ind w:left="384"/>
        <w:rPr>
          <w:rFonts w:ascii="Arial" w:eastAsia="Times New Roman" w:hAnsi="Arial" w:cs="Arial"/>
          <w:sz w:val="32"/>
          <w:szCs w:val="32"/>
          <w:lang w:val="en-US"/>
        </w:rPr>
      </w:pPr>
      <w:proofErr w:type="gramStart"/>
      <w:r w:rsidRPr="004955E0">
        <w:rPr>
          <w:rFonts w:ascii="Arial" w:eastAsia="Times New Roman" w:hAnsi="Arial" w:cs="Arial"/>
          <w:sz w:val="32"/>
          <w:szCs w:val="32"/>
          <w:lang w:val="en-US"/>
        </w:rPr>
        <w:t>Mg(</w:t>
      </w:r>
      <w:proofErr w:type="gramEnd"/>
      <w:r w:rsidRPr="004955E0">
        <w:rPr>
          <w:rFonts w:ascii="Arial" w:eastAsia="Times New Roman" w:hAnsi="Arial" w:cs="Arial"/>
          <w:sz w:val="32"/>
          <w:szCs w:val="32"/>
          <w:lang w:val="en-US"/>
        </w:rPr>
        <w:t>OH)</w:t>
      </w:r>
      <w:r w:rsidRPr="004955E0">
        <w:rPr>
          <w:rFonts w:ascii="Arial" w:eastAsia="Times New Roman" w:hAnsi="Arial" w:cs="Arial"/>
          <w:sz w:val="32"/>
          <w:szCs w:val="32"/>
          <w:vertAlign w:val="subscript"/>
          <w:lang w:val="en-US"/>
        </w:rPr>
        <w:t>2</w:t>
      </w:r>
      <w:r w:rsidRPr="004955E0">
        <w:rPr>
          <w:rFonts w:ascii="Arial" w:eastAsia="Times New Roman" w:hAnsi="Arial" w:cs="Arial"/>
          <w:sz w:val="32"/>
          <w:szCs w:val="32"/>
          <w:lang w:val="en-US"/>
        </w:rPr>
        <w:t> → H</w:t>
      </w:r>
      <w:r w:rsidRPr="004955E0">
        <w:rPr>
          <w:rFonts w:ascii="Arial" w:eastAsia="Times New Roman" w:hAnsi="Arial" w:cs="Arial"/>
          <w:sz w:val="32"/>
          <w:szCs w:val="32"/>
          <w:vertAlign w:val="subscript"/>
          <w:lang w:val="en-US"/>
        </w:rPr>
        <w:t>2</w:t>
      </w:r>
      <w:r w:rsidRPr="004955E0">
        <w:rPr>
          <w:rFonts w:ascii="Arial" w:eastAsia="Times New Roman" w:hAnsi="Arial" w:cs="Arial"/>
          <w:sz w:val="32"/>
          <w:szCs w:val="32"/>
          <w:lang w:val="en-US"/>
        </w:rPr>
        <w:t xml:space="preserve">O + </w:t>
      </w:r>
      <w:proofErr w:type="spellStart"/>
      <w:r w:rsidRPr="004955E0">
        <w:rPr>
          <w:rFonts w:ascii="Arial" w:eastAsia="Times New Roman" w:hAnsi="Arial" w:cs="Arial"/>
          <w:sz w:val="32"/>
          <w:szCs w:val="32"/>
          <w:lang w:val="en-US"/>
        </w:rPr>
        <w:t>MgO</w:t>
      </w:r>
      <w:proofErr w:type="spellEnd"/>
      <w:r w:rsidRPr="004955E0">
        <w:rPr>
          <w:rFonts w:ascii="Arial" w:eastAsia="Times New Roman" w:hAnsi="Arial" w:cs="Arial"/>
          <w:sz w:val="32"/>
          <w:szCs w:val="32"/>
          <w:lang w:val="en-US"/>
        </w:rPr>
        <w:t xml:space="preserve"> (300 °C, +1 300 kJ·kg</w:t>
      </w:r>
      <w:r w:rsidRPr="004955E0">
        <w:rPr>
          <w:rFonts w:ascii="Arial" w:eastAsia="Times New Roman" w:hAnsi="Arial" w:cs="Arial"/>
          <w:sz w:val="32"/>
          <w:szCs w:val="32"/>
          <w:vertAlign w:val="superscript"/>
          <w:lang w:val="en-US"/>
        </w:rPr>
        <w:t>-1</w:t>
      </w:r>
      <w:r w:rsidRPr="004955E0">
        <w:rPr>
          <w:rFonts w:ascii="Arial" w:eastAsia="Times New Roman" w:hAnsi="Arial" w:cs="Arial"/>
          <w:sz w:val="32"/>
          <w:szCs w:val="32"/>
          <w:lang w:val="en-US"/>
        </w:rPr>
        <w:t>).</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La libération d’eau refroidit le système et dilue les gaz dans la zone des flammes, provoquant ainsi un retard à l’inflammation. De plus, après ignition, en surface du matériau, la céramique protectrice formée (oxydes d'</w:t>
      </w:r>
      <w:hyperlink r:id="rId80" w:tooltip="Oxyde d'aluminium" w:history="1">
        <w:r w:rsidRPr="004955E0">
          <w:rPr>
            <w:rFonts w:ascii="Arial" w:eastAsia="Times New Roman" w:hAnsi="Arial" w:cs="Arial"/>
            <w:sz w:val="32"/>
            <w:szCs w:val="32"/>
            <w:u w:val="single"/>
          </w:rPr>
          <w:t>aluminium</w:t>
        </w:r>
      </w:hyperlink>
      <w:r w:rsidRPr="004955E0">
        <w:rPr>
          <w:rFonts w:ascii="Arial" w:eastAsia="Times New Roman" w:hAnsi="Arial" w:cs="Arial"/>
          <w:sz w:val="32"/>
          <w:szCs w:val="32"/>
        </w:rPr>
        <w:t> ou de </w:t>
      </w:r>
      <w:hyperlink r:id="rId81" w:tooltip="Oxyde de magnésium" w:history="1">
        <w:r w:rsidRPr="004955E0">
          <w:rPr>
            <w:rFonts w:ascii="Arial" w:eastAsia="Times New Roman" w:hAnsi="Arial" w:cs="Arial"/>
            <w:sz w:val="32"/>
            <w:szCs w:val="32"/>
            <w:u w:val="single"/>
          </w:rPr>
          <w:t>magnésium</w:t>
        </w:r>
      </w:hyperlink>
      <w:r w:rsidRPr="004955E0">
        <w:rPr>
          <w:rFonts w:ascii="Arial" w:eastAsia="Times New Roman" w:hAnsi="Arial" w:cs="Arial"/>
          <w:sz w:val="32"/>
          <w:szCs w:val="32"/>
        </w:rPr>
        <w:t>) à l’issue de leur dégradation joue un rôle de bouclier thermique.</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L’utilisation de l'hydroxyde d'aluminium est limitée aux polymères dont la température de mise en œuvre n’excède pas 200 °C ; il est surtout utilisé dans les </w:t>
      </w:r>
      <w:hyperlink r:id="rId82" w:tooltip="Élastomère" w:history="1">
        <w:r w:rsidRPr="004955E0">
          <w:rPr>
            <w:rFonts w:ascii="Arial" w:eastAsia="Times New Roman" w:hAnsi="Arial" w:cs="Arial"/>
            <w:sz w:val="32"/>
            <w:szCs w:val="32"/>
            <w:u w:val="single"/>
          </w:rPr>
          <w:t>élastomères</w:t>
        </w:r>
      </w:hyperlink>
      <w:r w:rsidRPr="004955E0">
        <w:rPr>
          <w:rFonts w:ascii="Arial" w:eastAsia="Times New Roman" w:hAnsi="Arial" w:cs="Arial"/>
          <w:sz w:val="32"/>
          <w:szCs w:val="32"/>
        </w:rPr>
        <w:t>, les résines </w:t>
      </w:r>
      <w:hyperlink r:id="rId83" w:tooltip="Thermodurcissable" w:history="1">
        <w:r w:rsidRPr="004955E0">
          <w:rPr>
            <w:rFonts w:ascii="Arial" w:eastAsia="Times New Roman" w:hAnsi="Arial" w:cs="Arial"/>
            <w:sz w:val="32"/>
            <w:szCs w:val="32"/>
            <w:u w:val="single"/>
          </w:rPr>
          <w:t>thermodurcissables</w:t>
        </w:r>
      </w:hyperlink>
      <w:r w:rsidRPr="004955E0">
        <w:rPr>
          <w:rFonts w:ascii="Arial" w:eastAsia="Times New Roman" w:hAnsi="Arial" w:cs="Arial"/>
          <w:sz w:val="32"/>
          <w:szCs w:val="32"/>
        </w:rPr>
        <w:t> et les matières </w:t>
      </w:r>
      <w:hyperlink r:id="rId84" w:tooltip="Thermoplastique" w:history="1">
        <w:r w:rsidRPr="004955E0">
          <w:rPr>
            <w:rFonts w:ascii="Arial" w:eastAsia="Times New Roman" w:hAnsi="Arial" w:cs="Arial"/>
            <w:sz w:val="32"/>
            <w:szCs w:val="32"/>
            <w:u w:val="single"/>
          </w:rPr>
          <w:t>thermoplastiques</w:t>
        </w:r>
      </w:hyperlink>
      <w:r w:rsidRPr="004955E0">
        <w:rPr>
          <w:rFonts w:ascii="Arial" w:eastAsia="Times New Roman" w:hAnsi="Arial" w:cs="Arial"/>
          <w:sz w:val="32"/>
          <w:szCs w:val="32"/>
        </w:rPr>
        <w:t>. L'hydroxyde de magnésium est stable jusqu'à 300 °C et peut être incorporé à des polymères tels que les polyamides, mais son utilisation dans les polyesters est déconseillée à cause de la tendance de ce composé à catalyser la décomposition thermique de ces polymères pendant la mise en œuvre</w:t>
      </w:r>
      <w:hyperlink r:id="rId85" w:anchor="cite_note-9" w:history="1">
        <w:r w:rsidRPr="004955E0">
          <w:rPr>
            <w:rFonts w:ascii="Arial" w:eastAsia="Times New Roman" w:hAnsi="Arial" w:cs="Arial"/>
            <w:sz w:val="32"/>
            <w:szCs w:val="32"/>
            <w:u w:val="single"/>
            <w:vertAlign w:val="superscript"/>
          </w:rPr>
          <w:t>9</w:t>
        </w:r>
      </w:hyperlink>
      <w:r w:rsidRPr="004955E0">
        <w:rPr>
          <w:rFonts w:ascii="Arial" w:eastAsia="Times New Roman" w:hAnsi="Arial" w:cs="Arial"/>
          <w:sz w:val="32"/>
          <w:szCs w:val="32"/>
        </w:rPr>
        <w:t>.</w:t>
      </w:r>
    </w:p>
    <w:p w:rsidR="00C360DB" w:rsidRDefault="00C360DB" w:rsidP="004955E0">
      <w:pPr>
        <w:pBdr>
          <w:bottom w:val="single" w:sz="12" w:space="0" w:color="A2A9B1"/>
        </w:pBdr>
        <w:spacing w:before="240" w:after="60" w:line="240" w:lineRule="auto"/>
        <w:outlineLvl w:val="1"/>
        <w:rPr>
          <w:rFonts w:ascii="Georgia" w:eastAsia="Times New Roman" w:hAnsi="Georgia" w:cs="Arial"/>
          <w:sz w:val="32"/>
          <w:szCs w:val="32"/>
        </w:rPr>
      </w:pPr>
    </w:p>
    <w:p w:rsidR="00C360DB" w:rsidRDefault="00C360DB" w:rsidP="004955E0">
      <w:pPr>
        <w:pBdr>
          <w:bottom w:val="single" w:sz="12" w:space="0" w:color="A2A9B1"/>
        </w:pBdr>
        <w:spacing w:before="240" w:after="60" w:line="240" w:lineRule="auto"/>
        <w:outlineLvl w:val="1"/>
        <w:rPr>
          <w:rFonts w:ascii="Georgia" w:eastAsia="Times New Roman" w:hAnsi="Georgia" w:cs="Arial"/>
          <w:sz w:val="32"/>
          <w:szCs w:val="32"/>
        </w:rPr>
      </w:pPr>
    </w:p>
    <w:p w:rsidR="00C360DB" w:rsidRDefault="00C360DB" w:rsidP="004955E0">
      <w:pPr>
        <w:pBdr>
          <w:bottom w:val="single" w:sz="12" w:space="0" w:color="A2A9B1"/>
        </w:pBdr>
        <w:spacing w:before="240" w:after="60" w:line="240" w:lineRule="auto"/>
        <w:outlineLvl w:val="1"/>
        <w:rPr>
          <w:rFonts w:ascii="Georgia" w:eastAsia="Times New Roman" w:hAnsi="Georgia" w:cs="Arial"/>
          <w:sz w:val="32"/>
          <w:szCs w:val="32"/>
        </w:rPr>
      </w:pPr>
    </w:p>
    <w:p w:rsidR="00C360DB" w:rsidRDefault="00C360DB" w:rsidP="004955E0">
      <w:pPr>
        <w:pBdr>
          <w:bottom w:val="single" w:sz="12" w:space="0" w:color="A2A9B1"/>
        </w:pBdr>
        <w:spacing w:before="240" w:after="60" w:line="240" w:lineRule="auto"/>
        <w:outlineLvl w:val="1"/>
        <w:rPr>
          <w:rFonts w:ascii="Georgia" w:eastAsia="Times New Roman" w:hAnsi="Georgia" w:cs="Arial"/>
          <w:sz w:val="32"/>
          <w:szCs w:val="32"/>
        </w:rPr>
      </w:pPr>
    </w:p>
    <w:p w:rsidR="00C360DB" w:rsidRDefault="00C360DB" w:rsidP="004955E0">
      <w:pPr>
        <w:pBdr>
          <w:bottom w:val="single" w:sz="12" w:space="0" w:color="A2A9B1"/>
        </w:pBdr>
        <w:spacing w:before="240" w:after="60" w:line="240" w:lineRule="auto"/>
        <w:outlineLvl w:val="1"/>
        <w:rPr>
          <w:rFonts w:ascii="Georgia" w:eastAsia="Times New Roman" w:hAnsi="Georgia" w:cs="Arial"/>
          <w:sz w:val="32"/>
          <w:szCs w:val="32"/>
        </w:rPr>
      </w:pPr>
    </w:p>
    <w:p w:rsidR="00C360DB" w:rsidRDefault="00C360DB" w:rsidP="004955E0">
      <w:pPr>
        <w:pBdr>
          <w:bottom w:val="single" w:sz="12" w:space="0" w:color="A2A9B1"/>
        </w:pBdr>
        <w:spacing w:before="240" w:after="60" w:line="240" w:lineRule="auto"/>
        <w:outlineLvl w:val="1"/>
        <w:rPr>
          <w:rFonts w:ascii="Georgia" w:eastAsia="Times New Roman" w:hAnsi="Georgia" w:cs="Arial"/>
          <w:sz w:val="32"/>
          <w:szCs w:val="32"/>
        </w:rPr>
      </w:pPr>
    </w:p>
    <w:p w:rsidR="00C360DB" w:rsidRDefault="00C360DB" w:rsidP="004955E0">
      <w:pPr>
        <w:pBdr>
          <w:bottom w:val="single" w:sz="12" w:space="0" w:color="A2A9B1"/>
        </w:pBdr>
        <w:spacing w:before="240" w:after="60" w:line="240" w:lineRule="auto"/>
        <w:outlineLvl w:val="1"/>
        <w:rPr>
          <w:rFonts w:ascii="Georgia" w:eastAsia="Times New Roman" w:hAnsi="Georgia" w:cs="Arial"/>
          <w:sz w:val="32"/>
          <w:szCs w:val="32"/>
        </w:rPr>
      </w:pPr>
    </w:p>
    <w:p w:rsidR="00C360DB" w:rsidRDefault="00C360DB" w:rsidP="004955E0">
      <w:pPr>
        <w:pBdr>
          <w:bottom w:val="single" w:sz="12" w:space="0" w:color="A2A9B1"/>
        </w:pBdr>
        <w:spacing w:before="240" w:after="60" w:line="240" w:lineRule="auto"/>
        <w:outlineLvl w:val="1"/>
        <w:rPr>
          <w:rFonts w:ascii="Georgia" w:eastAsia="Times New Roman" w:hAnsi="Georgia" w:cs="Arial"/>
          <w:sz w:val="32"/>
          <w:szCs w:val="32"/>
        </w:rPr>
      </w:pPr>
    </w:p>
    <w:p w:rsidR="0063356B" w:rsidRPr="004955E0" w:rsidRDefault="0063356B" w:rsidP="004955E0">
      <w:pPr>
        <w:pBdr>
          <w:bottom w:val="single" w:sz="12" w:space="0" w:color="A2A9B1"/>
        </w:pBdr>
        <w:spacing w:before="240" w:after="60" w:line="240" w:lineRule="auto"/>
        <w:outlineLvl w:val="1"/>
        <w:rPr>
          <w:rFonts w:ascii="Georgia" w:eastAsia="Times New Roman" w:hAnsi="Georgia" w:cs="Arial"/>
          <w:sz w:val="32"/>
          <w:szCs w:val="32"/>
        </w:rPr>
      </w:pPr>
      <w:bookmarkStart w:id="0" w:name="_GoBack"/>
      <w:bookmarkEnd w:id="0"/>
      <w:r w:rsidRPr="004955E0">
        <w:rPr>
          <w:rFonts w:ascii="Georgia" w:eastAsia="Times New Roman" w:hAnsi="Georgia" w:cs="Arial"/>
          <w:sz w:val="32"/>
          <w:szCs w:val="32"/>
        </w:rPr>
        <w:lastRenderedPageBreak/>
        <w:t>Méthodes d'essais</w:t>
      </w:r>
    </w:p>
    <w:p w:rsidR="0063356B" w:rsidRPr="004955E0" w:rsidRDefault="0063356B" w:rsidP="0063356B">
      <w:pPr>
        <w:shd w:val="clear" w:color="auto" w:fill="FDFDFD"/>
        <w:spacing w:after="168" w:line="360" w:lineRule="atLeast"/>
        <w:ind w:firstLine="552"/>
        <w:rPr>
          <w:rFonts w:ascii="Arial" w:eastAsia="Times New Roman" w:hAnsi="Arial" w:cs="Arial"/>
          <w:sz w:val="32"/>
          <w:szCs w:val="32"/>
        </w:rPr>
      </w:pPr>
      <w:r w:rsidRPr="004955E0">
        <w:rPr>
          <w:rFonts w:ascii="Arial" w:eastAsia="Times New Roman" w:hAnsi="Arial" w:cs="Arial"/>
          <w:sz w:val="32"/>
          <w:szCs w:val="32"/>
        </w:rPr>
        <w:t>Articles détaillés : </w:t>
      </w:r>
      <w:hyperlink r:id="rId86" w:tooltip="Indice limite d'oxygène" w:history="1">
        <w:r w:rsidRPr="004955E0">
          <w:rPr>
            <w:rFonts w:ascii="Arial" w:eastAsia="Times New Roman" w:hAnsi="Arial" w:cs="Arial"/>
            <w:sz w:val="32"/>
            <w:szCs w:val="32"/>
            <w:u w:val="single"/>
          </w:rPr>
          <w:t>Indice limite d'oxygène</w:t>
        </w:r>
      </w:hyperlink>
      <w:r w:rsidRPr="004955E0">
        <w:rPr>
          <w:rFonts w:ascii="Arial" w:eastAsia="Times New Roman" w:hAnsi="Arial" w:cs="Arial"/>
          <w:sz w:val="32"/>
          <w:szCs w:val="32"/>
        </w:rPr>
        <w:t> et </w:t>
      </w:r>
      <w:hyperlink r:id="rId87" w:tooltip="Pouvoir calorifique inférieur" w:history="1">
        <w:r w:rsidRPr="004955E0">
          <w:rPr>
            <w:rFonts w:ascii="Arial" w:eastAsia="Times New Roman" w:hAnsi="Arial" w:cs="Arial"/>
            <w:sz w:val="32"/>
            <w:szCs w:val="32"/>
            <w:u w:val="single"/>
          </w:rPr>
          <w:t>Pouvoir calorifique inférieur</w:t>
        </w:r>
      </w:hyperlink>
      <w:r w:rsidRPr="004955E0">
        <w:rPr>
          <w:rFonts w:ascii="Arial" w:eastAsia="Times New Roman" w:hAnsi="Arial" w:cs="Arial"/>
          <w:sz w:val="32"/>
          <w:szCs w:val="32"/>
        </w:rPr>
        <w:t>.</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La tenue (ou résistance, comportement) au feu d'un matériau fait l'objet d'une grande variété de </w:t>
      </w:r>
      <w:hyperlink r:id="rId88" w:tooltip="Normes et standards industriels" w:history="1">
        <w:r w:rsidRPr="004955E0">
          <w:rPr>
            <w:rFonts w:ascii="Arial" w:eastAsia="Times New Roman" w:hAnsi="Arial" w:cs="Arial"/>
            <w:sz w:val="32"/>
            <w:szCs w:val="32"/>
            <w:u w:val="single"/>
          </w:rPr>
          <w:t>normes</w:t>
        </w:r>
      </w:hyperlink>
      <w:r w:rsidRPr="004955E0">
        <w:rPr>
          <w:rFonts w:ascii="Arial" w:eastAsia="Times New Roman" w:hAnsi="Arial" w:cs="Arial"/>
          <w:sz w:val="32"/>
          <w:szCs w:val="32"/>
        </w:rPr>
        <w:t>, selon les conditions opératoires [le classement au feu du matériau se fait selon de nombreux critères tels l'</w:t>
      </w:r>
      <w:hyperlink r:id="rId89" w:tooltip="Indice limite d'oxygène" w:history="1">
        <w:r w:rsidRPr="004955E0">
          <w:rPr>
            <w:rFonts w:ascii="Arial" w:eastAsia="Times New Roman" w:hAnsi="Arial" w:cs="Arial"/>
            <w:sz w:val="32"/>
            <w:szCs w:val="32"/>
            <w:u w:val="single"/>
          </w:rPr>
          <w:t>indice limite d'oxygène</w:t>
        </w:r>
      </w:hyperlink>
      <w:r w:rsidRPr="004955E0">
        <w:rPr>
          <w:rFonts w:ascii="Arial" w:eastAsia="Times New Roman" w:hAnsi="Arial" w:cs="Arial"/>
          <w:sz w:val="32"/>
          <w:szCs w:val="32"/>
        </w:rPr>
        <w:t> (ILO) concernant les matières plastiques ou le </w:t>
      </w:r>
      <w:hyperlink r:id="rId90" w:tooltip="Pouvoir calorifique inférieur" w:history="1">
        <w:r w:rsidRPr="004955E0">
          <w:rPr>
            <w:rFonts w:ascii="Arial" w:eastAsia="Times New Roman" w:hAnsi="Arial" w:cs="Arial"/>
            <w:sz w:val="32"/>
            <w:szCs w:val="32"/>
            <w:u w:val="single"/>
          </w:rPr>
          <w:t>pouvoir calorifique inférieur</w:t>
        </w:r>
      </w:hyperlink>
      <w:r w:rsidRPr="004955E0">
        <w:rPr>
          <w:rFonts w:ascii="Arial" w:eastAsia="Times New Roman" w:hAnsi="Arial" w:cs="Arial"/>
          <w:sz w:val="32"/>
          <w:szCs w:val="32"/>
        </w:rPr>
        <w:t> (PCI)], les domaines d'application (transports tels la </w:t>
      </w:r>
      <w:hyperlink r:id="rId91" w:tooltip="Société nationale des chemins de fer français" w:history="1">
        <w:r w:rsidRPr="004955E0">
          <w:rPr>
            <w:rFonts w:ascii="Arial" w:eastAsia="Times New Roman" w:hAnsi="Arial" w:cs="Arial"/>
            <w:sz w:val="32"/>
            <w:szCs w:val="32"/>
            <w:u w:val="single"/>
          </w:rPr>
          <w:t>SNCF</w:t>
        </w:r>
      </w:hyperlink>
      <w:r w:rsidRPr="004955E0">
        <w:rPr>
          <w:rFonts w:ascii="Arial" w:eastAsia="Times New Roman" w:hAnsi="Arial" w:cs="Arial"/>
          <w:sz w:val="32"/>
          <w:szCs w:val="32"/>
        </w:rPr>
        <w:t>, matériaux de construction, câblerie, etc.) et les pays.</w:t>
      </w:r>
    </w:p>
    <w:p w:rsidR="0063356B" w:rsidRPr="004955E0" w:rsidRDefault="0063356B" w:rsidP="0063356B">
      <w:pPr>
        <w:spacing w:before="120" w:after="120" w:line="240" w:lineRule="auto"/>
        <w:rPr>
          <w:rFonts w:ascii="Arial" w:eastAsia="Times New Roman" w:hAnsi="Arial" w:cs="Arial"/>
          <w:sz w:val="32"/>
          <w:szCs w:val="32"/>
        </w:rPr>
      </w:pPr>
      <w:r w:rsidRPr="004955E0">
        <w:rPr>
          <w:rFonts w:ascii="Arial" w:eastAsia="Times New Roman" w:hAnsi="Arial" w:cs="Arial"/>
          <w:sz w:val="32"/>
          <w:szCs w:val="32"/>
        </w:rPr>
        <w:t>Parmi les tests couramment utilisés, on retrouve :</w:t>
      </w:r>
    </w:p>
    <w:p w:rsidR="0063356B" w:rsidRPr="004955E0" w:rsidRDefault="0063356B" w:rsidP="00C360DB">
      <w:pPr>
        <w:numPr>
          <w:ilvl w:val="0"/>
          <w:numId w:val="7"/>
        </w:numPr>
        <w:spacing w:before="100" w:beforeAutospacing="1" w:after="24" w:line="240" w:lineRule="auto"/>
        <w:ind w:left="384"/>
        <w:rPr>
          <w:rFonts w:ascii="Arial" w:eastAsia="Times New Roman" w:hAnsi="Arial" w:cs="Arial"/>
          <w:sz w:val="32"/>
          <w:szCs w:val="32"/>
        </w:rPr>
      </w:pPr>
      <w:r w:rsidRPr="004955E0">
        <w:rPr>
          <w:rFonts w:ascii="Arial" w:eastAsia="Times New Roman" w:hAnsi="Arial" w:cs="Arial"/>
          <w:sz w:val="32"/>
          <w:szCs w:val="32"/>
        </w:rPr>
        <w:t>le </w:t>
      </w:r>
      <w:hyperlink r:id="rId92" w:tooltip="Calorimètre à cône" w:history="1">
        <w:r w:rsidRPr="004955E0">
          <w:rPr>
            <w:rFonts w:ascii="Arial" w:eastAsia="Times New Roman" w:hAnsi="Arial" w:cs="Arial"/>
            <w:sz w:val="32"/>
            <w:szCs w:val="32"/>
            <w:u w:val="single"/>
          </w:rPr>
          <w:t>calorimètre à cône</w:t>
        </w:r>
      </w:hyperlink>
      <w:r w:rsidRPr="004955E0">
        <w:rPr>
          <w:rFonts w:ascii="Arial" w:eastAsia="Times New Roman" w:hAnsi="Arial" w:cs="Arial"/>
          <w:sz w:val="32"/>
          <w:szCs w:val="32"/>
        </w:rPr>
        <w:t> ;</w:t>
      </w:r>
    </w:p>
    <w:p w:rsidR="0063356B" w:rsidRPr="004955E0" w:rsidRDefault="0063356B" w:rsidP="0063356B">
      <w:pPr>
        <w:numPr>
          <w:ilvl w:val="0"/>
          <w:numId w:val="7"/>
        </w:numPr>
        <w:spacing w:before="100" w:beforeAutospacing="1" w:after="24" w:line="240" w:lineRule="auto"/>
        <w:ind w:left="384"/>
        <w:rPr>
          <w:rFonts w:ascii="Arial" w:eastAsia="Times New Roman" w:hAnsi="Arial" w:cs="Arial"/>
          <w:sz w:val="32"/>
          <w:szCs w:val="32"/>
        </w:rPr>
      </w:pPr>
      <w:r w:rsidRPr="004955E0">
        <w:rPr>
          <w:rFonts w:ascii="Arial" w:eastAsia="Times New Roman" w:hAnsi="Arial" w:cs="Arial"/>
          <w:sz w:val="32"/>
          <w:szCs w:val="32"/>
        </w:rPr>
        <w:t>l'</w:t>
      </w:r>
      <w:hyperlink r:id="rId93" w:tooltip="Indice limite d'oxygène" w:history="1">
        <w:r w:rsidRPr="004955E0">
          <w:rPr>
            <w:rFonts w:ascii="Arial" w:eastAsia="Times New Roman" w:hAnsi="Arial" w:cs="Arial"/>
            <w:sz w:val="32"/>
            <w:szCs w:val="32"/>
            <w:u w:val="single"/>
          </w:rPr>
          <w:t>indice limite d'oxygène</w:t>
        </w:r>
      </w:hyperlink>
      <w:r w:rsidRPr="004955E0">
        <w:rPr>
          <w:rFonts w:ascii="Arial" w:eastAsia="Times New Roman" w:hAnsi="Arial" w:cs="Arial"/>
          <w:sz w:val="32"/>
          <w:szCs w:val="32"/>
        </w:rPr>
        <w:t>.</w:t>
      </w:r>
    </w:p>
    <w:p w:rsidR="00CE775C" w:rsidRPr="004955E0" w:rsidRDefault="00CE775C"/>
    <w:sectPr w:rsidR="00CE775C" w:rsidRPr="004955E0" w:rsidSect="00C36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B5F1D"/>
    <w:multiLevelType w:val="multilevel"/>
    <w:tmpl w:val="5EC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C61149"/>
    <w:multiLevelType w:val="multilevel"/>
    <w:tmpl w:val="8EC6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4B730B"/>
    <w:multiLevelType w:val="multilevel"/>
    <w:tmpl w:val="B8F88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5687D"/>
    <w:multiLevelType w:val="multilevel"/>
    <w:tmpl w:val="B19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E37BCB"/>
    <w:multiLevelType w:val="multilevel"/>
    <w:tmpl w:val="DE88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C40BF3"/>
    <w:multiLevelType w:val="multilevel"/>
    <w:tmpl w:val="38D23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44559F"/>
    <w:multiLevelType w:val="multilevel"/>
    <w:tmpl w:val="13F6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6B"/>
    <w:rsid w:val="00245DE2"/>
    <w:rsid w:val="00251C64"/>
    <w:rsid w:val="002B4141"/>
    <w:rsid w:val="004955E0"/>
    <w:rsid w:val="00552603"/>
    <w:rsid w:val="005C7BB9"/>
    <w:rsid w:val="0063356B"/>
    <w:rsid w:val="00C360DB"/>
    <w:rsid w:val="00CB55A4"/>
    <w:rsid w:val="00CE775C"/>
    <w:rsid w:val="00D34A5B"/>
    <w:rsid w:val="00E65B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335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6335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6335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6335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356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3356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3356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3356B"/>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63356B"/>
    <w:rPr>
      <w:color w:val="0000FF"/>
      <w:u w:val="single"/>
    </w:rPr>
  </w:style>
  <w:style w:type="character" w:customStyle="1" w:styleId="apple-converted-space">
    <w:name w:val="apple-converted-space"/>
    <w:basedOn w:val="Policepardfaut"/>
    <w:rsid w:val="0063356B"/>
  </w:style>
  <w:style w:type="character" w:styleId="lev">
    <w:name w:val="Strong"/>
    <w:basedOn w:val="Policepardfaut"/>
    <w:uiPriority w:val="22"/>
    <w:qFormat/>
    <w:rsid w:val="0063356B"/>
    <w:rPr>
      <w:b/>
      <w:bCs/>
    </w:rPr>
  </w:style>
  <w:style w:type="paragraph" w:styleId="NormalWeb">
    <w:name w:val="Normal (Web)"/>
    <w:basedOn w:val="Normal"/>
    <w:uiPriority w:val="99"/>
    <w:semiHidden/>
    <w:unhideWhenUsed/>
    <w:rsid w:val="00633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Policepardfaut"/>
    <w:rsid w:val="0063356B"/>
  </w:style>
  <w:style w:type="character" w:customStyle="1" w:styleId="tocnumber">
    <w:name w:val="tocnumber"/>
    <w:basedOn w:val="Policepardfaut"/>
    <w:rsid w:val="0063356B"/>
  </w:style>
  <w:style w:type="character" w:customStyle="1" w:styleId="toctext">
    <w:name w:val="toctext"/>
    <w:basedOn w:val="Policepardfaut"/>
    <w:rsid w:val="0063356B"/>
  </w:style>
  <w:style w:type="character" w:customStyle="1" w:styleId="mw-headline">
    <w:name w:val="mw-headline"/>
    <w:basedOn w:val="Policepardfaut"/>
    <w:rsid w:val="0063356B"/>
  </w:style>
  <w:style w:type="character" w:customStyle="1" w:styleId="mw-editsection">
    <w:name w:val="mw-editsection"/>
    <w:basedOn w:val="Policepardfaut"/>
    <w:rsid w:val="0063356B"/>
  </w:style>
  <w:style w:type="character" w:customStyle="1" w:styleId="mw-editsection-bracket">
    <w:name w:val="mw-editsection-bracket"/>
    <w:basedOn w:val="Policepardfaut"/>
    <w:rsid w:val="0063356B"/>
  </w:style>
  <w:style w:type="character" w:customStyle="1" w:styleId="mw-editsection-divider">
    <w:name w:val="mw-editsection-divider"/>
    <w:basedOn w:val="Policepardfaut"/>
    <w:rsid w:val="0063356B"/>
  </w:style>
  <w:style w:type="character" w:customStyle="1" w:styleId="indicateur-langue">
    <w:name w:val="indicateur-langue"/>
    <w:basedOn w:val="Policepardfaut"/>
    <w:rsid w:val="0063356B"/>
  </w:style>
  <w:style w:type="character" w:customStyle="1" w:styleId="nowrap">
    <w:name w:val="nowrap"/>
    <w:basedOn w:val="Policepardfaut"/>
    <w:rsid w:val="0063356B"/>
  </w:style>
  <w:style w:type="paragraph" w:styleId="Textedebulles">
    <w:name w:val="Balloon Text"/>
    <w:basedOn w:val="Normal"/>
    <w:link w:val="TextedebullesCar"/>
    <w:uiPriority w:val="99"/>
    <w:semiHidden/>
    <w:unhideWhenUsed/>
    <w:rsid w:val="006335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3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335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6335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6335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6335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356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3356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3356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3356B"/>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63356B"/>
    <w:rPr>
      <w:color w:val="0000FF"/>
      <w:u w:val="single"/>
    </w:rPr>
  </w:style>
  <w:style w:type="character" w:customStyle="1" w:styleId="apple-converted-space">
    <w:name w:val="apple-converted-space"/>
    <w:basedOn w:val="Policepardfaut"/>
    <w:rsid w:val="0063356B"/>
  </w:style>
  <w:style w:type="character" w:styleId="lev">
    <w:name w:val="Strong"/>
    <w:basedOn w:val="Policepardfaut"/>
    <w:uiPriority w:val="22"/>
    <w:qFormat/>
    <w:rsid w:val="0063356B"/>
    <w:rPr>
      <w:b/>
      <w:bCs/>
    </w:rPr>
  </w:style>
  <w:style w:type="paragraph" w:styleId="NormalWeb">
    <w:name w:val="Normal (Web)"/>
    <w:basedOn w:val="Normal"/>
    <w:uiPriority w:val="99"/>
    <w:semiHidden/>
    <w:unhideWhenUsed/>
    <w:rsid w:val="00633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Policepardfaut"/>
    <w:rsid w:val="0063356B"/>
  </w:style>
  <w:style w:type="character" w:customStyle="1" w:styleId="tocnumber">
    <w:name w:val="tocnumber"/>
    <w:basedOn w:val="Policepardfaut"/>
    <w:rsid w:val="0063356B"/>
  </w:style>
  <w:style w:type="character" w:customStyle="1" w:styleId="toctext">
    <w:name w:val="toctext"/>
    <w:basedOn w:val="Policepardfaut"/>
    <w:rsid w:val="0063356B"/>
  </w:style>
  <w:style w:type="character" w:customStyle="1" w:styleId="mw-headline">
    <w:name w:val="mw-headline"/>
    <w:basedOn w:val="Policepardfaut"/>
    <w:rsid w:val="0063356B"/>
  </w:style>
  <w:style w:type="character" w:customStyle="1" w:styleId="mw-editsection">
    <w:name w:val="mw-editsection"/>
    <w:basedOn w:val="Policepardfaut"/>
    <w:rsid w:val="0063356B"/>
  </w:style>
  <w:style w:type="character" w:customStyle="1" w:styleId="mw-editsection-bracket">
    <w:name w:val="mw-editsection-bracket"/>
    <w:basedOn w:val="Policepardfaut"/>
    <w:rsid w:val="0063356B"/>
  </w:style>
  <w:style w:type="character" w:customStyle="1" w:styleId="mw-editsection-divider">
    <w:name w:val="mw-editsection-divider"/>
    <w:basedOn w:val="Policepardfaut"/>
    <w:rsid w:val="0063356B"/>
  </w:style>
  <w:style w:type="character" w:customStyle="1" w:styleId="indicateur-langue">
    <w:name w:val="indicateur-langue"/>
    <w:basedOn w:val="Policepardfaut"/>
    <w:rsid w:val="0063356B"/>
  </w:style>
  <w:style w:type="character" w:customStyle="1" w:styleId="nowrap">
    <w:name w:val="nowrap"/>
    <w:basedOn w:val="Policepardfaut"/>
    <w:rsid w:val="0063356B"/>
  </w:style>
  <w:style w:type="paragraph" w:styleId="Textedebulles">
    <w:name w:val="Balloon Text"/>
    <w:basedOn w:val="Normal"/>
    <w:link w:val="TextedebullesCar"/>
    <w:uiPriority w:val="99"/>
    <w:semiHidden/>
    <w:unhideWhenUsed/>
    <w:rsid w:val="006335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3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20113">
      <w:bodyDiv w:val="1"/>
      <w:marLeft w:val="0"/>
      <w:marRight w:val="0"/>
      <w:marTop w:val="0"/>
      <w:marBottom w:val="0"/>
      <w:divBdr>
        <w:top w:val="none" w:sz="0" w:space="0" w:color="auto"/>
        <w:left w:val="none" w:sz="0" w:space="0" w:color="auto"/>
        <w:bottom w:val="none" w:sz="0" w:space="0" w:color="auto"/>
        <w:right w:val="none" w:sz="0" w:space="0" w:color="auto"/>
      </w:divBdr>
      <w:divsChild>
        <w:div w:id="329017816">
          <w:marLeft w:val="0"/>
          <w:marRight w:val="0"/>
          <w:marTop w:val="0"/>
          <w:marBottom w:val="0"/>
          <w:divBdr>
            <w:top w:val="none" w:sz="0" w:space="0" w:color="auto"/>
            <w:left w:val="none" w:sz="0" w:space="0" w:color="auto"/>
            <w:bottom w:val="none" w:sz="0" w:space="0" w:color="auto"/>
            <w:right w:val="none" w:sz="0" w:space="0" w:color="auto"/>
          </w:divBdr>
          <w:divsChild>
            <w:div w:id="391926013">
              <w:marLeft w:val="0"/>
              <w:marRight w:val="0"/>
              <w:marTop w:val="0"/>
              <w:marBottom w:val="0"/>
              <w:divBdr>
                <w:top w:val="none" w:sz="0" w:space="0" w:color="auto"/>
                <w:left w:val="none" w:sz="0" w:space="0" w:color="auto"/>
                <w:bottom w:val="none" w:sz="0" w:space="0" w:color="auto"/>
                <w:right w:val="none" w:sz="0" w:space="0" w:color="auto"/>
              </w:divBdr>
              <w:divsChild>
                <w:div w:id="589387429">
                  <w:marLeft w:val="1915"/>
                  <w:marRight w:val="1915"/>
                  <w:marTop w:val="192"/>
                  <w:marBottom w:val="192"/>
                  <w:divBdr>
                    <w:top w:val="single" w:sz="12" w:space="6" w:color="77CCFF"/>
                    <w:left w:val="single" w:sz="48" w:space="12" w:color="77CCFF"/>
                    <w:bottom w:val="single" w:sz="12" w:space="6" w:color="77CCFF"/>
                    <w:right w:val="single" w:sz="12" w:space="12" w:color="77CCFF"/>
                  </w:divBdr>
                  <w:divsChild>
                    <w:div w:id="1622880811">
                      <w:marLeft w:val="0"/>
                      <w:marRight w:val="0"/>
                      <w:marTop w:val="0"/>
                      <w:marBottom w:val="0"/>
                      <w:divBdr>
                        <w:top w:val="none" w:sz="0" w:space="0" w:color="auto"/>
                        <w:left w:val="none" w:sz="0" w:space="0" w:color="auto"/>
                        <w:bottom w:val="none" w:sz="0" w:space="0" w:color="auto"/>
                        <w:right w:val="none" w:sz="0" w:space="0" w:color="auto"/>
                      </w:divBdr>
                    </w:div>
                  </w:divsChild>
                </w:div>
                <w:div w:id="768157186">
                  <w:marLeft w:val="0"/>
                  <w:marRight w:val="0"/>
                  <w:marTop w:val="0"/>
                  <w:marBottom w:val="0"/>
                  <w:divBdr>
                    <w:top w:val="single" w:sz="12" w:space="8" w:color="A2A9B1"/>
                    <w:left w:val="single" w:sz="12" w:space="8" w:color="A2A9B1"/>
                    <w:bottom w:val="single" w:sz="12" w:space="8" w:color="A2A9B1"/>
                    <w:right w:val="single" w:sz="12" w:space="8" w:color="A2A9B1"/>
                  </w:divBdr>
                </w:div>
                <w:div w:id="294913090">
                  <w:marLeft w:val="480"/>
                  <w:marRight w:val="0"/>
                  <w:marTop w:val="72"/>
                  <w:marBottom w:val="168"/>
                  <w:divBdr>
                    <w:top w:val="single" w:sz="12" w:space="2" w:color="E7E7E7"/>
                    <w:left w:val="single" w:sz="2" w:space="0" w:color="E7E7E7"/>
                    <w:bottom w:val="single" w:sz="12" w:space="1" w:color="E7E7E7"/>
                    <w:right w:val="single" w:sz="2" w:space="6" w:color="E7E7E7"/>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Azote" TargetMode="External"/><Relationship Id="rId18" Type="http://schemas.openxmlformats.org/officeDocument/2006/relationships/hyperlink" Target="https://fr.wikipedia.org/wiki/Halog%C3%A8ne" TargetMode="External"/><Relationship Id="rId26" Type="http://schemas.openxmlformats.org/officeDocument/2006/relationships/hyperlink" Target="https://fr.wikipedia.org/wiki/Polychlorure_de_vinyle" TargetMode="External"/><Relationship Id="rId39" Type="http://schemas.openxmlformats.org/officeDocument/2006/relationships/hyperlink" Target="https://fr.wikipedia.org/wiki/Hydroxyde_m%C3%A9tallique" TargetMode="External"/><Relationship Id="rId21" Type="http://schemas.openxmlformats.org/officeDocument/2006/relationships/hyperlink" Target="https://fr.wikipedia.org/wiki/%C3%89lastom%C3%A8re" TargetMode="External"/><Relationship Id="rId34" Type="http://schemas.openxmlformats.org/officeDocument/2006/relationships/hyperlink" Target="https://fr.wikipedia.org/wiki/Ignifugation" TargetMode="External"/><Relationship Id="rId42" Type="http://schemas.openxmlformats.org/officeDocument/2006/relationships/hyperlink" Target="https://fr.wikipedia.org/wiki/Inerte" TargetMode="External"/><Relationship Id="rId47" Type="http://schemas.openxmlformats.org/officeDocument/2006/relationships/hyperlink" Target="https://fr.wikipedia.org/wiki/Chlore" TargetMode="External"/><Relationship Id="rId50" Type="http://schemas.openxmlformats.org/officeDocument/2006/relationships/hyperlink" Target="https://fr.wikipedia.org/wiki/Phosphate" TargetMode="External"/><Relationship Id="rId55" Type="http://schemas.openxmlformats.org/officeDocument/2006/relationships/hyperlink" Target="https://fr.wikipedia.org/w/index.php?title=Borate_de_zinc&amp;action=edit&amp;redlink=1" TargetMode="External"/><Relationship Id="rId63" Type="http://schemas.openxmlformats.org/officeDocument/2006/relationships/hyperlink" Target="https://fr.wikipedia.org/wiki/Polyur%C3%A9thane" TargetMode="External"/><Relationship Id="rId68" Type="http://schemas.openxmlformats.org/officeDocument/2006/relationships/hyperlink" Target="https://fr.wikipedia.org/wiki/R%C3%A9ticulation" TargetMode="External"/><Relationship Id="rId76" Type="http://schemas.openxmlformats.org/officeDocument/2006/relationships/hyperlink" Target="https://fr.wikipedia.org/wiki/Ignifugation" TargetMode="External"/><Relationship Id="rId84" Type="http://schemas.openxmlformats.org/officeDocument/2006/relationships/hyperlink" Target="https://fr.wikipedia.org/wiki/Thermoplastique" TargetMode="External"/><Relationship Id="rId89" Type="http://schemas.openxmlformats.org/officeDocument/2006/relationships/hyperlink" Target="https://fr.wikipedia.org/wiki/Indice_limite_d%27oxyg%C3%A8ne" TargetMode="External"/><Relationship Id="rId7" Type="http://schemas.openxmlformats.org/officeDocument/2006/relationships/hyperlink" Target="https://fr.wikipedia.org/wiki/Mat%C3%A9riau" TargetMode="External"/><Relationship Id="rId71" Type="http://schemas.openxmlformats.org/officeDocument/2006/relationships/hyperlink" Target="https://en.wikipedia.org/wiki/Decabromodiphenyl_ether" TargetMode="External"/><Relationship Id="rId92" Type="http://schemas.openxmlformats.org/officeDocument/2006/relationships/hyperlink" Target="https://fr.wikipedia.org/wiki/Calorim%C3%A8tre_%C3%A0_c%C3%B4ne" TargetMode="External"/><Relationship Id="rId2" Type="http://schemas.openxmlformats.org/officeDocument/2006/relationships/styles" Target="styles.xml"/><Relationship Id="rId16" Type="http://schemas.openxmlformats.org/officeDocument/2006/relationships/hyperlink" Target="https://fr.wikipedia.org/wiki/Hydroxyde" TargetMode="External"/><Relationship Id="rId29" Type="http://schemas.openxmlformats.org/officeDocument/2006/relationships/hyperlink" Target="https://fr.wikipedia.org/wiki/Ignifugation" TargetMode="External"/><Relationship Id="rId11" Type="http://schemas.openxmlformats.org/officeDocument/2006/relationships/hyperlink" Target="https://fr.wikipedia.org/wiki/Phosphore" TargetMode="External"/><Relationship Id="rId24" Type="http://schemas.openxmlformats.org/officeDocument/2006/relationships/hyperlink" Target="https://fr.wikipedia.org/wiki/Flamme_(combustion)" TargetMode="External"/><Relationship Id="rId32" Type="http://schemas.openxmlformats.org/officeDocument/2006/relationships/hyperlink" Target="https://fr.wikipedia.org/wiki/Ignifugation" TargetMode="External"/><Relationship Id="rId37" Type="http://schemas.openxmlformats.org/officeDocument/2006/relationships/hyperlink" Target="https://fr.wikipedia.org/wiki/Ignifugation" TargetMode="External"/><Relationship Id="rId40" Type="http://schemas.openxmlformats.org/officeDocument/2006/relationships/hyperlink" Target="https://fr.wikipedia.org/wiki/Hydroxyde_d%27aluminium" TargetMode="External"/><Relationship Id="rId45" Type="http://schemas.openxmlformats.org/officeDocument/2006/relationships/hyperlink" Target="https://fr.wikipedia.org/wiki/Additif" TargetMode="External"/><Relationship Id="rId53" Type="http://schemas.openxmlformats.org/officeDocument/2006/relationships/hyperlink" Target="https://fr.wikipedia.org/wiki/Dioxyg%C3%A8ne" TargetMode="External"/><Relationship Id="rId58" Type="http://schemas.openxmlformats.org/officeDocument/2006/relationships/hyperlink" Target="https://fr.wikipedia.org/wiki/Trioxyde_d%27antimoine" TargetMode="External"/><Relationship Id="rId66" Type="http://schemas.openxmlformats.org/officeDocument/2006/relationships/hyperlink" Target="https://fr.wikipedia.org/wiki/Ignifugation" TargetMode="External"/><Relationship Id="rId74" Type="http://schemas.openxmlformats.org/officeDocument/2006/relationships/hyperlink" Target="https://fr.wikipedia.org/wiki/Chlore" TargetMode="External"/><Relationship Id="rId79" Type="http://schemas.openxmlformats.org/officeDocument/2006/relationships/hyperlink" Target="https://fr.wikipedia.org/wiki/Hydroxyde_de_magn%C3%A9sium" TargetMode="External"/><Relationship Id="rId87" Type="http://schemas.openxmlformats.org/officeDocument/2006/relationships/hyperlink" Target="https://fr.wikipedia.org/wiki/Pouvoir_calorifique_inf%C3%A9rieur" TargetMode="External"/><Relationship Id="rId5" Type="http://schemas.openxmlformats.org/officeDocument/2006/relationships/webSettings" Target="webSettings.xml"/><Relationship Id="rId61" Type="http://schemas.openxmlformats.org/officeDocument/2006/relationships/hyperlink" Target="https://fr.wikipedia.org/wiki/Polyamide" TargetMode="External"/><Relationship Id="rId82" Type="http://schemas.openxmlformats.org/officeDocument/2006/relationships/hyperlink" Target="https://fr.wikipedia.org/wiki/%C3%89lastom%C3%A8re" TargetMode="External"/><Relationship Id="rId90" Type="http://schemas.openxmlformats.org/officeDocument/2006/relationships/hyperlink" Target="https://fr.wikipedia.org/wiki/Pouvoir_calorifique_inf%C3%A9rieur" TargetMode="External"/><Relationship Id="rId95" Type="http://schemas.openxmlformats.org/officeDocument/2006/relationships/theme" Target="theme/theme1.xml"/><Relationship Id="rId19" Type="http://schemas.openxmlformats.org/officeDocument/2006/relationships/hyperlink" Target="https://fr.wikipedia.org/wiki/Composition_chimique" TargetMode="External"/><Relationship Id="rId14" Type="http://schemas.openxmlformats.org/officeDocument/2006/relationships/hyperlink" Target="https://fr.wikipedia.org/wiki/Hydroxyde_m%C3%A9tallique" TargetMode="External"/><Relationship Id="rId22" Type="http://schemas.openxmlformats.org/officeDocument/2006/relationships/hyperlink" Target="https://fr.wikipedia.org/wiki/Combustion" TargetMode="External"/><Relationship Id="rId27" Type="http://schemas.openxmlformats.org/officeDocument/2006/relationships/hyperlink" Target="https://fr.wikipedia.org/wiki/Plastifiant" TargetMode="External"/><Relationship Id="rId30" Type="http://schemas.openxmlformats.org/officeDocument/2006/relationships/hyperlink" Target="https://fr.wikipedia.org/wiki/Ignifugation" TargetMode="External"/><Relationship Id="rId35" Type="http://schemas.openxmlformats.org/officeDocument/2006/relationships/hyperlink" Target="https://fr.wikipedia.org/wiki/Ignifugation" TargetMode="External"/><Relationship Id="rId43" Type="http://schemas.openxmlformats.org/officeDocument/2006/relationships/hyperlink" Target="https://fr.wikipedia.org/wiki/Fibre_de_verre" TargetMode="External"/><Relationship Id="rId48" Type="http://schemas.openxmlformats.org/officeDocument/2006/relationships/hyperlink" Target="https://fr.wikipedia.org/wiki/M%C3%A9lamine" TargetMode="External"/><Relationship Id="rId56" Type="http://schemas.openxmlformats.org/officeDocument/2006/relationships/hyperlink" Target="https://en.wikipedia.org/wiki/Zinc_borate" TargetMode="External"/><Relationship Id="rId64" Type="http://schemas.openxmlformats.org/officeDocument/2006/relationships/hyperlink" Target="https://fr.wikipedia.org/wiki/Polyacrylonitrile" TargetMode="External"/><Relationship Id="rId69" Type="http://schemas.openxmlformats.org/officeDocument/2006/relationships/hyperlink" Target="https://fr.wikipedia.org/wiki/Ignifugation" TargetMode="External"/><Relationship Id="rId77" Type="http://schemas.openxmlformats.org/officeDocument/2006/relationships/hyperlink" Target="https://fr.wikipedia.org/wiki/Ignifugation" TargetMode="External"/><Relationship Id="rId8" Type="http://schemas.openxmlformats.org/officeDocument/2006/relationships/hyperlink" Target="https://fr.wikipedia.org/wiki/Caoutchouc_(mat%C3%A9riau)" TargetMode="External"/><Relationship Id="rId51" Type="http://schemas.openxmlformats.org/officeDocument/2006/relationships/hyperlink" Target="https://fr.wikipedia.org/wiki/Phosphate_d%27ammonium" TargetMode="External"/><Relationship Id="rId72" Type="http://schemas.openxmlformats.org/officeDocument/2006/relationships/hyperlink" Target="https://en.wikipedia.org/wiki/Tetrabromobisphenol_A" TargetMode="External"/><Relationship Id="rId80" Type="http://schemas.openxmlformats.org/officeDocument/2006/relationships/hyperlink" Target="https://fr.wikipedia.org/wiki/Oxyde_d%27aluminium" TargetMode="External"/><Relationship Id="rId85" Type="http://schemas.openxmlformats.org/officeDocument/2006/relationships/hyperlink" Target="https://fr.wikipedia.org/wiki/Ignifugation" TargetMode="External"/><Relationship Id="rId93" Type="http://schemas.openxmlformats.org/officeDocument/2006/relationships/hyperlink" Target="https://fr.wikipedia.org/wiki/Indice_limite_d%27oxyg%C3%A8ne" TargetMode="External"/><Relationship Id="rId3" Type="http://schemas.microsoft.com/office/2007/relationships/stylesWithEffects" Target="stylesWithEffects.xml"/><Relationship Id="rId12" Type="http://schemas.openxmlformats.org/officeDocument/2006/relationships/hyperlink" Target="https://fr.wikipedia.org/wiki/Bore" TargetMode="External"/><Relationship Id="rId17" Type="http://schemas.openxmlformats.org/officeDocument/2006/relationships/hyperlink" Target="https://fr.wikipedia.org/wiki/Antimoine" TargetMode="External"/><Relationship Id="rId25" Type="http://schemas.openxmlformats.org/officeDocument/2006/relationships/hyperlink" Target="https://fr.wikipedia.org/wiki/Polym%C3%A8re" TargetMode="External"/><Relationship Id="rId33" Type="http://schemas.openxmlformats.org/officeDocument/2006/relationships/hyperlink" Target="https://fr.wikipedia.org/wiki/Ignifugation" TargetMode="External"/><Relationship Id="rId38" Type="http://schemas.openxmlformats.org/officeDocument/2006/relationships/hyperlink" Target="https://fr.wikipedia.org/wiki/Charge_(substance)" TargetMode="External"/><Relationship Id="rId46" Type="http://schemas.openxmlformats.org/officeDocument/2006/relationships/hyperlink" Target="https://fr.wikipedia.org/wiki/Agent_ignifuge_brom%C3%A9" TargetMode="External"/><Relationship Id="rId59" Type="http://schemas.openxmlformats.org/officeDocument/2006/relationships/hyperlink" Target="https://fr.wikipedia.org/wiki/Ignifugation" TargetMode="External"/><Relationship Id="rId67" Type="http://schemas.openxmlformats.org/officeDocument/2006/relationships/hyperlink" Target="https://fr.wikipedia.org/wiki/Radical_libre" TargetMode="External"/><Relationship Id="rId20" Type="http://schemas.openxmlformats.org/officeDocument/2006/relationships/hyperlink" Target="https://fr.wikipedia.org/wiki/Mati%C3%A8re_plastique" TargetMode="External"/><Relationship Id="rId41" Type="http://schemas.openxmlformats.org/officeDocument/2006/relationships/hyperlink" Target="https://fr.wikipedia.org/wiki/Hydroxyde_de_magn%C3%A9sium" TargetMode="External"/><Relationship Id="rId54" Type="http://schemas.openxmlformats.org/officeDocument/2006/relationships/hyperlink" Target="https://fr.wikipedia.org/wiki/Synergie" TargetMode="External"/><Relationship Id="rId62" Type="http://schemas.openxmlformats.org/officeDocument/2006/relationships/hyperlink" Target="https://fr.wikipedia.org/wiki/Polyol%C3%A9fine" TargetMode="External"/><Relationship Id="rId70" Type="http://schemas.openxmlformats.org/officeDocument/2006/relationships/hyperlink" Target="https://fr.wikipedia.org/wiki/Brome" TargetMode="External"/><Relationship Id="rId75" Type="http://schemas.openxmlformats.org/officeDocument/2006/relationships/hyperlink" Target="https://fr.wikipedia.org/wiki/M%C3%A9lamine" TargetMode="External"/><Relationship Id="rId83" Type="http://schemas.openxmlformats.org/officeDocument/2006/relationships/hyperlink" Target="https://fr.wikipedia.org/wiki/Thermodurcissable" TargetMode="External"/><Relationship Id="rId88" Type="http://schemas.openxmlformats.org/officeDocument/2006/relationships/hyperlink" Target="https://fr.wikipedia.org/wiki/Normes_et_standards_industriels" TargetMode="External"/><Relationship Id="rId91" Type="http://schemas.openxmlformats.org/officeDocument/2006/relationships/hyperlink" Target="https://fr.wikipedia.org/wiki/Soci%C3%A9t%C3%A9_nationale_des_chemins_de_fer_fran%C3%A7ais" TargetMode="External"/><Relationship Id="rId1" Type="http://schemas.openxmlformats.org/officeDocument/2006/relationships/numbering" Target="numbering.xml"/><Relationship Id="rId6" Type="http://schemas.openxmlformats.org/officeDocument/2006/relationships/hyperlink" Target="https://fr.wikipedia.org/wiki/Inflammabilit%C3%A9" TargetMode="External"/><Relationship Id="rId15" Type="http://schemas.openxmlformats.org/officeDocument/2006/relationships/hyperlink" Target="https://fr.wikipedia.org/wiki/M%C3%A9tal" TargetMode="External"/><Relationship Id="rId23" Type="http://schemas.openxmlformats.org/officeDocument/2006/relationships/hyperlink" Target="https://fr.wikipedia.org/wiki/Agent_ignifuge_brom%C3%A9" TargetMode="External"/><Relationship Id="rId28" Type="http://schemas.openxmlformats.org/officeDocument/2006/relationships/hyperlink" Target="https://fr.wikipedia.org/wiki/Ignifugation" TargetMode="External"/><Relationship Id="rId36" Type="http://schemas.openxmlformats.org/officeDocument/2006/relationships/hyperlink" Target="https://fr.wikipedia.org/wiki/Ignifugation" TargetMode="External"/><Relationship Id="rId49" Type="http://schemas.openxmlformats.org/officeDocument/2006/relationships/hyperlink" Target="https://fr.wikipedia.org/wiki/Plastifiant" TargetMode="External"/><Relationship Id="rId57" Type="http://schemas.openxmlformats.org/officeDocument/2006/relationships/hyperlink" Target="https://fr.wikipedia.org/wiki/M%C3%A9tal" TargetMode="External"/><Relationship Id="rId10" Type="http://schemas.openxmlformats.org/officeDocument/2006/relationships/hyperlink" Target="https://fr.wikipedia.org/wiki/Halog%C3%A8ne" TargetMode="External"/><Relationship Id="rId31" Type="http://schemas.openxmlformats.org/officeDocument/2006/relationships/hyperlink" Target="https://fr.wikipedia.org/wiki/Ignifugation" TargetMode="External"/><Relationship Id="rId44" Type="http://schemas.openxmlformats.org/officeDocument/2006/relationships/hyperlink" Target="https://fr.wikipedia.org/wiki/Couverture_antifeu" TargetMode="External"/><Relationship Id="rId52" Type="http://schemas.openxmlformats.org/officeDocument/2006/relationships/hyperlink" Target="https://fr.wikipedia.org/wiki/Intumescent" TargetMode="External"/><Relationship Id="rId60" Type="http://schemas.openxmlformats.org/officeDocument/2006/relationships/hyperlink" Target="https://fr.wikipedia.org/wiki/Polyester" TargetMode="External"/><Relationship Id="rId65" Type="http://schemas.openxmlformats.org/officeDocument/2006/relationships/hyperlink" Target="https://fr.wikipedia.org/wiki/Polystyr%C3%A8ne" TargetMode="External"/><Relationship Id="rId73" Type="http://schemas.openxmlformats.org/officeDocument/2006/relationships/hyperlink" Target="https://fr.wikipedia.org/wiki/Ph%C3%A9nol_(groupe)" TargetMode="External"/><Relationship Id="rId78" Type="http://schemas.openxmlformats.org/officeDocument/2006/relationships/hyperlink" Target="https://fr.wikipedia.org/wiki/Hydroxyde_d%27aluminium" TargetMode="External"/><Relationship Id="rId81" Type="http://schemas.openxmlformats.org/officeDocument/2006/relationships/hyperlink" Target="https://fr.wikipedia.org/wiki/Oxyde_de_magn%C3%A9sium" TargetMode="External"/><Relationship Id="rId86" Type="http://schemas.openxmlformats.org/officeDocument/2006/relationships/hyperlink" Target="https://fr.wikipedia.org/wiki/Indice_limite_d%27oxyg%C3%A8ne"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wikipedia.org/wiki/Halog%C3%A9n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2395</Words>
  <Characters>13178</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Emachines</dc:creator>
  <cp:lastModifiedBy>Faouzi</cp:lastModifiedBy>
  <cp:revision>2</cp:revision>
  <dcterms:created xsi:type="dcterms:W3CDTF">2020-06-03T20:14:00Z</dcterms:created>
  <dcterms:modified xsi:type="dcterms:W3CDTF">2020-06-03T20:14:00Z</dcterms:modified>
</cp:coreProperties>
</file>