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B425C" w14:textId="77777777" w:rsidR="00904BDD" w:rsidRPr="0038785A" w:rsidRDefault="00904BDD" w:rsidP="00904BDD">
      <w:pPr>
        <w:tabs>
          <w:tab w:val="left" w:pos="8060"/>
        </w:tabs>
        <w:rPr>
          <w:rFonts w:asciiTheme="majorBidi" w:hAnsiTheme="majorBidi" w:cstheme="majorBidi"/>
          <w:bCs/>
          <w:color w:val="000000" w:themeColor="text1"/>
          <w:sz w:val="22"/>
        </w:rPr>
      </w:pPr>
      <w:r w:rsidRPr="0038785A">
        <w:rPr>
          <w:rFonts w:asciiTheme="majorBidi" w:hAnsiTheme="majorBidi" w:cstheme="majorBidi"/>
          <w:bCs/>
          <w:color w:val="000000" w:themeColor="text1"/>
          <w:sz w:val="22"/>
        </w:rPr>
        <w:t>Université BADJI Mokhtar Annaba                                   Module :</w:t>
      </w:r>
      <w:r>
        <w:rPr>
          <w:rFonts w:asciiTheme="majorBidi" w:hAnsiTheme="majorBidi" w:cstheme="majorBidi"/>
          <w:bCs/>
          <w:color w:val="000000" w:themeColor="text1"/>
          <w:sz w:val="22"/>
        </w:rPr>
        <w:t xml:space="preserve"> TP</w:t>
      </w:r>
      <w:r w:rsidRPr="0038785A">
        <w:rPr>
          <w:rFonts w:asciiTheme="majorBidi" w:hAnsiTheme="majorBidi" w:cstheme="majorBidi"/>
          <w:bCs/>
          <w:color w:val="000000" w:themeColor="text1"/>
          <w:sz w:val="22"/>
        </w:rPr>
        <w:t xml:space="preserve"> Réseaux Informatiques locaux</w:t>
      </w:r>
    </w:p>
    <w:p w14:paraId="473D80B7" w14:textId="0474D453" w:rsidR="00904BDD" w:rsidRPr="0038785A" w:rsidRDefault="00904BDD" w:rsidP="00904BDD">
      <w:pPr>
        <w:tabs>
          <w:tab w:val="left" w:pos="6521"/>
        </w:tabs>
        <w:rPr>
          <w:rFonts w:asciiTheme="majorBidi" w:hAnsiTheme="majorBidi" w:cstheme="majorBidi"/>
          <w:bCs/>
          <w:color w:val="000000" w:themeColor="text1"/>
          <w:sz w:val="22"/>
        </w:rPr>
      </w:pPr>
      <w:r w:rsidRPr="0038785A">
        <w:rPr>
          <w:rFonts w:asciiTheme="majorBidi" w:hAnsiTheme="majorBidi" w:cstheme="majorBidi"/>
          <w:bCs/>
          <w:color w:val="000000" w:themeColor="text1"/>
          <w:sz w:val="22"/>
        </w:rPr>
        <w:t xml:space="preserve">Faculté des sciences de l’ingénieur                                         </w:t>
      </w:r>
      <w:r>
        <w:rPr>
          <w:rFonts w:asciiTheme="majorBidi" w:hAnsiTheme="majorBidi" w:cstheme="majorBidi"/>
          <w:bCs/>
          <w:color w:val="000000" w:themeColor="text1"/>
          <w:sz w:val="22"/>
        </w:rPr>
        <w:t xml:space="preserve">      </w:t>
      </w:r>
      <w:r w:rsidRPr="0038785A">
        <w:rPr>
          <w:rFonts w:asciiTheme="majorBidi" w:hAnsiTheme="majorBidi" w:cstheme="majorBidi"/>
          <w:bCs/>
          <w:color w:val="000000" w:themeColor="text1"/>
          <w:sz w:val="22"/>
        </w:rPr>
        <w:t xml:space="preserve">       </w:t>
      </w:r>
    </w:p>
    <w:p w14:paraId="1D7FB64A" w14:textId="4E6D75B8" w:rsidR="00904BDD" w:rsidRPr="0038785A" w:rsidRDefault="00904BDD" w:rsidP="00904BDD">
      <w:pPr>
        <w:tabs>
          <w:tab w:val="left" w:pos="6942"/>
        </w:tabs>
        <w:rPr>
          <w:rFonts w:asciiTheme="majorBidi" w:hAnsiTheme="majorBidi" w:cstheme="majorBidi"/>
          <w:bCs/>
          <w:color w:val="000000" w:themeColor="text1"/>
          <w:sz w:val="22"/>
        </w:rPr>
      </w:pPr>
      <w:r w:rsidRPr="0038785A">
        <w:rPr>
          <w:rFonts w:asciiTheme="majorBidi" w:hAnsiTheme="majorBidi" w:cstheme="majorBidi"/>
          <w:bCs/>
          <w:color w:val="000000" w:themeColor="text1"/>
          <w:sz w:val="22"/>
        </w:rPr>
        <w:t xml:space="preserve">Département d’Electronique                                                         </w:t>
      </w:r>
      <w:r>
        <w:rPr>
          <w:rFonts w:asciiTheme="majorBidi" w:hAnsiTheme="majorBidi" w:cstheme="majorBidi"/>
          <w:bCs/>
          <w:color w:val="000000" w:themeColor="text1"/>
          <w:sz w:val="22"/>
        </w:rPr>
        <w:t xml:space="preserve">      </w:t>
      </w:r>
      <w:r w:rsidRPr="0038785A">
        <w:rPr>
          <w:rFonts w:asciiTheme="majorBidi" w:hAnsiTheme="majorBidi" w:cstheme="majorBidi"/>
          <w:bCs/>
          <w:color w:val="000000" w:themeColor="text1"/>
          <w:sz w:val="22"/>
        </w:rPr>
        <w:t xml:space="preserve">                         Année 201</w:t>
      </w:r>
      <w:r w:rsidR="00504C22">
        <w:rPr>
          <w:rFonts w:asciiTheme="majorBidi" w:hAnsiTheme="majorBidi" w:cstheme="majorBidi"/>
          <w:bCs/>
          <w:color w:val="000000" w:themeColor="text1"/>
          <w:sz w:val="22"/>
        </w:rPr>
        <w:t>9/2020</w:t>
      </w:r>
    </w:p>
    <w:p w14:paraId="4780E523" w14:textId="77777777" w:rsidR="00904BDD" w:rsidRPr="0038785A" w:rsidRDefault="00904BDD" w:rsidP="00904BDD">
      <w:pPr>
        <w:widowControl w:val="0"/>
        <w:autoSpaceDE w:val="0"/>
        <w:autoSpaceDN w:val="0"/>
        <w:adjustRightInd w:val="0"/>
        <w:spacing w:after="240" w:line="360" w:lineRule="atLeast"/>
        <w:jc w:val="center"/>
        <w:rPr>
          <w:rFonts w:ascii="Times New Roman" w:hAnsi="Times New Roman" w:cs="Times New Roman"/>
          <w:b/>
          <w:bCs/>
          <w:color w:val="000000" w:themeColor="text1"/>
          <w:sz w:val="32"/>
        </w:rPr>
      </w:pPr>
    </w:p>
    <w:p w14:paraId="36E348A8" w14:textId="77777777" w:rsidR="00904BDD" w:rsidRPr="0038785A" w:rsidRDefault="00904BDD" w:rsidP="00904BDD">
      <w:pPr>
        <w:widowControl w:val="0"/>
        <w:autoSpaceDE w:val="0"/>
        <w:autoSpaceDN w:val="0"/>
        <w:adjustRightInd w:val="0"/>
        <w:spacing w:after="240" w:line="360" w:lineRule="atLeast"/>
        <w:jc w:val="center"/>
        <w:rPr>
          <w:rFonts w:ascii="Times New Roman" w:hAnsi="Times New Roman" w:cs="Times New Roman"/>
          <w:b/>
          <w:color w:val="000000" w:themeColor="text1"/>
          <w:sz w:val="32"/>
        </w:rPr>
      </w:pPr>
      <w:r w:rsidRPr="0038785A">
        <w:rPr>
          <w:rFonts w:ascii="Times New Roman" w:hAnsi="Times New Roman" w:cs="Times New Roman"/>
          <w:b/>
          <w:bCs/>
          <w:color w:val="000000" w:themeColor="text1"/>
          <w:sz w:val="32"/>
        </w:rPr>
        <w:t xml:space="preserve">TP N°02 </w:t>
      </w:r>
      <w:r w:rsidRPr="0038785A">
        <w:rPr>
          <w:rFonts w:ascii="Times New Roman" w:hAnsi="Times New Roman" w:cs="Times New Roman"/>
          <w:b/>
          <w:color w:val="000000" w:themeColor="text1"/>
          <w:sz w:val="32"/>
        </w:rPr>
        <w:t xml:space="preserve">: Mis en œuvre d’un réseau poste à poste entre deux PC </w:t>
      </w:r>
    </w:p>
    <w:p w14:paraId="27384D0C" w14:textId="5CDA9DA3" w:rsidR="006C18A2" w:rsidRPr="00746B37" w:rsidRDefault="002F4C29" w:rsidP="006C18A2">
      <w:pPr>
        <w:widowControl w:val="0"/>
        <w:autoSpaceDE w:val="0"/>
        <w:autoSpaceDN w:val="0"/>
        <w:adjustRightInd w:val="0"/>
        <w:spacing w:after="240" w:line="360" w:lineRule="atLeast"/>
        <w:jc w:val="center"/>
        <w:rPr>
          <w:rFonts w:ascii="Times New Roman" w:hAnsi="Times New Roman" w:cs="Times New Roman"/>
          <w:b/>
          <w:color w:val="000000" w:themeColor="text1"/>
          <w:sz w:val="32"/>
          <w:u w:val="single"/>
        </w:rPr>
      </w:pPr>
      <w:r w:rsidRPr="00746B37">
        <w:rPr>
          <w:rFonts w:ascii="Times New Roman" w:hAnsi="Times New Roman" w:cs="Times New Roman"/>
          <w:b/>
          <w:bCs/>
          <w:color w:val="000000" w:themeColor="text1"/>
          <w:sz w:val="32"/>
          <w:u w:val="single"/>
        </w:rPr>
        <w:t xml:space="preserve">Suite : </w:t>
      </w:r>
      <w:r w:rsidR="00E90CBA" w:rsidRPr="00746B37">
        <w:rPr>
          <w:rFonts w:ascii="Times New Roman" w:hAnsi="Times New Roman" w:cs="Times New Roman"/>
          <w:b/>
          <w:color w:val="000000" w:themeColor="text1"/>
          <w:sz w:val="32"/>
          <w:u w:val="single"/>
        </w:rPr>
        <w:t>Créati</w:t>
      </w:r>
      <w:r w:rsidRPr="00746B37">
        <w:rPr>
          <w:rFonts w:ascii="Times New Roman" w:hAnsi="Times New Roman" w:cs="Times New Roman"/>
          <w:b/>
          <w:color w:val="000000" w:themeColor="text1"/>
          <w:sz w:val="32"/>
          <w:u w:val="single"/>
        </w:rPr>
        <w:t>on d’un</w:t>
      </w:r>
      <w:r w:rsidR="00E90CBA" w:rsidRPr="00746B37">
        <w:rPr>
          <w:rFonts w:ascii="Times New Roman" w:hAnsi="Times New Roman" w:cs="Times New Roman"/>
          <w:b/>
          <w:color w:val="000000" w:themeColor="text1"/>
          <w:sz w:val="32"/>
          <w:u w:val="single"/>
        </w:rPr>
        <w:t xml:space="preserve"> réseau </w:t>
      </w:r>
      <w:r w:rsidR="00746B37">
        <w:rPr>
          <w:rFonts w:ascii="Times New Roman" w:hAnsi="Times New Roman" w:cs="Times New Roman"/>
          <w:b/>
          <w:color w:val="000000" w:themeColor="text1"/>
          <w:sz w:val="32"/>
          <w:u w:val="single"/>
        </w:rPr>
        <w:t xml:space="preserve">P2P </w:t>
      </w:r>
      <w:r w:rsidR="00E90CBA" w:rsidRPr="00746B37">
        <w:rPr>
          <w:rFonts w:ascii="Times New Roman" w:hAnsi="Times New Roman" w:cs="Times New Roman"/>
          <w:b/>
          <w:color w:val="000000" w:themeColor="text1"/>
          <w:sz w:val="32"/>
          <w:u w:val="single"/>
        </w:rPr>
        <w:t xml:space="preserve">avec Cisco </w:t>
      </w:r>
      <w:proofErr w:type="spellStart"/>
      <w:r w:rsidR="00E90CBA" w:rsidRPr="00746B37">
        <w:rPr>
          <w:rFonts w:ascii="Times New Roman" w:hAnsi="Times New Roman" w:cs="Times New Roman"/>
          <w:b/>
          <w:color w:val="000000" w:themeColor="text1"/>
          <w:sz w:val="32"/>
          <w:u w:val="single"/>
        </w:rPr>
        <w:t>Packet</w:t>
      </w:r>
      <w:proofErr w:type="spellEnd"/>
      <w:r w:rsidR="00E90CBA" w:rsidRPr="00746B37">
        <w:rPr>
          <w:rFonts w:ascii="Times New Roman" w:hAnsi="Times New Roman" w:cs="Times New Roman"/>
          <w:b/>
          <w:color w:val="000000" w:themeColor="text1"/>
          <w:sz w:val="32"/>
          <w:u w:val="single"/>
        </w:rPr>
        <w:t xml:space="preserve"> Tracer</w:t>
      </w:r>
    </w:p>
    <w:p w14:paraId="35F088A5" w14:textId="77777777" w:rsidR="001F3CB4" w:rsidRDefault="00C2545A">
      <w:pPr>
        <w:rPr>
          <w:color w:val="000000" w:themeColor="text1"/>
        </w:rPr>
      </w:pPr>
    </w:p>
    <w:p w14:paraId="21A7ED2E" w14:textId="77777777" w:rsidR="00637083" w:rsidRPr="0038785A" w:rsidRDefault="00637083">
      <w:pPr>
        <w:rPr>
          <w:color w:val="000000" w:themeColor="text1"/>
        </w:rPr>
      </w:pPr>
    </w:p>
    <w:p w14:paraId="360ECC31" w14:textId="3C8B9C0D" w:rsidR="004919CE" w:rsidRPr="00637083" w:rsidRDefault="007E6FE9" w:rsidP="007E6FE9">
      <w:pPr>
        <w:pStyle w:val="Paragraphedeliste"/>
        <w:widowControl w:val="0"/>
        <w:numPr>
          <w:ilvl w:val="0"/>
          <w:numId w:val="1"/>
        </w:numPr>
        <w:autoSpaceDE w:val="0"/>
        <w:autoSpaceDN w:val="0"/>
        <w:adjustRightInd w:val="0"/>
        <w:spacing w:after="240" w:line="276" w:lineRule="auto"/>
        <w:ind w:left="426" w:hanging="426"/>
        <w:jc w:val="both"/>
        <w:rPr>
          <w:rFonts w:ascii="Times New Roman" w:hAnsi="Times New Roman" w:cs="Times New Roman"/>
          <w:b/>
          <w:color w:val="000000" w:themeColor="text1"/>
        </w:rPr>
      </w:pPr>
      <w:r w:rsidRPr="00637083">
        <w:rPr>
          <w:rFonts w:ascii="Times New Roman" w:hAnsi="Times New Roman" w:cs="Times New Roman"/>
          <w:b/>
          <w:color w:val="000000" w:themeColor="text1"/>
        </w:rPr>
        <w:t>PRISE EN MAIN DU SIMULATEUR RESEAU CREATION D’UN RESEAU P2P </w:t>
      </w:r>
    </w:p>
    <w:p w14:paraId="07C69621" w14:textId="70BC5009" w:rsidR="00CA0068" w:rsidRPr="0038785A" w:rsidRDefault="00CA0068" w:rsidP="004919CE">
      <w:pPr>
        <w:widowControl w:val="0"/>
        <w:autoSpaceDE w:val="0"/>
        <w:autoSpaceDN w:val="0"/>
        <w:adjustRightInd w:val="0"/>
        <w:spacing w:after="240" w:line="276" w:lineRule="auto"/>
        <w:jc w:val="both"/>
        <w:rPr>
          <w:rFonts w:ascii="Times New Roman" w:hAnsi="Times New Roman" w:cs="Times New Roman"/>
          <w:b/>
          <w:color w:val="000000" w:themeColor="text1"/>
          <w:sz w:val="28"/>
        </w:rPr>
      </w:pPr>
      <w:r w:rsidRPr="0038785A">
        <w:rPr>
          <w:rFonts w:ascii="Times New Roman" w:hAnsi="Times New Roman" w:cs="Times New Roman"/>
          <w:color w:val="000000" w:themeColor="text1"/>
        </w:rPr>
        <w:t xml:space="preserve">Vous allez dans un premier temps créer un réseau Peer-to-Peer constitué de deux ordinateurs. Lancer le logiciel « Cisco </w:t>
      </w:r>
      <w:proofErr w:type="spellStart"/>
      <w:r w:rsidRPr="0038785A">
        <w:rPr>
          <w:rFonts w:ascii="Times New Roman" w:hAnsi="Times New Roman" w:cs="Times New Roman"/>
          <w:color w:val="000000" w:themeColor="text1"/>
        </w:rPr>
        <w:t>Packet</w:t>
      </w:r>
      <w:proofErr w:type="spellEnd"/>
      <w:r w:rsidRPr="0038785A">
        <w:rPr>
          <w:rFonts w:ascii="Times New Roman" w:hAnsi="Times New Roman" w:cs="Times New Roman"/>
          <w:color w:val="000000" w:themeColor="text1"/>
        </w:rPr>
        <w:t xml:space="preserve"> Tracer ».</w:t>
      </w:r>
      <w:r w:rsidRPr="0038785A">
        <w:rPr>
          <w:rFonts w:ascii="MS Mincho" w:eastAsia="MS Mincho" w:hAnsi="MS Mincho" w:cs="MS Mincho"/>
          <w:color w:val="000000" w:themeColor="text1"/>
        </w:rPr>
        <w:t> </w:t>
      </w:r>
      <w:r w:rsidRPr="0038785A">
        <w:rPr>
          <w:rFonts w:ascii="Times New Roman" w:hAnsi="Times New Roman" w:cs="Times New Roman"/>
          <w:color w:val="000000" w:themeColor="text1"/>
        </w:rPr>
        <w:t xml:space="preserve">Vous devez obtenir la fenêtre ci-dessous. </w:t>
      </w:r>
    </w:p>
    <w:p w14:paraId="43B917EE" w14:textId="1205176D" w:rsidR="00CA0068" w:rsidRPr="0038785A" w:rsidRDefault="00CA0068" w:rsidP="00CA0068">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395D19F1" wp14:editId="16107FD7">
            <wp:extent cx="4541897" cy="3735148"/>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7395" cy="3739670"/>
                    </a:xfrm>
                    <a:prstGeom prst="rect">
                      <a:avLst/>
                    </a:prstGeom>
                    <a:noFill/>
                    <a:ln>
                      <a:noFill/>
                    </a:ln>
                  </pic:spPr>
                </pic:pic>
              </a:graphicData>
            </a:graphic>
          </wp:inline>
        </w:drawing>
      </w:r>
    </w:p>
    <w:p w14:paraId="29A6E470" w14:textId="31091B8A" w:rsidR="00CA0068" w:rsidRPr="0038785A" w:rsidRDefault="00CA0068" w:rsidP="004919CE">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Pour ajouter un poste dan</w:t>
      </w:r>
      <w:r w:rsidR="0038785A">
        <w:rPr>
          <w:rFonts w:ascii="Times New Roman" w:hAnsi="Times New Roman" w:cs="Times New Roman"/>
          <w:color w:val="000000" w:themeColor="text1"/>
        </w:rPr>
        <w:t xml:space="preserve">s votre réseau, </w:t>
      </w:r>
      <w:proofErr w:type="gramStart"/>
      <w:r w:rsidR="0038785A">
        <w:rPr>
          <w:rFonts w:ascii="Times New Roman" w:hAnsi="Times New Roman" w:cs="Times New Roman"/>
          <w:color w:val="000000" w:themeColor="text1"/>
        </w:rPr>
        <w:t>sélectionnez en</w:t>
      </w:r>
      <w:proofErr w:type="gramEnd"/>
      <w:r w:rsidR="0038785A">
        <w:rPr>
          <w:rFonts w:ascii="Times New Roman" w:hAnsi="Times New Roman" w:cs="Times New Roman"/>
          <w:color w:val="000000" w:themeColor="text1"/>
        </w:rPr>
        <w:t xml:space="preserve"> </w:t>
      </w:r>
      <w:r w:rsidRPr="0038785A">
        <w:rPr>
          <w:rFonts w:ascii="Times New Roman" w:hAnsi="Times New Roman" w:cs="Times New Roman"/>
          <w:color w:val="000000" w:themeColor="text1"/>
        </w:rPr>
        <w:t xml:space="preserve">bas à </w:t>
      </w:r>
      <w:r w:rsidR="0091538D">
        <w:rPr>
          <w:rFonts w:ascii="Times New Roman" w:hAnsi="Times New Roman" w:cs="Times New Roman"/>
          <w:color w:val="000000" w:themeColor="text1"/>
        </w:rPr>
        <w:t xml:space="preserve">gauche de l’écran la rubrique </w:t>
      </w:r>
      <w:r w:rsidR="007053A4">
        <w:rPr>
          <w:rFonts w:ascii="Times New Roman" w:hAnsi="Times New Roman" w:cs="Times New Roman"/>
          <w:color w:val="000000" w:themeColor="text1"/>
        </w:rPr>
        <w:t xml:space="preserve">       </w:t>
      </w:r>
      <w:r w:rsidR="0091538D">
        <w:rPr>
          <w:rFonts w:ascii="Times New Roman" w:hAnsi="Times New Roman" w:cs="Times New Roman"/>
          <w:color w:val="000000" w:themeColor="text1"/>
        </w:rPr>
        <w:t>«</w:t>
      </w:r>
      <w:r w:rsidR="007053A4">
        <w:rPr>
          <w:rFonts w:ascii="Times New Roman" w:hAnsi="Times New Roman" w:cs="Times New Roman"/>
          <w:color w:val="000000" w:themeColor="text1"/>
        </w:rPr>
        <w:t xml:space="preserve"> </w:t>
      </w:r>
      <w:r w:rsidR="0091538D" w:rsidRPr="007053A4">
        <w:rPr>
          <w:rFonts w:ascii="Times New Roman" w:hAnsi="Times New Roman" w:cs="Times New Roman"/>
          <w:b/>
          <w:color w:val="000000" w:themeColor="text1"/>
        </w:rPr>
        <w:t xml:space="preserve">End </w:t>
      </w:r>
      <w:proofErr w:type="spellStart"/>
      <w:r w:rsidR="0091538D" w:rsidRPr="007053A4">
        <w:rPr>
          <w:rFonts w:ascii="Times New Roman" w:hAnsi="Times New Roman" w:cs="Times New Roman"/>
          <w:b/>
          <w:color w:val="000000" w:themeColor="text1"/>
        </w:rPr>
        <w:t>Devices</w:t>
      </w:r>
      <w:proofErr w:type="spellEnd"/>
      <w:r w:rsidR="007053A4">
        <w:rPr>
          <w:rFonts w:ascii="Times New Roman" w:hAnsi="Times New Roman" w:cs="Times New Roman"/>
          <w:b/>
          <w:color w:val="000000" w:themeColor="text1"/>
        </w:rPr>
        <w:t xml:space="preserve"> </w:t>
      </w:r>
      <w:r w:rsidRPr="0038785A">
        <w:rPr>
          <w:rFonts w:ascii="Times New Roman" w:hAnsi="Times New Roman" w:cs="Times New Roman"/>
          <w:color w:val="000000" w:themeColor="text1"/>
        </w:rPr>
        <w:t xml:space="preserve">», cliquez sur l’icône « </w:t>
      </w:r>
      <w:proofErr w:type="spellStart"/>
      <w:r w:rsidRPr="007053A4">
        <w:rPr>
          <w:rFonts w:ascii="Times New Roman" w:hAnsi="Times New Roman" w:cs="Times New Roman"/>
          <w:b/>
          <w:color w:val="000000" w:themeColor="text1"/>
        </w:rPr>
        <w:t>Generic</w:t>
      </w:r>
      <w:proofErr w:type="spellEnd"/>
      <w:r w:rsidRPr="0038785A">
        <w:rPr>
          <w:rFonts w:ascii="Times New Roman" w:hAnsi="Times New Roman" w:cs="Times New Roman"/>
          <w:color w:val="000000" w:themeColor="text1"/>
        </w:rPr>
        <w:t xml:space="preserve"> » puis cliquez dans la fenêtre pour y déposer un premier poste : PC-PT PC0. Pour supprimer ce poste ou tout autre élément, cliquez sur l’icône « </w:t>
      </w:r>
      <w:proofErr w:type="spellStart"/>
      <w:r w:rsidRPr="007053A4">
        <w:rPr>
          <w:rFonts w:ascii="Times New Roman" w:hAnsi="Times New Roman" w:cs="Times New Roman"/>
          <w:b/>
          <w:color w:val="000000" w:themeColor="text1"/>
        </w:rPr>
        <w:t>Delete</w:t>
      </w:r>
      <w:proofErr w:type="spellEnd"/>
      <w:r w:rsidRPr="0038785A">
        <w:rPr>
          <w:rFonts w:ascii="Times New Roman" w:hAnsi="Times New Roman" w:cs="Times New Roman"/>
          <w:color w:val="000000" w:themeColor="text1"/>
        </w:rPr>
        <w:t xml:space="preserve"> » à droite de l’écran puis sélectionner l’élément à supprimer. </w:t>
      </w:r>
    </w:p>
    <w:p w14:paraId="02966EE3" w14:textId="77777777" w:rsidR="00CA0068" w:rsidRPr="0038785A" w:rsidRDefault="00CA0068" w:rsidP="00CA0068">
      <w:pPr>
        <w:widowControl w:val="0"/>
        <w:autoSpaceDE w:val="0"/>
        <w:autoSpaceDN w:val="0"/>
        <w:adjustRightInd w:val="0"/>
        <w:spacing w:after="240" w:line="340" w:lineRule="atLeast"/>
        <w:rPr>
          <w:rFonts w:ascii="Times New Roman" w:hAnsi="Times New Roman" w:cs="Times New Roman"/>
          <w:color w:val="000000" w:themeColor="text1"/>
        </w:rPr>
      </w:pPr>
      <w:r w:rsidRPr="0038785A">
        <w:rPr>
          <w:rFonts w:ascii="Times New Roman" w:hAnsi="Times New Roman" w:cs="Times New Roman"/>
          <w:color w:val="000000" w:themeColor="text1"/>
        </w:rPr>
        <w:t xml:space="preserve">Créez 2 postes « </w:t>
      </w:r>
      <w:proofErr w:type="spellStart"/>
      <w:r w:rsidRPr="007D6601">
        <w:rPr>
          <w:rFonts w:ascii="Times New Roman" w:hAnsi="Times New Roman" w:cs="Times New Roman"/>
          <w:b/>
          <w:color w:val="000000" w:themeColor="text1"/>
        </w:rPr>
        <w:t>Generic</w:t>
      </w:r>
      <w:proofErr w:type="spellEnd"/>
      <w:r w:rsidRPr="0038785A">
        <w:rPr>
          <w:rFonts w:ascii="Times New Roman" w:hAnsi="Times New Roman" w:cs="Times New Roman"/>
          <w:color w:val="000000" w:themeColor="text1"/>
        </w:rPr>
        <w:t xml:space="preserve"> », puis renommez les postes comme ci-dessous : </w:t>
      </w:r>
    </w:p>
    <w:p w14:paraId="62980C92" w14:textId="3D3ED5C0" w:rsidR="00CA0068" w:rsidRPr="0038785A" w:rsidRDefault="00CA0068" w:rsidP="0091538D">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2494268F" wp14:editId="2E40A3F8">
            <wp:extent cx="2232025" cy="852170"/>
            <wp:effectExtent l="0" t="0" r="3175" b="1143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025" cy="852170"/>
                    </a:xfrm>
                    <a:prstGeom prst="rect">
                      <a:avLst/>
                    </a:prstGeom>
                    <a:noFill/>
                    <a:ln>
                      <a:noFill/>
                    </a:ln>
                  </pic:spPr>
                </pic:pic>
              </a:graphicData>
            </a:graphic>
          </wp:inline>
        </w:drawing>
      </w:r>
    </w:p>
    <w:p w14:paraId="1F9C62FF" w14:textId="46B346D8" w:rsidR="007C505A" w:rsidRDefault="00CA0068" w:rsidP="00955E6E">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lastRenderedPageBreak/>
        <w:t>Maintenant, il faut relier par un câble</w:t>
      </w:r>
      <w:r w:rsidR="007D6601">
        <w:rPr>
          <w:rFonts w:ascii="Times New Roman" w:hAnsi="Times New Roman" w:cs="Times New Roman"/>
          <w:color w:val="000000" w:themeColor="text1"/>
        </w:rPr>
        <w:t xml:space="preserve"> nos deux postes : sélectionnez-</w:t>
      </w:r>
      <w:r w:rsidRPr="0038785A">
        <w:rPr>
          <w:rFonts w:ascii="Times New Roman" w:hAnsi="Times New Roman" w:cs="Times New Roman"/>
          <w:color w:val="000000" w:themeColor="text1"/>
        </w:rPr>
        <w:t xml:space="preserve">en bas à gauche la </w:t>
      </w:r>
      <w:r w:rsidR="0091538D">
        <w:rPr>
          <w:rFonts w:ascii="Times New Roman" w:hAnsi="Times New Roman" w:cs="Times New Roman"/>
          <w:color w:val="000000" w:themeColor="text1"/>
        </w:rPr>
        <w:t xml:space="preserve">rubrique « </w:t>
      </w:r>
      <w:r w:rsidR="0091538D" w:rsidRPr="005E63EA">
        <w:rPr>
          <w:rFonts w:ascii="Times New Roman" w:hAnsi="Times New Roman" w:cs="Times New Roman"/>
          <w:b/>
          <w:color w:val="000000" w:themeColor="text1"/>
        </w:rPr>
        <w:t>connect</w:t>
      </w:r>
      <w:r w:rsidRPr="005E63EA">
        <w:rPr>
          <w:rFonts w:ascii="Times New Roman" w:hAnsi="Times New Roman" w:cs="Times New Roman"/>
          <w:b/>
          <w:color w:val="000000" w:themeColor="text1"/>
        </w:rPr>
        <w:t>ions</w:t>
      </w:r>
      <w:r w:rsidRPr="0038785A">
        <w:rPr>
          <w:rFonts w:ascii="Times New Roman" w:hAnsi="Times New Roman" w:cs="Times New Roman"/>
          <w:color w:val="000000" w:themeColor="text1"/>
        </w:rPr>
        <w:t xml:space="preserve"> » puis choisissez un « </w:t>
      </w:r>
      <w:r w:rsidRPr="005E63EA">
        <w:rPr>
          <w:rFonts w:ascii="Times New Roman" w:hAnsi="Times New Roman" w:cs="Times New Roman"/>
          <w:b/>
          <w:color w:val="000000" w:themeColor="text1"/>
        </w:rPr>
        <w:t>câble droit</w:t>
      </w:r>
      <w:r w:rsidR="00E44C98" w:rsidRPr="005E63EA">
        <w:rPr>
          <w:rFonts w:ascii="Times New Roman" w:hAnsi="Times New Roman" w:cs="Times New Roman"/>
          <w:b/>
          <w:color w:val="000000" w:themeColor="text1"/>
        </w:rPr>
        <w:t xml:space="preserve">/straight </w:t>
      </w:r>
      <w:proofErr w:type="spellStart"/>
      <w:r w:rsidR="00E44C98" w:rsidRPr="005E63EA">
        <w:rPr>
          <w:rFonts w:ascii="Times New Roman" w:hAnsi="Times New Roman" w:cs="Times New Roman"/>
          <w:b/>
          <w:color w:val="000000" w:themeColor="text1"/>
        </w:rPr>
        <w:t>cable</w:t>
      </w:r>
      <w:proofErr w:type="spellEnd"/>
      <w:r w:rsidR="00E44C98">
        <w:rPr>
          <w:rFonts w:ascii="Times New Roman" w:hAnsi="Times New Roman" w:cs="Times New Roman"/>
          <w:color w:val="000000" w:themeColor="text1"/>
        </w:rPr>
        <w:t xml:space="preserve"> </w:t>
      </w:r>
      <w:r w:rsidRPr="0038785A">
        <w:rPr>
          <w:rFonts w:ascii="Times New Roman" w:hAnsi="Times New Roman" w:cs="Times New Roman"/>
          <w:color w:val="000000" w:themeColor="text1"/>
        </w:rPr>
        <w:t xml:space="preserve">», cliquez sur l’un et l’autre poste pour mettre </w:t>
      </w:r>
      <w:r w:rsidR="007C505A">
        <w:rPr>
          <w:rFonts w:ascii="Times New Roman" w:hAnsi="Times New Roman" w:cs="Times New Roman"/>
          <w:color w:val="000000" w:themeColor="text1"/>
        </w:rPr>
        <w:t xml:space="preserve">le câble (choisir </w:t>
      </w:r>
      <w:proofErr w:type="spellStart"/>
      <w:r w:rsidR="007C505A" w:rsidRPr="005E63EA">
        <w:rPr>
          <w:rFonts w:ascii="Times New Roman" w:hAnsi="Times New Roman" w:cs="Times New Roman"/>
          <w:b/>
          <w:color w:val="000000" w:themeColor="text1"/>
        </w:rPr>
        <w:t>FastEthernet</w:t>
      </w:r>
      <w:proofErr w:type="spellEnd"/>
      <w:r w:rsidR="007C505A">
        <w:rPr>
          <w:rFonts w:ascii="Times New Roman" w:hAnsi="Times New Roman" w:cs="Times New Roman"/>
          <w:color w:val="000000" w:themeColor="text1"/>
        </w:rPr>
        <w:t xml:space="preserve">). </w:t>
      </w:r>
    </w:p>
    <w:p w14:paraId="701D02BE" w14:textId="4D8E914D" w:rsidR="00CA0068" w:rsidRPr="0038785A" w:rsidRDefault="007C505A" w:rsidP="00955E6E">
      <w:pPr>
        <w:widowControl w:val="0"/>
        <w:autoSpaceDE w:val="0"/>
        <w:autoSpaceDN w:val="0"/>
        <w:adjustRightInd w:val="0"/>
        <w:spacing w:after="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V</w:t>
      </w:r>
      <w:r w:rsidR="00CA0068" w:rsidRPr="0038785A">
        <w:rPr>
          <w:rFonts w:ascii="Times New Roman" w:hAnsi="Times New Roman" w:cs="Times New Roman"/>
          <w:color w:val="000000" w:themeColor="text1"/>
        </w:rPr>
        <w:t xml:space="preserve">ous devez obtenir le résultat suivant : </w:t>
      </w:r>
    </w:p>
    <w:p w14:paraId="0CD01AD3" w14:textId="71690771" w:rsidR="00CA0068" w:rsidRPr="0038785A" w:rsidRDefault="00CA0068" w:rsidP="007C505A">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27AB28EA" wp14:editId="18D89A6B">
            <wp:extent cx="2262505" cy="883285"/>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505" cy="883285"/>
                    </a:xfrm>
                    <a:prstGeom prst="rect">
                      <a:avLst/>
                    </a:prstGeom>
                    <a:noFill/>
                    <a:ln>
                      <a:noFill/>
                    </a:ln>
                  </pic:spPr>
                </pic:pic>
              </a:graphicData>
            </a:graphic>
          </wp:inline>
        </w:drawing>
      </w:r>
    </w:p>
    <w:p w14:paraId="23FF1D80" w14:textId="77777777" w:rsidR="00CA0068" w:rsidRPr="0038785A" w:rsidRDefault="00CA0068" w:rsidP="007C505A">
      <w:pPr>
        <w:widowControl w:val="0"/>
        <w:autoSpaceDE w:val="0"/>
        <w:autoSpaceDN w:val="0"/>
        <w:adjustRightInd w:val="0"/>
        <w:spacing w:after="240" w:line="340" w:lineRule="atLeast"/>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La couleur rouge (aux extrémités du câble) indique qu’il y a un problème dans l’installation de votre réseau. Il s’agit ici du fait qu’un câble réseau droit a été utilisé. Pour relier des postes directement entre eux, il faut utiliser un </w:t>
      </w:r>
      <w:r w:rsidRPr="005E63EA">
        <w:rPr>
          <w:rFonts w:ascii="Times New Roman" w:hAnsi="Times New Roman" w:cs="Times New Roman"/>
          <w:b/>
          <w:i/>
          <w:color w:val="000000" w:themeColor="text1"/>
        </w:rPr>
        <w:t>câble croisé</w:t>
      </w:r>
      <w:r w:rsidRPr="0038785A">
        <w:rPr>
          <w:rFonts w:ascii="Times New Roman" w:hAnsi="Times New Roman" w:cs="Times New Roman"/>
          <w:color w:val="000000" w:themeColor="text1"/>
        </w:rPr>
        <w:t>.</w:t>
      </w:r>
      <w:r w:rsidRPr="0038785A">
        <w:rPr>
          <w:rFonts w:ascii="MS Mincho" w:eastAsia="MS Mincho" w:hAnsi="MS Mincho" w:cs="MS Mincho"/>
          <w:color w:val="000000" w:themeColor="text1"/>
        </w:rPr>
        <w:t> </w:t>
      </w:r>
      <w:r w:rsidRPr="0038785A">
        <w:rPr>
          <w:rFonts w:ascii="Times New Roman" w:hAnsi="Times New Roman" w:cs="Times New Roman"/>
          <w:color w:val="000000" w:themeColor="text1"/>
        </w:rPr>
        <w:t xml:space="preserve">Modifiez votre réseau : effacer le câble droit (utilisez la touche « </w:t>
      </w:r>
      <w:r w:rsidRPr="005E63EA">
        <w:rPr>
          <w:rFonts w:ascii="Times New Roman" w:hAnsi="Times New Roman" w:cs="Times New Roman"/>
          <w:b/>
          <w:color w:val="000000" w:themeColor="text1"/>
        </w:rPr>
        <w:t>suppr</w:t>
      </w:r>
      <w:r w:rsidRPr="0038785A">
        <w:rPr>
          <w:rFonts w:ascii="Times New Roman" w:hAnsi="Times New Roman" w:cs="Times New Roman"/>
          <w:color w:val="000000" w:themeColor="text1"/>
        </w:rPr>
        <w:t xml:space="preserve"> ») et remplacez-le par un câble croisé. </w:t>
      </w:r>
    </w:p>
    <w:p w14:paraId="0D1B6F53" w14:textId="77777777" w:rsidR="00CA0068" w:rsidRPr="0038785A" w:rsidRDefault="00CA0068" w:rsidP="007C505A">
      <w:pPr>
        <w:widowControl w:val="0"/>
        <w:autoSpaceDE w:val="0"/>
        <w:autoSpaceDN w:val="0"/>
        <w:adjustRightInd w:val="0"/>
        <w:spacing w:after="240" w:line="340" w:lineRule="atLeast"/>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La couleur verte indique que la configuration matérielle est correcte et que les postes ont maintenant la possibilité de communiquer entre eux. </w:t>
      </w:r>
    </w:p>
    <w:p w14:paraId="0D7138C3" w14:textId="07781EDA" w:rsidR="00CA0068" w:rsidRPr="0038785A" w:rsidRDefault="00CA0068" w:rsidP="00631220">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14C2BEA2" wp14:editId="38D9570D">
            <wp:extent cx="2278380" cy="774700"/>
            <wp:effectExtent l="0" t="0" r="7620" b="1270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380" cy="774700"/>
                    </a:xfrm>
                    <a:prstGeom prst="rect">
                      <a:avLst/>
                    </a:prstGeom>
                    <a:noFill/>
                    <a:ln>
                      <a:noFill/>
                    </a:ln>
                  </pic:spPr>
                </pic:pic>
              </a:graphicData>
            </a:graphic>
          </wp:inline>
        </w:drawing>
      </w:r>
    </w:p>
    <w:p w14:paraId="708A82FD" w14:textId="77777777" w:rsidR="00CA0068" w:rsidRPr="0038785A" w:rsidRDefault="00CA0068" w:rsidP="00CA0068">
      <w:pPr>
        <w:widowControl w:val="0"/>
        <w:autoSpaceDE w:val="0"/>
        <w:autoSpaceDN w:val="0"/>
        <w:adjustRightInd w:val="0"/>
        <w:spacing w:after="240" w:line="340" w:lineRule="atLeast"/>
        <w:rPr>
          <w:rFonts w:ascii="Times New Roman" w:hAnsi="Times New Roman" w:cs="Times New Roman"/>
          <w:color w:val="000000" w:themeColor="text1"/>
        </w:rPr>
      </w:pPr>
      <w:r w:rsidRPr="0038785A">
        <w:rPr>
          <w:rFonts w:ascii="Times New Roman" w:hAnsi="Times New Roman" w:cs="Times New Roman"/>
          <w:color w:val="000000" w:themeColor="text1"/>
        </w:rPr>
        <w:t xml:space="preserve">En choisissant une connexion automatique le logiciel choisi automatiquement le câble adéquat (si les connecteurs sont présents sur l’unité). </w:t>
      </w:r>
    </w:p>
    <w:p w14:paraId="71BB8A6D" w14:textId="3400F8C4" w:rsidR="00CA0068" w:rsidRPr="00637083" w:rsidRDefault="007E6FE9" w:rsidP="00637083">
      <w:pPr>
        <w:pStyle w:val="Paragraphedeliste"/>
        <w:widowControl w:val="0"/>
        <w:numPr>
          <w:ilvl w:val="0"/>
          <w:numId w:val="1"/>
        </w:numPr>
        <w:autoSpaceDE w:val="0"/>
        <w:autoSpaceDN w:val="0"/>
        <w:adjustRightInd w:val="0"/>
        <w:spacing w:after="240" w:line="460" w:lineRule="atLeast"/>
        <w:rPr>
          <w:rFonts w:ascii="Times New Roman" w:hAnsi="Times New Roman" w:cs="Times New Roman"/>
          <w:b/>
          <w:color w:val="000000" w:themeColor="text1"/>
        </w:rPr>
      </w:pPr>
      <w:r>
        <w:rPr>
          <w:rFonts w:ascii="Times New Roman" w:hAnsi="Times New Roman" w:cs="Times New Roman"/>
          <w:b/>
          <w:color w:val="000000" w:themeColor="text1"/>
        </w:rPr>
        <w:t>FAIRE COMMUNIQUER LES POSTES </w:t>
      </w:r>
    </w:p>
    <w:p w14:paraId="42BA7D7F" w14:textId="77777777" w:rsidR="00CA0068" w:rsidRPr="0038785A" w:rsidRDefault="00CA0068" w:rsidP="00637083">
      <w:pPr>
        <w:widowControl w:val="0"/>
        <w:autoSpaceDE w:val="0"/>
        <w:autoSpaceDN w:val="0"/>
        <w:adjustRightInd w:val="0"/>
        <w:spacing w:after="240" w:line="340" w:lineRule="atLeast"/>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Vous allez maintenant faire communiquer les deux postes d’un réseau P2P entre eux. </w:t>
      </w:r>
    </w:p>
    <w:p w14:paraId="076D3B65" w14:textId="77777777" w:rsidR="00CA0068" w:rsidRPr="0038785A" w:rsidRDefault="00CA0068" w:rsidP="00637083">
      <w:pPr>
        <w:widowControl w:val="0"/>
        <w:autoSpaceDE w:val="0"/>
        <w:autoSpaceDN w:val="0"/>
        <w:adjustRightInd w:val="0"/>
        <w:spacing w:after="240" w:line="340" w:lineRule="atLeast"/>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Lorsqu’un poste envoi des données à un matériel connecté au réseau, on dit qu’il émet une trame. Une trame désigne un bloc d’informations qui circule sur un support « PDU » (Protocol Data Unit) ou « unité de données de protocole ». </w:t>
      </w:r>
    </w:p>
    <w:p w14:paraId="048C4565" w14:textId="77777777" w:rsidR="00CA0068" w:rsidRPr="0038785A" w:rsidRDefault="00CA0068" w:rsidP="00637083">
      <w:pPr>
        <w:widowControl w:val="0"/>
        <w:autoSpaceDE w:val="0"/>
        <w:autoSpaceDN w:val="0"/>
        <w:adjustRightInd w:val="0"/>
        <w:spacing w:after="240" w:line="340" w:lineRule="atLeast"/>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Cliquez sur l’icône « </w:t>
      </w:r>
      <w:proofErr w:type="spellStart"/>
      <w:r w:rsidRPr="00C1770C">
        <w:rPr>
          <w:rFonts w:ascii="Times New Roman" w:hAnsi="Times New Roman" w:cs="Times New Roman"/>
          <w:b/>
          <w:color w:val="000000" w:themeColor="text1"/>
        </w:rPr>
        <w:t>Add</w:t>
      </w:r>
      <w:proofErr w:type="spellEnd"/>
      <w:r w:rsidRPr="00C1770C">
        <w:rPr>
          <w:rFonts w:ascii="Times New Roman" w:hAnsi="Times New Roman" w:cs="Times New Roman"/>
          <w:b/>
          <w:color w:val="000000" w:themeColor="text1"/>
        </w:rPr>
        <w:t xml:space="preserve"> simple PDU</w:t>
      </w:r>
      <w:r w:rsidRPr="0038785A">
        <w:rPr>
          <w:rFonts w:ascii="Times New Roman" w:hAnsi="Times New Roman" w:cs="Times New Roman"/>
          <w:color w:val="000000" w:themeColor="text1"/>
        </w:rPr>
        <w:t xml:space="preserve"> » (à droite de l’écran), cliquez ensuite dans l’ordre sur le poste émetteur de l’information (Poste1 par exemple) puis sur le poste destinataire (Poste2 par exemple). Vous obtenez le message suivant en fenêtre : </w:t>
      </w:r>
    </w:p>
    <w:p w14:paraId="6466BA83" w14:textId="3E240EC2" w:rsidR="00CA0068" w:rsidRPr="0038785A" w:rsidRDefault="00CA0068" w:rsidP="00A72A1C">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3498C913" wp14:editId="2E540962">
            <wp:extent cx="2332571" cy="944638"/>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559" cy="947063"/>
                    </a:xfrm>
                    <a:prstGeom prst="rect">
                      <a:avLst/>
                    </a:prstGeom>
                    <a:noFill/>
                    <a:ln>
                      <a:noFill/>
                    </a:ln>
                  </pic:spPr>
                </pic:pic>
              </a:graphicData>
            </a:graphic>
          </wp:inline>
        </w:drawing>
      </w:r>
    </w:p>
    <w:p w14:paraId="6F54E025" w14:textId="77777777" w:rsidR="00CA0068" w:rsidRPr="0038785A" w:rsidRDefault="00CA0068" w:rsidP="00CA0068">
      <w:pPr>
        <w:widowControl w:val="0"/>
        <w:autoSpaceDE w:val="0"/>
        <w:autoSpaceDN w:val="0"/>
        <w:adjustRightInd w:val="0"/>
        <w:spacing w:after="240" w:line="340" w:lineRule="atLeast"/>
        <w:rPr>
          <w:rFonts w:ascii="Times New Roman" w:hAnsi="Times New Roman" w:cs="Times New Roman"/>
          <w:color w:val="000000" w:themeColor="text1"/>
        </w:rPr>
      </w:pPr>
      <w:r w:rsidRPr="0038785A">
        <w:rPr>
          <w:rFonts w:ascii="Times New Roman" w:hAnsi="Times New Roman" w:cs="Times New Roman"/>
          <w:color w:val="000000" w:themeColor="text1"/>
        </w:rPr>
        <w:t xml:space="preserve">L’information ne peut en effet pas circuler car les adresses IP des postes n’ont pas été configurées. </w:t>
      </w:r>
    </w:p>
    <w:p w14:paraId="5772C67E" w14:textId="2B464DE1" w:rsidR="00CA0068" w:rsidRPr="00C85DAB" w:rsidRDefault="007E6FE9" w:rsidP="00C85DAB">
      <w:pPr>
        <w:pStyle w:val="Paragraphedeliste"/>
        <w:widowControl w:val="0"/>
        <w:numPr>
          <w:ilvl w:val="0"/>
          <w:numId w:val="1"/>
        </w:numPr>
        <w:autoSpaceDE w:val="0"/>
        <w:autoSpaceDN w:val="0"/>
        <w:adjustRightInd w:val="0"/>
        <w:spacing w:after="240" w:line="460" w:lineRule="atLeast"/>
        <w:rPr>
          <w:rFonts w:ascii="Times New Roman" w:hAnsi="Times New Roman" w:cs="Times New Roman"/>
          <w:b/>
          <w:color w:val="000000" w:themeColor="text1"/>
        </w:rPr>
      </w:pPr>
      <w:r w:rsidRPr="00C85DAB">
        <w:rPr>
          <w:rFonts w:ascii="Times New Roman" w:hAnsi="Times New Roman" w:cs="Times New Roman"/>
          <w:b/>
          <w:color w:val="000000" w:themeColor="text1"/>
        </w:rPr>
        <w:t xml:space="preserve">ADRESSAGE DES HOTES SUR LE RESEAU </w:t>
      </w:r>
    </w:p>
    <w:p w14:paraId="6935B5D3" w14:textId="77777777"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Lorsque vous envoyez un courrier à un destinataire, vous indiquez une adresse sur l’enveloppe. Cette adresse comprend la rue, le code postal et la ville. Lorsque La Poste achemine votre lettre, le code postal est utilisé pour savoir dans quel département elle doit être remise. Ensuite la ville est déterminée et enfin la rue et le numéro de rue. </w:t>
      </w:r>
    </w:p>
    <w:p w14:paraId="4C8D48A0" w14:textId="77777777"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En matière de réseau, le fonctionnement est semblable. Un hôte du réseau qui souhaite envoyer des données à un autre hôte du réseau doit indiquer l’adresse de ce dernier sur le paquet qui est envoyé. Cette adresse s’appelle l’adresse IP (IP pour Internet Protocol). </w:t>
      </w:r>
    </w:p>
    <w:p w14:paraId="63280E52" w14:textId="77777777"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Une adresse IP correspond à un et un seul hôte sur un réseau. Elle permet par conséquent d’identifier un hôte sur un réseau sans ambiguïté. </w:t>
      </w:r>
    </w:p>
    <w:p w14:paraId="230C8C97" w14:textId="15503398"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Vous allez définir des adresses IP pour chaque poste : cliquez sur l’icône « Select » (en haut à droite) puis cliquez sur l’hôte « Poste1 » pour ouvrir sa fenêtre de configuration, choisissez l’onglet « bureau » puis « IP Configuration », tapez l’adresse : 192.168.0.1, cliquez dans la zone du masque de sous-réseau, celui-ci sera défini automatiquement et par défaut : 255.255.255.0 (</w:t>
      </w:r>
      <w:proofErr w:type="spellStart"/>
      <w:r w:rsidRPr="0038785A">
        <w:rPr>
          <w:rFonts w:ascii="Times New Roman" w:hAnsi="Times New Roman" w:cs="Times New Roman"/>
          <w:color w:val="000000" w:themeColor="text1"/>
        </w:rPr>
        <w:t>Classful</w:t>
      </w:r>
      <w:proofErr w:type="spellEnd"/>
      <w:r w:rsidRPr="0038785A">
        <w:rPr>
          <w:rFonts w:ascii="Times New Roman" w:hAnsi="Times New Roman" w:cs="Times New Roman"/>
          <w:color w:val="000000" w:themeColor="text1"/>
        </w:rPr>
        <w:t xml:space="preserve">). </w:t>
      </w:r>
    </w:p>
    <w:p w14:paraId="4929A4C0" w14:textId="40D80524" w:rsidR="00CA0068" w:rsidRPr="0038785A" w:rsidRDefault="00CA0068" w:rsidP="007E6FE9">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24A781C2" wp14:editId="7376B4C1">
            <wp:extent cx="5393690" cy="46805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3690" cy="4680585"/>
                    </a:xfrm>
                    <a:prstGeom prst="rect">
                      <a:avLst/>
                    </a:prstGeom>
                    <a:noFill/>
                    <a:ln>
                      <a:noFill/>
                    </a:ln>
                  </pic:spPr>
                </pic:pic>
              </a:graphicData>
            </a:graphic>
          </wp:inline>
        </w:drawing>
      </w:r>
    </w:p>
    <w:p w14:paraId="4B21CD51" w14:textId="77777777" w:rsidR="00CA0068" w:rsidRPr="0038785A" w:rsidRDefault="00CA0068" w:rsidP="00CA0068">
      <w:pPr>
        <w:widowControl w:val="0"/>
        <w:autoSpaceDE w:val="0"/>
        <w:autoSpaceDN w:val="0"/>
        <w:adjustRightInd w:val="0"/>
        <w:spacing w:after="240" w:line="340" w:lineRule="atLeast"/>
        <w:rPr>
          <w:rFonts w:ascii="Times New Roman" w:hAnsi="Times New Roman" w:cs="Times New Roman"/>
          <w:color w:val="000000" w:themeColor="text1"/>
        </w:rPr>
      </w:pPr>
      <w:r w:rsidRPr="0038785A">
        <w:rPr>
          <w:rFonts w:ascii="Times New Roman" w:hAnsi="Times New Roman" w:cs="Times New Roman"/>
          <w:color w:val="000000" w:themeColor="text1"/>
        </w:rPr>
        <w:t xml:space="preserve">Faites de même pour l’autre poste avec l’adresse IP 192.168.0.2. </w:t>
      </w:r>
    </w:p>
    <w:p w14:paraId="22982048" w14:textId="77777777"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Recommencez l’envoi d’une trame entre les 2 postes : cette fois la transmission s’est normalement déroulée...en temps réel, ce qui explique que vous n’avez rien vu car vous n’avez pas eu le temps de voir quelque chose ! Pour ralentir le temps, passez en mode « simulation » en cliquant sur l’icône en bas à droite de l’écran : </w:t>
      </w:r>
    </w:p>
    <w:p w14:paraId="411B2D4B" w14:textId="77777777"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Cliquez sur « Modifier filtres » puis cochez UNIQUEMENT le protocole ICMP. </w:t>
      </w:r>
    </w:p>
    <w:p w14:paraId="4AA5667E" w14:textId="77777777" w:rsidR="00CA0068" w:rsidRPr="00C1770C" w:rsidRDefault="00CA0068" w:rsidP="007E6FE9">
      <w:pPr>
        <w:widowControl w:val="0"/>
        <w:autoSpaceDE w:val="0"/>
        <w:autoSpaceDN w:val="0"/>
        <w:adjustRightInd w:val="0"/>
        <w:spacing w:after="240" w:line="276" w:lineRule="auto"/>
        <w:jc w:val="both"/>
        <w:rPr>
          <w:rFonts w:ascii="Times New Roman" w:hAnsi="Times New Roman" w:cs="Times New Roman"/>
          <w:b/>
          <w:color w:val="000000" w:themeColor="text1"/>
          <w:u w:val="single"/>
        </w:rPr>
      </w:pPr>
      <w:r w:rsidRPr="0038785A">
        <w:rPr>
          <w:rFonts w:ascii="Times New Roman" w:hAnsi="Times New Roman" w:cs="Times New Roman"/>
          <w:color w:val="000000" w:themeColor="text1"/>
        </w:rPr>
        <w:t xml:space="preserve">Nous ferons cela pour chaque simulation tout au long de cette activité, nous ne visualiserons que l’échange des données au niveau du protocole ICMP. </w:t>
      </w:r>
      <w:r w:rsidRPr="00C1770C">
        <w:rPr>
          <w:rFonts w:ascii="Times New Roman" w:hAnsi="Times New Roman" w:cs="Times New Roman"/>
          <w:b/>
          <w:color w:val="000000" w:themeColor="text1"/>
          <w:u w:val="single"/>
        </w:rPr>
        <w:t xml:space="preserve">Il faudra donc penser à chaque nouvelle construction de réseau à décocher l’ensemble des protocoles et ne laisser que le protocole ICMP. </w:t>
      </w:r>
    </w:p>
    <w:p w14:paraId="4659DE38" w14:textId="77777777" w:rsidR="00CA0068" w:rsidRPr="0038785A" w:rsidRDefault="00CA0068" w:rsidP="007E6FE9">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Cliquez sur « Capture / Lecture automatique » et observez l’animation entre les 2 postes. Réinitialisez la simulation et rejouez là si nécessaire. L’option « Capture / Avance » correspond à un mode « pas à pas » où il faut cliquez à chaque fois pour voir les échanges de données entre les postes. </w:t>
      </w:r>
    </w:p>
    <w:p w14:paraId="08A778D1" w14:textId="3A4A1563" w:rsidR="00CA0068" w:rsidRPr="0038785A" w:rsidRDefault="00CA0068" w:rsidP="007E6FE9">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6ED1FB6D" wp14:editId="2E6BEA4D">
            <wp:extent cx="2309495" cy="836930"/>
            <wp:effectExtent l="0" t="0" r="1905"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495" cy="836930"/>
                    </a:xfrm>
                    <a:prstGeom prst="rect">
                      <a:avLst/>
                    </a:prstGeom>
                    <a:noFill/>
                    <a:ln>
                      <a:noFill/>
                    </a:ln>
                  </pic:spPr>
                </pic:pic>
              </a:graphicData>
            </a:graphic>
          </wp:inline>
        </w:drawing>
      </w:r>
    </w:p>
    <w:p w14:paraId="734495C4" w14:textId="1D1D28F6" w:rsidR="00CA0068" w:rsidRPr="007E6FE9" w:rsidRDefault="007E6FE9" w:rsidP="007E6FE9">
      <w:pPr>
        <w:pStyle w:val="Paragraphedeliste"/>
        <w:widowControl w:val="0"/>
        <w:numPr>
          <w:ilvl w:val="0"/>
          <w:numId w:val="1"/>
        </w:numPr>
        <w:autoSpaceDE w:val="0"/>
        <w:autoSpaceDN w:val="0"/>
        <w:adjustRightInd w:val="0"/>
        <w:spacing w:after="240" w:line="460" w:lineRule="atLeast"/>
        <w:rPr>
          <w:rFonts w:ascii="Times New Roman" w:hAnsi="Times New Roman" w:cs="Times New Roman"/>
          <w:b/>
          <w:color w:val="000000" w:themeColor="text1"/>
          <w:sz w:val="26"/>
          <w:szCs w:val="26"/>
        </w:rPr>
      </w:pPr>
      <w:r w:rsidRPr="007E6FE9">
        <w:rPr>
          <w:rFonts w:ascii="Times New Roman" w:hAnsi="Times New Roman" w:cs="Times New Roman"/>
          <w:b/>
          <w:color w:val="000000" w:themeColor="text1"/>
          <w:sz w:val="26"/>
          <w:szCs w:val="26"/>
        </w:rPr>
        <w:t xml:space="preserve">MATERIEL NECESSAIRE POUR UN RESEAU P2P </w:t>
      </w:r>
    </w:p>
    <w:p w14:paraId="29327684" w14:textId="77777777" w:rsidR="00CA0068" w:rsidRPr="0038785A" w:rsidRDefault="00CA0068" w:rsidP="007E6FE9">
      <w:pPr>
        <w:widowControl w:val="0"/>
        <w:autoSpaceDE w:val="0"/>
        <w:autoSpaceDN w:val="0"/>
        <w:adjustRightInd w:val="0"/>
        <w:spacing w:after="240" w:line="276" w:lineRule="auto"/>
        <w:rPr>
          <w:rFonts w:ascii="Times New Roman" w:hAnsi="Times New Roman" w:cs="Times New Roman"/>
          <w:color w:val="000000" w:themeColor="text1"/>
        </w:rPr>
      </w:pPr>
      <w:r w:rsidRPr="0038785A">
        <w:rPr>
          <w:rFonts w:ascii="Times New Roman" w:hAnsi="Times New Roman" w:cs="Times New Roman"/>
          <w:color w:val="000000" w:themeColor="text1"/>
        </w:rPr>
        <w:t xml:space="preserve">Le réseau Peer-to-Peer est le réseau qui nécessite le minimum de matériel. Il faut simplement utiliser : </w:t>
      </w:r>
    </w:p>
    <w:p w14:paraId="304C44AC" w14:textId="70D60EF8" w:rsidR="007E6FE9" w:rsidRPr="007E6FE9" w:rsidRDefault="007E6FE9" w:rsidP="007E6FE9">
      <w:pPr>
        <w:pStyle w:val="Paragraphedeliste"/>
        <w:widowControl w:val="0"/>
        <w:numPr>
          <w:ilvl w:val="0"/>
          <w:numId w:val="4"/>
        </w:numPr>
        <w:autoSpaceDE w:val="0"/>
        <w:autoSpaceDN w:val="0"/>
        <w:adjustRightInd w:val="0"/>
        <w:spacing w:after="240" w:line="276" w:lineRule="auto"/>
        <w:rPr>
          <w:rFonts w:ascii="MS Mincho" w:eastAsia="MS Mincho" w:hAnsi="MS Mincho" w:cs="MS Mincho"/>
          <w:color w:val="000000" w:themeColor="text1"/>
        </w:rPr>
      </w:pPr>
      <w:r w:rsidRPr="007E6FE9">
        <w:rPr>
          <w:rFonts w:ascii="Times New Roman" w:hAnsi="Times New Roman" w:cs="Times New Roman"/>
          <w:color w:val="000000" w:themeColor="text1"/>
        </w:rPr>
        <w:t>Deux</w:t>
      </w:r>
      <w:r w:rsidR="00CA0068" w:rsidRPr="007E6FE9">
        <w:rPr>
          <w:rFonts w:ascii="Times New Roman" w:hAnsi="Times New Roman" w:cs="Times New Roman"/>
          <w:color w:val="000000" w:themeColor="text1"/>
        </w:rPr>
        <w:t xml:space="preserve"> postes informatiques équipées de deux cartes réseau Ethernet ;</w:t>
      </w:r>
      <w:r w:rsidR="00CA0068" w:rsidRPr="007E6FE9">
        <w:rPr>
          <w:rFonts w:ascii="MS Mincho" w:eastAsia="MS Mincho" w:hAnsi="MS Mincho" w:cs="MS Mincho"/>
          <w:color w:val="000000" w:themeColor="text1"/>
        </w:rPr>
        <w:t> </w:t>
      </w:r>
    </w:p>
    <w:p w14:paraId="0FF9789A" w14:textId="7E5F5319" w:rsidR="00CA0068" w:rsidRPr="007E6FE9" w:rsidRDefault="007E6FE9" w:rsidP="007E6FE9">
      <w:pPr>
        <w:pStyle w:val="Paragraphedeliste"/>
        <w:widowControl w:val="0"/>
        <w:numPr>
          <w:ilvl w:val="0"/>
          <w:numId w:val="4"/>
        </w:numPr>
        <w:autoSpaceDE w:val="0"/>
        <w:autoSpaceDN w:val="0"/>
        <w:adjustRightInd w:val="0"/>
        <w:spacing w:after="240" w:line="276" w:lineRule="auto"/>
        <w:rPr>
          <w:rFonts w:ascii="Times New Roman" w:hAnsi="Times New Roman" w:cs="Times New Roman"/>
          <w:color w:val="000000" w:themeColor="text1"/>
        </w:rPr>
      </w:pPr>
      <w:r w:rsidRPr="007E6FE9">
        <w:rPr>
          <w:rFonts w:ascii="Times New Roman" w:hAnsi="Times New Roman" w:cs="Times New Roman"/>
          <w:color w:val="000000" w:themeColor="text1"/>
        </w:rPr>
        <w:t>Un</w:t>
      </w:r>
      <w:r w:rsidR="00CA0068" w:rsidRPr="007E6FE9">
        <w:rPr>
          <w:rFonts w:ascii="Times New Roman" w:hAnsi="Times New Roman" w:cs="Times New Roman"/>
          <w:color w:val="000000" w:themeColor="text1"/>
        </w:rPr>
        <w:t xml:space="preserve"> câble à paires torsadées croisées (avec connecteur RJ45 pour pouvoir le connecter aux cartes réseau) ; </w:t>
      </w:r>
    </w:p>
    <w:p w14:paraId="70946CD5" w14:textId="5D86A557" w:rsidR="00CA0068" w:rsidRPr="0038785A" w:rsidRDefault="00CA0068" w:rsidP="00F800B0">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Vous pouvez enregistrer votre réseau en faisant « Fich</w:t>
      </w:r>
      <w:r w:rsidR="00C1770C">
        <w:rPr>
          <w:rFonts w:ascii="Times New Roman" w:hAnsi="Times New Roman" w:cs="Times New Roman"/>
          <w:color w:val="000000" w:themeColor="text1"/>
        </w:rPr>
        <w:t>i</w:t>
      </w:r>
      <w:r w:rsidRPr="0038785A">
        <w:rPr>
          <w:rFonts w:ascii="Times New Roman" w:hAnsi="Times New Roman" w:cs="Times New Roman"/>
          <w:color w:val="000000" w:themeColor="text1"/>
        </w:rPr>
        <w:t xml:space="preserve">er » puis « Enregistrer ». Par défaut, le dossier d’enregistrement est celui du logiciel. Vous sauvegarderez votre réseau dans votre dossier personnel et sur votre clé USB. </w:t>
      </w:r>
    </w:p>
    <w:p w14:paraId="1017AAD0" w14:textId="77777777" w:rsidR="00CA0068" w:rsidRPr="007E6FE9" w:rsidRDefault="00CA0068" w:rsidP="007E6FE9">
      <w:pPr>
        <w:pStyle w:val="Paragraphedeliste"/>
        <w:widowControl w:val="0"/>
        <w:numPr>
          <w:ilvl w:val="0"/>
          <w:numId w:val="1"/>
        </w:numPr>
        <w:autoSpaceDE w:val="0"/>
        <w:autoSpaceDN w:val="0"/>
        <w:adjustRightInd w:val="0"/>
        <w:spacing w:after="240" w:line="540" w:lineRule="atLeast"/>
        <w:rPr>
          <w:rFonts w:ascii="Times New Roman" w:hAnsi="Times New Roman" w:cs="Times New Roman"/>
          <w:b/>
          <w:color w:val="000000" w:themeColor="text1"/>
        </w:rPr>
      </w:pPr>
      <w:r w:rsidRPr="007E6FE9">
        <w:rPr>
          <w:rFonts w:ascii="Times New Roman" w:hAnsi="Times New Roman" w:cs="Times New Roman"/>
          <w:b/>
          <w:color w:val="000000" w:themeColor="text1"/>
        </w:rPr>
        <w:t xml:space="preserve">CRÉATION D’UN RÉSEAU AVEC CONCENTRATEUR (HUB) </w:t>
      </w:r>
    </w:p>
    <w:p w14:paraId="7700B484" w14:textId="77777777" w:rsidR="00CA0068" w:rsidRPr="0038785A" w:rsidRDefault="00CA0068" w:rsidP="00CA0068">
      <w:pPr>
        <w:widowControl w:val="0"/>
        <w:autoSpaceDE w:val="0"/>
        <w:autoSpaceDN w:val="0"/>
        <w:adjustRightInd w:val="0"/>
        <w:spacing w:after="240" w:line="340" w:lineRule="atLeast"/>
        <w:rPr>
          <w:rFonts w:ascii="Times New Roman" w:hAnsi="Times New Roman" w:cs="Times New Roman"/>
          <w:color w:val="000000" w:themeColor="text1"/>
        </w:rPr>
      </w:pPr>
      <w:r w:rsidRPr="0038785A">
        <w:rPr>
          <w:rFonts w:ascii="Times New Roman" w:hAnsi="Times New Roman" w:cs="Times New Roman"/>
          <w:color w:val="000000" w:themeColor="text1"/>
        </w:rPr>
        <w:t xml:space="preserve">Vous allez créer un réseau de cinq postes reliés par un concentrateur (hub). </w:t>
      </w:r>
    </w:p>
    <w:p w14:paraId="711A2CAD" w14:textId="77777777" w:rsidR="00CA0068" w:rsidRPr="0038785A" w:rsidRDefault="00CA0068" w:rsidP="00CA0068">
      <w:pPr>
        <w:widowControl w:val="0"/>
        <w:autoSpaceDE w:val="0"/>
        <w:autoSpaceDN w:val="0"/>
        <w:adjustRightInd w:val="0"/>
        <w:spacing w:after="240" w:line="340" w:lineRule="atLeast"/>
        <w:rPr>
          <w:rFonts w:ascii="Times New Roman" w:hAnsi="Times New Roman" w:cs="Times New Roman"/>
          <w:color w:val="000000" w:themeColor="text1"/>
        </w:rPr>
      </w:pPr>
      <w:r w:rsidRPr="0038785A">
        <w:rPr>
          <w:rFonts w:ascii="Times New Roman" w:hAnsi="Times New Roman" w:cs="Times New Roman"/>
          <w:color w:val="000000" w:themeColor="text1"/>
        </w:rPr>
        <w:t xml:space="preserve">Construisez le réseau conformément au schéma ci-dessous : </w:t>
      </w:r>
    </w:p>
    <w:p w14:paraId="7ABB613B" w14:textId="27F2C9E4" w:rsidR="00CA0068" w:rsidRPr="0038785A" w:rsidRDefault="00CA0068" w:rsidP="002B324E">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36CD3D74" wp14:editId="1268B7A2">
            <wp:extent cx="3967480" cy="3905885"/>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7480" cy="3905885"/>
                    </a:xfrm>
                    <a:prstGeom prst="rect">
                      <a:avLst/>
                    </a:prstGeom>
                    <a:noFill/>
                    <a:ln>
                      <a:noFill/>
                    </a:ln>
                  </pic:spPr>
                </pic:pic>
              </a:graphicData>
            </a:graphic>
          </wp:inline>
        </w:drawing>
      </w:r>
    </w:p>
    <w:p w14:paraId="1C11E7A6" w14:textId="77777777" w:rsidR="00CA0068" w:rsidRPr="0038785A" w:rsidRDefault="00CA0068" w:rsidP="002B324E">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En mode « Simulation », envoyez une trame de PC1 vers PC4. Observez ce qu’il se passe et visualisez le rôle du concentrateur. Envoyez une trame de PC2 vers PC5.</w:t>
      </w:r>
      <w:r w:rsidRPr="0038785A">
        <w:rPr>
          <w:rFonts w:ascii="MS Mincho" w:eastAsia="MS Mincho" w:hAnsi="MS Mincho" w:cs="MS Mincho"/>
          <w:color w:val="000000" w:themeColor="text1"/>
        </w:rPr>
        <w:t> </w:t>
      </w:r>
      <w:r w:rsidRPr="0038785A">
        <w:rPr>
          <w:rFonts w:ascii="Times New Roman" w:hAnsi="Times New Roman" w:cs="Times New Roman"/>
          <w:color w:val="000000" w:themeColor="text1"/>
        </w:rPr>
        <w:t xml:space="preserve">Observez ce qu’il se passe et visualisez le rôle du concentrateur. Quel est le rôle du concentrateur ? Comment travaille-t-il ? </w:t>
      </w:r>
    </w:p>
    <w:p w14:paraId="270E66E4" w14:textId="77777777" w:rsidR="00CA0068" w:rsidRPr="0038785A" w:rsidRDefault="00CA0068" w:rsidP="002B324E">
      <w:pPr>
        <w:widowControl w:val="0"/>
        <w:autoSpaceDE w:val="0"/>
        <w:autoSpaceDN w:val="0"/>
        <w:adjustRightInd w:val="0"/>
        <w:spacing w:after="240" w:line="276" w:lineRule="auto"/>
        <w:jc w:val="both"/>
        <w:rPr>
          <w:rFonts w:ascii="Times New Roman" w:hAnsi="Times New Roman" w:cs="Times New Roman"/>
          <w:color w:val="000000" w:themeColor="text1"/>
        </w:rPr>
      </w:pPr>
      <w:r w:rsidRPr="0038785A">
        <w:rPr>
          <w:rFonts w:ascii="Times New Roman" w:hAnsi="Times New Roman" w:cs="Times New Roman"/>
          <w:color w:val="000000" w:themeColor="text1"/>
        </w:rPr>
        <w:t xml:space="preserve">Modifiez votre réseau de façon à avoir le réseau ci-dessous avec deux concentrateurs et deux autres postes configurés pour appartenir au même réseau. </w:t>
      </w:r>
    </w:p>
    <w:p w14:paraId="46875846" w14:textId="2837F1C4" w:rsidR="00CA0068" w:rsidRPr="0038785A" w:rsidRDefault="00CA0068" w:rsidP="002B324E">
      <w:pPr>
        <w:widowControl w:val="0"/>
        <w:autoSpaceDE w:val="0"/>
        <w:autoSpaceDN w:val="0"/>
        <w:adjustRightInd w:val="0"/>
        <w:spacing w:line="280" w:lineRule="atLeast"/>
        <w:jc w:val="center"/>
        <w:rPr>
          <w:rFonts w:ascii="Times New Roman" w:hAnsi="Times New Roman" w:cs="Times New Roman"/>
          <w:color w:val="000000" w:themeColor="text1"/>
        </w:rPr>
      </w:pPr>
      <w:r w:rsidRPr="0038785A">
        <w:rPr>
          <w:rFonts w:ascii="Times New Roman" w:hAnsi="Times New Roman" w:cs="Times New Roman"/>
          <w:noProof/>
          <w:color w:val="000000" w:themeColor="text1"/>
          <w:lang w:eastAsia="fr-FR"/>
        </w:rPr>
        <w:drawing>
          <wp:inline distT="0" distB="0" distL="0" distR="0" wp14:anchorId="7BD21BF4" wp14:editId="3C8D1E2E">
            <wp:extent cx="5393690" cy="25730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3690" cy="2573020"/>
                    </a:xfrm>
                    <a:prstGeom prst="rect">
                      <a:avLst/>
                    </a:prstGeom>
                    <a:noFill/>
                    <a:ln>
                      <a:noFill/>
                    </a:ln>
                  </pic:spPr>
                </pic:pic>
              </a:graphicData>
            </a:graphic>
          </wp:inline>
        </w:drawing>
      </w:r>
    </w:p>
    <w:p w14:paraId="454F1495" w14:textId="46AC354E" w:rsidR="00CA0068" w:rsidRPr="005564BA" w:rsidRDefault="00DA28EB">
      <w:pPr>
        <w:rPr>
          <w:rFonts w:ascii="Times New Roman" w:hAnsi="Times New Roman" w:cs="Times New Roman"/>
          <w:b/>
          <w:color w:val="000000" w:themeColor="text1"/>
        </w:rPr>
      </w:pPr>
      <w:r w:rsidRPr="005564BA">
        <w:rPr>
          <w:rFonts w:ascii="Times New Roman" w:hAnsi="Times New Roman" w:cs="Times New Roman"/>
          <w:b/>
          <w:color w:val="000000" w:themeColor="text1"/>
        </w:rPr>
        <w:t>Compte rendu</w:t>
      </w:r>
      <w:r w:rsidR="005564BA">
        <w:rPr>
          <w:rFonts w:ascii="Times New Roman" w:hAnsi="Times New Roman" w:cs="Times New Roman"/>
          <w:b/>
          <w:color w:val="000000" w:themeColor="text1"/>
        </w:rPr>
        <w:t xml:space="preserve"> : </w:t>
      </w:r>
    </w:p>
    <w:p w14:paraId="07DE6472" w14:textId="28F34B91" w:rsidR="00187108" w:rsidRPr="0038785A" w:rsidRDefault="00187108">
      <w:pPr>
        <w:rPr>
          <w:rFonts w:ascii="Times New Roman" w:hAnsi="Times New Roman" w:cs="Times New Roman"/>
          <w:color w:val="000000" w:themeColor="text1"/>
        </w:rPr>
      </w:pPr>
      <w:r w:rsidRPr="0038785A">
        <w:rPr>
          <w:rFonts w:ascii="Times New Roman" w:hAnsi="Times New Roman" w:cs="Times New Roman"/>
          <w:color w:val="000000" w:themeColor="text1"/>
        </w:rPr>
        <w:t xml:space="preserve">Répondre aux questions </w:t>
      </w:r>
      <w:r w:rsidR="005564BA">
        <w:rPr>
          <w:rFonts w:ascii="Times New Roman" w:hAnsi="Times New Roman" w:cs="Times New Roman"/>
          <w:color w:val="000000" w:themeColor="text1"/>
        </w:rPr>
        <w:t>posées pendant la séance du TP</w:t>
      </w:r>
    </w:p>
    <w:sectPr w:rsidR="00187108" w:rsidRPr="0038785A" w:rsidSect="00DD24D7">
      <w:footerReference w:type="even"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8977F" w14:textId="77777777" w:rsidR="00C2545A" w:rsidRDefault="00C2545A" w:rsidP="006C18A2">
      <w:r>
        <w:separator/>
      </w:r>
    </w:p>
  </w:endnote>
  <w:endnote w:type="continuationSeparator" w:id="0">
    <w:p w14:paraId="30FD3E57" w14:textId="77777777" w:rsidR="00C2545A" w:rsidRDefault="00C2545A" w:rsidP="006C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34E70" w14:textId="77777777" w:rsidR="006C18A2" w:rsidRDefault="006C18A2" w:rsidP="00C9633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E9519F2" w14:textId="77777777" w:rsidR="006C18A2" w:rsidRDefault="006C18A2" w:rsidP="006C18A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B4FB" w14:textId="77777777" w:rsidR="006C18A2" w:rsidRDefault="006C18A2" w:rsidP="00C9633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430C">
      <w:rPr>
        <w:rStyle w:val="Numrodepage"/>
        <w:noProof/>
      </w:rPr>
      <w:t>1</w:t>
    </w:r>
    <w:r>
      <w:rPr>
        <w:rStyle w:val="Numrodepage"/>
      </w:rPr>
      <w:fldChar w:fldCharType="end"/>
    </w:r>
  </w:p>
  <w:p w14:paraId="29BEB290" w14:textId="77777777" w:rsidR="006C18A2" w:rsidRDefault="006C18A2" w:rsidP="006C18A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FAD6" w14:textId="77777777" w:rsidR="00C2545A" w:rsidRDefault="00C2545A" w:rsidP="006C18A2">
      <w:r>
        <w:separator/>
      </w:r>
    </w:p>
  </w:footnote>
  <w:footnote w:type="continuationSeparator" w:id="0">
    <w:p w14:paraId="46C3B904" w14:textId="77777777" w:rsidR="00C2545A" w:rsidRDefault="00C2545A" w:rsidP="006C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C77AF"/>
    <w:multiLevelType w:val="hybridMultilevel"/>
    <w:tmpl w:val="5406E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891C9C"/>
    <w:multiLevelType w:val="hybridMultilevel"/>
    <w:tmpl w:val="67C68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232D17"/>
    <w:multiLevelType w:val="hybridMultilevel"/>
    <w:tmpl w:val="2CF6364A"/>
    <w:lvl w:ilvl="0" w:tplc="0C487E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DB71A1"/>
    <w:multiLevelType w:val="hybridMultilevel"/>
    <w:tmpl w:val="0F8CB7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A2"/>
    <w:rsid w:val="00144F88"/>
    <w:rsid w:val="00187108"/>
    <w:rsid w:val="002B324E"/>
    <w:rsid w:val="002F4C29"/>
    <w:rsid w:val="00363114"/>
    <w:rsid w:val="0038785A"/>
    <w:rsid w:val="004919CE"/>
    <w:rsid w:val="00504C22"/>
    <w:rsid w:val="005564BA"/>
    <w:rsid w:val="005E63EA"/>
    <w:rsid w:val="00631220"/>
    <w:rsid w:val="00637083"/>
    <w:rsid w:val="00641F5B"/>
    <w:rsid w:val="006C18A2"/>
    <w:rsid w:val="007053A4"/>
    <w:rsid w:val="00746B37"/>
    <w:rsid w:val="007C505A"/>
    <w:rsid w:val="007D6601"/>
    <w:rsid w:val="007E6FE9"/>
    <w:rsid w:val="008B0F4E"/>
    <w:rsid w:val="00904BDD"/>
    <w:rsid w:val="0091538D"/>
    <w:rsid w:val="00955E6E"/>
    <w:rsid w:val="00A04259"/>
    <w:rsid w:val="00A72A1C"/>
    <w:rsid w:val="00B1430C"/>
    <w:rsid w:val="00C1770C"/>
    <w:rsid w:val="00C2545A"/>
    <w:rsid w:val="00C85DAB"/>
    <w:rsid w:val="00CA0068"/>
    <w:rsid w:val="00CF7CA1"/>
    <w:rsid w:val="00DA28EB"/>
    <w:rsid w:val="00DD24D7"/>
    <w:rsid w:val="00E44C98"/>
    <w:rsid w:val="00E90CBA"/>
    <w:rsid w:val="00F800B0"/>
    <w:rsid w:val="00FE14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0E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8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C18A2"/>
    <w:pPr>
      <w:tabs>
        <w:tab w:val="center" w:pos="4536"/>
        <w:tab w:val="right" w:pos="9072"/>
      </w:tabs>
    </w:pPr>
  </w:style>
  <w:style w:type="character" w:customStyle="1" w:styleId="PieddepageCar">
    <w:name w:val="Pied de page Car"/>
    <w:basedOn w:val="Policepardfaut"/>
    <w:link w:val="Pieddepage"/>
    <w:uiPriority w:val="99"/>
    <w:rsid w:val="006C18A2"/>
  </w:style>
  <w:style w:type="character" w:styleId="Numrodepage">
    <w:name w:val="page number"/>
    <w:basedOn w:val="Policepardfaut"/>
    <w:uiPriority w:val="99"/>
    <w:semiHidden/>
    <w:unhideWhenUsed/>
    <w:rsid w:val="006C18A2"/>
  </w:style>
  <w:style w:type="paragraph" w:styleId="Paragraphedeliste">
    <w:name w:val="List Paragraph"/>
    <w:basedOn w:val="Normal"/>
    <w:uiPriority w:val="34"/>
    <w:qFormat/>
    <w:rsid w:val="00637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937</Words>
  <Characters>5342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Nasri</cp:lastModifiedBy>
  <cp:revision>2</cp:revision>
  <dcterms:created xsi:type="dcterms:W3CDTF">2020-05-21T17:58:00Z</dcterms:created>
  <dcterms:modified xsi:type="dcterms:W3CDTF">2020-05-21T17:58:00Z</dcterms:modified>
</cp:coreProperties>
</file>