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E4" w:rsidRDefault="006664AF">
      <w:pPr>
        <w:rPr>
          <w:sz w:val="36"/>
          <w:szCs w:val="36"/>
        </w:rPr>
      </w:pPr>
      <w:r>
        <w:rPr>
          <w:sz w:val="36"/>
          <w:szCs w:val="36"/>
        </w:rPr>
        <w:t xml:space="preserve">TP 4 : interface </w:t>
      </w:r>
      <w:r w:rsidR="00B66977">
        <w:rPr>
          <w:sz w:val="36"/>
          <w:szCs w:val="36"/>
        </w:rPr>
        <w:t xml:space="preserve">Parallèle  PIO-8255 </w:t>
      </w:r>
      <w:r>
        <w:rPr>
          <w:sz w:val="36"/>
          <w:szCs w:val="36"/>
        </w:rPr>
        <w:t>du microprocesseur</w:t>
      </w:r>
    </w:p>
    <w:p w:rsidR="00D32578" w:rsidRDefault="00D32578">
      <w:pPr>
        <w:rPr>
          <w:sz w:val="36"/>
          <w:szCs w:val="36"/>
        </w:rPr>
      </w:pPr>
    </w:p>
    <w:p w:rsidR="00816FBE" w:rsidRDefault="00094F7B" w:rsidP="0061280A">
      <w:pPr>
        <w:jc w:val="left"/>
        <w:rPr>
          <w:sz w:val="36"/>
          <w:szCs w:val="36"/>
        </w:rPr>
      </w:pPr>
      <w:r w:rsidRPr="00094F7B">
        <w:rPr>
          <w:noProof/>
          <w:sz w:val="36"/>
          <w:szCs w:val="36"/>
          <w:lang w:eastAsia="fr-FR" w:bidi="ar-SA"/>
        </w:rPr>
        <w:drawing>
          <wp:inline distT="0" distB="0" distL="0" distR="0">
            <wp:extent cx="2714625" cy="3152775"/>
            <wp:effectExtent l="19050" t="0" r="9525" b="0"/>
            <wp:docPr id="77" name="Image 77" descr="http://www.technologuepro.com/microprocesseur/chap6_microprocesseur_fichiers/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technologuepro.com/microprocesseur/chap6_microprocesseur_fichiers/Image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728" cy="315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280A" w:rsidRPr="0061280A">
        <w:rPr>
          <w:noProof/>
          <w:sz w:val="36"/>
          <w:szCs w:val="36"/>
          <w:lang w:eastAsia="fr-FR" w:bidi="ar-SA"/>
        </w:rPr>
        <w:drawing>
          <wp:inline distT="0" distB="0" distL="0" distR="0">
            <wp:extent cx="2886075" cy="3743325"/>
            <wp:effectExtent l="19050" t="0" r="9525" b="0"/>
            <wp:docPr id="1" name="Image 1" descr="Résultat de recherche d'images pour &quot;PIo 8255 interface //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Io 8255 interface //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42" cy="374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AF" w:rsidRDefault="006664AF" w:rsidP="006664AF">
      <w:pPr>
        <w:jc w:val="left"/>
        <w:rPr>
          <w:sz w:val="28"/>
          <w:szCs w:val="28"/>
        </w:rPr>
      </w:pPr>
    </w:p>
    <w:p w:rsidR="006664AF" w:rsidRDefault="006664AF" w:rsidP="00E5775D">
      <w:pPr>
        <w:jc w:val="left"/>
        <w:rPr>
          <w:sz w:val="28"/>
          <w:szCs w:val="28"/>
        </w:rPr>
      </w:pPr>
      <w:r w:rsidRPr="000A5637">
        <w:rPr>
          <w:b/>
          <w:bCs/>
          <w:sz w:val="28"/>
          <w:szCs w:val="28"/>
        </w:rPr>
        <w:t>But du Travail</w:t>
      </w:r>
      <w:r>
        <w:rPr>
          <w:sz w:val="28"/>
          <w:szCs w:val="28"/>
        </w:rPr>
        <w:t> : transfert de données entre microprocesseur et milieu extérieur. On utilise Le PIO-8255 de la carte SDK-8085de MIDICOM</w:t>
      </w:r>
      <w:r w:rsidR="00E5775D">
        <w:rPr>
          <w:sz w:val="28"/>
          <w:szCs w:val="28"/>
        </w:rPr>
        <w:t xml:space="preserve"> dont le Port A est relié au 8 LED et le Port B est relié au 8 Interrupteurs</w:t>
      </w:r>
      <w:r>
        <w:rPr>
          <w:sz w:val="28"/>
          <w:szCs w:val="28"/>
        </w:rPr>
        <w:t>.</w:t>
      </w:r>
      <w:r w:rsidR="00E5775D">
        <w:rPr>
          <w:sz w:val="28"/>
          <w:szCs w:val="28"/>
        </w:rPr>
        <w:t xml:space="preserve"> Voir Annexe. </w:t>
      </w:r>
    </w:p>
    <w:p w:rsidR="000A5637" w:rsidRDefault="000A5637" w:rsidP="006664AF">
      <w:pPr>
        <w:jc w:val="left"/>
        <w:rPr>
          <w:sz w:val="28"/>
          <w:szCs w:val="28"/>
        </w:rPr>
      </w:pPr>
    </w:p>
    <w:p w:rsidR="00B66977" w:rsidRDefault="00B66977" w:rsidP="000A5637">
      <w:pPr>
        <w:jc w:val="left"/>
        <w:rPr>
          <w:sz w:val="28"/>
          <w:szCs w:val="28"/>
        </w:rPr>
      </w:pPr>
      <w:r>
        <w:rPr>
          <w:sz w:val="28"/>
          <w:szCs w:val="28"/>
        </w:rPr>
        <w:t>La touche</w:t>
      </w:r>
      <w:r w:rsidR="000A5637">
        <w:rPr>
          <w:sz w:val="28"/>
          <w:szCs w:val="28"/>
        </w:rPr>
        <w:t xml:space="preserve"> ’</w:t>
      </w:r>
      <w:r>
        <w:rPr>
          <w:sz w:val="28"/>
          <w:szCs w:val="28"/>
        </w:rPr>
        <w:t xml:space="preserve"> I</w:t>
      </w:r>
      <w:r w:rsidR="000A5637">
        <w:rPr>
          <w:sz w:val="28"/>
          <w:szCs w:val="28"/>
        </w:rPr>
        <w:t>O’</w:t>
      </w:r>
      <w:r>
        <w:rPr>
          <w:sz w:val="28"/>
          <w:szCs w:val="28"/>
        </w:rPr>
        <w:t xml:space="preserve"> du clavier permet de lire et écrire sur l’interface parallèle :</w:t>
      </w:r>
    </w:p>
    <w:p w:rsidR="00B66977" w:rsidRDefault="00B66977" w:rsidP="006664AF">
      <w:p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Exp</w:t>
      </w:r>
      <w:proofErr w:type="spellEnd"/>
      <w:r>
        <w:rPr>
          <w:sz w:val="28"/>
          <w:szCs w:val="28"/>
        </w:rPr>
        <w:t> : ‘IO’   + 50  + Data envoie data sur port 50</w:t>
      </w:r>
    </w:p>
    <w:p w:rsidR="00B66977" w:rsidRDefault="00B66977" w:rsidP="00B6697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‘IO’    +51    lire data sur port  51 et range dans </w:t>
      </w:r>
      <w:proofErr w:type="spellStart"/>
      <w:r>
        <w:rPr>
          <w:sz w:val="28"/>
          <w:szCs w:val="28"/>
        </w:rPr>
        <w:t>Ac</w:t>
      </w:r>
      <w:proofErr w:type="spellEnd"/>
      <w:r>
        <w:rPr>
          <w:sz w:val="28"/>
          <w:szCs w:val="28"/>
        </w:rPr>
        <w:t>.</w:t>
      </w:r>
    </w:p>
    <w:p w:rsidR="000A5637" w:rsidRDefault="000A5637" w:rsidP="006664AF">
      <w:pPr>
        <w:jc w:val="left"/>
        <w:rPr>
          <w:sz w:val="28"/>
          <w:szCs w:val="28"/>
        </w:rPr>
      </w:pPr>
    </w:p>
    <w:p w:rsidR="006664AF" w:rsidRDefault="00B66977" w:rsidP="00E5775D">
      <w:pPr>
        <w:jc w:val="left"/>
        <w:rPr>
          <w:sz w:val="28"/>
          <w:szCs w:val="28"/>
        </w:rPr>
      </w:pPr>
      <w:r w:rsidRPr="000A5637">
        <w:rPr>
          <w:b/>
          <w:bCs/>
          <w:sz w:val="28"/>
          <w:szCs w:val="28"/>
        </w:rPr>
        <w:t>Rappel</w:t>
      </w:r>
      <w:r>
        <w:rPr>
          <w:sz w:val="28"/>
          <w:szCs w:val="28"/>
        </w:rPr>
        <w:t> :</w:t>
      </w:r>
      <w:r w:rsidR="00E57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 PIO est interface parallèle avec le microprocesseur, il permet de </w:t>
      </w:r>
      <w:r w:rsidR="00E5775D">
        <w:rPr>
          <w:sz w:val="28"/>
          <w:szCs w:val="28"/>
        </w:rPr>
        <w:t xml:space="preserve">simuler </w:t>
      </w:r>
      <w:r>
        <w:rPr>
          <w:sz w:val="28"/>
          <w:szCs w:val="28"/>
        </w:rPr>
        <w:t xml:space="preserve"> plusieurs capteurs et actionneur en parallèle.il contient 4 registres internes : registre de contrôle et 3 ports (A</w:t>
      </w:r>
      <w:proofErr w:type="gramStart"/>
      <w:r>
        <w:rPr>
          <w:sz w:val="28"/>
          <w:szCs w:val="28"/>
        </w:rPr>
        <w:t>,B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Cinf</w:t>
      </w:r>
      <w:proofErr w:type="spellEnd"/>
      <w:r>
        <w:rPr>
          <w:sz w:val="28"/>
          <w:szCs w:val="28"/>
        </w:rPr>
        <w:t xml:space="preserve"> et </w:t>
      </w:r>
      <w:proofErr w:type="spellStart"/>
      <w:r>
        <w:rPr>
          <w:sz w:val="28"/>
          <w:szCs w:val="28"/>
        </w:rPr>
        <w:t>Csup</w:t>
      </w:r>
      <w:proofErr w:type="spellEnd"/>
      <w:r>
        <w:rPr>
          <w:sz w:val="28"/>
          <w:szCs w:val="28"/>
        </w:rPr>
        <w:t>) programmables en entrée ou sortie.</w:t>
      </w:r>
    </w:p>
    <w:p w:rsidR="00E24441" w:rsidRDefault="00E24441" w:rsidP="006664AF">
      <w:pPr>
        <w:jc w:val="left"/>
        <w:rPr>
          <w:b/>
          <w:bCs/>
          <w:sz w:val="28"/>
          <w:szCs w:val="28"/>
        </w:rPr>
      </w:pPr>
    </w:p>
    <w:p w:rsidR="006664AF" w:rsidRDefault="006664AF" w:rsidP="006664AF">
      <w:pPr>
        <w:jc w:val="left"/>
        <w:rPr>
          <w:sz w:val="28"/>
          <w:szCs w:val="28"/>
        </w:rPr>
      </w:pPr>
      <w:r w:rsidRPr="000A5637">
        <w:rPr>
          <w:b/>
          <w:bCs/>
          <w:sz w:val="28"/>
          <w:szCs w:val="28"/>
        </w:rPr>
        <w:t>Travail </w:t>
      </w:r>
      <w:r w:rsidR="00983CFF">
        <w:rPr>
          <w:b/>
          <w:bCs/>
          <w:sz w:val="28"/>
          <w:szCs w:val="28"/>
        </w:rPr>
        <w:t xml:space="preserve"> a Faire</w:t>
      </w:r>
      <w:r>
        <w:rPr>
          <w:sz w:val="28"/>
          <w:szCs w:val="28"/>
        </w:rPr>
        <w:t>:</w:t>
      </w:r>
    </w:p>
    <w:p w:rsidR="006664AF" w:rsidRDefault="006664AF" w:rsidP="006664AF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Tester les instructions In et Out,</w:t>
      </w:r>
    </w:p>
    <w:p w:rsidR="006664AF" w:rsidRDefault="006664AF" w:rsidP="00C51C96">
      <w:pPr>
        <w:ind w:left="360"/>
        <w:jc w:val="left"/>
        <w:rPr>
          <w:sz w:val="28"/>
          <w:szCs w:val="28"/>
        </w:rPr>
      </w:pPr>
      <w:r w:rsidRPr="006664AF">
        <w:rPr>
          <w:sz w:val="28"/>
          <w:szCs w:val="28"/>
        </w:rPr>
        <w:t>Note</w:t>
      </w:r>
      <w:r w:rsidR="00277B2C">
        <w:rPr>
          <w:sz w:val="28"/>
          <w:szCs w:val="28"/>
        </w:rPr>
        <w:t> :</w:t>
      </w:r>
      <w:r w:rsidRPr="006664AF">
        <w:rPr>
          <w:sz w:val="28"/>
          <w:szCs w:val="28"/>
        </w:rPr>
        <w:t xml:space="preserve"> </w:t>
      </w:r>
      <w:r w:rsidR="00C51C96">
        <w:rPr>
          <w:sz w:val="28"/>
          <w:szCs w:val="28"/>
        </w:rPr>
        <w:t>le PIO-1</w:t>
      </w:r>
      <w:r w:rsidRPr="006664AF">
        <w:rPr>
          <w:sz w:val="28"/>
          <w:szCs w:val="28"/>
        </w:rPr>
        <w:t xml:space="preserve"> du Kit SDK-8085</w:t>
      </w:r>
      <w:r>
        <w:rPr>
          <w:sz w:val="28"/>
          <w:szCs w:val="28"/>
        </w:rPr>
        <w:t xml:space="preserve"> a com</w:t>
      </w:r>
      <w:r w:rsidR="00C51C96">
        <w:rPr>
          <w:sz w:val="28"/>
          <w:szCs w:val="28"/>
        </w:rPr>
        <w:t>m</w:t>
      </w:r>
      <w:r>
        <w:rPr>
          <w:sz w:val="28"/>
          <w:szCs w:val="28"/>
        </w:rPr>
        <w:t>e adresse :</w:t>
      </w:r>
    </w:p>
    <w:p w:rsidR="006664AF" w:rsidRDefault="006664AF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PORT  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</w:t>
      </w:r>
    </w:p>
    <w:p w:rsidR="006664AF" w:rsidRDefault="006664AF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PORT 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51</w:t>
      </w:r>
    </w:p>
    <w:p w:rsidR="006664AF" w:rsidRDefault="006664AF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PORT 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52</w:t>
      </w:r>
    </w:p>
    <w:p w:rsidR="006664AF" w:rsidRDefault="006664AF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Registre Contrôle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53</w:t>
      </w:r>
    </w:p>
    <w:p w:rsidR="006664AF" w:rsidRDefault="006664AF" w:rsidP="00C51C96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 port A est relié aux </w:t>
      </w:r>
      <w:proofErr w:type="spellStart"/>
      <w:proofErr w:type="gramStart"/>
      <w:r>
        <w:rPr>
          <w:sz w:val="28"/>
          <w:szCs w:val="28"/>
        </w:rPr>
        <w:t>LEDs</w:t>
      </w:r>
      <w:proofErr w:type="spellEnd"/>
      <w:r>
        <w:rPr>
          <w:sz w:val="28"/>
          <w:szCs w:val="28"/>
        </w:rPr>
        <w:t xml:space="preserve"> </w:t>
      </w:r>
      <w:r w:rsidR="00C51C96">
        <w:rPr>
          <w:sz w:val="28"/>
          <w:szCs w:val="28"/>
        </w:rPr>
        <w:t xml:space="preserve"> ,</w:t>
      </w:r>
      <w:proofErr w:type="gramEnd"/>
      <w:r w:rsidR="00C51C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Et le PORT B est relié aux Interrupteurs. </w:t>
      </w:r>
    </w:p>
    <w:p w:rsidR="00E24441" w:rsidRPr="00E94307" w:rsidRDefault="00E24441" w:rsidP="006664AF">
      <w:pPr>
        <w:ind w:left="360"/>
        <w:jc w:val="left"/>
        <w:rPr>
          <w:sz w:val="28"/>
          <w:szCs w:val="28"/>
        </w:rPr>
      </w:pPr>
    </w:p>
    <w:p w:rsidR="006664AF" w:rsidRPr="006664AF" w:rsidRDefault="006664AF" w:rsidP="006664AF">
      <w:pPr>
        <w:ind w:left="360"/>
        <w:jc w:val="left"/>
        <w:rPr>
          <w:sz w:val="28"/>
          <w:szCs w:val="28"/>
          <w:lang w:val="en-US"/>
        </w:rPr>
      </w:pPr>
      <w:proofErr w:type="gramStart"/>
      <w:r w:rsidRPr="006664AF">
        <w:rPr>
          <w:sz w:val="28"/>
          <w:szCs w:val="28"/>
          <w:lang w:val="en-US"/>
        </w:rPr>
        <w:t>Example :</w:t>
      </w:r>
      <w:proofErr w:type="gramEnd"/>
    </w:p>
    <w:p w:rsidR="006664AF" w:rsidRPr="006664AF" w:rsidRDefault="006664AF" w:rsidP="006664AF">
      <w:pPr>
        <w:ind w:left="360"/>
        <w:jc w:val="left"/>
        <w:rPr>
          <w:sz w:val="28"/>
          <w:szCs w:val="28"/>
          <w:lang w:val="en-US"/>
        </w:rPr>
      </w:pPr>
      <w:r w:rsidRPr="006664AF">
        <w:rPr>
          <w:sz w:val="28"/>
          <w:szCs w:val="28"/>
          <w:lang w:val="en-US"/>
        </w:rPr>
        <w:t>7000</w:t>
      </w:r>
      <w:r w:rsidRPr="006664AF">
        <w:rPr>
          <w:sz w:val="28"/>
          <w:szCs w:val="28"/>
          <w:lang w:val="en-US"/>
        </w:rPr>
        <w:tab/>
      </w:r>
      <w:r w:rsidRPr="006664AF">
        <w:rPr>
          <w:sz w:val="28"/>
          <w:szCs w:val="28"/>
          <w:lang w:val="en-US"/>
        </w:rPr>
        <w:tab/>
        <w:t>MVI</w:t>
      </w:r>
      <w:r w:rsidRPr="006664AF">
        <w:rPr>
          <w:sz w:val="28"/>
          <w:szCs w:val="28"/>
          <w:lang w:val="en-US"/>
        </w:rPr>
        <w:tab/>
        <w:t>A</w:t>
      </w:r>
      <w:proofErr w:type="gramStart"/>
      <w:r w:rsidRPr="006664AF">
        <w:rPr>
          <w:sz w:val="28"/>
          <w:szCs w:val="28"/>
          <w:lang w:val="en-US"/>
        </w:rPr>
        <w:t>,82</w:t>
      </w:r>
      <w:proofErr w:type="gramEnd"/>
    </w:p>
    <w:p w:rsidR="006664AF" w:rsidRPr="006664AF" w:rsidRDefault="006664AF" w:rsidP="006664AF">
      <w:pPr>
        <w:ind w:left="360"/>
        <w:jc w:val="left"/>
        <w:rPr>
          <w:sz w:val="28"/>
          <w:szCs w:val="28"/>
          <w:lang w:val="en-US"/>
        </w:rPr>
      </w:pPr>
      <w:r w:rsidRPr="006664AF">
        <w:rPr>
          <w:sz w:val="28"/>
          <w:szCs w:val="28"/>
          <w:lang w:val="en-US"/>
        </w:rPr>
        <w:t>7002</w:t>
      </w:r>
      <w:r w:rsidRPr="006664AF">
        <w:rPr>
          <w:sz w:val="28"/>
          <w:szCs w:val="28"/>
          <w:lang w:val="en-US"/>
        </w:rPr>
        <w:tab/>
      </w:r>
      <w:r w:rsidRPr="006664AF">
        <w:rPr>
          <w:sz w:val="28"/>
          <w:szCs w:val="28"/>
          <w:lang w:val="en-US"/>
        </w:rPr>
        <w:tab/>
        <w:t>OUT</w:t>
      </w:r>
      <w:r w:rsidRPr="006664AF">
        <w:rPr>
          <w:sz w:val="28"/>
          <w:szCs w:val="28"/>
          <w:lang w:val="en-US"/>
        </w:rPr>
        <w:tab/>
        <w:t>53</w:t>
      </w:r>
    </w:p>
    <w:p w:rsidR="006664AF" w:rsidRPr="006664AF" w:rsidRDefault="006664AF" w:rsidP="006664AF">
      <w:pPr>
        <w:ind w:left="360"/>
        <w:jc w:val="left"/>
        <w:rPr>
          <w:sz w:val="28"/>
          <w:szCs w:val="28"/>
          <w:lang w:val="en-US"/>
        </w:rPr>
      </w:pPr>
      <w:r w:rsidRPr="006664AF">
        <w:rPr>
          <w:sz w:val="28"/>
          <w:szCs w:val="28"/>
          <w:lang w:val="en-US"/>
        </w:rPr>
        <w:t>7004</w:t>
      </w:r>
      <w:r w:rsidRPr="006664AF">
        <w:rPr>
          <w:sz w:val="28"/>
          <w:szCs w:val="28"/>
          <w:lang w:val="en-US"/>
        </w:rPr>
        <w:tab/>
      </w:r>
      <w:r w:rsidRPr="006664AF">
        <w:rPr>
          <w:sz w:val="28"/>
          <w:szCs w:val="28"/>
          <w:lang w:val="en-US"/>
        </w:rPr>
        <w:tab/>
        <w:t>MVI</w:t>
      </w:r>
      <w:r w:rsidRPr="006664AF">
        <w:rPr>
          <w:sz w:val="28"/>
          <w:szCs w:val="28"/>
          <w:lang w:val="en-US"/>
        </w:rPr>
        <w:tab/>
        <w:t>A</w:t>
      </w:r>
      <w:proofErr w:type="gramStart"/>
      <w:r w:rsidRPr="006664AF">
        <w:rPr>
          <w:sz w:val="28"/>
          <w:szCs w:val="28"/>
          <w:lang w:val="en-US"/>
        </w:rPr>
        <w:t>,ff</w:t>
      </w:r>
      <w:proofErr w:type="gramEnd"/>
    </w:p>
    <w:p w:rsidR="006664AF" w:rsidRDefault="006664AF" w:rsidP="006664AF">
      <w:pPr>
        <w:ind w:left="36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7006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OUT</w:t>
      </w:r>
      <w:r>
        <w:rPr>
          <w:sz w:val="28"/>
          <w:szCs w:val="28"/>
          <w:lang w:val="en-US"/>
        </w:rPr>
        <w:tab/>
        <w:t>50</w:t>
      </w:r>
    </w:p>
    <w:p w:rsidR="006664AF" w:rsidRDefault="006664AF" w:rsidP="006664AF">
      <w:pPr>
        <w:ind w:left="36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7008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RST</w:t>
      </w:r>
      <w:r>
        <w:rPr>
          <w:sz w:val="28"/>
          <w:szCs w:val="28"/>
          <w:lang w:val="en-US"/>
        </w:rPr>
        <w:tab/>
        <w:t>1</w:t>
      </w:r>
    </w:p>
    <w:p w:rsidR="00E24441" w:rsidRDefault="00E24441" w:rsidP="006664AF">
      <w:pPr>
        <w:ind w:left="360"/>
        <w:jc w:val="left"/>
        <w:rPr>
          <w:sz w:val="28"/>
          <w:szCs w:val="28"/>
          <w:lang w:val="en-US"/>
        </w:rPr>
      </w:pPr>
    </w:p>
    <w:p w:rsidR="006664AF" w:rsidRDefault="006664AF" w:rsidP="006664AF">
      <w:pPr>
        <w:ind w:left="36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Example 2:</w:t>
      </w:r>
    </w:p>
    <w:p w:rsidR="006664AF" w:rsidRPr="006664AF" w:rsidRDefault="006664AF" w:rsidP="006664AF">
      <w:pPr>
        <w:ind w:left="360"/>
        <w:jc w:val="left"/>
        <w:rPr>
          <w:sz w:val="28"/>
          <w:szCs w:val="28"/>
          <w:lang w:val="en-US"/>
        </w:rPr>
      </w:pPr>
      <w:r w:rsidRPr="006664AF">
        <w:rPr>
          <w:sz w:val="28"/>
          <w:szCs w:val="28"/>
          <w:lang w:val="en-US"/>
        </w:rPr>
        <w:t>7000</w:t>
      </w:r>
      <w:r w:rsidRPr="006664AF">
        <w:rPr>
          <w:sz w:val="28"/>
          <w:szCs w:val="28"/>
          <w:lang w:val="en-US"/>
        </w:rPr>
        <w:tab/>
      </w:r>
      <w:r w:rsidRPr="006664AF">
        <w:rPr>
          <w:sz w:val="28"/>
          <w:szCs w:val="28"/>
          <w:lang w:val="en-US"/>
        </w:rPr>
        <w:tab/>
        <w:t>MVI</w:t>
      </w:r>
      <w:r w:rsidRPr="006664AF">
        <w:rPr>
          <w:sz w:val="28"/>
          <w:szCs w:val="28"/>
          <w:lang w:val="en-US"/>
        </w:rPr>
        <w:tab/>
        <w:t>A</w:t>
      </w:r>
      <w:proofErr w:type="gramStart"/>
      <w:r w:rsidRPr="006664AF">
        <w:rPr>
          <w:sz w:val="28"/>
          <w:szCs w:val="28"/>
          <w:lang w:val="en-US"/>
        </w:rPr>
        <w:t>,82</w:t>
      </w:r>
      <w:proofErr w:type="gramEnd"/>
    </w:p>
    <w:p w:rsidR="006664AF" w:rsidRDefault="006664AF" w:rsidP="006664AF">
      <w:pPr>
        <w:ind w:left="360"/>
        <w:jc w:val="left"/>
        <w:rPr>
          <w:sz w:val="28"/>
          <w:szCs w:val="28"/>
          <w:lang w:val="en-US"/>
        </w:rPr>
      </w:pPr>
      <w:r w:rsidRPr="006664AF">
        <w:rPr>
          <w:sz w:val="28"/>
          <w:szCs w:val="28"/>
          <w:lang w:val="en-US"/>
        </w:rPr>
        <w:t>7002</w:t>
      </w:r>
      <w:r w:rsidRPr="006664AF">
        <w:rPr>
          <w:sz w:val="28"/>
          <w:szCs w:val="28"/>
          <w:lang w:val="en-US"/>
        </w:rPr>
        <w:tab/>
      </w:r>
      <w:r w:rsidRPr="006664AF">
        <w:rPr>
          <w:sz w:val="28"/>
          <w:szCs w:val="28"/>
          <w:lang w:val="en-US"/>
        </w:rPr>
        <w:tab/>
        <w:t>OUT</w:t>
      </w:r>
      <w:r w:rsidRPr="006664AF">
        <w:rPr>
          <w:sz w:val="28"/>
          <w:szCs w:val="28"/>
          <w:lang w:val="en-US"/>
        </w:rPr>
        <w:tab/>
        <w:t>53</w:t>
      </w:r>
    </w:p>
    <w:p w:rsidR="006664AF" w:rsidRPr="00D32578" w:rsidRDefault="006664AF" w:rsidP="006664AF">
      <w:pPr>
        <w:ind w:left="360"/>
        <w:jc w:val="left"/>
        <w:rPr>
          <w:sz w:val="28"/>
          <w:szCs w:val="28"/>
        </w:rPr>
      </w:pPr>
      <w:r w:rsidRPr="00D32578">
        <w:rPr>
          <w:sz w:val="28"/>
          <w:szCs w:val="28"/>
        </w:rPr>
        <w:t>7004</w:t>
      </w:r>
      <w:r w:rsidRPr="00D32578">
        <w:rPr>
          <w:sz w:val="28"/>
          <w:szCs w:val="28"/>
        </w:rPr>
        <w:tab/>
      </w:r>
      <w:r w:rsidRPr="00D32578">
        <w:rPr>
          <w:sz w:val="28"/>
          <w:szCs w:val="28"/>
        </w:rPr>
        <w:tab/>
        <w:t>IN</w:t>
      </w:r>
      <w:r w:rsidRPr="00D32578">
        <w:rPr>
          <w:sz w:val="28"/>
          <w:szCs w:val="28"/>
        </w:rPr>
        <w:tab/>
        <w:t>51</w:t>
      </w:r>
    </w:p>
    <w:p w:rsidR="006664AF" w:rsidRPr="00554BFE" w:rsidRDefault="006664AF" w:rsidP="006664AF">
      <w:pPr>
        <w:ind w:left="360"/>
        <w:jc w:val="left"/>
        <w:rPr>
          <w:sz w:val="28"/>
          <w:szCs w:val="28"/>
        </w:rPr>
      </w:pPr>
      <w:r w:rsidRPr="00554BFE">
        <w:rPr>
          <w:sz w:val="28"/>
          <w:szCs w:val="28"/>
        </w:rPr>
        <w:t>7006</w:t>
      </w:r>
      <w:r w:rsidRPr="00554BFE">
        <w:rPr>
          <w:sz w:val="28"/>
          <w:szCs w:val="28"/>
        </w:rPr>
        <w:tab/>
      </w:r>
      <w:r w:rsidRPr="00554BFE">
        <w:rPr>
          <w:sz w:val="28"/>
          <w:szCs w:val="28"/>
        </w:rPr>
        <w:tab/>
        <w:t>STA</w:t>
      </w:r>
      <w:r w:rsidRPr="00554BFE">
        <w:rPr>
          <w:sz w:val="28"/>
          <w:szCs w:val="28"/>
        </w:rPr>
        <w:tab/>
        <w:t>8000</w:t>
      </w:r>
    </w:p>
    <w:p w:rsidR="006664AF" w:rsidRPr="006664AF" w:rsidRDefault="006664AF" w:rsidP="006664AF">
      <w:pPr>
        <w:ind w:left="360"/>
        <w:jc w:val="left"/>
        <w:rPr>
          <w:sz w:val="28"/>
          <w:szCs w:val="28"/>
        </w:rPr>
      </w:pPr>
      <w:r w:rsidRPr="006664AF">
        <w:rPr>
          <w:sz w:val="28"/>
          <w:szCs w:val="28"/>
        </w:rPr>
        <w:t>7009</w:t>
      </w:r>
      <w:r w:rsidRPr="006664AF">
        <w:rPr>
          <w:sz w:val="28"/>
          <w:szCs w:val="28"/>
        </w:rPr>
        <w:tab/>
      </w:r>
      <w:r w:rsidRPr="006664AF">
        <w:rPr>
          <w:sz w:val="28"/>
          <w:szCs w:val="28"/>
        </w:rPr>
        <w:tab/>
        <w:t>RST</w:t>
      </w:r>
      <w:r w:rsidRPr="006664AF">
        <w:rPr>
          <w:sz w:val="28"/>
          <w:szCs w:val="28"/>
        </w:rPr>
        <w:tab/>
        <w:t>1</w:t>
      </w:r>
    </w:p>
    <w:p w:rsidR="00B66977" w:rsidRDefault="00B66977" w:rsidP="006664AF">
      <w:pPr>
        <w:ind w:left="360"/>
        <w:jc w:val="left"/>
        <w:rPr>
          <w:sz w:val="28"/>
          <w:szCs w:val="28"/>
        </w:rPr>
      </w:pPr>
    </w:p>
    <w:p w:rsidR="006664AF" w:rsidRDefault="006664AF" w:rsidP="006664AF">
      <w:pPr>
        <w:ind w:left="360"/>
        <w:jc w:val="left"/>
        <w:rPr>
          <w:sz w:val="28"/>
          <w:szCs w:val="28"/>
        </w:rPr>
      </w:pPr>
      <w:r w:rsidRPr="006664AF">
        <w:rPr>
          <w:sz w:val="28"/>
          <w:szCs w:val="28"/>
        </w:rPr>
        <w:t xml:space="preserve">2) Ecrire un programme en ASM et Code machine qui lit un ensemble de données dans l’espace mémoire 8000-8009 et envoie ces données sur le port A  </w:t>
      </w:r>
      <w:r w:rsidR="000A5637" w:rsidRPr="006664AF">
        <w:rPr>
          <w:sz w:val="28"/>
          <w:szCs w:val="28"/>
        </w:rPr>
        <w:t>(sur</w:t>
      </w:r>
      <w:r w:rsidRPr="006664AF">
        <w:rPr>
          <w:sz w:val="28"/>
          <w:szCs w:val="28"/>
        </w:rPr>
        <w:t xml:space="preserve"> les LED pour visualisation</w:t>
      </w:r>
      <w:r w:rsidR="00E94307">
        <w:rPr>
          <w:sz w:val="28"/>
          <w:szCs w:val="28"/>
        </w:rPr>
        <w:t>) avec une fréquence de 500 ms.</w:t>
      </w:r>
    </w:p>
    <w:p w:rsidR="000A5637" w:rsidRDefault="000A5637" w:rsidP="006664AF">
      <w:pPr>
        <w:ind w:left="360"/>
        <w:jc w:val="left"/>
        <w:rPr>
          <w:b/>
          <w:bCs/>
          <w:sz w:val="28"/>
          <w:szCs w:val="28"/>
        </w:rPr>
      </w:pPr>
    </w:p>
    <w:p w:rsidR="006664AF" w:rsidRDefault="006664AF" w:rsidP="006664AF">
      <w:pPr>
        <w:ind w:left="360"/>
        <w:jc w:val="left"/>
        <w:rPr>
          <w:sz w:val="28"/>
          <w:szCs w:val="28"/>
        </w:rPr>
      </w:pPr>
      <w:r w:rsidRPr="000A5637">
        <w:rPr>
          <w:b/>
          <w:bCs/>
          <w:sz w:val="28"/>
          <w:szCs w:val="28"/>
        </w:rPr>
        <w:t>Note</w:t>
      </w:r>
      <w:r w:rsidR="000A5637">
        <w:rPr>
          <w:b/>
          <w:bCs/>
          <w:sz w:val="28"/>
          <w:szCs w:val="28"/>
        </w:rPr>
        <w:t> </w:t>
      </w:r>
      <w:r w:rsidR="000A5637">
        <w:rPr>
          <w:sz w:val="28"/>
          <w:szCs w:val="28"/>
        </w:rPr>
        <w:t>:</w:t>
      </w:r>
      <w:r>
        <w:rPr>
          <w:sz w:val="28"/>
          <w:szCs w:val="28"/>
        </w:rPr>
        <w:t xml:space="preserve"> dans le système il y a un programme de temporisation de 1ms à l’adresse : 0FFA</w:t>
      </w:r>
    </w:p>
    <w:p w:rsidR="006664AF" w:rsidRDefault="006664AF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Pour avoir une temporisation supérieure il faut charger le registre pair DE par le nombre de milli-sec voulue. </w:t>
      </w:r>
    </w:p>
    <w:p w:rsidR="006664AF" w:rsidRDefault="00936244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Tempo=(DE)*1ms</w:t>
      </w:r>
    </w:p>
    <w:p w:rsidR="00936244" w:rsidRDefault="00C51C96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Exemple</w:t>
      </w:r>
      <w:r w:rsidR="00936244">
        <w:rPr>
          <w:sz w:val="28"/>
          <w:szCs w:val="28"/>
        </w:rPr>
        <w:t> :  tempo d’une 1sec</w:t>
      </w:r>
    </w:p>
    <w:p w:rsidR="00936244" w:rsidRDefault="00936244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LXI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D, 0400</w:t>
      </w:r>
    </w:p>
    <w:p w:rsidR="00936244" w:rsidRDefault="00936244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CALL</w:t>
      </w:r>
      <w:r>
        <w:rPr>
          <w:sz w:val="28"/>
          <w:szCs w:val="28"/>
        </w:rPr>
        <w:tab/>
        <w:t>0FFA</w:t>
      </w:r>
    </w:p>
    <w:p w:rsidR="000A5637" w:rsidRDefault="000A5637" w:rsidP="006664AF">
      <w:pPr>
        <w:ind w:left="360"/>
        <w:jc w:val="left"/>
        <w:rPr>
          <w:sz w:val="28"/>
          <w:szCs w:val="28"/>
        </w:rPr>
      </w:pPr>
    </w:p>
    <w:p w:rsidR="00C51C96" w:rsidRPr="000A2DD4" w:rsidRDefault="00C51C96" w:rsidP="00554BFE">
      <w:pPr>
        <w:pStyle w:val="Paragraphedeliste"/>
        <w:numPr>
          <w:ilvl w:val="0"/>
          <w:numId w:val="2"/>
        </w:numPr>
        <w:jc w:val="left"/>
        <w:rPr>
          <w:sz w:val="28"/>
          <w:szCs w:val="28"/>
        </w:rPr>
      </w:pPr>
      <w:r w:rsidRPr="000A2DD4">
        <w:rPr>
          <w:sz w:val="28"/>
          <w:szCs w:val="28"/>
        </w:rPr>
        <w:t>Ecrire un programme qui lit l’état des interrupteurs relié au port B du PIO et range les données dans l’espace mémoire 80</w:t>
      </w:r>
      <w:r w:rsidR="00554BFE">
        <w:rPr>
          <w:sz w:val="28"/>
          <w:szCs w:val="28"/>
        </w:rPr>
        <w:t>1</w:t>
      </w:r>
      <w:r w:rsidRPr="000A2DD4">
        <w:rPr>
          <w:sz w:val="28"/>
          <w:szCs w:val="28"/>
        </w:rPr>
        <w:t>0-80</w:t>
      </w:r>
      <w:r w:rsidR="00554BFE">
        <w:rPr>
          <w:sz w:val="28"/>
          <w:szCs w:val="28"/>
        </w:rPr>
        <w:t>1A</w:t>
      </w:r>
      <w:r w:rsidRPr="000A2DD4">
        <w:rPr>
          <w:sz w:val="28"/>
          <w:szCs w:val="28"/>
        </w:rPr>
        <w:t xml:space="preserve">. </w:t>
      </w:r>
    </w:p>
    <w:p w:rsidR="006664AF" w:rsidRPr="006664AF" w:rsidRDefault="00C51C96" w:rsidP="00C51C96">
      <w:pPr>
        <w:pStyle w:val="Paragraphedeliste"/>
        <w:jc w:val="left"/>
        <w:rPr>
          <w:sz w:val="28"/>
          <w:szCs w:val="28"/>
        </w:rPr>
      </w:pPr>
      <w:r>
        <w:rPr>
          <w:sz w:val="28"/>
          <w:szCs w:val="28"/>
        </w:rPr>
        <w:t>Note : il faut trouver une solution pour synchroniser la saisie des données.</w:t>
      </w:r>
    </w:p>
    <w:sectPr w:rsidR="006664AF" w:rsidRPr="006664AF" w:rsidSect="006664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31792"/>
    <w:multiLevelType w:val="hybridMultilevel"/>
    <w:tmpl w:val="83003722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55AF7"/>
    <w:multiLevelType w:val="hybridMultilevel"/>
    <w:tmpl w:val="F2F6514E"/>
    <w:lvl w:ilvl="0" w:tplc="3D74F42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664AF"/>
    <w:rsid w:val="00094F7B"/>
    <w:rsid w:val="000A2DD4"/>
    <w:rsid w:val="000A5637"/>
    <w:rsid w:val="0013660B"/>
    <w:rsid w:val="001873F3"/>
    <w:rsid w:val="00277B2C"/>
    <w:rsid w:val="003270D0"/>
    <w:rsid w:val="00554BFE"/>
    <w:rsid w:val="0061280A"/>
    <w:rsid w:val="006664AF"/>
    <w:rsid w:val="006A4830"/>
    <w:rsid w:val="007C6278"/>
    <w:rsid w:val="00816FBE"/>
    <w:rsid w:val="00896DB6"/>
    <w:rsid w:val="00936244"/>
    <w:rsid w:val="00983CFF"/>
    <w:rsid w:val="00987593"/>
    <w:rsid w:val="00A506EE"/>
    <w:rsid w:val="00B14C70"/>
    <w:rsid w:val="00B66977"/>
    <w:rsid w:val="00BE2CE4"/>
    <w:rsid w:val="00C51C96"/>
    <w:rsid w:val="00CE4C9F"/>
    <w:rsid w:val="00D32578"/>
    <w:rsid w:val="00D86622"/>
    <w:rsid w:val="00E24441"/>
    <w:rsid w:val="00E5775D"/>
    <w:rsid w:val="00E94307"/>
    <w:rsid w:val="00F072D6"/>
    <w:rsid w:val="00FA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CE4"/>
    <w:rPr>
      <w:lang w:bidi="ar-DZ"/>
    </w:rPr>
  </w:style>
  <w:style w:type="paragraph" w:styleId="Titre1">
    <w:name w:val="heading 1"/>
    <w:basedOn w:val="Normal"/>
    <w:link w:val="Titre1Car"/>
    <w:uiPriority w:val="9"/>
    <w:qFormat/>
    <w:rsid w:val="00E5775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64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4F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4F7B"/>
    <w:rPr>
      <w:rFonts w:ascii="Tahoma" w:hAnsi="Tahoma" w:cs="Tahoma"/>
      <w:sz w:val="16"/>
      <w:szCs w:val="16"/>
      <w:lang w:bidi="ar-DZ"/>
    </w:rPr>
  </w:style>
  <w:style w:type="character" w:customStyle="1" w:styleId="Titre1Car">
    <w:name w:val="Titre 1 Car"/>
    <w:basedOn w:val="Policepardfaut"/>
    <w:link w:val="Titre1"/>
    <w:uiPriority w:val="9"/>
    <w:rsid w:val="00E5775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2018-03-11T13:28:00Z</cp:lastPrinted>
  <dcterms:created xsi:type="dcterms:W3CDTF">2020-03-11T07:19:00Z</dcterms:created>
  <dcterms:modified xsi:type="dcterms:W3CDTF">2020-03-11T07:19:00Z</dcterms:modified>
</cp:coreProperties>
</file>