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C7" w:rsidRPr="007011C7" w:rsidRDefault="007011C7" w:rsidP="007011C7">
      <w:pPr>
        <w:jc w:val="right"/>
        <w:rPr>
          <w:sz w:val="24"/>
          <w:szCs w:val="24"/>
        </w:rPr>
      </w:pPr>
      <w:r w:rsidRPr="007011C7">
        <w:rPr>
          <w:sz w:val="24"/>
          <w:szCs w:val="24"/>
        </w:rPr>
        <w:t>Licence Télécommunication /TP(ALT)</w:t>
      </w:r>
    </w:p>
    <w:p w:rsidR="00131452" w:rsidRPr="00131452" w:rsidRDefault="00131452" w:rsidP="00131452">
      <w:pPr>
        <w:jc w:val="center"/>
        <w:rPr>
          <w:lang w:val="en-GB"/>
        </w:rPr>
      </w:pPr>
      <w:r w:rsidRPr="00131452">
        <w:rPr>
          <w:b/>
          <w:bCs/>
          <w:lang w:val="en-GB"/>
        </w:rPr>
        <w:t xml:space="preserve">TP ALT </w:t>
      </w:r>
      <w:r>
        <w:rPr>
          <w:b/>
          <w:bCs/>
          <w:lang w:val="en-GB"/>
        </w:rPr>
        <w:t>:</w:t>
      </w:r>
      <w:r w:rsidR="008312B7">
        <w:rPr>
          <w:b/>
          <w:bCs/>
          <w:lang w:val="en-GB"/>
        </w:rPr>
        <w:t xml:space="preserve"> </w:t>
      </w:r>
      <w:r w:rsidR="00F04B71">
        <w:rPr>
          <w:lang w:val="en-GB"/>
        </w:rPr>
        <w:t xml:space="preserve">Tp 3 </w:t>
      </w:r>
      <w:r w:rsidRPr="00131452">
        <w:rPr>
          <w:lang w:val="en-GB"/>
        </w:rPr>
        <w:t>ANTENNE YAGI</w:t>
      </w:r>
    </w:p>
    <w:p w:rsidR="00131452" w:rsidRDefault="00131452" w:rsidP="00131452">
      <w:pPr>
        <w:pStyle w:val="Paragraphedeliste"/>
        <w:numPr>
          <w:ilvl w:val="0"/>
          <w:numId w:val="1"/>
        </w:numPr>
      </w:pPr>
      <w:r>
        <w:t>Créer</w:t>
      </w:r>
      <w:r w:rsidRPr="00E82C44">
        <w:t xml:space="preserve"> l’antenne YAGI en utilisant les paramètres suivants</w:t>
      </w:r>
      <w:r>
        <w:t xml:space="preserve"> </w:t>
      </w:r>
      <w:r w:rsidRPr="00E82C44">
        <w:t>:</w:t>
      </w:r>
      <w:r>
        <w:t xml:space="preserve"> Dans editor(new)</w:t>
      </w:r>
    </w:p>
    <w:p w:rsidR="00131452" w:rsidRPr="00D47A5E" w:rsidRDefault="00131452" w:rsidP="00131452">
      <w:pPr>
        <w:rPr>
          <w:lang w:val="en-GB"/>
        </w:rPr>
      </w:pPr>
      <w:r w:rsidRPr="00D47A5E">
        <w:rPr>
          <w:lang w:val="en-GB"/>
        </w:rPr>
        <w:t>Wire</w:t>
      </w:r>
      <w:r w:rsidRPr="00D47A5E">
        <w:rPr>
          <w:lang w:val="en-GB"/>
        </w:rPr>
        <w:tab/>
        <w:t>1</w:t>
      </w:r>
      <w:r w:rsidRPr="00D47A5E">
        <w:rPr>
          <w:lang w:val="en-GB"/>
        </w:rPr>
        <w:tab/>
        <w:t>12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-1.590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1.590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.0032</w:t>
      </w:r>
    </w:p>
    <w:p w:rsidR="00131452" w:rsidRPr="00D47A5E" w:rsidRDefault="00131452" w:rsidP="00131452">
      <w:pPr>
        <w:rPr>
          <w:lang w:val="en-GB"/>
        </w:rPr>
      </w:pPr>
      <w:r w:rsidRPr="00D47A5E">
        <w:rPr>
          <w:lang w:val="en-GB"/>
        </w:rPr>
        <w:t>Wire</w:t>
      </w:r>
      <w:r w:rsidRPr="00D47A5E">
        <w:rPr>
          <w:lang w:val="en-GB"/>
        </w:rPr>
        <w:tab/>
        <w:t>2</w:t>
      </w:r>
      <w:r w:rsidRPr="00D47A5E">
        <w:rPr>
          <w:lang w:val="en-GB"/>
        </w:rPr>
        <w:tab/>
        <w:t>12</w:t>
      </w:r>
      <w:r w:rsidRPr="00D47A5E">
        <w:rPr>
          <w:lang w:val="en-GB"/>
        </w:rPr>
        <w:tab/>
        <w:t>0.281</w:t>
      </w:r>
      <w:r w:rsidRPr="00D47A5E">
        <w:rPr>
          <w:lang w:val="en-GB"/>
        </w:rPr>
        <w:tab/>
        <w:t>-1.490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0.281</w:t>
      </w:r>
      <w:r w:rsidRPr="00D47A5E">
        <w:rPr>
          <w:lang w:val="en-GB"/>
        </w:rPr>
        <w:tab/>
        <w:t>1.490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.0032</w:t>
      </w:r>
    </w:p>
    <w:p w:rsidR="00131452" w:rsidRPr="00D47A5E" w:rsidRDefault="00131452" w:rsidP="00131452">
      <w:pPr>
        <w:rPr>
          <w:lang w:val="en-GB"/>
        </w:rPr>
      </w:pPr>
      <w:r w:rsidRPr="00D47A5E">
        <w:rPr>
          <w:lang w:val="en-GB"/>
        </w:rPr>
        <w:t>Wire</w:t>
      </w:r>
      <w:r w:rsidRPr="00D47A5E">
        <w:rPr>
          <w:lang w:val="en-GB"/>
        </w:rPr>
        <w:tab/>
        <w:t>3</w:t>
      </w:r>
      <w:r w:rsidRPr="00D47A5E">
        <w:rPr>
          <w:lang w:val="en-GB"/>
        </w:rPr>
        <w:tab/>
        <w:t>12</w:t>
      </w:r>
      <w:r w:rsidRPr="00D47A5E">
        <w:rPr>
          <w:lang w:val="en-GB"/>
        </w:rPr>
        <w:tab/>
        <w:t>0.543</w:t>
      </w:r>
      <w:r w:rsidRPr="00D47A5E">
        <w:rPr>
          <w:lang w:val="en-GB"/>
        </w:rPr>
        <w:tab/>
        <w:t>-1.390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0.543</w:t>
      </w:r>
      <w:r w:rsidRPr="00D47A5E">
        <w:rPr>
          <w:lang w:val="en-GB"/>
        </w:rPr>
        <w:tab/>
        <w:t>1.390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.0032</w:t>
      </w:r>
    </w:p>
    <w:p w:rsidR="00131452" w:rsidRPr="00D47A5E" w:rsidRDefault="00131452" w:rsidP="00131452">
      <w:pPr>
        <w:rPr>
          <w:lang w:val="en-GB"/>
        </w:rPr>
      </w:pPr>
      <w:r w:rsidRPr="00D47A5E">
        <w:rPr>
          <w:lang w:val="en-GB"/>
        </w:rPr>
        <w:t>Wire</w:t>
      </w:r>
      <w:r w:rsidRPr="00D47A5E">
        <w:rPr>
          <w:lang w:val="en-GB"/>
        </w:rPr>
        <w:tab/>
        <w:t>4</w:t>
      </w:r>
      <w:r w:rsidRPr="00D47A5E">
        <w:rPr>
          <w:lang w:val="en-GB"/>
        </w:rPr>
        <w:tab/>
        <w:t>12</w:t>
      </w:r>
      <w:r w:rsidRPr="00D47A5E">
        <w:rPr>
          <w:lang w:val="en-GB"/>
        </w:rPr>
        <w:tab/>
        <w:t>0.788</w:t>
      </w:r>
      <w:r w:rsidRPr="00D47A5E">
        <w:rPr>
          <w:lang w:val="en-GB"/>
        </w:rPr>
        <w:tab/>
        <w:t>-1.300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0.788</w:t>
      </w:r>
      <w:r w:rsidRPr="00D47A5E">
        <w:rPr>
          <w:lang w:val="en-GB"/>
        </w:rPr>
        <w:tab/>
        <w:t>1.300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.0032</w:t>
      </w:r>
      <w:r w:rsidRPr="00D47A5E">
        <w:rPr>
          <w:lang w:val="en-GB"/>
        </w:rPr>
        <w:tab/>
      </w:r>
      <w:r w:rsidRPr="00D47A5E">
        <w:rPr>
          <w:lang w:val="en-GB"/>
        </w:rPr>
        <w:tab/>
      </w:r>
      <w:r w:rsidRPr="00D47A5E">
        <w:rPr>
          <w:lang w:val="en-GB"/>
        </w:rPr>
        <w:tab/>
      </w:r>
    </w:p>
    <w:p w:rsidR="00131452" w:rsidRPr="00D47A5E" w:rsidRDefault="00131452" w:rsidP="00131452">
      <w:pPr>
        <w:rPr>
          <w:lang w:val="en-GB"/>
        </w:rPr>
      </w:pPr>
      <w:r w:rsidRPr="00D47A5E">
        <w:rPr>
          <w:lang w:val="en-GB"/>
        </w:rPr>
        <w:t>Wire</w:t>
      </w:r>
      <w:r w:rsidRPr="00D47A5E">
        <w:rPr>
          <w:lang w:val="en-GB"/>
        </w:rPr>
        <w:tab/>
        <w:t>5</w:t>
      </w:r>
      <w:r w:rsidRPr="00D47A5E">
        <w:rPr>
          <w:lang w:val="en-GB"/>
        </w:rPr>
        <w:tab/>
        <w:t>12</w:t>
      </w:r>
      <w:r w:rsidRPr="00D47A5E">
        <w:rPr>
          <w:lang w:val="en-GB"/>
        </w:rPr>
        <w:tab/>
        <w:t>1.017</w:t>
      </w:r>
      <w:r w:rsidRPr="00D47A5E">
        <w:rPr>
          <w:lang w:val="en-GB"/>
        </w:rPr>
        <w:tab/>
        <w:t>-1.210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1.017</w:t>
      </w:r>
      <w:r w:rsidRPr="00D47A5E">
        <w:rPr>
          <w:lang w:val="en-GB"/>
        </w:rPr>
        <w:tab/>
        <w:t>1.210</w:t>
      </w:r>
      <w:r w:rsidRPr="00D47A5E">
        <w:rPr>
          <w:lang w:val="en-GB"/>
        </w:rPr>
        <w:tab/>
        <w:t>0</w:t>
      </w:r>
      <w:r w:rsidRPr="00D47A5E">
        <w:rPr>
          <w:lang w:val="en-GB"/>
        </w:rPr>
        <w:tab/>
        <w:t>.0032</w:t>
      </w:r>
      <w:r w:rsidRPr="00D47A5E">
        <w:rPr>
          <w:lang w:val="en-GB"/>
        </w:rPr>
        <w:tab/>
      </w:r>
      <w:r w:rsidRPr="00D47A5E">
        <w:rPr>
          <w:lang w:val="en-GB"/>
        </w:rPr>
        <w:tab/>
      </w:r>
      <w:r w:rsidRPr="00D47A5E">
        <w:rPr>
          <w:lang w:val="en-GB"/>
        </w:rPr>
        <w:tab/>
      </w:r>
    </w:p>
    <w:p w:rsidR="00131452" w:rsidRDefault="00131452" w:rsidP="00131452">
      <w:r w:rsidRPr="00E82C44">
        <w:t>Wire</w:t>
      </w:r>
      <w:r w:rsidRPr="00E82C44">
        <w:tab/>
        <w:t>6</w:t>
      </w:r>
      <w:r w:rsidRPr="00E82C44">
        <w:tab/>
        <w:t>12</w:t>
      </w:r>
      <w:r w:rsidRPr="00E82C44">
        <w:tab/>
        <w:t>1.230</w:t>
      </w:r>
      <w:r w:rsidRPr="00E82C44">
        <w:tab/>
        <w:t>-1.130</w:t>
      </w:r>
      <w:r w:rsidRPr="00E82C44">
        <w:tab/>
        <w:t>0</w:t>
      </w:r>
      <w:r w:rsidRPr="00E82C44">
        <w:tab/>
        <w:t>1.230</w:t>
      </w:r>
      <w:r w:rsidRPr="00E82C44">
        <w:tab/>
        <w:t>1.130</w:t>
      </w:r>
      <w:r w:rsidRPr="00E82C44">
        <w:tab/>
        <w:t>0</w:t>
      </w:r>
      <w:r w:rsidRPr="00E82C44">
        <w:tab/>
        <w:t>.0032</w:t>
      </w:r>
    </w:p>
    <w:p w:rsidR="00131452" w:rsidRDefault="00131452" w:rsidP="00131452">
      <w:r w:rsidRPr="00AD7509">
        <w:t>Wire</w:t>
      </w:r>
      <w:r w:rsidRPr="00AD7509">
        <w:tab/>
        <w:t>7</w:t>
      </w:r>
      <w:r w:rsidRPr="00AD7509">
        <w:tab/>
        <w:t>12</w:t>
      </w:r>
      <w:r w:rsidRPr="00AD7509">
        <w:tab/>
        <w:t>1.429</w:t>
      </w:r>
      <w:r w:rsidRPr="00AD7509">
        <w:tab/>
        <w:t>-1.060</w:t>
      </w:r>
      <w:r w:rsidRPr="00AD7509">
        <w:tab/>
        <w:t>0</w:t>
      </w:r>
      <w:r w:rsidRPr="00AD7509">
        <w:tab/>
        <w:t>1.429</w:t>
      </w:r>
      <w:r w:rsidRPr="00AD7509">
        <w:tab/>
        <w:t>1.060</w:t>
      </w:r>
      <w:r w:rsidRPr="00AD7509">
        <w:tab/>
        <w:t>0</w:t>
      </w:r>
      <w:r w:rsidRPr="00AD7509">
        <w:tab/>
        <w:t>.0032</w:t>
      </w:r>
    </w:p>
    <w:p w:rsidR="00131452" w:rsidRDefault="00131452" w:rsidP="00131452">
      <w:r>
        <w:t xml:space="preserve"> Ajouter les paramètres de la source et la fréquence :</w:t>
      </w:r>
    </w:p>
    <w:p w:rsidR="00131452" w:rsidRDefault="00131452" w:rsidP="00131452">
      <w:r w:rsidRPr="00E82C44">
        <w:t>Voltage-src</w:t>
      </w:r>
      <w:r w:rsidRPr="00E82C44">
        <w:tab/>
        <w:t>1</w:t>
      </w:r>
      <w:r w:rsidRPr="00E82C44">
        <w:tab/>
        <w:t>8</w:t>
      </w:r>
      <w:r w:rsidRPr="00E82C44">
        <w:tab/>
        <w:t>0</w:t>
      </w:r>
      <w:r w:rsidRPr="00E82C44">
        <w:tab/>
        <w:t>1.</w:t>
      </w:r>
      <w:r w:rsidRPr="00E82C44">
        <w:tab/>
        <w:t>0</w:t>
      </w:r>
      <w:r w:rsidRPr="00E82C44">
        <w:tab/>
        <w:t>1</w:t>
      </w:r>
      <w:r w:rsidRPr="00E82C44">
        <w:tab/>
        <w:t>0</w:t>
      </w:r>
      <w:r w:rsidRPr="00E82C44">
        <w:tab/>
        <w:t>0</w:t>
      </w:r>
    </w:p>
    <w:p w:rsidR="00131452" w:rsidRDefault="00131452" w:rsidP="00131452">
      <w:r>
        <w:t>Freq : 50</w:t>
      </w:r>
      <w:r w:rsidR="007011C7">
        <w:t xml:space="preserve"> M</w:t>
      </w:r>
      <w:r>
        <w:t>Hz</w:t>
      </w:r>
    </w:p>
    <w:p w:rsidR="00131452" w:rsidRDefault="00131452" w:rsidP="00131452">
      <w:r>
        <w:t>-Avec la fenêtre de simulation calculer le champ, afficher le diagramme de rayonnement, afficher les différents lobes</w:t>
      </w:r>
    </w:p>
    <w:p w:rsidR="00131452" w:rsidRDefault="00131452" w:rsidP="00131452">
      <w:r>
        <w:t>-Afficher le diagramme de rayonnement en 3D</w:t>
      </w:r>
    </w:p>
    <w:p w:rsidR="00131452" w:rsidRDefault="00131452" w:rsidP="00131452">
      <w:r>
        <w:t>-Afficher L’allure du courant, courant en phase</w:t>
      </w:r>
    </w:p>
    <w:p w:rsidR="00131452" w:rsidRDefault="00131452" w:rsidP="00131452">
      <w:r>
        <w:t>2- on ajoute maintenant la partie transversale avec les paramètres du tableau suivants :</w:t>
      </w:r>
    </w:p>
    <w:p w:rsidR="00131452" w:rsidRPr="001E46FF" w:rsidRDefault="00131452" w:rsidP="00131452">
      <w:pPr>
        <w:rPr>
          <w:lang w:val="en-GB"/>
        </w:rPr>
      </w:pPr>
      <w:r w:rsidRPr="001E46FF">
        <w:rPr>
          <w:lang w:val="en-GB"/>
        </w:rPr>
        <w:t>Trans-line</w:t>
      </w:r>
      <w:r w:rsidRPr="001E46FF">
        <w:rPr>
          <w:lang w:val="en-GB"/>
        </w:rPr>
        <w:tab/>
        <w:t>1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2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-90</w:t>
      </w:r>
      <w:r w:rsidRPr="001E46FF">
        <w:rPr>
          <w:lang w:val="en-GB"/>
        </w:rPr>
        <w:tab/>
        <w:t>0</w:t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</w:r>
    </w:p>
    <w:p w:rsidR="00131452" w:rsidRPr="001E46FF" w:rsidRDefault="00131452" w:rsidP="00131452">
      <w:pPr>
        <w:rPr>
          <w:lang w:val="en-GB"/>
        </w:rPr>
      </w:pPr>
      <w:r w:rsidRPr="001E46FF">
        <w:rPr>
          <w:lang w:val="en-GB"/>
        </w:rPr>
        <w:t>Trans-line</w:t>
      </w:r>
      <w:r w:rsidRPr="001E46FF">
        <w:rPr>
          <w:lang w:val="en-GB"/>
        </w:rPr>
        <w:tab/>
        <w:t>2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3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-90</w:t>
      </w:r>
      <w:r w:rsidRPr="001E46FF">
        <w:rPr>
          <w:lang w:val="en-GB"/>
        </w:rPr>
        <w:tab/>
        <w:t>0</w:t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</w:r>
    </w:p>
    <w:p w:rsidR="00131452" w:rsidRPr="001E46FF" w:rsidRDefault="00131452" w:rsidP="00131452">
      <w:pPr>
        <w:rPr>
          <w:lang w:val="en-GB"/>
        </w:rPr>
      </w:pPr>
      <w:r w:rsidRPr="001E46FF">
        <w:rPr>
          <w:lang w:val="en-GB"/>
        </w:rPr>
        <w:t>Trans-line</w:t>
      </w:r>
      <w:r w:rsidRPr="001E46FF">
        <w:rPr>
          <w:lang w:val="en-GB"/>
        </w:rPr>
        <w:tab/>
        <w:t>3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4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-90</w:t>
      </w:r>
      <w:r w:rsidRPr="001E46FF">
        <w:rPr>
          <w:lang w:val="en-GB"/>
        </w:rPr>
        <w:tab/>
        <w:t>0</w:t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</w:r>
    </w:p>
    <w:p w:rsidR="00131452" w:rsidRPr="001E46FF" w:rsidRDefault="00131452" w:rsidP="00131452">
      <w:pPr>
        <w:rPr>
          <w:lang w:val="en-GB"/>
        </w:rPr>
      </w:pPr>
      <w:r w:rsidRPr="001E46FF">
        <w:rPr>
          <w:lang w:val="en-GB"/>
        </w:rPr>
        <w:t>Trans-line</w:t>
      </w:r>
      <w:r w:rsidRPr="001E46FF">
        <w:rPr>
          <w:lang w:val="en-GB"/>
        </w:rPr>
        <w:tab/>
        <w:t>4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5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-90</w:t>
      </w:r>
      <w:r w:rsidRPr="001E46FF">
        <w:rPr>
          <w:lang w:val="en-GB"/>
        </w:rPr>
        <w:tab/>
        <w:t>0</w:t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</w:r>
    </w:p>
    <w:p w:rsidR="00131452" w:rsidRPr="001E46FF" w:rsidRDefault="00131452" w:rsidP="00131452">
      <w:pPr>
        <w:rPr>
          <w:lang w:val="en-GB"/>
        </w:rPr>
      </w:pPr>
      <w:r w:rsidRPr="001E46FF">
        <w:rPr>
          <w:lang w:val="en-GB"/>
        </w:rPr>
        <w:t>Trans-line</w:t>
      </w:r>
      <w:r w:rsidRPr="001E46FF">
        <w:rPr>
          <w:lang w:val="en-GB"/>
        </w:rPr>
        <w:tab/>
        <w:t>5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6</w:t>
      </w:r>
      <w:r w:rsidRPr="001E46FF">
        <w:rPr>
          <w:lang w:val="en-GB"/>
        </w:rPr>
        <w:tab/>
        <w:t>8</w:t>
      </w:r>
      <w:r w:rsidRPr="001E46FF">
        <w:rPr>
          <w:lang w:val="en-GB"/>
        </w:rPr>
        <w:tab/>
        <w:t>-90</w:t>
      </w:r>
      <w:r w:rsidRPr="001E46FF">
        <w:rPr>
          <w:lang w:val="en-GB"/>
        </w:rPr>
        <w:tab/>
        <w:t>0</w:t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  <w:t>Open</w:t>
      </w:r>
      <w:r w:rsidRPr="001E46FF">
        <w:rPr>
          <w:lang w:val="en-GB"/>
        </w:rPr>
        <w:tab/>
      </w:r>
      <w:r w:rsidRPr="001E46FF">
        <w:rPr>
          <w:lang w:val="en-GB"/>
        </w:rPr>
        <w:tab/>
      </w:r>
    </w:p>
    <w:p w:rsidR="00131452" w:rsidRPr="008312B7" w:rsidRDefault="00131452" w:rsidP="00131452">
      <w:pPr>
        <w:rPr>
          <w:lang w:val="en-US"/>
        </w:rPr>
      </w:pPr>
      <w:r w:rsidRPr="008312B7">
        <w:rPr>
          <w:lang w:val="en-US"/>
        </w:rPr>
        <w:t>Trans-line</w:t>
      </w:r>
      <w:r w:rsidRPr="008312B7">
        <w:rPr>
          <w:lang w:val="en-US"/>
        </w:rPr>
        <w:tab/>
        <w:t>6</w:t>
      </w:r>
      <w:r w:rsidRPr="008312B7">
        <w:rPr>
          <w:lang w:val="en-US"/>
        </w:rPr>
        <w:tab/>
        <w:t>8</w:t>
      </w:r>
      <w:r w:rsidRPr="008312B7">
        <w:rPr>
          <w:lang w:val="en-US"/>
        </w:rPr>
        <w:tab/>
        <w:t>7</w:t>
      </w:r>
      <w:r w:rsidRPr="008312B7">
        <w:rPr>
          <w:lang w:val="en-US"/>
        </w:rPr>
        <w:tab/>
        <w:t>8</w:t>
      </w:r>
      <w:r w:rsidRPr="008312B7">
        <w:rPr>
          <w:lang w:val="en-US"/>
        </w:rPr>
        <w:tab/>
        <w:t>-90</w:t>
      </w:r>
      <w:r w:rsidRPr="008312B7">
        <w:rPr>
          <w:lang w:val="en-US"/>
        </w:rPr>
        <w:tab/>
        <w:t>0</w:t>
      </w:r>
      <w:r w:rsidRPr="008312B7">
        <w:rPr>
          <w:lang w:val="en-US"/>
        </w:rPr>
        <w:tab/>
        <w:t>Open</w:t>
      </w:r>
      <w:r w:rsidRPr="008312B7">
        <w:rPr>
          <w:lang w:val="en-US"/>
        </w:rPr>
        <w:tab/>
      </w:r>
      <w:r w:rsidRPr="008312B7">
        <w:rPr>
          <w:lang w:val="en-US"/>
        </w:rPr>
        <w:tab/>
        <w:t>Open</w:t>
      </w:r>
      <w:r w:rsidRPr="008312B7">
        <w:rPr>
          <w:lang w:val="en-US"/>
        </w:rPr>
        <w:tab/>
      </w:r>
      <w:r w:rsidRPr="008312B7">
        <w:rPr>
          <w:lang w:val="en-US"/>
        </w:rPr>
        <w:tab/>
      </w:r>
    </w:p>
    <w:p w:rsidR="00131452" w:rsidRDefault="00131452" w:rsidP="00131452">
      <w:bookmarkStart w:id="0" w:name="_GoBack"/>
      <w:bookmarkEnd w:id="0"/>
      <w:r>
        <w:t>-Avec la fenêtre de simulation calculer le champ lointain, afficher le diagramme de rayonnement, afficher les différents lobes</w:t>
      </w:r>
    </w:p>
    <w:p w:rsidR="00131452" w:rsidRDefault="00131452" w:rsidP="00131452">
      <w:r>
        <w:t>-Afficher le diagramme de rayonnement en 3D</w:t>
      </w:r>
    </w:p>
    <w:p w:rsidR="00131452" w:rsidRDefault="00131452" w:rsidP="00131452">
      <w:r>
        <w:t>-Afficher L’allure du courant, courant en phase</w:t>
      </w:r>
    </w:p>
    <w:p w:rsidR="00131452" w:rsidRDefault="00131452" w:rsidP="00131452">
      <w:r>
        <w:t>-Changer la jonction de la source sur le fil n° 7 :   Afficher le diagramme de rayonnement.</w:t>
      </w:r>
    </w:p>
    <w:p w:rsidR="00131452" w:rsidRDefault="00131452" w:rsidP="00131452">
      <w:r>
        <w:t>-</w:t>
      </w:r>
      <w:r w:rsidRPr="00814C78">
        <w:t xml:space="preserve"> </w:t>
      </w:r>
      <w:r>
        <w:t>Avec la fenêtre Geometry :</w:t>
      </w:r>
    </w:p>
    <w:p w:rsidR="00131452" w:rsidRDefault="00131452" w:rsidP="00131452">
      <w:r>
        <w:t xml:space="preserve">-Afficher le diagramme de rayonnement </w:t>
      </w:r>
    </w:p>
    <w:p w:rsidR="00347CDB" w:rsidRDefault="00131452" w:rsidP="00131452">
      <w:r>
        <w:t>Comparer avec la première partie</w:t>
      </w:r>
    </w:p>
    <w:sectPr w:rsidR="0034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2A" w:rsidRDefault="0058562A" w:rsidP="00131452">
      <w:pPr>
        <w:spacing w:after="0" w:line="240" w:lineRule="auto"/>
      </w:pPr>
      <w:r>
        <w:separator/>
      </w:r>
    </w:p>
  </w:endnote>
  <w:endnote w:type="continuationSeparator" w:id="0">
    <w:p w:rsidR="0058562A" w:rsidRDefault="0058562A" w:rsidP="0013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2A" w:rsidRDefault="0058562A" w:rsidP="00131452">
      <w:pPr>
        <w:spacing w:after="0" w:line="240" w:lineRule="auto"/>
      </w:pPr>
      <w:r>
        <w:separator/>
      </w:r>
    </w:p>
  </w:footnote>
  <w:footnote w:type="continuationSeparator" w:id="0">
    <w:p w:rsidR="0058562A" w:rsidRDefault="0058562A" w:rsidP="0013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5FD4"/>
    <w:multiLevelType w:val="hybridMultilevel"/>
    <w:tmpl w:val="89CE18B4"/>
    <w:lvl w:ilvl="0" w:tplc="64C44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52"/>
    <w:rsid w:val="00131452"/>
    <w:rsid w:val="00347CDB"/>
    <w:rsid w:val="0058562A"/>
    <w:rsid w:val="007011C7"/>
    <w:rsid w:val="00722AF9"/>
    <w:rsid w:val="008312B7"/>
    <w:rsid w:val="008E6D4E"/>
    <w:rsid w:val="00B86A5B"/>
    <w:rsid w:val="00DE3A08"/>
    <w:rsid w:val="00F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E167D"/>
  <w15:chartTrackingRefBased/>
  <w15:docId w15:val="{75FC7F28-58C3-4977-9672-3E23E700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4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14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452"/>
  </w:style>
  <w:style w:type="paragraph" w:styleId="Pieddepage">
    <w:name w:val="footer"/>
    <w:basedOn w:val="Normal"/>
    <w:link w:val="PieddepageCar"/>
    <w:uiPriority w:val="99"/>
    <w:unhideWhenUsed/>
    <w:rsid w:val="0013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2020-05-14T22:09:00Z</dcterms:created>
  <dcterms:modified xsi:type="dcterms:W3CDTF">2020-05-14T22:09:00Z</dcterms:modified>
</cp:coreProperties>
</file>