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ABC" w:rsidRPr="00E96A60" w:rsidRDefault="00E96A60" w:rsidP="00E96A60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 w:rsidRPr="00E96A60">
        <w:rPr>
          <w:rFonts w:asciiTheme="majorBidi" w:hAnsiTheme="majorBidi" w:cstheme="majorBidi"/>
          <w:b/>
          <w:bCs/>
          <w:sz w:val="28"/>
          <w:szCs w:val="28"/>
        </w:rPr>
        <w:t xml:space="preserve">Les </w:t>
      </w:r>
      <w:r w:rsidR="007C076E" w:rsidRPr="00E96A60">
        <w:rPr>
          <w:rFonts w:asciiTheme="majorBidi" w:hAnsiTheme="majorBidi" w:cstheme="majorBidi"/>
          <w:b/>
          <w:bCs/>
          <w:sz w:val="28"/>
          <w:szCs w:val="28"/>
        </w:rPr>
        <w:t>syncopes et pertes de connaissances brèves</w:t>
      </w:r>
    </w:p>
    <w:p w:rsidR="007C076E" w:rsidRDefault="007C076E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7C076E" w:rsidRPr="008D276B" w:rsidRDefault="007C076E" w:rsidP="008D276B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8D276B">
        <w:rPr>
          <w:rFonts w:asciiTheme="majorBidi" w:hAnsiTheme="majorBidi" w:cstheme="majorBidi"/>
          <w:sz w:val="28"/>
          <w:szCs w:val="28"/>
        </w:rPr>
        <w:t>Définition :</w:t>
      </w:r>
    </w:p>
    <w:p w:rsidR="00591228" w:rsidRPr="00591228" w:rsidRDefault="00591228" w:rsidP="0059122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591228">
        <w:rPr>
          <w:rFonts w:asciiTheme="majorBidi" w:hAnsiTheme="majorBidi" w:cstheme="majorBidi"/>
          <w:sz w:val="28"/>
          <w:szCs w:val="28"/>
        </w:rPr>
        <w:t xml:space="preserve">La </w:t>
      </w:r>
      <w:r w:rsidRPr="00591228">
        <w:rPr>
          <w:rFonts w:asciiTheme="majorBidi" w:hAnsiTheme="majorBidi" w:cstheme="majorBidi"/>
          <w:i/>
          <w:iCs/>
          <w:sz w:val="28"/>
          <w:szCs w:val="28"/>
        </w:rPr>
        <w:t xml:space="preserve">perte de conscience </w:t>
      </w:r>
      <w:r w:rsidRPr="00591228">
        <w:rPr>
          <w:rFonts w:asciiTheme="majorBidi" w:hAnsiTheme="majorBidi" w:cstheme="majorBidi"/>
          <w:sz w:val="28"/>
          <w:szCs w:val="28"/>
        </w:rPr>
        <w:t>est une perte du contact avec le monde extérieur, sans</w:t>
      </w:r>
    </w:p>
    <w:p w:rsidR="00591228" w:rsidRPr="00591228" w:rsidRDefault="00591228" w:rsidP="0059122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591228">
        <w:rPr>
          <w:rFonts w:asciiTheme="majorBidi" w:hAnsiTheme="majorBidi" w:cstheme="majorBidi"/>
          <w:sz w:val="28"/>
          <w:szCs w:val="28"/>
        </w:rPr>
        <w:t>communication.</w:t>
      </w:r>
    </w:p>
    <w:p w:rsidR="00591228" w:rsidRPr="00591228" w:rsidRDefault="00591228" w:rsidP="0059122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591228">
        <w:rPr>
          <w:rFonts w:asciiTheme="majorBidi" w:hAnsiTheme="majorBidi" w:cstheme="majorBidi"/>
          <w:sz w:val="28"/>
          <w:szCs w:val="28"/>
        </w:rPr>
        <w:t xml:space="preserve">Le terme </w:t>
      </w:r>
      <w:r w:rsidRPr="00591228">
        <w:rPr>
          <w:rFonts w:asciiTheme="majorBidi" w:hAnsiTheme="majorBidi" w:cstheme="majorBidi"/>
          <w:i/>
          <w:iCs/>
          <w:sz w:val="28"/>
          <w:szCs w:val="28"/>
        </w:rPr>
        <w:t xml:space="preserve">malaise </w:t>
      </w:r>
      <w:r w:rsidRPr="00591228">
        <w:rPr>
          <w:rFonts w:asciiTheme="majorBidi" w:hAnsiTheme="majorBidi" w:cstheme="majorBidi"/>
          <w:sz w:val="28"/>
          <w:szCs w:val="28"/>
        </w:rPr>
        <w:t>ne doit plus être utilisé, car il est imprécis, regroupant des situations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91228">
        <w:rPr>
          <w:rFonts w:asciiTheme="majorBidi" w:hAnsiTheme="majorBidi" w:cstheme="majorBidi"/>
          <w:sz w:val="28"/>
          <w:szCs w:val="28"/>
        </w:rPr>
        <w:t xml:space="preserve">cliniques floues et différentes. Le </w:t>
      </w:r>
      <w:r w:rsidRPr="00591228">
        <w:rPr>
          <w:rFonts w:asciiTheme="majorBidi" w:hAnsiTheme="majorBidi" w:cstheme="majorBidi"/>
          <w:i/>
          <w:iCs/>
          <w:sz w:val="28"/>
          <w:szCs w:val="28"/>
        </w:rPr>
        <w:t xml:space="preserve">malaise </w:t>
      </w:r>
      <w:r w:rsidRPr="00591228">
        <w:rPr>
          <w:rFonts w:asciiTheme="majorBidi" w:hAnsiTheme="majorBidi" w:cstheme="majorBidi"/>
          <w:sz w:val="28"/>
          <w:szCs w:val="28"/>
        </w:rPr>
        <w:t>décrit une plainte alléguée par le patient, sans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91228">
        <w:rPr>
          <w:rFonts w:asciiTheme="majorBidi" w:hAnsiTheme="majorBidi" w:cstheme="majorBidi"/>
          <w:sz w:val="28"/>
          <w:szCs w:val="28"/>
        </w:rPr>
        <w:t>spécificité.</w:t>
      </w:r>
    </w:p>
    <w:p w:rsidR="007C076E" w:rsidRDefault="007C076E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Les syncopes et lipothymies sont un motif très fréquent de consultation, </w:t>
      </w:r>
      <w:r w:rsidR="00E96A60">
        <w:rPr>
          <w:rFonts w:asciiTheme="majorBidi" w:hAnsiTheme="majorBidi" w:cstheme="majorBidi"/>
          <w:sz w:val="28"/>
          <w:szCs w:val="28"/>
        </w:rPr>
        <w:t>une</w:t>
      </w:r>
      <w:r>
        <w:rPr>
          <w:rFonts w:asciiTheme="majorBidi" w:hAnsiTheme="majorBidi" w:cstheme="majorBidi"/>
          <w:sz w:val="28"/>
          <w:szCs w:val="28"/>
        </w:rPr>
        <w:t xml:space="preserve"> syncope cardiaque expose au risque de mort subite.</w:t>
      </w:r>
    </w:p>
    <w:p w:rsidR="007C076E" w:rsidRDefault="007C076E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Ces </w:t>
      </w:r>
      <w:r w:rsidR="00E96A60">
        <w:rPr>
          <w:rFonts w:asciiTheme="majorBidi" w:hAnsiTheme="majorBidi" w:cstheme="majorBidi"/>
          <w:sz w:val="28"/>
          <w:szCs w:val="28"/>
        </w:rPr>
        <w:t>symptômes</w:t>
      </w:r>
      <w:r>
        <w:rPr>
          <w:rFonts w:asciiTheme="majorBidi" w:hAnsiTheme="majorBidi" w:cstheme="majorBidi"/>
          <w:sz w:val="28"/>
          <w:szCs w:val="28"/>
        </w:rPr>
        <w:t xml:space="preserve"> représentent 10% des admissions en </w:t>
      </w:r>
      <w:r w:rsidR="00E96A60">
        <w:rPr>
          <w:rFonts w:asciiTheme="majorBidi" w:hAnsiTheme="majorBidi" w:cstheme="majorBidi"/>
          <w:sz w:val="28"/>
          <w:szCs w:val="28"/>
        </w:rPr>
        <w:t>médecine</w:t>
      </w:r>
      <w:r>
        <w:rPr>
          <w:rFonts w:asciiTheme="majorBidi" w:hAnsiTheme="majorBidi" w:cstheme="majorBidi"/>
          <w:sz w:val="28"/>
          <w:szCs w:val="28"/>
        </w:rPr>
        <w:t xml:space="preserve"> d’urgence, l’interrogatoire, l’examen clinique et des examens paracliniques </w:t>
      </w:r>
      <w:r w:rsidR="00E96A60">
        <w:rPr>
          <w:rFonts w:asciiTheme="majorBidi" w:hAnsiTheme="majorBidi" w:cstheme="majorBidi"/>
          <w:sz w:val="28"/>
          <w:szCs w:val="28"/>
        </w:rPr>
        <w:t>simples</w:t>
      </w:r>
      <w:r>
        <w:rPr>
          <w:rFonts w:asciiTheme="majorBidi" w:hAnsiTheme="majorBidi" w:cstheme="majorBidi"/>
          <w:sz w:val="28"/>
          <w:szCs w:val="28"/>
        </w:rPr>
        <w:t xml:space="preserve"> donnent le </w:t>
      </w:r>
      <w:r w:rsidR="00E96A60">
        <w:rPr>
          <w:rFonts w:asciiTheme="majorBidi" w:hAnsiTheme="majorBidi" w:cstheme="majorBidi"/>
          <w:sz w:val="28"/>
          <w:szCs w:val="28"/>
        </w:rPr>
        <w:t>diagnostic</w:t>
      </w:r>
      <w:r>
        <w:rPr>
          <w:rFonts w:asciiTheme="majorBidi" w:hAnsiTheme="majorBidi" w:cstheme="majorBidi"/>
          <w:sz w:val="28"/>
          <w:szCs w:val="28"/>
        </w:rPr>
        <w:t xml:space="preserve"> dans 70 à 80% des cas.</w:t>
      </w:r>
    </w:p>
    <w:p w:rsidR="007C076E" w:rsidRDefault="00E96A60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Syncope</w:t>
      </w:r>
      <w:r w:rsidR="007C076E">
        <w:rPr>
          <w:rFonts w:asciiTheme="majorBidi" w:hAnsiTheme="majorBidi" w:cstheme="majorBidi"/>
          <w:sz w:val="28"/>
          <w:szCs w:val="28"/>
        </w:rPr>
        <w:t xml:space="preserve"> : perte de connaissance brutale, </w:t>
      </w:r>
      <w:r>
        <w:rPr>
          <w:rFonts w:asciiTheme="majorBidi" w:hAnsiTheme="majorBidi" w:cstheme="majorBidi"/>
          <w:sz w:val="28"/>
          <w:szCs w:val="28"/>
        </w:rPr>
        <w:t>brève (</w:t>
      </w:r>
      <w:r w:rsidR="007C076E">
        <w:rPr>
          <w:rFonts w:asciiTheme="majorBidi" w:hAnsiTheme="majorBidi" w:cstheme="majorBidi"/>
          <w:sz w:val="28"/>
          <w:szCs w:val="28"/>
        </w:rPr>
        <w:t>&lt;3 secondes) et complète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7C076E">
        <w:rPr>
          <w:rFonts w:asciiTheme="majorBidi" w:hAnsiTheme="majorBidi" w:cstheme="majorBidi"/>
          <w:sz w:val="28"/>
          <w:szCs w:val="28"/>
        </w:rPr>
        <w:t>s’accompagnant soit d’une chute brutale soit un affaissement progressif, avec une reprise de conscience rapide et totale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7C076E">
        <w:rPr>
          <w:rFonts w:asciiTheme="majorBidi" w:hAnsiTheme="majorBidi" w:cstheme="majorBidi"/>
          <w:sz w:val="28"/>
          <w:szCs w:val="28"/>
        </w:rPr>
        <w:t>sans obnubilation.</w:t>
      </w:r>
    </w:p>
    <w:p w:rsidR="007C076E" w:rsidRDefault="00E96A60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Lipothymie</w:t>
      </w:r>
      <w:r w:rsidR="007C076E">
        <w:rPr>
          <w:rFonts w:asciiTheme="majorBidi" w:hAnsiTheme="majorBidi" w:cstheme="majorBidi"/>
          <w:sz w:val="28"/>
          <w:szCs w:val="28"/>
        </w:rPr>
        <w:t xml:space="preserve"> : c’est une simple sensation de malaise </w:t>
      </w:r>
      <w:r>
        <w:rPr>
          <w:rFonts w:asciiTheme="majorBidi" w:hAnsiTheme="majorBidi" w:cstheme="majorBidi"/>
          <w:sz w:val="28"/>
          <w:szCs w:val="28"/>
        </w:rPr>
        <w:t>général</w:t>
      </w:r>
      <w:r w:rsidR="007C076E">
        <w:rPr>
          <w:rFonts w:asciiTheme="majorBidi" w:hAnsiTheme="majorBidi" w:cstheme="majorBidi"/>
          <w:sz w:val="28"/>
          <w:szCs w:val="28"/>
        </w:rPr>
        <w:t xml:space="preserve"> sans perte de connaissance.</w:t>
      </w:r>
    </w:p>
    <w:p w:rsidR="007C076E" w:rsidRDefault="007C076E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1B1119" w:rsidRPr="008D276B" w:rsidRDefault="001B1119" w:rsidP="008D276B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8D276B">
        <w:rPr>
          <w:rFonts w:asciiTheme="majorBidi" w:hAnsiTheme="majorBidi" w:cstheme="majorBidi"/>
          <w:sz w:val="28"/>
          <w:szCs w:val="28"/>
        </w:rPr>
        <w:t>Physiopathologie :</w:t>
      </w:r>
    </w:p>
    <w:p w:rsidR="00591228" w:rsidRPr="00591228" w:rsidRDefault="00591228" w:rsidP="0059122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591228">
        <w:rPr>
          <w:rFonts w:asciiTheme="majorBidi" w:hAnsiTheme="majorBidi" w:cstheme="majorBidi"/>
          <w:sz w:val="28"/>
          <w:szCs w:val="28"/>
        </w:rPr>
        <w:t xml:space="preserve">Quel que soit le mécanisme, une </w:t>
      </w:r>
      <w:r w:rsidR="008D276B" w:rsidRPr="00591228">
        <w:rPr>
          <w:rFonts w:asciiTheme="majorBidi" w:hAnsiTheme="majorBidi" w:cstheme="majorBidi"/>
          <w:sz w:val="28"/>
          <w:szCs w:val="28"/>
        </w:rPr>
        <w:t>hypo perfusion</w:t>
      </w:r>
      <w:r w:rsidRPr="00591228">
        <w:rPr>
          <w:rFonts w:asciiTheme="majorBidi" w:hAnsiTheme="majorBidi" w:cstheme="majorBidi"/>
          <w:sz w:val="28"/>
          <w:szCs w:val="28"/>
        </w:rPr>
        <w:t xml:space="preserve"> cérébrale globale et transitoire peut déclencher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91228">
        <w:rPr>
          <w:rFonts w:asciiTheme="majorBidi" w:hAnsiTheme="majorBidi" w:cstheme="majorBidi"/>
          <w:sz w:val="28"/>
          <w:szCs w:val="28"/>
        </w:rPr>
        <w:t>une syncope. L’intégrité d’un certain nombre de mécanismes de contrôle est essentielle pour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91228">
        <w:rPr>
          <w:rFonts w:asciiTheme="majorBidi" w:hAnsiTheme="majorBidi" w:cstheme="majorBidi"/>
          <w:sz w:val="28"/>
          <w:szCs w:val="28"/>
        </w:rPr>
        <w:t>maintenir un apport d’oxygène cérébral suffisant. Ces mécanismes de contrôle comprennent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91228">
        <w:rPr>
          <w:rFonts w:asciiTheme="majorBidi" w:hAnsiTheme="majorBidi" w:cstheme="majorBidi"/>
          <w:sz w:val="28"/>
          <w:szCs w:val="28"/>
        </w:rPr>
        <w:t>l’autorégulation cérébro-vasculaire, le contrôle local métabolique, les adaptations par les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91228">
        <w:rPr>
          <w:rFonts w:asciiTheme="majorBidi" w:hAnsiTheme="majorBidi" w:cstheme="majorBidi"/>
          <w:sz w:val="28"/>
          <w:szCs w:val="28"/>
        </w:rPr>
        <w:t>barorécepteurs artériels et la régulation du volume vasculaire.</w:t>
      </w:r>
    </w:p>
    <w:p w:rsidR="001B1119" w:rsidRDefault="001B1119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Le mécanisme le plus fréquent</w:t>
      </w:r>
      <w:r w:rsidR="00E96A60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est la baisse transitoire du débit sanguin </w:t>
      </w:r>
      <w:r w:rsidR="00E96A60">
        <w:rPr>
          <w:rFonts w:asciiTheme="majorBidi" w:hAnsiTheme="majorBidi" w:cstheme="majorBidi"/>
          <w:sz w:val="28"/>
          <w:szCs w:val="28"/>
        </w:rPr>
        <w:t>cérébral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E96A60">
        <w:rPr>
          <w:rFonts w:asciiTheme="majorBidi" w:hAnsiTheme="majorBidi" w:cstheme="majorBidi"/>
          <w:sz w:val="28"/>
          <w:szCs w:val="28"/>
        </w:rPr>
        <w:t>généralement</w:t>
      </w:r>
      <w:r>
        <w:rPr>
          <w:rFonts w:asciiTheme="majorBidi" w:hAnsiTheme="majorBidi" w:cstheme="majorBidi"/>
          <w:sz w:val="28"/>
          <w:szCs w:val="28"/>
        </w:rPr>
        <w:t xml:space="preserve"> secondaire à une hypotension systémique :</w:t>
      </w:r>
    </w:p>
    <w:p w:rsidR="001B1119" w:rsidRDefault="001B1119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E96A60">
        <w:rPr>
          <w:rFonts w:asciiTheme="majorBidi" w:hAnsiTheme="majorBidi" w:cstheme="majorBidi"/>
          <w:sz w:val="28"/>
          <w:szCs w:val="28"/>
        </w:rPr>
        <w:t>Soit</w:t>
      </w:r>
      <w:r>
        <w:rPr>
          <w:rFonts w:asciiTheme="majorBidi" w:hAnsiTheme="majorBidi" w:cstheme="majorBidi"/>
          <w:sz w:val="28"/>
          <w:szCs w:val="28"/>
        </w:rPr>
        <w:t xml:space="preserve"> par diminution du débit cardiaque,</w:t>
      </w:r>
    </w:p>
    <w:p w:rsidR="001B1119" w:rsidRDefault="00E96A60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Soit</w:t>
      </w:r>
      <w:r w:rsidR="001B1119">
        <w:rPr>
          <w:rFonts w:asciiTheme="majorBidi" w:hAnsiTheme="majorBidi" w:cstheme="majorBidi"/>
          <w:sz w:val="28"/>
          <w:szCs w:val="28"/>
        </w:rPr>
        <w:t xml:space="preserve"> par diminution des résistances vasculaires périphériques.</w:t>
      </w:r>
    </w:p>
    <w:p w:rsidR="00591228" w:rsidRPr="00591228" w:rsidRDefault="00591228" w:rsidP="0059122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591228">
        <w:rPr>
          <w:rFonts w:asciiTheme="majorBidi" w:hAnsiTheme="majorBidi" w:cstheme="majorBidi"/>
          <w:sz w:val="28"/>
          <w:szCs w:val="28"/>
        </w:rPr>
        <w:t>Le risque de syncope est plus grand chez les personnes âgées ou chez les patients ayant des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91228">
        <w:rPr>
          <w:rFonts w:asciiTheme="majorBidi" w:hAnsiTheme="majorBidi" w:cstheme="majorBidi"/>
          <w:sz w:val="28"/>
          <w:szCs w:val="28"/>
        </w:rPr>
        <w:t>pathologies sévères ou fréquentes. L’HTA, le diabète et le vieillissement altèrent les systèmes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91228">
        <w:rPr>
          <w:rFonts w:asciiTheme="majorBidi" w:hAnsiTheme="majorBidi" w:cstheme="majorBidi"/>
          <w:sz w:val="28"/>
          <w:szCs w:val="28"/>
        </w:rPr>
        <w:t>d’autorégulation du débit sanguin cérébral.</w:t>
      </w:r>
    </w:p>
    <w:p w:rsidR="00591228" w:rsidRDefault="00591228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1B1119" w:rsidRPr="008D276B" w:rsidRDefault="001B1119" w:rsidP="008D276B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8D276B">
        <w:rPr>
          <w:rFonts w:asciiTheme="majorBidi" w:hAnsiTheme="majorBidi" w:cstheme="majorBidi"/>
          <w:sz w:val="28"/>
          <w:szCs w:val="28"/>
        </w:rPr>
        <w:t>Orientation diagnostique :</w:t>
      </w:r>
    </w:p>
    <w:p w:rsidR="00591228" w:rsidRDefault="00591228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591228">
        <w:rPr>
          <w:rFonts w:asciiTheme="majorBidi" w:hAnsiTheme="majorBidi" w:cstheme="majorBidi"/>
          <w:noProof/>
          <w:sz w:val="28"/>
          <w:szCs w:val="28"/>
          <w:lang w:eastAsia="ko-KR"/>
        </w:rPr>
        <w:drawing>
          <wp:inline distT="0" distB="0" distL="0" distR="0">
            <wp:extent cx="6096000" cy="48101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4" cy="481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228" w:rsidRDefault="00591228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1B1119" w:rsidRDefault="008D276B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1-</w:t>
      </w:r>
      <w:r w:rsidR="001B1119">
        <w:rPr>
          <w:rFonts w:asciiTheme="majorBidi" w:hAnsiTheme="majorBidi" w:cstheme="majorBidi"/>
          <w:sz w:val="28"/>
          <w:szCs w:val="28"/>
        </w:rPr>
        <w:t>Interrogatoire :</w:t>
      </w:r>
    </w:p>
    <w:p w:rsidR="001B1119" w:rsidRDefault="00E96A60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Absolument</w:t>
      </w:r>
      <w:r w:rsidR="001B1119">
        <w:rPr>
          <w:rFonts w:asciiTheme="majorBidi" w:hAnsiTheme="majorBidi" w:cstheme="majorBidi"/>
          <w:sz w:val="28"/>
          <w:szCs w:val="28"/>
        </w:rPr>
        <w:t xml:space="preserve"> fondamental ; non seulement celui du malade mais aussi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1B1119">
        <w:rPr>
          <w:rFonts w:asciiTheme="majorBidi" w:hAnsiTheme="majorBidi" w:cstheme="majorBidi"/>
          <w:sz w:val="28"/>
          <w:szCs w:val="28"/>
        </w:rPr>
        <w:t>celui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1B1119">
        <w:rPr>
          <w:rFonts w:asciiTheme="majorBidi" w:hAnsiTheme="majorBidi" w:cstheme="majorBidi"/>
          <w:sz w:val="28"/>
          <w:szCs w:val="28"/>
        </w:rPr>
        <w:t xml:space="preserve">de son entourage familiale et/ou socio-professionnel, en </w:t>
      </w:r>
      <w:r>
        <w:rPr>
          <w:rFonts w:asciiTheme="majorBidi" w:hAnsiTheme="majorBidi" w:cstheme="majorBidi"/>
          <w:sz w:val="28"/>
          <w:szCs w:val="28"/>
        </w:rPr>
        <w:t>précisant</w:t>
      </w:r>
      <w:r w:rsidR="001B1119">
        <w:rPr>
          <w:rFonts w:asciiTheme="majorBidi" w:hAnsiTheme="majorBidi" w:cstheme="majorBidi"/>
          <w:sz w:val="28"/>
          <w:szCs w:val="28"/>
        </w:rPr>
        <w:t xml:space="preserve"> les </w:t>
      </w:r>
      <w:r>
        <w:rPr>
          <w:rFonts w:asciiTheme="majorBidi" w:hAnsiTheme="majorBidi" w:cstheme="majorBidi"/>
          <w:sz w:val="28"/>
          <w:szCs w:val="28"/>
        </w:rPr>
        <w:t>antécédents</w:t>
      </w:r>
      <w:r w:rsidR="001B1119">
        <w:rPr>
          <w:rFonts w:asciiTheme="majorBidi" w:hAnsiTheme="majorBidi" w:cstheme="majorBidi"/>
          <w:sz w:val="28"/>
          <w:szCs w:val="28"/>
        </w:rPr>
        <w:t xml:space="preserve">, la </w:t>
      </w:r>
      <w:r>
        <w:rPr>
          <w:rFonts w:asciiTheme="majorBidi" w:hAnsiTheme="majorBidi" w:cstheme="majorBidi"/>
          <w:sz w:val="28"/>
          <w:szCs w:val="28"/>
        </w:rPr>
        <w:t>durée</w:t>
      </w:r>
      <w:r w:rsidR="001B1119">
        <w:rPr>
          <w:rFonts w:asciiTheme="majorBidi" w:hAnsiTheme="majorBidi" w:cstheme="majorBidi"/>
          <w:sz w:val="28"/>
          <w:szCs w:val="28"/>
        </w:rPr>
        <w:t xml:space="preserve"> de perte de connaissance, circonstances d’apparitions, </w:t>
      </w:r>
      <w:r>
        <w:rPr>
          <w:rFonts w:asciiTheme="majorBidi" w:hAnsiTheme="majorBidi" w:cstheme="majorBidi"/>
          <w:sz w:val="28"/>
          <w:szCs w:val="28"/>
        </w:rPr>
        <w:t>éléments</w:t>
      </w:r>
      <w:r w:rsidR="001B111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déclenchants</w:t>
      </w:r>
      <w:r w:rsidR="001B1119">
        <w:rPr>
          <w:rFonts w:asciiTheme="majorBidi" w:hAnsiTheme="majorBidi" w:cstheme="majorBidi"/>
          <w:sz w:val="28"/>
          <w:szCs w:val="28"/>
        </w:rPr>
        <w:t>, signes accompagnateurs.</w:t>
      </w:r>
    </w:p>
    <w:p w:rsidR="001B1119" w:rsidRDefault="00E96A60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Diagnostique</w:t>
      </w:r>
      <w:r w:rsidR="001B111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différentiel</w:t>
      </w:r>
      <w:r w:rsidR="001B1119">
        <w:rPr>
          <w:rFonts w:asciiTheme="majorBidi" w:hAnsiTheme="majorBidi" w:cstheme="majorBidi"/>
          <w:sz w:val="28"/>
          <w:szCs w:val="28"/>
        </w:rPr>
        <w:t xml:space="preserve"> avec vertiges, hypoglycémie, </w:t>
      </w:r>
      <w:r>
        <w:rPr>
          <w:rFonts w:asciiTheme="majorBidi" w:hAnsiTheme="majorBidi" w:cstheme="majorBidi"/>
          <w:sz w:val="28"/>
          <w:szCs w:val="28"/>
        </w:rPr>
        <w:t>épilepsie, hystérie</w:t>
      </w:r>
      <w:r w:rsidR="001B1119">
        <w:rPr>
          <w:rFonts w:asciiTheme="majorBidi" w:hAnsiTheme="majorBidi" w:cstheme="majorBidi"/>
          <w:sz w:val="28"/>
          <w:szCs w:val="28"/>
        </w:rPr>
        <w:t xml:space="preserve"> AVC.</w:t>
      </w:r>
    </w:p>
    <w:p w:rsidR="00591228" w:rsidRDefault="00591228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591228" w:rsidRDefault="00591228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591228">
        <w:rPr>
          <w:rFonts w:asciiTheme="majorBidi" w:hAnsiTheme="majorBidi" w:cstheme="majorBidi"/>
          <w:noProof/>
          <w:sz w:val="28"/>
          <w:szCs w:val="28"/>
          <w:lang w:eastAsia="ko-KR"/>
        </w:rPr>
        <w:drawing>
          <wp:inline distT="0" distB="0" distL="0" distR="0">
            <wp:extent cx="6105525" cy="47720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620" cy="4772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228" w:rsidRDefault="00591228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591228" w:rsidRDefault="00591228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591228" w:rsidRDefault="00591228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1B1119" w:rsidRDefault="008D276B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2- </w:t>
      </w:r>
      <w:r w:rsidR="001B1119">
        <w:rPr>
          <w:rFonts w:asciiTheme="majorBidi" w:hAnsiTheme="majorBidi" w:cstheme="majorBidi"/>
          <w:sz w:val="28"/>
          <w:szCs w:val="28"/>
        </w:rPr>
        <w:t>Examen clinique :</w:t>
      </w:r>
    </w:p>
    <w:p w:rsidR="001B1119" w:rsidRDefault="00E96A60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Examen</w:t>
      </w:r>
      <w:r w:rsidR="001B1119">
        <w:rPr>
          <w:rFonts w:asciiTheme="majorBidi" w:hAnsiTheme="majorBidi" w:cstheme="majorBidi"/>
          <w:sz w:val="28"/>
          <w:szCs w:val="28"/>
        </w:rPr>
        <w:t xml:space="preserve"> cardiovasculaire : rythme cardiaque au </w:t>
      </w:r>
      <w:r>
        <w:rPr>
          <w:rFonts w:asciiTheme="majorBidi" w:hAnsiTheme="majorBidi" w:cstheme="majorBidi"/>
          <w:sz w:val="28"/>
          <w:szCs w:val="28"/>
        </w:rPr>
        <w:t>repos, auscultation</w:t>
      </w:r>
      <w:r w:rsidR="001B1119">
        <w:rPr>
          <w:rFonts w:asciiTheme="majorBidi" w:hAnsiTheme="majorBidi" w:cstheme="majorBidi"/>
          <w:sz w:val="28"/>
          <w:szCs w:val="28"/>
        </w:rPr>
        <w:t xml:space="preserve"> cardiaque et des vaisseaux, pression </w:t>
      </w:r>
      <w:r>
        <w:rPr>
          <w:rFonts w:asciiTheme="majorBidi" w:hAnsiTheme="majorBidi" w:cstheme="majorBidi"/>
          <w:sz w:val="28"/>
          <w:szCs w:val="28"/>
        </w:rPr>
        <w:t>artérielle</w:t>
      </w:r>
      <w:r w:rsidR="001B1119">
        <w:rPr>
          <w:rFonts w:asciiTheme="majorBidi" w:hAnsiTheme="majorBidi" w:cstheme="majorBidi"/>
          <w:sz w:val="28"/>
          <w:szCs w:val="28"/>
        </w:rPr>
        <w:t xml:space="preserve"> aux deux bras en décubitus dorsal et orthostatisme.</w:t>
      </w:r>
    </w:p>
    <w:p w:rsidR="001B1119" w:rsidRDefault="00E96A60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Examen</w:t>
      </w:r>
      <w:r w:rsidR="001B1119">
        <w:rPr>
          <w:rFonts w:asciiTheme="majorBidi" w:hAnsiTheme="majorBidi" w:cstheme="majorBidi"/>
          <w:sz w:val="28"/>
          <w:szCs w:val="28"/>
        </w:rPr>
        <w:t xml:space="preserve"> neurologique : paires </w:t>
      </w:r>
      <w:r>
        <w:rPr>
          <w:rFonts w:asciiTheme="majorBidi" w:hAnsiTheme="majorBidi" w:cstheme="majorBidi"/>
          <w:sz w:val="28"/>
          <w:szCs w:val="28"/>
        </w:rPr>
        <w:t>crânienne</w:t>
      </w:r>
      <w:r w:rsidR="001B1119">
        <w:rPr>
          <w:rFonts w:asciiTheme="majorBidi" w:hAnsiTheme="majorBidi" w:cstheme="majorBidi"/>
          <w:sz w:val="28"/>
          <w:szCs w:val="28"/>
        </w:rPr>
        <w:t>, ROT.</w:t>
      </w:r>
    </w:p>
    <w:p w:rsidR="001B1119" w:rsidRDefault="00E96A60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Conséquence</w:t>
      </w:r>
      <w:r w:rsidR="001B111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éventuelle</w:t>
      </w:r>
      <w:r w:rsidR="001B1119">
        <w:rPr>
          <w:rFonts w:asciiTheme="majorBidi" w:hAnsiTheme="majorBidi" w:cstheme="majorBidi"/>
          <w:sz w:val="28"/>
          <w:szCs w:val="28"/>
        </w:rPr>
        <w:t xml:space="preserve"> d’une chute.</w:t>
      </w:r>
    </w:p>
    <w:p w:rsidR="001B1119" w:rsidRDefault="008D276B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3-</w:t>
      </w:r>
      <w:r w:rsidR="001B1119">
        <w:rPr>
          <w:rFonts w:asciiTheme="majorBidi" w:hAnsiTheme="majorBidi" w:cstheme="majorBidi"/>
          <w:sz w:val="28"/>
          <w:szCs w:val="28"/>
        </w:rPr>
        <w:t>Examens complémentaires :</w:t>
      </w:r>
    </w:p>
    <w:p w:rsidR="001B1119" w:rsidRDefault="001B1119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ECG (</w:t>
      </w:r>
      <w:r w:rsidR="00E96A60">
        <w:rPr>
          <w:rFonts w:asciiTheme="majorBidi" w:hAnsiTheme="majorBidi" w:cstheme="majorBidi"/>
          <w:sz w:val="28"/>
          <w:szCs w:val="28"/>
        </w:rPr>
        <w:t>per critique</w:t>
      </w:r>
      <w:r>
        <w:rPr>
          <w:rFonts w:asciiTheme="majorBidi" w:hAnsiTheme="majorBidi" w:cstheme="majorBidi"/>
          <w:sz w:val="28"/>
          <w:szCs w:val="28"/>
        </w:rPr>
        <w:t>)</w:t>
      </w:r>
    </w:p>
    <w:p w:rsidR="001B1119" w:rsidRDefault="00E96A60" w:rsidP="0059122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Radiographie</w:t>
      </w:r>
      <w:r w:rsidR="001B1119">
        <w:rPr>
          <w:rFonts w:asciiTheme="majorBidi" w:hAnsiTheme="majorBidi" w:cstheme="majorBidi"/>
          <w:sz w:val="28"/>
          <w:szCs w:val="28"/>
        </w:rPr>
        <w:t xml:space="preserve"> du thorax</w:t>
      </w:r>
      <w:r w:rsidR="00591228">
        <w:rPr>
          <w:rFonts w:asciiTheme="majorBidi" w:hAnsiTheme="majorBidi" w:cstheme="majorBidi"/>
          <w:sz w:val="28"/>
          <w:szCs w:val="28"/>
        </w:rPr>
        <w:t xml:space="preserve">, </w:t>
      </w:r>
      <w:r w:rsidR="001B1119">
        <w:rPr>
          <w:rFonts w:asciiTheme="majorBidi" w:hAnsiTheme="majorBidi" w:cstheme="majorBidi"/>
          <w:sz w:val="28"/>
          <w:szCs w:val="28"/>
        </w:rPr>
        <w:t>Holter</w:t>
      </w:r>
      <w:r w:rsidR="00591228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</w:rPr>
        <w:t>Échocardiographie</w:t>
      </w:r>
      <w:r w:rsidR="001B1119">
        <w:rPr>
          <w:rFonts w:asciiTheme="majorBidi" w:hAnsiTheme="majorBidi" w:cstheme="majorBidi"/>
          <w:sz w:val="28"/>
          <w:szCs w:val="28"/>
        </w:rPr>
        <w:t xml:space="preserve"> +/-</w:t>
      </w:r>
    </w:p>
    <w:p w:rsidR="001B1119" w:rsidRDefault="00591228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591228">
        <w:rPr>
          <w:rFonts w:asciiTheme="majorBidi" w:hAnsiTheme="majorBidi" w:cstheme="majorBidi"/>
          <w:noProof/>
          <w:sz w:val="28"/>
          <w:szCs w:val="28"/>
          <w:lang w:eastAsia="ko-KR"/>
        </w:rPr>
        <w:drawing>
          <wp:inline distT="0" distB="0" distL="0" distR="0">
            <wp:extent cx="5953125" cy="440055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254" cy="440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A60" w:rsidRDefault="00E96A60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E96A60" w:rsidRDefault="00E96A60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E96A60" w:rsidRDefault="008D276B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8D276B">
        <w:rPr>
          <w:rFonts w:asciiTheme="majorBidi" w:hAnsiTheme="majorBidi" w:cstheme="majorBidi"/>
          <w:noProof/>
          <w:sz w:val="28"/>
          <w:szCs w:val="28"/>
          <w:lang w:eastAsia="ko-KR"/>
        </w:rPr>
        <w:drawing>
          <wp:inline distT="0" distB="0" distL="0" distR="0">
            <wp:extent cx="5760085" cy="42195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116" cy="422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A60" w:rsidRDefault="00E96A60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1B1119" w:rsidRDefault="008D276B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IV- </w:t>
      </w:r>
      <w:r w:rsidR="001B1119">
        <w:rPr>
          <w:rFonts w:asciiTheme="majorBidi" w:hAnsiTheme="majorBidi" w:cstheme="majorBidi"/>
          <w:sz w:val="28"/>
          <w:szCs w:val="28"/>
        </w:rPr>
        <w:t xml:space="preserve">Diagnostique </w:t>
      </w:r>
      <w:r w:rsidR="00E96A60">
        <w:rPr>
          <w:rFonts w:asciiTheme="majorBidi" w:hAnsiTheme="majorBidi" w:cstheme="majorBidi"/>
          <w:sz w:val="28"/>
          <w:szCs w:val="28"/>
        </w:rPr>
        <w:t>étiologique</w:t>
      </w:r>
      <w:r w:rsidR="001B1119">
        <w:rPr>
          <w:rFonts w:asciiTheme="majorBidi" w:hAnsiTheme="majorBidi" w:cstheme="majorBidi"/>
          <w:sz w:val="28"/>
          <w:szCs w:val="28"/>
        </w:rPr>
        <w:t> :</w:t>
      </w:r>
    </w:p>
    <w:p w:rsidR="001B1119" w:rsidRDefault="001B1119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A)-Causes non cardiaques :</w:t>
      </w:r>
    </w:p>
    <w:p w:rsidR="001B1119" w:rsidRDefault="00E96A60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Syncopes</w:t>
      </w:r>
      <w:r w:rsidR="001B1119">
        <w:rPr>
          <w:rFonts w:asciiTheme="majorBidi" w:hAnsiTheme="majorBidi" w:cstheme="majorBidi"/>
          <w:sz w:val="28"/>
          <w:szCs w:val="28"/>
        </w:rPr>
        <w:t xml:space="preserve"> vasculaires reflexes :</w:t>
      </w:r>
    </w:p>
    <w:p w:rsidR="001B1119" w:rsidRDefault="001B1119" w:rsidP="00E96A60">
      <w:pPr>
        <w:spacing w:line="360" w:lineRule="auto"/>
        <w:ind w:left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a-syncope vasovagale ou vagale : </w:t>
      </w:r>
      <w:r w:rsidR="00E96A60">
        <w:rPr>
          <w:rFonts w:asciiTheme="majorBidi" w:hAnsiTheme="majorBidi" w:cstheme="majorBidi"/>
          <w:sz w:val="28"/>
          <w:szCs w:val="28"/>
        </w:rPr>
        <w:t>déséquilibre</w:t>
      </w:r>
      <w:r>
        <w:rPr>
          <w:rFonts w:asciiTheme="majorBidi" w:hAnsiTheme="majorBidi" w:cstheme="majorBidi"/>
          <w:sz w:val="28"/>
          <w:szCs w:val="28"/>
        </w:rPr>
        <w:t xml:space="preserve"> vaso-sympathique temporaires, </w:t>
      </w:r>
      <w:r w:rsidR="00E96A60">
        <w:rPr>
          <w:rFonts w:asciiTheme="majorBidi" w:hAnsiTheme="majorBidi" w:cstheme="majorBidi"/>
          <w:sz w:val="28"/>
          <w:szCs w:val="28"/>
        </w:rPr>
        <w:t>déclenché</w:t>
      </w:r>
      <w:r>
        <w:rPr>
          <w:rFonts w:asciiTheme="majorBidi" w:hAnsiTheme="majorBidi" w:cstheme="majorBidi"/>
          <w:sz w:val="28"/>
          <w:szCs w:val="28"/>
        </w:rPr>
        <w:t xml:space="preserve"> par un </w:t>
      </w:r>
      <w:r w:rsidR="00E96A60">
        <w:rPr>
          <w:rFonts w:asciiTheme="majorBidi" w:hAnsiTheme="majorBidi" w:cstheme="majorBidi"/>
          <w:sz w:val="28"/>
          <w:szCs w:val="28"/>
        </w:rPr>
        <w:t>évènement</w:t>
      </w:r>
      <w:r>
        <w:rPr>
          <w:rFonts w:asciiTheme="majorBidi" w:hAnsiTheme="majorBidi" w:cstheme="majorBidi"/>
          <w:sz w:val="28"/>
          <w:szCs w:val="28"/>
        </w:rPr>
        <w:t xml:space="preserve"> particulier : </w:t>
      </w:r>
      <w:r w:rsidR="00E96A60">
        <w:rPr>
          <w:rFonts w:asciiTheme="majorBidi" w:hAnsiTheme="majorBidi" w:cstheme="majorBidi"/>
          <w:sz w:val="28"/>
          <w:szCs w:val="28"/>
        </w:rPr>
        <w:t>douleurs, ponction</w:t>
      </w:r>
      <w:r>
        <w:rPr>
          <w:rFonts w:asciiTheme="majorBidi" w:hAnsiTheme="majorBidi" w:cstheme="majorBidi"/>
          <w:sz w:val="28"/>
          <w:szCs w:val="28"/>
        </w:rPr>
        <w:t>, injection ; entrainant hypotension et bradycardie</w:t>
      </w:r>
    </w:p>
    <w:p w:rsidR="001B1119" w:rsidRDefault="00E96A60" w:rsidP="00E96A60">
      <w:pPr>
        <w:spacing w:line="360" w:lineRule="auto"/>
        <w:ind w:left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Traitement</w:t>
      </w:r>
      <w:r w:rsidR="001B1119">
        <w:rPr>
          <w:rFonts w:asciiTheme="majorBidi" w:hAnsiTheme="majorBidi" w:cstheme="majorBidi"/>
          <w:sz w:val="28"/>
          <w:szCs w:val="28"/>
        </w:rPr>
        <w:t xml:space="preserve"> : </w:t>
      </w:r>
      <w:r>
        <w:rPr>
          <w:rFonts w:asciiTheme="majorBidi" w:hAnsiTheme="majorBidi" w:cstheme="majorBidi"/>
          <w:sz w:val="28"/>
          <w:szCs w:val="28"/>
        </w:rPr>
        <w:t>décubitus</w:t>
      </w:r>
      <w:r w:rsidR="001B1119">
        <w:rPr>
          <w:rFonts w:asciiTheme="majorBidi" w:hAnsiTheme="majorBidi" w:cstheme="majorBidi"/>
          <w:sz w:val="28"/>
          <w:szCs w:val="28"/>
        </w:rPr>
        <w:t xml:space="preserve"> dorsal jambes </w:t>
      </w:r>
      <w:r>
        <w:rPr>
          <w:rFonts w:asciiTheme="majorBidi" w:hAnsiTheme="majorBidi" w:cstheme="majorBidi"/>
          <w:sz w:val="28"/>
          <w:szCs w:val="28"/>
        </w:rPr>
        <w:t>surélevées</w:t>
      </w:r>
      <w:r w:rsidR="001B1119">
        <w:rPr>
          <w:rFonts w:asciiTheme="majorBidi" w:hAnsiTheme="majorBidi" w:cstheme="majorBidi"/>
          <w:sz w:val="28"/>
          <w:szCs w:val="28"/>
        </w:rPr>
        <w:t>, atropine intraveineux </w:t>
      </w:r>
      <w:r>
        <w:rPr>
          <w:rFonts w:asciiTheme="majorBidi" w:hAnsiTheme="majorBidi" w:cstheme="majorBidi"/>
          <w:sz w:val="28"/>
          <w:szCs w:val="28"/>
        </w:rPr>
        <w:t>: 0,5</w:t>
      </w:r>
      <w:r w:rsidR="001B111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mg,</w:t>
      </w:r>
      <w:r w:rsidR="001B1119">
        <w:rPr>
          <w:rFonts w:asciiTheme="majorBidi" w:hAnsiTheme="majorBidi" w:cstheme="majorBidi"/>
          <w:sz w:val="28"/>
          <w:szCs w:val="28"/>
        </w:rPr>
        <w:t xml:space="preserve"> remplissage.</w:t>
      </w:r>
    </w:p>
    <w:p w:rsidR="00E96A60" w:rsidRDefault="001B1119" w:rsidP="00E96A60">
      <w:pPr>
        <w:spacing w:line="360" w:lineRule="auto"/>
        <w:ind w:left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b-hypotension orthostatique</w:t>
      </w:r>
      <w:r w:rsidR="00E96A60">
        <w:rPr>
          <w:rFonts w:asciiTheme="majorBidi" w:hAnsiTheme="majorBidi" w:cstheme="majorBidi"/>
          <w:sz w:val="28"/>
          <w:szCs w:val="28"/>
        </w:rPr>
        <w:t> : baisse de la pression artérielle au changement de position.</w:t>
      </w:r>
    </w:p>
    <w:p w:rsidR="00E96A60" w:rsidRDefault="00E96A60" w:rsidP="00E96A60">
      <w:pPr>
        <w:spacing w:line="360" w:lineRule="auto"/>
        <w:ind w:left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Traitement : supprimer le médicament en cause, correction de la volémie</w:t>
      </w:r>
    </w:p>
    <w:p w:rsidR="00E96A60" w:rsidRDefault="00E96A60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B)-syncopes cardiaques : tumeur du VG</w:t>
      </w:r>
    </w:p>
    <w:p w:rsidR="00E96A60" w:rsidRDefault="00E96A60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Rétrécissement Mitral</w:t>
      </w:r>
    </w:p>
    <w:p w:rsidR="00E96A60" w:rsidRDefault="00E96A60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Troubles du rythme ou de la conduction.</w:t>
      </w:r>
    </w:p>
    <w:p w:rsidR="001B1119" w:rsidRDefault="00E96A60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C)-syncope neurologiques : AVC, tumeur cérébrale.</w:t>
      </w:r>
    </w:p>
    <w:p w:rsidR="00E96A60" w:rsidRDefault="00E96A60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D)-malaise sans perte de connaissance : </w:t>
      </w:r>
    </w:p>
    <w:p w:rsidR="00E96A60" w:rsidRDefault="00E96A60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Il peut être secondaire à des chutes, vertiges, des crises nevropathiques et des hypoglycémies.</w:t>
      </w:r>
    </w:p>
    <w:p w:rsidR="00E96A60" w:rsidRPr="007C076E" w:rsidRDefault="008D276B" w:rsidP="00E96A6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8D276B">
        <w:rPr>
          <w:rFonts w:asciiTheme="majorBidi" w:hAnsiTheme="majorBidi" w:cstheme="majorBidi"/>
          <w:noProof/>
          <w:sz w:val="28"/>
          <w:szCs w:val="28"/>
          <w:lang w:eastAsia="ko-KR"/>
        </w:rPr>
        <w:drawing>
          <wp:inline distT="0" distB="0" distL="0" distR="0">
            <wp:extent cx="6381750" cy="43624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833" cy="436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6A60" w:rsidRPr="007C076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A33" w:rsidRDefault="005E5A33" w:rsidP="009B2487">
      <w:pPr>
        <w:spacing w:after="0" w:line="240" w:lineRule="auto"/>
      </w:pPr>
      <w:r>
        <w:separator/>
      </w:r>
    </w:p>
  </w:endnote>
  <w:endnote w:type="continuationSeparator" w:id="0">
    <w:p w:rsidR="005E5A33" w:rsidRDefault="005E5A33" w:rsidP="009B2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0666262"/>
      <w:docPartObj>
        <w:docPartGallery w:val="Page Numbers (Bottom of Page)"/>
        <w:docPartUnique/>
      </w:docPartObj>
    </w:sdtPr>
    <w:sdtEndPr/>
    <w:sdtContent>
      <w:p w:rsidR="009B2487" w:rsidRDefault="009B248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A33">
          <w:rPr>
            <w:noProof/>
          </w:rPr>
          <w:t>1</w:t>
        </w:r>
        <w:r>
          <w:fldChar w:fldCharType="end"/>
        </w:r>
      </w:p>
    </w:sdtContent>
  </w:sdt>
  <w:p w:rsidR="009B2487" w:rsidRDefault="009B24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A33" w:rsidRDefault="005E5A33" w:rsidP="009B2487">
      <w:pPr>
        <w:spacing w:after="0" w:line="240" w:lineRule="auto"/>
      </w:pPr>
      <w:r>
        <w:separator/>
      </w:r>
    </w:p>
  </w:footnote>
  <w:footnote w:type="continuationSeparator" w:id="0">
    <w:p w:rsidR="005E5A33" w:rsidRDefault="005E5A33" w:rsidP="009B2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E5C54"/>
    <w:multiLevelType w:val="hybridMultilevel"/>
    <w:tmpl w:val="0C78B24E"/>
    <w:lvl w:ilvl="0" w:tplc="F56026E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6E"/>
    <w:rsid w:val="001B1119"/>
    <w:rsid w:val="003A7F4E"/>
    <w:rsid w:val="00591228"/>
    <w:rsid w:val="005E5A33"/>
    <w:rsid w:val="007B2F8D"/>
    <w:rsid w:val="007C076E"/>
    <w:rsid w:val="008D276B"/>
    <w:rsid w:val="009B2487"/>
    <w:rsid w:val="00E96A60"/>
    <w:rsid w:val="00F3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B711E-9FF7-4284-9026-4EA10375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276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B2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2487"/>
  </w:style>
  <w:style w:type="paragraph" w:styleId="Pieddepage">
    <w:name w:val="footer"/>
    <w:basedOn w:val="Normal"/>
    <w:link w:val="PieddepageCar"/>
    <w:uiPriority w:val="99"/>
    <w:unhideWhenUsed/>
    <w:rsid w:val="009B2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2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550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 yaniouche</dc:creator>
  <cp:keywords/>
  <dc:description/>
  <cp:lastModifiedBy>Lina</cp:lastModifiedBy>
  <cp:revision>2</cp:revision>
  <dcterms:created xsi:type="dcterms:W3CDTF">2020-05-03T06:22:00Z</dcterms:created>
  <dcterms:modified xsi:type="dcterms:W3CDTF">2020-05-03T06:22:00Z</dcterms:modified>
</cp:coreProperties>
</file>