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C6" w:rsidRDefault="001C430A" w:rsidP="001C430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Licen</w:t>
      </w:r>
      <w:r w:rsidRPr="001C430A">
        <w:rPr>
          <w:rFonts w:asciiTheme="majorBidi" w:hAnsiTheme="majorBidi" w:cstheme="majorBidi"/>
          <w:sz w:val="24"/>
          <w:szCs w:val="24"/>
        </w:rPr>
        <w:t xml:space="preserve">ce </w:t>
      </w:r>
      <w:r>
        <w:rPr>
          <w:rFonts w:asciiTheme="majorBidi" w:hAnsiTheme="majorBidi" w:cstheme="majorBidi"/>
          <w:sz w:val="24"/>
          <w:szCs w:val="24"/>
        </w:rPr>
        <w:t>Génie Civil</w:t>
      </w:r>
    </w:p>
    <w:p w:rsidR="001C430A" w:rsidRDefault="001C430A" w:rsidP="001C430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Projet de Fin de Cycle</w:t>
      </w:r>
    </w:p>
    <w:p w:rsidR="001C430A" w:rsidRDefault="001C430A" w:rsidP="001C430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Chargée du module : D. RIZI</w:t>
      </w:r>
    </w:p>
    <w:p w:rsidR="001C430A" w:rsidRPr="001C430A" w:rsidRDefault="001C430A" w:rsidP="001C430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86B63" w:rsidRDefault="00286B63" w:rsidP="001C430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Calcul des Poutres Continues </w:t>
      </w:r>
    </w:p>
    <w:p w:rsidR="001C430A" w:rsidRPr="001C430A" w:rsidRDefault="001C430A" w:rsidP="001C430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C430A">
        <w:rPr>
          <w:rFonts w:asciiTheme="majorBidi" w:hAnsiTheme="majorBidi" w:cstheme="majorBidi"/>
          <w:b/>
          <w:bCs/>
          <w:sz w:val="24"/>
          <w:szCs w:val="24"/>
        </w:rPr>
        <w:t xml:space="preserve"> B- Méthode de Caquot</w:t>
      </w:r>
    </w:p>
    <w:p w:rsidR="001C430A" w:rsidRPr="001C430A" w:rsidRDefault="001C430A" w:rsidP="001C430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1C430A" w:rsidRDefault="00897060" w:rsidP="00897060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I)</w:t>
      </w:r>
      <w:r w:rsidR="001C430A" w:rsidRPr="00897060">
        <w:rPr>
          <w:rFonts w:asciiTheme="majorBidi" w:hAnsiTheme="majorBidi" w:cstheme="majorBidi"/>
          <w:b/>
          <w:bCs/>
          <w:sz w:val="24"/>
          <w:szCs w:val="24"/>
        </w:rPr>
        <w:t>Domaine</w:t>
      </w:r>
      <w:proofErr w:type="gramEnd"/>
      <w:r w:rsidR="001C430A" w:rsidRPr="00897060">
        <w:rPr>
          <w:rFonts w:asciiTheme="majorBidi" w:hAnsiTheme="majorBidi" w:cstheme="majorBidi"/>
          <w:b/>
          <w:bCs/>
          <w:sz w:val="24"/>
          <w:szCs w:val="24"/>
        </w:rPr>
        <w:t xml:space="preserve"> d’application : </w:t>
      </w:r>
      <w:r w:rsidR="001C430A" w:rsidRPr="00897060">
        <w:rPr>
          <w:rFonts w:asciiTheme="majorBidi" w:hAnsiTheme="majorBidi" w:cstheme="majorBidi"/>
          <w:sz w:val="24"/>
          <w:szCs w:val="24"/>
        </w:rPr>
        <w:t>Dans le cas  o</w:t>
      </w:r>
      <w:r w:rsidR="00BF0E87" w:rsidRPr="00897060">
        <w:rPr>
          <w:rFonts w:asciiTheme="majorBidi" w:hAnsiTheme="majorBidi" w:cstheme="majorBidi"/>
          <w:sz w:val="24"/>
          <w:szCs w:val="24"/>
        </w:rPr>
        <w:t xml:space="preserve">ù l’une des conditions d’application de la méthode  forfaitaire n’est pas remplie, on applique la méthode de Caquot, à condition de multiplier les moments sur appuis dus aux poids propres ( </w:t>
      </w:r>
      <w:proofErr w:type="spellStart"/>
      <w:r w:rsidR="00BF0E87" w:rsidRPr="00897060">
        <w:rPr>
          <w:rFonts w:asciiTheme="majorBidi" w:hAnsiTheme="majorBidi" w:cstheme="majorBidi"/>
          <w:sz w:val="24"/>
          <w:szCs w:val="24"/>
        </w:rPr>
        <w:t>Mwg</w:t>
      </w:r>
      <w:proofErr w:type="spellEnd"/>
      <w:r w:rsidR="00BF0E87" w:rsidRPr="00897060">
        <w:rPr>
          <w:rFonts w:asciiTheme="majorBidi" w:hAnsiTheme="majorBidi" w:cstheme="majorBidi"/>
          <w:sz w:val="24"/>
          <w:szCs w:val="24"/>
        </w:rPr>
        <w:t> ; Meg) par un coefficient (m = 0,7). Les moments en travée</w:t>
      </w:r>
      <w:r>
        <w:rPr>
          <w:rFonts w:asciiTheme="majorBidi" w:hAnsiTheme="majorBidi" w:cstheme="majorBidi"/>
          <w:sz w:val="24"/>
          <w:szCs w:val="24"/>
        </w:rPr>
        <w:t>s son majoré</w:t>
      </w:r>
      <w:r w:rsidRPr="00897060">
        <w:rPr>
          <w:rFonts w:asciiTheme="majorBidi" w:hAnsiTheme="majorBidi" w:cstheme="majorBidi"/>
          <w:sz w:val="24"/>
          <w:szCs w:val="24"/>
        </w:rPr>
        <w:t>s en conséquence.</w:t>
      </w:r>
    </w:p>
    <w:p w:rsidR="00897060" w:rsidRDefault="00897060" w:rsidP="00897060">
      <w:pPr>
        <w:rPr>
          <w:rFonts w:asciiTheme="majorBidi" w:hAnsiTheme="majorBidi" w:cstheme="majorBidi"/>
          <w:sz w:val="24"/>
          <w:szCs w:val="24"/>
        </w:rPr>
      </w:pPr>
      <w:r w:rsidRPr="00D770AA">
        <w:rPr>
          <w:rFonts w:asciiTheme="majorBidi" w:hAnsiTheme="majorBidi" w:cstheme="majorBidi"/>
          <w:b/>
          <w:bCs/>
          <w:sz w:val="24"/>
          <w:szCs w:val="24"/>
        </w:rPr>
        <w:t>II) Principe de la méthode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897060" w:rsidRDefault="00897060" w:rsidP="00897060">
      <w:pPr>
        <w:rPr>
          <w:rFonts w:asciiTheme="majorBidi" w:hAnsiTheme="majorBidi" w:cstheme="majorBidi"/>
          <w:sz w:val="24"/>
          <w:szCs w:val="24"/>
        </w:rPr>
      </w:pPr>
      <w:r w:rsidRPr="00D770AA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La méthode donne uniquement les moments sur appuis.</w:t>
      </w:r>
    </w:p>
    <w:p w:rsidR="00897060" w:rsidRDefault="00897060" w:rsidP="00897060">
      <w:pPr>
        <w:rPr>
          <w:rFonts w:asciiTheme="majorBidi" w:hAnsiTheme="majorBidi" w:cstheme="majorBidi"/>
          <w:sz w:val="24"/>
          <w:szCs w:val="24"/>
        </w:rPr>
      </w:pPr>
      <w:r w:rsidRPr="00D770AA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Le calcul de ces moments ne tient compte que des charges des travées entourant l’appui considéré.</w:t>
      </w:r>
    </w:p>
    <w:p w:rsidR="00C405EC" w:rsidRDefault="00897060" w:rsidP="00C405EC">
      <w:pPr>
        <w:rPr>
          <w:rFonts w:asciiTheme="majorBidi" w:hAnsiTheme="majorBidi" w:cstheme="majorBidi"/>
          <w:sz w:val="24"/>
          <w:szCs w:val="24"/>
        </w:rPr>
      </w:pPr>
      <w:r w:rsidRPr="00D770AA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Pour corriger </w:t>
      </w:r>
      <w:r w:rsidR="00D770AA">
        <w:rPr>
          <w:rFonts w:asciiTheme="majorBidi" w:hAnsiTheme="majorBidi" w:cstheme="majorBidi"/>
          <w:sz w:val="24"/>
          <w:szCs w:val="24"/>
        </w:rPr>
        <w:t xml:space="preserve">l’hypothèse de l’inertie constante sur toute la travée, on introduit des travées fictives </w:t>
      </w:r>
      <w:proofErr w:type="gramStart"/>
      <w:r w:rsidR="00D770AA">
        <w:rPr>
          <w:rFonts w:asciiTheme="majorBidi" w:hAnsiTheme="majorBidi" w:cstheme="majorBidi"/>
          <w:sz w:val="24"/>
          <w:szCs w:val="24"/>
        </w:rPr>
        <w:t>(</w:t>
      </w:r>
      <w:r w:rsidR="00E151CC">
        <w:rPr>
          <w:rFonts w:asciiTheme="majorBidi" w:hAnsiTheme="majorBidi" w:cstheme="majorBidi"/>
          <w:sz w:val="24"/>
          <w:szCs w:val="24"/>
        </w:rPr>
        <w:t xml:space="preserve"> </w:t>
      </w:r>
      <w:r w:rsidR="00D770AA">
        <w:rPr>
          <w:rFonts w:asciiTheme="majorBidi" w:hAnsiTheme="majorBidi" w:cstheme="majorBidi"/>
          <w:sz w:val="24"/>
          <w:szCs w:val="24"/>
        </w:rPr>
        <w:t>l’</w:t>
      </w:r>
      <w:r w:rsidR="00D770AA" w:rsidRPr="00D770AA">
        <w:rPr>
          <w:rFonts w:asciiTheme="majorBidi" w:hAnsiTheme="majorBidi" w:cstheme="majorBidi"/>
          <w:sz w:val="24"/>
          <w:szCs w:val="24"/>
          <w:vertAlign w:val="subscript"/>
        </w:rPr>
        <w:t>w</w:t>
      </w:r>
      <w:proofErr w:type="gramEnd"/>
      <w:r w:rsidR="00E151CC">
        <w:rPr>
          <w:rFonts w:asciiTheme="majorBidi" w:hAnsiTheme="majorBidi" w:cstheme="majorBidi"/>
          <w:sz w:val="24"/>
          <w:szCs w:val="24"/>
        </w:rPr>
        <w:t> ;</w:t>
      </w:r>
      <w:r w:rsidR="00D770AA">
        <w:rPr>
          <w:rFonts w:asciiTheme="majorBidi" w:hAnsiTheme="majorBidi" w:cstheme="majorBidi"/>
          <w:sz w:val="24"/>
          <w:szCs w:val="24"/>
        </w:rPr>
        <w:t xml:space="preserve"> l</w:t>
      </w:r>
      <w:r w:rsidR="00E151CC">
        <w:rPr>
          <w:rFonts w:asciiTheme="majorBidi" w:hAnsiTheme="majorBidi" w:cstheme="majorBidi"/>
          <w:sz w:val="24"/>
          <w:szCs w:val="24"/>
        </w:rPr>
        <w:t>’</w:t>
      </w:r>
      <w:r w:rsidR="00E151CC" w:rsidRPr="00E151CC">
        <w:rPr>
          <w:rFonts w:asciiTheme="majorBidi" w:hAnsiTheme="majorBidi" w:cstheme="majorBidi"/>
          <w:sz w:val="24"/>
          <w:szCs w:val="24"/>
          <w:vertAlign w:val="subscript"/>
        </w:rPr>
        <w:t>e</w:t>
      </w:r>
      <w:r w:rsidR="00E151CC">
        <w:rPr>
          <w:rFonts w:asciiTheme="majorBidi" w:hAnsiTheme="majorBidi" w:cstheme="majorBidi"/>
          <w:sz w:val="24"/>
          <w:szCs w:val="24"/>
        </w:rPr>
        <w:t xml:space="preserve"> ) avec :</w:t>
      </w:r>
    </w:p>
    <w:p w:rsidR="00286B63" w:rsidRDefault="00C405EC" w:rsidP="00C405EC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l</w:t>
      </w:r>
      <w:proofErr w:type="gramEnd"/>
      <w:r w:rsidRPr="00C405EC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 =   l ………………………..travée de rive</w:t>
      </w:r>
    </w:p>
    <w:p w:rsidR="00A6563E" w:rsidRPr="00C405EC" w:rsidRDefault="00A6563E" w:rsidP="00C405EC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l</w:t>
      </w:r>
      <w:proofErr w:type="gramEnd"/>
      <w:r>
        <w:rPr>
          <w:rFonts w:asciiTheme="majorBidi" w:hAnsiTheme="majorBidi" w:cstheme="majorBidi"/>
          <w:sz w:val="24"/>
          <w:szCs w:val="24"/>
        </w:rPr>
        <w:t>’ =   0,8 l…………………….</w:t>
      </w:r>
      <w:r w:rsidR="00286B6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travée intermédiaire</w:t>
      </w:r>
    </w:p>
    <w:p w:rsidR="00A6563E" w:rsidRDefault="00A6563E" w:rsidP="00C405E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   =  portée entre nus.</w:t>
      </w:r>
    </w:p>
    <w:p w:rsidR="00286B63" w:rsidRPr="00423546" w:rsidRDefault="00286B63" w:rsidP="00C405E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86B63" w:rsidRPr="00423546" w:rsidRDefault="00286B63" w:rsidP="00286B6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23546">
        <w:rPr>
          <w:rFonts w:asciiTheme="majorBidi" w:hAnsiTheme="majorBidi" w:cstheme="majorBidi"/>
          <w:b/>
          <w:bCs/>
          <w:sz w:val="24"/>
          <w:szCs w:val="24"/>
        </w:rPr>
        <w:t>III)</w:t>
      </w:r>
      <w:r w:rsidR="00516584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423546">
        <w:rPr>
          <w:rFonts w:asciiTheme="majorBidi" w:hAnsiTheme="majorBidi" w:cstheme="majorBidi"/>
          <w:b/>
          <w:bCs/>
          <w:sz w:val="24"/>
          <w:szCs w:val="24"/>
        </w:rPr>
        <w:t>Calcul des moments sur appuis:</w:t>
      </w:r>
    </w:p>
    <w:p w:rsidR="00286B63" w:rsidRPr="005B3861" w:rsidRDefault="00286B63" w:rsidP="00286B6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86B63" w:rsidRDefault="00286B63" w:rsidP="00286B6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B3861">
        <w:rPr>
          <w:rFonts w:asciiTheme="majorBidi" w:hAnsiTheme="majorBidi" w:cstheme="majorBidi"/>
          <w:b/>
          <w:bCs/>
          <w:sz w:val="24"/>
          <w:szCs w:val="24"/>
        </w:rPr>
        <w:t>1)- Charges uniformes</w:t>
      </w:r>
      <w:r>
        <w:rPr>
          <w:rFonts w:asciiTheme="majorBidi" w:hAnsiTheme="majorBidi" w:cstheme="majorBidi"/>
          <w:sz w:val="24"/>
          <w:szCs w:val="24"/>
        </w:rPr>
        <w:t>: (figure1)</w:t>
      </w:r>
    </w:p>
    <w:p w:rsidR="00286B63" w:rsidRDefault="005B3861" w:rsidP="00286B6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</w:t>
      </w:r>
    </w:p>
    <w:p w:rsidR="00286B63" w:rsidRDefault="00AE0027" w:rsidP="00C405E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65" style="position:absolute;margin-left:257.65pt;margin-top:11.1pt;width:34.5pt;height:26.65pt;z-index:251692032" coordsize="690,533" path="m690,hdc637,35,598,67,540,90v-29,12,-60,20,-90,30c435,125,405,135,405,135,228,312,357,156,300,270v-8,16,-23,29,-30,45c241,380,236,456,165,495,97,533,71,525,,525e" filled="f">
            <v:path arrowok="t"/>
          </v:shape>
        </w:pict>
      </w:r>
      <w:r w:rsidR="005B386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proofErr w:type="gramStart"/>
      <w:r w:rsidR="005B3861">
        <w:rPr>
          <w:rFonts w:asciiTheme="majorBidi" w:hAnsiTheme="majorBidi" w:cstheme="majorBidi"/>
          <w:sz w:val="24"/>
          <w:szCs w:val="24"/>
        </w:rPr>
        <w:t>q</w:t>
      </w:r>
      <w:r w:rsidR="005B3861" w:rsidRPr="005B3861">
        <w:rPr>
          <w:rFonts w:asciiTheme="majorBidi" w:hAnsiTheme="majorBidi" w:cstheme="majorBidi"/>
          <w:sz w:val="24"/>
          <w:szCs w:val="24"/>
          <w:vertAlign w:val="subscript"/>
        </w:rPr>
        <w:t>e</w:t>
      </w:r>
      <w:proofErr w:type="spellEnd"/>
      <w:proofErr w:type="gramEnd"/>
    </w:p>
    <w:p w:rsidR="00B97386" w:rsidRPr="00A6563E" w:rsidRDefault="00AE0027" w:rsidP="00A6563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124.9pt;margin-top:18.3pt;width:20.25pt;height:19.5pt;flip:x;z-index:25169305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4" type="#_x0000_t32" style="position:absolute;margin-left:213.4pt;margin-top:18.3pt;width:111pt;height:0;z-index:25168179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1" type="#_x0000_t32" style="position:absolute;margin-left:324.4pt;margin-top:18.3pt;width:0;height:27.75pt;flip:y;z-index:25168076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8" type="#_x0000_t32" style="position:absolute;margin-left:213.4pt;margin-top:18.3pt;width:0;height:26.25pt;flip:y;z-index:251679744" o:connectortype="straight"/>
        </w:pict>
      </w:r>
      <w:r w:rsidR="005B3861">
        <w:rPr>
          <w:rFonts w:asciiTheme="majorBidi" w:hAnsiTheme="majorBidi" w:cstheme="majorBidi"/>
          <w:sz w:val="24"/>
          <w:szCs w:val="24"/>
        </w:rPr>
        <w:t xml:space="preserve">                                                </w:t>
      </w:r>
      <w:proofErr w:type="spellStart"/>
      <w:proofErr w:type="gramStart"/>
      <w:r w:rsidR="005B3861">
        <w:rPr>
          <w:rFonts w:asciiTheme="majorBidi" w:hAnsiTheme="majorBidi" w:cstheme="majorBidi"/>
          <w:sz w:val="24"/>
          <w:szCs w:val="24"/>
        </w:rPr>
        <w:t>q</w:t>
      </w:r>
      <w:r w:rsidR="005B3861" w:rsidRPr="005B3861">
        <w:rPr>
          <w:rFonts w:asciiTheme="majorBidi" w:hAnsiTheme="majorBidi" w:cstheme="majorBidi"/>
          <w:sz w:val="24"/>
          <w:szCs w:val="24"/>
          <w:vertAlign w:val="subscript"/>
        </w:rPr>
        <w:t>w</w:t>
      </w:r>
      <w:proofErr w:type="spellEnd"/>
      <w:proofErr w:type="gramEnd"/>
    </w:p>
    <w:p w:rsidR="00E151CC" w:rsidRDefault="00AE0027" w:rsidP="0089706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6" type="#_x0000_t32" style="position:absolute;margin-left:103.15pt;margin-top:6.7pt;width:110.25pt;height:0;z-index:25168384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5" type="#_x0000_t32" style="position:absolute;margin-left:103.15pt;margin-top:6.7pt;width:0;height:13.5pt;flip:y;z-index:25168281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6" type="#_x0000_t32" style="position:absolute;margin-left:420.4pt;margin-top:18.7pt;width:9pt;height:11.25pt;flip:x;z-index:25167769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5" type="#_x0000_t32" style="position:absolute;margin-left:429.4pt;margin-top:20.2pt;width:6.75pt;height:9.75pt;z-index:25167667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3" type="#_x0000_t32" style="position:absolute;margin-left:213.4pt;margin-top:20.2pt;width:4.5pt;height:9.75pt;z-index:25167462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2" type="#_x0000_t32" style="position:absolute;margin-left:205.15pt;margin-top:20.2pt;width:8.25pt;height:9.75pt;flip:x;z-index:25167360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6" type="#_x0000_t32" style="position:absolute;margin-left:103.15pt;margin-top:18.7pt;width:214.5pt;height:1.5pt;flip:y;z-index:251658240" o:connectortype="straight" strokeweight="1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7" type="#_x0000_t32" style="position:absolute;margin-left:324.4pt;margin-top:20.2pt;width:5.25pt;height:9.75pt;z-index:25166848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6" type="#_x0000_t32" style="position:absolute;margin-left:317.65pt;margin-top:18.7pt;width:6.75pt;height:11.25pt;flip:x;z-index:25166745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4" type="#_x0000_t32" style="position:absolute;margin-left:103.15pt;margin-top:20.2pt;width:3.75pt;height:9.75pt;z-index:25166540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3" type="#_x0000_t32" style="position:absolute;margin-left:96.4pt;margin-top:20.2pt;width:6.75pt;height:9.75pt;flip:x;z-index:25166438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1" type="#_x0000_t32" style="position:absolute;margin-left:10.9pt;margin-top:20.2pt;width:6pt;height:9.75pt;z-index:25166233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0" type="#_x0000_t32" style="position:absolute;margin-left:2.65pt;margin-top:20.2pt;width:8.25pt;height:9.75pt;flip:x;z-index:25166131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9" type="#_x0000_t32" style="position:absolute;margin-left:317.65pt;margin-top:18.7pt;width:111.75pt;height:0;z-index:251660288" o:connectortype="straight">
            <v:stroke dashstyle="longDash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8" type="#_x0000_t32" style="position:absolute;margin-left:10.9pt;margin-top:20.2pt;width:92.25pt;height:0;flip:x;z-index:251659264" o:connectortype="straight">
            <v:stroke dashstyle="longDash"/>
          </v:shape>
        </w:pict>
      </w:r>
      <w:r w:rsidR="005B3861">
        <w:rPr>
          <w:rFonts w:asciiTheme="majorBidi" w:hAnsiTheme="majorBidi" w:cstheme="majorBidi"/>
          <w:sz w:val="24"/>
          <w:szCs w:val="24"/>
        </w:rPr>
        <w:t xml:space="preserve">  </w:t>
      </w:r>
    </w:p>
    <w:p w:rsidR="00897060" w:rsidRPr="00897060" w:rsidRDefault="00AE0027" w:rsidP="0089706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7" type="#_x0000_t32" style="position:absolute;margin-left:420.4pt;margin-top:4.05pt;width:15.75pt;height:.05pt;flip:x;z-index:25167872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1" type="#_x0000_t32" style="position:absolute;margin-left:205.15pt;margin-top:4.05pt;width:12.75pt;height:0;flip:x;z-index:25167257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8" type="#_x0000_t32" style="position:absolute;margin-left:317.65pt;margin-top:4.05pt;width:12pt;height:0;z-index:25166950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5" type="#_x0000_t32" style="position:absolute;margin-left:96.4pt;margin-top:4.05pt;width:10.5pt;height:0;z-index:25166643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2" type="#_x0000_t32" style="position:absolute;margin-left:2.65pt;margin-top:4.05pt;width:14.25pt;height:0;z-index:251663360" o:connectortype="straight"/>
        </w:pict>
      </w:r>
      <w:r w:rsidR="00CC400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</w:t>
      </w:r>
    </w:p>
    <w:p w:rsidR="00897060" w:rsidRDefault="00AE0027" w:rsidP="00897060">
      <w:pPr>
        <w:pStyle w:val="Paragraphedeliste"/>
        <w:ind w:left="1080"/>
        <w:rPr>
          <w:rFonts w:asciiTheme="majorBidi" w:hAnsiTheme="majorBidi" w:cstheme="majorBidi"/>
          <w:sz w:val="24"/>
          <w:szCs w:val="24"/>
          <w:vertAlign w:val="subscript"/>
        </w:rPr>
      </w:pPr>
      <w:r w:rsidRPr="00AE002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62" type="#_x0000_t32" style="position:absolute;left:0;text-align:left;margin-left:210.4pt;margin-top:23.95pt;width:8.25pt;height:6pt;flip:x;z-index:251689984" o:connectortype="straight"/>
        </w:pict>
      </w:r>
      <w:r w:rsidRPr="00AE002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63" type="#_x0000_t32" style="position:absolute;left:0;text-align:left;margin-left:321.4pt;margin-top:23.95pt;width:6.8pt;height:6pt;flip:x;z-index:251691008" o:connectortype="straight"/>
        </w:pict>
      </w:r>
      <w:r w:rsidRPr="00AE002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61" type="#_x0000_t32" style="position:absolute;left:0;text-align:left;margin-left:101.65pt;margin-top:24.7pt;width:3.75pt;height:3.75pt;flip:x;z-index:251688960" o:connectortype="straight"/>
        </w:pict>
      </w:r>
      <w:r w:rsidRPr="00AE002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60" type="#_x0000_t32" style="position:absolute;left:0;text-align:left;margin-left:324.4pt;margin-top:22.45pt;width:.05pt;height:12pt;z-index:251687936" o:connectortype="straight"/>
        </w:pict>
      </w:r>
      <w:r w:rsidRPr="00AE002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59" type="#_x0000_t32" style="position:absolute;left:0;text-align:left;margin-left:213.4pt;margin-top:22.45pt;width:0;height:8.25pt;z-index:251686912" o:connectortype="straight"/>
        </w:pict>
      </w:r>
      <w:r w:rsidRPr="00AE002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58" type="#_x0000_t32" style="position:absolute;left:0;text-align:left;margin-left:103.15pt;margin-top:22.45pt;width:0;height:8.25pt;z-index:251685888" o:connectortype="straight"/>
        </w:pict>
      </w:r>
      <w:r w:rsidRPr="00AE002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57" type="#_x0000_t32" style="position:absolute;left:0;text-align:left;margin-left:103.15pt;margin-top:26.2pt;width:221.25pt;height:0;z-index:251684864" o:connectortype="straight"/>
        </w:pict>
      </w:r>
      <w:r w:rsidR="00CC400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</w:t>
      </w:r>
      <w:proofErr w:type="spellStart"/>
      <w:r w:rsidR="00CC4004">
        <w:rPr>
          <w:rFonts w:asciiTheme="majorBidi" w:hAnsiTheme="majorBidi" w:cstheme="majorBidi"/>
          <w:sz w:val="24"/>
          <w:szCs w:val="24"/>
        </w:rPr>
        <w:t>l</w:t>
      </w:r>
      <w:r w:rsidR="00CC4004" w:rsidRPr="00CC4004">
        <w:rPr>
          <w:rFonts w:asciiTheme="majorBidi" w:hAnsiTheme="majorBidi" w:cstheme="majorBidi"/>
          <w:sz w:val="24"/>
          <w:szCs w:val="24"/>
          <w:vertAlign w:val="subscript"/>
        </w:rPr>
        <w:t>w</w:t>
      </w:r>
      <w:proofErr w:type="spellEnd"/>
      <w:r w:rsidR="00CC400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</w:t>
      </w:r>
      <w:proofErr w:type="gramStart"/>
      <w:r w:rsidR="00CC4004">
        <w:rPr>
          <w:rFonts w:asciiTheme="majorBidi" w:hAnsiTheme="majorBidi" w:cstheme="majorBidi"/>
          <w:b/>
          <w:bCs/>
          <w:sz w:val="24"/>
          <w:szCs w:val="24"/>
        </w:rPr>
        <w:t xml:space="preserve">(  </w:t>
      </w:r>
      <w:r w:rsidR="00CC4004">
        <w:rPr>
          <w:rFonts w:asciiTheme="majorBidi" w:hAnsiTheme="majorBidi" w:cstheme="majorBidi"/>
          <w:i/>
          <w:iCs/>
          <w:sz w:val="24"/>
          <w:szCs w:val="24"/>
        </w:rPr>
        <w:t>i</w:t>
      </w:r>
      <w:proofErr w:type="gramEnd"/>
      <w:r w:rsidR="00CC4004">
        <w:rPr>
          <w:rFonts w:asciiTheme="majorBidi" w:hAnsiTheme="majorBidi" w:cstheme="majorBidi"/>
          <w:i/>
          <w:iCs/>
          <w:sz w:val="24"/>
          <w:szCs w:val="24"/>
        </w:rPr>
        <w:t xml:space="preserve">  )                 </w:t>
      </w:r>
      <w:r w:rsidR="005B3861">
        <w:rPr>
          <w:rFonts w:asciiTheme="majorBidi" w:hAnsiTheme="majorBidi" w:cstheme="majorBidi"/>
          <w:sz w:val="24"/>
          <w:szCs w:val="24"/>
        </w:rPr>
        <w:t>l</w:t>
      </w:r>
      <w:r w:rsidR="005B3861" w:rsidRPr="005B3861">
        <w:rPr>
          <w:rFonts w:asciiTheme="majorBidi" w:hAnsiTheme="majorBidi" w:cstheme="majorBidi"/>
          <w:sz w:val="24"/>
          <w:szCs w:val="24"/>
          <w:vertAlign w:val="subscript"/>
        </w:rPr>
        <w:t>e</w:t>
      </w:r>
      <w:r w:rsidR="005B3861">
        <w:rPr>
          <w:rFonts w:asciiTheme="majorBidi" w:hAnsiTheme="majorBidi" w:cstheme="majorBidi"/>
          <w:sz w:val="24"/>
          <w:szCs w:val="24"/>
          <w:vertAlign w:val="subscript"/>
        </w:rPr>
        <w:t xml:space="preserve">                                                       </w:t>
      </w:r>
    </w:p>
    <w:p w:rsidR="005B3861" w:rsidRDefault="005B3861" w:rsidP="00897060">
      <w:pPr>
        <w:pStyle w:val="Paragraphedeliste"/>
        <w:ind w:left="1080"/>
        <w:rPr>
          <w:rFonts w:asciiTheme="majorBidi" w:hAnsiTheme="majorBidi" w:cstheme="majorBidi"/>
          <w:sz w:val="24"/>
          <w:szCs w:val="24"/>
          <w:vertAlign w:val="subscript"/>
        </w:rPr>
      </w:pP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</w:t>
      </w:r>
    </w:p>
    <w:p w:rsidR="005B3861" w:rsidRDefault="005B3861" w:rsidP="00897060">
      <w:pPr>
        <w:pStyle w:val="Paragraphedeliste"/>
        <w:ind w:left="1080"/>
        <w:rPr>
          <w:rFonts w:asciiTheme="majorBidi" w:hAnsiTheme="majorBidi" w:cstheme="majorBidi"/>
          <w:sz w:val="24"/>
          <w:szCs w:val="24"/>
          <w:vertAlign w:val="subscript"/>
        </w:rPr>
      </w:pPr>
    </w:p>
    <w:p w:rsidR="005B3861" w:rsidRDefault="005B3861" w:rsidP="005B3861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                                                                        </w:t>
      </w:r>
      <w:proofErr w:type="gramStart"/>
      <w:r>
        <w:rPr>
          <w:rFonts w:asciiTheme="majorBidi" w:hAnsiTheme="majorBidi" w:cstheme="majorBidi"/>
          <w:sz w:val="24"/>
          <w:szCs w:val="24"/>
        </w:rPr>
        <w:t>figure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1</w:t>
      </w:r>
    </w:p>
    <w:p w:rsidR="00423546" w:rsidRDefault="00423546" w:rsidP="005B3861">
      <w:pPr>
        <w:rPr>
          <w:rFonts w:asciiTheme="majorBidi" w:hAnsiTheme="majorBidi" w:cstheme="majorBidi"/>
          <w:sz w:val="24"/>
          <w:szCs w:val="24"/>
        </w:rPr>
      </w:pPr>
    </w:p>
    <w:p w:rsidR="005B3861" w:rsidRDefault="005B3861" w:rsidP="005B386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a)-appui de rive :       </w:t>
      </w:r>
      <w:r w:rsidR="00274DEE">
        <w:rPr>
          <w:rFonts w:asciiTheme="majorBidi" w:hAnsiTheme="majorBidi" w:cstheme="majorBidi"/>
          <w:sz w:val="24"/>
          <w:szCs w:val="24"/>
        </w:rPr>
        <w:t>M = 0,2 M</w:t>
      </w:r>
      <w:r w:rsidR="00274DEE" w:rsidRPr="00274DEE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274DEE">
        <w:rPr>
          <w:rFonts w:asciiTheme="majorBidi" w:hAnsiTheme="majorBidi" w:cstheme="majorBidi"/>
          <w:sz w:val="24"/>
          <w:szCs w:val="24"/>
        </w:rPr>
        <w:t> ;  M</w:t>
      </w:r>
      <w:r w:rsidR="00274DEE" w:rsidRPr="00274DEE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274DEE">
        <w:rPr>
          <w:rFonts w:asciiTheme="majorBidi" w:hAnsiTheme="majorBidi" w:cstheme="majorBidi"/>
          <w:sz w:val="24"/>
          <w:szCs w:val="24"/>
        </w:rPr>
        <w:t> : moment isostatique de la travée de rive.</w:t>
      </w:r>
    </w:p>
    <w:p w:rsidR="00423546" w:rsidRDefault="00423546" w:rsidP="005B3861">
      <w:pPr>
        <w:rPr>
          <w:rFonts w:asciiTheme="majorBidi" w:hAnsiTheme="majorBidi" w:cstheme="majorBidi"/>
          <w:sz w:val="24"/>
          <w:szCs w:val="24"/>
        </w:rPr>
      </w:pPr>
    </w:p>
    <w:p w:rsidR="00423546" w:rsidRDefault="00423546" w:rsidP="005B386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b)-autres appuis </w:t>
      </w:r>
      <w:proofErr w:type="gramStart"/>
      <w:r>
        <w:rPr>
          <w:rFonts w:asciiTheme="majorBidi" w:hAnsiTheme="majorBidi" w:cstheme="majorBidi"/>
          <w:sz w:val="24"/>
          <w:szCs w:val="24"/>
        </w:rPr>
        <w:t>( 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) </w:t>
      </w:r>
    </w:p>
    <w:p w:rsidR="00423546" w:rsidRDefault="00423546" w:rsidP="005B386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notons 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:  </w:t>
      </w:r>
      <w:proofErr w:type="spellStart"/>
      <w:r>
        <w:rPr>
          <w:rFonts w:asciiTheme="majorBidi" w:hAnsiTheme="majorBidi" w:cstheme="majorBidi"/>
          <w:sz w:val="24"/>
          <w:szCs w:val="24"/>
        </w:rPr>
        <w:t>l</w:t>
      </w:r>
      <w:r w:rsidRPr="00516584">
        <w:rPr>
          <w:rFonts w:asciiTheme="majorBidi" w:hAnsiTheme="majorBidi" w:cstheme="majorBidi"/>
          <w:sz w:val="24"/>
          <w:szCs w:val="24"/>
          <w:vertAlign w:val="subscript"/>
        </w:rPr>
        <w:t>w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 </w:t>
      </w:r>
      <w:r w:rsidR="0051658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: travée à gauche de l’appui</w:t>
      </w:r>
    </w:p>
    <w:p w:rsidR="00423546" w:rsidRDefault="00423546" w:rsidP="005B386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proofErr w:type="gramStart"/>
      <w:r>
        <w:rPr>
          <w:rFonts w:asciiTheme="majorBidi" w:hAnsiTheme="majorBidi" w:cstheme="majorBidi"/>
          <w:sz w:val="24"/>
          <w:szCs w:val="24"/>
        </w:rPr>
        <w:t>l</w:t>
      </w:r>
      <w:r w:rsidRPr="00516584">
        <w:rPr>
          <w:rFonts w:asciiTheme="majorBidi" w:hAnsiTheme="majorBidi" w:cstheme="majorBidi"/>
          <w:sz w:val="24"/>
          <w:szCs w:val="24"/>
          <w:vertAlign w:val="subscript"/>
        </w:rPr>
        <w:t>e</w:t>
      </w:r>
      <w:proofErr w:type="gramEnd"/>
      <w:r>
        <w:rPr>
          <w:rFonts w:asciiTheme="majorBidi" w:hAnsiTheme="majorBidi" w:cstheme="majorBidi"/>
          <w:sz w:val="24"/>
          <w:szCs w:val="24"/>
        </w:rPr>
        <w:t> </w:t>
      </w:r>
      <w:r w:rsidR="00516584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516584">
        <w:rPr>
          <w:rFonts w:asciiTheme="majorBidi" w:hAnsiTheme="majorBidi" w:cstheme="majorBidi"/>
          <w:sz w:val="24"/>
          <w:szCs w:val="24"/>
        </w:rPr>
        <w:t>travée à droite de l’appui</w:t>
      </w:r>
    </w:p>
    <w:p w:rsidR="00516584" w:rsidRDefault="00516584" w:rsidP="005B386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q</w:t>
      </w:r>
      <w:r w:rsidRPr="00516584">
        <w:rPr>
          <w:rFonts w:asciiTheme="majorBidi" w:hAnsiTheme="majorBidi" w:cstheme="majorBidi"/>
          <w:sz w:val="24"/>
          <w:szCs w:val="24"/>
          <w:vertAlign w:val="subscript"/>
        </w:rPr>
        <w:t>w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 : charge à gauche de l’appui</w:t>
      </w:r>
    </w:p>
    <w:p w:rsidR="00516584" w:rsidRDefault="00516584" w:rsidP="005B386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q</w:t>
      </w:r>
      <w:r w:rsidRPr="00516584">
        <w:rPr>
          <w:rFonts w:asciiTheme="majorBidi" w:hAnsiTheme="majorBidi" w:cstheme="majorBidi"/>
          <w:sz w:val="24"/>
          <w:szCs w:val="24"/>
          <w:vertAlign w:val="subscript"/>
        </w:rPr>
        <w:t>e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 : charge à droite de l’appui</w:t>
      </w:r>
    </w:p>
    <w:p w:rsidR="00516584" w:rsidRDefault="00516584" w:rsidP="005B3861">
      <w:pPr>
        <w:rPr>
          <w:rFonts w:asciiTheme="majorBidi" w:hAnsiTheme="majorBidi" w:cstheme="majorBidi"/>
          <w:sz w:val="24"/>
          <w:szCs w:val="24"/>
        </w:rPr>
      </w:pPr>
    </w:p>
    <w:p w:rsidR="00516584" w:rsidRDefault="00AE0027" w:rsidP="005B3861">
      <w:pPr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Theme="majorBidi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Theme="majorBidi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Theme="majorBidi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w</m:t>
                          </m:r>
                        </m:sub>
                      </m:sSub>
                      <m:r>
                        <w:rPr>
                          <w:rFonts w:ascii="Cambria Math" w:hAnsiTheme="majorBidi" w:cstheme="majorBidi"/>
                          <w:sz w:val="24"/>
                          <w:szCs w:val="24"/>
                        </w:rPr>
                        <m:t xml:space="preserve"> . (</m:t>
                      </m:r>
                      <m:sSubSup>
                        <m:sSubSupPr>
                          <m:ctrlPr>
                            <w:rPr>
                              <w:rFonts w:ascii="Cambria Math" w:hAnsiTheme="majorBidi" w:cstheme="majorBidi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w</m:t>
                          </m:r>
                        </m:sub>
                        <m: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hAnsiTheme="majorBidi" w:cstheme="majorBidi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Theme="majorBidi" w:cstheme="majorBidi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  <m:sub>
                  <m:r>
                    <w:rPr>
                      <w:rFonts w:ascii="Cambria Math" w:hAnsiTheme="majorBidi" w:cstheme="majorBidi"/>
                      <w:sz w:val="24"/>
                      <w:szCs w:val="24"/>
                    </w:rPr>
                    <m:t>+</m:t>
                  </m:r>
                </m:sub>
              </m:sSub>
              <m:r>
                <w:rPr>
                  <w:rFonts w:ascii="Cambria Math" w:hAnsiTheme="majorBidi" w:cstheme="majorBidi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Theme="majorBidi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e</m:t>
                      </m:r>
                      <m:r>
                        <w:rPr>
                          <w:rFonts w:ascii="Cambria Math" w:hAnsiTheme="majorBidi" w:cstheme="majorBidi"/>
                          <w:sz w:val="24"/>
                          <w:szCs w:val="24"/>
                        </w:rPr>
                        <m:t xml:space="preserve"> </m:t>
                      </m:r>
                    </m:sub>
                  </m:sSub>
                  <m:r>
                    <w:rPr>
                      <w:rFonts w:ascii="Cambria Math" w:hAnsiTheme="majorBidi" w:cstheme="majorBidi"/>
                      <w:sz w:val="24"/>
                      <w:szCs w:val="24"/>
                    </w:rPr>
                    <m:t>.(</m:t>
                  </m:r>
                  <m:sSubSup>
                    <m:sSubSupPr>
                      <m:ctrlPr>
                        <w:rPr>
                          <w:rFonts w:ascii="Cambria Math" w:hAnsiTheme="majorBidi" w:cstheme="majorBidi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e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'</m:t>
                      </m:r>
                    </m:sup>
                  </m:sSubSup>
                  <m:r>
                    <w:rPr>
                      <w:rFonts w:ascii="Cambria Math" w:hAnsiTheme="majorBidi" w:cstheme="majorBidi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Theme="majorBidi" w:cstheme="majorBidi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Theme="majorBidi" w:cstheme="majorBidi"/>
                  <w:sz w:val="24"/>
                  <w:szCs w:val="24"/>
                </w:rPr>
                <m:t>8,5 . (</m:t>
              </m:r>
              <m:sSubSup>
                <m:sSubSupPr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w</m:t>
                  </m:r>
                </m:sub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Theme="majorBidi" w:cstheme="majorBidi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e</m:t>
                  </m:r>
                </m:sub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Theme="majorBidi" w:cstheme="majorBidi"/>
                  <w:sz w:val="24"/>
                  <w:szCs w:val="24"/>
                </w:rPr>
                <m:t>)</m:t>
              </m:r>
            </m:den>
          </m:f>
        </m:oMath>
      </m:oMathPara>
    </w:p>
    <w:p w:rsidR="003A0180" w:rsidRDefault="003A0180" w:rsidP="005B3861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2)-</w:t>
      </w:r>
      <w:r w:rsidRPr="00C561AB">
        <w:rPr>
          <w:rFonts w:asciiTheme="majorBidi" w:eastAsiaTheme="minorEastAsia" w:hAnsiTheme="majorBidi" w:cstheme="majorBidi"/>
          <w:b/>
          <w:bCs/>
          <w:sz w:val="24"/>
          <w:szCs w:val="24"/>
        </w:rPr>
        <w:t>Charge concentrée</w:t>
      </w:r>
      <w:r>
        <w:rPr>
          <w:rFonts w:asciiTheme="majorBidi" w:eastAsiaTheme="minorEastAsia" w:hAnsiTheme="majorBidi" w:cstheme="majorBidi"/>
          <w:sz w:val="24"/>
          <w:szCs w:val="24"/>
        </w:rPr>
        <w:t> : (figure2)</w:t>
      </w:r>
    </w:p>
    <w:p w:rsidR="00481209" w:rsidRPr="00481209" w:rsidRDefault="00AE0027" w:rsidP="00481209">
      <w:pPr>
        <w:rPr>
          <w:rFonts w:asciiTheme="majorBidi" w:eastAsiaTheme="minorEastAsia" w:hAnsiTheme="majorBidi" w:cstheme="majorBidi"/>
          <w:sz w:val="28"/>
          <w:szCs w:val="28"/>
        </w:rPr>
      </w:pPr>
      <w:r w:rsidRPr="00AE0027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pict>
          <v:shape id="_x0000_s1092" type="#_x0000_t32" style="position:absolute;margin-left:278.65pt;margin-top:22.55pt;width:.75pt;height:42.75pt;flip:x;z-index:251713536" o:connectortype="straight">
            <v:stroke endarrow="block"/>
          </v:shape>
        </w:pict>
      </w:r>
      <w:r w:rsidRPr="00AE0027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pict>
          <v:shape id="_x0000_s1091" type="#_x0000_t32" style="position:absolute;margin-left:208.15pt;margin-top:3.8pt;width:0;height:61.5pt;z-index:251712512" o:connectortype="straight"/>
        </w:pict>
      </w:r>
      <w:r w:rsidR="00481209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</w:t>
      </w:r>
      <w:r w:rsidR="00481209" w:rsidRPr="0048120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48120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481209" w:rsidRPr="0048120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gramStart"/>
      <w:r w:rsidR="00481209" w:rsidRPr="00481209">
        <w:rPr>
          <w:rFonts w:asciiTheme="majorBidi" w:eastAsiaTheme="minorEastAsia" w:hAnsiTheme="majorBidi" w:cstheme="majorBidi"/>
          <w:sz w:val="28"/>
          <w:szCs w:val="28"/>
        </w:rPr>
        <w:t>a</w:t>
      </w:r>
      <w:proofErr w:type="gramEnd"/>
      <w:r w:rsidR="00481209" w:rsidRPr="00481209">
        <w:rPr>
          <w:rFonts w:asciiTheme="majorBidi" w:eastAsiaTheme="minorEastAsia" w:hAnsiTheme="majorBidi" w:cstheme="majorBidi"/>
          <w:sz w:val="28"/>
          <w:szCs w:val="28"/>
        </w:rPr>
        <w:t xml:space="preserve">            </w:t>
      </w:r>
      <w:proofErr w:type="spellStart"/>
      <w:r w:rsidR="00481209">
        <w:rPr>
          <w:rFonts w:asciiTheme="majorBidi" w:eastAsiaTheme="minorEastAsia" w:hAnsiTheme="majorBidi" w:cstheme="majorBidi"/>
          <w:sz w:val="28"/>
          <w:szCs w:val="28"/>
        </w:rPr>
        <w:t>P</w:t>
      </w:r>
      <w:r w:rsidR="00481209" w:rsidRPr="00481209">
        <w:rPr>
          <w:rFonts w:asciiTheme="majorBidi" w:eastAsiaTheme="minorEastAsia" w:hAnsiTheme="majorBidi" w:cstheme="majorBidi"/>
          <w:sz w:val="28"/>
          <w:szCs w:val="28"/>
          <w:vertAlign w:val="subscript"/>
        </w:rPr>
        <w:t>e</w:t>
      </w:r>
      <w:proofErr w:type="spellEnd"/>
      <w:r w:rsidR="00481209" w:rsidRPr="00481209"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                                       </w:t>
      </w:r>
    </w:p>
    <w:p w:rsidR="003A0180" w:rsidRPr="00481209" w:rsidRDefault="00AE0027" w:rsidP="00481209">
      <w:pPr>
        <w:rPr>
          <w:rFonts w:asciiTheme="majorBidi" w:eastAsiaTheme="minorEastAsia" w:hAnsiTheme="majorBidi" w:cstheme="majorBidi"/>
          <w:sz w:val="24"/>
          <w:szCs w:val="24"/>
        </w:rPr>
      </w:pPr>
      <w:r w:rsidRPr="00AE0027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98" type="#_x0000_t32" style="position:absolute;margin-left:274.15pt;margin-top:4.95pt;width:9pt;height:9.75pt;flip:x;z-index:251716608" o:connectortype="straight"/>
        </w:pict>
      </w:r>
      <w:r w:rsidRPr="00AE0027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97" type="#_x0000_t32" style="position:absolute;margin-left:202.9pt;margin-top:4.95pt;width:10.5pt;height:9.75pt;flip:x;z-index:251715584" o:connectortype="straight"/>
        </w:pict>
      </w:r>
      <w:r w:rsidRPr="00AE0027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96" type="#_x0000_t32" style="position:absolute;margin-left:194.65pt;margin-top:9.45pt;width:97.5pt;height:.75pt;z-index:251714560" o:connectortype="straight"/>
        </w:pict>
      </w:r>
      <w:r w:rsidR="0048120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290202" w:rsidRDefault="00AE0027" w:rsidP="005B386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90" type="#_x0000_t32" style="position:absolute;margin-left:404.65pt;margin-top:20.35pt;width:12.75pt;height:.75pt;flip:x y;z-index:25171148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89" type="#_x0000_t32" style="position:absolute;margin-left:412.9pt;margin-top:10.6pt;width:4.5pt;height:9.75pt;z-index:25171046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88" type="#_x0000_t32" style="position:absolute;margin-left:404.65pt;margin-top:10.6pt;width:8.25pt;height:9.75pt;flip:x;z-index:25170944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87" type="#_x0000_t32" style="position:absolute;margin-left:307.15pt;margin-top:20.35pt;width:17.25pt;height:.75pt;flip:x;z-index:25170841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86" type="#_x0000_t32" style="position:absolute;margin-left:319.15pt;margin-top:10.6pt;width:5.25pt;height:10.5pt;z-index:25170739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85" type="#_x0000_t32" style="position:absolute;margin-left:311.65pt;margin-top:10.6pt;width:7.5pt;height:9.75pt;flip:x;z-index:25170636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82" type="#_x0000_t32" style="position:absolute;margin-left:200.65pt;margin-top:12.85pt;width:7.5pt;height:7.5pt;flip:x;z-index:25170329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84" type="#_x0000_t32" style="position:absolute;margin-left:200.65pt;margin-top:20.35pt;width:14.25pt;height:0;flip:x;z-index:25170534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83" type="#_x0000_t32" style="position:absolute;margin-left:208.15pt;margin-top:12.85pt;width:6.75pt;height:7.5pt;z-index:25170432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81" type="#_x0000_t32" style="position:absolute;margin-left:100.9pt;margin-top:21.1pt;width:12pt;height:0;flip:x;z-index:25170227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80" type="#_x0000_t32" style="position:absolute;margin-left:106.9pt;margin-top:13.6pt;width:6pt;height:7.5pt;z-index:25170124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9" type="#_x0000_t32" style="position:absolute;margin-left:100.9pt;margin-top:13.6pt;width:6pt;height:7.5pt;flip:x;z-index:25170022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8" type="#_x0000_t32" style="position:absolute;margin-left:-.35pt;margin-top:21.1pt;width:17.25pt;height:0;z-index:25169920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6" type="#_x0000_t32" style="position:absolute;margin-left:8.65pt;margin-top:13.6pt;width:8.25pt;height:7.5pt;z-index:25169817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5" type="#_x0000_t32" style="position:absolute;margin-left:-.35pt;margin-top:13.6pt;width:9pt;height:7.5pt;flip:x;z-index:25169715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2" type="#_x0000_t32" style="position:absolute;margin-left:311.65pt;margin-top:10.6pt;width:101.25pt;height:0;z-index:251696128" o:connectortype="straight">
            <v:stroke dashstyle="longDash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1" type="#_x0000_t32" style="position:absolute;margin-left:8.65pt;margin-top:13.6pt;width:98.25pt;height:0;flip:x;z-index:251695104" o:connectortype="straight">
            <v:stroke dashstyle="longDash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0" type="#_x0000_t32" style="position:absolute;margin-left:106.9pt;margin-top:10.6pt;width:204.75pt;height:3pt;flip:y;z-index:251694080" o:connectortype="straight"/>
        </w:pict>
      </w:r>
    </w:p>
    <w:p w:rsidR="00290202" w:rsidRDefault="00481209" w:rsidP="002902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Theme="majorBidi" w:hAnsiTheme="majorBidi" w:cstheme="majorBidi"/>
          <w:sz w:val="24"/>
          <w:szCs w:val="24"/>
        </w:rPr>
        <w:t>(  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)</w:t>
      </w:r>
    </w:p>
    <w:p w:rsidR="00516584" w:rsidRDefault="00AE0027" w:rsidP="00290202">
      <w:pPr>
        <w:tabs>
          <w:tab w:val="left" w:pos="735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02" type="#_x0000_t32" style="position:absolute;margin-left:318.4pt;margin-top:15.45pt;width:0;height:9pt;z-index:25172070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05" type="#_x0000_t32" style="position:absolute;margin-left:315.4pt;margin-top:16.2pt;width:7.5pt;height:9pt;flip:x;z-index:25172377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04" type="#_x0000_t32" style="position:absolute;margin-left:200.65pt;margin-top:14.7pt;width:12.75pt;height:9pt;flip:x;z-index:25172275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00" type="#_x0000_t32" style="position:absolute;margin-left:208.15pt;margin-top:14.7pt;width:0;height:9pt;z-index:25171865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03" type="#_x0000_t32" style="position:absolute;margin-left:100.9pt;margin-top:14.7pt;width:12pt;height:9pt;flip:x;z-index:25172172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01" type="#_x0000_t32" style="position:absolute;margin-left:106.9pt;margin-top:13.2pt;width:0;height:9pt;z-index:25171968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99" type="#_x0000_t32" style="position:absolute;margin-left:106.9pt;margin-top:19.2pt;width:212.25pt;height:.75pt;z-index:251717632" o:connectortype="straight"/>
        </w:pict>
      </w:r>
      <w:r w:rsidR="004B0CDB">
        <w:rPr>
          <w:rFonts w:asciiTheme="majorBidi" w:hAnsiTheme="majorBidi" w:cstheme="majorBidi"/>
          <w:sz w:val="24"/>
          <w:szCs w:val="24"/>
        </w:rPr>
        <w:t xml:space="preserve">                                              </w:t>
      </w:r>
      <w:proofErr w:type="spellStart"/>
      <w:proofErr w:type="gramStart"/>
      <w:r w:rsidR="004B0CDB">
        <w:rPr>
          <w:rFonts w:asciiTheme="majorBidi" w:hAnsiTheme="majorBidi" w:cstheme="majorBidi"/>
          <w:sz w:val="24"/>
          <w:szCs w:val="24"/>
        </w:rPr>
        <w:t>l</w:t>
      </w:r>
      <w:r w:rsidR="004B0CDB" w:rsidRPr="004B0CDB">
        <w:rPr>
          <w:rFonts w:asciiTheme="majorBidi" w:hAnsiTheme="majorBidi" w:cstheme="majorBidi"/>
          <w:sz w:val="24"/>
          <w:szCs w:val="24"/>
          <w:vertAlign w:val="subscript"/>
        </w:rPr>
        <w:t>w</w:t>
      </w:r>
      <w:proofErr w:type="spellEnd"/>
      <w:proofErr w:type="gramEnd"/>
      <w:r w:rsidR="004B0CDB">
        <w:rPr>
          <w:rFonts w:asciiTheme="majorBidi" w:hAnsiTheme="majorBidi" w:cstheme="majorBidi"/>
          <w:sz w:val="24"/>
          <w:szCs w:val="24"/>
        </w:rPr>
        <w:t xml:space="preserve">                                         l</w:t>
      </w:r>
      <w:r w:rsidR="004B0CDB" w:rsidRPr="004B0CDB">
        <w:rPr>
          <w:rFonts w:asciiTheme="majorBidi" w:hAnsiTheme="majorBidi" w:cstheme="majorBidi"/>
          <w:sz w:val="24"/>
          <w:szCs w:val="24"/>
          <w:vertAlign w:val="subscript"/>
        </w:rPr>
        <w:t>e</w:t>
      </w:r>
      <w:r w:rsidR="00290202">
        <w:rPr>
          <w:rFonts w:asciiTheme="majorBidi" w:hAnsiTheme="majorBidi" w:cstheme="majorBidi"/>
          <w:sz w:val="24"/>
          <w:szCs w:val="24"/>
        </w:rPr>
        <w:tab/>
      </w:r>
    </w:p>
    <w:p w:rsidR="004B0CDB" w:rsidRDefault="004B0CDB" w:rsidP="00290202">
      <w:pPr>
        <w:tabs>
          <w:tab w:val="left" w:pos="735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</w:p>
    <w:p w:rsidR="004B0CDB" w:rsidRDefault="004B0CDB" w:rsidP="00290202">
      <w:pPr>
        <w:tabs>
          <w:tab w:val="left" w:pos="735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Theme="majorBidi" w:hAnsiTheme="majorBidi" w:cstheme="majorBidi"/>
          <w:sz w:val="24"/>
          <w:szCs w:val="24"/>
        </w:rPr>
        <w:t>figure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</w:t>
      </w:r>
    </w:p>
    <w:p w:rsidR="00FE5FE8" w:rsidRDefault="00FE5FE8" w:rsidP="00290202">
      <w:pPr>
        <w:tabs>
          <w:tab w:val="left" w:pos="7350"/>
        </w:tabs>
        <w:rPr>
          <w:rFonts w:asciiTheme="majorBidi" w:hAnsiTheme="majorBidi" w:cstheme="majorBidi"/>
          <w:sz w:val="24"/>
          <w:szCs w:val="24"/>
        </w:rPr>
      </w:pPr>
    </w:p>
    <w:p w:rsidR="00FE5FE8" w:rsidRDefault="00FE5FE8" w:rsidP="00574E63">
      <w:pPr>
        <w:tabs>
          <w:tab w:val="left" w:pos="735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a)-appui de rive : M = 0,2 M</w:t>
      </w:r>
      <w:r w:rsidRPr="003C45AD">
        <w:rPr>
          <w:rFonts w:asciiTheme="majorBidi" w:hAnsiTheme="majorBidi" w:cstheme="majorBidi"/>
          <w:sz w:val="24"/>
          <w:szCs w:val="24"/>
          <w:vertAlign w:val="subscript"/>
        </w:rPr>
        <w:t>0</w:t>
      </w:r>
    </w:p>
    <w:p w:rsidR="00FE5FE8" w:rsidRDefault="00FE5FE8" w:rsidP="00FE5FE8">
      <w:pPr>
        <w:tabs>
          <w:tab w:val="left" w:pos="735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b)-autres appuis </w:t>
      </w:r>
      <w:proofErr w:type="gramStart"/>
      <w:r>
        <w:rPr>
          <w:rFonts w:asciiTheme="majorBidi" w:hAnsiTheme="majorBidi" w:cstheme="majorBidi"/>
          <w:sz w:val="24"/>
          <w:szCs w:val="24"/>
        </w:rPr>
        <w:t>( 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)</w:t>
      </w:r>
      <w:r w:rsidR="001E2237">
        <w:rPr>
          <w:rFonts w:asciiTheme="majorBidi" w:hAnsiTheme="majorBidi" w:cstheme="majorBidi"/>
          <w:sz w:val="24"/>
          <w:szCs w:val="24"/>
        </w:rPr>
        <w:t> :</w:t>
      </w:r>
    </w:p>
    <w:p w:rsidR="00FE5FE8" w:rsidRDefault="00FE5FE8" w:rsidP="00FE5FE8">
      <w:pPr>
        <w:tabs>
          <w:tab w:val="left" w:pos="7350"/>
        </w:tabs>
        <w:rPr>
          <w:rFonts w:asciiTheme="majorBidi" w:hAnsiTheme="majorBidi" w:cstheme="majorBidi"/>
          <w:sz w:val="24"/>
          <w:szCs w:val="24"/>
        </w:rPr>
      </w:pPr>
      <w:r w:rsidRPr="00C377BA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Charge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>
        <w:rPr>
          <w:rFonts w:asciiTheme="majorBidi" w:hAnsiTheme="majorBidi" w:cstheme="majorBidi"/>
          <w:sz w:val="24"/>
          <w:szCs w:val="24"/>
        </w:rPr>
        <w:t>P</w:t>
      </w:r>
      <w:r w:rsidRPr="003C45AD">
        <w:rPr>
          <w:rFonts w:asciiTheme="majorBidi" w:hAnsiTheme="majorBidi" w:cstheme="majorBidi"/>
          <w:sz w:val="24"/>
          <w:szCs w:val="24"/>
          <w:vertAlign w:val="subscript"/>
        </w:rPr>
        <w:t>w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) à gauche de l’appui ( i ) :</w:t>
      </w:r>
    </w:p>
    <w:p w:rsidR="00574E63" w:rsidRPr="00574E63" w:rsidRDefault="00574E63" w:rsidP="002F060B">
      <w:pPr>
        <w:tabs>
          <w:tab w:val="left" w:pos="7350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M</w:t>
      </w:r>
      <w:r w:rsidR="002F060B">
        <w:rPr>
          <w:rFonts w:asciiTheme="majorBidi" w:eastAsiaTheme="minorEastAsia" w:hAnsiTheme="majorBidi" w:cstheme="majorBidi"/>
          <w:sz w:val="24"/>
          <w:szCs w:val="24"/>
        </w:rPr>
        <w:t>i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2F060B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2F060B">
        <w:rPr>
          <w:rFonts w:asciiTheme="majorBidi" w:eastAsiaTheme="minorEastAsia" w:hAnsiTheme="majorBidi" w:cstheme="majorBidi"/>
          <w:sz w:val="28"/>
          <w:szCs w:val="28"/>
        </w:rPr>
        <w:t xml:space="preserve">= 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Theme="majorBidi" w:cstheme="majorBidi"/>
                    <w:sz w:val="28"/>
                    <w:szCs w:val="28"/>
                  </w:rPr>
                  <m:t>K</m:t>
                </m:r>
                <m:sSup>
                  <m:sSupPr>
                    <m:ctrlPr>
                      <w:rPr>
                        <w:rFonts w:ascii="Cambria Math" w:hAnsiTheme="majorBidi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.P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w</m:t>
                        </m:r>
                      </m:sub>
                    </m:sSub>
                    <m: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 xml:space="preserve"> . (</m:t>
                    </m:r>
                    <m:sSubSup>
                      <m:sSubSupPr>
                        <m:ctrlPr>
                          <w:rPr>
                            <w:rFonts w:ascii="Cambria Math" w:hAnsiTheme="majorBidi" w:cstheme="majorBidi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w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2</m:t>
                    </m:r>
                  </m:sup>
                </m:sSup>
              </m:e>
              <m:sub/>
            </m:sSub>
            <m: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(</m:t>
            </m:r>
            <m:sSubSup>
              <m:sSubSup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w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'</m:t>
                </m:r>
              </m:sup>
            </m:sSubSup>
            <m:r>
              <w:rPr>
                <w:rFonts w:ascii="Cambria Math" w:hAnsiTheme="majorBidi" w:cstheme="majorBidi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'</m:t>
                </m:r>
              </m:sup>
            </m:sSubSup>
            <m:r>
              <w:rPr>
                <w:rFonts w:ascii="Cambria Math" w:hAnsiTheme="majorBidi" w:cstheme="majorBidi"/>
                <w:sz w:val="28"/>
                <w:szCs w:val="28"/>
              </w:rPr>
              <m:t>)</m:t>
            </m:r>
          </m:den>
        </m:f>
      </m:oMath>
    </w:p>
    <w:p w:rsidR="00574E63" w:rsidRDefault="00574E63" w:rsidP="00574E63">
      <w:pPr>
        <w:tabs>
          <w:tab w:val="left" w:pos="735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377BA" w:rsidRPr="00574E63" w:rsidRDefault="00C377BA" w:rsidP="00574E63">
      <w:pPr>
        <w:tabs>
          <w:tab w:val="left" w:pos="7350"/>
        </w:tabs>
        <w:rPr>
          <w:rFonts w:asciiTheme="majorBidi" w:eastAsiaTheme="minorEastAsia" w:hAnsiTheme="majorBidi" w:cstheme="majorBidi"/>
          <w:sz w:val="24"/>
          <w:szCs w:val="24"/>
        </w:rPr>
      </w:pPr>
      <w:r w:rsidRPr="00C377BA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Charge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>
        <w:rPr>
          <w:rFonts w:asciiTheme="majorBidi" w:hAnsiTheme="majorBidi" w:cstheme="majorBidi"/>
          <w:sz w:val="24"/>
          <w:szCs w:val="24"/>
        </w:rPr>
        <w:t>P</w:t>
      </w:r>
      <w:r w:rsidRPr="003C45AD">
        <w:rPr>
          <w:rFonts w:asciiTheme="majorBidi" w:hAnsiTheme="majorBidi" w:cstheme="majorBidi"/>
          <w:sz w:val="24"/>
          <w:szCs w:val="24"/>
          <w:vertAlign w:val="subscript"/>
        </w:rPr>
        <w:t>e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) à droite de l’appui ( i ) :</w:t>
      </w:r>
    </w:p>
    <w:p w:rsidR="002F060B" w:rsidRPr="00574E63" w:rsidRDefault="002F060B" w:rsidP="00011415">
      <w:pPr>
        <w:tabs>
          <w:tab w:val="left" w:pos="7350"/>
        </w:tabs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Mi</w:t>
      </w:r>
      <w:r w:rsidR="00011415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w:r w:rsidRPr="002F060B">
        <w:rPr>
          <w:rFonts w:asciiTheme="majorBidi" w:eastAsiaTheme="minorEastAsia" w:hAnsiTheme="majorBidi" w:cstheme="majorBidi"/>
          <w:sz w:val="28"/>
          <w:szCs w:val="28"/>
        </w:rPr>
        <w:t xml:space="preserve">= 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Theme="majorBidi" w:cstheme="majorBidi"/>
                    <w:sz w:val="28"/>
                    <w:szCs w:val="28"/>
                  </w:rPr>
                  <m:t>K</m:t>
                </m:r>
                <m:sSup>
                  <m:sSupPr>
                    <m:ctrlPr>
                      <w:rPr>
                        <w:rFonts w:ascii="Cambria Math" w:hAnsiTheme="majorBidi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.P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 xml:space="preserve"> . (</m:t>
                    </m:r>
                    <m: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l</m:t>
                    </m:r>
                    <m: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'</m:t>
                    </m:r>
                    <m: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e</m:t>
                    </m:r>
                    <m: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2</m:t>
                    </m:r>
                  </m:sup>
                </m:sSup>
              </m:e>
              <m:sub/>
            </m:sSub>
            <m: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(</m:t>
            </m:r>
            <m:sSubSup>
              <m:sSubSup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w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'</m:t>
                </m:r>
              </m:sup>
            </m:sSubSup>
            <m:r>
              <w:rPr>
                <w:rFonts w:ascii="Cambria Math" w:hAnsiTheme="majorBidi" w:cstheme="majorBidi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'</m:t>
                </m:r>
              </m:sup>
            </m:sSubSup>
            <m:r>
              <w:rPr>
                <w:rFonts w:ascii="Cambria Math" w:hAnsiTheme="majorBidi" w:cstheme="majorBidi"/>
                <w:sz w:val="28"/>
                <w:szCs w:val="28"/>
              </w:rPr>
              <m:t>)</m:t>
            </m:r>
          </m:den>
        </m:f>
      </m:oMath>
    </w:p>
    <w:p w:rsidR="003C45AD" w:rsidRDefault="003C45AD" w:rsidP="003C45AD">
      <w:pPr>
        <w:rPr>
          <w:rFonts w:asciiTheme="majorBidi" w:hAnsiTheme="majorBidi" w:cstheme="majorBidi"/>
          <w:sz w:val="24"/>
          <w:szCs w:val="24"/>
        </w:rPr>
      </w:pPr>
    </w:p>
    <w:p w:rsidR="003C45AD" w:rsidRDefault="003C45AD" w:rsidP="003C45AD">
      <w:pPr>
        <w:rPr>
          <w:rFonts w:asciiTheme="majorBidi" w:hAnsiTheme="majorBidi" w:cstheme="majorBidi"/>
          <w:sz w:val="24"/>
          <w:szCs w:val="24"/>
        </w:rPr>
      </w:pPr>
    </w:p>
    <w:p w:rsidR="003C45AD" w:rsidRDefault="00C377BA" w:rsidP="003C45AD">
      <w:pPr>
        <w:rPr>
          <w:rFonts w:eastAsiaTheme="minorEastAsia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Avec  </w:t>
      </w:r>
    </w:p>
    <w:p w:rsidR="00D32B35" w:rsidRDefault="003C45AD" w:rsidP="00D32B35">
      <w:pPr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k=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 . 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x-1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.  (x-2)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2,125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 </m:t>
        </m:r>
      </m:oMath>
      <w:r>
        <w:rPr>
          <w:rFonts w:eastAsiaTheme="minorEastAsia"/>
          <w:sz w:val="24"/>
          <w:szCs w:val="24"/>
        </w:rPr>
        <w:t xml:space="preserve">;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</w:t>
      </w:r>
      <w:r w:rsidRPr="003C45AD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den>
        </m:f>
      </m:oMath>
    </w:p>
    <w:p w:rsidR="00D32B35" w:rsidRPr="006B717D" w:rsidRDefault="00D32B35" w:rsidP="00D32B35">
      <w:pPr>
        <w:rPr>
          <w:rFonts w:eastAsiaTheme="minorEastAsia"/>
          <w:b/>
          <w:bCs/>
          <w:sz w:val="28"/>
          <w:szCs w:val="28"/>
        </w:rPr>
      </w:pPr>
    </w:p>
    <w:p w:rsidR="003C45AD" w:rsidRPr="006B717D" w:rsidRDefault="00D32B35" w:rsidP="00D32B35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6B717D">
        <w:rPr>
          <w:rFonts w:asciiTheme="majorBidi" w:eastAsiaTheme="minorEastAsia" w:hAnsiTheme="majorBidi" w:cstheme="majorBidi"/>
          <w:b/>
          <w:bCs/>
          <w:sz w:val="24"/>
          <w:szCs w:val="24"/>
        </w:rPr>
        <w:t>IV)-Calcul des moments en travée</w:t>
      </w:r>
    </w:p>
    <w:p w:rsidR="00D32B35" w:rsidRDefault="00D32B35" w:rsidP="00D32B35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On utilise la relation de la (R.D.M.) :</w:t>
      </w:r>
    </w:p>
    <w:p w:rsidR="00D32B35" w:rsidRPr="003F52C9" w:rsidRDefault="006B717D" w:rsidP="003F52C9">
      <w:pPr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 w:rsidRPr="00622579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Pr="003F52C9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M </w:t>
      </w:r>
      <w:proofErr w:type="gramStart"/>
      <w:r w:rsidRPr="003F52C9">
        <w:rPr>
          <w:rFonts w:asciiTheme="majorBidi" w:eastAsiaTheme="minorEastAsia" w:hAnsiTheme="majorBidi" w:cstheme="majorBidi"/>
          <w:sz w:val="24"/>
          <w:szCs w:val="24"/>
          <w:lang w:val="en-US"/>
        </w:rPr>
        <w:t>( x</w:t>
      </w:r>
      <w:proofErr w:type="gramEnd"/>
      <w:r w:rsidRPr="003F52C9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) </w:t>
      </w:r>
      <w:r w:rsidR="00D32B35" w:rsidRPr="003F52C9">
        <w:rPr>
          <w:rFonts w:asciiTheme="majorBidi" w:eastAsiaTheme="minorEastAsia" w:hAnsiTheme="majorBidi" w:cstheme="majorBidi"/>
          <w:sz w:val="24"/>
          <w:szCs w:val="24"/>
          <w:lang w:val="en-US"/>
        </w:rPr>
        <w:t>=</w:t>
      </w:r>
      <w:r w:rsidR="006F34D0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µ</w:t>
      </w:r>
      <w:r w:rsidRPr="003F52C9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="003F52C9" w:rsidRPr="003F52C9">
        <w:rPr>
          <w:rFonts w:asciiTheme="majorBidi" w:eastAsiaTheme="minorEastAsia" w:hAnsiTheme="majorBidi" w:cstheme="majorBidi"/>
          <w:sz w:val="24"/>
          <w:szCs w:val="24"/>
          <w:lang w:val="en-US"/>
        </w:rPr>
        <w:t>(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)</m:t>
        </m:r>
      </m:oMath>
      <w:r w:rsidR="003F52C9" w:rsidRPr="003F52C9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 + Mw</w:t>
      </w:r>
      <w:r w:rsidR="006F34D0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="00622579">
        <w:rPr>
          <w:rFonts w:asciiTheme="majorBidi" w:eastAsiaTheme="minorEastAsia" w:hAnsiTheme="majorBidi" w:cstheme="majorBidi"/>
          <w:sz w:val="24"/>
          <w:szCs w:val="24"/>
          <w:lang w:val="en-US"/>
        </w:rPr>
        <w:t>+</w:t>
      </w:r>
      <w:r w:rsidR="003F52C9" w:rsidRPr="003F52C9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Me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Mw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l</m:t>
            </m:r>
          </m:den>
        </m:f>
      </m:oMath>
      <w:r w:rsidR="003F52C9" w:rsidRPr="003F52C9">
        <w:rPr>
          <w:rFonts w:asciiTheme="majorBidi" w:eastAsiaTheme="minorEastAsia" w:hAnsiTheme="majorBidi" w:cstheme="majorBidi"/>
          <w:lang w:val="en-US"/>
        </w:rPr>
        <w:t xml:space="preserve"> .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</w:p>
    <w:p w:rsidR="00D32B35" w:rsidRDefault="00D32B35" w:rsidP="00D32B35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Avec </w:t>
      </w:r>
      <w:r w:rsidR="006F34D0" w:rsidRPr="006F34D0">
        <w:rPr>
          <w:rFonts w:asciiTheme="majorBidi" w:eastAsiaTheme="minorEastAsia" w:hAnsiTheme="majorBidi" w:cstheme="majorBidi"/>
          <w:sz w:val="24"/>
          <w:szCs w:val="24"/>
        </w:rPr>
        <w:t>µ (</w:t>
      </w:r>
      <m:oMath>
        <m:r>
          <w:rPr>
            <w:rFonts w:ascii="Cambria Math" w:eastAsiaTheme="minorEastAsia" w:hAnsi="Cambria Math"/>
            <w:sz w:val="28"/>
            <w:szCs w:val="28"/>
          </w:rPr>
          <m:t>x):</m:t>
        </m:r>
      </m:oMath>
      <w:r w:rsidR="006F34D0" w:rsidRPr="006F34D0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w:r>
        <w:rPr>
          <w:rFonts w:asciiTheme="majorBidi" w:eastAsiaTheme="minorEastAsia" w:hAnsiTheme="majorBidi" w:cstheme="majorBidi"/>
          <w:sz w:val="24"/>
          <w:szCs w:val="24"/>
        </w:rPr>
        <w:t>moment isostatique ;</w:t>
      </w:r>
    </w:p>
    <w:p w:rsidR="00D32B35" w:rsidRDefault="00D32B35" w:rsidP="00D32B35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Pour une charge uniforme :</w:t>
      </w:r>
    </w:p>
    <w:p w:rsidR="00C30032" w:rsidRDefault="006B717D" w:rsidP="00C30032">
      <w:r>
        <w:rPr>
          <w:rFonts w:asciiTheme="majorBidi" w:eastAsiaTheme="minorEastAsia" w:hAnsiTheme="majorBidi" w:cstheme="majorBidi"/>
          <w:sz w:val="24"/>
          <w:szCs w:val="24"/>
        </w:rPr>
        <w:t xml:space="preserve">M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( x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 xml:space="preserve"> ) =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q .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2  .</m:t>
            </m:r>
          </m:den>
        </m:f>
      </m:oMath>
      <w:r w:rsidR="00C30032">
        <w:rPr>
          <w:rFonts w:asciiTheme="majorBidi" w:eastAsiaTheme="minorEastAsia" w:hAnsiTheme="majorBidi" w:cstheme="majorBidi"/>
          <w:sz w:val="24"/>
          <w:szCs w:val="24"/>
        </w:rPr>
        <w:t xml:space="preserve"> .</w:t>
      </w:r>
      <w:r w:rsidR="00745D2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="00745D2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C30032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745D21">
        <w:rPr>
          <w:rFonts w:asciiTheme="majorBidi" w:eastAsiaTheme="minorEastAsia" w:hAnsiTheme="majorBidi" w:cstheme="majorBidi"/>
          <w:sz w:val="24"/>
          <w:szCs w:val="24"/>
        </w:rPr>
        <w:t xml:space="preserve">- </w:t>
      </w:r>
      <w:r w:rsidR="00C30032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gramStart"/>
      <w:r w:rsidR="00745D21">
        <w:rPr>
          <w:rFonts w:asciiTheme="majorBidi" w:eastAsiaTheme="minorEastAsia" w:hAnsiTheme="majorBidi" w:cstheme="majorBidi"/>
          <w:sz w:val="24"/>
          <w:szCs w:val="24"/>
        </w:rPr>
        <w:t>q .</w:t>
      </w:r>
      <w:proofErr w:type="gramEnd"/>
      <w:r w:rsidR="00745D2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C30032" w:rsidRPr="00C30032"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w:r w:rsidR="00C30032">
        <w:rPr>
          <w:rFonts w:asciiTheme="majorBidi" w:eastAsiaTheme="minorEastAsia" w:hAnsiTheme="majorBidi" w:cstheme="majorBidi"/>
        </w:rPr>
        <w:t xml:space="preserve">+  </w:t>
      </w:r>
      <w:proofErr w:type="spellStart"/>
      <w:r w:rsidR="00C30032">
        <w:rPr>
          <w:rFonts w:asciiTheme="majorBidi" w:eastAsiaTheme="minorEastAsia" w:hAnsiTheme="majorBidi" w:cstheme="majorBidi"/>
        </w:rPr>
        <w:t>M</w:t>
      </w:r>
      <w:r w:rsidR="00C30032" w:rsidRPr="00C30032">
        <w:rPr>
          <w:rFonts w:asciiTheme="majorBidi" w:eastAsiaTheme="minorEastAsia" w:hAnsiTheme="majorBidi" w:cstheme="majorBidi"/>
          <w:vertAlign w:val="subscript"/>
        </w:rPr>
        <w:t>w</w:t>
      </w:r>
      <w:proofErr w:type="spellEnd"/>
      <w:r w:rsidR="00C30032">
        <w:rPr>
          <w:rFonts w:asciiTheme="majorBidi" w:eastAsiaTheme="minorEastAsia" w:hAnsiTheme="majorBidi" w:cstheme="majorBidi"/>
          <w:vertAlign w:val="subscript"/>
        </w:rPr>
        <w:t xml:space="preserve"> </w:t>
      </w:r>
      <w:r w:rsidR="00C30032">
        <w:rPr>
          <w:rFonts w:asciiTheme="majorBidi" w:eastAsiaTheme="minorEastAsia" w:hAnsiTheme="majorBidi" w:cstheme="majorBidi"/>
        </w:rPr>
        <w:t xml:space="preserve"> +</w:t>
      </w:r>
      <w:r w:rsidR="003F52C9">
        <w:rPr>
          <w:rFonts w:asciiTheme="majorBidi" w:eastAsiaTheme="minorEastAsia" w:hAnsiTheme="majorBidi" w:cstheme="majorBidi"/>
        </w:rPr>
        <w:t xml:space="preserve"> </w:t>
      </w:r>
      <w:r w:rsidR="00C30032">
        <w:rPr>
          <w:rFonts w:asciiTheme="majorBidi" w:eastAsiaTheme="minorEastAsia" w:hAnsiTheme="majorBidi" w:cstheme="majorBid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Me-Mw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l</m:t>
            </m:r>
          </m:den>
        </m:f>
      </m:oMath>
      <w:r w:rsidR="003F52C9">
        <w:rPr>
          <w:rFonts w:asciiTheme="majorBidi" w:eastAsiaTheme="minorEastAsia" w:hAnsiTheme="majorBidi" w:cstheme="majorBidi"/>
        </w:rPr>
        <w:t xml:space="preserve"> .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</w:p>
    <w:p w:rsidR="00D32B35" w:rsidRDefault="00D32B35" w:rsidP="00C30032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FE5FE8" w:rsidRDefault="00D32B35" w:rsidP="00FE5FE8">
      <w:pPr>
        <w:tabs>
          <w:tab w:val="left" w:pos="7350"/>
        </w:tabs>
        <w:rPr>
          <w:rFonts w:asciiTheme="majorBidi" w:eastAsiaTheme="minorEastAsia" w:hAnsiTheme="majorBidi" w:cstheme="majorBidi"/>
          <w:sz w:val="24"/>
          <w:szCs w:val="24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Mw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 ; Me sont remplacés avec leur signe, généralement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( -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 xml:space="preserve"> ) dans la relation. </w:t>
      </w:r>
    </w:p>
    <w:p w:rsidR="00482F28" w:rsidRPr="006B717D" w:rsidRDefault="00482F28" w:rsidP="00FE5FE8">
      <w:pPr>
        <w:tabs>
          <w:tab w:val="left" w:pos="7350"/>
        </w:tabs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D32B35" w:rsidRDefault="00D32B35" w:rsidP="00FE5FE8">
      <w:pPr>
        <w:tabs>
          <w:tab w:val="left" w:pos="7350"/>
        </w:tabs>
        <w:rPr>
          <w:rFonts w:asciiTheme="majorBidi" w:eastAsiaTheme="minorEastAsia" w:hAnsiTheme="majorBidi" w:cstheme="majorBidi"/>
          <w:sz w:val="24"/>
          <w:szCs w:val="24"/>
        </w:rPr>
      </w:pPr>
      <w:r w:rsidRPr="006B717D">
        <w:rPr>
          <w:rFonts w:asciiTheme="majorBidi" w:eastAsiaTheme="minorEastAsia" w:hAnsiTheme="majorBidi" w:cstheme="majorBidi"/>
          <w:b/>
          <w:bCs/>
          <w:sz w:val="24"/>
          <w:szCs w:val="24"/>
        </w:rPr>
        <w:t>V)-Effort tranchant</w:t>
      </w:r>
      <w:r w:rsidR="00482F28">
        <w:rPr>
          <w:rFonts w:asciiTheme="majorBidi" w:eastAsiaTheme="minorEastAsia" w:hAnsiTheme="majorBidi" w:cstheme="majorBidi"/>
          <w:sz w:val="24"/>
          <w:szCs w:val="24"/>
        </w:rPr>
        <w:t> :</w:t>
      </w:r>
    </w:p>
    <w:p w:rsidR="00D32B35" w:rsidRDefault="00482F28" w:rsidP="00482F28">
      <w:pPr>
        <w:tabs>
          <w:tab w:val="left" w:pos="7350"/>
        </w:tabs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T(x)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dM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dx</m:t>
            </m:r>
          </m:den>
        </m:f>
      </m:oMath>
    </w:p>
    <w:p w:rsidR="00482F28" w:rsidRDefault="00482F28" w:rsidP="00482F28">
      <w:pPr>
        <w:tabs>
          <w:tab w:val="left" w:pos="7350"/>
        </w:tabs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82F28" w:rsidRDefault="00482F28" w:rsidP="00482F28">
      <w:pPr>
        <w:tabs>
          <w:tab w:val="left" w:pos="7350"/>
        </w:tabs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Remarque : </w:t>
      </w:r>
    </w:p>
    <w:p w:rsidR="00482F28" w:rsidRDefault="00482F28" w:rsidP="00482F28">
      <w:pPr>
        <w:tabs>
          <w:tab w:val="left" w:pos="7350"/>
        </w:tabs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-Le moment (Mt)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  :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 xml:space="preserve"> sert pour la détermination des armatures inférieures.</w:t>
      </w:r>
    </w:p>
    <w:p w:rsidR="00482F28" w:rsidRDefault="00482F28" w:rsidP="00482F28">
      <w:pPr>
        <w:tabs>
          <w:tab w:val="left" w:pos="7350"/>
        </w:tabs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-Le moment (Ma) : sert pour la détermination des armatures supérieures (chapeaux).</w:t>
      </w:r>
    </w:p>
    <w:p w:rsidR="00482F28" w:rsidRDefault="00482F28" w:rsidP="00482F28">
      <w:pPr>
        <w:tabs>
          <w:tab w:val="left" w:pos="7350"/>
        </w:tabs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-T </w:t>
      </w:r>
      <w:r w:rsidR="00C44A49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: </w:t>
      </w:r>
      <w:r>
        <w:rPr>
          <w:rFonts w:asciiTheme="majorBidi" w:eastAsiaTheme="minorEastAsia" w:hAnsiTheme="majorBidi" w:cstheme="majorBidi"/>
          <w:sz w:val="24"/>
          <w:szCs w:val="24"/>
        </w:rPr>
        <w:t>sert pour différentes vérifications à l’effort tranchant</w:t>
      </w:r>
      <w:r w:rsidR="00C44A49"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482F28" w:rsidRDefault="00482F28" w:rsidP="00482F28">
      <w:pPr>
        <w:tabs>
          <w:tab w:val="left" w:pos="7350"/>
        </w:tabs>
        <w:rPr>
          <w:rFonts w:asciiTheme="majorBidi" w:eastAsiaTheme="minorEastAsia" w:hAnsiTheme="majorBidi" w:cstheme="majorBidi"/>
          <w:sz w:val="24"/>
          <w:szCs w:val="24"/>
        </w:rPr>
      </w:pPr>
    </w:p>
    <w:p w:rsidR="00482F28" w:rsidRDefault="00482F28" w:rsidP="00482F28">
      <w:pPr>
        <w:tabs>
          <w:tab w:val="left" w:pos="7350"/>
        </w:tabs>
        <w:rPr>
          <w:rFonts w:asciiTheme="majorBidi" w:eastAsiaTheme="minorEastAsia" w:hAnsiTheme="majorBidi" w:cstheme="majorBidi"/>
          <w:sz w:val="24"/>
          <w:szCs w:val="24"/>
        </w:rPr>
      </w:pPr>
    </w:p>
    <w:p w:rsidR="00482F28" w:rsidRPr="00482F28" w:rsidRDefault="00482F28" w:rsidP="00482F28">
      <w:pPr>
        <w:tabs>
          <w:tab w:val="left" w:pos="7350"/>
        </w:tabs>
        <w:rPr>
          <w:rFonts w:asciiTheme="majorBidi" w:hAnsiTheme="majorBidi" w:cstheme="majorBidi"/>
          <w:sz w:val="24"/>
          <w:szCs w:val="24"/>
          <w:vertAlign w:val="subscript"/>
        </w:rPr>
      </w:pPr>
    </w:p>
    <w:sectPr w:rsidR="00482F28" w:rsidRPr="00482F28" w:rsidSect="00C75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6AC5"/>
    <w:multiLevelType w:val="hybridMultilevel"/>
    <w:tmpl w:val="1EB0C14E"/>
    <w:lvl w:ilvl="0" w:tplc="A852E9F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55E39"/>
    <w:multiLevelType w:val="hybridMultilevel"/>
    <w:tmpl w:val="61708658"/>
    <w:lvl w:ilvl="0" w:tplc="21FE792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E737B"/>
    <w:multiLevelType w:val="hybridMultilevel"/>
    <w:tmpl w:val="7D3AA8B4"/>
    <w:lvl w:ilvl="0" w:tplc="BF9692A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30A"/>
    <w:rsid w:val="00011415"/>
    <w:rsid w:val="001C430A"/>
    <w:rsid w:val="001E2237"/>
    <w:rsid w:val="00233AB7"/>
    <w:rsid w:val="00274DEE"/>
    <w:rsid w:val="00286B63"/>
    <w:rsid w:val="00290202"/>
    <w:rsid w:val="002F060B"/>
    <w:rsid w:val="003A0180"/>
    <w:rsid w:val="003B780E"/>
    <w:rsid w:val="003C45AD"/>
    <w:rsid w:val="003F52C9"/>
    <w:rsid w:val="0042238A"/>
    <w:rsid w:val="00423546"/>
    <w:rsid w:val="00433166"/>
    <w:rsid w:val="00481209"/>
    <w:rsid w:val="00482F28"/>
    <w:rsid w:val="004B0CDB"/>
    <w:rsid w:val="00516584"/>
    <w:rsid w:val="00574E63"/>
    <w:rsid w:val="005B3861"/>
    <w:rsid w:val="00622579"/>
    <w:rsid w:val="006B717D"/>
    <w:rsid w:val="006F34D0"/>
    <w:rsid w:val="00745D21"/>
    <w:rsid w:val="00754187"/>
    <w:rsid w:val="00883BB7"/>
    <w:rsid w:val="00897060"/>
    <w:rsid w:val="008F465F"/>
    <w:rsid w:val="00A04820"/>
    <w:rsid w:val="00A6563E"/>
    <w:rsid w:val="00AE0027"/>
    <w:rsid w:val="00B97386"/>
    <w:rsid w:val="00BF0E87"/>
    <w:rsid w:val="00C30032"/>
    <w:rsid w:val="00C377BA"/>
    <w:rsid w:val="00C405EC"/>
    <w:rsid w:val="00C44A49"/>
    <w:rsid w:val="00C561AB"/>
    <w:rsid w:val="00C75EC6"/>
    <w:rsid w:val="00CC4004"/>
    <w:rsid w:val="00D32B35"/>
    <w:rsid w:val="00D770AA"/>
    <w:rsid w:val="00D92482"/>
    <w:rsid w:val="00DA20C5"/>
    <w:rsid w:val="00DE4D02"/>
    <w:rsid w:val="00E13C35"/>
    <w:rsid w:val="00E151CC"/>
    <w:rsid w:val="00E50FFB"/>
    <w:rsid w:val="00EE6374"/>
    <w:rsid w:val="00FE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62" type="connector" idref="#_x0000_s1058"/>
        <o:r id="V:Rule63" type="connector" idref="#_x0000_s1101"/>
        <o:r id="V:Rule64" type="connector" idref="#_x0000_s1076"/>
        <o:r id="V:Rule65" type="connector" idref="#_x0000_s1051"/>
        <o:r id="V:Rule66" type="connector" idref="#_x0000_s1028"/>
        <o:r id="V:Rule67" type="connector" idref="#_x0000_s1046"/>
        <o:r id="V:Rule68" type="connector" idref="#_x0000_s1078"/>
        <o:r id="V:Rule69" type="connector" idref="#_x0000_s1045"/>
        <o:r id="V:Rule70" type="connector" idref="#_x0000_s1033"/>
        <o:r id="V:Rule71" type="connector" idref="#_x0000_s1060"/>
        <o:r id="V:Rule72" type="connector" idref="#_x0000_s1054"/>
        <o:r id="V:Rule73" type="connector" idref="#_x0000_s1030"/>
        <o:r id="V:Rule74" type="connector" idref="#_x0000_s1029"/>
        <o:r id="V:Rule75" type="connector" idref="#_x0000_s1092"/>
        <o:r id="V:Rule76" type="connector" idref="#_x0000_s1088"/>
        <o:r id="V:Rule77" type="connector" idref="#_x0000_s1082"/>
        <o:r id="V:Rule78" type="connector" idref="#_x0000_s1057"/>
        <o:r id="V:Rule79" type="connector" idref="#_x0000_s1059"/>
        <o:r id="V:Rule80" type="connector" idref="#_x0000_s1031"/>
        <o:r id="V:Rule81" type="connector" idref="#_x0000_s1080"/>
        <o:r id="V:Rule82" type="connector" idref="#_x0000_s1085"/>
        <o:r id="V:Rule83" type="connector" idref="#_x0000_s1043"/>
        <o:r id="V:Rule84" type="connector" idref="#_x0000_s1041"/>
        <o:r id="V:Rule85" type="connector" idref="#_x0000_s1089"/>
        <o:r id="V:Rule86" type="connector" idref="#_x0000_s1071"/>
        <o:r id="V:Rule87" type="connector" idref="#_x0000_s1081"/>
        <o:r id="V:Rule88" type="connector" idref="#_x0000_s1036"/>
        <o:r id="V:Rule89" type="connector" idref="#_x0000_s1075"/>
        <o:r id="V:Rule90" type="connector" idref="#_x0000_s1096"/>
        <o:r id="V:Rule91" type="connector" idref="#_x0000_s1055"/>
        <o:r id="V:Rule92" type="connector" idref="#_x0000_s1032"/>
        <o:r id="V:Rule93" type="connector" idref="#_x0000_s1070"/>
        <o:r id="V:Rule94" type="connector" idref="#_x0000_s1062"/>
        <o:r id="V:Rule95" type="connector" idref="#_x0000_s1086"/>
        <o:r id="V:Rule96" type="connector" idref="#_x0000_s1038"/>
        <o:r id="V:Rule97" type="connector" idref="#_x0000_s1037"/>
        <o:r id="V:Rule98" type="connector" idref="#_x0000_s1098"/>
        <o:r id="V:Rule99" type="connector" idref="#_x0000_s1042"/>
        <o:r id="V:Rule100" type="connector" idref="#_x0000_s1079"/>
        <o:r id="V:Rule101" type="connector" idref="#_x0000_s1026"/>
        <o:r id="V:Rule102" type="connector" idref="#_x0000_s1061"/>
        <o:r id="V:Rule103" type="connector" idref="#_x0000_s1072"/>
        <o:r id="V:Rule104" type="connector" idref="#_x0000_s1083"/>
        <o:r id="V:Rule105" type="connector" idref="#_x0000_s1091"/>
        <o:r id="V:Rule106" type="connector" idref="#_x0000_s1100"/>
        <o:r id="V:Rule107" type="connector" idref="#_x0000_s1087"/>
        <o:r id="V:Rule108" type="connector" idref="#_x0000_s1105"/>
        <o:r id="V:Rule109" type="connector" idref="#_x0000_s1084"/>
        <o:r id="V:Rule110" type="connector" idref="#_x0000_s1103"/>
        <o:r id="V:Rule111" type="connector" idref="#_x0000_s1063"/>
        <o:r id="V:Rule112" type="connector" idref="#_x0000_s1047"/>
        <o:r id="V:Rule113" type="connector" idref="#_x0000_s1069"/>
        <o:r id="V:Rule114" type="connector" idref="#_x0000_s1097"/>
        <o:r id="V:Rule115" type="connector" idref="#_x0000_s1090"/>
        <o:r id="V:Rule116" type="connector" idref="#_x0000_s1104"/>
        <o:r id="V:Rule117" type="connector" idref="#_x0000_s1034"/>
        <o:r id="V:Rule118" type="connector" idref="#_x0000_s1102"/>
        <o:r id="V:Rule119" type="connector" idref="#_x0000_s1099"/>
        <o:r id="V:Rule120" type="connector" idref="#_x0000_s1048"/>
        <o:r id="V:Rule121" type="connector" idref="#_x0000_s1035"/>
        <o:r id="V:Rule12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E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430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E637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dcterms:created xsi:type="dcterms:W3CDTF">2020-04-25T18:11:00Z</dcterms:created>
  <dcterms:modified xsi:type="dcterms:W3CDTF">2020-04-26T00:07:00Z</dcterms:modified>
</cp:coreProperties>
</file>