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9A" w:rsidRDefault="00AD479A"/>
    <w:p w:rsidR="000C3FD3" w:rsidRPr="000C3FD3" w:rsidRDefault="000C3FD3" w:rsidP="000C3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3FD3">
        <w:rPr>
          <w:rFonts w:ascii="Times New Roman" w:hAnsi="Times New Roman" w:cs="Times New Roman"/>
          <w:b/>
          <w:bCs/>
          <w:sz w:val="32"/>
          <w:szCs w:val="32"/>
        </w:rPr>
        <w:t>TUMEURS EPITHELIALES MALPIGHIENNES</w:t>
      </w:r>
    </w:p>
    <w:p w:rsidR="00BC6907" w:rsidRDefault="000C3FD3" w:rsidP="00B24A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Pr="000C3FD3">
        <w:rPr>
          <w:rFonts w:ascii="Times New Roman" w:hAnsi="Times New Roman" w:cs="Times New Roman"/>
          <w:b/>
          <w:bCs/>
          <w:sz w:val="32"/>
          <w:szCs w:val="32"/>
        </w:rPr>
        <w:t xml:space="preserve"> EPIDERMOIDES</w:t>
      </w:r>
      <w:proofErr w:type="gramEnd"/>
      <w:r w:rsidRPr="000C3FD3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B24A66" w:rsidRDefault="00B24A66" w:rsidP="00B24A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24A66" w:rsidRPr="00D43563" w:rsidRDefault="00D43563" w:rsidP="00B24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D43563">
        <w:rPr>
          <w:rFonts w:ascii="Times New Roman" w:hAnsi="Times New Roman" w:cs="Times New Roman"/>
          <w:b/>
          <w:bCs/>
          <w:sz w:val="30"/>
          <w:szCs w:val="30"/>
          <w:u w:val="single"/>
        </w:rPr>
        <w:t>I. Généralité</w:t>
      </w:r>
    </w:p>
    <w:p w:rsidR="00B24A66" w:rsidRDefault="00D43563" w:rsidP="00B24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fr-FR"/>
        </w:rPr>
        <w:drawing>
          <wp:inline distT="0" distB="0" distL="0" distR="0">
            <wp:extent cx="5760720" cy="254636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4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66" w:rsidRDefault="00B24A66" w:rsidP="00B24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B24A66" w:rsidRDefault="00B24A66" w:rsidP="00B24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LES EPITHEMIUMS EPIDERMOIDES</w:t>
      </w:r>
    </w:p>
    <w:p w:rsidR="00B24A66" w:rsidRDefault="00B24A66" w:rsidP="00B24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Siège 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B24A66" w:rsidRDefault="00B24A66" w:rsidP="00B24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-Peau : épiderme</w:t>
      </w:r>
    </w:p>
    <w:p w:rsidR="00B24A66" w:rsidRDefault="00B24A66" w:rsidP="00B24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-muqueuses:</w:t>
      </w:r>
    </w:p>
    <w:p w:rsidR="00B24A66" w:rsidRDefault="00B24A66" w:rsidP="00B24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tube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digestif: bouche, pharynx, </w:t>
      </w:r>
      <w:proofErr w:type="spellStart"/>
      <w:r>
        <w:rPr>
          <w:rFonts w:ascii="Times New Roman" w:hAnsi="Times New Roman" w:cs="Times New Roman"/>
          <w:sz w:val="30"/>
          <w:szCs w:val="30"/>
        </w:rPr>
        <w:t>oesophage</w:t>
      </w:r>
      <w:proofErr w:type="spellEnd"/>
      <w:r>
        <w:rPr>
          <w:rFonts w:ascii="Times New Roman" w:hAnsi="Times New Roman" w:cs="Times New Roman"/>
          <w:sz w:val="30"/>
          <w:szCs w:val="30"/>
        </w:rPr>
        <w:t>, anus</w:t>
      </w:r>
    </w:p>
    <w:p w:rsidR="00B24A66" w:rsidRDefault="00B24A66" w:rsidP="00B24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moitié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supérieure du larynx</w:t>
      </w:r>
    </w:p>
    <w:p w:rsidR="00B24A66" w:rsidRDefault="00B24A66" w:rsidP="00B24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vagin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et partie externe du col utérin.</w:t>
      </w:r>
    </w:p>
    <w:p w:rsidR="00B24A66" w:rsidRDefault="00B24A66" w:rsidP="00B24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NB: l'épithélium des voies urinaires est proche, mais un peu différent de</w:t>
      </w:r>
    </w:p>
    <w:p w:rsidR="00B24A66" w:rsidRDefault="00B24A66" w:rsidP="00B24A66">
      <w:pPr>
        <w:rPr>
          <w:rFonts w:ascii="Times New Roman" w:hAnsi="Times New Roman" w:cs="Times New Roman"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l'épithélium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épidermoide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il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est appelé "transitionnel" ou </w:t>
      </w:r>
      <w:proofErr w:type="spellStart"/>
      <w:r w:rsidRPr="00B24A66">
        <w:rPr>
          <w:rFonts w:ascii="Times New Roman" w:hAnsi="Times New Roman" w:cs="Times New Roman"/>
          <w:sz w:val="30"/>
          <w:szCs w:val="30"/>
          <w:u w:val="single"/>
        </w:rPr>
        <w:t>urothélial</w:t>
      </w:r>
      <w:proofErr w:type="spellEnd"/>
      <w:r w:rsidRPr="00B24A66">
        <w:rPr>
          <w:rFonts w:ascii="Times New Roman" w:hAnsi="Times New Roman" w:cs="Times New Roman"/>
          <w:sz w:val="30"/>
          <w:szCs w:val="30"/>
          <w:u w:val="single"/>
        </w:rPr>
        <w:t>.</w:t>
      </w:r>
    </w:p>
    <w:p w:rsidR="00D43563" w:rsidRDefault="009F207C" w:rsidP="009F207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F207C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7.45pt;margin-top:433.55pt;width:63.85pt;height:88.7pt;z-index:251660288;mso-width-relative:margin;mso-height-relative:margin" strokecolor="white [3212]">
            <v:textbox>
              <w:txbxContent>
                <w:p w:rsidR="009F207C" w:rsidRDefault="009F207C" w:rsidP="009F207C"/>
              </w:txbxContent>
            </v:textbox>
          </v:shape>
        </w:pict>
      </w:r>
      <w:r w:rsidRPr="009F207C"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1071570" cy="1200329"/>
            <wp:effectExtent l="19050" t="0" r="0" b="0"/>
            <wp:docPr id="1" name="Obj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71570" cy="1200329"/>
                      <a:chOff x="5857884" y="3929066"/>
                      <a:chExt cx="1071570" cy="1200329"/>
                    </a:xfrm>
                  </a:grpSpPr>
                  <a:sp>
                    <a:nvSpPr>
                      <a:cNvPr id="3" name="ZoneTexte 2"/>
                      <a:cNvSpPr txBox="1"/>
                    </a:nvSpPr>
                    <a:spPr>
                      <a:xfrm>
                        <a:off x="5857884" y="3929066"/>
                        <a:ext cx="1071570" cy="12003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 dirty="0" smtClean="0"/>
                        </a:p>
                        <a:p>
                          <a:endParaRPr lang="fr-FR" dirty="0" smtClean="0"/>
                        </a:p>
                        <a:p>
                          <a:endParaRPr lang="fr-FR" dirty="0" smtClean="0"/>
                        </a:p>
                        <a:p>
                          <a:endParaRPr lang="fr-FR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D43563"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5760720" cy="7566758"/>
            <wp:effectExtent l="38100" t="19050" r="11430" b="15142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667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563" w:rsidRDefault="00D43563" w:rsidP="00D435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43563" w:rsidRDefault="00D43563" w:rsidP="00D435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43563" w:rsidRDefault="00D43563" w:rsidP="00D435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43563" w:rsidRDefault="00D43563" w:rsidP="00D435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C2D27" w:rsidRDefault="003C2D27" w:rsidP="003C2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3C2D2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Histologie normale des épithéliums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épidermoides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:rsidR="003C2D27" w:rsidRDefault="003C2D27" w:rsidP="003C2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épithéliums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pluristratifiés </w:t>
      </w:r>
      <w:r>
        <w:rPr>
          <w:rFonts w:ascii="Times New Roman" w:hAnsi="Times New Roman" w:cs="Times New Roman"/>
          <w:sz w:val="30"/>
          <w:szCs w:val="30"/>
        </w:rPr>
        <w:t xml:space="preserve">reposant sur la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membrane basale                                                       </w:t>
      </w:r>
      <w:r>
        <w:rPr>
          <w:rFonts w:ascii="Times New Roman" w:hAnsi="Times New Roman" w:cs="Times New Roman"/>
          <w:i/>
          <w:i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peau : les cellules superficielles sont </w:t>
      </w:r>
      <w:r>
        <w:rPr>
          <w:rFonts w:ascii="Times New Roman" w:hAnsi="Times New Roman" w:cs="Times New Roman"/>
          <w:i/>
          <w:iCs/>
          <w:sz w:val="30"/>
          <w:szCs w:val="30"/>
        </w:rPr>
        <w:t>kératinisées.</w:t>
      </w:r>
    </w:p>
    <w:p w:rsidR="00476D34" w:rsidRDefault="003C2D27" w:rsidP="003C2D27">
      <w:pPr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muqueuses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: elles sont riches en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glycogène      </w:t>
      </w:r>
      <w:r w:rsidR="00476D34">
        <w:rPr>
          <w:rFonts w:ascii="Times New Roman" w:hAnsi="Times New Roman" w:cs="Times New Roman"/>
          <w:i/>
          <w:iCs/>
          <w:noProof/>
          <w:sz w:val="30"/>
          <w:szCs w:val="30"/>
          <w:lang w:eastAsia="fr-FR"/>
        </w:rPr>
        <w:drawing>
          <wp:inline distT="0" distB="0" distL="0" distR="0">
            <wp:extent cx="4181475" cy="1849120"/>
            <wp:effectExtent l="19050" t="19050" r="28575" b="1778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849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78" w:rsidRDefault="00E47478" w:rsidP="003C2D27">
      <w:pPr>
        <w:rPr>
          <w:rFonts w:ascii="Times New Roman" w:hAnsi="Times New Roman" w:cs="Times New Roman"/>
          <w:sz w:val="30"/>
          <w:szCs w:val="30"/>
        </w:rPr>
      </w:pPr>
    </w:p>
    <w:p w:rsidR="00E47478" w:rsidRDefault="003C2D27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E47478">
        <w:rPr>
          <w:rFonts w:ascii="Times New Roman" w:hAnsi="Times New Roman" w:cs="Times New Roman"/>
          <w:b/>
          <w:bCs/>
          <w:sz w:val="30"/>
          <w:szCs w:val="30"/>
        </w:rPr>
        <w:t>I / TUMEURS BENIGNES EPIDERMOIDES : PAPILLOMES</w:t>
      </w:r>
    </w:p>
    <w:p w:rsidR="00E47478" w:rsidRDefault="00E47478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-Macroscopie:</w:t>
      </w:r>
    </w:p>
    <w:p w:rsidR="00E47478" w:rsidRDefault="00E47478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tumeurs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habituellement petites, en saillie, d'aspect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framboisé</w:t>
      </w:r>
    </w:p>
    <w:p w:rsidR="00E47478" w:rsidRDefault="00E47478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parfois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plus volumineuses : aspect en </w:t>
      </w:r>
      <w:r>
        <w:rPr>
          <w:rFonts w:ascii="Times New Roman" w:hAnsi="Times New Roman" w:cs="Times New Roman"/>
          <w:i/>
          <w:iCs/>
          <w:sz w:val="30"/>
          <w:szCs w:val="30"/>
        </w:rPr>
        <w:t>chou-fleur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condylome,</w:t>
      </w:r>
    </w:p>
    <w:p w:rsidR="00E47478" w:rsidRDefault="00E47478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au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niveau des muqueuses génitale et anale, où elles ont une origine virale</w:t>
      </w:r>
    </w:p>
    <w:p w:rsidR="00E47478" w:rsidRDefault="00E47478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(HPV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human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 xml:space="preserve"> papillomavirus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E47478" w:rsidRDefault="00E47478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condylomes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génitaux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parfois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plans.</w:t>
      </w:r>
    </w:p>
    <w:p w:rsidR="00E47478" w:rsidRDefault="00E47478" w:rsidP="00E47478">
      <w:pPr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parfois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multiples: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papillomatose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(génitale, laryngée, fosses nasales)</w:t>
      </w:r>
      <w:r w:rsidR="003C2D27">
        <w:rPr>
          <w:rFonts w:ascii="Times New Roman" w:hAnsi="Times New Roman" w:cs="Times New Roman"/>
          <w:i/>
          <w:iCs/>
          <w:sz w:val="30"/>
          <w:szCs w:val="30"/>
        </w:rPr>
        <w:t xml:space="preserve">  </w:t>
      </w:r>
    </w:p>
    <w:p w:rsidR="00E47478" w:rsidRDefault="00E47478" w:rsidP="00E47478">
      <w:pPr>
        <w:rPr>
          <w:rFonts w:ascii="Times New Roman" w:hAnsi="Times New Roman" w:cs="Times New Roman"/>
          <w:i/>
          <w:iCs/>
          <w:sz w:val="30"/>
          <w:szCs w:val="30"/>
        </w:rPr>
      </w:pPr>
    </w:p>
    <w:p w:rsidR="00D43563" w:rsidRDefault="003C2D27" w:rsidP="00E47478">
      <w:pPr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lastRenderedPageBreak/>
        <w:t xml:space="preserve">   </w:t>
      </w:r>
      <w:r w:rsidR="00E47478">
        <w:rPr>
          <w:rFonts w:ascii="Times New Roman" w:hAnsi="Times New Roman" w:cs="Times New Roman"/>
          <w:i/>
          <w:iCs/>
          <w:noProof/>
          <w:sz w:val="30"/>
          <w:szCs w:val="30"/>
          <w:lang w:eastAsia="fr-FR"/>
        </w:rPr>
        <w:drawing>
          <wp:inline distT="0" distB="0" distL="0" distR="0">
            <wp:extent cx="3719195" cy="1890395"/>
            <wp:effectExtent l="19050" t="19050" r="14605" b="146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95" cy="1890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           </w:t>
      </w:r>
    </w:p>
    <w:p w:rsidR="00E47478" w:rsidRDefault="00E47478" w:rsidP="00E47478">
      <w:pPr>
        <w:rPr>
          <w:rFonts w:ascii="Times New Roman" w:hAnsi="Times New Roman" w:cs="Times New Roman"/>
          <w:i/>
          <w:iCs/>
          <w:sz w:val="30"/>
          <w:szCs w:val="30"/>
        </w:rPr>
      </w:pPr>
    </w:p>
    <w:p w:rsidR="00E47478" w:rsidRDefault="00E47478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E47478" w:rsidRDefault="00E47478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E47478" w:rsidRPr="00E47478" w:rsidRDefault="00E47478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Pr="00E47478">
        <w:rPr>
          <w:rFonts w:ascii="Times New Roman" w:hAnsi="Times New Roman" w:cs="Times New Roman"/>
          <w:b/>
          <w:bCs/>
          <w:sz w:val="30"/>
          <w:szCs w:val="30"/>
        </w:rPr>
        <w:t>Histologie:</w:t>
      </w:r>
    </w:p>
    <w:p w:rsidR="00E47478" w:rsidRDefault="00E47478" w:rsidP="00243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l'épithélium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malpighien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forme des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replis = </w:t>
      </w:r>
      <w:r w:rsidR="002436A0">
        <w:rPr>
          <w:rFonts w:ascii="Times New Roman" w:hAnsi="Times New Roman" w:cs="Times New Roman"/>
          <w:sz w:val="30"/>
          <w:szCs w:val="30"/>
        </w:rPr>
        <w:t>papilles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47478" w:rsidRDefault="00E47478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l'organisation</w:t>
      </w:r>
      <w:proofErr w:type="gram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des couches épithéliales est bien conservée.</w:t>
      </w:r>
    </w:p>
    <w:p w:rsidR="00E47478" w:rsidRDefault="00E47478" w:rsidP="00E4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la</w:t>
      </w:r>
      <w:proofErr w:type="gram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membrane basale est intacte.</w:t>
      </w:r>
    </w:p>
    <w:p w:rsidR="002436A0" w:rsidRDefault="00E47478" w:rsidP="00243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436A0">
        <w:rPr>
          <w:rFonts w:ascii="Times New Roman" w:hAnsi="Times New Roman" w:cs="Times New Roman"/>
          <w:sz w:val="30"/>
          <w:szCs w:val="30"/>
        </w:rPr>
        <w:t>T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outes les cellules sont d'aspect normal</w:t>
      </w:r>
      <w:r w:rsidR="002436A0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                                                         -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Evolution</w:t>
      </w:r>
      <w:r>
        <w:rPr>
          <w:rFonts w:ascii="Times New Roman" w:hAnsi="Times New Roman" w:cs="Times New Roman"/>
          <w:sz w:val="30"/>
          <w:szCs w:val="30"/>
        </w:rPr>
        <w:t>:</w:t>
      </w:r>
      <w:r w:rsidR="002436A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</w:t>
      </w:r>
      <w:r w:rsidR="002436A0" w:rsidRPr="002436A0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555431">
        <w:rPr>
          <w:rFonts w:ascii="Times New Roman" w:hAnsi="Times New Roman" w:cs="Times New Roman"/>
          <w:i/>
          <w:iCs/>
          <w:sz w:val="30"/>
          <w:szCs w:val="30"/>
        </w:rPr>
        <w:t>-</w:t>
      </w:r>
      <w:r w:rsidR="002436A0">
        <w:rPr>
          <w:rFonts w:ascii="Times New Roman" w:hAnsi="Times New Roman" w:cs="Times New Roman"/>
          <w:i/>
          <w:iCs/>
          <w:sz w:val="30"/>
          <w:szCs w:val="30"/>
        </w:rPr>
        <w:t xml:space="preserve">la plupart de ces tumeurs sont </w:t>
      </w:r>
      <w:r w:rsidR="002436A0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bénignes </w:t>
      </w:r>
      <w:r w:rsidR="002436A0">
        <w:rPr>
          <w:rFonts w:ascii="Times New Roman" w:hAnsi="Times New Roman" w:cs="Times New Roman"/>
          <w:sz w:val="30"/>
          <w:szCs w:val="30"/>
        </w:rPr>
        <w:t xml:space="preserve">et ne récidivent pas après </w:t>
      </w:r>
      <w:proofErr w:type="spellStart"/>
      <w:r w:rsidR="002436A0">
        <w:rPr>
          <w:rFonts w:ascii="Times New Roman" w:hAnsi="Times New Roman" w:cs="Times New Roman"/>
          <w:sz w:val="30"/>
          <w:szCs w:val="30"/>
        </w:rPr>
        <w:t>éxérèse</w:t>
      </w:r>
      <w:proofErr w:type="spellEnd"/>
      <w:r w:rsidR="002436A0">
        <w:rPr>
          <w:rFonts w:ascii="Times New Roman" w:hAnsi="Times New Roman" w:cs="Times New Roman"/>
          <w:sz w:val="30"/>
          <w:szCs w:val="30"/>
        </w:rPr>
        <w:t>.</w:t>
      </w:r>
    </w:p>
    <w:p w:rsidR="002436A0" w:rsidRDefault="00555431" w:rsidP="00555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436A0">
        <w:rPr>
          <w:rFonts w:ascii="Times New Roman" w:hAnsi="Times New Roman" w:cs="Times New Roman"/>
          <w:sz w:val="30"/>
          <w:szCs w:val="30"/>
        </w:rPr>
        <w:t xml:space="preserve">Certaines cependant constituent des </w:t>
      </w:r>
      <w:r w:rsidR="002436A0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états précancéreux </w:t>
      </w:r>
      <w:r w:rsidR="002436A0">
        <w:rPr>
          <w:rFonts w:ascii="Times New Roman" w:hAnsi="Times New Roman" w:cs="Times New Roman"/>
          <w:sz w:val="30"/>
          <w:szCs w:val="30"/>
        </w:rPr>
        <w:t>et peuvent évoluer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436A0">
        <w:rPr>
          <w:rFonts w:ascii="Times New Roman" w:hAnsi="Times New Roman" w:cs="Times New Roman"/>
          <w:sz w:val="30"/>
          <w:szCs w:val="30"/>
        </w:rPr>
        <w:t xml:space="preserve">vers un cancer: carcinome </w:t>
      </w:r>
      <w:proofErr w:type="spellStart"/>
      <w:r w:rsidR="002436A0">
        <w:rPr>
          <w:rFonts w:ascii="Times New Roman" w:hAnsi="Times New Roman" w:cs="Times New Roman"/>
          <w:sz w:val="30"/>
          <w:szCs w:val="30"/>
        </w:rPr>
        <w:t>épidermoide</w:t>
      </w:r>
      <w:proofErr w:type="spellEnd"/>
      <w:r w:rsidR="002436A0">
        <w:rPr>
          <w:rFonts w:ascii="Times New Roman" w:hAnsi="Times New Roman" w:cs="Times New Roman"/>
          <w:sz w:val="30"/>
          <w:szCs w:val="30"/>
        </w:rPr>
        <w:t>:</w:t>
      </w:r>
    </w:p>
    <w:p w:rsidR="002436A0" w:rsidRDefault="002436A0" w:rsidP="00243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condylomes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plans génitaux</w:t>
      </w:r>
    </w:p>
    <w:p w:rsidR="002436A0" w:rsidRDefault="002436A0" w:rsidP="00243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cetaines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papillomatoses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des voies aériennes supérieures</w:t>
      </w:r>
    </w:p>
    <w:p w:rsidR="002436A0" w:rsidRDefault="002436A0" w:rsidP="00243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NB : les papillomes "transitionnels" de la vessie sont très rarement de</w:t>
      </w:r>
    </w:p>
    <w:p w:rsidR="002436A0" w:rsidRDefault="002436A0" w:rsidP="00243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véritables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tumeurs bénignes.</w:t>
      </w:r>
    </w:p>
    <w:p w:rsidR="00E47478" w:rsidRDefault="002436A0" w:rsidP="00243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Ils récidivent et évoluent vers un carcinome.</w:t>
      </w:r>
    </w:p>
    <w:p w:rsidR="00555431" w:rsidRDefault="00555431" w:rsidP="00555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555431" w:rsidRDefault="00555431" w:rsidP="00555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II. TUMEURS EPITHELIALES EPIDERMOIDES MALIGNES :</w:t>
      </w:r>
    </w:p>
    <w:p w:rsidR="00555431" w:rsidRDefault="00555431" w:rsidP="00555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CARCINOMES EPIDERMOIDES</w:t>
      </w:r>
    </w:p>
    <w:p w:rsidR="00555431" w:rsidRDefault="00555431" w:rsidP="00555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-Siège </w:t>
      </w:r>
      <w:r>
        <w:rPr>
          <w:rFonts w:ascii="Times New Roman" w:hAnsi="Times New Roman" w:cs="Times New Roman"/>
          <w:sz w:val="30"/>
          <w:szCs w:val="30"/>
        </w:rPr>
        <w:t>: identique aux tumeurs bénignes</w:t>
      </w:r>
    </w:p>
    <w:p w:rsidR="00555431" w:rsidRDefault="00555431" w:rsidP="00555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+ </w:t>
      </w:r>
      <w:proofErr w:type="gramStart"/>
      <w:r>
        <w:rPr>
          <w:rFonts w:ascii="Times New Roman" w:hAnsi="Times New Roman" w:cs="Times New Roman"/>
          <w:sz w:val="30"/>
          <w:szCs w:val="30"/>
        </w:rPr>
        <w:t>carcinomes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épidermoïdes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métaplasiques</w:t>
      </w:r>
      <w:proofErr w:type="spellEnd"/>
    </w:p>
    <w:p w:rsidR="006F5922" w:rsidRDefault="00555431" w:rsidP="006F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Ex : au niveau bronchique : la muqueuse normale glandulaire est remplacée par une muqueuse </w:t>
      </w:r>
      <w:proofErr w:type="spellStart"/>
      <w:r>
        <w:rPr>
          <w:rFonts w:ascii="Times New Roman" w:hAnsi="Times New Roman" w:cs="Times New Roman"/>
          <w:sz w:val="30"/>
          <w:szCs w:val="30"/>
        </w:rPr>
        <w:t>épidermoide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(métaplasie), à la suite d’une inflammation prolongée (fumeur) →</w:t>
      </w:r>
      <w:r>
        <w:rPr>
          <w:rFonts w:ascii="Wingdings-Regular" w:hAnsi="Wingdings-Regular" w:cs="Wingdings-Regular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carcinome </w:t>
      </w:r>
      <w:proofErr w:type="spellStart"/>
      <w:r>
        <w:rPr>
          <w:rFonts w:ascii="Times New Roman" w:hAnsi="Times New Roman" w:cs="Times New Roman"/>
          <w:sz w:val="30"/>
          <w:szCs w:val="30"/>
        </w:rPr>
        <w:t>épidermoide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6F5922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6F5922" w:rsidRPr="006F592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6F5922">
        <w:rPr>
          <w:rFonts w:ascii="Times New Roman" w:hAnsi="Times New Roman" w:cs="Times New Roman"/>
          <w:b/>
          <w:bCs/>
          <w:i/>
          <w:iCs/>
          <w:sz w:val="30"/>
          <w:szCs w:val="30"/>
        </w:rPr>
        <w:t>-Macroscopie</w:t>
      </w:r>
      <w:r w:rsidR="006F5922">
        <w:rPr>
          <w:rFonts w:ascii="Times New Roman" w:hAnsi="Times New Roman" w:cs="Times New Roman"/>
          <w:sz w:val="30"/>
          <w:szCs w:val="30"/>
        </w:rPr>
        <w:t>:</w:t>
      </w:r>
    </w:p>
    <w:p w:rsidR="006F5922" w:rsidRDefault="006F5922" w:rsidP="006F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 types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ab/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tumeur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végétante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( ou</w:t>
      </w:r>
      <w:proofErr w:type="gram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bourgeonnante)</w:t>
      </w:r>
      <w:r>
        <w:rPr>
          <w:rFonts w:ascii="Times New Roman" w:hAnsi="Times New Roman" w:cs="Times New Roman"/>
          <w:sz w:val="30"/>
          <w:szCs w:val="30"/>
        </w:rPr>
        <w:t> :</w:t>
      </w:r>
      <w:proofErr w:type="spellStart"/>
      <w:r>
        <w:rPr>
          <w:rFonts w:ascii="Times New Roman" w:hAnsi="Times New Roman" w:cs="Times New Roman"/>
          <w:sz w:val="30"/>
          <w:szCs w:val="30"/>
        </w:rPr>
        <w:t>ndurée</w:t>
      </w:r>
      <w:proofErr w:type="spellEnd"/>
      <w:r>
        <w:rPr>
          <w:rFonts w:ascii="Times New Roman" w:hAnsi="Times New Roman" w:cs="Times New Roman"/>
          <w:sz w:val="30"/>
          <w:szCs w:val="30"/>
        </w:rPr>
        <w:t>, saignant facilement</w:t>
      </w:r>
    </w:p>
    <w:p w:rsidR="006F5922" w:rsidRDefault="006F5922" w:rsidP="006F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tumeur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ulcérée</w:t>
      </w:r>
    </w:p>
    <w:p w:rsidR="006F5922" w:rsidRDefault="006F5922" w:rsidP="006F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tumeur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plane indurée ou infiltrante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entrainant un</w:t>
      </w:r>
    </w:p>
    <w:p w:rsidR="006F5922" w:rsidRDefault="006F5922" w:rsidP="006F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>épaississement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de la paroi.</w:t>
      </w:r>
    </w:p>
    <w:p w:rsidR="006F5922" w:rsidRDefault="006F5922" w:rsidP="006F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-les formes mixtes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ulcéro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-bourgeonnantes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sont très fréquentes.</w:t>
      </w:r>
    </w:p>
    <w:p w:rsidR="006F5922" w:rsidRDefault="006F5922" w:rsidP="006F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6F5922" w:rsidRDefault="006F5922" w:rsidP="006F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Dans un parenchyme </w:t>
      </w:r>
      <w:r>
        <w:rPr>
          <w:rFonts w:ascii="Times New Roman" w:hAnsi="Times New Roman" w:cs="Times New Roman"/>
          <w:i/>
          <w:iCs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ex : cancer mammaire): tumeur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mal limitée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avec des prolongements donnant un aspect en "crabe"</w:t>
      </w:r>
      <w:r>
        <w:rPr>
          <w:rFonts w:ascii="Wingdings-Regular" w:hAnsi="Wingdings-Regular" w:cs="Wingdings-Regular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→ exérèse difficile.</w:t>
      </w:r>
    </w:p>
    <w:p w:rsidR="006F5922" w:rsidRDefault="00E01C24" w:rsidP="006F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E</w:t>
      </w:r>
      <w:r w:rsidR="006F5922">
        <w:rPr>
          <w:rFonts w:ascii="Times New Roman" w:hAnsi="Times New Roman" w:cs="Times New Roman"/>
          <w:i/>
          <w:iCs/>
          <w:sz w:val="30"/>
          <w:szCs w:val="30"/>
        </w:rPr>
        <w:t xml:space="preserve">nvahissement </w:t>
      </w:r>
      <w:r w:rsidR="006F5922">
        <w:rPr>
          <w:rFonts w:ascii="Times New Roman" w:hAnsi="Times New Roman" w:cs="Times New Roman"/>
          <w:sz w:val="30"/>
          <w:szCs w:val="30"/>
        </w:rPr>
        <w:t>des tissus voisins: nerfs, vaisseaux, peau...</w:t>
      </w:r>
    </w:p>
    <w:p w:rsidR="00E01C24" w:rsidRDefault="00E01C24" w:rsidP="006F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555431" w:rsidRDefault="00E01C24" w:rsidP="006F5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="006F5922">
        <w:rPr>
          <w:rFonts w:ascii="Times New Roman" w:hAnsi="Times New Roman" w:cs="Times New Roman"/>
          <w:b/>
          <w:bCs/>
          <w:sz w:val="30"/>
          <w:szCs w:val="30"/>
        </w:rPr>
        <w:t>Histologie:</w:t>
      </w:r>
    </w:p>
    <w:p w:rsidR="00031A82" w:rsidRDefault="00031A82" w:rsidP="00031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Indispensable pour confirmer la nature bénigne ou maligne d’une tumeur.</w:t>
      </w:r>
      <w:r w:rsidRPr="00031A8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Signes architecturaux et cytologiques classiques de malignité :</w:t>
      </w:r>
    </w:p>
    <w:p w:rsidR="00031A82" w:rsidRDefault="00031A82" w:rsidP="00031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gramStart"/>
      <w:r>
        <w:rPr>
          <w:rFonts w:ascii="Times New Roman" w:hAnsi="Times New Roman" w:cs="Times New Roman"/>
          <w:sz w:val="30"/>
          <w:szCs w:val="30"/>
        </w:rPr>
        <w:t>les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signes de bénignité étant leurs contraires): de 4 types:</w:t>
      </w:r>
    </w:p>
    <w:p w:rsidR="00031A82" w:rsidRDefault="00031A82" w:rsidP="00031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31A82" w:rsidRDefault="00031A82" w:rsidP="00031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désorganisation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de l'architecture du tissu</w:t>
      </w:r>
    </w:p>
    <w:p w:rsidR="00031A82" w:rsidRDefault="00031A82" w:rsidP="00031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infiltration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des tissus voisins</w:t>
      </w:r>
    </w:p>
    <w:p w:rsidR="00031A82" w:rsidRDefault="00031A82" w:rsidP="00031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stroma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réaction.</w:t>
      </w:r>
    </w:p>
    <w:p w:rsidR="00D61EEB" w:rsidRDefault="00031A82" w:rsidP="00D6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signes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cellulaires (cytologiques)</w:t>
      </w:r>
      <w:r w:rsidR="00D61EEB" w:rsidRPr="00D61EE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61EEB" w:rsidRDefault="00D61EEB" w:rsidP="00D6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61EEB" w:rsidRDefault="00D61EEB" w:rsidP="00D6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-Par ailleurs, il existe des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ETATS INTERMEDIAIRES </w:t>
      </w:r>
      <w:r>
        <w:rPr>
          <w:rFonts w:ascii="Times New Roman" w:hAnsi="Times New Roman" w:cs="Times New Roman"/>
          <w:sz w:val="30"/>
          <w:szCs w:val="30"/>
        </w:rPr>
        <w:t>entre la bénignité</w:t>
      </w:r>
    </w:p>
    <w:p w:rsidR="00D61EEB" w:rsidRDefault="00D61EEB" w:rsidP="00D6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et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la malignité </w:t>
      </w:r>
      <w:r>
        <w:rPr>
          <w:rFonts w:ascii="Times New Roman" w:hAnsi="Times New Roman" w:cs="Times New Roman"/>
          <w:b/>
          <w:bCs/>
          <w:sz w:val="30"/>
          <w:szCs w:val="30"/>
        </w:rPr>
        <w:t>= LESIONS PRECANCEREUSES = DYSPLASIES</w:t>
      </w:r>
    </w:p>
    <w:p w:rsidR="00D61EEB" w:rsidRDefault="00D61EEB" w:rsidP="00D6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Ex : -Peau : Dyskératoses </w:t>
      </w:r>
      <w:proofErr w:type="spellStart"/>
      <w:r>
        <w:rPr>
          <w:rFonts w:ascii="Times New Roman" w:hAnsi="Times New Roman" w:cs="Times New Roman"/>
          <w:sz w:val="30"/>
          <w:szCs w:val="30"/>
        </w:rPr>
        <w:t>dûes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à l’exposition au soleil</w:t>
      </w:r>
    </w:p>
    <w:p w:rsidR="00D61EEB" w:rsidRDefault="00D61EEB" w:rsidP="00D6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-Col utérin : dysplasies </w:t>
      </w:r>
      <w:proofErr w:type="spellStart"/>
      <w:r>
        <w:rPr>
          <w:rFonts w:ascii="Times New Roman" w:hAnsi="Times New Roman" w:cs="Times New Roman"/>
          <w:sz w:val="30"/>
          <w:szCs w:val="30"/>
        </w:rPr>
        <w:t>dûes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à l’infection par HPV </w:t>
      </w:r>
    </w:p>
    <w:p w:rsidR="00D61EEB" w:rsidRDefault="00D61EEB" w:rsidP="00D6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-Bronche : Dysplasies au niveau de la muqueuse </w:t>
      </w:r>
      <w:proofErr w:type="spellStart"/>
      <w:r>
        <w:rPr>
          <w:rFonts w:ascii="Times New Roman" w:hAnsi="Times New Roman" w:cs="Times New Roman"/>
          <w:sz w:val="30"/>
          <w:szCs w:val="30"/>
        </w:rPr>
        <w:t>épidermoide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bronchique </w:t>
      </w:r>
      <w:proofErr w:type="spellStart"/>
      <w:r>
        <w:rPr>
          <w:rFonts w:ascii="Times New Roman" w:hAnsi="Times New Roman" w:cs="Times New Roman"/>
          <w:sz w:val="30"/>
          <w:szCs w:val="30"/>
        </w:rPr>
        <w:t>métaplasique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(fumeurs)</w:t>
      </w:r>
    </w:p>
    <w:p w:rsidR="006F5922" w:rsidRDefault="00D61EEB" w:rsidP="00D61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L’évolution de ces dysplasies non traitées se fait vers le cancer.</w:t>
      </w:r>
    </w:p>
    <w:p w:rsidR="00D61EEB" w:rsidRPr="00B24A66" w:rsidRDefault="00D61EEB" w:rsidP="00031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61EEB" w:rsidRPr="00B24A66" w:rsidSect="00AD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hyphenationZone w:val="425"/>
  <w:characterSpacingControl w:val="doNotCompress"/>
  <w:compat/>
  <w:rsids>
    <w:rsidRoot w:val="000C3FD3"/>
    <w:rsid w:val="00031A82"/>
    <w:rsid w:val="000C3FD3"/>
    <w:rsid w:val="00241F10"/>
    <w:rsid w:val="002436A0"/>
    <w:rsid w:val="003C2D27"/>
    <w:rsid w:val="00476D34"/>
    <w:rsid w:val="004C2ABF"/>
    <w:rsid w:val="00555431"/>
    <w:rsid w:val="006F5922"/>
    <w:rsid w:val="009F207C"/>
    <w:rsid w:val="00A34CF1"/>
    <w:rsid w:val="00AD479A"/>
    <w:rsid w:val="00B24A66"/>
    <w:rsid w:val="00BC6907"/>
    <w:rsid w:val="00D43563"/>
    <w:rsid w:val="00D61EEB"/>
    <w:rsid w:val="00E01C24"/>
    <w:rsid w:val="00E4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9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9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3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4AC8-1C6B-4358-AB28-C282ADBE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SBI</cp:lastModifiedBy>
  <cp:revision>25</cp:revision>
  <dcterms:created xsi:type="dcterms:W3CDTF">2015-05-05T21:05:00Z</dcterms:created>
  <dcterms:modified xsi:type="dcterms:W3CDTF">2018-04-18T09:28:00Z</dcterms:modified>
</cp:coreProperties>
</file>