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591" w:rsidRPr="00117591" w:rsidRDefault="00117591" w:rsidP="00117591">
      <w:pPr>
        <w:spacing w:after="0" w:line="240" w:lineRule="auto"/>
        <w:contextualSpacing/>
        <w:rPr>
          <w:rFonts w:ascii="Times New Roman" w:eastAsia="Times New Roman" w:hAnsi="Times New Roman" w:cs="Times New Roman"/>
          <w:b/>
          <w:sz w:val="32"/>
          <w:szCs w:val="32"/>
          <w:lang w:eastAsia="fr-FR"/>
        </w:rPr>
      </w:pPr>
      <w:r w:rsidRPr="00117591">
        <w:rPr>
          <w:rFonts w:ascii="Times New Roman" w:eastAsia="Times New Roman" w:hAnsi="Times New Roman" w:cs="Times New Roman"/>
          <w:b/>
          <w:sz w:val="32"/>
          <w:szCs w:val="32"/>
          <w:lang w:eastAsia="fr-FR"/>
        </w:rPr>
        <w:t xml:space="preserve">Université de Annaba Badji Mokhtar :  Faculté de Médecine  </w:t>
      </w:r>
    </w:p>
    <w:p w:rsidR="00117591" w:rsidRPr="00117591" w:rsidRDefault="00117591" w:rsidP="00117591">
      <w:pPr>
        <w:spacing w:after="0" w:line="240" w:lineRule="auto"/>
        <w:contextualSpacing/>
        <w:rPr>
          <w:rFonts w:ascii="Times New Roman" w:eastAsia="Times New Roman" w:hAnsi="Times New Roman" w:cs="Times New Roman"/>
          <w:b/>
          <w:sz w:val="32"/>
          <w:szCs w:val="32"/>
          <w:lang w:eastAsia="fr-FR"/>
        </w:rPr>
      </w:pPr>
      <w:r w:rsidRPr="00117591">
        <w:rPr>
          <w:rFonts w:ascii="Times New Roman" w:eastAsia="Times New Roman" w:hAnsi="Times New Roman" w:cs="Times New Roman"/>
          <w:b/>
          <w:sz w:val="32"/>
          <w:szCs w:val="32"/>
          <w:lang w:eastAsia="fr-FR"/>
        </w:rPr>
        <w:t xml:space="preserve">Service d’Orthopédie du CHU d’Annaba </w:t>
      </w:r>
    </w:p>
    <w:p w:rsidR="00117591" w:rsidRPr="00117591" w:rsidRDefault="00117591" w:rsidP="00117591">
      <w:pPr>
        <w:spacing w:after="0" w:line="240" w:lineRule="auto"/>
        <w:contextualSpacing/>
        <w:rPr>
          <w:rFonts w:ascii="Times New Roman" w:eastAsia="Times New Roman" w:hAnsi="Times New Roman" w:cs="Times New Roman"/>
          <w:b/>
          <w:sz w:val="32"/>
          <w:szCs w:val="32"/>
          <w:lang w:eastAsia="fr-FR"/>
        </w:rPr>
      </w:pPr>
      <w:r w:rsidRPr="00117591">
        <w:rPr>
          <w:rFonts w:ascii="Times New Roman" w:eastAsia="Times New Roman" w:hAnsi="Times New Roman" w:cs="Times New Roman"/>
          <w:b/>
          <w:sz w:val="32"/>
          <w:szCs w:val="32"/>
          <w:lang w:eastAsia="fr-FR"/>
        </w:rPr>
        <w:t xml:space="preserve">Pr. Rabah   ATIA </w:t>
      </w:r>
    </w:p>
    <w:p w:rsidR="00117591" w:rsidRPr="00117591" w:rsidRDefault="00117591" w:rsidP="00117591">
      <w:pPr>
        <w:spacing w:after="0" w:line="240" w:lineRule="auto"/>
        <w:contextualSpacing/>
        <w:rPr>
          <w:rFonts w:ascii="Times New Roman" w:eastAsia="Times New Roman" w:hAnsi="Times New Roman" w:cs="Times New Roman"/>
          <w:b/>
          <w:sz w:val="28"/>
          <w:szCs w:val="28"/>
          <w:lang w:eastAsia="fr-FR"/>
        </w:rPr>
      </w:pPr>
      <w:r w:rsidRPr="00117591">
        <w:rPr>
          <w:rFonts w:ascii="Times New Roman" w:eastAsia="Times New Roman" w:hAnsi="Times New Roman" w:cs="Times New Roman"/>
          <w:b/>
          <w:sz w:val="28"/>
          <w:szCs w:val="28"/>
          <w:lang w:eastAsia="fr-FR"/>
        </w:rPr>
        <w:t>Conférence d’enseignement :</w:t>
      </w:r>
      <w:r>
        <w:rPr>
          <w:rFonts w:ascii="Times New Roman" w:eastAsia="Times New Roman" w:hAnsi="Times New Roman" w:cs="Times New Roman"/>
          <w:b/>
          <w:sz w:val="28"/>
          <w:szCs w:val="28"/>
          <w:lang w:eastAsia="fr-FR"/>
        </w:rPr>
        <w:t xml:space="preserve"> </w:t>
      </w:r>
      <w:r w:rsidRPr="00117591">
        <w:rPr>
          <w:rFonts w:ascii="Times New Roman" w:eastAsia="Times New Roman" w:hAnsi="Times New Roman" w:cs="Times New Roman"/>
          <w:b/>
          <w:sz w:val="28"/>
          <w:szCs w:val="28"/>
          <w:lang w:eastAsia="fr-FR"/>
        </w:rPr>
        <w:t>5eme Année de Médecine (2019-2020)</w:t>
      </w:r>
    </w:p>
    <w:p w:rsidR="00117591" w:rsidRDefault="00117591" w:rsidP="00B24B66">
      <w:pPr>
        <w:spacing w:line="240" w:lineRule="auto"/>
        <w:contextualSpacing/>
        <w:rPr>
          <w:rFonts w:ascii="Times New Roman" w:hAnsi="Times New Roman" w:cs="Times New Roman"/>
          <w:b/>
          <w:sz w:val="24"/>
          <w:szCs w:val="24"/>
        </w:rPr>
      </w:pPr>
    </w:p>
    <w:p w:rsidR="00117591" w:rsidRDefault="00117591" w:rsidP="00B24B66">
      <w:pPr>
        <w:spacing w:line="240" w:lineRule="auto"/>
        <w:contextualSpacing/>
        <w:rPr>
          <w:rFonts w:ascii="Times New Roman" w:hAnsi="Times New Roman" w:cs="Times New Roman"/>
          <w:b/>
          <w:sz w:val="24"/>
          <w:szCs w:val="24"/>
        </w:rPr>
      </w:pPr>
    </w:p>
    <w:p w:rsidR="00B24B66" w:rsidRPr="00117591" w:rsidRDefault="00B24B66" w:rsidP="00B24B66">
      <w:pPr>
        <w:spacing w:line="240" w:lineRule="auto"/>
        <w:contextualSpacing/>
        <w:rPr>
          <w:rFonts w:ascii="Times New Roman" w:hAnsi="Times New Roman" w:cs="Times New Roman"/>
          <w:b/>
          <w:sz w:val="72"/>
          <w:szCs w:val="72"/>
        </w:rPr>
      </w:pPr>
      <w:r w:rsidRPr="00117591">
        <w:rPr>
          <w:rFonts w:ascii="Times New Roman" w:hAnsi="Times New Roman" w:cs="Times New Roman"/>
          <w:b/>
          <w:sz w:val="72"/>
          <w:szCs w:val="72"/>
        </w:rPr>
        <w:t>Traumatismes du Rachis</w:t>
      </w:r>
      <w:bookmarkStart w:id="0" w:name="_GoBack"/>
      <w:bookmarkEnd w:id="0"/>
    </w:p>
    <w:p w:rsidR="007851D2"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Tirage de J L Lerat Faculté de Médecine Lyon Sud </w:t>
      </w:r>
      <w:r w:rsidR="007851D2">
        <w:rPr>
          <w:rFonts w:ascii="Times New Roman" w:hAnsi="Times New Roman" w:cs="Times New Roman"/>
          <w:b/>
          <w:sz w:val="24"/>
          <w:szCs w:val="24"/>
        </w:rPr>
        <w:t>France</w:t>
      </w:r>
      <w:bookmarkStart w:id="1" w:name="_Toc27367402"/>
    </w:p>
    <w:p w:rsidR="007851D2" w:rsidRDefault="007851D2" w:rsidP="00B24B66">
      <w:pPr>
        <w:spacing w:line="240" w:lineRule="auto"/>
        <w:contextualSpacing/>
        <w:rPr>
          <w:rFonts w:ascii="Times New Roman" w:hAnsi="Times New Roman" w:cs="Times New Roman"/>
          <w:b/>
          <w:sz w:val="24"/>
          <w:szCs w:val="24"/>
        </w:rPr>
      </w:pPr>
    </w:p>
    <w:bookmarkEnd w:id="1"/>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 xml:space="preserve"> </w:t>
      </w:r>
      <w:bookmarkStart w:id="2" w:name="_Toc27365846"/>
      <w:bookmarkStart w:id="3" w:name="_Toc27367403"/>
      <w:r w:rsidRPr="006004E8">
        <w:rPr>
          <w:rFonts w:ascii="Times New Roman" w:hAnsi="Times New Roman" w:cs="Times New Roman"/>
          <w:b/>
          <w:sz w:val="24"/>
          <w:szCs w:val="24"/>
          <w:u w:val="single"/>
        </w:rPr>
        <w:t>RAPPEL ANATOMIQUE</w:t>
      </w:r>
      <w:bookmarkEnd w:id="2"/>
      <w:bookmarkEnd w:id="3"/>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7 pièces cervicales différentes constituent le rachis cervical:</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1 - L'atlas s'articule avec l'occipital en haut par deux larges surfaces articulaires, les masses latérales de l'atlas. Dans cette articulation se consomme la moitié de la flexion-extension du rachis cervical.</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2 - L'atlas s'articule en bas avec l'axis et en avant avec l'apophyse odontoïde de l'axis, qui centre les mouvements de rotation, existant entre ces 2 vertèbres. L'appareil ligamentaire est complexe et fragile. Cette zone charnière est soumise à de grandes contraintes et souvent le siège de lésions traumatiques.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3 - Les autres vertèbres cervicales se ressemblent toutes: Elles présentent un corps vertébral, s'articulant avec le voisin par les apophyses unciformes et par le disque. Latéralement, deux pédicules relient le corps à l'arc postérieur, qui comprend deux apophyses articulaires, des apophyses transverses, des lames et une apophyse épineuse.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w:t>
      </w:r>
      <w:r w:rsidRPr="006004E8">
        <w:rPr>
          <w:rFonts w:ascii="Times New Roman" w:hAnsi="Times New Roman" w:cs="Times New Roman"/>
          <w:b/>
          <w:sz w:val="24"/>
          <w:szCs w:val="24"/>
          <w:u w:val="single"/>
        </w:rPr>
        <w:t>moelle épinière</w:t>
      </w:r>
      <w:r w:rsidRPr="006004E8">
        <w:rPr>
          <w:rFonts w:ascii="Times New Roman" w:hAnsi="Times New Roman" w:cs="Times New Roman"/>
          <w:b/>
          <w:sz w:val="24"/>
          <w:szCs w:val="24"/>
        </w:rPr>
        <w:t>, protégée par l'arc postérieur, envoie à chaque étage 2 racines symétriques. La première est située entre l'occipital et l'atlas. Chaque racine prend donc le numéro de la vertèbre qui est sous-jacente. Chaque racine traverse le foramen ou trou de conjugaison correspondant.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175260</wp:posOffset>
            </wp:positionV>
            <wp:extent cx="5817235" cy="1760855"/>
            <wp:effectExtent l="0" t="0" r="0" b="0"/>
            <wp:wrapTopAndBottom/>
            <wp:docPr id="355" name="Image 355" descr="L-p1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187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723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E8">
        <w:rPr>
          <w:rFonts w:ascii="Times New Roman" w:hAnsi="Times New Roman" w:cs="Times New Roman"/>
          <w:b/>
          <w:sz w:val="24"/>
          <w:szCs w:val="24"/>
        </w:rPr>
        <w:t xml:space="preserve">L'artère vertébrale chemine dans un trajet osseux, à partir de la 6 </w:t>
      </w:r>
      <w:proofErr w:type="spellStart"/>
      <w:r w:rsidRPr="006004E8">
        <w:rPr>
          <w:rFonts w:ascii="Times New Roman" w:hAnsi="Times New Roman" w:cs="Times New Roman"/>
          <w:b/>
          <w:sz w:val="24"/>
          <w:szCs w:val="24"/>
        </w:rPr>
        <w:t>ème</w:t>
      </w:r>
      <w:proofErr w:type="spellEnd"/>
      <w:r w:rsidRPr="006004E8">
        <w:rPr>
          <w:rFonts w:ascii="Times New Roman" w:hAnsi="Times New Roman" w:cs="Times New Roman"/>
          <w:b/>
          <w:sz w:val="24"/>
          <w:szCs w:val="24"/>
        </w:rPr>
        <w:t xml:space="preserve"> cervicale.</w:t>
      </w:r>
    </w:p>
    <w:p w:rsidR="00B24B66" w:rsidRPr="006004E8" w:rsidRDefault="00B24B66" w:rsidP="00B24B66">
      <w:pPr>
        <w:spacing w:line="240" w:lineRule="auto"/>
        <w:contextualSpacing/>
        <w:rPr>
          <w:rFonts w:ascii="Times New Roman" w:hAnsi="Times New Roman" w:cs="Times New Roman"/>
          <w:b/>
          <w:sz w:val="24"/>
          <w:szCs w:val="24"/>
          <w:u w:val="single"/>
        </w:rPr>
      </w:pPr>
      <w:bookmarkStart w:id="4" w:name="_Toc27365847"/>
      <w:r w:rsidRPr="006004E8">
        <w:rPr>
          <w:rFonts w:ascii="Times New Roman" w:hAnsi="Times New Roman" w:cs="Times New Roman"/>
          <w:b/>
          <w:sz w:val="24"/>
          <w:szCs w:val="24"/>
          <w:u w:val="single"/>
        </w:rPr>
        <w:t>Anatomie de surface - palpation</w:t>
      </w:r>
      <w:bookmarkEnd w:id="4"/>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L'os Hyoïde est perceptible en avant</w:t>
      </w:r>
      <w:r w:rsidRPr="006004E8">
        <w:rPr>
          <w:rFonts w:ascii="Times New Roman" w:hAnsi="Times New Roman" w:cs="Times New Roman"/>
          <w:b/>
          <w:sz w:val="24"/>
          <w:szCs w:val="24"/>
        </w:rPr>
        <w:tab/>
        <w:t xml:space="preserve">de la 3 </w:t>
      </w:r>
      <w:proofErr w:type="spellStart"/>
      <w:r w:rsidRPr="006004E8">
        <w:rPr>
          <w:rFonts w:ascii="Times New Roman" w:hAnsi="Times New Roman" w:cs="Times New Roman"/>
          <w:b/>
          <w:sz w:val="24"/>
          <w:szCs w:val="24"/>
        </w:rPr>
        <w:t>ème</w:t>
      </w:r>
      <w:proofErr w:type="spellEnd"/>
      <w:r w:rsidRPr="006004E8">
        <w:rPr>
          <w:rFonts w:ascii="Times New Roman" w:hAnsi="Times New Roman" w:cs="Times New Roman"/>
          <w:b/>
          <w:sz w:val="24"/>
          <w:szCs w:val="24"/>
        </w:rPr>
        <w:t xml:space="preserve"> vertèbre cervicale      </w:t>
      </w:r>
      <w:r w:rsidRPr="006004E8">
        <w:rPr>
          <w:rFonts w:ascii="Times New Roman" w:hAnsi="Times New Roman" w:cs="Times New Roman"/>
          <w:b/>
          <w:sz w:val="24"/>
          <w:szCs w:val="24"/>
        </w:rPr>
        <w:tab/>
      </w:r>
      <w:r w:rsidRPr="006004E8">
        <w:rPr>
          <w:rFonts w:ascii="Times New Roman" w:hAnsi="Times New Roman" w:cs="Times New Roman"/>
          <w:b/>
          <w:sz w:val="24"/>
          <w:szCs w:val="24"/>
        </w:rPr>
        <w:tab/>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 cartilage Thyroïde se projette en avant de C4 C5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cartilage cricoïde se projette en regard de C6</w:t>
      </w:r>
      <w:r w:rsidRPr="006004E8">
        <w:rPr>
          <w:rFonts w:ascii="Times New Roman" w:hAnsi="Times New Roman" w:cs="Times New Roman"/>
          <w:b/>
          <w:sz w:val="24"/>
          <w:szCs w:val="24"/>
        </w:rPr>
        <w:tab/>
      </w:r>
      <w:r w:rsidRPr="006004E8">
        <w:rPr>
          <w:rFonts w:ascii="Times New Roman" w:hAnsi="Times New Roman" w:cs="Times New Roman"/>
          <w:b/>
          <w:sz w:val="24"/>
          <w:szCs w:val="24"/>
        </w:rPr>
        <w:tab/>
      </w:r>
      <w:r w:rsidRPr="006004E8">
        <w:rPr>
          <w:rFonts w:ascii="Times New Roman" w:hAnsi="Times New Roman" w:cs="Times New Roman"/>
          <w:b/>
          <w:sz w:val="24"/>
          <w:szCs w:val="24"/>
        </w:rPr>
        <w:tab/>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On peut repérer C6 par la saillie du Tubercule de Chassaignac.</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4163695" cy="2188845"/>
            <wp:effectExtent l="0" t="0" r="8255" b="1905"/>
            <wp:docPr id="160" name="Image 160" descr="rachis%20cerv%20palpation%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achis%20cerv%20palpation%20copi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695" cy="218884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20495" cy="2130425"/>
            <wp:effectExtent l="0" t="0" r="8255" b="3175"/>
            <wp:docPr id="159" name="Image 159" descr="artèer%20vertéb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rtèer%20vertébr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213042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rPr>
        <w:t xml:space="preserve">Les autres repères de la palpation sont </w:t>
      </w:r>
      <w:r w:rsidRPr="006004E8">
        <w:rPr>
          <w:rFonts w:ascii="Times New Roman" w:hAnsi="Times New Roman" w:cs="Times New Roman"/>
          <w:b/>
          <w:sz w:val="24"/>
          <w:szCs w:val="24"/>
          <w:u w:val="single"/>
        </w:rPr>
        <w:t>la mastoïde</w:t>
      </w:r>
      <w:r w:rsidRPr="006004E8">
        <w:rPr>
          <w:rFonts w:ascii="Times New Roman" w:hAnsi="Times New Roman" w:cs="Times New Roman"/>
          <w:b/>
          <w:sz w:val="24"/>
          <w:szCs w:val="24"/>
        </w:rPr>
        <w:t xml:space="preserve"> et en arrière </w:t>
      </w:r>
      <w:r w:rsidRPr="006004E8">
        <w:rPr>
          <w:rFonts w:ascii="Times New Roman" w:hAnsi="Times New Roman" w:cs="Times New Roman"/>
          <w:b/>
          <w:sz w:val="24"/>
          <w:szCs w:val="24"/>
          <w:u w:val="single"/>
        </w:rPr>
        <w:t>les apophyses épineuses</w:t>
      </w:r>
      <w:r w:rsidRPr="006004E8">
        <w:rPr>
          <w:rFonts w:ascii="Times New Roman" w:hAnsi="Times New Roman" w:cs="Times New Roman"/>
          <w:b/>
          <w:sz w:val="24"/>
          <w:szCs w:val="24"/>
        </w:rPr>
        <w:t xml:space="preserve"> dont la plus saillante est celle de C7. Les </w:t>
      </w:r>
      <w:r w:rsidRPr="006004E8">
        <w:rPr>
          <w:rFonts w:ascii="Times New Roman" w:hAnsi="Times New Roman" w:cs="Times New Roman"/>
          <w:b/>
          <w:sz w:val="24"/>
          <w:szCs w:val="24"/>
          <w:u w:val="single"/>
        </w:rPr>
        <w:t>apophyses articulaires</w:t>
      </w:r>
      <w:r w:rsidRPr="006004E8">
        <w:rPr>
          <w:rFonts w:ascii="Times New Roman" w:hAnsi="Times New Roman" w:cs="Times New Roman"/>
          <w:b/>
          <w:sz w:val="24"/>
          <w:szCs w:val="24"/>
        </w:rPr>
        <w:t xml:space="preserve"> sont plus difficiles à repérer à travers les </w:t>
      </w:r>
      <w:r w:rsidRPr="006004E8">
        <w:rPr>
          <w:rFonts w:ascii="Times New Roman" w:hAnsi="Times New Roman" w:cs="Times New Roman"/>
          <w:b/>
          <w:sz w:val="24"/>
          <w:szCs w:val="24"/>
          <w:u w:val="single"/>
        </w:rPr>
        <w:t>muscles.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 xml:space="preserve">Le muscle </w:t>
      </w:r>
      <w:proofErr w:type="spellStart"/>
      <w:r w:rsidRPr="006004E8">
        <w:rPr>
          <w:rFonts w:ascii="Times New Roman" w:hAnsi="Times New Roman" w:cs="Times New Roman"/>
          <w:b/>
          <w:sz w:val="24"/>
          <w:szCs w:val="24"/>
          <w:u w:val="single"/>
        </w:rPr>
        <w:t>sterno-cléïdo-</w:t>
      </w:r>
      <w:proofErr w:type="gramStart"/>
      <w:r w:rsidRPr="006004E8">
        <w:rPr>
          <w:rFonts w:ascii="Times New Roman" w:hAnsi="Times New Roman" w:cs="Times New Roman"/>
          <w:b/>
          <w:sz w:val="24"/>
          <w:szCs w:val="24"/>
          <w:u w:val="single"/>
        </w:rPr>
        <w:t>mastoïdien</w:t>
      </w:r>
      <w:proofErr w:type="spellEnd"/>
      <w:r w:rsidRPr="006004E8">
        <w:rPr>
          <w:rFonts w:ascii="Times New Roman" w:hAnsi="Times New Roman" w:cs="Times New Roman"/>
          <w:b/>
          <w:sz w:val="24"/>
          <w:szCs w:val="24"/>
          <w:u w:val="single"/>
        </w:rPr>
        <w:t xml:space="preserve"> </w:t>
      </w:r>
      <w:r w:rsidRPr="006004E8">
        <w:rPr>
          <w:rFonts w:ascii="Times New Roman" w:hAnsi="Times New Roman" w:cs="Times New Roman"/>
          <w:b/>
          <w:sz w:val="24"/>
          <w:szCs w:val="24"/>
        </w:rPr>
        <w:t xml:space="preserve"> est</w:t>
      </w:r>
      <w:proofErr w:type="gramEnd"/>
      <w:r w:rsidRPr="006004E8">
        <w:rPr>
          <w:rFonts w:ascii="Times New Roman" w:hAnsi="Times New Roman" w:cs="Times New Roman"/>
          <w:b/>
          <w:sz w:val="24"/>
          <w:szCs w:val="24"/>
        </w:rPr>
        <w:t xml:space="preserve"> palpable sur toute sa longueur. Il peut être lésé dans les traumatismes en </w:t>
      </w:r>
      <w:proofErr w:type="spellStart"/>
      <w:r w:rsidRPr="006004E8">
        <w:rPr>
          <w:rFonts w:ascii="Times New Roman" w:hAnsi="Times New Roman" w:cs="Times New Roman"/>
          <w:b/>
          <w:sz w:val="24"/>
          <w:szCs w:val="24"/>
        </w:rPr>
        <w:t>hyperextension</w:t>
      </w:r>
      <w:proofErr w:type="spellEnd"/>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Repérer </w:t>
      </w:r>
      <w:r w:rsidRPr="006004E8">
        <w:rPr>
          <w:rFonts w:ascii="Times New Roman" w:hAnsi="Times New Roman" w:cs="Times New Roman"/>
          <w:b/>
          <w:sz w:val="24"/>
          <w:szCs w:val="24"/>
          <w:u w:val="single"/>
        </w:rPr>
        <w:t>le pouls carotidien.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w:t>
      </w:r>
      <w:r w:rsidRPr="006004E8">
        <w:rPr>
          <w:rFonts w:ascii="Times New Roman" w:hAnsi="Times New Roman" w:cs="Times New Roman"/>
          <w:b/>
          <w:sz w:val="24"/>
          <w:szCs w:val="24"/>
          <w:u w:val="single"/>
        </w:rPr>
        <w:t>épineuses</w:t>
      </w:r>
      <w:r w:rsidRPr="006004E8">
        <w:rPr>
          <w:rFonts w:ascii="Times New Roman" w:hAnsi="Times New Roman" w:cs="Times New Roman"/>
          <w:b/>
          <w:sz w:val="24"/>
          <w:szCs w:val="24"/>
        </w:rPr>
        <w:t xml:space="preserve"> sont superficielles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muscles </w:t>
      </w:r>
      <w:r w:rsidRPr="006004E8">
        <w:rPr>
          <w:rFonts w:ascii="Times New Roman" w:hAnsi="Times New Roman" w:cs="Times New Roman"/>
          <w:b/>
          <w:sz w:val="24"/>
          <w:szCs w:val="24"/>
          <w:u w:val="single"/>
        </w:rPr>
        <w:t xml:space="preserve">trapèze </w:t>
      </w:r>
      <w:r w:rsidRPr="006004E8">
        <w:rPr>
          <w:rFonts w:ascii="Times New Roman" w:hAnsi="Times New Roman" w:cs="Times New Roman"/>
          <w:b/>
          <w:sz w:val="24"/>
          <w:szCs w:val="24"/>
        </w:rPr>
        <w:t>sont bien palpables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906905" cy="1439545"/>
            <wp:effectExtent l="0" t="0" r="0" b="8255"/>
            <wp:docPr id="158" name="Image 158" descr="muscles%20trapè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uscles%20trapè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905" cy="143954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5" w:name="_Toc27365848"/>
      <w:r w:rsidRPr="006004E8">
        <w:rPr>
          <w:rFonts w:ascii="Times New Roman" w:hAnsi="Times New Roman" w:cs="Times New Roman"/>
          <w:b/>
          <w:sz w:val="24"/>
          <w:szCs w:val="24"/>
          <w:u w:val="single"/>
        </w:rPr>
        <w:t>Mobilité du rachis cervical</w:t>
      </w:r>
      <w:bookmarkEnd w:id="5"/>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moitié de la rotation du rachis cervical se consomme dans l'articulation atlas axis. La rotation est importante aussi, entre chacune des vertèbres cervicales, grâce aux facettes articulaires presque horizontales. La rotation globale est de 160°.</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flexion-extension globale est normalement de 120°</w:t>
      </w:r>
    </w:p>
    <w:p w:rsidR="00B24B66" w:rsidRPr="006004E8" w:rsidRDefault="00B24B66" w:rsidP="00B24B66">
      <w:pPr>
        <w:spacing w:line="240" w:lineRule="auto"/>
        <w:contextualSpacing/>
        <w:rPr>
          <w:rFonts w:ascii="Times New Roman" w:hAnsi="Times New Roman" w:cs="Times New Roman"/>
          <w:b/>
          <w:sz w:val="24"/>
          <w:szCs w:val="24"/>
        </w:rPr>
      </w:pPr>
      <w:proofErr w:type="gramStart"/>
      <w:r w:rsidRPr="006004E8">
        <w:rPr>
          <w:rFonts w:ascii="Times New Roman" w:hAnsi="Times New Roman" w:cs="Times New Roman"/>
          <w:b/>
          <w:sz w:val="24"/>
          <w:szCs w:val="24"/>
        </w:rPr>
        <w:t>Les inclinaison latérales</w:t>
      </w:r>
      <w:proofErr w:type="gramEnd"/>
      <w:r w:rsidRPr="006004E8">
        <w:rPr>
          <w:rFonts w:ascii="Times New Roman" w:hAnsi="Times New Roman" w:cs="Times New Roman"/>
          <w:b/>
          <w:sz w:val="24"/>
          <w:szCs w:val="24"/>
        </w:rPr>
        <w:t xml:space="preserve"> sont de 45°.</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6118860" cy="1381125"/>
            <wp:effectExtent l="0" t="0" r="0" b="9525"/>
            <wp:docPr id="157" name="Image 157" descr="mobilité%20cervicale%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obilité%20cervicale%20cop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8860" cy="138112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On peut tester la force des muscles du cou en s'opposant aux mouvements actifs.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L'extension est principalement due aux masses musculaires para vertébrales (splénius capitis, spinaux). La flexion est principalement due aux </w:t>
      </w:r>
      <w:proofErr w:type="spellStart"/>
      <w:r w:rsidRPr="006004E8">
        <w:rPr>
          <w:rFonts w:ascii="Times New Roman" w:hAnsi="Times New Roman" w:cs="Times New Roman"/>
          <w:b/>
          <w:sz w:val="24"/>
          <w:szCs w:val="24"/>
        </w:rPr>
        <w:t>sterno-cléïdo-mastoïdiens</w:t>
      </w:r>
      <w:proofErr w:type="spellEnd"/>
      <w:r w:rsidRPr="006004E8">
        <w:rPr>
          <w:rFonts w:ascii="Times New Roman" w:hAnsi="Times New Roman" w:cs="Times New Roman"/>
          <w:b/>
          <w:sz w:val="24"/>
          <w:szCs w:val="24"/>
        </w:rPr>
        <w:t xml:space="preserve"> et secondairement aux scalènes. La rotation est due aux </w:t>
      </w:r>
      <w:proofErr w:type="spellStart"/>
      <w:r w:rsidRPr="006004E8">
        <w:rPr>
          <w:rFonts w:ascii="Times New Roman" w:hAnsi="Times New Roman" w:cs="Times New Roman"/>
          <w:b/>
          <w:sz w:val="24"/>
          <w:szCs w:val="24"/>
        </w:rPr>
        <w:t>sterno-cléïdo-mastoïdiens</w:t>
      </w:r>
      <w:proofErr w:type="spellEnd"/>
      <w:r w:rsidRPr="006004E8">
        <w:rPr>
          <w:rFonts w:ascii="Times New Roman" w:hAnsi="Times New Roman" w:cs="Times New Roman"/>
          <w:b/>
          <w:sz w:val="24"/>
          <w:szCs w:val="24"/>
        </w:rPr>
        <w:t xml:space="preserve"> et aux spinaux.</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L'inclinaison latérale est due aux muscles scalènes.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tête est parfois inclinée d'un côté, de façon irréductible, dans le </w:t>
      </w:r>
      <w:r w:rsidRPr="006004E8">
        <w:rPr>
          <w:rFonts w:ascii="Times New Roman" w:hAnsi="Times New Roman" w:cs="Times New Roman"/>
          <w:b/>
          <w:sz w:val="24"/>
          <w:szCs w:val="24"/>
          <w:u w:val="single"/>
        </w:rPr>
        <w:t>torticolis congénital</w:t>
      </w:r>
      <w:r w:rsidRPr="006004E8">
        <w:rPr>
          <w:rFonts w:ascii="Times New Roman" w:hAnsi="Times New Roman" w:cs="Times New Roman"/>
          <w:b/>
          <w:sz w:val="24"/>
          <w:szCs w:val="24"/>
        </w:rPr>
        <w:t xml:space="preserve"> par rétraction musculaire.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Radiologie du rachis cervical normal et pathologique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Sur le cliché de face</w:t>
      </w:r>
      <w:r w:rsidRPr="006004E8">
        <w:rPr>
          <w:rFonts w:ascii="Times New Roman" w:hAnsi="Times New Roman" w:cs="Times New Roman"/>
          <w:b/>
          <w:sz w:val="24"/>
          <w:szCs w:val="24"/>
        </w:rPr>
        <w:t>, il est impossible de distinguer les interlignes articulaires.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On voit bien les apophyses épineuses, les plateaux vertébraux, avec le relief des apophyses unciformes (uncus).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Les deux premières vertèbres cervicales sont mal visibles, en raison de la superposition du maxillaire inférieur et des dents.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 cliché de face, bouche ouverte</w:t>
      </w:r>
      <w:r w:rsidRPr="006004E8">
        <w:rPr>
          <w:rFonts w:ascii="Times New Roman" w:hAnsi="Times New Roman" w:cs="Times New Roman"/>
          <w:b/>
          <w:sz w:val="24"/>
          <w:szCs w:val="24"/>
        </w:rPr>
        <w:t xml:space="preserve">, de C1, permet de voir l'articulation </w:t>
      </w:r>
      <w:r w:rsidRPr="006004E8">
        <w:rPr>
          <w:rFonts w:ascii="Times New Roman" w:hAnsi="Times New Roman" w:cs="Times New Roman"/>
          <w:b/>
          <w:sz w:val="24"/>
          <w:szCs w:val="24"/>
          <w:u w:val="single"/>
        </w:rPr>
        <w:t>occipito-atloïdienne</w:t>
      </w:r>
      <w:r w:rsidRPr="006004E8">
        <w:rPr>
          <w:rFonts w:ascii="Times New Roman" w:hAnsi="Times New Roman" w:cs="Times New Roman"/>
          <w:b/>
          <w:sz w:val="24"/>
          <w:szCs w:val="24"/>
        </w:rPr>
        <w:t xml:space="preserve">, l'articulation </w:t>
      </w:r>
      <w:r w:rsidRPr="006004E8">
        <w:rPr>
          <w:rFonts w:ascii="Times New Roman" w:hAnsi="Times New Roman" w:cs="Times New Roman"/>
          <w:b/>
          <w:sz w:val="24"/>
          <w:szCs w:val="24"/>
          <w:u w:val="single"/>
        </w:rPr>
        <w:t>atlas-</w:t>
      </w:r>
      <w:proofErr w:type="gramStart"/>
      <w:r w:rsidRPr="006004E8">
        <w:rPr>
          <w:rFonts w:ascii="Times New Roman" w:hAnsi="Times New Roman" w:cs="Times New Roman"/>
          <w:b/>
          <w:sz w:val="24"/>
          <w:szCs w:val="24"/>
          <w:u w:val="single"/>
        </w:rPr>
        <w:t>axis</w:t>
      </w:r>
      <w:r w:rsidRPr="006004E8">
        <w:rPr>
          <w:rFonts w:ascii="Times New Roman" w:hAnsi="Times New Roman" w:cs="Times New Roman"/>
          <w:b/>
          <w:sz w:val="24"/>
          <w:szCs w:val="24"/>
        </w:rPr>
        <w:t xml:space="preserve"> .</w:t>
      </w:r>
      <w:proofErr w:type="gramEnd"/>
      <w:r w:rsidRPr="006004E8">
        <w:rPr>
          <w:rFonts w:ascii="Times New Roman" w:hAnsi="Times New Roman" w:cs="Times New Roman"/>
          <w:b/>
          <w:sz w:val="24"/>
          <w:szCs w:val="24"/>
        </w:rPr>
        <w:t xml:space="preserve"> Ce cliché dégage bien </w:t>
      </w:r>
      <w:r w:rsidRPr="006004E8">
        <w:rPr>
          <w:rFonts w:ascii="Times New Roman" w:hAnsi="Times New Roman" w:cs="Times New Roman"/>
          <w:b/>
          <w:sz w:val="24"/>
          <w:szCs w:val="24"/>
          <w:u w:val="single"/>
        </w:rPr>
        <w:t>l'odontoïde</w:t>
      </w:r>
      <w:r w:rsidRPr="006004E8">
        <w:rPr>
          <w:rFonts w:ascii="Times New Roman" w:hAnsi="Times New Roman" w:cs="Times New Roman"/>
          <w:b/>
          <w:sz w:val="24"/>
          <w:szCs w:val="24"/>
        </w:rPr>
        <w:t xml:space="preserve"> et permet de voir les fractures de la base.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 cliché de profil</w:t>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L'atlas et l'axis sont visibles de profil et on voit les </w:t>
      </w:r>
      <w:r w:rsidRPr="006004E8">
        <w:rPr>
          <w:rFonts w:ascii="Times New Roman" w:hAnsi="Times New Roman" w:cs="Times New Roman"/>
          <w:b/>
          <w:sz w:val="24"/>
          <w:szCs w:val="24"/>
          <w:u w:val="single"/>
        </w:rPr>
        <w:t>corps vertébraux</w:t>
      </w:r>
      <w:r w:rsidRPr="006004E8">
        <w:rPr>
          <w:rFonts w:ascii="Times New Roman" w:hAnsi="Times New Roman" w:cs="Times New Roman"/>
          <w:b/>
          <w:sz w:val="24"/>
          <w:szCs w:val="24"/>
        </w:rPr>
        <w:t xml:space="preserve">, les </w:t>
      </w:r>
      <w:r w:rsidRPr="006004E8">
        <w:rPr>
          <w:rFonts w:ascii="Times New Roman" w:hAnsi="Times New Roman" w:cs="Times New Roman"/>
          <w:b/>
          <w:sz w:val="24"/>
          <w:szCs w:val="24"/>
          <w:u w:val="single"/>
        </w:rPr>
        <w:t>pédicules</w:t>
      </w:r>
      <w:r w:rsidRPr="006004E8">
        <w:rPr>
          <w:rFonts w:ascii="Times New Roman" w:hAnsi="Times New Roman" w:cs="Times New Roman"/>
          <w:b/>
          <w:sz w:val="24"/>
          <w:szCs w:val="24"/>
        </w:rPr>
        <w:t xml:space="preserve"> les </w:t>
      </w:r>
      <w:r w:rsidRPr="006004E8">
        <w:rPr>
          <w:rFonts w:ascii="Times New Roman" w:hAnsi="Times New Roman" w:cs="Times New Roman"/>
          <w:b/>
          <w:sz w:val="24"/>
          <w:szCs w:val="24"/>
          <w:u w:val="single"/>
        </w:rPr>
        <w:t>apophyses articulaires</w:t>
      </w:r>
      <w:r w:rsidRPr="006004E8">
        <w:rPr>
          <w:rFonts w:ascii="Times New Roman" w:hAnsi="Times New Roman" w:cs="Times New Roman"/>
          <w:b/>
          <w:sz w:val="24"/>
          <w:szCs w:val="24"/>
        </w:rPr>
        <w:t xml:space="preserve"> et les</w:t>
      </w:r>
      <w:r w:rsidRPr="006004E8">
        <w:rPr>
          <w:rFonts w:ascii="Times New Roman" w:hAnsi="Times New Roman" w:cs="Times New Roman"/>
          <w:b/>
          <w:sz w:val="24"/>
          <w:szCs w:val="24"/>
          <w:u w:val="single"/>
        </w:rPr>
        <w:t xml:space="preserve"> épineuses</w:t>
      </w:r>
      <w:r w:rsidRPr="006004E8">
        <w:rPr>
          <w:rFonts w:ascii="Times New Roman" w:hAnsi="Times New Roman" w:cs="Times New Roman"/>
          <w:b/>
          <w:sz w:val="24"/>
          <w:szCs w:val="24"/>
        </w:rPr>
        <w:t xml:space="preserve">. Il existe une </w:t>
      </w:r>
      <w:r w:rsidRPr="006004E8">
        <w:rPr>
          <w:rFonts w:ascii="Times New Roman" w:hAnsi="Times New Roman" w:cs="Times New Roman"/>
          <w:b/>
          <w:sz w:val="24"/>
          <w:szCs w:val="24"/>
          <w:u w:val="single"/>
        </w:rPr>
        <w:t>lordose physiologique</w:t>
      </w:r>
      <w:r w:rsidRPr="006004E8">
        <w:rPr>
          <w:rFonts w:ascii="Times New Roman" w:hAnsi="Times New Roman" w:cs="Times New Roman"/>
          <w:b/>
          <w:sz w:val="24"/>
          <w:szCs w:val="24"/>
        </w:rPr>
        <w:t xml:space="preserve">. Le rachis est souvent rectiligne quand il y a une contracture douloureuse. Une </w:t>
      </w:r>
      <w:proofErr w:type="gramStart"/>
      <w:r w:rsidRPr="006004E8">
        <w:rPr>
          <w:rFonts w:ascii="Times New Roman" w:hAnsi="Times New Roman" w:cs="Times New Roman"/>
          <w:b/>
          <w:sz w:val="24"/>
          <w:szCs w:val="24"/>
        </w:rPr>
        <w:t>cyphose ,</w:t>
      </w:r>
      <w:proofErr w:type="gramEnd"/>
      <w:r w:rsidRPr="006004E8">
        <w:rPr>
          <w:rFonts w:ascii="Times New Roman" w:hAnsi="Times New Roman" w:cs="Times New Roman"/>
          <w:b/>
          <w:sz w:val="24"/>
          <w:szCs w:val="24"/>
        </w:rPr>
        <w:t xml:space="preserve"> surtout lorsqu'elle est localisée, peut correspondre à une subluxation.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Noter toujours les rapports </w:t>
      </w:r>
      <w:proofErr w:type="gramStart"/>
      <w:r w:rsidRPr="006004E8">
        <w:rPr>
          <w:rFonts w:ascii="Times New Roman" w:hAnsi="Times New Roman" w:cs="Times New Roman"/>
          <w:b/>
          <w:sz w:val="24"/>
          <w:szCs w:val="24"/>
        </w:rPr>
        <w:t>de  chaque</w:t>
      </w:r>
      <w:proofErr w:type="gramEnd"/>
      <w:r w:rsidRPr="006004E8">
        <w:rPr>
          <w:rFonts w:ascii="Times New Roman" w:hAnsi="Times New Roman" w:cs="Times New Roman"/>
          <w:b/>
          <w:sz w:val="24"/>
          <w:szCs w:val="24"/>
        </w:rPr>
        <w:t xml:space="preserve"> vertèbre avec ses voisines. On peut tracer la ligne des bords antérieurs ou postérieurs des corps vertébraux. On peut ainsi dépister des subluxations dues à des traumatismes (parfois un discret déplacement est visible, en cas de luxation d'une seule facette articulaire). Une subluxation peut exister aussi dans l'arthrose.</w:t>
      </w:r>
    </w:p>
    <w:p w:rsidR="00B24B66" w:rsidRPr="006004E8" w:rsidRDefault="00B24B66" w:rsidP="00B24B66">
      <w:pPr>
        <w:numPr>
          <w:ilvl w:val="0"/>
          <w:numId w:val="5"/>
        </w:numPr>
        <w:spacing w:line="240" w:lineRule="auto"/>
        <w:ind w:firstLine="0"/>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488440" cy="1828800"/>
            <wp:effectExtent l="0" t="0" r="0" b="0"/>
            <wp:docPr id="156" name="Image 156" descr="arthrose%20Colett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rthrose%20Colette%20f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440" cy="182880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079500" cy="1809115"/>
            <wp:effectExtent l="0" t="0" r="6350" b="635"/>
            <wp:docPr id="155" name="Image 155" descr="rachis%20cerv%20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achis%20cerv%20norm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0" cy="180911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39545" cy="1293495"/>
            <wp:effectExtent l="0" t="0" r="8255" b="1905"/>
            <wp:docPr id="154" name="Image 154" descr="radio%20bouche%20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adio%20bouche%20ouver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545" cy="129349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565910" cy="1848485"/>
            <wp:effectExtent l="0" t="0" r="0" b="0"/>
            <wp:docPr id="153" name="Image 153" descr="arthrose%203_4%20Co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rthrose%203_4%20Colet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5910" cy="184848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Radio de face (</w:t>
      </w:r>
      <w:proofErr w:type="gramStart"/>
      <w:r w:rsidRPr="006004E8">
        <w:rPr>
          <w:rFonts w:ascii="Times New Roman" w:hAnsi="Times New Roman" w:cs="Times New Roman"/>
          <w:b/>
          <w:sz w:val="24"/>
          <w:szCs w:val="24"/>
        </w:rPr>
        <w:t xml:space="preserve">arthrose)   </w:t>
      </w:r>
      <w:proofErr w:type="gramEnd"/>
      <w:r w:rsidRPr="006004E8">
        <w:rPr>
          <w:rFonts w:ascii="Times New Roman" w:hAnsi="Times New Roman" w:cs="Times New Roman"/>
          <w:b/>
          <w:sz w:val="24"/>
          <w:szCs w:val="24"/>
        </w:rPr>
        <w:t xml:space="preserve">           Profil normal          Cliché bouche ouverte            Trois quart (foramens rétrécis)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Les clichés dynamiques de profil</w:t>
      </w:r>
      <w:r w:rsidRPr="006004E8">
        <w:rPr>
          <w:rFonts w:ascii="Times New Roman" w:hAnsi="Times New Roman" w:cs="Times New Roman"/>
          <w:b/>
          <w:sz w:val="24"/>
          <w:szCs w:val="24"/>
        </w:rPr>
        <w:t>. Quand une instabilité est suspectée, on doit faire des radiographies dynamiques prudentes, en flexion et en extension et si le doute persiste, en hyper extension.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4036695" cy="1848485"/>
            <wp:effectExtent l="0" t="0" r="1905" b="0"/>
            <wp:docPr id="152" name="Image 152" descr="arthrose%20cervicale%20insta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rthrose%20cervicale%20instabilit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6695" cy="18484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031240" cy="1799590"/>
            <wp:effectExtent l="0" t="0" r="0" b="0"/>
            <wp:docPr id="151" name="Image 151" descr="cervicales%20Fores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ervicales%20Foresti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1240" cy="179959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Radiographies dynamiques : instabilité C4-C5 se réduisant en hyper extension              Soudures </w:t>
      </w:r>
      <w:proofErr w:type="gramStart"/>
      <w:r w:rsidRPr="006004E8">
        <w:rPr>
          <w:rFonts w:ascii="Times New Roman" w:hAnsi="Times New Roman" w:cs="Times New Roman"/>
          <w:b/>
          <w:sz w:val="24"/>
          <w:szCs w:val="24"/>
        </w:rPr>
        <w:t>( maladie</w:t>
      </w:r>
      <w:proofErr w:type="gramEnd"/>
      <w:r w:rsidRPr="006004E8">
        <w:rPr>
          <w:rFonts w:ascii="Times New Roman" w:hAnsi="Times New Roman" w:cs="Times New Roman"/>
          <w:b/>
          <w:sz w:val="24"/>
          <w:szCs w:val="24"/>
        </w:rPr>
        <w:t xml:space="preserve"> de Forestier)</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Au niveau de l'articulation atlas-axis de profil</w:t>
      </w:r>
      <w:r w:rsidRPr="006004E8">
        <w:rPr>
          <w:rFonts w:ascii="Times New Roman" w:hAnsi="Times New Roman" w:cs="Times New Roman"/>
          <w:b/>
          <w:sz w:val="24"/>
          <w:szCs w:val="24"/>
        </w:rPr>
        <w:t>, il faut mesurer la distance entre l'arc antérieur de l'atlas et l'odontoïde. Si cette distance dépasse 4 à 6 mm, surtout en hyper flexion, il existe une rupture ligamentaire ou une distension ligamentaire : dislocation atlas-axis.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6" w:name="_Toc27365849"/>
      <w:bookmarkStart w:id="7" w:name="_Toc27367404"/>
      <w:r w:rsidRPr="006004E8">
        <w:rPr>
          <w:rFonts w:ascii="Times New Roman" w:hAnsi="Times New Roman" w:cs="Times New Roman"/>
          <w:b/>
          <w:sz w:val="24"/>
          <w:szCs w:val="24"/>
          <w:u w:val="single"/>
        </w:rPr>
        <w:t>LES PRINCIPALES AFFECTIONS DU RACHIS CERVICAL.</w:t>
      </w:r>
      <w:bookmarkEnd w:id="6"/>
      <w:bookmarkEnd w:id="7"/>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8" w:name="_Toc27365850"/>
      <w:r w:rsidRPr="006004E8">
        <w:rPr>
          <w:rFonts w:ascii="Times New Roman" w:hAnsi="Times New Roman" w:cs="Times New Roman"/>
          <w:b/>
          <w:sz w:val="24"/>
          <w:szCs w:val="24"/>
          <w:u w:val="single"/>
        </w:rPr>
        <w:t xml:space="preserve">1 – La </w:t>
      </w:r>
      <w:proofErr w:type="spellStart"/>
      <w:r w:rsidRPr="006004E8">
        <w:rPr>
          <w:rFonts w:ascii="Times New Roman" w:hAnsi="Times New Roman" w:cs="Times New Roman"/>
          <w:b/>
          <w:sz w:val="24"/>
          <w:szCs w:val="24"/>
          <w:u w:val="single"/>
        </w:rPr>
        <w:t>cervicarthrose</w:t>
      </w:r>
      <w:bookmarkEnd w:id="8"/>
      <w:proofErr w:type="spellEnd"/>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C'est l'affection la plus fréquente de la colonne cervicale.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signes de dégénérescence apparaissent très tôt, dès la 3ème décade. Ils atteignent les </w:t>
      </w:r>
      <w:r w:rsidRPr="006004E8">
        <w:rPr>
          <w:rFonts w:ascii="Times New Roman" w:hAnsi="Times New Roman" w:cs="Times New Roman"/>
          <w:b/>
          <w:sz w:val="24"/>
          <w:szCs w:val="24"/>
          <w:u w:val="single"/>
        </w:rPr>
        <w:t>apophyses articulaires postérieures</w:t>
      </w:r>
      <w:r w:rsidRPr="006004E8">
        <w:rPr>
          <w:rFonts w:ascii="Times New Roman" w:hAnsi="Times New Roman" w:cs="Times New Roman"/>
          <w:b/>
          <w:sz w:val="24"/>
          <w:szCs w:val="24"/>
        </w:rPr>
        <w:t xml:space="preserve"> et l'articulation disco-vertébrale (les disques se pincent). L'enraidissement du rachis cervical est progressivement.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lésions de </w:t>
      </w:r>
      <w:r w:rsidRPr="006004E8">
        <w:rPr>
          <w:rFonts w:ascii="Times New Roman" w:hAnsi="Times New Roman" w:cs="Times New Roman"/>
          <w:b/>
          <w:sz w:val="24"/>
          <w:szCs w:val="24"/>
          <w:u w:val="single"/>
        </w:rPr>
        <w:t>discarthros</w:t>
      </w:r>
      <w:r w:rsidRPr="006004E8">
        <w:rPr>
          <w:rFonts w:ascii="Times New Roman" w:hAnsi="Times New Roman" w:cs="Times New Roman"/>
          <w:b/>
          <w:sz w:val="24"/>
          <w:szCs w:val="24"/>
        </w:rPr>
        <w:t xml:space="preserve">e sont plus fréquentes au niveau de la partie inférieure du rachis, surtout au niveau du disque C5-C6, là où les contraintes mécaniques sont les plus importantes. Les signes radiologiques sont le </w:t>
      </w:r>
      <w:r w:rsidRPr="006004E8">
        <w:rPr>
          <w:rFonts w:ascii="Times New Roman" w:hAnsi="Times New Roman" w:cs="Times New Roman"/>
          <w:b/>
          <w:sz w:val="24"/>
          <w:szCs w:val="24"/>
          <w:u w:val="single"/>
        </w:rPr>
        <w:t>pincement discal,</w:t>
      </w:r>
      <w:r w:rsidRPr="006004E8">
        <w:rPr>
          <w:rFonts w:ascii="Times New Roman" w:hAnsi="Times New Roman" w:cs="Times New Roman"/>
          <w:b/>
          <w:sz w:val="24"/>
          <w:szCs w:val="24"/>
        </w:rPr>
        <w:t xml:space="preserve"> la </w:t>
      </w:r>
      <w:r w:rsidRPr="006004E8">
        <w:rPr>
          <w:rFonts w:ascii="Times New Roman" w:hAnsi="Times New Roman" w:cs="Times New Roman"/>
          <w:b/>
          <w:sz w:val="24"/>
          <w:szCs w:val="24"/>
          <w:u w:val="single"/>
        </w:rPr>
        <w:t>condensation osseuse marginale</w:t>
      </w:r>
      <w:r w:rsidRPr="006004E8">
        <w:rPr>
          <w:rFonts w:ascii="Times New Roman" w:hAnsi="Times New Roman" w:cs="Times New Roman"/>
          <w:b/>
          <w:sz w:val="24"/>
          <w:szCs w:val="24"/>
        </w:rPr>
        <w:t xml:space="preserve">, les </w:t>
      </w:r>
      <w:r w:rsidRPr="006004E8">
        <w:rPr>
          <w:rFonts w:ascii="Times New Roman" w:hAnsi="Times New Roman" w:cs="Times New Roman"/>
          <w:b/>
          <w:sz w:val="24"/>
          <w:szCs w:val="24"/>
          <w:u w:val="single"/>
        </w:rPr>
        <w:t>ostéophytes</w:t>
      </w:r>
      <w:r w:rsidRPr="006004E8">
        <w:rPr>
          <w:rFonts w:ascii="Times New Roman" w:hAnsi="Times New Roman" w:cs="Times New Roman"/>
          <w:b/>
          <w:sz w:val="24"/>
          <w:szCs w:val="24"/>
        </w:rPr>
        <w:t xml:space="preserve"> antérieurs et postérieurs, les ostéophytes développés au niveau des apophyses unciformes. (</w:t>
      </w:r>
      <w:proofErr w:type="gramStart"/>
      <w:r w:rsidRPr="006004E8">
        <w:rPr>
          <w:rFonts w:ascii="Times New Roman" w:hAnsi="Times New Roman" w:cs="Times New Roman"/>
          <w:b/>
          <w:sz w:val="24"/>
          <w:szCs w:val="24"/>
        </w:rPr>
        <w:t>l'</w:t>
      </w:r>
      <w:proofErr w:type="spellStart"/>
      <w:r w:rsidRPr="006004E8">
        <w:rPr>
          <w:rFonts w:ascii="Times New Roman" w:hAnsi="Times New Roman" w:cs="Times New Roman"/>
          <w:b/>
          <w:sz w:val="24"/>
          <w:szCs w:val="24"/>
        </w:rPr>
        <w:t>uncarthrose</w:t>
      </w:r>
      <w:proofErr w:type="spellEnd"/>
      <w:proofErr w:type="gramEnd"/>
      <w:r w:rsidRPr="006004E8">
        <w:rPr>
          <w:rFonts w:ascii="Times New Roman" w:hAnsi="Times New Roman" w:cs="Times New Roman"/>
          <w:b/>
          <w:sz w:val="24"/>
          <w:szCs w:val="24"/>
        </w:rPr>
        <w:t xml:space="preserve"> est fréquente et peut rétrécir les trous de conjugaison, en arrière et comprimer les racines cervicales).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L'arthrose postérieure se développe sur les </w:t>
      </w:r>
      <w:r w:rsidRPr="006004E8">
        <w:rPr>
          <w:rFonts w:ascii="Times New Roman" w:hAnsi="Times New Roman" w:cs="Times New Roman"/>
          <w:b/>
          <w:sz w:val="24"/>
          <w:szCs w:val="24"/>
          <w:u w:val="single"/>
        </w:rPr>
        <w:t>articulations inter apophysaires postérieures</w:t>
      </w:r>
      <w:r w:rsidRPr="006004E8">
        <w:rPr>
          <w:rFonts w:ascii="Times New Roman" w:hAnsi="Times New Roman" w:cs="Times New Roman"/>
          <w:b/>
          <w:sz w:val="24"/>
          <w:szCs w:val="24"/>
        </w:rPr>
        <w:t>. Elle siège de manière prépondérante sur les articulations C2-C3-C4, mais elle peut exister à tous les niveaux. Les interlignes sont pincés et des ostéophytes se développent en diminuant le calibre des trous de conjugaison.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lésions peuvent prédominer en </w:t>
      </w:r>
      <w:proofErr w:type="gramStart"/>
      <w:r w:rsidRPr="006004E8">
        <w:rPr>
          <w:rFonts w:ascii="Times New Roman" w:hAnsi="Times New Roman" w:cs="Times New Roman"/>
          <w:b/>
          <w:sz w:val="24"/>
          <w:szCs w:val="24"/>
        </w:rPr>
        <w:t>avant  ou</w:t>
      </w:r>
      <w:proofErr w:type="gramEnd"/>
      <w:r w:rsidRPr="006004E8">
        <w:rPr>
          <w:rFonts w:ascii="Times New Roman" w:hAnsi="Times New Roman" w:cs="Times New Roman"/>
          <w:b/>
          <w:sz w:val="24"/>
          <w:szCs w:val="24"/>
        </w:rPr>
        <w:t xml:space="preserve"> en arrière et sont souvent associées.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595120" cy="1779905"/>
            <wp:effectExtent l="0" t="0" r="5080" b="0"/>
            <wp:docPr id="150" name="Image 150" descr="arthrose%20cerv%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rthrose%20cerv%20dess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5120" cy="177990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663700" cy="1799590"/>
            <wp:effectExtent l="0" t="0" r="0" b="0"/>
            <wp:docPr id="149" name="Image 149" descr="arthros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rthrose%20dess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0" cy="179959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033270" cy="1799590"/>
            <wp:effectExtent l="0" t="0" r="5080" b="0"/>
            <wp:docPr id="148" name="Image 148" descr="arthrose%20V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rthrose%20Vin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3270" cy="179959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Pincement du disque</w:t>
      </w:r>
      <w:r w:rsidRPr="006004E8">
        <w:rPr>
          <w:rFonts w:ascii="Times New Roman" w:hAnsi="Times New Roman" w:cs="Times New Roman"/>
          <w:b/>
          <w:sz w:val="24"/>
          <w:szCs w:val="24"/>
        </w:rPr>
        <w:t xml:space="preserve">, avec développement </w:t>
      </w:r>
      <w:r w:rsidRPr="006004E8">
        <w:rPr>
          <w:rFonts w:ascii="Times New Roman" w:hAnsi="Times New Roman" w:cs="Times New Roman"/>
          <w:b/>
          <w:sz w:val="24"/>
          <w:szCs w:val="24"/>
          <w:u w:val="single"/>
        </w:rPr>
        <w:t>d'ostéophytes antérieurs</w:t>
      </w: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d'ostéophytes postérieurs</w:t>
      </w:r>
      <w:r w:rsidRPr="006004E8">
        <w:rPr>
          <w:rFonts w:ascii="Times New Roman" w:hAnsi="Times New Roman" w:cs="Times New Roman"/>
          <w:b/>
          <w:sz w:val="24"/>
          <w:szCs w:val="24"/>
        </w:rPr>
        <w:t xml:space="preserve">, réduisant le canal médullaire. Sur les clichés de 3/4, on note le </w:t>
      </w:r>
      <w:r w:rsidRPr="006004E8">
        <w:rPr>
          <w:rFonts w:ascii="Times New Roman" w:hAnsi="Times New Roman" w:cs="Times New Roman"/>
          <w:b/>
          <w:sz w:val="24"/>
          <w:szCs w:val="24"/>
          <w:u w:val="single"/>
        </w:rPr>
        <w:t>rétrécissement des trous de conjugaison</w:t>
      </w:r>
      <w:r w:rsidRPr="006004E8">
        <w:rPr>
          <w:rFonts w:ascii="Times New Roman" w:hAnsi="Times New Roman" w:cs="Times New Roman"/>
          <w:b/>
          <w:sz w:val="24"/>
          <w:szCs w:val="24"/>
        </w:rPr>
        <w:t xml:space="preserve"> par les ostéophytes, la perte de hauteur entre les pédicules et les modifications des facettes articulaires.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1371600" cy="1819275"/>
            <wp:effectExtent l="0" t="0" r="0" b="9525"/>
            <wp:docPr id="147" name="Image 147" descr="arthrose%20profil%20Co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rthrose%20profil%20Colet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81927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536700" cy="1819275"/>
            <wp:effectExtent l="0" t="0" r="6350" b="9525"/>
            <wp:docPr id="146" name="Image 146" descr="arthrose%203_4%20Co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rthrose%203_4%20Colet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0" cy="181927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49705" cy="1790065"/>
            <wp:effectExtent l="0" t="0" r="0" b="635"/>
            <wp:docPr id="145" name="Image 145" descr="arthrose%20Colett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rthrose%20Colette%20f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705" cy="179006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Arthrose </w:t>
      </w:r>
      <w:proofErr w:type="spellStart"/>
      <w:r w:rsidRPr="006004E8">
        <w:rPr>
          <w:rFonts w:ascii="Times New Roman" w:hAnsi="Times New Roman" w:cs="Times New Roman"/>
          <w:b/>
          <w:sz w:val="24"/>
          <w:szCs w:val="24"/>
        </w:rPr>
        <w:t>cercvicale</w:t>
      </w:r>
      <w:proofErr w:type="spellEnd"/>
      <w:r w:rsidRPr="006004E8">
        <w:rPr>
          <w:rFonts w:ascii="Times New Roman" w:hAnsi="Times New Roman" w:cs="Times New Roman"/>
          <w:b/>
          <w:sz w:val="24"/>
          <w:szCs w:val="24"/>
        </w:rPr>
        <w:t xml:space="preserve"> étagée : pincement des disques, ostéophytes antérieurs postérieurs rétrécissement des foramens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Signes cliniques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Les cervicalgies</w:t>
      </w:r>
      <w:r w:rsidRPr="006004E8">
        <w:rPr>
          <w:rFonts w:ascii="Times New Roman" w:hAnsi="Times New Roman" w:cs="Times New Roman"/>
          <w:b/>
          <w:sz w:val="24"/>
          <w:szCs w:val="24"/>
        </w:rPr>
        <w:t>, dans l'arthrose, s'expliquent par les lésions locales, ligamentaires, articulaires et discales. Elles ont des caractères variés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xml:space="preserve">. </w:t>
      </w:r>
      <w:proofErr w:type="gramStart"/>
      <w:r w:rsidRPr="006004E8">
        <w:rPr>
          <w:rFonts w:ascii="Times New Roman" w:hAnsi="Times New Roman" w:cs="Times New Roman"/>
          <w:b/>
          <w:sz w:val="24"/>
          <w:szCs w:val="24"/>
        </w:rPr>
        <w:t>douleurs</w:t>
      </w:r>
      <w:proofErr w:type="gramEnd"/>
      <w:r w:rsidRPr="006004E8">
        <w:rPr>
          <w:rFonts w:ascii="Times New Roman" w:hAnsi="Times New Roman" w:cs="Times New Roman"/>
          <w:b/>
          <w:sz w:val="24"/>
          <w:szCs w:val="24"/>
        </w:rPr>
        <w:t xml:space="preserve"> dans la nuque lors des mouvements,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xml:space="preserve">. </w:t>
      </w:r>
      <w:proofErr w:type="gramStart"/>
      <w:r w:rsidRPr="006004E8">
        <w:rPr>
          <w:rFonts w:ascii="Times New Roman" w:hAnsi="Times New Roman" w:cs="Times New Roman"/>
          <w:b/>
          <w:sz w:val="24"/>
          <w:szCs w:val="24"/>
        </w:rPr>
        <w:t>douleurs</w:t>
      </w:r>
      <w:proofErr w:type="gramEnd"/>
      <w:r w:rsidRPr="006004E8">
        <w:rPr>
          <w:rFonts w:ascii="Times New Roman" w:hAnsi="Times New Roman" w:cs="Times New Roman"/>
          <w:b/>
          <w:sz w:val="24"/>
          <w:szCs w:val="24"/>
        </w:rPr>
        <w:t xml:space="preserve"> souvent unilatérales irradiant vers l'épaule et l'omoplate,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xml:space="preserve">. </w:t>
      </w:r>
      <w:proofErr w:type="spellStart"/>
      <w:proofErr w:type="gramStart"/>
      <w:r w:rsidRPr="006004E8">
        <w:rPr>
          <w:rFonts w:ascii="Times New Roman" w:hAnsi="Times New Roman" w:cs="Times New Roman"/>
          <w:b/>
          <w:sz w:val="24"/>
          <w:szCs w:val="24"/>
        </w:rPr>
        <w:t>douleursdéclenchées</w:t>
      </w:r>
      <w:proofErr w:type="spellEnd"/>
      <w:proofErr w:type="gramEnd"/>
      <w:r w:rsidRPr="006004E8">
        <w:rPr>
          <w:rFonts w:ascii="Times New Roman" w:hAnsi="Times New Roman" w:cs="Times New Roman"/>
          <w:b/>
          <w:sz w:val="24"/>
          <w:szCs w:val="24"/>
        </w:rPr>
        <w:t xml:space="preserve"> parfois par un effort ou un traumatisme.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Les radiculalgies</w:t>
      </w:r>
      <w:r w:rsidRPr="006004E8">
        <w:rPr>
          <w:rFonts w:ascii="Times New Roman" w:hAnsi="Times New Roman" w:cs="Times New Roman"/>
          <w:b/>
          <w:sz w:val="24"/>
          <w:szCs w:val="24"/>
        </w:rPr>
        <w:t xml:space="preserve"> s'expliquent par les irritations ou les </w:t>
      </w:r>
      <w:r w:rsidRPr="006004E8">
        <w:rPr>
          <w:rFonts w:ascii="Times New Roman" w:hAnsi="Times New Roman" w:cs="Times New Roman"/>
          <w:b/>
          <w:sz w:val="24"/>
          <w:szCs w:val="24"/>
          <w:u w:val="single"/>
        </w:rPr>
        <w:t>compressions radiculaires</w:t>
      </w:r>
      <w:r w:rsidRPr="006004E8">
        <w:rPr>
          <w:rFonts w:ascii="Times New Roman" w:hAnsi="Times New Roman" w:cs="Times New Roman"/>
          <w:b/>
          <w:sz w:val="24"/>
          <w:szCs w:val="24"/>
        </w:rPr>
        <w:t xml:space="preserve">, surtout au niveau des trous de conjugaison (par un </w:t>
      </w:r>
      <w:proofErr w:type="gramStart"/>
      <w:r w:rsidRPr="006004E8">
        <w:rPr>
          <w:rFonts w:ascii="Times New Roman" w:hAnsi="Times New Roman" w:cs="Times New Roman"/>
          <w:b/>
          <w:sz w:val="24"/>
          <w:szCs w:val="24"/>
        </w:rPr>
        <w:t>conflit  en</w:t>
      </w:r>
      <w:proofErr w:type="gramEnd"/>
      <w:r w:rsidRPr="006004E8">
        <w:rPr>
          <w:rFonts w:ascii="Times New Roman" w:hAnsi="Times New Roman" w:cs="Times New Roman"/>
          <w:b/>
          <w:sz w:val="24"/>
          <w:szCs w:val="24"/>
        </w:rPr>
        <w:t xml:space="preserve"> général mixte discal et ostéophytique). Une compression radiculaire peut provoquer des </w:t>
      </w:r>
      <w:r w:rsidRPr="006004E8">
        <w:rPr>
          <w:rFonts w:ascii="Times New Roman" w:hAnsi="Times New Roman" w:cs="Times New Roman"/>
          <w:b/>
          <w:sz w:val="24"/>
          <w:szCs w:val="24"/>
          <w:u w:val="single"/>
        </w:rPr>
        <w:t>névralgies cervico-brachiales,</w:t>
      </w:r>
      <w:r w:rsidRPr="006004E8">
        <w:rPr>
          <w:rFonts w:ascii="Times New Roman" w:hAnsi="Times New Roman" w:cs="Times New Roman"/>
          <w:b/>
          <w:sz w:val="24"/>
          <w:szCs w:val="24"/>
        </w:rPr>
        <w:t xml:space="preserve"> irradiant parfois jusqu'aux doigts. Les irradiations douloureuses sont unilatérales ou bilatérales et elles peuvent avoir une topographie mono radiculaire ou pluri-radiculaires qui doit être précisée (voir plus loin chapitre sur les hernies discales).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Les signes déficitaires</w:t>
      </w:r>
      <w:r w:rsidRPr="006004E8">
        <w:rPr>
          <w:rFonts w:ascii="Times New Roman" w:hAnsi="Times New Roman" w:cs="Times New Roman"/>
          <w:b/>
          <w:sz w:val="24"/>
          <w:szCs w:val="24"/>
        </w:rPr>
        <w:t xml:space="preserve"> sont à rechercher systématiquement, mais sont souvent absents : examen de la </w:t>
      </w:r>
      <w:r w:rsidRPr="006004E8">
        <w:rPr>
          <w:rFonts w:ascii="Times New Roman" w:hAnsi="Times New Roman" w:cs="Times New Roman"/>
          <w:b/>
          <w:sz w:val="24"/>
          <w:szCs w:val="24"/>
          <w:u w:val="single"/>
        </w:rPr>
        <w:t>sensibilité de la motricité et des réflexes</w:t>
      </w:r>
      <w:r w:rsidRPr="006004E8">
        <w:rPr>
          <w:rFonts w:ascii="Times New Roman" w:hAnsi="Times New Roman" w:cs="Times New Roman"/>
          <w:b/>
          <w:sz w:val="24"/>
          <w:szCs w:val="24"/>
        </w:rPr>
        <w:t>. Évaluation de l'</w:t>
      </w:r>
      <w:r w:rsidRPr="006004E8">
        <w:rPr>
          <w:rFonts w:ascii="Times New Roman" w:hAnsi="Times New Roman" w:cs="Times New Roman"/>
          <w:b/>
          <w:sz w:val="24"/>
          <w:szCs w:val="24"/>
          <w:u w:val="single"/>
        </w:rPr>
        <w:t>amyotrophie</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Lorsque les douleurs et les troubles neurologiques sont précisément systématisés, on peut en déduire la ou les racines concernée(s).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Les signes de compression médullaire</w:t>
      </w:r>
      <w:r w:rsidRPr="006004E8">
        <w:rPr>
          <w:rFonts w:ascii="Times New Roman" w:hAnsi="Times New Roman" w:cs="Times New Roman"/>
          <w:b/>
          <w:sz w:val="24"/>
          <w:szCs w:val="24"/>
        </w:rPr>
        <w:t xml:space="preserve"> peuvent apparaître, en rapport avec de volumineux ostéophytes faisant saillie dans le canal rachidien. Le rétrécissement est alors favorisé par un éventuel glissement vertébral surajouté, qui est fréquent lors des lésions arthrosiques graves.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Les signes de compression de l'artère vertébrale,</w:t>
      </w:r>
      <w:r w:rsidRPr="006004E8">
        <w:rPr>
          <w:rFonts w:ascii="Times New Roman" w:hAnsi="Times New Roman" w:cs="Times New Roman"/>
          <w:b/>
          <w:sz w:val="24"/>
          <w:szCs w:val="24"/>
        </w:rPr>
        <w:t xml:space="preserve"> dans son trajet à travers les trous </w:t>
      </w:r>
      <w:proofErr w:type="spellStart"/>
      <w:r w:rsidRPr="006004E8">
        <w:rPr>
          <w:rFonts w:ascii="Times New Roman" w:hAnsi="Times New Roman" w:cs="Times New Roman"/>
          <w:b/>
          <w:sz w:val="24"/>
          <w:szCs w:val="24"/>
        </w:rPr>
        <w:t>transversaires</w:t>
      </w:r>
      <w:proofErr w:type="spellEnd"/>
      <w:r w:rsidRPr="006004E8">
        <w:rPr>
          <w:rFonts w:ascii="Times New Roman" w:hAnsi="Times New Roman" w:cs="Times New Roman"/>
          <w:b/>
          <w:sz w:val="24"/>
          <w:szCs w:val="24"/>
        </w:rPr>
        <w:t xml:space="preserve">, peuvent se manifester par des </w:t>
      </w:r>
      <w:r w:rsidRPr="006004E8">
        <w:rPr>
          <w:rFonts w:ascii="Times New Roman" w:hAnsi="Times New Roman" w:cs="Times New Roman"/>
          <w:b/>
          <w:sz w:val="24"/>
          <w:szCs w:val="24"/>
          <w:u w:val="single"/>
        </w:rPr>
        <w:t>céphalées</w:t>
      </w:r>
      <w:r w:rsidRPr="006004E8">
        <w:rPr>
          <w:rFonts w:ascii="Times New Roman" w:hAnsi="Times New Roman" w:cs="Times New Roman"/>
          <w:b/>
          <w:sz w:val="24"/>
          <w:szCs w:val="24"/>
        </w:rPr>
        <w:t xml:space="preserve"> ou des </w:t>
      </w:r>
      <w:r w:rsidRPr="006004E8">
        <w:rPr>
          <w:rFonts w:ascii="Times New Roman" w:hAnsi="Times New Roman" w:cs="Times New Roman"/>
          <w:b/>
          <w:sz w:val="24"/>
          <w:szCs w:val="24"/>
          <w:u w:val="single"/>
        </w:rPr>
        <w:t xml:space="preserve">"drop </w:t>
      </w:r>
      <w:proofErr w:type="spellStart"/>
      <w:r w:rsidRPr="006004E8">
        <w:rPr>
          <w:rFonts w:ascii="Times New Roman" w:hAnsi="Times New Roman" w:cs="Times New Roman"/>
          <w:b/>
          <w:sz w:val="24"/>
          <w:szCs w:val="24"/>
          <w:u w:val="single"/>
        </w:rPr>
        <w:t>attacks</w:t>
      </w:r>
      <w:proofErr w:type="spellEnd"/>
      <w:r w:rsidRPr="006004E8">
        <w:rPr>
          <w:rFonts w:ascii="Times New Roman" w:hAnsi="Times New Roman" w:cs="Times New Roman"/>
          <w:b/>
          <w:sz w:val="24"/>
          <w:szCs w:val="24"/>
        </w:rPr>
        <w:t>", provoquées par l'extension du cou.</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Il n'y a pas toujours de corrélation entre l'importance de l'arthrose et la clinique.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819275" cy="1634490"/>
            <wp:effectExtent l="0" t="0" r="9525" b="3810"/>
            <wp:docPr id="144" name="Image 144" descr="arthrose%20compression%20radicu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rthrose%20compression%20radicula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163449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099185" cy="1653540"/>
            <wp:effectExtent l="0" t="0" r="5715" b="3810"/>
            <wp:docPr id="143" name="Image 143" descr="artère%20vertéb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rtère%20vertébr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185" cy="165354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rapports sont étroits entre les structures osseuses et l’artère vertébrale et les racines </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 xml:space="preserve"> Le traitement de la </w:t>
      </w:r>
      <w:proofErr w:type="spellStart"/>
      <w:r w:rsidRPr="006004E8">
        <w:rPr>
          <w:rFonts w:ascii="Times New Roman" w:hAnsi="Times New Roman" w:cs="Times New Roman"/>
          <w:b/>
          <w:sz w:val="24"/>
          <w:szCs w:val="24"/>
          <w:u w:val="single"/>
        </w:rPr>
        <w:t>cervicarthrose</w:t>
      </w:r>
      <w:proofErr w:type="spellEnd"/>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 traitement est tout d'abord médical (comme pour les névralgies du membre inférieur).</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 Le repos du rachis cervical doit être obtenu (avec un collier cervical en plastique), lors des épisodes algiques.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 traitement comporte des antalgiques, des anti-inflammatoires, la physiothérapie.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Les manipulations cervicales peuvent être pratiquées, mais avec beaucoup de prudence et par des mains spécialisées. Elles ont surtout un grand intérêt dans les épisodes de blocages aigus, qui provoquent des contractures douloureuses.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La rééducation vertébrale est très importante et se situe en dehors des crises douloureuses.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 traitement chirurgical est très rarement proposé, seulement dans les formes rebelles avec troubles neurologiques. Il consiste en une libération radiculaire, le plus souvent associée à une arthrodèse.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9" w:name="_Toc27365851"/>
      <w:r w:rsidRPr="006004E8">
        <w:rPr>
          <w:rFonts w:ascii="Times New Roman" w:hAnsi="Times New Roman" w:cs="Times New Roman"/>
          <w:b/>
          <w:sz w:val="24"/>
          <w:szCs w:val="24"/>
          <w:u w:val="single"/>
        </w:rPr>
        <w:t>2 – Hernies discales cervicales</w:t>
      </w:r>
      <w:bookmarkEnd w:id="9"/>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Chez les sujets jeunes de 20 à 35 ans, peuvent se produire des hernies discales </w:t>
      </w:r>
      <w:proofErr w:type="gramStart"/>
      <w:r w:rsidRPr="006004E8">
        <w:rPr>
          <w:rFonts w:ascii="Times New Roman" w:hAnsi="Times New Roman" w:cs="Times New Roman"/>
          <w:b/>
          <w:sz w:val="24"/>
          <w:szCs w:val="24"/>
        </w:rPr>
        <w:t>cervicales  au</w:t>
      </w:r>
      <w:proofErr w:type="gramEnd"/>
      <w:r w:rsidRPr="006004E8">
        <w:rPr>
          <w:rFonts w:ascii="Times New Roman" w:hAnsi="Times New Roman" w:cs="Times New Roman"/>
          <w:b/>
          <w:sz w:val="24"/>
          <w:szCs w:val="24"/>
        </w:rPr>
        <w:t xml:space="preserve"> cours de </w:t>
      </w:r>
      <w:r w:rsidRPr="006004E8">
        <w:rPr>
          <w:rFonts w:ascii="Times New Roman" w:hAnsi="Times New Roman" w:cs="Times New Roman"/>
          <w:b/>
          <w:sz w:val="24"/>
          <w:szCs w:val="24"/>
          <w:u w:val="single"/>
        </w:rPr>
        <w:t>mouvements brusques du cou</w:t>
      </w:r>
      <w:r w:rsidRPr="006004E8">
        <w:rPr>
          <w:rFonts w:ascii="Times New Roman" w:hAnsi="Times New Roman" w:cs="Times New Roman"/>
          <w:b/>
          <w:sz w:val="24"/>
          <w:szCs w:val="24"/>
        </w:rPr>
        <w:t xml:space="preserve">. Ces hernies discales sont identiques à celles qui se produisent, beaucoup plus souvent, au niveau du rachis lombaire.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Lorsque le nucléus </w:t>
      </w:r>
      <w:proofErr w:type="spellStart"/>
      <w:r w:rsidRPr="006004E8">
        <w:rPr>
          <w:rFonts w:ascii="Times New Roman" w:hAnsi="Times New Roman" w:cs="Times New Roman"/>
          <w:b/>
          <w:sz w:val="24"/>
          <w:szCs w:val="24"/>
        </w:rPr>
        <w:t>pulposus</w:t>
      </w:r>
      <w:proofErr w:type="spellEnd"/>
      <w:r w:rsidRPr="006004E8">
        <w:rPr>
          <w:rFonts w:ascii="Times New Roman" w:hAnsi="Times New Roman" w:cs="Times New Roman"/>
          <w:b/>
          <w:sz w:val="24"/>
          <w:szCs w:val="24"/>
        </w:rPr>
        <w:t xml:space="preserve"> distend l'</w:t>
      </w:r>
      <w:proofErr w:type="spellStart"/>
      <w:r w:rsidRPr="006004E8">
        <w:rPr>
          <w:rFonts w:ascii="Times New Roman" w:hAnsi="Times New Roman" w:cs="Times New Roman"/>
          <w:b/>
          <w:sz w:val="24"/>
          <w:szCs w:val="24"/>
        </w:rPr>
        <w:t>annulus</w:t>
      </w:r>
      <w:proofErr w:type="spellEnd"/>
      <w:r w:rsidRPr="006004E8">
        <w:rPr>
          <w:rFonts w:ascii="Times New Roman" w:hAnsi="Times New Roman" w:cs="Times New Roman"/>
          <w:b/>
          <w:sz w:val="24"/>
          <w:szCs w:val="24"/>
        </w:rPr>
        <w:t xml:space="preserve"> </w:t>
      </w:r>
      <w:proofErr w:type="spellStart"/>
      <w:r w:rsidRPr="006004E8">
        <w:rPr>
          <w:rFonts w:ascii="Times New Roman" w:hAnsi="Times New Roman" w:cs="Times New Roman"/>
          <w:b/>
          <w:sz w:val="24"/>
          <w:szCs w:val="24"/>
        </w:rPr>
        <w:t>fibrosus</w:t>
      </w:r>
      <w:proofErr w:type="spellEnd"/>
      <w:r w:rsidRPr="006004E8">
        <w:rPr>
          <w:rFonts w:ascii="Times New Roman" w:hAnsi="Times New Roman" w:cs="Times New Roman"/>
          <w:b/>
          <w:sz w:val="24"/>
          <w:szCs w:val="24"/>
        </w:rPr>
        <w:t xml:space="preserve"> et le ligament vertébral, le disque bombe en arrière et peut comprimer une racine cervicale. Le nucléus peut jaillir en entier.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Une hernie cervicale peut provoquer une </w:t>
      </w:r>
      <w:r w:rsidRPr="006004E8">
        <w:rPr>
          <w:rFonts w:ascii="Times New Roman" w:hAnsi="Times New Roman" w:cs="Times New Roman"/>
          <w:b/>
          <w:sz w:val="24"/>
          <w:szCs w:val="24"/>
          <w:u w:val="single"/>
        </w:rPr>
        <w:t>cervicalgie</w:t>
      </w:r>
      <w:r w:rsidRPr="006004E8">
        <w:rPr>
          <w:rFonts w:ascii="Times New Roman" w:hAnsi="Times New Roman" w:cs="Times New Roman"/>
          <w:b/>
          <w:sz w:val="24"/>
          <w:szCs w:val="24"/>
        </w:rPr>
        <w:t xml:space="preserve"> et une irradiation douloureuse dans le bras (brachialgie), accompagnée de </w:t>
      </w:r>
      <w:r w:rsidRPr="006004E8">
        <w:rPr>
          <w:rFonts w:ascii="Times New Roman" w:hAnsi="Times New Roman" w:cs="Times New Roman"/>
          <w:b/>
          <w:sz w:val="24"/>
          <w:szCs w:val="24"/>
          <w:u w:val="single"/>
        </w:rPr>
        <w:t>contracture musculaire</w:t>
      </w:r>
      <w:r w:rsidRPr="006004E8">
        <w:rPr>
          <w:rFonts w:ascii="Times New Roman" w:hAnsi="Times New Roman" w:cs="Times New Roman"/>
          <w:b/>
          <w:sz w:val="24"/>
          <w:szCs w:val="24"/>
        </w:rPr>
        <w:t xml:space="preserve"> et de </w:t>
      </w:r>
      <w:r w:rsidRPr="006004E8">
        <w:rPr>
          <w:rFonts w:ascii="Times New Roman" w:hAnsi="Times New Roman" w:cs="Times New Roman"/>
          <w:b/>
          <w:sz w:val="24"/>
          <w:szCs w:val="24"/>
          <w:u w:val="single"/>
        </w:rPr>
        <w:t>raideur</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La douleur varie avec la localisation. Si la hernie est latérale, comme c'est le cas le plus fréquent, elle peut donner des signes neurologiques correspondant au niveau neurologique atteint. Si la hernie est médiane, il peut y avoir des troubles dans le bras et la jambe. Si le disque bombe seulement, la douleur siège au milieu et irradie au bord </w:t>
      </w:r>
      <w:proofErr w:type="spellStart"/>
      <w:r w:rsidRPr="006004E8">
        <w:rPr>
          <w:rFonts w:ascii="Times New Roman" w:hAnsi="Times New Roman" w:cs="Times New Roman"/>
          <w:b/>
          <w:sz w:val="24"/>
          <w:szCs w:val="24"/>
        </w:rPr>
        <w:t>supéro</w:t>
      </w:r>
      <w:proofErr w:type="spellEnd"/>
      <w:r w:rsidRPr="006004E8">
        <w:rPr>
          <w:rFonts w:ascii="Times New Roman" w:hAnsi="Times New Roman" w:cs="Times New Roman"/>
          <w:b/>
          <w:sz w:val="24"/>
          <w:szCs w:val="24"/>
        </w:rPr>
        <w:t>-interne de l'omoplate.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779905" cy="2091690"/>
            <wp:effectExtent l="0" t="0" r="0" b="3810"/>
            <wp:docPr id="142" name="Image 142" descr="rachis%20cerv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achis%20cervi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9905" cy="209169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655570" cy="2081530"/>
            <wp:effectExtent l="0" t="0" r="0" b="0"/>
            <wp:docPr id="141" name="Image 141" descr="cervica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ervicalg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570" cy="208153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Ces douleurs augmentent avec les facteurs mécaniques</w:t>
      </w: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 test de distraction</w:t>
      </w:r>
      <w:r w:rsidRPr="006004E8">
        <w:rPr>
          <w:rFonts w:ascii="Times New Roman" w:hAnsi="Times New Roman" w:cs="Times New Roman"/>
          <w:b/>
          <w:sz w:val="24"/>
          <w:szCs w:val="24"/>
        </w:rPr>
        <w:t xml:space="preserve"> (A), diminue la douleur, lorsque </w:t>
      </w:r>
      <w:proofErr w:type="spellStart"/>
      <w:r w:rsidRPr="006004E8">
        <w:rPr>
          <w:rFonts w:ascii="Times New Roman" w:hAnsi="Times New Roman" w:cs="Times New Roman"/>
          <w:b/>
          <w:sz w:val="24"/>
          <w:szCs w:val="24"/>
        </w:rPr>
        <w:t>celle ci</w:t>
      </w:r>
      <w:proofErr w:type="spellEnd"/>
      <w:r w:rsidRPr="006004E8">
        <w:rPr>
          <w:rFonts w:ascii="Times New Roman" w:hAnsi="Times New Roman" w:cs="Times New Roman"/>
          <w:b/>
          <w:sz w:val="24"/>
          <w:szCs w:val="24"/>
        </w:rPr>
        <w:t xml:space="preserve"> est due à une compression radiculaire, dans un foramen rétréci. Inversement, </w:t>
      </w:r>
      <w:r w:rsidRPr="006004E8">
        <w:rPr>
          <w:rFonts w:ascii="Times New Roman" w:hAnsi="Times New Roman" w:cs="Times New Roman"/>
          <w:b/>
          <w:sz w:val="24"/>
          <w:szCs w:val="24"/>
          <w:u w:val="single"/>
        </w:rPr>
        <w:t>le test de compression</w:t>
      </w:r>
      <w:r w:rsidRPr="006004E8">
        <w:rPr>
          <w:rFonts w:ascii="Times New Roman" w:hAnsi="Times New Roman" w:cs="Times New Roman"/>
          <w:b/>
          <w:sz w:val="24"/>
          <w:szCs w:val="24"/>
        </w:rPr>
        <w:t xml:space="preserve"> (B), augmente la douleur de la racine.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Les douleurs augmentent avec la toux et l'éternuement.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 xml:space="preserve">La </w:t>
      </w:r>
      <w:proofErr w:type="spellStart"/>
      <w:r w:rsidRPr="006004E8">
        <w:rPr>
          <w:rFonts w:ascii="Times New Roman" w:hAnsi="Times New Roman" w:cs="Times New Roman"/>
          <w:b/>
          <w:sz w:val="24"/>
          <w:szCs w:val="24"/>
          <w:u w:val="single"/>
        </w:rPr>
        <w:t>manoeuvre</w:t>
      </w:r>
      <w:proofErr w:type="spellEnd"/>
      <w:r w:rsidRPr="006004E8">
        <w:rPr>
          <w:rFonts w:ascii="Times New Roman" w:hAnsi="Times New Roman" w:cs="Times New Roman"/>
          <w:b/>
          <w:sz w:val="24"/>
          <w:szCs w:val="24"/>
          <w:u w:val="single"/>
        </w:rPr>
        <w:t xml:space="preserve"> de VALSALVA</w:t>
      </w:r>
      <w:r w:rsidRPr="006004E8">
        <w:rPr>
          <w:rFonts w:ascii="Times New Roman" w:hAnsi="Times New Roman" w:cs="Times New Roman"/>
          <w:b/>
          <w:sz w:val="24"/>
          <w:szCs w:val="24"/>
        </w:rPr>
        <w:t xml:space="preserve"> (effort à glotte fermée), augmente la pression intra-durale (C). S'il y a une lésion dans le canal, telle que hernie discale ou tumeur, la douleur augmente avec la pression.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territoire de chaque racine cervicale peut être exploré par des tests de motricité, sensibilité et la recherche des réflexes. Chaque racine a le nom de la vertèbre sous-jacente.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6108700" cy="1283970"/>
            <wp:effectExtent l="19050" t="19050" r="25400" b="11430"/>
            <wp:docPr id="140" name="Image 140" descr="montage%2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ontage%20C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8700" cy="1283970"/>
                    </a:xfrm>
                    <a:prstGeom prst="rect">
                      <a:avLst/>
                    </a:prstGeom>
                    <a:noFill/>
                    <a:ln w="6350" cmpd="sng">
                      <a:solidFill>
                        <a:srgbClr val="000000"/>
                      </a:solidFill>
                      <a:miter lim="800000"/>
                      <a:headEnd/>
                      <a:tailEnd/>
                    </a:ln>
                    <a:effectLst/>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Racine C5</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6108700" cy="982345"/>
            <wp:effectExtent l="19050" t="19050" r="25400" b="27305"/>
            <wp:docPr id="139" name="Image 139" descr="Montage%2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ontage%20C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8700" cy="982345"/>
                    </a:xfrm>
                    <a:prstGeom prst="rect">
                      <a:avLst/>
                    </a:prstGeom>
                    <a:noFill/>
                    <a:ln w="6350" cmpd="sng">
                      <a:solidFill>
                        <a:srgbClr val="000000"/>
                      </a:solidFill>
                      <a:miter lim="800000"/>
                      <a:headEnd/>
                      <a:tailEnd/>
                    </a:ln>
                    <a:effectLst/>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Racine C6</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6118860" cy="1245235"/>
            <wp:effectExtent l="19050" t="19050" r="15240" b="12065"/>
            <wp:docPr id="138" name="Image 138" descr="Montage%2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ontage%20C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1245235"/>
                    </a:xfrm>
                    <a:prstGeom prst="rect">
                      <a:avLst/>
                    </a:prstGeom>
                    <a:noFill/>
                    <a:ln w="6350" cmpd="sng">
                      <a:solidFill>
                        <a:srgbClr val="000000"/>
                      </a:solidFill>
                      <a:miter lim="800000"/>
                      <a:headEnd/>
                      <a:tailEnd/>
                    </a:ln>
                    <a:effectLst/>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Racine C7</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6118860" cy="1148080"/>
            <wp:effectExtent l="19050" t="19050" r="15240" b="13970"/>
            <wp:docPr id="137" name="Image 137" descr="Montage%2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ontage%20C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8860" cy="1148080"/>
                    </a:xfrm>
                    <a:prstGeom prst="rect">
                      <a:avLst/>
                    </a:prstGeom>
                    <a:noFill/>
                    <a:ln w="6350" cmpd="sng">
                      <a:solidFill>
                        <a:srgbClr val="000000"/>
                      </a:solidFill>
                      <a:miter lim="800000"/>
                      <a:headEnd/>
                      <a:tailEnd/>
                    </a:ln>
                    <a:effectLst/>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6118860" cy="1148080"/>
            <wp:effectExtent l="19050" t="19050" r="15240" b="13970"/>
            <wp:docPr id="136" name="Image 136" descr="Montage%2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ontage%20D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8860" cy="1148080"/>
                    </a:xfrm>
                    <a:prstGeom prst="rect">
                      <a:avLst/>
                    </a:prstGeom>
                    <a:noFill/>
                    <a:ln w="6350" cmpd="sng">
                      <a:solidFill>
                        <a:srgbClr val="000000"/>
                      </a:solidFill>
                      <a:miter lim="800000"/>
                      <a:headEnd/>
                      <a:tailEnd/>
                    </a:ln>
                    <a:effectLst/>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Racine D1</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5389245" cy="1478915"/>
            <wp:effectExtent l="0" t="0" r="1905" b="6985"/>
            <wp:docPr id="135" name="Image 135" descr="Lrécapitulatif%20racines%20cer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récapitulatif%20racines%20cerv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9245" cy="147891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 traitement médical</w:t>
      </w:r>
      <w:r w:rsidRPr="006004E8">
        <w:rPr>
          <w:rFonts w:ascii="Times New Roman" w:hAnsi="Times New Roman" w:cs="Times New Roman"/>
          <w:b/>
          <w:sz w:val="24"/>
          <w:szCs w:val="24"/>
        </w:rPr>
        <w:t xml:space="preserve"> est le plus souvent, suffisant (collier cervical, antalgiques, anti-inflammatoires). Les hernies discales de petit volume sont susceptibles de guérir.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 xml:space="preserve">Parfois, on utilise les </w:t>
      </w:r>
      <w:r w:rsidRPr="006004E8">
        <w:rPr>
          <w:rFonts w:ascii="Times New Roman" w:hAnsi="Times New Roman" w:cs="Times New Roman"/>
          <w:b/>
          <w:sz w:val="24"/>
          <w:szCs w:val="24"/>
          <w:u w:val="single"/>
        </w:rPr>
        <w:t>tractions cervicales</w:t>
      </w:r>
      <w:r w:rsidRPr="006004E8">
        <w:rPr>
          <w:rFonts w:ascii="Times New Roman" w:hAnsi="Times New Roman" w:cs="Times New Roman"/>
          <w:b/>
          <w:sz w:val="24"/>
          <w:szCs w:val="24"/>
        </w:rPr>
        <w:t xml:space="preserve"> et les </w:t>
      </w:r>
      <w:r w:rsidRPr="006004E8">
        <w:rPr>
          <w:rFonts w:ascii="Times New Roman" w:hAnsi="Times New Roman" w:cs="Times New Roman"/>
          <w:b/>
          <w:sz w:val="24"/>
          <w:szCs w:val="24"/>
          <w:u w:val="single"/>
        </w:rPr>
        <w:t>manipulations</w:t>
      </w:r>
      <w:r w:rsidRPr="006004E8">
        <w:rPr>
          <w:rFonts w:ascii="Times New Roman" w:hAnsi="Times New Roman" w:cs="Times New Roman"/>
          <w:b/>
          <w:sz w:val="24"/>
          <w:szCs w:val="24"/>
        </w:rPr>
        <w:t xml:space="preserve"> (chez les sujets ne présentant </w:t>
      </w:r>
      <w:proofErr w:type="spellStart"/>
      <w:r w:rsidRPr="006004E8">
        <w:rPr>
          <w:rFonts w:ascii="Times New Roman" w:hAnsi="Times New Roman" w:cs="Times New Roman"/>
          <w:b/>
          <w:sz w:val="24"/>
          <w:szCs w:val="24"/>
        </w:rPr>
        <w:t>par</w:t>
      </w:r>
      <w:proofErr w:type="spellEnd"/>
      <w:r w:rsidRPr="006004E8">
        <w:rPr>
          <w:rFonts w:ascii="Times New Roman" w:hAnsi="Times New Roman" w:cs="Times New Roman"/>
          <w:b/>
          <w:sz w:val="24"/>
          <w:szCs w:val="24"/>
        </w:rPr>
        <w:t xml:space="preserve"> de troubles neurologiques).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Parfois des examens complémentaires sont indiqués, quand il existe des troubles sévères.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 scanner ou l'I.R.M, mettent bien en évidence les </w:t>
      </w:r>
      <w:r w:rsidRPr="006004E8">
        <w:rPr>
          <w:rFonts w:ascii="Times New Roman" w:hAnsi="Times New Roman" w:cs="Times New Roman"/>
          <w:b/>
          <w:sz w:val="24"/>
          <w:szCs w:val="24"/>
          <w:u w:val="single"/>
        </w:rPr>
        <w:t>hernies compressives</w:t>
      </w:r>
      <w:r w:rsidRPr="006004E8">
        <w:rPr>
          <w:rFonts w:ascii="Times New Roman" w:hAnsi="Times New Roman" w:cs="Times New Roman"/>
          <w:b/>
          <w:sz w:val="24"/>
          <w:szCs w:val="24"/>
        </w:rPr>
        <w:t xml:space="preserve"> sous-ligamentaires et surtout les hernies exclues qui sont des indications chirurgicales.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Ces examens guident le chirurgien dans des tentatives de décompressions radiculaires ou médullaires (suivies en général d'arthrodèses localisées).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10" w:name="_Toc27365852"/>
      <w:r w:rsidRPr="006004E8">
        <w:rPr>
          <w:rFonts w:ascii="Times New Roman" w:hAnsi="Times New Roman" w:cs="Times New Roman"/>
          <w:b/>
          <w:sz w:val="24"/>
          <w:szCs w:val="24"/>
          <w:u w:val="single"/>
        </w:rPr>
        <w:t>3 – Syndrome des côtes cervicales</w:t>
      </w:r>
      <w:bookmarkEnd w:id="10"/>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Parfois l'existence de côtes cervicales est à l'origine de compression du </w:t>
      </w:r>
      <w:r w:rsidRPr="006004E8">
        <w:rPr>
          <w:rFonts w:ascii="Times New Roman" w:hAnsi="Times New Roman" w:cs="Times New Roman"/>
          <w:b/>
          <w:sz w:val="24"/>
          <w:szCs w:val="24"/>
          <w:u w:val="single"/>
        </w:rPr>
        <w:t>plexus brachial et de l'artère axillaire</w:t>
      </w:r>
      <w:r w:rsidRPr="006004E8">
        <w:rPr>
          <w:rFonts w:ascii="Times New Roman" w:hAnsi="Times New Roman" w:cs="Times New Roman"/>
          <w:b/>
          <w:sz w:val="24"/>
          <w:szCs w:val="24"/>
        </w:rPr>
        <w:t xml:space="preserve">. Il arrive que des anomalies des scalènes provoquent aussi le même genre de troubles.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w:t>
      </w:r>
      <w:r w:rsidRPr="006004E8">
        <w:rPr>
          <w:rFonts w:ascii="Times New Roman" w:hAnsi="Times New Roman" w:cs="Times New Roman"/>
          <w:b/>
          <w:sz w:val="24"/>
          <w:szCs w:val="24"/>
          <w:u w:val="single"/>
        </w:rPr>
        <w:t>paresthésies dans les mains</w:t>
      </w:r>
      <w:r w:rsidRPr="006004E8">
        <w:rPr>
          <w:rFonts w:ascii="Times New Roman" w:hAnsi="Times New Roman" w:cs="Times New Roman"/>
          <w:b/>
          <w:sz w:val="24"/>
          <w:szCs w:val="24"/>
        </w:rPr>
        <w:t xml:space="preserve"> sont importantes et on peut noter une </w:t>
      </w:r>
      <w:r w:rsidRPr="006004E8">
        <w:rPr>
          <w:rFonts w:ascii="Times New Roman" w:hAnsi="Times New Roman" w:cs="Times New Roman"/>
          <w:b/>
          <w:sz w:val="24"/>
          <w:szCs w:val="24"/>
          <w:u w:val="single"/>
        </w:rPr>
        <w:t>amyotrophie</w:t>
      </w:r>
      <w:r w:rsidRPr="006004E8">
        <w:rPr>
          <w:rFonts w:ascii="Times New Roman" w:hAnsi="Times New Roman" w:cs="Times New Roman"/>
          <w:b/>
          <w:sz w:val="24"/>
          <w:szCs w:val="24"/>
        </w:rPr>
        <w:t xml:space="preserve"> de l'éminence Thénar et hypothénar. Cela s'accompagne aussi de </w:t>
      </w:r>
      <w:r w:rsidRPr="006004E8">
        <w:rPr>
          <w:rFonts w:ascii="Times New Roman" w:hAnsi="Times New Roman" w:cs="Times New Roman"/>
          <w:b/>
          <w:sz w:val="24"/>
          <w:szCs w:val="24"/>
          <w:u w:val="single"/>
        </w:rPr>
        <w:t>troubles sympathiques</w:t>
      </w:r>
      <w:r w:rsidRPr="006004E8">
        <w:rPr>
          <w:rFonts w:ascii="Times New Roman" w:hAnsi="Times New Roman" w:cs="Times New Roman"/>
          <w:b/>
          <w:sz w:val="24"/>
          <w:szCs w:val="24"/>
        </w:rPr>
        <w:t xml:space="preserve"> avec </w:t>
      </w:r>
      <w:r w:rsidRPr="006004E8">
        <w:rPr>
          <w:rFonts w:ascii="Times New Roman" w:hAnsi="Times New Roman" w:cs="Times New Roman"/>
          <w:b/>
          <w:sz w:val="24"/>
          <w:szCs w:val="24"/>
          <w:u w:val="single"/>
        </w:rPr>
        <w:t>hyper sudation de la main</w:t>
      </w:r>
      <w:r w:rsidRPr="006004E8">
        <w:rPr>
          <w:rFonts w:ascii="Times New Roman" w:hAnsi="Times New Roman" w:cs="Times New Roman"/>
          <w:b/>
          <w:sz w:val="24"/>
          <w:szCs w:val="24"/>
        </w:rPr>
        <w:t xml:space="preserve">. On peut noter une disparition du pouls radial. Lorsque les troubles nerveux et vasculaires sont importants, on peut être amené à faire une </w:t>
      </w:r>
      <w:r w:rsidRPr="006004E8">
        <w:rPr>
          <w:rFonts w:ascii="Times New Roman" w:hAnsi="Times New Roman" w:cs="Times New Roman"/>
          <w:b/>
          <w:sz w:val="24"/>
          <w:szCs w:val="24"/>
          <w:u w:val="single"/>
        </w:rPr>
        <w:t>artériographie</w:t>
      </w:r>
      <w:r w:rsidRPr="006004E8">
        <w:rPr>
          <w:rFonts w:ascii="Times New Roman" w:hAnsi="Times New Roman" w:cs="Times New Roman"/>
          <w:b/>
          <w:sz w:val="24"/>
          <w:szCs w:val="24"/>
        </w:rPr>
        <w:t xml:space="preserve"> et une intervention.</w:t>
      </w:r>
      <w:r w:rsidRPr="006004E8">
        <w:rPr>
          <w:rFonts w:ascii="Times New Roman" w:hAnsi="Times New Roman" w:cs="Times New Roman"/>
          <w:b/>
          <w:sz w:val="24"/>
          <w:szCs w:val="24"/>
          <w:u w:val="single"/>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L'existence d'une côte cervicale est affirmée par la radiographie de face.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anchor distT="0" distB="0" distL="114300" distR="114300" simplePos="0" relativeHeight="251679744" behindDoc="0" locked="0" layoutInCell="1" allowOverlap="1">
            <wp:simplePos x="0" y="0"/>
            <wp:positionH relativeFrom="column">
              <wp:posOffset>3794760</wp:posOffset>
            </wp:positionH>
            <wp:positionV relativeFrom="paragraph">
              <wp:posOffset>147320</wp:posOffset>
            </wp:positionV>
            <wp:extent cx="2297430" cy="1595120"/>
            <wp:effectExtent l="0" t="0" r="7620" b="5080"/>
            <wp:wrapSquare wrapText="bothSides"/>
            <wp:docPr id="354" name="Image 354" descr="Cote%20cerv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te%20cervica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743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E8">
        <w:rPr>
          <w:rFonts w:ascii="Times New Roman" w:hAnsi="Times New Roman" w:cs="Times New Roman"/>
          <w:b/>
          <w:sz w:val="24"/>
          <w:szCs w:val="24"/>
        </w:rPr>
        <w:t xml:space="preserve">Il n'existe d'ailleurs pas toujours des troubles. Il faut rechercher une proéminence dans la fosse supra-claviculaire. Certaines manœuvres d'examen peuvent être utiles, comme demander au patient de tourner la tête du côté atteint et de retenir son souffle, en inspiration bloquée. Si le pouls radial disparaît, cela prouve </w:t>
      </w:r>
      <w:r w:rsidRPr="006004E8">
        <w:rPr>
          <w:rFonts w:ascii="Times New Roman" w:hAnsi="Times New Roman" w:cs="Times New Roman"/>
          <w:b/>
          <w:sz w:val="24"/>
          <w:szCs w:val="24"/>
          <w:u w:val="single"/>
        </w:rPr>
        <w:t>la compression vasculaire</w:t>
      </w:r>
      <w:r w:rsidRPr="006004E8">
        <w:rPr>
          <w:rFonts w:ascii="Times New Roman" w:hAnsi="Times New Roman" w:cs="Times New Roman"/>
          <w:b/>
          <w:sz w:val="24"/>
          <w:szCs w:val="24"/>
        </w:rPr>
        <w:t xml:space="preserve"> dans le défilé des scalènes. On peut aussi ausculter l'artère dans le creux sus-claviculaire. Un souffle signifie une compression vasculaire.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Rechercher des signes d'ischémie dans la main. Modification de coloration, de la trophicité. </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rPr>
        <w:t>Il faut rechercher des troubles de la sensibilité.</w:t>
      </w:r>
    </w:p>
    <w:p w:rsidR="00B24B66" w:rsidRPr="006004E8" w:rsidRDefault="00B24B66" w:rsidP="00B24B66">
      <w:pPr>
        <w:spacing w:line="240" w:lineRule="auto"/>
        <w:contextualSpacing/>
        <w:rPr>
          <w:rFonts w:ascii="Times New Roman" w:hAnsi="Times New Roman" w:cs="Times New Roman"/>
          <w:b/>
          <w:sz w:val="24"/>
          <w:szCs w:val="24"/>
          <w:u w:val="single"/>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4 - LOCALISATION CERVICALE DE LA POLYARTHRITE RHUMATOÏDE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polyarthrite rhumatoïde atteint souvent le rachis cervical. On peut voir, avec les distensions ligamentaires qui accompagnent la PR, des subluxations progressives du rachis cervical, particulièrement au niveau de l'articulation atlas-axis et au milieu de la colonne cervicale. Les cervicalgies s'accompagnent de radiculalgies et de myélopathie.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Dans les cas de dislocations </w:t>
      </w:r>
      <w:proofErr w:type="spellStart"/>
      <w:r w:rsidRPr="006004E8">
        <w:rPr>
          <w:rFonts w:ascii="Times New Roman" w:hAnsi="Times New Roman" w:cs="Times New Roman"/>
          <w:b/>
          <w:sz w:val="24"/>
          <w:szCs w:val="24"/>
        </w:rPr>
        <w:t>atloïdo-axoïdiennes</w:t>
      </w:r>
      <w:proofErr w:type="spellEnd"/>
      <w:r w:rsidRPr="006004E8">
        <w:rPr>
          <w:rFonts w:ascii="Times New Roman" w:hAnsi="Times New Roman" w:cs="Times New Roman"/>
          <w:b/>
          <w:sz w:val="24"/>
          <w:szCs w:val="24"/>
        </w:rPr>
        <w:t xml:space="preserve">, apparaissent progressivement des paralysies.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Ces lésions sont traitées par des arthrodèses localisées.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w:t>
      </w:r>
      <w:r w:rsidRPr="006004E8">
        <w:rPr>
          <w:rFonts w:ascii="Times New Roman" w:hAnsi="Times New Roman" w:cs="Times New Roman"/>
          <w:b/>
          <w:sz w:val="24"/>
          <w:szCs w:val="24"/>
        </w:rPr>
        <w:br w:type="page"/>
      </w:r>
    </w:p>
    <w:p w:rsidR="00B24B66" w:rsidRPr="006004E8" w:rsidRDefault="00B24B66" w:rsidP="00B24B66">
      <w:pPr>
        <w:spacing w:line="240" w:lineRule="auto"/>
        <w:contextualSpacing/>
        <w:rPr>
          <w:rFonts w:ascii="Times New Roman" w:hAnsi="Times New Roman" w:cs="Times New Roman"/>
          <w:b/>
          <w:sz w:val="24"/>
          <w:szCs w:val="24"/>
        </w:rPr>
      </w:pPr>
      <w:bookmarkStart w:id="11" w:name="_Toc27365853"/>
      <w:bookmarkStart w:id="12" w:name="_Toc27367405"/>
      <w:r w:rsidRPr="006004E8">
        <w:rPr>
          <w:rFonts w:ascii="Times New Roman" w:hAnsi="Times New Roman" w:cs="Times New Roman"/>
          <w:b/>
          <w:sz w:val="24"/>
          <w:szCs w:val="24"/>
        </w:rPr>
        <w:lastRenderedPageBreak/>
        <w:t>FRACTURES ET LUXATIONS DU RACHIS</w:t>
      </w:r>
      <w:bookmarkEnd w:id="11"/>
      <w:bookmarkEnd w:id="12"/>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Généralités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Il faut opposer les </w:t>
      </w:r>
      <w:r w:rsidRPr="006004E8">
        <w:rPr>
          <w:rFonts w:ascii="Times New Roman" w:hAnsi="Times New Roman" w:cs="Times New Roman"/>
          <w:b/>
          <w:sz w:val="24"/>
          <w:szCs w:val="24"/>
          <w:u w:val="single"/>
        </w:rPr>
        <w:t>fractures simples,</w:t>
      </w:r>
      <w:r w:rsidRPr="006004E8">
        <w:rPr>
          <w:rFonts w:ascii="Times New Roman" w:hAnsi="Times New Roman" w:cs="Times New Roman"/>
          <w:b/>
          <w:sz w:val="24"/>
          <w:szCs w:val="24"/>
        </w:rPr>
        <w:t xml:space="preserve"> qui posent surtout des problèmes orthopédiques, aux </w:t>
      </w:r>
      <w:r w:rsidRPr="006004E8">
        <w:rPr>
          <w:rFonts w:ascii="Times New Roman" w:hAnsi="Times New Roman" w:cs="Times New Roman"/>
          <w:b/>
          <w:sz w:val="24"/>
          <w:szCs w:val="24"/>
          <w:u w:val="single"/>
        </w:rPr>
        <w:t>fractures compliquées de lésions neurologiques</w:t>
      </w:r>
      <w:r w:rsidRPr="006004E8">
        <w:rPr>
          <w:rFonts w:ascii="Times New Roman" w:hAnsi="Times New Roman" w:cs="Times New Roman"/>
          <w:b/>
          <w:sz w:val="24"/>
          <w:szCs w:val="24"/>
        </w:rPr>
        <w:t>, posant un problème vital.</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traumatologie du rachis est dominée, non pas par les lésions osseuses de la colonne elle-même, mais par les </w:t>
      </w:r>
      <w:r w:rsidRPr="006004E8">
        <w:rPr>
          <w:rFonts w:ascii="Times New Roman" w:hAnsi="Times New Roman" w:cs="Times New Roman"/>
          <w:b/>
          <w:sz w:val="24"/>
          <w:szCs w:val="24"/>
          <w:u w:val="single"/>
        </w:rPr>
        <w:t>lésions de la moelle et des racines nerveuses</w:t>
      </w:r>
      <w:r w:rsidRPr="006004E8">
        <w:rPr>
          <w:rFonts w:ascii="Times New Roman" w:hAnsi="Times New Roman" w:cs="Times New Roman"/>
          <w:b/>
          <w:sz w:val="24"/>
          <w:szCs w:val="24"/>
        </w:rPr>
        <w:t>. Elles peuvent se produire, soit d'emblée pendant le traumatisme, soit secondairement pendant des manipulations inopportunes, soit tardivement, après consolidation des fractures.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Les éléments osseux et nerveux ont des rapports anatomiques étroits</w:t>
      </w:r>
      <w:r w:rsidRPr="006004E8">
        <w:rPr>
          <w:rFonts w:ascii="Times New Roman" w:hAnsi="Times New Roman" w:cs="Times New Roman"/>
          <w:b/>
          <w:sz w:val="24"/>
          <w:szCs w:val="24"/>
        </w:rPr>
        <w:t xml:space="preserve"> et leur structure doit être bien présente à l'esprit de quiconque désire comprendre les lésions et leur traitement (voir rappel anatomique). Des</w:t>
      </w:r>
      <w:r w:rsidRPr="006004E8">
        <w:rPr>
          <w:rFonts w:ascii="Times New Roman" w:hAnsi="Times New Roman" w:cs="Times New Roman"/>
          <w:b/>
          <w:sz w:val="24"/>
          <w:szCs w:val="24"/>
          <w:u w:val="single"/>
        </w:rPr>
        <w:t xml:space="preserve"> fragments osseux, détachés du corps vertébral</w:t>
      </w:r>
      <w:r w:rsidRPr="006004E8">
        <w:rPr>
          <w:rFonts w:ascii="Times New Roman" w:hAnsi="Times New Roman" w:cs="Times New Roman"/>
          <w:b/>
          <w:sz w:val="24"/>
          <w:szCs w:val="24"/>
        </w:rPr>
        <w:t xml:space="preserve">, peuvent faire </w:t>
      </w:r>
      <w:r w:rsidRPr="006004E8">
        <w:rPr>
          <w:rFonts w:ascii="Times New Roman" w:hAnsi="Times New Roman" w:cs="Times New Roman"/>
          <w:b/>
          <w:sz w:val="24"/>
          <w:szCs w:val="24"/>
          <w:u w:val="single"/>
        </w:rPr>
        <w:t>saillie dans le canal médullaire</w:t>
      </w:r>
      <w:r w:rsidRPr="006004E8">
        <w:rPr>
          <w:rFonts w:ascii="Times New Roman" w:hAnsi="Times New Roman" w:cs="Times New Roman"/>
          <w:b/>
          <w:sz w:val="24"/>
          <w:szCs w:val="24"/>
        </w:rPr>
        <w:t xml:space="preserve"> et entraîner une compression de la moelle.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 notion de stabilité</w:t>
      </w:r>
      <w:r w:rsidRPr="006004E8">
        <w:rPr>
          <w:rFonts w:ascii="Times New Roman" w:hAnsi="Times New Roman" w:cs="Times New Roman"/>
          <w:b/>
          <w:sz w:val="24"/>
          <w:szCs w:val="24"/>
        </w:rPr>
        <w:t xml:space="preserve"> domine le diagnostic initial et conditionne le pronostic et les indications thérapeutiques. </w:t>
      </w:r>
      <w:r w:rsidRPr="006004E8">
        <w:rPr>
          <w:rFonts w:ascii="Times New Roman" w:hAnsi="Times New Roman" w:cs="Times New Roman"/>
          <w:b/>
          <w:sz w:val="24"/>
          <w:szCs w:val="24"/>
          <w:u w:val="single"/>
        </w:rPr>
        <w:t>Les lésions osseuses</w:t>
      </w:r>
      <w:r w:rsidRPr="006004E8">
        <w:rPr>
          <w:rFonts w:ascii="Times New Roman" w:hAnsi="Times New Roman" w:cs="Times New Roman"/>
          <w:b/>
          <w:sz w:val="24"/>
          <w:szCs w:val="24"/>
        </w:rPr>
        <w:t xml:space="preserve"> du corps vertébral et de l'arc postérieur, ainsi que les </w:t>
      </w:r>
      <w:r w:rsidRPr="006004E8">
        <w:rPr>
          <w:rFonts w:ascii="Times New Roman" w:hAnsi="Times New Roman" w:cs="Times New Roman"/>
          <w:b/>
          <w:sz w:val="24"/>
          <w:szCs w:val="24"/>
          <w:u w:val="single"/>
        </w:rPr>
        <w:t>lésions discales</w:t>
      </w:r>
      <w:r w:rsidRPr="006004E8">
        <w:rPr>
          <w:rFonts w:ascii="Times New Roman" w:hAnsi="Times New Roman" w:cs="Times New Roman"/>
          <w:b/>
          <w:sz w:val="24"/>
          <w:szCs w:val="24"/>
        </w:rPr>
        <w:t xml:space="preserve"> et les </w:t>
      </w:r>
      <w:r w:rsidRPr="006004E8">
        <w:rPr>
          <w:rFonts w:ascii="Times New Roman" w:hAnsi="Times New Roman" w:cs="Times New Roman"/>
          <w:b/>
          <w:sz w:val="24"/>
          <w:szCs w:val="24"/>
          <w:u w:val="single"/>
        </w:rPr>
        <w:t>lésions ligamentaires</w:t>
      </w:r>
      <w:r w:rsidRPr="006004E8">
        <w:rPr>
          <w:rFonts w:ascii="Times New Roman" w:hAnsi="Times New Roman" w:cs="Times New Roman"/>
          <w:b/>
          <w:sz w:val="24"/>
          <w:szCs w:val="24"/>
        </w:rPr>
        <w:t xml:space="preserve"> s'associent de façon assez variable et réalisent des lésions dites "stables" ou "instables".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Dans les luxations</w:t>
      </w:r>
      <w:r w:rsidRPr="006004E8">
        <w:rPr>
          <w:rFonts w:ascii="Times New Roman" w:hAnsi="Times New Roman" w:cs="Times New Roman"/>
          <w:b/>
          <w:sz w:val="24"/>
          <w:szCs w:val="24"/>
        </w:rPr>
        <w:t>, le déplacement des corps vertébraux produit un rétrécissement du canal médullaire. Le ligament inter-épineux rompu permet ce déplacement, puis luxation des facettes articulaires ou fracture de ces mêmes apophyses articulaires. Il s'agit de lésions d'une extrême instabilité. A l'inverse, lorsque l'arc postérieur, les facettes articulaires et le ligament postérieur sont intacts, il s'agit de lésions considérées comme stables.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Tout traumatisé du rachis doit être manipulé et transporté avec les plus grandes précautions, qu'il ait d'emblée une paraplégie incomplète ou non.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Lorsqu'il existe une tétraplégie ou une paraplégie complète, il faut établir un pronostic quant à la récupération possible, car la mobilisation devra se faire avec les plus grandes précautions, jusqu'à ce que la paralysie soit déclarée totale et définitive, les précautions n'ayant plus alors la même importance.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13" w:name="_Toc27365854"/>
      <w:bookmarkStart w:id="14" w:name="_Toc27367406"/>
      <w:r w:rsidRPr="006004E8">
        <w:rPr>
          <w:rFonts w:ascii="Times New Roman" w:hAnsi="Times New Roman" w:cs="Times New Roman"/>
          <w:b/>
          <w:sz w:val="24"/>
          <w:szCs w:val="24"/>
          <w:u w:val="single"/>
        </w:rPr>
        <w:t>FRACTURES ET LUXATIONS DU RACHIS CERVICAL</w:t>
      </w:r>
      <w:bookmarkEnd w:id="13"/>
      <w:bookmarkEnd w:id="14"/>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Les lésions résultent de diverses forces agissant simultanément mais dont l’une est dominante : la compression, la flexion-extension-distraction et la rotation.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Étiologie: Accidents de la route : 60%, sport : 12% (plongeon), chute d’un lieu élevé (28%).</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DIFFÉRENTS TABLEAUX CLINIQUES SE PRÉSENTENT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Douleurs</w:t>
      </w:r>
      <w:r w:rsidRPr="006004E8">
        <w:rPr>
          <w:rFonts w:ascii="Times New Roman" w:hAnsi="Times New Roman" w:cs="Times New Roman"/>
          <w:b/>
          <w:sz w:val="24"/>
          <w:szCs w:val="24"/>
        </w:rPr>
        <w:t xml:space="preserve"> : un traumatisé de la colonne cervicale présente des </w:t>
      </w:r>
      <w:r w:rsidRPr="006004E8">
        <w:rPr>
          <w:rFonts w:ascii="Times New Roman" w:hAnsi="Times New Roman" w:cs="Times New Roman"/>
          <w:b/>
          <w:sz w:val="24"/>
          <w:szCs w:val="24"/>
          <w:u w:val="single"/>
        </w:rPr>
        <w:t>douleurs au cou</w:t>
      </w:r>
      <w:r w:rsidRPr="006004E8">
        <w:rPr>
          <w:rFonts w:ascii="Times New Roman" w:hAnsi="Times New Roman" w:cs="Times New Roman"/>
          <w:b/>
          <w:sz w:val="24"/>
          <w:szCs w:val="24"/>
        </w:rPr>
        <w:t xml:space="preserve"> : il faut essayer d’en localiser le niveau.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Il existe un torticolis</w:t>
      </w:r>
      <w:r w:rsidRPr="006004E8">
        <w:rPr>
          <w:rFonts w:ascii="Times New Roman" w:hAnsi="Times New Roman" w:cs="Times New Roman"/>
          <w:b/>
          <w:sz w:val="24"/>
          <w:szCs w:val="24"/>
        </w:rPr>
        <w:t xml:space="preserve">, avec </w:t>
      </w:r>
      <w:r w:rsidRPr="006004E8">
        <w:rPr>
          <w:rFonts w:ascii="Times New Roman" w:hAnsi="Times New Roman" w:cs="Times New Roman"/>
          <w:b/>
          <w:sz w:val="24"/>
          <w:szCs w:val="24"/>
          <w:u w:val="single"/>
        </w:rPr>
        <w:t>perte des mouvements et contracture musculaire</w:t>
      </w:r>
      <w:r w:rsidRPr="006004E8">
        <w:rPr>
          <w:rFonts w:ascii="Times New Roman" w:hAnsi="Times New Roman" w:cs="Times New Roman"/>
          <w:b/>
          <w:sz w:val="24"/>
          <w:szCs w:val="24"/>
        </w:rPr>
        <w:t xml:space="preserve">. Le blessé peut se présenter en tenant sa tête avec ses mains.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Il s'agit souvent d'un traumatisé crânien, avec perte de connaissance, chez lequel il faut rechercher systématiquement une lésion cervicale. Un tel blessé doit être immobilisé par un collier cervical, en attendant le bilan radiologique.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Un examen neurologique rapide de débrouillage est fait et sera approfondi, dès que les </w:t>
      </w:r>
      <w:r w:rsidRPr="006004E8">
        <w:rPr>
          <w:rFonts w:ascii="Times New Roman" w:hAnsi="Times New Roman" w:cs="Times New Roman"/>
          <w:b/>
          <w:sz w:val="24"/>
          <w:szCs w:val="24"/>
          <w:u w:val="single"/>
        </w:rPr>
        <w:t>radiographies "standard</w:t>
      </w:r>
      <w:r w:rsidRPr="006004E8">
        <w:rPr>
          <w:rFonts w:ascii="Times New Roman" w:hAnsi="Times New Roman" w:cs="Times New Roman"/>
          <w:b/>
          <w:sz w:val="24"/>
          <w:szCs w:val="24"/>
        </w:rPr>
        <w:t>" seront faites et ceci, le plus vite possible.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BILAN RADIOLOGIQUE : principes généraux</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Un premier bilan comporte un cliché standard de face et de </w:t>
      </w:r>
      <w:proofErr w:type="gramStart"/>
      <w:r w:rsidRPr="006004E8">
        <w:rPr>
          <w:rFonts w:ascii="Times New Roman" w:hAnsi="Times New Roman" w:cs="Times New Roman"/>
          <w:b/>
          <w:sz w:val="24"/>
          <w:szCs w:val="24"/>
        </w:rPr>
        <w:t>profil  de</w:t>
      </w:r>
      <w:proofErr w:type="gramEnd"/>
      <w:r w:rsidRPr="006004E8">
        <w:rPr>
          <w:rFonts w:ascii="Times New Roman" w:hAnsi="Times New Roman" w:cs="Times New Roman"/>
          <w:b/>
          <w:sz w:val="24"/>
          <w:szCs w:val="24"/>
        </w:rPr>
        <w:t xml:space="preserve"> toute la colonne cervicale puis un cliché de face "bouche ouverte". Ces radios dépistent des lésions osseuses.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cliché de profil standard doit comporter la totalité de la colonne cervicale. Très souvent C7 et D1 ne sont pas visibles, en raison de la superposition des épaules. Il est nécessaire d'effacer les épaules en maintenant la tête (sans tirer), pendant qu'un aide tire sur les bras.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 xml:space="preserve">Si ces </w:t>
      </w:r>
      <w:proofErr w:type="gramStart"/>
      <w:r w:rsidRPr="006004E8">
        <w:rPr>
          <w:rFonts w:ascii="Times New Roman" w:hAnsi="Times New Roman" w:cs="Times New Roman"/>
          <w:b/>
          <w:sz w:val="24"/>
          <w:szCs w:val="24"/>
          <w:u w:val="single"/>
        </w:rPr>
        <w:t>clichés  paraissent</w:t>
      </w:r>
      <w:proofErr w:type="gramEnd"/>
      <w:r w:rsidRPr="006004E8">
        <w:rPr>
          <w:rFonts w:ascii="Times New Roman" w:hAnsi="Times New Roman" w:cs="Times New Roman"/>
          <w:b/>
          <w:sz w:val="24"/>
          <w:szCs w:val="24"/>
          <w:u w:val="single"/>
        </w:rPr>
        <w:t xml:space="preserve"> normaux</w:t>
      </w:r>
      <w:r w:rsidRPr="006004E8">
        <w:rPr>
          <w:rFonts w:ascii="Times New Roman" w:hAnsi="Times New Roman" w:cs="Times New Roman"/>
          <w:b/>
          <w:sz w:val="24"/>
          <w:szCs w:val="24"/>
        </w:rPr>
        <w:t>, l'examen clinique pourra alors être plus précis en mobilisant le cou, en recherchant des points douloureux sur les épineuses et entre les épineuses et en recherchant une limitation des mouvements. U</w:t>
      </w:r>
      <w:r w:rsidRPr="006004E8">
        <w:rPr>
          <w:rFonts w:ascii="Times New Roman" w:hAnsi="Times New Roman" w:cs="Times New Roman"/>
          <w:b/>
          <w:sz w:val="24"/>
          <w:szCs w:val="24"/>
          <w:u w:val="single"/>
        </w:rPr>
        <w:t>n bilan radiologique dynamique pourra être fait avec précautions</w:t>
      </w:r>
      <w:r w:rsidRPr="006004E8">
        <w:rPr>
          <w:rFonts w:ascii="Times New Roman" w:hAnsi="Times New Roman" w:cs="Times New Roman"/>
          <w:b/>
          <w:sz w:val="24"/>
          <w:szCs w:val="24"/>
        </w:rPr>
        <w:t xml:space="preserve"> (par le médecin lui-même) pour </w:t>
      </w:r>
      <w:r w:rsidRPr="006004E8">
        <w:rPr>
          <w:rFonts w:ascii="Times New Roman" w:hAnsi="Times New Roman" w:cs="Times New Roman"/>
          <w:b/>
          <w:sz w:val="24"/>
          <w:szCs w:val="24"/>
          <w:u w:val="single"/>
        </w:rPr>
        <w:t>dépister les ruptures ligamentaires isolées qui ne sont évidemment pas visibles sur les radiographies simples</w:t>
      </w:r>
      <w:r w:rsidRPr="006004E8">
        <w:rPr>
          <w:rFonts w:ascii="Times New Roman" w:hAnsi="Times New Roman" w:cs="Times New Roman"/>
          <w:b/>
          <w:sz w:val="24"/>
          <w:szCs w:val="24"/>
        </w:rPr>
        <w:t>. La mise en évidence d'un bâillement entre les épineuses ou d'une légère subluxation lors de l'</w:t>
      </w:r>
      <w:proofErr w:type="spellStart"/>
      <w:r w:rsidRPr="006004E8">
        <w:rPr>
          <w:rFonts w:ascii="Times New Roman" w:hAnsi="Times New Roman" w:cs="Times New Roman"/>
          <w:b/>
          <w:sz w:val="24"/>
          <w:szCs w:val="24"/>
        </w:rPr>
        <w:t>hyperflexion</w:t>
      </w:r>
      <w:proofErr w:type="spellEnd"/>
      <w:r w:rsidRPr="006004E8">
        <w:rPr>
          <w:rFonts w:ascii="Times New Roman" w:hAnsi="Times New Roman" w:cs="Times New Roman"/>
          <w:b/>
          <w:sz w:val="24"/>
          <w:szCs w:val="24"/>
        </w:rPr>
        <w:t xml:space="preserve"> est un élément fondamental du diagnostic d’instabilité ligamentaire. On recherche aussi la réduction en position d'</w:t>
      </w:r>
      <w:proofErr w:type="spellStart"/>
      <w:r w:rsidRPr="006004E8">
        <w:rPr>
          <w:rFonts w:ascii="Times New Roman" w:hAnsi="Times New Roman" w:cs="Times New Roman"/>
          <w:b/>
          <w:sz w:val="24"/>
          <w:szCs w:val="24"/>
        </w:rPr>
        <w:t>hyperextension</w:t>
      </w:r>
      <w:proofErr w:type="spellEnd"/>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LÉSIONS DU RACHIS CERVICAL INFÉRIEUR (de C3 </w:t>
      </w:r>
      <w:proofErr w:type="gramStart"/>
      <w:r w:rsidRPr="006004E8">
        <w:rPr>
          <w:rFonts w:ascii="Times New Roman" w:hAnsi="Times New Roman" w:cs="Times New Roman"/>
          <w:b/>
          <w:sz w:val="24"/>
          <w:szCs w:val="24"/>
        </w:rPr>
        <w:t>à  C</w:t>
      </w:r>
      <w:proofErr w:type="gramEnd"/>
      <w:r w:rsidRPr="006004E8">
        <w:rPr>
          <w:rFonts w:ascii="Times New Roman" w:hAnsi="Times New Roman" w:cs="Times New Roman"/>
          <w:b/>
          <w:sz w:val="24"/>
          <w:szCs w:val="24"/>
        </w:rPr>
        <w:t xml:space="preserve">7)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Classification selon le traumatisme (proposée par C. ARGENSON).</w:t>
      </w:r>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bCs/>
          <w:sz w:val="24"/>
          <w:szCs w:val="24"/>
        </w:rPr>
        <w:t>Lésions en compression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062480" cy="1274445"/>
            <wp:effectExtent l="0" t="0" r="0" b="1905"/>
            <wp:docPr id="134" name="Image 134" descr="fract%20tasst%20ant%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ract%20tasst%20ant%20cop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2480" cy="127444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042795" cy="1322705"/>
            <wp:effectExtent l="0" t="0" r="0" b="0"/>
            <wp:docPr id="133" name="Image 133" descr="fract%20comminutive%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ract%20comminutive%20cop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2795" cy="132270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527175" cy="1381125"/>
            <wp:effectExtent l="0" t="0" r="0" b="9525"/>
            <wp:docPr id="132" name="Image 132" descr="tear%20drop%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ear%20drop%20cop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7175" cy="138112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bCs/>
          <w:sz w:val="24"/>
          <w:szCs w:val="24"/>
        </w:rPr>
        <w:t xml:space="preserve">             Tassement antérieur                  Fracture comminutive        Fracture en « </w:t>
      </w:r>
      <w:proofErr w:type="spellStart"/>
      <w:r w:rsidRPr="006004E8">
        <w:rPr>
          <w:rFonts w:ascii="Times New Roman" w:hAnsi="Times New Roman" w:cs="Times New Roman"/>
          <w:b/>
          <w:bCs/>
          <w:sz w:val="24"/>
          <w:szCs w:val="24"/>
        </w:rPr>
        <w:t>tear</w:t>
      </w:r>
      <w:proofErr w:type="spellEnd"/>
      <w:r w:rsidRPr="006004E8">
        <w:rPr>
          <w:rFonts w:ascii="Times New Roman" w:hAnsi="Times New Roman" w:cs="Times New Roman"/>
          <w:b/>
          <w:bCs/>
          <w:sz w:val="24"/>
          <w:szCs w:val="24"/>
        </w:rPr>
        <w:t xml:space="preserve"> drop »</w:t>
      </w:r>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bCs/>
          <w:sz w:val="24"/>
          <w:szCs w:val="24"/>
        </w:rPr>
        <w:t>Lésions en flexion-extension-distraction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anchor distT="0" distB="0" distL="114300" distR="114300" simplePos="0" relativeHeight="251680768" behindDoc="0" locked="0" layoutInCell="1" allowOverlap="1">
            <wp:simplePos x="0" y="0"/>
            <wp:positionH relativeFrom="column">
              <wp:posOffset>1863090</wp:posOffset>
            </wp:positionH>
            <wp:positionV relativeFrom="paragraph">
              <wp:posOffset>137795</wp:posOffset>
            </wp:positionV>
            <wp:extent cx="1482090" cy="866140"/>
            <wp:effectExtent l="0" t="0" r="3810" b="0"/>
            <wp:wrapSquare wrapText="bothSides"/>
            <wp:docPr id="353" name="Image 353" descr="entorse%20cerv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torse%20cervica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209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E8">
        <w:rPr>
          <w:rFonts w:ascii="Times New Roman" w:hAnsi="Times New Roman" w:cs="Times New Roman"/>
          <w:b/>
          <w:noProof/>
          <w:sz w:val="24"/>
          <w:szCs w:val="24"/>
          <w:lang w:eastAsia="fr-FR"/>
        </w:rPr>
        <w:drawing>
          <wp:anchor distT="0" distB="0" distL="114300" distR="114300" simplePos="0" relativeHeight="251684864" behindDoc="0" locked="0" layoutInCell="1" allowOverlap="1">
            <wp:simplePos x="0" y="0"/>
            <wp:positionH relativeFrom="column">
              <wp:posOffset>331470</wp:posOffset>
            </wp:positionH>
            <wp:positionV relativeFrom="paragraph">
              <wp:posOffset>153035</wp:posOffset>
            </wp:positionV>
            <wp:extent cx="1275715" cy="1973580"/>
            <wp:effectExtent l="0" t="0" r="635" b="7620"/>
            <wp:wrapSquare wrapText="bothSides"/>
            <wp:docPr id="352" name="Image 352" descr="entorse%20moyenne%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torse%20moyenne%20cop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571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E8">
        <w:rPr>
          <w:rFonts w:ascii="Times New Roman" w:hAnsi="Times New Roman" w:cs="Times New Roman"/>
          <w:b/>
          <w:noProof/>
          <w:sz w:val="24"/>
          <w:szCs w:val="24"/>
          <w:lang w:eastAsia="fr-FR"/>
        </w:rPr>
        <w:drawing>
          <wp:anchor distT="0" distB="0" distL="114300" distR="114300" simplePos="0" relativeHeight="251682816" behindDoc="0" locked="0" layoutInCell="1" allowOverlap="1">
            <wp:simplePos x="0" y="0"/>
            <wp:positionH relativeFrom="column">
              <wp:posOffset>3817620</wp:posOffset>
            </wp:positionH>
            <wp:positionV relativeFrom="paragraph">
              <wp:posOffset>134620</wp:posOffset>
            </wp:positionV>
            <wp:extent cx="1447800" cy="856615"/>
            <wp:effectExtent l="0" t="0" r="0" b="635"/>
            <wp:wrapSquare wrapText="bothSides"/>
            <wp:docPr id="351" name="Image 351" descr="luxat%20ant%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uxat%20ant%20cop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85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u w:val="single"/>
        </w:rPr>
      </w:pPr>
      <w:bookmarkStart w:id="15" w:name="_Toc27365855"/>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noProof/>
          <w:sz w:val="24"/>
          <w:szCs w:val="24"/>
          <w:lang w:eastAsia="fr-FR"/>
        </w:rPr>
        <w:drawing>
          <wp:anchor distT="0" distB="0" distL="114300" distR="114300" simplePos="0" relativeHeight="251683840" behindDoc="0" locked="0" layoutInCell="1" allowOverlap="1">
            <wp:simplePos x="0" y="0"/>
            <wp:positionH relativeFrom="column">
              <wp:posOffset>83820</wp:posOffset>
            </wp:positionH>
            <wp:positionV relativeFrom="paragraph">
              <wp:posOffset>495935</wp:posOffset>
            </wp:positionV>
            <wp:extent cx="2194560" cy="1103630"/>
            <wp:effectExtent l="0" t="0" r="0" b="1270"/>
            <wp:wrapSquare wrapText="bothSides"/>
            <wp:docPr id="350" name="Image 350" descr="lFr%20luxation%20biartic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Fr%20luxation%20biarticulai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456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E8">
        <w:rPr>
          <w:rFonts w:ascii="Times New Roman" w:hAnsi="Times New Roman" w:cs="Times New Roman"/>
          <w:b/>
          <w:noProof/>
          <w:sz w:val="24"/>
          <w:szCs w:val="24"/>
          <w:lang w:eastAsia="fr-FR"/>
        </w:rPr>
        <w:drawing>
          <wp:anchor distT="0" distB="0" distL="114300" distR="114300" simplePos="0" relativeHeight="251681792" behindDoc="0" locked="0" layoutInCell="1" allowOverlap="1">
            <wp:simplePos x="0" y="0"/>
            <wp:positionH relativeFrom="column">
              <wp:posOffset>-1531620</wp:posOffset>
            </wp:positionH>
            <wp:positionV relativeFrom="paragraph">
              <wp:posOffset>526415</wp:posOffset>
            </wp:positionV>
            <wp:extent cx="1329690" cy="1096645"/>
            <wp:effectExtent l="0" t="0" r="3810" b="8255"/>
            <wp:wrapSquare wrapText="bothSides"/>
            <wp:docPr id="349" name="Image 349" descr="entorse%20grave%20en%20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torse%20grave%20en%20exten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9690" cy="109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B66" w:rsidRPr="006004E8" w:rsidRDefault="00B24B66" w:rsidP="00B24B66">
      <w:pPr>
        <w:spacing w:line="240" w:lineRule="auto"/>
        <w:contextualSpacing/>
        <w:rPr>
          <w:rFonts w:ascii="Times New Roman" w:hAnsi="Times New Roman" w:cs="Times New Roman"/>
          <w:b/>
          <w:bCs/>
          <w:sz w:val="24"/>
          <w:szCs w:val="24"/>
        </w:rPr>
      </w:pPr>
    </w:p>
    <w:p w:rsidR="00B24B66" w:rsidRPr="006004E8" w:rsidRDefault="00B24B66" w:rsidP="00B24B66">
      <w:pPr>
        <w:spacing w:line="240" w:lineRule="auto"/>
        <w:contextualSpacing/>
        <w:rPr>
          <w:rFonts w:ascii="Times New Roman" w:hAnsi="Times New Roman" w:cs="Times New Roman"/>
          <w:b/>
          <w:bCs/>
          <w:sz w:val="24"/>
          <w:szCs w:val="24"/>
        </w:rPr>
      </w:pPr>
    </w:p>
    <w:p w:rsidR="00B24B66" w:rsidRPr="006004E8" w:rsidRDefault="00B24B66" w:rsidP="00B24B66">
      <w:pPr>
        <w:spacing w:line="240" w:lineRule="auto"/>
        <w:contextualSpacing/>
        <w:rPr>
          <w:rFonts w:ascii="Times New Roman" w:hAnsi="Times New Roman" w:cs="Times New Roman"/>
          <w:b/>
          <w:bCs/>
          <w:sz w:val="24"/>
          <w:szCs w:val="24"/>
        </w:rPr>
      </w:pPr>
    </w:p>
    <w:p w:rsidR="00B24B66" w:rsidRPr="006004E8" w:rsidRDefault="00B24B66" w:rsidP="00B24B66">
      <w:pPr>
        <w:spacing w:line="240" w:lineRule="auto"/>
        <w:contextualSpacing/>
        <w:rPr>
          <w:rFonts w:ascii="Times New Roman" w:hAnsi="Times New Roman" w:cs="Times New Roman"/>
          <w:b/>
          <w:bCs/>
          <w:sz w:val="24"/>
          <w:szCs w:val="24"/>
        </w:rPr>
      </w:pPr>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bCs/>
          <w:sz w:val="24"/>
          <w:szCs w:val="24"/>
        </w:rPr>
        <w:t xml:space="preserve">         Entorses moyennes            Entorses graves               Luxation-fracture bi-articulaire               </w:t>
      </w:r>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bCs/>
          <w:sz w:val="24"/>
          <w:szCs w:val="24"/>
        </w:rPr>
        <w:t>Lésions en rotation</w:t>
      </w:r>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noProof/>
          <w:sz w:val="24"/>
          <w:szCs w:val="24"/>
          <w:lang w:eastAsia="fr-FR"/>
        </w:rPr>
        <w:drawing>
          <wp:inline distT="0" distB="0" distL="0" distR="0">
            <wp:extent cx="1799590" cy="1264285"/>
            <wp:effectExtent l="0" t="0" r="0" b="0"/>
            <wp:docPr id="131" name="Image 131" descr="lésions%20rotation%20FUA%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ésions%20rotation%20FUA%20cop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9590" cy="12642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867535" cy="1254760"/>
            <wp:effectExtent l="0" t="0" r="0" b="2540"/>
            <wp:docPr id="130" name="Image 130" descr="fract%20rotation%20FSMA%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ract%20rotation%20FSMA%20cop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7535" cy="125476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760855" cy="1245235"/>
            <wp:effectExtent l="0" t="0" r="0" b="0"/>
            <wp:docPr id="129" name="Image 129" descr="frac%20rotation%20lux%20uni%20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rac%20rotation%20lux%20uni%20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0855" cy="124523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bCs/>
          <w:sz w:val="24"/>
          <w:szCs w:val="24"/>
        </w:rPr>
        <w:lastRenderedPageBreak/>
        <w:t xml:space="preserve">   Fracture uni-articulaire     Fract. </w:t>
      </w:r>
      <w:proofErr w:type="gramStart"/>
      <w:r w:rsidRPr="006004E8">
        <w:rPr>
          <w:rFonts w:ascii="Times New Roman" w:hAnsi="Times New Roman" w:cs="Times New Roman"/>
          <w:b/>
          <w:bCs/>
          <w:sz w:val="24"/>
          <w:szCs w:val="24"/>
        </w:rPr>
        <w:t>séparation</w:t>
      </w:r>
      <w:proofErr w:type="gramEnd"/>
      <w:r w:rsidRPr="006004E8">
        <w:rPr>
          <w:rFonts w:ascii="Times New Roman" w:hAnsi="Times New Roman" w:cs="Times New Roman"/>
          <w:b/>
          <w:bCs/>
          <w:sz w:val="24"/>
          <w:szCs w:val="24"/>
        </w:rPr>
        <w:t xml:space="preserve"> du massif articulaire  Luxation uni-articulaire</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br w:type="page"/>
      </w:r>
      <w:r w:rsidRPr="006004E8">
        <w:rPr>
          <w:rFonts w:ascii="Times New Roman" w:hAnsi="Times New Roman" w:cs="Times New Roman"/>
          <w:b/>
          <w:sz w:val="24"/>
          <w:szCs w:val="24"/>
          <w:u w:val="single"/>
        </w:rPr>
        <w:lastRenderedPageBreak/>
        <w:t>A – Traumatismes en compression</w:t>
      </w:r>
      <w:bookmarkEnd w:id="15"/>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Ces traumatismes se produisent le plus souvent lors de la </w:t>
      </w:r>
      <w:r w:rsidRPr="006004E8">
        <w:rPr>
          <w:rFonts w:ascii="Times New Roman" w:hAnsi="Times New Roman" w:cs="Times New Roman"/>
          <w:b/>
          <w:sz w:val="24"/>
          <w:szCs w:val="24"/>
          <w:u w:val="single"/>
        </w:rPr>
        <w:t>chute d'une charge sur la tête</w:t>
      </w:r>
      <w:r w:rsidRPr="006004E8">
        <w:rPr>
          <w:rFonts w:ascii="Times New Roman" w:hAnsi="Times New Roman" w:cs="Times New Roman"/>
          <w:b/>
          <w:sz w:val="24"/>
          <w:szCs w:val="24"/>
        </w:rPr>
        <w:t xml:space="preserve"> ou lors d'un </w:t>
      </w:r>
      <w:r w:rsidRPr="006004E8">
        <w:rPr>
          <w:rFonts w:ascii="Times New Roman" w:hAnsi="Times New Roman" w:cs="Times New Roman"/>
          <w:b/>
          <w:sz w:val="24"/>
          <w:szCs w:val="24"/>
          <w:u w:val="single"/>
        </w:rPr>
        <w:t>plongeon en eau peu profonde</w:t>
      </w:r>
      <w:r w:rsidRPr="006004E8">
        <w:rPr>
          <w:rFonts w:ascii="Times New Roman" w:hAnsi="Times New Roman" w:cs="Times New Roman"/>
          <w:b/>
          <w:sz w:val="24"/>
          <w:szCs w:val="24"/>
        </w:rPr>
        <w:t>, par exemple.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Les lésions</w:t>
      </w:r>
      <w:r w:rsidRPr="006004E8">
        <w:rPr>
          <w:rFonts w:ascii="Times New Roman" w:hAnsi="Times New Roman" w:cs="Times New Roman"/>
          <w:b/>
          <w:sz w:val="24"/>
          <w:szCs w:val="24"/>
        </w:rPr>
        <w:t xml:space="preserve"> sont variables selon la violence du traumatisme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130425" cy="1313180"/>
            <wp:effectExtent l="0" t="0" r="3175" b="1270"/>
            <wp:docPr id="128" name="Image 128" descr="fract%20tasst%20ant%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ct%20tasst%20ant%20cop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0425" cy="131318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062480" cy="1332865"/>
            <wp:effectExtent l="0" t="0" r="0" b="635"/>
            <wp:docPr id="127" name="Image 127" descr="fract%20comminutive%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t%20comminutive%20cop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480" cy="133286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59230" cy="1322705"/>
            <wp:effectExtent l="0" t="0" r="7620" b="0"/>
            <wp:docPr id="126" name="Image 126" descr="tear%20drop%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ar%20drop%20cop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9230" cy="132270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Tassement antérieur</w:t>
      </w:r>
      <w:r w:rsidRPr="006004E8">
        <w:rPr>
          <w:rFonts w:ascii="Times New Roman" w:hAnsi="Times New Roman" w:cs="Times New Roman"/>
          <w:b/>
          <w:sz w:val="24"/>
          <w:szCs w:val="24"/>
        </w:rPr>
        <w:tab/>
      </w:r>
      <w:r w:rsidRPr="006004E8">
        <w:rPr>
          <w:rFonts w:ascii="Times New Roman" w:hAnsi="Times New Roman" w:cs="Times New Roman"/>
          <w:b/>
          <w:sz w:val="24"/>
          <w:szCs w:val="24"/>
        </w:rPr>
        <w:tab/>
        <w:t xml:space="preserve">               Fracture comminutive</w:t>
      </w:r>
      <w:r w:rsidRPr="006004E8">
        <w:rPr>
          <w:rFonts w:ascii="Times New Roman" w:hAnsi="Times New Roman" w:cs="Times New Roman"/>
          <w:b/>
          <w:sz w:val="24"/>
          <w:szCs w:val="24"/>
        </w:rPr>
        <w:tab/>
      </w:r>
      <w:r w:rsidRPr="006004E8">
        <w:rPr>
          <w:rFonts w:ascii="Times New Roman" w:hAnsi="Times New Roman" w:cs="Times New Roman"/>
          <w:b/>
          <w:sz w:val="24"/>
          <w:szCs w:val="24"/>
        </w:rPr>
        <w:tab/>
      </w:r>
      <w:r w:rsidRPr="006004E8">
        <w:rPr>
          <w:rFonts w:ascii="Times New Roman" w:hAnsi="Times New Roman" w:cs="Times New Roman"/>
          <w:b/>
          <w:sz w:val="24"/>
          <w:szCs w:val="24"/>
        </w:rPr>
        <w:tab/>
        <w:t>« Tear drop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682750" cy="2091690"/>
            <wp:effectExtent l="0" t="0" r="0" b="3810"/>
            <wp:docPr id="125" name="Image 125" descr="Fracture%20de%2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cture%20de%20C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2750" cy="209169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I - </w:t>
      </w:r>
      <w:r w:rsidRPr="006004E8">
        <w:rPr>
          <w:rFonts w:ascii="Times New Roman" w:hAnsi="Times New Roman" w:cs="Times New Roman"/>
          <w:b/>
          <w:sz w:val="24"/>
          <w:szCs w:val="24"/>
          <w:u w:val="single"/>
        </w:rPr>
        <w:t xml:space="preserve">Fracture tassement antérieur du corps </w:t>
      </w:r>
      <w:proofErr w:type="gramStart"/>
      <w:r w:rsidRPr="006004E8">
        <w:rPr>
          <w:rFonts w:ascii="Times New Roman" w:hAnsi="Times New Roman" w:cs="Times New Roman"/>
          <w:b/>
          <w:sz w:val="24"/>
          <w:szCs w:val="24"/>
          <w:u w:val="single"/>
        </w:rPr>
        <w:t>vertébral</w:t>
      </w:r>
      <w:r w:rsidRPr="006004E8">
        <w:rPr>
          <w:rFonts w:ascii="Times New Roman" w:hAnsi="Times New Roman" w:cs="Times New Roman"/>
          <w:b/>
          <w:sz w:val="24"/>
          <w:szCs w:val="24"/>
        </w:rPr>
        <w:t xml:space="preserve">  avec</w:t>
      </w:r>
      <w:proofErr w:type="gramEnd"/>
      <w:r w:rsidRPr="006004E8">
        <w:rPr>
          <w:rFonts w:ascii="Times New Roman" w:hAnsi="Times New Roman" w:cs="Times New Roman"/>
          <w:b/>
          <w:sz w:val="24"/>
          <w:szCs w:val="24"/>
        </w:rPr>
        <w:t xml:space="preserve"> mur postérieur intact. Lésion stable.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II - Fractures comminutives </w:t>
      </w:r>
    </w:p>
    <w:p w:rsidR="00B24B66" w:rsidRPr="006004E8" w:rsidRDefault="00B24B66" w:rsidP="00B24B66">
      <w:pPr>
        <w:spacing w:line="240" w:lineRule="auto"/>
        <w:contextualSpacing/>
        <w:rPr>
          <w:rFonts w:ascii="Times New Roman" w:hAnsi="Times New Roman" w:cs="Times New Roman"/>
          <w:b/>
          <w:sz w:val="24"/>
          <w:szCs w:val="24"/>
        </w:rPr>
      </w:pPr>
      <w:proofErr w:type="gramStart"/>
      <w:r w:rsidRPr="006004E8">
        <w:rPr>
          <w:rFonts w:ascii="Times New Roman" w:hAnsi="Times New Roman" w:cs="Times New Roman"/>
          <w:b/>
          <w:sz w:val="24"/>
          <w:szCs w:val="24"/>
        </w:rPr>
        <w:t>ou</w:t>
      </w:r>
      <w:proofErr w:type="gramEnd"/>
      <w:r w:rsidRPr="006004E8">
        <w:rPr>
          <w:rFonts w:ascii="Times New Roman" w:hAnsi="Times New Roman" w:cs="Times New Roman"/>
          <w:b/>
          <w:sz w:val="24"/>
          <w:szCs w:val="24"/>
        </w:rPr>
        <w:t xml:space="preserve"> écrasements du corps vertébral (C6 et C7 surtout). Pas toujours instables. Des fragments osseux peuvent être expulsés dans toutes les directions et en particulier, dans le canal médullaire, provoquant des lésions nerveuses de dilacération ou de compression (50% des cas).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bilan radiologique peut permettre de localiser des fragments osseux compressifs, dans le canal (intérêt de la myélographie, du scanner ou de l'IRM).</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L'examen neurologique</w:t>
      </w:r>
      <w:r w:rsidRPr="006004E8">
        <w:rPr>
          <w:rFonts w:ascii="Times New Roman" w:hAnsi="Times New Roman" w:cs="Times New Roman"/>
          <w:b/>
          <w:sz w:val="24"/>
          <w:szCs w:val="24"/>
        </w:rPr>
        <w:t xml:space="preserve"> est très important : motricité musculaire, sensibilité de la peau (sensibilité "pique touche" chaleur) et recherche des réflexes tendineux et cutanés.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partie la plus vulnérable de la moelle est en avant.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On peut voir des </w:t>
      </w:r>
      <w:r w:rsidRPr="006004E8">
        <w:rPr>
          <w:rFonts w:ascii="Times New Roman" w:hAnsi="Times New Roman" w:cs="Times New Roman"/>
          <w:b/>
          <w:sz w:val="24"/>
          <w:szCs w:val="24"/>
          <w:u w:val="single"/>
        </w:rPr>
        <w:t>troubles moteurs des membres supérieurs</w:t>
      </w:r>
      <w:r w:rsidRPr="006004E8">
        <w:rPr>
          <w:rFonts w:ascii="Times New Roman" w:hAnsi="Times New Roman" w:cs="Times New Roman"/>
          <w:b/>
          <w:sz w:val="24"/>
          <w:szCs w:val="24"/>
        </w:rPr>
        <w:t xml:space="preserve"> et rien au niveau des membres inférieurs.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Ensuite, atteinte des neurones de la sensibilité à la chaleur. Plus tard est atteinte la partie postérieure (</w:t>
      </w:r>
      <w:proofErr w:type="spellStart"/>
      <w:r w:rsidRPr="006004E8">
        <w:rPr>
          <w:rFonts w:ascii="Times New Roman" w:hAnsi="Times New Roman" w:cs="Times New Roman"/>
          <w:b/>
          <w:sz w:val="24"/>
          <w:szCs w:val="24"/>
        </w:rPr>
        <w:t>proprioceptivité</w:t>
      </w:r>
      <w:proofErr w:type="spellEnd"/>
      <w:r w:rsidRPr="006004E8">
        <w:rPr>
          <w:rFonts w:ascii="Times New Roman" w:hAnsi="Times New Roman" w:cs="Times New Roman"/>
          <w:b/>
          <w:sz w:val="24"/>
          <w:szCs w:val="24"/>
        </w:rPr>
        <w:t xml:space="preserve"> et tact).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2256790" cy="1673225"/>
            <wp:effectExtent l="0" t="0" r="0" b="3175"/>
            <wp:docPr id="124" name="Image 124" descr="Fract%20comminutive%20compression%2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ract%20comminutive%20compression%20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6790" cy="167322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538730" cy="1546860"/>
            <wp:effectExtent l="0" t="0" r="0" b="0"/>
            <wp:docPr id="123" name="Image 123" descr="Fract%20comm%20lombaire%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ract%20comm%20lombaire%20pho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8730" cy="154686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u w:val="single"/>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br w:type="page"/>
      </w:r>
      <w:r w:rsidRPr="006004E8">
        <w:rPr>
          <w:rFonts w:ascii="Times New Roman" w:hAnsi="Times New Roman" w:cs="Times New Roman"/>
          <w:b/>
          <w:sz w:val="24"/>
          <w:szCs w:val="24"/>
          <w:u w:val="single"/>
        </w:rPr>
        <w:lastRenderedPageBreak/>
        <w:t>III - Fracture en "</w:t>
      </w:r>
      <w:proofErr w:type="spellStart"/>
      <w:r w:rsidRPr="006004E8">
        <w:rPr>
          <w:rFonts w:ascii="Times New Roman" w:hAnsi="Times New Roman" w:cs="Times New Roman"/>
          <w:b/>
          <w:sz w:val="24"/>
          <w:szCs w:val="24"/>
          <w:u w:val="single"/>
        </w:rPr>
        <w:t>tear</w:t>
      </w:r>
      <w:proofErr w:type="spellEnd"/>
      <w:r w:rsidRPr="006004E8">
        <w:rPr>
          <w:rFonts w:ascii="Times New Roman" w:hAnsi="Times New Roman" w:cs="Times New Roman"/>
          <w:b/>
          <w:sz w:val="24"/>
          <w:szCs w:val="24"/>
          <w:u w:val="single"/>
        </w:rPr>
        <w:t xml:space="preserve"> drop"</w:t>
      </w:r>
      <w:r w:rsidRPr="006004E8">
        <w:rPr>
          <w:rFonts w:ascii="Times New Roman" w:hAnsi="Times New Roman" w:cs="Times New Roman"/>
          <w:b/>
          <w:sz w:val="24"/>
          <w:szCs w:val="24"/>
        </w:rPr>
        <w:t xml:space="preserve"> (23%)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Cette lésion, un peu particulière, comprend une </w:t>
      </w:r>
      <w:r w:rsidRPr="006004E8">
        <w:rPr>
          <w:rFonts w:ascii="Times New Roman" w:hAnsi="Times New Roman" w:cs="Times New Roman"/>
          <w:b/>
          <w:sz w:val="24"/>
          <w:szCs w:val="24"/>
          <w:u w:val="single"/>
        </w:rPr>
        <w:t>fracture du coin antéro-inférieur</w:t>
      </w:r>
      <w:r w:rsidRPr="006004E8">
        <w:rPr>
          <w:rFonts w:ascii="Times New Roman" w:hAnsi="Times New Roman" w:cs="Times New Roman"/>
          <w:b/>
          <w:sz w:val="24"/>
          <w:szCs w:val="24"/>
        </w:rPr>
        <w:t xml:space="preserve"> de la vertèbre par </w:t>
      </w:r>
      <w:r w:rsidRPr="006004E8">
        <w:rPr>
          <w:rFonts w:ascii="Times New Roman" w:hAnsi="Times New Roman" w:cs="Times New Roman"/>
          <w:b/>
          <w:sz w:val="24"/>
          <w:szCs w:val="24"/>
          <w:u w:val="single"/>
        </w:rPr>
        <w:t>compression survenant sur un rachis en flexion</w:t>
      </w:r>
      <w:r w:rsidRPr="006004E8">
        <w:rPr>
          <w:rFonts w:ascii="Times New Roman" w:hAnsi="Times New Roman" w:cs="Times New Roman"/>
          <w:b/>
          <w:sz w:val="24"/>
          <w:szCs w:val="24"/>
        </w:rPr>
        <w:t xml:space="preserve"> (plus ou moins importante). Ce petit fragment osseux triangulaire </w:t>
      </w:r>
      <w:r w:rsidRPr="006004E8">
        <w:rPr>
          <w:rFonts w:ascii="Times New Roman" w:hAnsi="Times New Roman" w:cs="Times New Roman"/>
          <w:b/>
          <w:sz w:val="24"/>
          <w:szCs w:val="24"/>
          <w:u w:val="single"/>
        </w:rPr>
        <w:t>reste solidaire du disque sous-jacent</w:t>
      </w:r>
      <w:r w:rsidRPr="006004E8">
        <w:rPr>
          <w:rFonts w:ascii="Times New Roman" w:hAnsi="Times New Roman" w:cs="Times New Roman"/>
          <w:b/>
          <w:sz w:val="24"/>
          <w:szCs w:val="24"/>
        </w:rPr>
        <w:t xml:space="preserve">. Il y a une </w:t>
      </w:r>
      <w:r w:rsidRPr="006004E8">
        <w:rPr>
          <w:rFonts w:ascii="Times New Roman" w:hAnsi="Times New Roman" w:cs="Times New Roman"/>
          <w:b/>
          <w:sz w:val="24"/>
          <w:szCs w:val="24"/>
          <w:u w:val="single"/>
        </w:rPr>
        <w:t>lésion du disque et du ligament vertébral commun postérieur avec recul du mur postérieur.</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Il y a une dislocation du segment vertébral moyen, avec une </w:t>
      </w:r>
      <w:r w:rsidRPr="006004E8">
        <w:rPr>
          <w:rFonts w:ascii="Times New Roman" w:hAnsi="Times New Roman" w:cs="Times New Roman"/>
          <w:b/>
          <w:sz w:val="24"/>
          <w:szCs w:val="24"/>
          <w:u w:val="single"/>
        </w:rPr>
        <w:t>atteinte des ligaments postérieurs</w:t>
      </w: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des ligaments des apophyses articulaires</w:t>
      </w:r>
      <w:r w:rsidRPr="006004E8">
        <w:rPr>
          <w:rFonts w:ascii="Times New Roman" w:hAnsi="Times New Roman" w:cs="Times New Roman"/>
          <w:b/>
          <w:sz w:val="24"/>
          <w:szCs w:val="24"/>
        </w:rPr>
        <w:t xml:space="preserve"> et </w:t>
      </w:r>
      <w:r w:rsidRPr="006004E8">
        <w:rPr>
          <w:rFonts w:ascii="Times New Roman" w:hAnsi="Times New Roman" w:cs="Times New Roman"/>
          <w:b/>
          <w:sz w:val="24"/>
          <w:szCs w:val="24"/>
          <w:u w:val="single"/>
        </w:rPr>
        <w:t>inter-épineux</w:t>
      </w:r>
      <w:r w:rsidRPr="006004E8">
        <w:rPr>
          <w:rFonts w:ascii="Times New Roman" w:hAnsi="Times New Roman" w:cs="Times New Roman"/>
          <w:b/>
          <w:sz w:val="24"/>
          <w:szCs w:val="24"/>
        </w:rPr>
        <w:t xml:space="preserve"> (ou une fracture de l’épineuse) permettant un </w:t>
      </w:r>
      <w:r w:rsidRPr="006004E8">
        <w:rPr>
          <w:rFonts w:ascii="Times New Roman" w:hAnsi="Times New Roman" w:cs="Times New Roman"/>
          <w:b/>
          <w:sz w:val="24"/>
          <w:szCs w:val="24"/>
          <w:u w:val="single"/>
        </w:rPr>
        <w:t>recul du corps vertébral</w:t>
      </w:r>
      <w:r w:rsidRPr="006004E8">
        <w:rPr>
          <w:rFonts w:ascii="Times New Roman" w:hAnsi="Times New Roman" w:cs="Times New Roman"/>
          <w:b/>
          <w:sz w:val="24"/>
          <w:szCs w:val="24"/>
        </w:rPr>
        <w:t xml:space="preserve"> en arrière, dans la lumière du canal rachidien. (80% de troubles neurologiques). Il y a de plus un trait sagittal, trans-corporéal, dans 2/3 des cas (scanner).</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Les lésions ligamentaires prédominent si la flexion est importante, sinon ce sont les lésions osseuses.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 traitement des fractures par compression</w:t>
      </w:r>
      <w:r w:rsidRPr="006004E8">
        <w:rPr>
          <w:rFonts w:ascii="Times New Roman" w:hAnsi="Times New Roman" w:cs="Times New Roman"/>
          <w:b/>
          <w:sz w:val="24"/>
          <w:szCs w:val="24"/>
        </w:rPr>
        <w:t xml:space="preserve"> dépend de la présence de troubles neurologiques.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L'opération a pour but de décomprimer la moelle et de stabiliser le rachis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 décompression</w:t>
      </w:r>
      <w:r w:rsidRPr="006004E8">
        <w:rPr>
          <w:rFonts w:ascii="Times New Roman" w:hAnsi="Times New Roman" w:cs="Times New Roman"/>
          <w:b/>
          <w:sz w:val="24"/>
          <w:szCs w:val="24"/>
        </w:rPr>
        <w:t xml:space="preserve"> se fait, soit par l'arrière avec </w:t>
      </w:r>
      <w:r w:rsidRPr="006004E8">
        <w:rPr>
          <w:rFonts w:ascii="Times New Roman" w:hAnsi="Times New Roman" w:cs="Times New Roman"/>
          <w:b/>
          <w:sz w:val="24"/>
          <w:szCs w:val="24"/>
          <w:u w:val="single"/>
        </w:rPr>
        <w:t>laminectomie</w:t>
      </w:r>
      <w:r w:rsidRPr="006004E8">
        <w:rPr>
          <w:rFonts w:ascii="Times New Roman" w:hAnsi="Times New Roman" w:cs="Times New Roman"/>
          <w:b/>
          <w:sz w:val="24"/>
          <w:szCs w:val="24"/>
        </w:rPr>
        <w:t xml:space="preserve"> et ablation des esquilles osseuses, soit par </w:t>
      </w:r>
      <w:r w:rsidRPr="006004E8">
        <w:rPr>
          <w:rFonts w:ascii="Times New Roman" w:hAnsi="Times New Roman" w:cs="Times New Roman"/>
          <w:b/>
          <w:sz w:val="24"/>
          <w:szCs w:val="24"/>
          <w:u w:val="single"/>
        </w:rPr>
        <w:t xml:space="preserve">abord antérieur avec </w:t>
      </w:r>
      <w:proofErr w:type="spellStart"/>
      <w:r w:rsidRPr="006004E8">
        <w:rPr>
          <w:rFonts w:ascii="Times New Roman" w:hAnsi="Times New Roman" w:cs="Times New Roman"/>
          <w:b/>
          <w:sz w:val="24"/>
          <w:szCs w:val="24"/>
          <w:u w:val="single"/>
        </w:rPr>
        <w:t>corporectomie</w:t>
      </w:r>
      <w:proofErr w:type="spellEnd"/>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 stabilisation se fait par arthrodèse et ostéosynthèse bi-segmentaire</w:t>
      </w:r>
      <w:r w:rsidRPr="006004E8">
        <w:rPr>
          <w:rFonts w:ascii="Times New Roman" w:hAnsi="Times New Roman" w:cs="Times New Roman"/>
          <w:b/>
          <w:sz w:val="24"/>
          <w:szCs w:val="24"/>
        </w:rPr>
        <w:t xml:space="preserve"> par des plaques vissées. (</w:t>
      </w:r>
      <w:proofErr w:type="gramStart"/>
      <w:r w:rsidRPr="006004E8">
        <w:rPr>
          <w:rFonts w:ascii="Times New Roman" w:hAnsi="Times New Roman" w:cs="Times New Roman"/>
          <w:b/>
          <w:sz w:val="24"/>
          <w:szCs w:val="24"/>
        </w:rPr>
        <w:t>plaques</w:t>
      </w:r>
      <w:proofErr w:type="gramEnd"/>
      <w:r w:rsidRPr="006004E8">
        <w:rPr>
          <w:rFonts w:ascii="Times New Roman" w:hAnsi="Times New Roman" w:cs="Times New Roman"/>
          <w:b/>
          <w:sz w:val="24"/>
          <w:szCs w:val="24"/>
        </w:rPr>
        <w:t xml:space="preserve"> de ROY-CAMILLE en arrière, plaques de SÉNÉGAS en avant). Une ostéosynthèse solide permet une mobilisation rapide du blessé et un nursing dans de meilleures conditions.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Si l'abord a été antérieur le corps vertébral est remplacé par un </w:t>
      </w:r>
      <w:r w:rsidRPr="006004E8">
        <w:rPr>
          <w:rFonts w:ascii="Times New Roman" w:hAnsi="Times New Roman" w:cs="Times New Roman"/>
          <w:b/>
          <w:sz w:val="24"/>
          <w:szCs w:val="24"/>
          <w:u w:val="single"/>
        </w:rPr>
        <w:t>gros greffon osseux interposé</w:t>
      </w:r>
      <w:r w:rsidRPr="006004E8">
        <w:rPr>
          <w:rFonts w:ascii="Times New Roman" w:hAnsi="Times New Roman" w:cs="Times New Roman"/>
          <w:b/>
          <w:sz w:val="24"/>
          <w:szCs w:val="24"/>
        </w:rPr>
        <w:t xml:space="preserve"> entre les deux corps vertébraux voisins (on peut ajouter une ostéosynthèse par plaque antérieure.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585595" cy="1605280"/>
            <wp:effectExtent l="0" t="0" r="0" b="0"/>
            <wp:docPr id="122" name="Image 122" descr="Plaques%20Roy%20ca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laques%20Roy%20camil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5595" cy="160528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78915" cy="1546860"/>
            <wp:effectExtent l="0" t="0" r="6985" b="0"/>
            <wp:docPr id="121" name="Image 121" descr="Arthrodèse%20sen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rthrodèse%20seneg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8915" cy="154686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507490" cy="1624330"/>
            <wp:effectExtent l="0" t="0" r="0" b="0"/>
            <wp:docPr id="120" name="Image 120" descr="Arthrodèse%20pour%20tear%20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rthrodèse%20pour%20tear%20dro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7490" cy="162433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351915" cy="1605280"/>
            <wp:effectExtent l="0" t="0" r="635" b="0"/>
            <wp:docPr id="119" name="Image 119" descr="Arthrodèse%20C2%2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Arthrodèse%20C2%20C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1915" cy="160528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Plaque de Roy Camille post.   Plaque de </w:t>
      </w:r>
      <w:proofErr w:type="spellStart"/>
      <w:r w:rsidRPr="006004E8">
        <w:rPr>
          <w:rFonts w:ascii="Times New Roman" w:hAnsi="Times New Roman" w:cs="Times New Roman"/>
          <w:b/>
          <w:sz w:val="24"/>
          <w:szCs w:val="24"/>
        </w:rPr>
        <w:t>Senegas</w:t>
      </w:r>
      <w:proofErr w:type="spellEnd"/>
      <w:r w:rsidRPr="006004E8">
        <w:rPr>
          <w:rFonts w:ascii="Times New Roman" w:hAnsi="Times New Roman" w:cs="Times New Roman"/>
          <w:b/>
          <w:sz w:val="24"/>
          <w:szCs w:val="24"/>
        </w:rPr>
        <w:t xml:space="preserve"> </w:t>
      </w:r>
      <w:proofErr w:type="spellStart"/>
      <w:r w:rsidRPr="006004E8">
        <w:rPr>
          <w:rFonts w:ascii="Times New Roman" w:hAnsi="Times New Roman" w:cs="Times New Roman"/>
          <w:b/>
          <w:sz w:val="24"/>
          <w:szCs w:val="24"/>
        </w:rPr>
        <w:t>ant</w:t>
      </w:r>
      <w:proofErr w:type="spellEnd"/>
      <w:r w:rsidRPr="006004E8">
        <w:rPr>
          <w:rFonts w:ascii="Times New Roman" w:hAnsi="Times New Roman" w:cs="Times New Roman"/>
          <w:b/>
          <w:sz w:val="24"/>
          <w:szCs w:val="24"/>
        </w:rPr>
        <w:t>.     Arthrodèse intersomatique simple sans ostéosynthèse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 Indications dans les lésions par compression</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Les fractures-tassements antérieures sont traitées par une minerve.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Les fractures comminutives</w:t>
      </w:r>
      <w:r w:rsidRPr="006004E8">
        <w:rPr>
          <w:rFonts w:ascii="Times New Roman" w:hAnsi="Times New Roman" w:cs="Times New Roman"/>
          <w:b/>
          <w:sz w:val="24"/>
          <w:szCs w:val="24"/>
        </w:rPr>
        <w:t xml:space="preserve"> sont traitées par minerve. En cas de compression neurologique, (déficits partiels, surtout lorsqu'ils s'aggravent) on fait une ablation du </w:t>
      </w:r>
      <w:r w:rsidRPr="006004E8">
        <w:rPr>
          <w:rFonts w:ascii="Times New Roman" w:hAnsi="Times New Roman" w:cs="Times New Roman"/>
          <w:b/>
          <w:sz w:val="24"/>
          <w:szCs w:val="24"/>
          <w:u w:val="single"/>
        </w:rPr>
        <w:t>fragment intra-canalaire</w:t>
      </w:r>
      <w:r w:rsidRPr="006004E8">
        <w:rPr>
          <w:rFonts w:ascii="Times New Roman" w:hAnsi="Times New Roman" w:cs="Times New Roman"/>
          <w:b/>
          <w:sz w:val="24"/>
          <w:szCs w:val="24"/>
        </w:rPr>
        <w:t xml:space="preserve"> et une </w:t>
      </w:r>
      <w:r w:rsidRPr="006004E8">
        <w:rPr>
          <w:rFonts w:ascii="Times New Roman" w:hAnsi="Times New Roman" w:cs="Times New Roman"/>
          <w:b/>
          <w:sz w:val="24"/>
          <w:szCs w:val="24"/>
          <w:u w:val="single"/>
        </w:rPr>
        <w:t>arthrodèse bi-segmentaire</w:t>
      </w:r>
      <w:r w:rsidRPr="006004E8">
        <w:rPr>
          <w:rFonts w:ascii="Times New Roman" w:hAnsi="Times New Roman" w:cs="Times New Roman"/>
          <w:b/>
          <w:sz w:val="24"/>
          <w:szCs w:val="24"/>
        </w:rPr>
        <w:t>, avec ostéosynthèse ou sans ostéosynthèse (on peut, parfois, se contenter d'une traction pendant 6 semaines, puis une minerve et obtenir une bonne consolidation).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 xml:space="preserve">Les fractures en </w:t>
      </w:r>
      <w:proofErr w:type="spellStart"/>
      <w:r w:rsidRPr="006004E8">
        <w:rPr>
          <w:rFonts w:ascii="Times New Roman" w:hAnsi="Times New Roman" w:cs="Times New Roman"/>
          <w:b/>
          <w:sz w:val="24"/>
          <w:szCs w:val="24"/>
          <w:u w:val="single"/>
        </w:rPr>
        <w:t>tear</w:t>
      </w:r>
      <w:proofErr w:type="spellEnd"/>
      <w:r w:rsidRPr="006004E8">
        <w:rPr>
          <w:rFonts w:ascii="Times New Roman" w:hAnsi="Times New Roman" w:cs="Times New Roman"/>
          <w:b/>
          <w:sz w:val="24"/>
          <w:szCs w:val="24"/>
          <w:u w:val="single"/>
        </w:rPr>
        <w:t xml:space="preserve"> drop</w:t>
      </w:r>
      <w:r w:rsidRPr="006004E8">
        <w:rPr>
          <w:rFonts w:ascii="Times New Roman" w:hAnsi="Times New Roman" w:cs="Times New Roman"/>
          <w:b/>
          <w:sz w:val="24"/>
          <w:szCs w:val="24"/>
        </w:rPr>
        <w:t xml:space="preserve"> sont réduites par mise en lordose et l'intervention consiste à rétablir l'écart normal, par </w:t>
      </w:r>
      <w:r w:rsidRPr="006004E8">
        <w:rPr>
          <w:rFonts w:ascii="Times New Roman" w:hAnsi="Times New Roman" w:cs="Times New Roman"/>
          <w:b/>
          <w:sz w:val="24"/>
          <w:szCs w:val="24"/>
          <w:u w:val="single"/>
        </w:rPr>
        <w:t>excision du disque</w:t>
      </w:r>
      <w:r w:rsidRPr="006004E8">
        <w:rPr>
          <w:rFonts w:ascii="Times New Roman" w:hAnsi="Times New Roman" w:cs="Times New Roman"/>
          <w:b/>
          <w:sz w:val="24"/>
          <w:szCs w:val="24"/>
        </w:rPr>
        <w:t xml:space="preserve"> et </w:t>
      </w:r>
      <w:r w:rsidRPr="006004E8">
        <w:rPr>
          <w:rFonts w:ascii="Times New Roman" w:hAnsi="Times New Roman" w:cs="Times New Roman"/>
          <w:b/>
          <w:sz w:val="24"/>
          <w:szCs w:val="24"/>
          <w:u w:val="single"/>
        </w:rPr>
        <w:t>encastrement d'un greffon</w:t>
      </w:r>
      <w:r w:rsidRPr="006004E8">
        <w:rPr>
          <w:rFonts w:ascii="Times New Roman" w:hAnsi="Times New Roman" w:cs="Times New Roman"/>
          <w:b/>
          <w:sz w:val="24"/>
          <w:szCs w:val="24"/>
        </w:rPr>
        <w:t xml:space="preserve"> taillé à la bonne dimension.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16" w:name="_Toc27365856"/>
      <w:r w:rsidRPr="006004E8">
        <w:rPr>
          <w:rFonts w:ascii="Times New Roman" w:hAnsi="Times New Roman" w:cs="Times New Roman"/>
          <w:b/>
          <w:sz w:val="24"/>
          <w:szCs w:val="24"/>
          <w:u w:val="single"/>
        </w:rPr>
        <w:t>B – Traumatismes en flexion-extension-distraction</w:t>
      </w:r>
      <w:bookmarkEnd w:id="16"/>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 xml:space="preserve">- Elles représentent 1/3 des cas. Il peut s'agir d'une </w:t>
      </w:r>
      <w:r w:rsidRPr="006004E8">
        <w:rPr>
          <w:rFonts w:ascii="Times New Roman" w:hAnsi="Times New Roman" w:cs="Times New Roman"/>
          <w:b/>
          <w:sz w:val="24"/>
          <w:szCs w:val="24"/>
          <w:u w:val="single"/>
        </w:rPr>
        <w:t>chute sur l'arrière de la tête avec flexion du cou</w:t>
      </w:r>
      <w:r w:rsidRPr="006004E8">
        <w:rPr>
          <w:rFonts w:ascii="Times New Roman" w:hAnsi="Times New Roman" w:cs="Times New Roman"/>
          <w:b/>
          <w:sz w:val="24"/>
          <w:szCs w:val="24"/>
        </w:rPr>
        <w:t xml:space="preserve"> ou d'un accident de rugby ou d'un choc frontal en voiture, avec décélération brutale </w:t>
      </w:r>
      <w:proofErr w:type="gramStart"/>
      <w:r w:rsidRPr="006004E8">
        <w:rPr>
          <w:rFonts w:ascii="Times New Roman" w:hAnsi="Times New Roman" w:cs="Times New Roman"/>
          <w:b/>
          <w:sz w:val="24"/>
          <w:szCs w:val="24"/>
        </w:rPr>
        <w:t>( ici</w:t>
      </w:r>
      <w:proofErr w:type="gramEnd"/>
      <w:r w:rsidRPr="006004E8">
        <w:rPr>
          <w:rFonts w:ascii="Times New Roman" w:hAnsi="Times New Roman" w:cs="Times New Roman"/>
          <w:b/>
          <w:sz w:val="24"/>
          <w:szCs w:val="24"/>
        </w:rPr>
        <w:t xml:space="preserve"> l'</w:t>
      </w:r>
      <w:proofErr w:type="spellStart"/>
      <w:r w:rsidRPr="006004E8">
        <w:rPr>
          <w:rFonts w:ascii="Times New Roman" w:hAnsi="Times New Roman" w:cs="Times New Roman"/>
          <w:b/>
          <w:sz w:val="24"/>
          <w:szCs w:val="24"/>
        </w:rPr>
        <w:t>hyperflexion</w:t>
      </w:r>
      <w:proofErr w:type="spellEnd"/>
      <w:r w:rsidRPr="006004E8">
        <w:rPr>
          <w:rFonts w:ascii="Times New Roman" w:hAnsi="Times New Roman" w:cs="Times New Roman"/>
          <w:b/>
          <w:sz w:val="24"/>
          <w:szCs w:val="24"/>
        </w:rPr>
        <w:t xml:space="preserve"> du cou est d'autant plus prononcée que le tronc est fixé par la ceinture de sécurité).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w:t>
      </w:r>
      <w:proofErr w:type="spellStart"/>
      <w:r w:rsidRPr="006004E8">
        <w:rPr>
          <w:rFonts w:ascii="Times New Roman" w:hAnsi="Times New Roman" w:cs="Times New Roman"/>
          <w:b/>
          <w:sz w:val="24"/>
          <w:szCs w:val="24"/>
        </w:rPr>
        <w:t>hyperflexion</w:t>
      </w:r>
      <w:proofErr w:type="spellEnd"/>
      <w:r w:rsidRPr="006004E8">
        <w:rPr>
          <w:rFonts w:ascii="Times New Roman" w:hAnsi="Times New Roman" w:cs="Times New Roman"/>
          <w:b/>
          <w:sz w:val="24"/>
          <w:szCs w:val="24"/>
        </w:rPr>
        <w:t xml:space="preserve"> réalise une compression au niveau de la partie antérieure du rachis et une distraction au niveau de sa partie postérieure. L’</w:t>
      </w:r>
      <w:proofErr w:type="spellStart"/>
      <w:r w:rsidRPr="006004E8">
        <w:rPr>
          <w:rFonts w:ascii="Times New Roman" w:hAnsi="Times New Roman" w:cs="Times New Roman"/>
          <w:b/>
          <w:sz w:val="24"/>
          <w:szCs w:val="24"/>
        </w:rPr>
        <w:t>hyperextension</w:t>
      </w:r>
      <w:proofErr w:type="spellEnd"/>
      <w:r w:rsidRPr="006004E8">
        <w:rPr>
          <w:rFonts w:ascii="Times New Roman" w:hAnsi="Times New Roman" w:cs="Times New Roman"/>
          <w:b/>
          <w:sz w:val="24"/>
          <w:szCs w:val="24"/>
        </w:rPr>
        <w:t xml:space="preserve"> provoque l’inverse. Il y a souvent succession des deux mouvements.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Les lésions sont essentiellement disco-ligamentaires.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 xml:space="preserve">Entorses de gravité </w:t>
      </w:r>
      <w:proofErr w:type="gramStart"/>
      <w:r w:rsidRPr="006004E8">
        <w:rPr>
          <w:rFonts w:ascii="Times New Roman" w:hAnsi="Times New Roman" w:cs="Times New Roman"/>
          <w:b/>
          <w:sz w:val="24"/>
          <w:szCs w:val="24"/>
          <w:u w:val="single"/>
        </w:rPr>
        <w:t>moyenne</w:t>
      </w:r>
      <w:r w:rsidRPr="006004E8">
        <w:rPr>
          <w:rFonts w:ascii="Times New Roman" w:hAnsi="Times New Roman" w:cs="Times New Roman"/>
          <w:b/>
          <w:sz w:val="24"/>
          <w:szCs w:val="24"/>
        </w:rPr>
        <w:t xml:space="preserve">  (</w:t>
      </w:r>
      <w:proofErr w:type="gramEnd"/>
      <w:r w:rsidRPr="006004E8">
        <w:rPr>
          <w:rFonts w:ascii="Times New Roman" w:hAnsi="Times New Roman" w:cs="Times New Roman"/>
          <w:b/>
          <w:sz w:val="24"/>
          <w:szCs w:val="24"/>
        </w:rPr>
        <w:t xml:space="preserve">5 %)  « whyplash injury ».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Extension brutale</w:t>
      </w:r>
      <w:r w:rsidRPr="006004E8">
        <w:rPr>
          <w:rFonts w:ascii="Times New Roman" w:hAnsi="Times New Roman" w:cs="Times New Roman"/>
          <w:b/>
          <w:sz w:val="24"/>
          <w:szCs w:val="24"/>
        </w:rPr>
        <w:t xml:space="preserve"> de la tête lors d’un accident de voiture avec choc par l’arrière, souvent suivi d'une </w:t>
      </w:r>
      <w:r w:rsidRPr="006004E8">
        <w:rPr>
          <w:rFonts w:ascii="Times New Roman" w:hAnsi="Times New Roman" w:cs="Times New Roman"/>
          <w:b/>
          <w:sz w:val="24"/>
          <w:szCs w:val="24"/>
          <w:u w:val="single"/>
        </w:rPr>
        <w:t>flexion brutale</w:t>
      </w:r>
      <w:r w:rsidRPr="006004E8">
        <w:rPr>
          <w:rFonts w:ascii="Times New Roman" w:hAnsi="Times New Roman" w:cs="Times New Roman"/>
          <w:b/>
          <w:sz w:val="24"/>
          <w:szCs w:val="24"/>
        </w:rPr>
        <w:t xml:space="preserve"> par collision antérieure (ou un seul de ces mouvements)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Le ligament vertébral commun postérieur (LVCP) est intact.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La compression antérieure peut entraîner des </w:t>
      </w:r>
      <w:r w:rsidRPr="006004E8">
        <w:rPr>
          <w:rFonts w:ascii="Times New Roman" w:hAnsi="Times New Roman" w:cs="Times New Roman"/>
          <w:b/>
          <w:sz w:val="24"/>
          <w:szCs w:val="24"/>
          <w:u w:val="single"/>
        </w:rPr>
        <w:t>lésions discales</w:t>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Il peut y avoir distension des ligaments inter-épineux.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Il y a souvent des maux de tête, cervicalgies, paresthésies des mains, troubles visuels ou auditifs, vertiges. Traitement par collier cervical ou minerve. Récupération en 6 semaines (à 4 mois)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351915" cy="1245235"/>
            <wp:effectExtent l="0" t="0" r="635" b="0"/>
            <wp:docPr id="118" name="Image 118" descr="hyper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yperextens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1915" cy="124523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079500" cy="1673225"/>
            <wp:effectExtent l="0" t="0" r="6350" b="3175"/>
            <wp:docPr id="117" name="Image 117" descr="entorse%20moyenne%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ntorse%20moyenne%20cop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9500" cy="167322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663700" cy="1099185"/>
            <wp:effectExtent l="0" t="0" r="0" b="5715"/>
            <wp:docPr id="116" name="Image 116" descr="coup%20du%20l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oup%20du%20lap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3700" cy="10991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576070" cy="972820"/>
            <wp:effectExtent l="0" t="0" r="5080" b="0"/>
            <wp:docPr id="115" name="Image 115" descr="co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olli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6070" cy="97282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Extension                                                                       Flexion                           Collier cervical simple</w:t>
      </w:r>
    </w:p>
    <w:p w:rsidR="00B24B66" w:rsidRPr="006004E8" w:rsidRDefault="00B24B66" w:rsidP="00B24B66">
      <w:pPr>
        <w:spacing w:line="240" w:lineRule="auto"/>
        <w:contextualSpacing/>
        <w:rPr>
          <w:rFonts w:ascii="Times New Roman" w:hAnsi="Times New Roman" w:cs="Times New Roman"/>
          <w:b/>
          <w:bCs/>
          <w:sz w:val="24"/>
          <w:szCs w:val="24"/>
          <w:u w:val="single"/>
        </w:rPr>
      </w:pPr>
      <w:r w:rsidRPr="006004E8">
        <w:rPr>
          <w:rFonts w:ascii="Times New Roman" w:hAnsi="Times New Roman" w:cs="Times New Roman"/>
          <w:b/>
          <w:bCs/>
          <w:sz w:val="24"/>
          <w:szCs w:val="24"/>
          <w:u w:val="single"/>
        </w:rPr>
        <w:t xml:space="preserve">Entorses graves (14%)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Lésion du Ligament vertébral commun postérieur (LVCP), soit par flexion distraction, soit par extension distraction.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En flexion</w:t>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Lésion très instable par faillite de la colonne moyenne disco-ligamentaire.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Antélisthésis corporéal supérieur à 3,5 mm.</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Angulation des plateaux vertébraux de plus de 10°</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Perte de parallélisme des articulaires postérieures.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Découverte de plus de 50% de l’apophyse articulaire supérieure de la vertèbre inférieure.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Ecart inter-épineux anormal.</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Contracture vertébrale gênant la pratique des radiographies dynamiques (inutiles si les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w:t>
      </w:r>
      <w:proofErr w:type="gramStart"/>
      <w:r w:rsidRPr="006004E8">
        <w:rPr>
          <w:rFonts w:ascii="Times New Roman" w:hAnsi="Times New Roman" w:cs="Times New Roman"/>
          <w:b/>
          <w:sz w:val="24"/>
          <w:szCs w:val="24"/>
        </w:rPr>
        <w:t>signes</w:t>
      </w:r>
      <w:proofErr w:type="gramEnd"/>
      <w:r w:rsidRPr="006004E8">
        <w:rPr>
          <w:rFonts w:ascii="Times New Roman" w:hAnsi="Times New Roman" w:cs="Times New Roman"/>
          <w:b/>
          <w:sz w:val="24"/>
          <w:szCs w:val="24"/>
        </w:rPr>
        <w:t xml:space="preserve"> précédents sont flagrants)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3180715" cy="1867535"/>
            <wp:effectExtent l="0" t="0" r="635" b="0"/>
            <wp:docPr id="114" name="Image 114" descr="entorse%20cerv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ntorse%20cervica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0715" cy="186753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031240" cy="1877695"/>
            <wp:effectExtent l="0" t="0" r="0" b="8255"/>
            <wp:docPr id="113" name="Image 113" descr="Luxation%20C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Luxation%20C6-C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1240" cy="187769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904875" cy="1867535"/>
            <wp:effectExtent l="0" t="0" r="9525" b="0"/>
            <wp:docPr id="112" name="Image 112" descr="luxation%20ré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uxation%20rédui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186753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 xml:space="preserve">                     Lésion discale et ligamentaire postérieure           Luxation complèteC6-C7 presque masquée par les épaules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Traitement: Arthrodèse antérieure (avec ou sans plaque de Sénégas) ou ostéosynthèse postérieure par plaques de Roy Camille (avec greffe postérieure)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391285" cy="1410335"/>
            <wp:effectExtent l="0" t="0" r="0" b="0"/>
            <wp:docPr id="111" name="Image 111" descr="Plaques%20Roy%20ca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laques%20Roy%20camil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1285" cy="141033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332865" cy="1381125"/>
            <wp:effectExtent l="0" t="0" r="635" b="9525"/>
            <wp:docPr id="110" name="Image 110" descr="Arthrodèse%20pour%20tear%20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rthrodèse%20pour%20tear%20dro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2865" cy="138112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Stabilisation par plaque post. </w:t>
      </w:r>
      <w:proofErr w:type="gramStart"/>
      <w:r w:rsidRPr="006004E8">
        <w:rPr>
          <w:rFonts w:ascii="Times New Roman" w:hAnsi="Times New Roman" w:cs="Times New Roman"/>
          <w:b/>
          <w:sz w:val="24"/>
          <w:szCs w:val="24"/>
        </w:rPr>
        <w:t>ou</w:t>
      </w:r>
      <w:proofErr w:type="gramEnd"/>
      <w:r w:rsidRPr="006004E8">
        <w:rPr>
          <w:rFonts w:ascii="Times New Roman" w:hAnsi="Times New Roman" w:cs="Times New Roman"/>
          <w:b/>
          <w:sz w:val="24"/>
          <w:szCs w:val="24"/>
        </w:rPr>
        <w:t xml:space="preserve"> par une </w:t>
      </w:r>
      <w:proofErr w:type="spellStart"/>
      <w:r w:rsidRPr="006004E8">
        <w:rPr>
          <w:rFonts w:ascii="Times New Roman" w:hAnsi="Times New Roman" w:cs="Times New Roman"/>
          <w:b/>
          <w:sz w:val="24"/>
          <w:szCs w:val="24"/>
        </w:rPr>
        <w:t>arthrogèse</w:t>
      </w:r>
      <w:proofErr w:type="spellEnd"/>
      <w:r w:rsidRPr="006004E8">
        <w:rPr>
          <w:rFonts w:ascii="Times New Roman" w:hAnsi="Times New Roman" w:cs="Times New Roman"/>
          <w:b/>
          <w:sz w:val="24"/>
          <w:szCs w:val="24"/>
        </w:rPr>
        <w:t xml:space="preserve"> intersomatique antérieure </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 xml:space="preserve">En extension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u w:val="single"/>
        </w:rPr>
        <w:t>Lésion disco-ligamentaire antérieure</w:t>
      </w:r>
      <w:r w:rsidRPr="006004E8">
        <w:rPr>
          <w:rFonts w:ascii="Times New Roman" w:hAnsi="Times New Roman" w:cs="Times New Roman"/>
          <w:b/>
          <w:sz w:val="24"/>
          <w:szCs w:val="24"/>
        </w:rPr>
        <w:t xml:space="preserve"> (parfois fragment du rebord vertébral antérieur)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Arrachement du LVCP puis </w:t>
      </w:r>
      <w:r w:rsidRPr="006004E8">
        <w:rPr>
          <w:rFonts w:ascii="Times New Roman" w:hAnsi="Times New Roman" w:cs="Times New Roman"/>
          <w:b/>
          <w:sz w:val="24"/>
          <w:szCs w:val="24"/>
          <w:u w:val="single"/>
        </w:rPr>
        <w:t>contact entre les épineuses</w:t>
      </w:r>
      <w:r w:rsidRPr="006004E8">
        <w:rPr>
          <w:rFonts w:ascii="Times New Roman" w:hAnsi="Times New Roman" w:cs="Times New Roman"/>
          <w:b/>
          <w:sz w:val="24"/>
          <w:szCs w:val="24"/>
        </w:rPr>
        <w:t xml:space="preserve"> (souvent fracture de l'épineuse).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Les complications neurologiques sont importantes.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Traitement des entorses graves par </w:t>
      </w:r>
      <w:r w:rsidRPr="006004E8">
        <w:rPr>
          <w:rFonts w:ascii="Times New Roman" w:hAnsi="Times New Roman" w:cs="Times New Roman"/>
          <w:b/>
          <w:sz w:val="24"/>
          <w:szCs w:val="24"/>
          <w:u w:val="single"/>
        </w:rPr>
        <w:t>arthrodèse antérieure</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819275" cy="1517650"/>
            <wp:effectExtent l="0" t="0" r="9525" b="6350"/>
            <wp:docPr id="109" name="Image 109" descr="entorse%20grave%20en%20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ntorse%20grave%20en%20exten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9275" cy="151765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225550" cy="1527175"/>
            <wp:effectExtent l="0" t="0" r="0" b="0"/>
            <wp:docPr id="108" name="Image 108" descr="entorse%20grave%20en%20hyper%20ex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ntorse%20grave%20en%20hyper%20extensio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5550" cy="152717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303655" cy="1371600"/>
            <wp:effectExtent l="0" t="0" r="0" b="0"/>
            <wp:docPr id="107" name="Image 107" descr="Arthrodèse%20sen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rthrodèse%20seneg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3655" cy="137160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963295" cy="1351915"/>
            <wp:effectExtent l="0" t="0" r="8255" b="635"/>
            <wp:docPr id="106" name="Image 106" descr="plaque%20sen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laque%20senega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3295" cy="135191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Rupture discale et ligamentaire </w:t>
      </w:r>
      <w:proofErr w:type="spellStart"/>
      <w:r w:rsidRPr="006004E8">
        <w:rPr>
          <w:rFonts w:ascii="Times New Roman" w:hAnsi="Times New Roman" w:cs="Times New Roman"/>
          <w:b/>
          <w:sz w:val="24"/>
          <w:szCs w:val="24"/>
        </w:rPr>
        <w:t>ant</w:t>
      </w:r>
      <w:proofErr w:type="spellEnd"/>
      <w:r w:rsidRPr="006004E8">
        <w:rPr>
          <w:rFonts w:ascii="Times New Roman" w:hAnsi="Times New Roman" w:cs="Times New Roman"/>
          <w:b/>
          <w:sz w:val="24"/>
          <w:szCs w:val="24"/>
        </w:rPr>
        <w:t>.  Distension du névraxe        Arthrodèse + fixation antérieure par plaque (Sénégas)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bCs/>
          <w:sz w:val="24"/>
          <w:szCs w:val="24"/>
          <w:u w:val="single"/>
        </w:rPr>
      </w:pPr>
      <w:r w:rsidRPr="006004E8">
        <w:rPr>
          <w:rFonts w:ascii="Times New Roman" w:hAnsi="Times New Roman" w:cs="Times New Roman"/>
          <w:b/>
          <w:bCs/>
          <w:sz w:val="24"/>
          <w:szCs w:val="24"/>
          <w:u w:val="single"/>
        </w:rPr>
        <w:t>Fractures luxations bi-articulaires (9%)</w:t>
      </w:r>
    </w:p>
    <w:p w:rsidR="00B24B66" w:rsidRPr="006004E8" w:rsidRDefault="00B24B66" w:rsidP="00B24B66">
      <w:pPr>
        <w:spacing w:line="240" w:lineRule="auto"/>
        <w:contextualSpacing/>
        <w:rPr>
          <w:rFonts w:ascii="Times New Roman" w:hAnsi="Times New Roman" w:cs="Times New Roman"/>
          <w:b/>
          <w:bCs/>
          <w:sz w:val="24"/>
          <w:szCs w:val="24"/>
          <w:u w:val="single"/>
        </w:rPr>
      </w:pPr>
    </w:p>
    <w:p w:rsidR="00B24B66" w:rsidRPr="006004E8" w:rsidRDefault="00B24B66" w:rsidP="00B24B66">
      <w:pPr>
        <w:spacing w:line="240" w:lineRule="auto"/>
        <w:contextualSpacing/>
        <w:rPr>
          <w:rFonts w:ascii="Times New Roman" w:hAnsi="Times New Roman" w:cs="Times New Roman"/>
          <w:b/>
          <w:bCs/>
          <w:sz w:val="24"/>
          <w:szCs w:val="24"/>
          <w:u w:val="single"/>
        </w:rPr>
      </w:pPr>
      <w:r w:rsidRPr="006004E8">
        <w:rPr>
          <w:rFonts w:ascii="Times New Roman" w:hAnsi="Times New Roman" w:cs="Times New Roman"/>
          <w:b/>
          <w:bCs/>
          <w:sz w:val="24"/>
          <w:szCs w:val="24"/>
        </w:rPr>
        <w:t xml:space="preserve">A - </w:t>
      </w:r>
      <w:r w:rsidRPr="006004E8">
        <w:rPr>
          <w:rFonts w:ascii="Times New Roman" w:hAnsi="Times New Roman" w:cs="Times New Roman"/>
          <w:b/>
          <w:bCs/>
          <w:sz w:val="24"/>
          <w:szCs w:val="24"/>
          <w:u w:val="single"/>
        </w:rPr>
        <w:t xml:space="preserve">Fractures luxations bi-articulaires en flexion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 déplacement des vertèbres est supérieur au tiers de la dimension du corps </w:t>
      </w:r>
      <w:proofErr w:type="gramStart"/>
      <w:r w:rsidRPr="006004E8">
        <w:rPr>
          <w:rFonts w:ascii="Times New Roman" w:hAnsi="Times New Roman" w:cs="Times New Roman"/>
          <w:b/>
          <w:sz w:val="24"/>
          <w:szCs w:val="24"/>
        </w:rPr>
        <w:t>vertébral  (</w:t>
      </w:r>
      <w:proofErr w:type="gramEnd"/>
      <w:r w:rsidRPr="006004E8">
        <w:rPr>
          <w:rFonts w:ascii="Times New Roman" w:hAnsi="Times New Roman" w:cs="Times New Roman"/>
          <w:b/>
          <w:sz w:val="24"/>
          <w:szCs w:val="24"/>
        </w:rPr>
        <w:t xml:space="preserve">souvent plus important encore).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Lésion du disque inter-vertébral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Rupture des ligaments des apophyses articulaires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Rupture des ligaments postérieurs et inter-épineux. </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rPr>
        <w:t>Le scanner montre souvent des fractures des extrémités des facettes articulaires.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Il peut y avoir une </w:t>
      </w:r>
      <w:r w:rsidRPr="006004E8">
        <w:rPr>
          <w:rFonts w:ascii="Times New Roman" w:hAnsi="Times New Roman" w:cs="Times New Roman"/>
          <w:b/>
          <w:sz w:val="24"/>
          <w:szCs w:val="24"/>
          <w:u w:val="single"/>
        </w:rPr>
        <w:t>fracture de l'apophyse épineuse</w:t>
      </w:r>
      <w:r w:rsidRPr="006004E8">
        <w:rPr>
          <w:rFonts w:ascii="Times New Roman" w:hAnsi="Times New Roman" w:cs="Times New Roman"/>
          <w:b/>
          <w:sz w:val="24"/>
          <w:szCs w:val="24"/>
        </w:rPr>
        <w:t xml:space="preserve"> ou une </w:t>
      </w:r>
      <w:r w:rsidRPr="006004E8">
        <w:rPr>
          <w:rFonts w:ascii="Times New Roman" w:hAnsi="Times New Roman" w:cs="Times New Roman"/>
          <w:b/>
          <w:sz w:val="24"/>
          <w:szCs w:val="24"/>
          <w:u w:val="single"/>
        </w:rPr>
        <w:t>rupture du ligament inter-épineux</w:t>
      </w:r>
      <w:r w:rsidRPr="006004E8">
        <w:rPr>
          <w:rFonts w:ascii="Times New Roman" w:hAnsi="Times New Roman" w:cs="Times New Roman"/>
          <w:b/>
          <w:sz w:val="24"/>
          <w:szCs w:val="24"/>
        </w:rPr>
        <w:t xml:space="preserve">. Quand il y a une fracture de l'épineuse, la consolidation osseuse peut survenir, grâce à l'immobilisation en minerve et elle peut apporter une bonne stabilité ultérieure.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Complications médullaires dans 50% des cas</w:t>
      </w:r>
      <w:r w:rsidRPr="006004E8">
        <w:rPr>
          <w:rFonts w:ascii="Times New Roman" w:hAnsi="Times New Roman" w:cs="Times New Roman"/>
          <w:b/>
          <w:sz w:val="24"/>
          <w:szCs w:val="24"/>
        </w:rPr>
        <w:t xml:space="preserve">. La moelle épinière est écrasée sur le bord postérieur et supérieur de la vertèbre inférieure qui constitue un chevalet redoutable.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 nucleus peut être détaché et refoulé, en totalité ou en partie, dans le canal médullaire où il entretient une compression permanente de la moelle. La lésion </w:t>
      </w:r>
      <w:r w:rsidRPr="006004E8">
        <w:rPr>
          <w:rFonts w:ascii="Times New Roman" w:hAnsi="Times New Roman" w:cs="Times New Roman"/>
          <w:b/>
          <w:sz w:val="24"/>
          <w:szCs w:val="24"/>
          <w:u w:val="single"/>
        </w:rPr>
        <w:t>est des plus instables</w:t>
      </w:r>
      <w:r w:rsidRPr="006004E8">
        <w:rPr>
          <w:rFonts w:ascii="Times New Roman" w:hAnsi="Times New Roman" w:cs="Times New Roman"/>
          <w:b/>
          <w:sz w:val="24"/>
          <w:szCs w:val="24"/>
        </w:rPr>
        <w:t xml:space="preserve"> puisque tout l'appareil ligamentaire et disco-ligamentaire est détruit.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2616835" cy="1546860"/>
            <wp:effectExtent l="0" t="0" r="0" b="0"/>
            <wp:docPr id="105" name="Image 105" descr="luxat%20ant%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uxat%20ant%20cop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6835" cy="154686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351915" cy="1507490"/>
            <wp:effectExtent l="0" t="0" r="635" b="0"/>
            <wp:docPr id="104" name="Image 104" descr="compression%20neuro%20lu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ompression%20neuro%20lux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51915" cy="150749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u w:val="single"/>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Traitement des luxations bi articulaires en flexion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 xml:space="preserve">La réduction </w:t>
      </w:r>
      <w:r w:rsidRPr="006004E8">
        <w:rPr>
          <w:rFonts w:ascii="Times New Roman" w:hAnsi="Times New Roman" w:cs="Times New Roman"/>
          <w:b/>
          <w:sz w:val="24"/>
          <w:szCs w:val="24"/>
        </w:rPr>
        <w:t>doit être entreprise d'urgence, sous anesthésie générale (avec intubation trachéale le plus souvent), associée à des décontracturants.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4279900" cy="1381125"/>
            <wp:effectExtent l="0" t="0" r="6350" b="9525"/>
            <wp:docPr id="103" name="Image 103" descr="Crutc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rutchfiel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9900" cy="138112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517650" cy="1371600"/>
            <wp:effectExtent l="0" t="0" r="6350" b="0"/>
            <wp:docPr id="102" name="Image 102" descr="etrier%20crutschfield%20en%20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trier%20crutschfield%20en%20pla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7650" cy="137160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On commence par installer un étrier</w:t>
      </w:r>
      <w:r w:rsidRPr="006004E8">
        <w:rPr>
          <w:rFonts w:ascii="Times New Roman" w:hAnsi="Times New Roman" w:cs="Times New Roman"/>
          <w:b/>
          <w:sz w:val="24"/>
          <w:szCs w:val="24"/>
        </w:rPr>
        <w:t>. Plusieurs types d'étriers existent (CÔNE - BLACKBURN - CRUTCHFIELD. L'étrier comprend 2 pointes métalliques courtes, prenant appui dans la table externe de l'os temporal. Une perforation partielle, sur quelques millimètres de profondeur dans l'os cortical, permet d'avoir une prise suffisante des 2 pointes.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w:t>
      </w:r>
      <w:proofErr w:type="spellStart"/>
      <w:r w:rsidRPr="006004E8">
        <w:rPr>
          <w:rFonts w:ascii="Times New Roman" w:hAnsi="Times New Roman" w:cs="Times New Roman"/>
          <w:b/>
          <w:sz w:val="24"/>
          <w:szCs w:val="24"/>
        </w:rPr>
        <w:t>manoeuvre</w:t>
      </w:r>
      <w:proofErr w:type="spellEnd"/>
      <w:r w:rsidRPr="006004E8">
        <w:rPr>
          <w:rFonts w:ascii="Times New Roman" w:hAnsi="Times New Roman" w:cs="Times New Roman"/>
          <w:b/>
          <w:sz w:val="24"/>
          <w:szCs w:val="24"/>
        </w:rPr>
        <w:t xml:space="preserve"> de réduction est grandement aidée par l'étrier qui permettra non seulement de réduire la luxation, mais aussi de la maintenir réduite pendant quelques jours, en attendant la stabilisation chirurgicale.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tête est soutenue en dehors de la table par une main, pendant que l'autre imprime une traction longitudinale progressive. Puis la traction se fait en légère flexion, pour permettre </w:t>
      </w:r>
      <w:r w:rsidRPr="006004E8">
        <w:rPr>
          <w:rFonts w:ascii="Times New Roman" w:hAnsi="Times New Roman" w:cs="Times New Roman"/>
          <w:b/>
          <w:sz w:val="24"/>
          <w:szCs w:val="24"/>
          <w:u w:val="single"/>
        </w:rPr>
        <w:t>aux facettes articulaires de se désenclaver</w:t>
      </w:r>
      <w:r w:rsidRPr="006004E8">
        <w:rPr>
          <w:rFonts w:ascii="Times New Roman" w:hAnsi="Times New Roman" w:cs="Times New Roman"/>
          <w:b/>
          <w:sz w:val="24"/>
          <w:szCs w:val="24"/>
        </w:rPr>
        <w:t>. Enfin la tête est ramenée en extension tout en maintenant la traction, puis celle-ci est relâchée lentement. Une radiographie est indispensable pour contrôler la réduction.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anchor distT="0" distB="0" distL="114300" distR="114300" simplePos="0" relativeHeight="251670528" behindDoc="0" locked="0" layoutInCell="1" allowOverlap="1">
            <wp:simplePos x="0" y="0"/>
            <wp:positionH relativeFrom="column">
              <wp:posOffset>4282440</wp:posOffset>
            </wp:positionH>
            <wp:positionV relativeFrom="paragraph">
              <wp:posOffset>33020</wp:posOffset>
            </wp:positionV>
            <wp:extent cx="1729740" cy="1308735"/>
            <wp:effectExtent l="0" t="0" r="3810" b="5715"/>
            <wp:wrapSquare wrapText="bothSides"/>
            <wp:docPr id="348" name="Image 348" descr="traction%20cervicale%20sur%20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ction%20cervicale%20sur%20tab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9740"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Dans les cas difficiles, la réduction manuelle peut s'avérer impossible, alors on installe une </w:t>
      </w:r>
      <w:proofErr w:type="gramStart"/>
      <w:r w:rsidRPr="006004E8">
        <w:rPr>
          <w:rFonts w:ascii="Times New Roman" w:hAnsi="Times New Roman" w:cs="Times New Roman"/>
          <w:b/>
          <w:sz w:val="24"/>
          <w:szCs w:val="24"/>
          <w:u w:val="single"/>
        </w:rPr>
        <w:t>traction  continue</w:t>
      </w:r>
      <w:proofErr w:type="gramEnd"/>
      <w:r w:rsidRPr="006004E8">
        <w:rPr>
          <w:rFonts w:ascii="Times New Roman" w:hAnsi="Times New Roman" w:cs="Times New Roman"/>
          <w:b/>
          <w:sz w:val="24"/>
          <w:szCs w:val="24"/>
        </w:rPr>
        <w:t xml:space="preserve"> avec une charge de quelques kilos, qui s'applique sur un système de poulie au bout de la table. En variant l'inclinaison, on fait varier la flexion ou l'extension du cou, pour reproduire les mêmes manœuvres que dans la réduction manuelle.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Dans certains cas, on peut obtenir une réduction progressive par traction continue, sans anesthésie. On peut éviter la pose d’un étrier et utiliser un </w:t>
      </w:r>
      <w:r w:rsidRPr="006004E8">
        <w:rPr>
          <w:rFonts w:ascii="Times New Roman" w:hAnsi="Times New Roman" w:cs="Times New Roman"/>
          <w:b/>
          <w:sz w:val="24"/>
          <w:szCs w:val="24"/>
          <w:u w:val="single"/>
        </w:rPr>
        <w:t>système avec casque et mentonnière</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soit en position de décubitus sur un plan légèrement incliné,</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soit en position assise, ce qui est mieux pour obtenir la contre-extension et pour faciliter le nursing, la respiration etc. (chez les paraplégiques surtout).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 réduction progressive</w:t>
      </w:r>
      <w:r w:rsidRPr="006004E8">
        <w:rPr>
          <w:rFonts w:ascii="Times New Roman" w:hAnsi="Times New Roman" w:cs="Times New Roman"/>
          <w:b/>
          <w:sz w:val="24"/>
          <w:szCs w:val="24"/>
        </w:rPr>
        <w:t xml:space="preserve"> est indiquée dans les luxations anciennes négligées (vues après un délai de 1 à 3 semaines ou plus) la charge est proportionnelle au poids corporel.</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lastRenderedPageBreak/>
        <w:t>Le traitement chirurgical par arthrodèse</w:t>
      </w:r>
      <w:r w:rsidRPr="006004E8">
        <w:rPr>
          <w:rFonts w:ascii="Times New Roman" w:hAnsi="Times New Roman" w:cs="Times New Roman"/>
          <w:b/>
          <w:sz w:val="24"/>
          <w:szCs w:val="24"/>
        </w:rPr>
        <w:t xml:space="preserve"> est réalisé secondairement pour stabiliser définitivement les deux vertèbres. (</w:t>
      </w:r>
      <w:proofErr w:type="gramStart"/>
      <w:r w:rsidRPr="006004E8">
        <w:rPr>
          <w:rFonts w:ascii="Times New Roman" w:hAnsi="Times New Roman" w:cs="Times New Roman"/>
          <w:b/>
          <w:sz w:val="24"/>
          <w:szCs w:val="24"/>
        </w:rPr>
        <w:t>arthrodèse</w:t>
      </w:r>
      <w:proofErr w:type="gramEnd"/>
      <w:r w:rsidRPr="006004E8">
        <w:rPr>
          <w:rFonts w:ascii="Times New Roman" w:hAnsi="Times New Roman" w:cs="Times New Roman"/>
          <w:b/>
          <w:sz w:val="24"/>
          <w:szCs w:val="24"/>
        </w:rPr>
        <w:t xml:space="preserve"> antérieure intersomatique ou arthrodèse postérieure avec plaque)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bCs/>
          <w:sz w:val="24"/>
          <w:szCs w:val="24"/>
        </w:rPr>
        <w:t>B -</w:t>
      </w:r>
      <w:r w:rsidRPr="006004E8">
        <w:rPr>
          <w:rFonts w:ascii="Times New Roman" w:hAnsi="Times New Roman" w:cs="Times New Roman"/>
          <w:b/>
          <w:bCs/>
          <w:sz w:val="24"/>
          <w:szCs w:val="24"/>
          <w:u w:val="single"/>
        </w:rPr>
        <w:t xml:space="preserve"> Fractures luxations bi-articulaires en extension</w:t>
      </w:r>
      <w:r w:rsidRPr="006004E8">
        <w:rPr>
          <w:rFonts w:ascii="Times New Roman" w:hAnsi="Times New Roman" w:cs="Times New Roman"/>
          <w:b/>
          <w:sz w:val="24"/>
          <w:szCs w:val="24"/>
        </w:rPr>
        <w:t xml:space="preserve"> : Lésion rare (2%)</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L'exemple le plus fréquent est le choc frontal au cours d'un accident de voiture.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Il y a une lésion du ligament intervertébral antérieur permettant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Un bâillement plus ou moins important du </w:t>
      </w:r>
      <w:r w:rsidRPr="006004E8">
        <w:rPr>
          <w:rFonts w:ascii="Times New Roman" w:hAnsi="Times New Roman" w:cs="Times New Roman"/>
          <w:b/>
          <w:sz w:val="24"/>
          <w:szCs w:val="24"/>
          <w:u w:val="single"/>
        </w:rPr>
        <w:t>disque</w:t>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Les deux colonnes </w:t>
      </w:r>
      <w:proofErr w:type="gramStart"/>
      <w:r w:rsidRPr="006004E8">
        <w:rPr>
          <w:rFonts w:ascii="Times New Roman" w:hAnsi="Times New Roman" w:cs="Times New Roman"/>
          <w:b/>
          <w:sz w:val="24"/>
          <w:szCs w:val="24"/>
        </w:rPr>
        <w:t>articulaires  sont</w:t>
      </w:r>
      <w:proofErr w:type="gramEnd"/>
      <w:r w:rsidRPr="006004E8">
        <w:rPr>
          <w:rFonts w:ascii="Times New Roman" w:hAnsi="Times New Roman" w:cs="Times New Roman"/>
          <w:b/>
          <w:sz w:val="24"/>
          <w:szCs w:val="24"/>
        </w:rPr>
        <w:t xml:space="preserve"> luxées ou fracturées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Parfois, fracture de l'arc postérieur.</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3453130" cy="1731645"/>
            <wp:effectExtent l="0" t="0" r="0" b="1905"/>
            <wp:docPr id="101" name="Image 101" descr="lFr%20luxation%20biartic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Fr%20luxation%20biarticulai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3130" cy="173164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 xml:space="preserve">Le traitement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Réduction par voie postérieure avec parfois ablation du fragment articulaire. Ostéosynthèse postérieure complétée par une arthrodèse antérieure.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On peut aussi faire une arthrodèse et une </w:t>
      </w:r>
      <w:proofErr w:type="gramStart"/>
      <w:r w:rsidRPr="006004E8">
        <w:rPr>
          <w:rFonts w:ascii="Times New Roman" w:hAnsi="Times New Roman" w:cs="Times New Roman"/>
          <w:b/>
          <w:sz w:val="24"/>
          <w:szCs w:val="24"/>
        </w:rPr>
        <w:t>ostéosynthèse  antérieures</w:t>
      </w:r>
      <w:proofErr w:type="gramEnd"/>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pronostic dépend essentiellement des lésions neurologiques (qui sont souvent très graves).</w:t>
      </w:r>
    </w:p>
    <w:p w:rsidR="00B24B66" w:rsidRPr="006004E8" w:rsidRDefault="00B24B66" w:rsidP="00B24B66">
      <w:pPr>
        <w:spacing w:line="240" w:lineRule="auto"/>
        <w:contextualSpacing/>
        <w:rPr>
          <w:rFonts w:ascii="Times New Roman" w:hAnsi="Times New Roman" w:cs="Times New Roman"/>
          <w:b/>
          <w:sz w:val="24"/>
          <w:szCs w:val="24"/>
          <w:u w:val="single"/>
        </w:rPr>
      </w:pPr>
      <w:bookmarkStart w:id="17" w:name="_Toc27365857"/>
      <w:r w:rsidRPr="006004E8">
        <w:rPr>
          <w:rFonts w:ascii="Times New Roman" w:hAnsi="Times New Roman" w:cs="Times New Roman"/>
          <w:b/>
          <w:sz w:val="24"/>
          <w:szCs w:val="24"/>
          <w:u w:val="single"/>
        </w:rPr>
        <w:t xml:space="preserve">C – Traumatisme en </w:t>
      </w:r>
      <w:proofErr w:type="gramStart"/>
      <w:r w:rsidRPr="006004E8">
        <w:rPr>
          <w:rFonts w:ascii="Times New Roman" w:hAnsi="Times New Roman" w:cs="Times New Roman"/>
          <w:b/>
          <w:sz w:val="24"/>
          <w:szCs w:val="24"/>
          <w:u w:val="single"/>
        </w:rPr>
        <w:t>rotation  (</w:t>
      </w:r>
      <w:proofErr w:type="gramEnd"/>
      <w:r w:rsidRPr="006004E8">
        <w:rPr>
          <w:rFonts w:ascii="Times New Roman" w:hAnsi="Times New Roman" w:cs="Times New Roman"/>
          <w:b/>
          <w:sz w:val="24"/>
          <w:szCs w:val="24"/>
          <w:u w:val="single"/>
        </w:rPr>
        <w:t>40 % des cas)</w:t>
      </w:r>
      <w:bookmarkEnd w:id="17"/>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rotation est dominante et elle est couplée à une inclinaison de la tête.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Sur la radio de face : déviation d’une épineuse du </w:t>
      </w:r>
      <w:proofErr w:type="spellStart"/>
      <w:r w:rsidRPr="006004E8">
        <w:rPr>
          <w:rFonts w:ascii="Times New Roman" w:hAnsi="Times New Roman" w:cs="Times New Roman"/>
          <w:b/>
          <w:sz w:val="24"/>
          <w:szCs w:val="24"/>
        </w:rPr>
        <w:t>coté</w:t>
      </w:r>
      <w:proofErr w:type="spellEnd"/>
      <w:r w:rsidRPr="006004E8">
        <w:rPr>
          <w:rFonts w:ascii="Times New Roman" w:hAnsi="Times New Roman" w:cs="Times New Roman"/>
          <w:b/>
          <w:sz w:val="24"/>
          <w:szCs w:val="24"/>
        </w:rPr>
        <w:t xml:space="preserve"> de la lésion.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Sur le cliché de profil : </w:t>
      </w:r>
      <w:proofErr w:type="spellStart"/>
      <w:r w:rsidRPr="006004E8">
        <w:rPr>
          <w:rFonts w:ascii="Times New Roman" w:hAnsi="Times New Roman" w:cs="Times New Roman"/>
          <w:b/>
          <w:sz w:val="24"/>
          <w:szCs w:val="24"/>
        </w:rPr>
        <w:t>antélisthésis</w:t>
      </w:r>
      <w:proofErr w:type="spellEnd"/>
      <w:r w:rsidRPr="006004E8">
        <w:rPr>
          <w:rFonts w:ascii="Times New Roman" w:hAnsi="Times New Roman" w:cs="Times New Roman"/>
          <w:b/>
          <w:sz w:val="24"/>
          <w:szCs w:val="24"/>
        </w:rPr>
        <w:t xml:space="preserve"> voisin du tiers de la largeur du corps et aspect de 3/4 des vertèbres sus-jacentes. Sur le cliché de 3/4 : bâillement </w:t>
      </w:r>
      <w:proofErr w:type="spellStart"/>
      <w:r w:rsidRPr="006004E8">
        <w:rPr>
          <w:rFonts w:ascii="Times New Roman" w:hAnsi="Times New Roman" w:cs="Times New Roman"/>
          <w:b/>
          <w:sz w:val="24"/>
          <w:szCs w:val="24"/>
        </w:rPr>
        <w:t>unco</w:t>
      </w:r>
      <w:proofErr w:type="spellEnd"/>
      <w:r w:rsidRPr="006004E8">
        <w:rPr>
          <w:rFonts w:ascii="Times New Roman" w:hAnsi="Times New Roman" w:cs="Times New Roman"/>
          <w:b/>
          <w:sz w:val="24"/>
          <w:szCs w:val="24"/>
        </w:rPr>
        <w:t>-vertébral.</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Sur le </w:t>
      </w:r>
      <w:proofErr w:type="gramStart"/>
      <w:r w:rsidRPr="006004E8">
        <w:rPr>
          <w:rFonts w:ascii="Times New Roman" w:hAnsi="Times New Roman" w:cs="Times New Roman"/>
          <w:b/>
          <w:sz w:val="24"/>
          <w:szCs w:val="24"/>
        </w:rPr>
        <w:t>scanner,  rechercher</w:t>
      </w:r>
      <w:proofErr w:type="gramEnd"/>
      <w:r w:rsidRPr="006004E8">
        <w:rPr>
          <w:rFonts w:ascii="Times New Roman" w:hAnsi="Times New Roman" w:cs="Times New Roman"/>
          <w:b/>
          <w:sz w:val="24"/>
          <w:szCs w:val="24"/>
        </w:rPr>
        <w:t xml:space="preserve"> l’une des 3 lésions articulaires suivantes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noProof/>
          <w:sz w:val="24"/>
          <w:szCs w:val="24"/>
          <w:u w:val="single"/>
          <w:lang w:eastAsia="fr-FR"/>
        </w:rPr>
        <w:drawing>
          <wp:anchor distT="0" distB="0" distL="114300" distR="114300" simplePos="0" relativeHeight="251671552" behindDoc="0" locked="0" layoutInCell="1" allowOverlap="1">
            <wp:simplePos x="0" y="0"/>
            <wp:positionH relativeFrom="column">
              <wp:posOffset>3627120</wp:posOffset>
            </wp:positionH>
            <wp:positionV relativeFrom="paragraph">
              <wp:posOffset>158750</wp:posOffset>
            </wp:positionV>
            <wp:extent cx="2509520" cy="1766570"/>
            <wp:effectExtent l="0" t="0" r="5080" b="5080"/>
            <wp:wrapSquare wrapText="bothSides"/>
            <wp:docPr id="347" name="Image 347" descr="lésions%20rotation%20FUA%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ésions%20rotation%20FUA%20cop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952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E8">
        <w:rPr>
          <w:rFonts w:ascii="Times New Roman" w:hAnsi="Times New Roman" w:cs="Times New Roman"/>
          <w:b/>
          <w:sz w:val="24"/>
          <w:szCs w:val="24"/>
          <w:u w:val="single"/>
        </w:rPr>
        <w:t xml:space="preserve">I - Fractures uni articulaires (20 %)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Atteinte plus fréquente de l’apophyse supérieure de la vertèbre sous-jacente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Au scanner, triple image : du fragment cassé et des deux apophyses.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L’instabilité est surtout fonction de l’existence de </w:t>
      </w:r>
      <w:r w:rsidRPr="006004E8">
        <w:rPr>
          <w:rFonts w:ascii="Times New Roman" w:hAnsi="Times New Roman" w:cs="Times New Roman"/>
          <w:b/>
          <w:sz w:val="24"/>
          <w:szCs w:val="24"/>
          <w:u w:val="single"/>
        </w:rPr>
        <w:t>lésion discale</w:t>
      </w:r>
      <w:r w:rsidRPr="006004E8">
        <w:rPr>
          <w:rFonts w:ascii="Times New Roman" w:hAnsi="Times New Roman" w:cs="Times New Roman"/>
          <w:b/>
          <w:sz w:val="24"/>
          <w:szCs w:val="24"/>
        </w:rPr>
        <w:t xml:space="preserve"> et de</w:t>
      </w:r>
      <w:r w:rsidRPr="006004E8">
        <w:rPr>
          <w:rFonts w:ascii="Times New Roman" w:hAnsi="Times New Roman" w:cs="Times New Roman"/>
          <w:b/>
          <w:sz w:val="24"/>
          <w:szCs w:val="24"/>
          <w:u w:val="single"/>
        </w:rPr>
        <w:t xml:space="preserve"> l’</w:t>
      </w:r>
      <w:proofErr w:type="spellStart"/>
      <w:r w:rsidRPr="006004E8">
        <w:rPr>
          <w:rFonts w:ascii="Times New Roman" w:hAnsi="Times New Roman" w:cs="Times New Roman"/>
          <w:b/>
          <w:sz w:val="24"/>
          <w:szCs w:val="24"/>
          <w:u w:val="single"/>
        </w:rPr>
        <w:t>antélisthésis</w:t>
      </w:r>
      <w:proofErr w:type="spellEnd"/>
    </w:p>
    <w:p w:rsidR="00B24B66" w:rsidRPr="006004E8" w:rsidRDefault="00B24B66" w:rsidP="00B24B66">
      <w:pPr>
        <w:spacing w:line="240" w:lineRule="auto"/>
        <w:contextualSpacing/>
        <w:rPr>
          <w:rFonts w:ascii="Times New Roman" w:hAnsi="Times New Roman" w:cs="Times New Roman"/>
          <w:b/>
          <w:sz w:val="24"/>
          <w:szCs w:val="24"/>
        </w:rPr>
      </w:pPr>
      <w:proofErr w:type="gramStart"/>
      <w:r w:rsidRPr="006004E8">
        <w:rPr>
          <w:rFonts w:ascii="Times New Roman" w:hAnsi="Times New Roman" w:cs="Times New Roman"/>
          <w:b/>
          <w:sz w:val="24"/>
          <w:szCs w:val="24"/>
        </w:rPr>
        <w:t>Traitement  par</w:t>
      </w:r>
      <w:proofErr w:type="gramEnd"/>
      <w:r w:rsidRPr="006004E8">
        <w:rPr>
          <w:rFonts w:ascii="Times New Roman" w:hAnsi="Times New Roman" w:cs="Times New Roman"/>
          <w:b/>
          <w:sz w:val="24"/>
          <w:szCs w:val="24"/>
        </w:rPr>
        <w:t xml:space="preserve"> minerve (en cas d’absence de lésion radiculaire) ou arthrodèse antérieure.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Différents montages ont été proposés par Roy Camille pour les fractures des apophyses articulaires supérieures et inférieures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anchor distT="0" distB="0" distL="114300" distR="114300" simplePos="0" relativeHeight="251672576" behindDoc="0" locked="0" layoutInCell="1" allowOverlap="1">
            <wp:simplePos x="0" y="0"/>
            <wp:positionH relativeFrom="column">
              <wp:posOffset>3596640</wp:posOffset>
            </wp:positionH>
            <wp:positionV relativeFrom="paragraph">
              <wp:posOffset>151130</wp:posOffset>
            </wp:positionV>
            <wp:extent cx="2514600" cy="1692275"/>
            <wp:effectExtent l="0" t="0" r="0" b="3175"/>
            <wp:wrapSquare wrapText="bothSides"/>
            <wp:docPr id="346" name="Image 346" descr="fract%20rotation%20FSMA%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ct%20rotation%20FSMA%20cop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 xml:space="preserve">II - Fractures séparation du massif articulaire (10 %)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Double trait isolant complètement un massif articulaire.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trait antérieur passe au niveau du pédicule.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 trait postérieur est à la jonction entre l’articulaire et la lame.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massif libéré s’</w:t>
      </w:r>
      <w:proofErr w:type="spellStart"/>
      <w:r w:rsidRPr="006004E8">
        <w:rPr>
          <w:rFonts w:ascii="Times New Roman" w:hAnsi="Times New Roman" w:cs="Times New Roman"/>
          <w:b/>
          <w:sz w:val="24"/>
          <w:szCs w:val="24"/>
        </w:rPr>
        <w:t>horizontalise</w:t>
      </w:r>
      <w:proofErr w:type="spellEnd"/>
      <w:r w:rsidRPr="006004E8">
        <w:rPr>
          <w:rFonts w:ascii="Times New Roman" w:hAnsi="Times New Roman" w:cs="Times New Roman"/>
          <w:b/>
          <w:sz w:val="24"/>
          <w:szCs w:val="24"/>
        </w:rPr>
        <w:t xml:space="preserve"> (scanner).</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Ici, la rotation domine et il y a le plus souvent un élément d’</w:t>
      </w:r>
      <w:proofErr w:type="spellStart"/>
      <w:r w:rsidRPr="006004E8">
        <w:rPr>
          <w:rFonts w:ascii="Times New Roman" w:hAnsi="Times New Roman" w:cs="Times New Roman"/>
          <w:b/>
          <w:sz w:val="24"/>
          <w:szCs w:val="24"/>
        </w:rPr>
        <w:t>hyperextension</w:t>
      </w:r>
      <w:proofErr w:type="spellEnd"/>
      <w:r w:rsidRPr="006004E8">
        <w:rPr>
          <w:rFonts w:ascii="Times New Roman" w:hAnsi="Times New Roman" w:cs="Times New Roman"/>
          <w:b/>
          <w:sz w:val="24"/>
          <w:szCs w:val="24"/>
        </w:rPr>
        <w:t xml:space="preserve"> ou parfois de flexion. Troubles radiculaires dans 40 % des cas.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Traitement par arthrodèse uni ou bi-segmentaire.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III - Luxation unilatérale avec accrochage d'une facette articulaire (10 %)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Mécanisme de flexion rotation controlatérale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Complications médullaires ou radiculaires. Lésions discales fréquentes.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A l'examen, on note une rotation et une inclinaison de la tête du côté opposé à la facette luxée.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Il y a souvent une douleur avec irradiation dans le trajet de la racine nerveuse concernée.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luxation est visible </w:t>
      </w:r>
      <w:r w:rsidRPr="006004E8">
        <w:rPr>
          <w:rFonts w:ascii="Times New Roman" w:hAnsi="Times New Roman" w:cs="Times New Roman"/>
          <w:b/>
          <w:sz w:val="24"/>
          <w:szCs w:val="24"/>
          <w:u w:val="single"/>
        </w:rPr>
        <w:t>sur le cliché de profil</w:t>
      </w:r>
      <w:r w:rsidRPr="006004E8">
        <w:rPr>
          <w:rFonts w:ascii="Times New Roman" w:hAnsi="Times New Roman" w:cs="Times New Roman"/>
          <w:b/>
          <w:sz w:val="24"/>
          <w:szCs w:val="24"/>
        </w:rPr>
        <w:t xml:space="preserve"> où l'on voit des signes de glissement et de rotation.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luxation se traduit par un </w:t>
      </w:r>
      <w:r w:rsidRPr="006004E8">
        <w:rPr>
          <w:rFonts w:ascii="Times New Roman" w:hAnsi="Times New Roman" w:cs="Times New Roman"/>
          <w:b/>
          <w:sz w:val="24"/>
          <w:szCs w:val="24"/>
          <w:u w:val="single"/>
        </w:rPr>
        <w:t>glissement en avant</w:t>
      </w:r>
      <w:r w:rsidRPr="006004E8">
        <w:rPr>
          <w:rFonts w:ascii="Times New Roman" w:hAnsi="Times New Roman" w:cs="Times New Roman"/>
          <w:b/>
          <w:sz w:val="24"/>
          <w:szCs w:val="24"/>
        </w:rPr>
        <w:t xml:space="preserve"> de la vertèbre luxée sur la vertèbre sous-jacente. Lorsqu'une seule articulation est luxée, le glissement ne dépasse pas 4 mm (</w:t>
      </w:r>
      <w:proofErr w:type="spellStart"/>
      <w:r w:rsidRPr="006004E8">
        <w:rPr>
          <w:rFonts w:ascii="Times New Roman" w:hAnsi="Times New Roman" w:cs="Times New Roman"/>
          <w:b/>
          <w:sz w:val="24"/>
          <w:szCs w:val="24"/>
        </w:rPr>
        <w:t>antélisthésis</w:t>
      </w:r>
      <w:proofErr w:type="spellEnd"/>
      <w:r w:rsidRPr="006004E8">
        <w:rPr>
          <w:rFonts w:ascii="Times New Roman" w:hAnsi="Times New Roman" w:cs="Times New Roman"/>
          <w:b/>
          <w:sz w:val="24"/>
          <w:szCs w:val="24"/>
        </w:rPr>
        <w:t>). Il y a aussi une cyphose (10°).</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L'élément rotatoire est visible aussi de profil, puisque les trous de conjugaison apparaissent asymétriques (à cause de la déformation du trou de conjugaison du coté luxé, alors qu'il est normal du coté sain). De face il y a un décalage des épineuses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567940" cy="1819275"/>
            <wp:effectExtent l="0" t="0" r="3810" b="9525"/>
            <wp:docPr id="100" name="Image 100" descr="frac%20rotation%20lux%20uni%20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rac%20rotation%20lux%20uni%20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7940" cy="181927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877695" cy="1790065"/>
            <wp:effectExtent l="0" t="0" r="8255" b="635"/>
            <wp:docPr id="99" name="Image 99" descr="Luxation%20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uxation%20un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77695" cy="179006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351915" cy="1741170"/>
            <wp:effectExtent l="0" t="0" r="635" b="0"/>
            <wp:docPr id="98" name="Image 98" descr="luxation%20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luxation%20un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1915" cy="174117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Luxation unilatérale d’une articulation    Sur la radiographie de profil on voit l’accrochage de la facette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449705" cy="1936115"/>
            <wp:effectExtent l="0" t="0" r="0" b="6985"/>
            <wp:docPr id="97" name="Image 97" descr="luxation%20uni%20articul%20tomos%20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uxation%20uni%20articul%20tomos%20co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9705" cy="193611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986405" cy="1925955"/>
            <wp:effectExtent l="0" t="0" r="4445" b="0"/>
            <wp:docPr id="96" name="Image 96" descr="luxation%20uni%20articul%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uxation%20uni%20articul%20x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86405" cy="192595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Tomographies montrant l’accrochage de la facette luxée et les articulations bien alignées du côté sain</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Traitement de la luxation uni latérale d’une facette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La réduction doit être faite rapidement. Sous anesthésie générale, on imprime une traction sur la tête, en s'appuyant sur les maxillaires et derrière l'occiput. La direction de la traction correspond au sens de l'inclinaison de la tête, c'est à dire du côté opposé à la luxation. On peut percevoir la réduction sous la forme d'un déclic.</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radiographie de contrôle confirme la réalité de la réduction.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Un collier</w:t>
      </w:r>
      <w:r w:rsidRPr="006004E8">
        <w:rPr>
          <w:rFonts w:ascii="Times New Roman" w:hAnsi="Times New Roman" w:cs="Times New Roman"/>
          <w:b/>
          <w:sz w:val="24"/>
          <w:szCs w:val="24"/>
        </w:rPr>
        <w:t xml:space="preserve"> est mis en place pour 6 semaines et </w:t>
      </w:r>
      <w:r w:rsidRPr="006004E8">
        <w:rPr>
          <w:rFonts w:ascii="Times New Roman" w:hAnsi="Times New Roman" w:cs="Times New Roman"/>
          <w:b/>
          <w:sz w:val="24"/>
          <w:szCs w:val="24"/>
          <w:u w:val="single"/>
        </w:rPr>
        <w:t>un cliché de contrôle</w:t>
      </w:r>
      <w:r w:rsidRPr="006004E8">
        <w:rPr>
          <w:rFonts w:ascii="Times New Roman" w:hAnsi="Times New Roman" w:cs="Times New Roman"/>
          <w:b/>
          <w:sz w:val="24"/>
          <w:szCs w:val="24"/>
        </w:rPr>
        <w:t xml:space="preserve"> sera fait 8 jours plus tard, ainsi qu'après </w:t>
      </w:r>
      <w:r w:rsidRPr="006004E8">
        <w:rPr>
          <w:rFonts w:ascii="Times New Roman" w:hAnsi="Times New Roman" w:cs="Times New Roman"/>
          <w:b/>
          <w:sz w:val="24"/>
          <w:szCs w:val="24"/>
          <w:u w:val="single"/>
        </w:rPr>
        <w:t>les 6 semaines d'immobilisation.</w:t>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rPr>
        <w:t>Certains chirurgiens complètent par une arthrodèse antérieure avec ostéosynthèse d'emblée.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3463290" cy="1565910"/>
            <wp:effectExtent l="0" t="0" r="3810" b="0"/>
            <wp:docPr id="95" name="Image 95" descr="réduction%20luxation%20unilaté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éduction%20luxation%20unilatéra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63290" cy="156591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120900" cy="1293495"/>
            <wp:effectExtent l="0" t="0" r="0" b="1905"/>
            <wp:docPr id="94" name="Image 94" descr="co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olli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0900" cy="129349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Après ce délai de 6 semaines, on fera un </w:t>
      </w:r>
      <w:r w:rsidRPr="006004E8">
        <w:rPr>
          <w:rFonts w:ascii="Times New Roman" w:hAnsi="Times New Roman" w:cs="Times New Roman"/>
          <w:b/>
          <w:sz w:val="24"/>
          <w:szCs w:val="24"/>
          <w:u w:val="single"/>
        </w:rPr>
        <w:t>cliché dynamique</w:t>
      </w:r>
      <w:r w:rsidRPr="006004E8">
        <w:rPr>
          <w:rFonts w:ascii="Times New Roman" w:hAnsi="Times New Roman" w:cs="Times New Roman"/>
          <w:b/>
          <w:sz w:val="24"/>
          <w:szCs w:val="24"/>
        </w:rPr>
        <w:t xml:space="preserve"> en flexion pour vérifier la stabilité de l'articulation. S'il se produit une subluxation, témoignant d'une mauvaise cicatrisation des ligaments, on envisagera alors une arthrodèse avec ostéosynthèse.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3249295" cy="1896745"/>
            <wp:effectExtent l="0" t="0" r="8255" b="8255"/>
            <wp:docPr id="93" name="Image 93" descr="trauma%20+%203%20sem%20Per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rauma%20+%203%20sem%20Perar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9295" cy="189674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381125" cy="1711960"/>
            <wp:effectExtent l="0" t="0" r="9525" b="2540"/>
            <wp:docPr id="92" name="Image 92" descr="luxat%20Perard%20pre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uxat%20Perard%20preo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81125" cy="171196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177290" cy="1945640"/>
            <wp:effectExtent l="0" t="0" r="3810" b="0"/>
            <wp:docPr id="91" name="Image 91" descr="Pérard%20post%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érard%20post%20o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77290" cy="194564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Entorse cervicale au </w:t>
      </w:r>
      <w:proofErr w:type="gramStart"/>
      <w:r w:rsidRPr="006004E8">
        <w:rPr>
          <w:rFonts w:ascii="Times New Roman" w:hAnsi="Times New Roman" w:cs="Times New Roman"/>
          <w:b/>
          <w:sz w:val="24"/>
          <w:szCs w:val="24"/>
        </w:rPr>
        <w:t>rugby  Radio</w:t>
      </w:r>
      <w:proofErr w:type="gramEnd"/>
      <w:r w:rsidRPr="006004E8">
        <w:rPr>
          <w:rFonts w:ascii="Times New Roman" w:hAnsi="Times New Roman" w:cs="Times New Roman"/>
          <w:b/>
          <w:sz w:val="24"/>
          <w:szCs w:val="24"/>
        </w:rPr>
        <w:t xml:space="preserve"> en flexion : espace entre les épineuses Aggravation a près 40J   Arthrodèse antérieure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rPr>
        <w:br w:type="page"/>
      </w:r>
      <w:bookmarkStart w:id="18" w:name="_Toc27365858"/>
      <w:bookmarkStart w:id="19" w:name="_Toc27367407"/>
      <w:r w:rsidRPr="006004E8">
        <w:rPr>
          <w:rFonts w:ascii="Times New Roman" w:hAnsi="Times New Roman" w:cs="Times New Roman"/>
          <w:b/>
          <w:sz w:val="24"/>
          <w:szCs w:val="24"/>
          <w:u w:val="single"/>
        </w:rPr>
        <w:lastRenderedPageBreak/>
        <w:t>DISLOCATION ATLAS-AXIS</w:t>
      </w:r>
      <w:bookmarkEnd w:id="18"/>
      <w:bookmarkEnd w:id="19"/>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Les dislocations traumatiques atlas axis sont rares</w:t>
      </w:r>
      <w:r w:rsidRPr="006004E8">
        <w:rPr>
          <w:rFonts w:ascii="Times New Roman" w:hAnsi="Times New Roman" w:cs="Times New Roman"/>
          <w:b/>
          <w:sz w:val="24"/>
          <w:szCs w:val="24"/>
        </w:rPr>
        <w:t xml:space="preserve"> et le plus souvent elles sont fatales.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Elles sont dues à un traumatisme en </w:t>
      </w:r>
      <w:proofErr w:type="spellStart"/>
      <w:r w:rsidRPr="006004E8">
        <w:rPr>
          <w:rFonts w:ascii="Times New Roman" w:hAnsi="Times New Roman" w:cs="Times New Roman"/>
          <w:b/>
          <w:sz w:val="24"/>
          <w:szCs w:val="24"/>
          <w:u w:val="single"/>
        </w:rPr>
        <w:t>hyperflexion</w:t>
      </w:r>
      <w:proofErr w:type="spellEnd"/>
      <w:r w:rsidRPr="006004E8">
        <w:rPr>
          <w:rFonts w:ascii="Times New Roman" w:hAnsi="Times New Roman" w:cs="Times New Roman"/>
          <w:b/>
          <w:sz w:val="24"/>
          <w:szCs w:val="24"/>
          <w:u w:val="single"/>
        </w:rPr>
        <w:t xml:space="preserve"> brutale</w:t>
      </w:r>
      <w:r w:rsidRPr="006004E8">
        <w:rPr>
          <w:rFonts w:ascii="Times New Roman" w:hAnsi="Times New Roman" w:cs="Times New Roman"/>
          <w:b/>
          <w:sz w:val="24"/>
          <w:szCs w:val="24"/>
        </w:rPr>
        <w:t xml:space="preserve"> avec </w:t>
      </w:r>
      <w:r w:rsidRPr="006004E8">
        <w:rPr>
          <w:rFonts w:ascii="Times New Roman" w:hAnsi="Times New Roman" w:cs="Times New Roman"/>
          <w:b/>
          <w:sz w:val="24"/>
          <w:szCs w:val="24"/>
          <w:u w:val="single"/>
        </w:rPr>
        <w:t>rupture des ligaments</w:t>
      </w:r>
      <w:r w:rsidRPr="006004E8">
        <w:rPr>
          <w:rFonts w:ascii="Times New Roman" w:hAnsi="Times New Roman" w:cs="Times New Roman"/>
          <w:b/>
          <w:sz w:val="24"/>
          <w:szCs w:val="24"/>
        </w:rPr>
        <w:t xml:space="preserve"> solidarisant les masses latérales de l'atlas avec les apophyses de l'axis et surtout le </w:t>
      </w:r>
      <w:r w:rsidRPr="006004E8">
        <w:rPr>
          <w:rFonts w:ascii="Times New Roman" w:hAnsi="Times New Roman" w:cs="Times New Roman"/>
          <w:b/>
          <w:sz w:val="24"/>
          <w:szCs w:val="24"/>
          <w:u w:val="single"/>
        </w:rPr>
        <w:t>ligament transverse</w:t>
      </w:r>
      <w:r w:rsidRPr="006004E8">
        <w:rPr>
          <w:rFonts w:ascii="Times New Roman" w:hAnsi="Times New Roman" w:cs="Times New Roman"/>
          <w:b/>
          <w:sz w:val="24"/>
          <w:szCs w:val="24"/>
        </w:rPr>
        <w:t xml:space="preserve"> reliant les masses latérales de l'atlas et passant derrière l'apophyse odontoïde.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937510" cy="1867535"/>
            <wp:effectExtent l="0" t="0" r="0" b="0"/>
            <wp:docPr id="90" name="Image 90" descr="anato%20at%20ax%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anato%20at%20ax%2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7510" cy="186753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614805" cy="1828800"/>
            <wp:effectExtent l="0" t="0" r="4445" b="0"/>
            <wp:docPr id="89" name="Image 89" descr="Dislocation%20atlas%20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islocation%20atlas%20axi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4805" cy="182880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Articulation atlas-axis normale   Luxation atlas axis par rupture des ligaments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On voit plus souvent des dislocations atlas axis survenant progressivement</w:t>
      </w:r>
      <w:r w:rsidRPr="006004E8">
        <w:rPr>
          <w:rFonts w:ascii="Times New Roman" w:hAnsi="Times New Roman" w:cs="Times New Roman"/>
          <w:b/>
          <w:sz w:val="24"/>
          <w:szCs w:val="24"/>
        </w:rPr>
        <w:t xml:space="preserve"> dans le cadre de la polyarthrite rhumatoïde ou, plus rarement, consécutive à une infection.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 radiographie</w:t>
      </w:r>
      <w:r w:rsidRPr="006004E8">
        <w:rPr>
          <w:rFonts w:ascii="Times New Roman" w:hAnsi="Times New Roman" w:cs="Times New Roman"/>
          <w:b/>
          <w:sz w:val="24"/>
          <w:szCs w:val="24"/>
        </w:rPr>
        <w:t xml:space="preserve"> de profil, montre </w:t>
      </w:r>
      <w:r w:rsidRPr="006004E8">
        <w:rPr>
          <w:rFonts w:ascii="Times New Roman" w:hAnsi="Times New Roman" w:cs="Times New Roman"/>
          <w:b/>
          <w:sz w:val="24"/>
          <w:szCs w:val="24"/>
          <w:u w:val="single"/>
        </w:rPr>
        <w:t>l'augmentation de l'espace entre l'arc antérieur de l'atlas et l'apophyse odontoïde</w:t>
      </w:r>
      <w:r w:rsidRPr="006004E8">
        <w:rPr>
          <w:rFonts w:ascii="Times New Roman" w:hAnsi="Times New Roman" w:cs="Times New Roman"/>
          <w:b/>
          <w:sz w:val="24"/>
          <w:szCs w:val="24"/>
        </w:rPr>
        <w:t xml:space="preserve"> (parfois de 1cm), alors que l’espace ne doit pas excéder 3 à 4 mm.</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En cas de doute, il faut savoir réaliser des </w:t>
      </w:r>
      <w:r w:rsidRPr="006004E8">
        <w:rPr>
          <w:rFonts w:ascii="Times New Roman" w:hAnsi="Times New Roman" w:cs="Times New Roman"/>
          <w:b/>
          <w:sz w:val="24"/>
          <w:szCs w:val="24"/>
          <w:u w:val="single"/>
        </w:rPr>
        <w:t>radiographies dynamiques prudentes,</w:t>
      </w:r>
      <w:r w:rsidRPr="006004E8">
        <w:rPr>
          <w:rFonts w:ascii="Times New Roman" w:hAnsi="Times New Roman" w:cs="Times New Roman"/>
          <w:b/>
          <w:sz w:val="24"/>
          <w:szCs w:val="24"/>
        </w:rPr>
        <w:t xml:space="preserve"> sous contrôle radioscopique (plutôt que de laisser persister un doute sur l'existence d'une entorse grave), qui montreront une augmentation de cet espace en flexion.</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 xml:space="preserve">La réduction est obtenue en </w:t>
      </w:r>
      <w:proofErr w:type="spellStart"/>
      <w:r w:rsidRPr="006004E8">
        <w:rPr>
          <w:rFonts w:ascii="Times New Roman" w:hAnsi="Times New Roman" w:cs="Times New Roman"/>
          <w:b/>
          <w:sz w:val="24"/>
          <w:szCs w:val="24"/>
          <w:u w:val="single"/>
        </w:rPr>
        <w:t>hyperextension</w:t>
      </w:r>
      <w:proofErr w:type="spellEnd"/>
      <w:r w:rsidRPr="006004E8">
        <w:rPr>
          <w:rFonts w:ascii="Times New Roman" w:hAnsi="Times New Roman" w:cs="Times New Roman"/>
          <w:b/>
          <w:sz w:val="24"/>
          <w:szCs w:val="24"/>
        </w:rPr>
        <w:t xml:space="preserve">, par une traction, mise en urgence, avec 6 kg.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Certains utilisent la </w:t>
      </w:r>
      <w:r w:rsidRPr="006004E8">
        <w:rPr>
          <w:rFonts w:ascii="Times New Roman" w:hAnsi="Times New Roman" w:cs="Times New Roman"/>
          <w:b/>
          <w:sz w:val="24"/>
          <w:szCs w:val="24"/>
          <w:u w:val="single"/>
        </w:rPr>
        <w:t>traction par halo crânien</w:t>
      </w:r>
      <w:r w:rsidRPr="006004E8">
        <w:rPr>
          <w:rFonts w:ascii="Times New Roman" w:hAnsi="Times New Roman" w:cs="Times New Roman"/>
          <w:b/>
          <w:sz w:val="24"/>
          <w:szCs w:val="24"/>
        </w:rPr>
        <w:t xml:space="preserve"> appuyé sur un plâtre jaquette (halo jaquette) qui permet une mobilisation rapide.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139950" cy="1497965"/>
            <wp:effectExtent l="0" t="0" r="0" b="6985"/>
            <wp:docPr id="88" name="Image 88" descr="traction%20et%20halo-ja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raction%20et%20halo-jaquet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9950" cy="149796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L'intervention est en général indispensable</w:t>
      </w:r>
      <w:r w:rsidRPr="006004E8">
        <w:rPr>
          <w:rFonts w:ascii="Times New Roman" w:hAnsi="Times New Roman" w:cs="Times New Roman"/>
          <w:b/>
          <w:sz w:val="24"/>
          <w:szCs w:val="24"/>
        </w:rPr>
        <w:t xml:space="preserve"> pour stabiliser C1 sur C2 par </w:t>
      </w:r>
      <w:r w:rsidRPr="006004E8">
        <w:rPr>
          <w:rFonts w:ascii="Times New Roman" w:hAnsi="Times New Roman" w:cs="Times New Roman"/>
          <w:b/>
          <w:sz w:val="24"/>
          <w:szCs w:val="24"/>
          <w:u w:val="single"/>
        </w:rPr>
        <w:t>arthrodèse postérieure</w:t>
      </w:r>
      <w:r w:rsidRPr="006004E8">
        <w:rPr>
          <w:rFonts w:ascii="Times New Roman" w:hAnsi="Times New Roman" w:cs="Times New Roman"/>
          <w:b/>
          <w:sz w:val="24"/>
          <w:szCs w:val="24"/>
        </w:rPr>
        <w:t xml:space="preserve">, avec un laçage métallique et une greffe entre les arcs postérieurs.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Dans certains cas où l'arc postérieur de l'atlas est petit ou anormal, on réalise </w:t>
      </w:r>
      <w:r w:rsidRPr="006004E8">
        <w:rPr>
          <w:rFonts w:ascii="Times New Roman" w:hAnsi="Times New Roman" w:cs="Times New Roman"/>
          <w:b/>
          <w:sz w:val="24"/>
          <w:szCs w:val="24"/>
          <w:u w:val="single"/>
        </w:rPr>
        <w:t>une arthrodèse occipito-cervicale C1+C2</w:t>
      </w:r>
      <w:r w:rsidRPr="006004E8">
        <w:rPr>
          <w:rFonts w:ascii="Times New Roman" w:hAnsi="Times New Roman" w:cs="Times New Roman"/>
          <w:b/>
          <w:sz w:val="24"/>
          <w:szCs w:val="24"/>
        </w:rPr>
        <w:t>, suivie de traction quelques semaines puis d'un plâtre ou d'un collier pendant trois mois.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858010" cy="1468755"/>
            <wp:effectExtent l="0" t="0" r="8890" b="0"/>
            <wp:docPr id="87" name="Image 87" descr="arthrodèse%20post%20C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rthrodèse%20post%20C1-C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8010" cy="146875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867535" cy="1478915"/>
            <wp:effectExtent l="0" t="0" r="0" b="6985"/>
            <wp:docPr id="86" name="Image 86" descr="arthrodèse%20post%20C1-C2%20+%20greffe%20f%20disloc%20A%20A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rthrodèse%20post%20C1-C2%20+%20greffe%20f%20disloc%20A%20A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7535" cy="147891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004060" cy="1069975"/>
            <wp:effectExtent l="0" t="0" r="0" b="0"/>
            <wp:docPr id="85" name="Image 85" descr="arthrodèse%20C1%20C2%20dutoi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rthrodèse%20C1%20C2%20dutoit%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4060" cy="106997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bCs/>
          <w:sz w:val="24"/>
          <w:szCs w:val="24"/>
        </w:rPr>
      </w:pPr>
      <w:bookmarkStart w:id="20" w:name="_Toc27365859"/>
      <w:r w:rsidRPr="006004E8">
        <w:rPr>
          <w:rFonts w:ascii="Times New Roman" w:hAnsi="Times New Roman" w:cs="Times New Roman"/>
          <w:b/>
          <w:bCs/>
          <w:sz w:val="24"/>
          <w:szCs w:val="24"/>
        </w:rPr>
        <w:lastRenderedPageBreak/>
        <w:t xml:space="preserve">Stabilisation C1-C2 par cerclage    </w:t>
      </w:r>
      <w:proofErr w:type="spellStart"/>
      <w:r w:rsidRPr="006004E8">
        <w:rPr>
          <w:rFonts w:ascii="Times New Roman" w:hAnsi="Times New Roman" w:cs="Times New Roman"/>
          <w:b/>
          <w:bCs/>
          <w:sz w:val="24"/>
          <w:szCs w:val="24"/>
        </w:rPr>
        <w:t>Cerclage</w:t>
      </w:r>
      <w:proofErr w:type="spellEnd"/>
      <w:r w:rsidRPr="006004E8">
        <w:rPr>
          <w:rFonts w:ascii="Times New Roman" w:hAnsi="Times New Roman" w:cs="Times New Roman"/>
          <w:b/>
          <w:bCs/>
          <w:sz w:val="24"/>
          <w:szCs w:val="24"/>
        </w:rPr>
        <w:t xml:space="preserve"> + arthrodèse avec un greffon interposé      </w:t>
      </w:r>
      <w:proofErr w:type="spellStart"/>
      <w:r w:rsidRPr="006004E8">
        <w:rPr>
          <w:rFonts w:ascii="Times New Roman" w:hAnsi="Times New Roman" w:cs="Times New Roman"/>
          <w:b/>
          <w:bCs/>
          <w:sz w:val="24"/>
          <w:szCs w:val="24"/>
        </w:rPr>
        <w:t>Arthrosdèse</w:t>
      </w:r>
      <w:proofErr w:type="spellEnd"/>
      <w:r w:rsidRPr="006004E8">
        <w:rPr>
          <w:rFonts w:ascii="Times New Roman" w:hAnsi="Times New Roman" w:cs="Times New Roman"/>
          <w:b/>
          <w:bCs/>
          <w:sz w:val="24"/>
          <w:szCs w:val="24"/>
        </w:rPr>
        <w:t xml:space="preserve"> de Dutoit</w:t>
      </w:r>
      <w:bookmarkEnd w:id="20"/>
    </w:p>
    <w:p w:rsidR="00B24B66" w:rsidRPr="006004E8" w:rsidRDefault="00B24B66" w:rsidP="00B24B66">
      <w:pPr>
        <w:spacing w:line="240" w:lineRule="auto"/>
        <w:contextualSpacing/>
        <w:rPr>
          <w:rFonts w:ascii="Times New Roman" w:hAnsi="Times New Roman" w:cs="Times New Roman"/>
          <w:b/>
          <w:sz w:val="24"/>
          <w:szCs w:val="24"/>
          <w:u w:val="single"/>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21" w:name="_Toc27365860"/>
      <w:r w:rsidRPr="006004E8">
        <w:rPr>
          <w:rFonts w:ascii="Times New Roman" w:hAnsi="Times New Roman" w:cs="Times New Roman"/>
          <w:b/>
          <w:sz w:val="24"/>
          <w:szCs w:val="24"/>
          <w:u w:val="single"/>
        </w:rPr>
        <w:t>Fractures de l’atlas</w:t>
      </w:r>
      <w:bookmarkEnd w:id="21"/>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fractures de l'atlas surviennent habituellement à la suite d'un </w:t>
      </w:r>
      <w:r w:rsidRPr="006004E8">
        <w:rPr>
          <w:rFonts w:ascii="Times New Roman" w:hAnsi="Times New Roman" w:cs="Times New Roman"/>
          <w:b/>
          <w:sz w:val="24"/>
          <w:szCs w:val="24"/>
          <w:u w:val="single"/>
        </w:rPr>
        <w:t>traumatisme en compression transmis verticalement par les condyles occipitaux</w:t>
      </w:r>
      <w:r w:rsidRPr="006004E8">
        <w:rPr>
          <w:rFonts w:ascii="Times New Roman" w:hAnsi="Times New Roman" w:cs="Times New Roman"/>
          <w:b/>
          <w:sz w:val="24"/>
          <w:szCs w:val="24"/>
        </w:rPr>
        <w:t>, par exemple chute d'une charge lourde sur la tête. Ces fractures sont rares. Elles sont considérées comme des lésions "</w:t>
      </w:r>
      <w:r w:rsidRPr="006004E8">
        <w:rPr>
          <w:rFonts w:ascii="Times New Roman" w:hAnsi="Times New Roman" w:cs="Times New Roman"/>
          <w:b/>
          <w:sz w:val="24"/>
          <w:szCs w:val="24"/>
          <w:u w:val="single"/>
        </w:rPr>
        <w:t>stables</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 blessé peut présenter un traumatisme crânien avec perte de connaissance mais il peut également se présenter debout en soutenant sa tête avec ses mains.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Les </w:t>
      </w:r>
      <w:r w:rsidRPr="006004E8">
        <w:rPr>
          <w:rFonts w:ascii="Times New Roman" w:hAnsi="Times New Roman" w:cs="Times New Roman"/>
          <w:b/>
          <w:sz w:val="24"/>
          <w:szCs w:val="24"/>
          <w:u w:val="single"/>
        </w:rPr>
        <w:t>douleurs</w:t>
      </w:r>
      <w:r w:rsidRPr="006004E8">
        <w:rPr>
          <w:rFonts w:ascii="Times New Roman" w:hAnsi="Times New Roman" w:cs="Times New Roman"/>
          <w:b/>
          <w:sz w:val="24"/>
          <w:szCs w:val="24"/>
        </w:rPr>
        <w:t xml:space="preserve"> sont souvent très importantes et sont parfois majorées par une névralgie du nerf occipital d'Arnold, qui peut être comprimé.</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470785" cy="1468755"/>
            <wp:effectExtent l="0" t="0" r="5715" b="0"/>
            <wp:docPr id="84" name="Image 84" descr="fract%20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fract%20atla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0785" cy="146875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937510" cy="1478915"/>
            <wp:effectExtent l="0" t="0" r="0" b="6985"/>
            <wp:docPr id="83" name="Image 83" descr="fract%20de%20Jeff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ract%20de%20Jeffers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7510" cy="147891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Fracture à 4 fragments                                               Fracture de Jefferson</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fracture de JEFFERSON est une fracture séparation des masses latérales de l'atlas.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fracture à 4 fragments constitue la forme la plus caractéristique.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On peut voir aussi des fractures tassement d'une ou des 2 masses latérales.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 xml:space="preserve">La radiographie </w:t>
      </w:r>
      <w:r w:rsidRPr="006004E8">
        <w:rPr>
          <w:rFonts w:ascii="Times New Roman" w:hAnsi="Times New Roman" w:cs="Times New Roman"/>
          <w:b/>
          <w:sz w:val="24"/>
          <w:szCs w:val="24"/>
        </w:rPr>
        <w:t xml:space="preserve">de profil peut montrer la fracture de l'arc postérieur, mais c'est surtout la </w:t>
      </w:r>
      <w:r w:rsidRPr="006004E8">
        <w:rPr>
          <w:rFonts w:ascii="Times New Roman" w:hAnsi="Times New Roman" w:cs="Times New Roman"/>
          <w:b/>
          <w:sz w:val="24"/>
          <w:szCs w:val="24"/>
          <w:u w:val="single"/>
        </w:rPr>
        <w:t>radio de face</w:t>
      </w: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"bouche ouverte</w:t>
      </w:r>
      <w:r w:rsidRPr="006004E8">
        <w:rPr>
          <w:rFonts w:ascii="Times New Roman" w:hAnsi="Times New Roman" w:cs="Times New Roman"/>
          <w:b/>
          <w:sz w:val="24"/>
          <w:szCs w:val="24"/>
        </w:rPr>
        <w:t xml:space="preserve">" qui montre </w:t>
      </w:r>
      <w:r w:rsidRPr="006004E8">
        <w:rPr>
          <w:rFonts w:ascii="Times New Roman" w:hAnsi="Times New Roman" w:cs="Times New Roman"/>
          <w:b/>
          <w:sz w:val="24"/>
          <w:szCs w:val="24"/>
          <w:u w:val="single"/>
        </w:rPr>
        <w:t>l'écartement des masses latérales de l'atlas</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 scanner</w:t>
      </w:r>
      <w:r w:rsidRPr="006004E8">
        <w:rPr>
          <w:rFonts w:ascii="Times New Roman" w:hAnsi="Times New Roman" w:cs="Times New Roman"/>
          <w:b/>
          <w:sz w:val="24"/>
          <w:szCs w:val="24"/>
        </w:rPr>
        <w:t xml:space="preserve"> est pratiqué en urgence pour faire le bilan exact des éléments fracturés. Il faut voir les traits de fractures et l'élargissement de la </w:t>
      </w:r>
      <w:r w:rsidRPr="006004E8">
        <w:rPr>
          <w:rFonts w:ascii="Times New Roman" w:hAnsi="Times New Roman" w:cs="Times New Roman"/>
          <w:b/>
          <w:sz w:val="24"/>
          <w:szCs w:val="24"/>
          <w:u w:val="single"/>
        </w:rPr>
        <w:t>distance séparant les masses latérales</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La guérison est possible, sans séquelle neurologique.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En l'absence de déplacement, on peut se contenter d'un plâtre, soit minerve, soit plâtre plus léger, soit simple collier avec lequel la surveillance radiologique doit être étroite.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En cas de déplacement</w:t>
      </w:r>
      <w:r w:rsidRPr="006004E8">
        <w:rPr>
          <w:rFonts w:ascii="Times New Roman" w:hAnsi="Times New Roman" w:cs="Times New Roman"/>
          <w:b/>
          <w:sz w:val="24"/>
          <w:szCs w:val="24"/>
        </w:rPr>
        <w:t xml:space="preserve">, la consolidation osseuse est obtenue sous </w:t>
      </w:r>
      <w:r w:rsidRPr="006004E8">
        <w:rPr>
          <w:rFonts w:ascii="Times New Roman" w:hAnsi="Times New Roman" w:cs="Times New Roman"/>
          <w:b/>
          <w:sz w:val="24"/>
          <w:szCs w:val="24"/>
          <w:u w:val="single"/>
        </w:rPr>
        <w:t>simple traction</w:t>
      </w:r>
      <w:r w:rsidRPr="006004E8">
        <w:rPr>
          <w:rFonts w:ascii="Times New Roman" w:hAnsi="Times New Roman" w:cs="Times New Roman"/>
          <w:b/>
          <w:sz w:val="24"/>
          <w:szCs w:val="24"/>
        </w:rPr>
        <w:t xml:space="preserve"> par étrier, puis contention par collier ou minerve plâtrée.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br w:type="page"/>
      </w:r>
      <w:bookmarkStart w:id="22" w:name="_Toc27365861"/>
      <w:r w:rsidRPr="006004E8">
        <w:rPr>
          <w:rFonts w:ascii="Times New Roman" w:hAnsi="Times New Roman" w:cs="Times New Roman"/>
          <w:b/>
          <w:sz w:val="24"/>
          <w:szCs w:val="24"/>
          <w:u w:val="single"/>
        </w:rPr>
        <w:lastRenderedPageBreak/>
        <w:t>Fractures de l’axis</w:t>
      </w:r>
      <w:bookmarkEnd w:id="22"/>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bCs/>
          <w:sz w:val="24"/>
          <w:szCs w:val="24"/>
          <w:u w:val="single"/>
        </w:rPr>
      </w:pPr>
      <w:r w:rsidRPr="006004E8">
        <w:rPr>
          <w:rFonts w:ascii="Times New Roman" w:hAnsi="Times New Roman" w:cs="Times New Roman"/>
          <w:b/>
          <w:bCs/>
          <w:sz w:val="24"/>
          <w:szCs w:val="24"/>
          <w:u w:val="single"/>
        </w:rPr>
        <w:t>1 – Fractures de l’apophyse odontoïde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dent de l'axis est volumineuse, elle prolonge le corps vertébral en haut, en s'articulant avec l'arc antérieur de l'atlas en avant. Elle est solidarisée à l'atlas et à l'occipital par un solide appareil ligamentaire.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Cette apophyse sert de pivot aux mouvements de rotation de C1 sur C2, qui représentent </w:t>
      </w:r>
      <w:r w:rsidRPr="006004E8">
        <w:rPr>
          <w:rFonts w:ascii="Times New Roman" w:hAnsi="Times New Roman" w:cs="Times New Roman"/>
          <w:b/>
          <w:sz w:val="24"/>
          <w:szCs w:val="24"/>
          <w:u w:val="single"/>
        </w:rPr>
        <w:t>50 % de la rotation du rachis cervical</w:t>
      </w:r>
      <w:r w:rsidRPr="006004E8">
        <w:rPr>
          <w:rFonts w:ascii="Times New Roman" w:hAnsi="Times New Roman" w:cs="Times New Roman"/>
          <w:b/>
          <w:sz w:val="24"/>
          <w:szCs w:val="24"/>
        </w:rPr>
        <w:t>. Il existe également des ligaments puissants entre les masses latérales de l'atlas et les apophyses articulaires de l'axis, latéralement.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On conçoit combien la moindre modification de la forme du canal médullaire à ce niveau, peut être grave pour la moelle (soit par rupture ligamentaire et dislocation atlas-axis, soit par fracture de l'odontoïde).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607310" cy="2159635"/>
            <wp:effectExtent l="0" t="0" r="2540" b="0"/>
            <wp:docPr id="82" name="Image 82" descr="odontoide%20anato%20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odontoide%20anato%20couleu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07310" cy="215963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383155" cy="2159635"/>
            <wp:effectExtent l="0" t="0" r="0" b="0"/>
            <wp:docPr id="81" name="Image 81" descr="radio%20bouche%20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adio%20bouche%20ouver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155" cy="215963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bCs/>
          <w:iCs/>
          <w:sz w:val="24"/>
          <w:szCs w:val="24"/>
        </w:rPr>
        <w:t>Classification des fractures de l'odontoïde</w:t>
      </w:r>
      <w:r w:rsidRPr="006004E8">
        <w:rPr>
          <w:rFonts w:ascii="Times New Roman" w:hAnsi="Times New Roman" w:cs="Times New Roman"/>
          <w:b/>
          <w:sz w:val="24"/>
          <w:szCs w:val="24"/>
        </w:rPr>
        <w:t xml:space="preserve"> (ANDERSON et ROY-CAMILLE)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anchor distT="0" distB="0" distL="114300" distR="114300" simplePos="0" relativeHeight="251662336" behindDoc="0" locked="0" layoutInCell="1" allowOverlap="1">
            <wp:simplePos x="0" y="0"/>
            <wp:positionH relativeFrom="column">
              <wp:posOffset>3154680</wp:posOffset>
            </wp:positionH>
            <wp:positionV relativeFrom="paragraph">
              <wp:posOffset>19685</wp:posOffset>
            </wp:positionV>
            <wp:extent cx="2794000" cy="2514600"/>
            <wp:effectExtent l="0" t="0" r="6350" b="0"/>
            <wp:wrapSquare wrapText="bothSides"/>
            <wp:docPr id="345" name="Image 345" descr="fract%20odont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ct%20odontoid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40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E8">
        <w:rPr>
          <w:rFonts w:ascii="Times New Roman" w:hAnsi="Times New Roman" w:cs="Times New Roman"/>
          <w:b/>
          <w:sz w:val="24"/>
          <w:szCs w:val="24"/>
        </w:rPr>
        <w:t xml:space="preserve">1 - Les fractures apicales (du sommet)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Elles sont très rares, ne font pas redouter d'instabilité et sont traitées par un simple collier</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2 - Les fractures horizontales, (en os cortical)</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Les plus fréquentes. Stables ou instables, elles consolident difficilement (60 % de pseudarthrose). Elles sont surtout déplacées en arrière.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3 - </w:t>
      </w:r>
      <w:r w:rsidRPr="006004E8">
        <w:rPr>
          <w:rFonts w:ascii="Times New Roman" w:hAnsi="Times New Roman" w:cs="Times New Roman"/>
          <w:b/>
          <w:sz w:val="24"/>
          <w:szCs w:val="24"/>
          <w:u w:val="single"/>
        </w:rPr>
        <w:t>Les fractures OBAV</w:t>
      </w:r>
      <w:r w:rsidRPr="006004E8">
        <w:rPr>
          <w:rFonts w:ascii="Times New Roman" w:hAnsi="Times New Roman" w:cs="Times New Roman"/>
          <w:b/>
          <w:sz w:val="24"/>
          <w:szCs w:val="24"/>
        </w:rPr>
        <w:t xml:space="preserve"> (oblique en bas et en avant), Le trait est à la base et le déplacement est antérieur.</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4 - </w:t>
      </w:r>
      <w:r w:rsidRPr="006004E8">
        <w:rPr>
          <w:rFonts w:ascii="Times New Roman" w:hAnsi="Times New Roman" w:cs="Times New Roman"/>
          <w:b/>
          <w:sz w:val="24"/>
          <w:szCs w:val="24"/>
          <w:u w:val="single"/>
        </w:rPr>
        <w:t>Les fractures OBAR</w:t>
      </w:r>
      <w:r w:rsidRPr="006004E8">
        <w:rPr>
          <w:rFonts w:ascii="Times New Roman" w:hAnsi="Times New Roman" w:cs="Times New Roman"/>
          <w:b/>
          <w:sz w:val="24"/>
          <w:szCs w:val="24"/>
        </w:rPr>
        <w:t xml:space="preserve"> (oblique en bas et en arrière</w:t>
      </w:r>
      <w:proofErr w:type="gramStart"/>
      <w:r w:rsidRPr="006004E8">
        <w:rPr>
          <w:rFonts w:ascii="Times New Roman" w:hAnsi="Times New Roman" w:cs="Times New Roman"/>
          <w:b/>
          <w:sz w:val="24"/>
          <w:szCs w:val="24"/>
        </w:rPr>
        <w:t>),  Le</w:t>
      </w:r>
      <w:proofErr w:type="gramEnd"/>
      <w:r w:rsidRPr="006004E8">
        <w:rPr>
          <w:rFonts w:ascii="Times New Roman" w:hAnsi="Times New Roman" w:cs="Times New Roman"/>
          <w:b/>
          <w:sz w:val="24"/>
          <w:szCs w:val="24"/>
        </w:rPr>
        <w:t xml:space="preserve"> trait est dans le col et elles peuvent se déplacer en arrière.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Diagnostic</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C'est une fracture de </w:t>
      </w:r>
      <w:r w:rsidRPr="006004E8">
        <w:rPr>
          <w:rFonts w:ascii="Times New Roman" w:hAnsi="Times New Roman" w:cs="Times New Roman"/>
          <w:b/>
          <w:sz w:val="24"/>
          <w:szCs w:val="24"/>
          <w:u w:val="single"/>
        </w:rPr>
        <w:t>l'homme jeune</w:t>
      </w:r>
      <w:r w:rsidRPr="006004E8">
        <w:rPr>
          <w:rFonts w:ascii="Times New Roman" w:hAnsi="Times New Roman" w:cs="Times New Roman"/>
          <w:b/>
          <w:sz w:val="24"/>
          <w:szCs w:val="24"/>
        </w:rPr>
        <w:t xml:space="preserve"> ou de la </w:t>
      </w:r>
      <w:r w:rsidRPr="006004E8">
        <w:rPr>
          <w:rFonts w:ascii="Times New Roman" w:hAnsi="Times New Roman" w:cs="Times New Roman"/>
          <w:b/>
          <w:sz w:val="24"/>
          <w:szCs w:val="24"/>
          <w:u w:val="single"/>
        </w:rPr>
        <w:t>femme âgée arthrosique</w:t>
      </w:r>
      <w:r w:rsidRPr="006004E8">
        <w:rPr>
          <w:rFonts w:ascii="Times New Roman" w:hAnsi="Times New Roman" w:cs="Times New Roman"/>
          <w:b/>
          <w:sz w:val="24"/>
          <w:szCs w:val="24"/>
        </w:rPr>
        <w:t>, dont le rachis cervical enraidi rend particulièrement vulnérable l'apophyse odontoïde.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diagnostic repose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Sur l'existence </w:t>
      </w:r>
      <w:r w:rsidRPr="006004E8">
        <w:rPr>
          <w:rFonts w:ascii="Times New Roman" w:hAnsi="Times New Roman" w:cs="Times New Roman"/>
          <w:b/>
          <w:sz w:val="24"/>
          <w:szCs w:val="24"/>
          <w:u w:val="single"/>
        </w:rPr>
        <w:t>de douleurs sous-occipitales</w:t>
      </w:r>
      <w:r w:rsidRPr="006004E8">
        <w:rPr>
          <w:rFonts w:ascii="Times New Roman" w:hAnsi="Times New Roman" w:cs="Times New Roman"/>
          <w:b/>
          <w:sz w:val="24"/>
          <w:szCs w:val="24"/>
        </w:rPr>
        <w:t xml:space="preserve"> accompagnées parfois de </w:t>
      </w:r>
      <w:r w:rsidRPr="006004E8">
        <w:rPr>
          <w:rFonts w:ascii="Times New Roman" w:hAnsi="Times New Roman" w:cs="Times New Roman"/>
          <w:b/>
          <w:sz w:val="24"/>
          <w:szCs w:val="24"/>
          <w:u w:val="single"/>
        </w:rPr>
        <w:t>dysphagie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Sur </w:t>
      </w:r>
      <w:r w:rsidRPr="006004E8">
        <w:rPr>
          <w:rFonts w:ascii="Times New Roman" w:hAnsi="Times New Roman" w:cs="Times New Roman"/>
          <w:b/>
          <w:sz w:val="24"/>
          <w:szCs w:val="24"/>
          <w:u w:val="single"/>
        </w:rPr>
        <w:t>l'analyse du mécanisme</w:t>
      </w:r>
      <w:r w:rsidRPr="006004E8">
        <w:rPr>
          <w:rFonts w:ascii="Times New Roman" w:hAnsi="Times New Roman" w:cs="Times New Roman"/>
          <w:b/>
          <w:sz w:val="24"/>
          <w:szCs w:val="24"/>
        </w:rPr>
        <w:t xml:space="preserve"> du traumatisme, par l'</w:t>
      </w:r>
      <w:r w:rsidRPr="006004E8">
        <w:rPr>
          <w:rFonts w:ascii="Times New Roman" w:hAnsi="Times New Roman" w:cs="Times New Roman"/>
          <w:b/>
          <w:sz w:val="24"/>
          <w:szCs w:val="24"/>
          <w:u w:val="single"/>
        </w:rPr>
        <w:t>interrogatoire,</w:t>
      </w:r>
      <w:r w:rsidRPr="006004E8">
        <w:rPr>
          <w:rFonts w:ascii="Times New Roman" w:hAnsi="Times New Roman" w:cs="Times New Roman"/>
          <w:b/>
          <w:sz w:val="24"/>
          <w:szCs w:val="24"/>
        </w:rPr>
        <w:t xml:space="preserve"> avec mise en évidence d'un traumatisme violent, soit en flexion, soit en extension.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 xml:space="preserve">- Sur la recherche de </w:t>
      </w:r>
      <w:r w:rsidRPr="006004E8">
        <w:rPr>
          <w:rFonts w:ascii="Times New Roman" w:hAnsi="Times New Roman" w:cs="Times New Roman"/>
          <w:b/>
          <w:sz w:val="24"/>
          <w:szCs w:val="24"/>
          <w:u w:val="single"/>
        </w:rPr>
        <w:t>troubles neurologiques</w:t>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 Soit décharges "électriques" dans tout le corps à la flexion de la tête.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 Soit existence d'un syndrome de Browwn Sequard (hémiplégie + hémianesthésie opposée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 Soit névralgie dans le territoire du nerf occipital d'Arnold.</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 Soit, parfois, tétraplégie avec troubles respiratoires.</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Radiologie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 cliché de face "bouche ouverte</w:t>
      </w:r>
      <w:r w:rsidRPr="006004E8">
        <w:rPr>
          <w:rFonts w:ascii="Times New Roman" w:hAnsi="Times New Roman" w:cs="Times New Roman"/>
          <w:b/>
          <w:sz w:val="24"/>
          <w:szCs w:val="24"/>
        </w:rPr>
        <w:t>" dégage les deux premières cervicales et l'occipital, en éliminant la superposition des maxillaires et des dents.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cliché de profil montre le niveau du trait de fracture, son obliquité et le déplacement.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En cas de doute sur l'existence d'une fracture sans déplacement, on réalise un </w:t>
      </w:r>
      <w:r w:rsidRPr="006004E8">
        <w:rPr>
          <w:rFonts w:ascii="Times New Roman" w:hAnsi="Times New Roman" w:cs="Times New Roman"/>
          <w:b/>
          <w:sz w:val="24"/>
          <w:szCs w:val="24"/>
          <w:u w:val="single"/>
        </w:rPr>
        <w:t>scanner</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741170" cy="1779905"/>
            <wp:effectExtent l="0" t="0" r="0" b="0"/>
            <wp:docPr id="80" name="Image 80" descr="fract%20odontoïde%20en%20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fract%20odontoïde%20en%20arriè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41170" cy="177990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906905" cy="1760855"/>
            <wp:effectExtent l="0" t="0" r="0" b="0"/>
            <wp:docPr id="79" name="Image 79" descr="fract%20odontoide%20en%20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ract%20odontoide%20en%20ava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6905" cy="176085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799590" cy="1770380"/>
            <wp:effectExtent l="0" t="0" r="0" b="1270"/>
            <wp:docPr id="78" name="Image 78" descr="Fract%20odontoïde%20ps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ract%20odontoïde%20pseu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9590" cy="177038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 </w:t>
      </w:r>
      <w:r w:rsidRPr="006004E8">
        <w:rPr>
          <w:rFonts w:ascii="Times New Roman" w:hAnsi="Times New Roman" w:cs="Times New Roman"/>
          <w:b/>
          <w:sz w:val="24"/>
          <w:szCs w:val="24"/>
          <w:u w:val="single"/>
        </w:rPr>
        <w:t>scanner</w:t>
      </w:r>
      <w:r w:rsidRPr="006004E8">
        <w:rPr>
          <w:rFonts w:ascii="Times New Roman" w:hAnsi="Times New Roman" w:cs="Times New Roman"/>
          <w:b/>
          <w:sz w:val="24"/>
          <w:szCs w:val="24"/>
        </w:rPr>
        <w:t xml:space="preserve"> ou les </w:t>
      </w:r>
      <w:r w:rsidRPr="006004E8">
        <w:rPr>
          <w:rFonts w:ascii="Times New Roman" w:hAnsi="Times New Roman" w:cs="Times New Roman"/>
          <w:b/>
          <w:sz w:val="24"/>
          <w:szCs w:val="24"/>
          <w:u w:val="single"/>
        </w:rPr>
        <w:t>tomographies</w:t>
      </w:r>
      <w:r w:rsidRPr="006004E8">
        <w:rPr>
          <w:rFonts w:ascii="Times New Roman" w:hAnsi="Times New Roman" w:cs="Times New Roman"/>
          <w:b/>
          <w:sz w:val="24"/>
          <w:szCs w:val="24"/>
        </w:rPr>
        <w:t xml:space="preserve"> sont également très utiles pour affirmer la consolidation osseuse, en cours de traitement, surtout au moment de supprimer le plâtre, entre le 3 </w:t>
      </w:r>
      <w:proofErr w:type="spellStart"/>
      <w:r w:rsidRPr="006004E8">
        <w:rPr>
          <w:rFonts w:ascii="Times New Roman" w:hAnsi="Times New Roman" w:cs="Times New Roman"/>
          <w:b/>
          <w:sz w:val="24"/>
          <w:szCs w:val="24"/>
        </w:rPr>
        <w:t>ème</w:t>
      </w:r>
      <w:proofErr w:type="spellEnd"/>
      <w:r w:rsidRPr="006004E8">
        <w:rPr>
          <w:rFonts w:ascii="Times New Roman" w:hAnsi="Times New Roman" w:cs="Times New Roman"/>
          <w:b/>
          <w:sz w:val="24"/>
          <w:szCs w:val="24"/>
        </w:rPr>
        <w:t xml:space="preserve"> et le 5 </w:t>
      </w:r>
      <w:proofErr w:type="spellStart"/>
      <w:r w:rsidRPr="006004E8">
        <w:rPr>
          <w:rFonts w:ascii="Times New Roman" w:hAnsi="Times New Roman" w:cs="Times New Roman"/>
          <w:b/>
          <w:sz w:val="24"/>
          <w:szCs w:val="24"/>
        </w:rPr>
        <w:t>ème</w:t>
      </w:r>
      <w:proofErr w:type="spellEnd"/>
      <w:r w:rsidRPr="006004E8">
        <w:rPr>
          <w:rFonts w:ascii="Times New Roman" w:hAnsi="Times New Roman" w:cs="Times New Roman"/>
          <w:b/>
          <w:sz w:val="24"/>
          <w:szCs w:val="24"/>
        </w:rPr>
        <w:t xml:space="preserve"> mois.</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noProof/>
          <w:sz w:val="24"/>
          <w:szCs w:val="24"/>
          <w:lang w:eastAsia="fr-FR"/>
        </w:rPr>
        <w:drawing>
          <wp:anchor distT="0" distB="0" distL="114300" distR="114300" simplePos="0" relativeHeight="251663360" behindDoc="0" locked="0" layoutInCell="1" allowOverlap="1">
            <wp:simplePos x="0" y="0"/>
            <wp:positionH relativeFrom="column">
              <wp:posOffset>3867150</wp:posOffset>
            </wp:positionH>
            <wp:positionV relativeFrom="paragraph">
              <wp:posOffset>130175</wp:posOffset>
            </wp:positionV>
            <wp:extent cx="1935480" cy="1520825"/>
            <wp:effectExtent l="0" t="0" r="7620" b="3175"/>
            <wp:wrapSquare wrapText="bothSides"/>
            <wp:docPr id="344" name="Image 344" descr="fr%20od%20lesions%20associ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20od%20lesions%20associé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548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Des lésions associées</w:t>
      </w:r>
      <w:r w:rsidRPr="006004E8">
        <w:rPr>
          <w:rFonts w:ascii="Times New Roman" w:hAnsi="Times New Roman" w:cs="Times New Roman"/>
          <w:b/>
          <w:sz w:val="24"/>
          <w:szCs w:val="24"/>
        </w:rPr>
        <w:t xml:space="preserve"> sont fréquentes, telles que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Fracture de l'arc postérieur de l'atlas.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Fracture du coin antéro-inférieur de C2 (témoin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roofErr w:type="gramStart"/>
      <w:r w:rsidRPr="006004E8">
        <w:rPr>
          <w:rFonts w:ascii="Times New Roman" w:hAnsi="Times New Roman" w:cs="Times New Roman"/>
          <w:b/>
          <w:sz w:val="24"/>
          <w:szCs w:val="24"/>
        </w:rPr>
        <w:t>d'un</w:t>
      </w:r>
      <w:proofErr w:type="gramEnd"/>
      <w:r w:rsidRPr="006004E8">
        <w:rPr>
          <w:rFonts w:ascii="Times New Roman" w:hAnsi="Times New Roman" w:cs="Times New Roman"/>
          <w:b/>
          <w:sz w:val="24"/>
          <w:szCs w:val="24"/>
        </w:rPr>
        <w:t xml:space="preserve"> mécanisme en </w:t>
      </w:r>
      <w:proofErr w:type="spellStart"/>
      <w:r w:rsidRPr="006004E8">
        <w:rPr>
          <w:rFonts w:ascii="Times New Roman" w:hAnsi="Times New Roman" w:cs="Times New Roman"/>
          <w:b/>
          <w:sz w:val="24"/>
          <w:szCs w:val="24"/>
        </w:rPr>
        <w:t>hyperextension</w:t>
      </w:r>
      <w:proofErr w:type="spellEnd"/>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diagnostic différentiel est radiologique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Il existe des anomalies congénitales de l'apophyse odontoïde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 soit absence d'apophyse,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 soit hypoplasie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 soit ossiculum odontoïdum qui peut ressembler à une fracture de la pointe.</w:t>
      </w:r>
    </w:p>
    <w:p w:rsidR="00B24B66" w:rsidRPr="006004E8" w:rsidRDefault="00B24B66" w:rsidP="00B24B66">
      <w:pPr>
        <w:spacing w:line="240" w:lineRule="auto"/>
        <w:contextualSpacing/>
        <w:rPr>
          <w:rFonts w:ascii="Times New Roman" w:hAnsi="Times New Roman" w:cs="Times New Roman"/>
          <w:b/>
          <w:sz w:val="24"/>
          <w:szCs w:val="24"/>
          <w:u w:val="single"/>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 pronostic et le traitement</w:t>
      </w:r>
      <w:r w:rsidRPr="006004E8">
        <w:rPr>
          <w:rFonts w:ascii="Times New Roman" w:hAnsi="Times New Roman" w:cs="Times New Roman"/>
          <w:b/>
          <w:sz w:val="24"/>
          <w:szCs w:val="24"/>
        </w:rPr>
        <w:t xml:space="preserve"> oppose les fractures en flexion et les fractures en extension.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anchor distT="0" distB="0" distL="114300" distR="114300" simplePos="0" relativeHeight="251664384" behindDoc="0" locked="0" layoutInCell="1" allowOverlap="1">
            <wp:simplePos x="0" y="0"/>
            <wp:positionH relativeFrom="column">
              <wp:posOffset>3840480</wp:posOffset>
            </wp:positionH>
            <wp:positionV relativeFrom="paragraph">
              <wp:posOffset>123190</wp:posOffset>
            </wp:positionV>
            <wp:extent cx="1892300" cy="1562100"/>
            <wp:effectExtent l="0" t="0" r="0" b="0"/>
            <wp:wrapSquare wrapText="bothSides"/>
            <wp:docPr id="343" name="Image 343" descr="odontoïde%20dépla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ontoïde%20déplacé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23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B66" w:rsidRPr="006004E8" w:rsidRDefault="00B24B66" w:rsidP="00B24B66">
      <w:pPr>
        <w:spacing w:line="240" w:lineRule="auto"/>
        <w:contextualSpacing/>
        <w:rPr>
          <w:rFonts w:ascii="Times New Roman" w:hAnsi="Times New Roman" w:cs="Times New Roman"/>
          <w:b/>
          <w:bCs/>
          <w:iCs/>
          <w:sz w:val="24"/>
          <w:szCs w:val="24"/>
        </w:rPr>
      </w:pPr>
      <w:r w:rsidRPr="006004E8">
        <w:rPr>
          <w:rFonts w:ascii="Times New Roman" w:hAnsi="Times New Roman" w:cs="Times New Roman"/>
          <w:b/>
          <w:bCs/>
          <w:iCs/>
          <w:sz w:val="24"/>
          <w:szCs w:val="24"/>
        </w:rPr>
        <w:t>Les fractures de l'odontoïde en flexion</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 déplacement antérieur de C1, entraîne l'odontoïde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 risque médullaire est très important : la moelle est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roofErr w:type="gramStart"/>
      <w:r w:rsidRPr="006004E8">
        <w:rPr>
          <w:rFonts w:ascii="Times New Roman" w:hAnsi="Times New Roman" w:cs="Times New Roman"/>
          <w:b/>
          <w:sz w:val="24"/>
          <w:szCs w:val="24"/>
        </w:rPr>
        <w:t>coincée</w:t>
      </w:r>
      <w:proofErr w:type="gramEnd"/>
      <w:r w:rsidRPr="006004E8">
        <w:rPr>
          <w:rFonts w:ascii="Times New Roman" w:hAnsi="Times New Roman" w:cs="Times New Roman"/>
          <w:b/>
          <w:sz w:val="24"/>
          <w:szCs w:val="24"/>
        </w:rPr>
        <w:t xml:space="preserve"> entre l'arc postérieur de C1 et le corps de C2.</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Ce sont les fractures basi-cervicales : OBAV et certaines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roofErr w:type="gramStart"/>
      <w:r w:rsidRPr="006004E8">
        <w:rPr>
          <w:rFonts w:ascii="Times New Roman" w:hAnsi="Times New Roman" w:cs="Times New Roman"/>
          <w:b/>
          <w:sz w:val="24"/>
          <w:szCs w:val="24"/>
        </w:rPr>
        <w:t>fractures</w:t>
      </w:r>
      <w:proofErr w:type="gramEnd"/>
      <w:r w:rsidRPr="006004E8">
        <w:rPr>
          <w:rFonts w:ascii="Times New Roman" w:hAnsi="Times New Roman" w:cs="Times New Roman"/>
          <w:b/>
          <w:sz w:val="24"/>
          <w:szCs w:val="24"/>
        </w:rPr>
        <w:t xml:space="preserve"> horizontales du col.</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 xml:space="preserve">Le traitement orthopédique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On doit installer une traction par étrier qui doit se faire en légère position d'extension.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Certains utilisent la traction par un halo crânien qui permet la mobilisation du blessé.</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 xml:space="preserve">Le </w:t>
      </w:r>
      <w:r w:rsidRPr="006004E8">
        <w:rPr>
          <w:rFonts w:ascii="Times New Roman" w:hAnsi="Times New Roman" w:cs="Times New Roman"/>
          <w:b/>
          <w:sz w:val="24"/>
          <w:szCs w:val="24"/>
          <w:u w:val="single"/>
        </w:rPr>
        <w:t>déplacement est possible</w:t>
      </w:r>
      <w:r w:rsidRPr="006004E8">
        <w:rPr>
          <w:rFonts w:ascii="Times New Roman" w:hAnsi="Times New Roman" w:cs="Times New Roman"/>
          <w:b/>
          <w:sz w:val="24"/>
          <w:szCs w:val="24"/>
        </w:rPr>
        <w:t xml:space="preserve">, à tous les stades du traitement et </w:t>
      </w:r>
      <w:r w:rsidRPr="006004E8">
        <w:rPr>
          <w:rFonts w:ascii="Times New Roman" w:hAnsi="Times New Roman" w:cs="Times New Roman"/>
          <w:b/>
          <w:sz w:val="24"/>
          <w:szCs w:val="24"/>
          <w:u w:val="single"/>
        </w:rPr>
        <w:t>des radiographies de contrôle fréquentes</w:t>
      </w:r>
      <w:r w:rsidRPr="006004E8">
        <w:rPr>
          <w:rFonts w:ascii="Times New Roman" w:hAnsi="Times New Roman" w:cs="Times New Roman"/>
          <w:b/>
          <w:sz w:val="24"/>
          <w:szCs w:val="24"/>
        </w:rPr>
        <w:t xml:space="preserve"> font adapter la position et la traction. La charge peut être diminuée, lorsque la stabilisation est obtenue, car il faut éviter de créer un espace entre les deux fragments osseux et, au contraire, favoriser leur contact pour que la consolidation intervienne.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w:t>
      </w:r>
      <w:r w:rsidRPr="006004E8">
        <w:rPr>
          <w:rFonts w:ascii="Times New Roman" w:hAnsi="Times New Roman" w:cs="Times New Roman"/>
          <w:b/>
          <w:sz w:val="24"/>
          <w:szCs w:val="24"/>
          <w:u w:val="single"/>
        </w:rPr>
        <w:t>traction est maintenue 8 semaines</w:t>
      </w:r>
      <w:r w:rsidRPr="006004E8">
        <w:rPr>
          <w:rFonts w:ascii="Times New Roman" w:hAnsi="Times New Roman" w:cs="Times New Roman"/>
          <w:b/>
          <w:sz w:val="24"/>
          <w:szCs w:val="24"/>
        </w:rPr>
        <w:t xml:space="preserve">, avant de confectionner avec de grandes précautions, une </w:t>
      </w:r>
      <w:r w:rsidRPr="006004E8">
        <w:rPr>
          <w:rFonts w:ascii="Times New Roman" w:hAnsi="Times New Roman" w:cs="Times New Roman"/>
          <w:b/>
          <w:sz w:val="24"/>
          <w:szCs w:val="24"/>
          <w:u w:val="single"/>
        </w:rPr>
        <w:t>minerve plâtrée</w:t>
      </w:r>
      <w:r w:rsidRPr="006004E8">
        <w:rPr>
          <w:rFonts w:ascii="Times New Roman" w:hAnsi="Times New Roman" w:cs="Times New Roman"/>
          <w:b/>
          <w:sz w:val="24"/>
          <w:szCs w:val="24"/>
        </w:rPr>
        <w:t>. La consolidation se juge sur des tomographies ou mieux, sur un scanner.</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286000" cy="1858010"/>
            <wp:effectExtent l="0" t="0" r="0" b="8890"/>
            <wp:docPr id="77" name="Image 77" descr="min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minerv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0" cy="185801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49705" cy="1848485"/>
            <wp:effectExtent l="0" t="0" r="0" b="0"/>
            <wp:docPr id="76" name="Image 76" descr="min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minerv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49705" cy="18484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974850" cy="1858010"/>
            <wp:effectExtent l="0" t="0" r="6350" b="8890"/>
            <wp:docPr id="75" name="Image 75" descr="odontoïde%20dé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odontoïde%20déplaceme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74850" cy="185801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2 types de minerves plâtrées                                            Attention aux déplacements secondaires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bCs/>
          <w:iCs/>
          <w:sz w:val="24"/>
          <w:szCs w:val="24"/>
        </w:rPr>
      </w:pPr>
      <w:r w:rsidRPr="006004E8">
        <w:rPr>
          <w:rFonts w:ascii="Times New Roman" w:hAnsi="Times New Roman" w:cs="Times New Roman"/>
          <w:b/>
          <w:bCs/>
          <w:iCs/>
          <w:sz w:val="24"/>
          <w:szCs w:val="24"/>
        </w:rPr>
        <w:t>Les fractures de l'odontoïde en extension</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 déplacement en arrière est moins instable.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En l'absence de déplacement</w:t>
      </w:r>
      <w:r w:rsidRPr="006004E8">
        <w:rPr>
          <w:rFonts w:ascii="Times New Roman" w:hAnsi="Times New Roman" w:cs="Times New Roman"/>
          <w:b/>
          <w:sz w:val="24"/>
          <w:szCs w:val="24"/>
        </w:rPr>
        <w:t xml:space="preserve">, on peut se contenter d'un collier ou d'une minerve pendant 8 semaines avec une </w:t>
      </w:r>
      <w:r w:rsidRPr="006004E8">
        <w:rPr>
          <w:rFonts w:ascii="Times New Roman" w:hAnsi="Times New Roman" w:cs="Times New Roman"/>
          <w:b/>
          <w:sz w:val="24"/>
          <w:szCs w:val="24"/>
          <w:u w:val="single"/>
        </w:rPr>
        <w:t>surveillance radiologique répétée</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En cas de déplacement</w:t>
      </w:r>
      <w:r w:rsidRPr="006004E8">
        <w:rPr>
          <w:rFonts w:ascii="Times New Roman" w:hAnsi="Times New Roman" w:cs="Times New Roman"/>
          <w:b/>
          <w:sz w:val="24"/>
          <w:szCs w:val="24"/>
        </w:rPr>
        <w:t>, une traction est alors réalisée en légère flexion, suivie d'une minerve.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bCs/>
          <w:iCs/>
          <w:sz w:val="24"/>
          <w:szCs w:val="24"/>
        </w:rPr>
      </w:pPr>
      <w:r w:rsidRPr="006004E8">
        <w:rPr>
          <w:rFonts w:ascii="Times New Roman" w:hAnsi="Times New Roman" w:cs="Times New Roman"/>
          <w:b/>
          <w:bCs/>
          <w:iCs/>
          <w:sz w:val="24"/>
          <w:szCs w:val="24"/>
        </w:rPr>
        <w:t>Le traitement chirurgical des fractures de l'odontoïde.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Il est surtout proposé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si la réduction est impossible,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w:t>
      </w:r>
      <w:proofErr w:type="gramStart"/>
      <w:r w:rsidRPr="006004E8">
        <w:rPr>
          <w:rFonts w:ascii="Times New Roman" w:hAnsi="Times New Roman" w:cs="Times New Roman"/>
          <w:b/>
          <w:sz w:val="24"/>
          <w:szCs w:val="24"/>
        </w:rPr>
        <w:t>si il</w:t>
      </w:r>
      <w:proofErr w:type="gramEnd"/>
      <w:r w:rsidRPr="006004E8">
        <w:rPr>
          <w:rFonts w:ascii="Times New Roman" w:hAnsi="Times New Roman" w:cs="Times New Roman"/>
          <w:b/>
          <w:sz w:val="24"/>
          <w:szCs w:val="24"/>
        </w:rPr>
        <w:t xml:space="preserve"> y a déplacement secondaire, malgré la traction,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si un décubitus prolongé est impossible pour des raisons médicales,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enfin, secondairement, en cas de pseudarthrose.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Il est réalisé sous traction maintenue grâce à l'étrier.</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1 - Ostéosynthèse sans arthrodèse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 traitement doit lutter contre l'instabilité C1-C2 et obtenir la consolidation osseuse :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Laçage métallique postérieur C1-C2</w:t>
      </w:r>
      <w:r w:rsidRPr="006004E8">
        <w:rPr>
          <w:rFonts w:ascii="Times New Roman" w:hAnsi="Times New Roman" w:cs="Times New Roman"/>
          <w:b/>
          <w:sz w:val="24"/>
          <w:szCs w:val="24"/>
        </w:rPr>
        <w:t xml:space="preserve"> : Il peut s'agir d'une simple stabilisation par un fil métallique entre les arcs postérieurs de C1 et C2 (JUDET). Ce laçage est différent, selon qu'il y a un déplacement antérieur ou postérieur. Le fil est passé sous l'arc postérieur de C1, puis les deux brins sont serrés sur l'apophyse épineuse de C2, soit en passant par dessous, soit en passant par dessous les lames, selon que l'on veut attirer C1 vers l'arrière, ou non. On peut ainsi obtenir la consolidation de l'apophyse, sans enraidissement définitif C1-C2 (le fil peut être enlevé et les amplitudes de mobilité retrouvées). Le laçage simple est </w:t>
      </w:r>
      <w:proofErr w:type="gramStart"/>
      <w:r w:rsidRPr="006004E8">
        <w:rPr>
          <w:rFonts w:ascii="Times New Roman" w:hAnsi="Times New Roman" w:cs="Times New Roman"/>
          <w:b/>
          <w:sz w:val="24"/>
          <w:szCs w:val="24"/>
        </w:rPr>
        <w:t>insuffisant  dans</w:t>
      </w:r>
      <w:proofErr w:type="gramEnd"/>
      <w:r w:rsidRPr="006004E8">
        <w:rPr>
          <w:rFonts w:ascii="Times New Roman" w:hAnsi="Times New Roman" w:cs="Times New Roman"/>
          <w:b/>
          <w:sz w:val="24"/>
          <w:szCs w:val="24"/>
        </w:rPr>
        <w:t xml:space="preserve"> certains cas  (fractures OBAR et fractures à instabilité mixte). Le laçage présente l'inconvénient de créer un contact des deux arcs postérieurs avec, en plus, un bâillement antérieur de la fracture, c'est pourquoi ROY-CAMILLE a proposé d'interposer une pièce en polyéthylène afin d'obtenir une consolidation en bonne position.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anchor distT="0" distB="0" distL="114300" distR="114300" simplePos="0" relativeHeight="251665408" behindDoc="0" locked="0" layoutInCell="1" allowOverlap="1">
            <wp:simplePos x="0" y="0"/>
            <wp:positionH relativeFrom="column">
              <wp:posOffset>4232910</wp:posOffset>
            </wp:positionH>
            <wp:positionV relativeFrom="paragraph">
              <wp:posOffset>38100</wp:posOffset>
            </wp:positionV>
            <wp:extent cx="1840230" cy="1682115"/>
            <wp:effectExtent l="0" t="0" r="7620" b="0"/>
            <wp:wrapSquare wrapText="bothSides"/>
            <wp:docPr id="342" name="Image 342" descr="vissage%20odontoï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sage%20odontoïd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0230"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 vissage direct de l'odontoïde par voie antérieure</w:t>
      </w:r>
      <w:r w:rsidRPr="006004E8">
        <w:rPr>
          <w:rFonts w:ascii="Times New Roman" w:hAnsi="Times New Roman" w:cs="Times New Roman"/>
          <w:b/>
          <w:sz w:val="24"/>
          <w:szCs w:val="24"/>
        </w:rPr>
        <w:t xml:space="preserve"> (BÖHLER) est la solution idéale, quand elle est possible. Il s'agit d'une technique très difficile, à faire sous contrôle scopique. Une vis est dirigée de bas en haut à partir de l'axis (au niveau de son bord antéro-inférieur). On peut ainsi obtenir des réductions anatomiques. La consolidation survient dans un grand nombre de cas. La </w:t>
      </w:r>
      <w:r w:rsidRPr="006004E8">
        <w:rPr>
          <w:rFonts w:ascii="Times New Roman" w:hAnsi="Times New Roman" w:cs="Times New Roman"/>
          <w:b/>
          <w:sz w:val="24"/>
          <w:szCs w:val="24"/>
          <w:u w:val="single"/>
        </w:rPr>
        <w:t>protection par une</w:t>
      </w: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minerve</w:t>
      </w:r>
      <w:r w:rsidRPr="006004E8">
        <w:rPr>
          <w:rFonts w:ascii="Times New Roman" w:hAnsi="Times New Roman" w:cs="Times New Roman"/>
          <w:b/>
          <w:sz w:val="24"/>
          <w:szCs w:val="24"/>
        </w:rPr>
        <w:t xml:space="preserve"> est indispensable.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2 – Arthrodèse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On propose, le plus souvent, une arthrodèse C1-C2 avec une greffe interposée entre l'arc de C1 et l'épineuse de C2, pour provoquer une fusion entre les arcs postérieurs. Dans les cas où l'arc postérieur de C1 est inutilisable, ou absent (spina de C1), on réalise une arthrodèse occipito-C2 avec un greffon fixé.</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023110" cy="1595120"/>
            <wp:effectExtent l="0" t="0" r="0" b="5080"/>
            <wp:docPr id="74" name="Image 74" descr="arthrodèse%20post%20C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rthrodèse%20post%20C1-C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23110" cy="1595120"/>
                    </a:xfrm>
                    <a:prstGeom prst="rect">
                      <a:avLst/>
                    </a:prstGeom>
                    <a:noFill/>
                    <a:ln>
                      <a:noFill/>
                    </a:ln>
                  </pic:spPr>
                </pic:pic>
              </a:graphicData>
            </a:graphic>
          </wp:inline>
        </w:drawing>
      </w:r>
      <w:r w:rsidRPr="006004E8">
        <w:rPr>
          <w:rFonts w:ascii="Times New Roman" w:hAnsi="Times New Roman" w:cs="Times New Roman"/>
          <w:b/>
          <w:noProof/>
          <w:sz w:val="24"/>
          <w:szCs w:val="24"/>
          <w:lang w:eastAsia="fr-FR"/>
        </w:rPr>
        <w:drawing>
          <wp:inline distT="0" distB="0" distL="0" distR="0">
            <wp:extent cx="1692910" cy="1614805"/>
            <wp:effectExtent l="0" t="0" r="2540" b="4445"/>
            <wp:docPr id="73" name="Image 73" descr="laçage%20post%20C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açage%20post%20C2-C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92910" cy="161480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042795" cy="1624330"/>
            <wp:effectExtent l="0" t="0" r="0" b="0"/>
            <wp:docPr id="72" name="Image 72" descr="arthrodèse%20post%20C1-C2%20+%20greffe%20fr%20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rthrodèse%20post%20C1-C2%20+%20greffe%20fr%20o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42795" cy="162433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Cerclage postérieur simple                              </w:t>
      </w:r>
      <w:proofErr w:type="gramStart"/>
      <w:r w:rsidRPr="006004E8">
        <w:rPr>
          <w:rFonts w:ascii="Times New Roman" w:hAnsi="Times New Roman" w:cs="Times New Roman"/>
          <w:b/>
          <w:sz w:val="24"/>
          <w:szCs w:val="24"/>
        </w:rPr>
        <w:t>Cerclage  associé</w:t>
      </w:r>
      <w:proofErr w:type="gramEnd"/>
      <w:r w:rsidRPr="006004E8">
        <w:rPr>
          <w:rFonts w:ascii="Times New Roman" w:hAnsi="Times New Roman" w:cs="Times New Roman"/>
          <w:b/>
          <w:sz w:val="24"/>
          <w:szCs w:val="24"/>
        </w:rPr>
        <w:t xml:space="preserve"> à une greffe inter épineuse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L'évolution des fractures de l'odontoïde est marquée par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1 - </w:t>
      </w:r>
      <w:r w:rsidRPr="006004E8">
        <w:rPr>
          <w:rFonts w:ascii="Times New Roman" w:hAnsi="Times New Roman" w:cs="Times New Roman"/>
          <w:b/>
          <w:sz w:val="24"/>
          <w:szCs w:val="24"/>
          <w:u w:val="single"/>
        </w:rPr>
        <w:t>La fréquence des pseudarthroses</w:t>
      </w:r>
      <w:r w:rsidRPr="006004E8">
        <w:rPr>
          <w:rFonts w:ascii="Times New Roman" w:hAnsi="Times New Roman" w:cs="Times New Roman"/>
          <w:b/>
          <w:sz w:val="24"/>
          <w:szCs w:val="24"/>
        </w:rPr>
        <w:t xml:space="preserve"> justifiant une arthrodèse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2 - L'existence de </w:t>
      </w:r>
      <w:r w:rsidRPr="006004E8">
        <w:rPr>
          <w:rFonts w:ascii="Times New Roman" w:hAnsi="Times New Roman" w:cs="Times New Roman"/>
          <w:b/>
          <w:sz w:val="24"/>
          <w:szCs w:val="24"/>
          <w:u w:val="single"/>
        </w:rPr>
        <w:t>complications neurologiques</w:t>
      </w:r>
      <w:r w:rsidRPr="006004E8">
        <w:rPr>
          <w:rFonts w:ascii="Times New Roman" w:hAnsi="Times New Roman" w:cs="Times New Roman"/>
          <w:b/>
          <w:sz w:val="24"/>
          <w:szCs w:val="24"/>
        </w:rPr>
        <w:t xml:space="preserve"> tardives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Paresthésies, maladresse des mains,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Fatigabilité des membres inférieurs, quadriparésies asymétriques.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bCs/>
          <w:sz w:val="24"/>
          <w:szCs w:val="24"/>
          <w:u w:val="single"/>
        </w:rPr>
      </w:pPr>
      <w:r w:rsidRPr="006004E8">
        <w:rPr>
          <w:rFonts w:ascii="Times New Roman" w:hAnsi="Times New Roman" w:cs="Times New Roman"/>
          <w:b/>
          <w:bCs/>
          <w:sz w:val="24"/>
          <w:szCs w:val="24"/>
          <w:u w:val="single"/>
        </w:rPr>
        <w:t>2 – Fractures des pédicules de l’axis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Mécanismes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1 - </w:t>
      </w:r>
      <w:r w:rsidRPr="006004E8">
        <w:rPr>
          <w:rFonts w:ascii="Times New Roman" w:hAnsi="Times New Roman" w:cs="Times New Roman"/>
          <w:b/>
          <w:sz w:val="24"/>
          <w:szCs w:val="24"/>
          <w:u w:val="single"/>
        </w:rPr>
        <w:t>Soit extension + distraction</w:t>
      </w:r>
      <w:r w:rsidRPr="006004E8">
        <w:rPr>
          <w:rFonts w:ascii="Times New Roman" w:hAnsi="Times New Roman" w:cs="Times New Roman"/>
          <w:b/>
          <w:sz w:val="24"/>
          <w:szCs w:val="24"/>
        </w:rPr>
        <w:t xml:space="preserve"> (pendaison, accident de moto, choc sur le cou)</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2 - </w:t>
      </w:r>
      <w:r w:rsidRPr="006004E8">
        <w:rPr>
          <w:rFonts w:ascii="Times New Roman" w:hAnsi="Times New Roman" w:cs="Times New Roman"/>
          <w:b/>
          <w:sz w:val="24"/>
          <w:szCs w:val="24"/>
          <w:u w:val="single"/>
        </w:rPr>
        <w:t>Soit extension + compression</w:t>
      </w:r>
      <w:r w:rsidRPr="006004E8">
        <w:rPr>
          <w:rFonts w:ascii="Times New Roman" w:hAnsi="Times New Roman" w:cs="Times New Roman"/>
          <w:b/>
          <w:sz w:val="24"/>
          <w:szCs w:val="24"/>
        </w:rPr>
        <w:t xml:space="preserve"> (choc sur la tête, tonneaux en voiture etc.)</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Classification d'EFFENDI-LAURIN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I : fracture isolée, II : + lésion discale, III : + luxation des articulaires postérieures C2-C3.</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 radiographie</w:t>
      </w:r>
      <w:r w:rsidRPr="006004E8">
        <w:rPr>
          <w:rFonts w:ascii="Times New Roman" w:hAnsi="Times New Roman" w:cs="Times New Roman"/>
          <w:b/>
          <w:sz w:val="24"/>
          <w:szCs w:val="24"/>
        </w:rPr>
        <w:t xml:space="preserve"> de profil montre la fracture des pédicules de C2 et le glissement de C2 - C3.</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5982335" cy="1663700"/>
            <wp:effectExtent l="0" t="0" r="0" b="0"/>
            <wp:docPr id="71" name="Image 71" descr="fract%20pédicules%20de%2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fract%20pédicules%20de%20C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82335" cy="166370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 xml:space="preserve">Fracture des pédicules de l’axis sans </w:t>
      </w:r>
      <w:proofErr w:type="gramStart"/>
      <w:r w:rsidRPr="006004E8">
        <w:rPr>
          <w:rFonts w:ascii="Times New Roman" w:hAnsi="Times New Roman" w:cs="Times New Roman"/>
          <w:b/>
          <w:sz w:val="24"/>
          <w:szCs w:val="24"/>
        </w:rPr>
        <w:t>déplacement  ou</w:t>
      </w:r>
      <w:proofErr w:type="gramEnd"/>
      <w:r w:rsidRPr="006004E8">
        <w:rPr>
          <w:rFonts w:ascii="Times New Roman" w:hAnsi="Times New Roman" w:cs="Times New Roman"/>
          <w:b/>
          <w:sz w:val="24"/>
          <w:szCs w:val="24"/>
        </w:rPr>
        <w:t xml:space="preserve"> très déplacée avec au maximum une luxation complète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Traitement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1er type de fracture justifie une simple traction d'immobilisation (2 kg), pendant 4 à 6 semaines, puis un collier jusqu'à consolidation.</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 xml:space="preserve">Le 2 </w:t>
      </w:r>
      <w:proofErr w:type="spellStart"/>
      <w:r w:rsidRPr="006004E8">
        <w:rPr>
          <w:rFonts w:ascii="Times New Roman" w:hAnsi="Times New Roman" w:cs="Times New Roman"/>
          <w:b/>
          <w:sz w:val="24"/>
          <w:szCs w:val="24"/>
          <w:u w:val="single"/>
        </w:rPr>
        <w:t>ème</w:t>
      </w:r>
      <w:proofErr w:type="spellEnd"/>
      <w:r w:rsidRPr="006004E8">
        <w:rPr>
          <w:rFonts w:ascii="Times New Roman" w:hAnsi="Times New Roman" w:cs="Times New Roman"/>
          <w:b/>
          <w:sz w:val="24"/>
          <w:szCs w:val="24"/>
          <w:u w:val="single"/>
        </w:rPr>
        <w:t xml:space="preserve"> type</w:t>
      </w:r>
      <w:r w:rsidRPr="006004E8">
        <w:rPr>
          <w:rFonts w:ascii="Times New Roman" w:hAnsi="Times New Roman" w:cs="Times New Roman"/>
          <w:b/>
          <w:sz w:val="24"/>
          <w:szCs w:val="24"/>
        </w:rPr>
        <w:t xml:space="preserve"> de fracture, justifie 2 attitudes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Soit la stabilité est bonne et il n'y a pas de troubles neurologiques : collier 6 semaines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Soit il y a des troubles neurologiques : traction 6 semaines.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110740" cy="1819275"/>
            <wp:effectExtent l="0" t="0" r="3810" b="9525"/>
            <wp:docPr id="70" name="Image 70" descr="pédicule%2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édicule%20C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10740" cy="181927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3122295" cy="1711960"/>
            <wp:effectExtent l="0" t="0" r="1905" b="2540"/>
            <wp:docPr id="69" name="Image 69" descr="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xi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22295" cy="171196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Fracture sans déplacement des pédicules de C2   En cas de déplacement : Vissage pédiculaire ou arthrodèse C2-C3</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906905" cy="1750695"/>
            <wp:effectExtent l="0" t="0" r="0" b="1905"/>
            <wp:docPr id="68" name="Image 68" descr="ArthrodèseC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rthrodèseC2-C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6905" cy="175069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517650" cy="1790065"/>
            <wp:effectExtent l="0" t="0" r="6350" b="635"/>
            <wp:docPr id="67" name="Image 67" descr="Arthrodèse%20C2%2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rthrodèse%20C2%20C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7650" cy="179006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Arthrodèse C2-C3 avec plaque                                   Arthrodèse antérieure sans matériel</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En cas d'instabilité,</w:t>
      </w:r>
      <w:r w:rsidRPr="006004E8">
        <w:rPr>
          <w:rFonts w:ascii="Times New Roman" w:hAnsi="Times New Roman" w:cs="Times New Roman"/>
          <w:b/>
          <w:sz w:val="24"/>
          <w:szCs w:val="24"/>
        </w:rPr>
        <w:t xml:space="preserve"> soit </w:t>
      </w:r>
      <w:r w:rsidRPr="006004E8">
        <w:rPr>
          <w:rFonts w:ascii="Times New Roman" w:hAnsi="Times New Roman" w:cs="Times New Roman"/>
          <w:b/>
          <w:sz w:val="24"/>
          <w:szCs w:val="24"/>
          <w:u w:val="single"/>
        </w:rPr>
        <w:t>vissage des pédicules</w:t>
      </w:r>
      <w:r w:rsidRPr="006004E8">
        <w:rPr>
          <w:rFonts w:ascii="Times New Roman" w:hAnsi="Times New Roman" w:cs="Times New Roman"/>
          <w:b/>
          <w:sz w:val="24"/>
          <w:szCs w:val="24"/>
        </w:rPr>
        <w:t>, soit arthrodèse (voir ci-dessus). Le vissage des pédicules est délicat à réaliser. On peut appuyer ce vissage sur une petite plaque fixant aussi C3.</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23" w:name="_Toc27365862"/>
      <w:bookmarkStart w:id="24" w:name="_Toc27367408"/>
      <w:r w:rsidRPr="006004E8">
        <w:rPr>
          <w:rFonts w:ascii="Times New Roman" w:hAnsi="Times New Roman" w:cs="Times New Roman"/>
          <w:b/>
          <w:sz w:val="24"/>
          <w:szCs w:val="24"/>
          <w:u w:val="single"/>
        </w:rPr>
        <w:t>LES LÉSIONS NEUROLOGIQUES DES TRAUMATISMES CERVICAUX</w:t>
      </w:r>
      <w:bookmarkEnd w:id="23"/>
      <w:bookmarkEnd w:id="24"/>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Les lésions méningées sont rares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Les lésions radiculaires</w:t>
      </w:r>
      <w:r w:rsidRPr="006004E8">
        <w:rPr>
          <w:rFonts w:ascii="Times New Roman" w:hAnsi="Times New Roman" w:cs="Times New Roman"/>
          <w:b/>
          <w:sz w:val="24"/>
          <w:szCs w:val="24"/>
        </w:rPr>
        <w:t xml:space="preserve"> sont plus fréquentes, mono radiculaires ou pluri radiculaires, par compression, lors d'une subluxation uni ou bilatérale, ou par fracture parcellaire d'une apophyse, ou d'un pédicule corporéal, ou par compression discale.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Les lésions médullaires</w:t>
      </w:r>
      <w:r w:rsidRPr="006004E8">
        <w:rPr>
          <w:rFonts w:ascii="Times New Roman" w:hAnsi="Times New Roman" w:cs="Times New Roman"/>
          <w:b/>
          <w:sz w:val="24"/>
          <w:szCs w:val="24"/>
        </w:rPr>
        <w:t xml:space="preserve"> sont les plus graves et de plusieurs types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w:t>
      </w:r>
      <w:r w:rsidRPr="006004E8">
        <w:rPr>
          <w:rFonts w:ascii="Times New Roman" w:hAnsi="Times New Roman" w:cs="Times New Roman"/>
          <w:b/>
          <w:sz w:val="24"/>
          <w:szCs w:val="24"/>
          <w:u w:val="single"/>
        </w:rPr>
        <w:t>Commotion médullaire</w:t>
      </w:r>
      <w:r w:rsidRPr="006004E8">
        <w:rPr>
          <w:rFonts w:ascii="Times New Roman" w:hAnsi="Times New Roman" w:cs="Times New Roman"/>
          <w:b/>
          <w:sz w:val="24"/>
          <w:szCs w:val="24"/>
        </w:rPr>
        <w:t xml:space="preserve"> avec dégénérescence aiguë des fibres de myéline, d'évolution </w:t>
      </w:r>
      <w:proofErr w:type="gramStart"/>
      <w:r w:rsidRPr="006004E8">
        <w:rPr>
          <w:rFonts w:ascii="Times New Roman" w:hAnsi="Times New Roman" w:cs="Times New Roman"/>
          <w:b/>
          <w:sz w:val="24"/>
          <w:szCs w:val="24"/>
        </w:rPr>
        <w:tab/>
        <w:t xml:space="preserve">  progressive</w:t>
      </w:r>
      <w:proofErr w:type="gramEnd"/>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w:t>
      </w:r>
      <w:r w:rsidRPr="006004E8">
        <w:rPr>
          <w:rFonts w:ascii="Times New Roman" w:hAnsi="Times New Roman" w:cs="Times New Roman"/>
          <w:b/>
          <w:sz w:val="24"/>
          <w:szCs w:val="24"/>
          <w:u w:val="single"/>
        </w:rPr>
        <w:t>Contusion médullaire</w:t>
      </w:r>
      <w:r w:rsidRPr="006004E8">
        <w:rPr>
          <w:rFonts w:ascii="Times New Roman" w:hAnsi="Times New Roman" w:cs="Times New Roman"/>
          <w:b/>
          <w:sz w:val="24"/>
          <w:szCs w:val="24"/>
        </w:rPr>
        <w:t xml:space="preserve"> avec effraction et section liée souvent à un écrasement.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w:t>
      </w:r>
      <w:r w:rsidRPr="006004E8">
        <w:rPr>
          <w:rFonts w:ascii="Times New Roman" w:hAnsi="Times New Roman" w:cs="Times New Roman"/>
          <w:b/>
          <w:sz w:val="24"/>
          <w:szCs w:val="24"/>
          <w:u w:val="single"/>
        </w:rPr>
        <w:t>Compression médullaire</w:t>
      </w:r>
      <w:r w:rsidRPr="006004E8">
        <w:rPr>
          <w:rFonts w:ascii="Times New Roman" w:hAnsi="Times New Roman" w:cs="Times New Roman"/>
          <w:b/>
          <w:sz w:val="24"/>
          <w:szCs w:val="24"/>
        </w:rPr>
        <w:t xml:space="preserve"> par un élément osseux ou discal, ou par un hématome.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ab/>
        <w:t xml:space="preserve">- </w:t>
      </w:r>
      <w:r w:rsidRPr="006004E8">
        <w:rPr>
          <w:rFonts w:ascii="Times New Roman" w:hAnsi="Times New Roman" w:cs="Times New Roman"/>
          <w:b/>
          <w:sz w:val="24"/>
          <w:szCs w:val="24"/>
          <w:u w:val="single"/>
        </w:rPr>
        <w:t>Ramollissement médullaire</w:t>
      </w:r>
      <w:r w:rsidRPr="006004E8">
        <w:rPr>
          <w:rFonts w:ascii="Times New Roman" w:hAnsi="Times New Roman" w:cs="Times New Roman"/>
          <w:b/>
          <w:sz w:val="24"/>
          <w:szCs w:val="24"/>
        </w:rPr>
        <w:t xml:space="preserve"> par lésion vasculaire.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bookmarkStart w:id="25" w:name="_Toc27365863"/>
      <w:r w:rsidRPr="006004E8">
        <w:rPr>
          <w:rFonts w:ascii="Times New Roman" w:hAnsi="Times New Roman" w:cs="Times New Roman"/>
          <w:b/>
          <w:sz w:val="24"/>
          <w:szCs w:val="24"/>
          <w:u w:val="single"/>
        </w:rPr>
        <w:t>Le choc spinal</w:t>
      </w:r>
      <w:bookmarkEnd w:id="25"/>
      <w:r w:rsidRPr="006004E8">
        <w:rPr>
          <w:rFonts w:ascii="Times New Roman" w:hAnsi="Times New Roman" w:cs="Times New Roman"/>
          <w:b/>
          <w:sz w:val="24"/>
          <w:szCs w:val="24"/>
        </w:rPr>
        <w:t xml:space="preserve"> est la traduction clinique du traumatisme de la moelle. Toutes les fonctions sont sidérées dans le territoire sous-jacent à la lésion : troubles sensitivomoteurs et neurovégétatifs.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Signes de choc</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Troubles cardiaques et respiratoires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Troubles de la régulation thermique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Rétention vésicale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Iléus paralytique.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26" w:name="_Toc27365864"/>
      <w:r w:rsidRPr="006004E8">
        <w:rPr>
          <w:rFonts w:ascii="Times New Roman" w:hAnsi="Times New Roman" w:cs="Times New Roman"/>
          <w:b/>
          <w:sz w:val="24"/>
          <w:szCs w:val="24"/>
          <w:u w:val="single"/>
        </w:rPr>
        <w:t>Pronostic</w:t>
      </w:r>
      <w:bookmarkEnd w:id="26"/>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w:t>
      </w:r>
      <w:r w:rsidRPr="006004E8">
        <w:rPr>
          <w:rFonts w:ascii="Times New Roman" w:hAnsi="Times New Roman" w:cs="Times New Roman"/>
          <w:b/>
          <w:sz w:val="24"/>
          <w:szCs w:val="24"/>
          <w:u w:val="single"/>
        </w:rPr>
        <w:t>Après section complète</w:t>
      </w:r>
      <w:r w:rsidRPr="006004E8">
        <w:rPr>
          <w:rFonts w:ascii="Times New Roman" w:hAnsi="Times New Roman" w:cs="Times New Roman"/>
          <w:b/>
          <w:sz w:val="24"/>
          <w:szCs w:val="24"/>
        </w:rPr>
        <w:t xml:space="preserve">, la sidération est totale jusqu'à la réapparition </w:t>
      </w:r>
      <w:r w:rsidRPr="006004E8">
        <w:rPr>
          <w:rFonts w:ascii="Times New Roman" w:hAnsi="Times New Roman" w:cs="Times New Roman"/>
          <w:b/>
          <w:sz w:val="24"/>
          <w:szCs w:val="24"/>
          <w:u w:val="single"/>
        </w:rPr>
        <w:t>d'une activité spinale</w:t>
      </w:r>
      <w:r w:rsidRPr="006004E8">
        <w:rPr>
          <w:rFonts w:ascii="Times New Roman" w:hAnsi="Times New Roman" w:cs="Times New Roman"/>
          <w:b/>
          <w:sz w:val="24"/>
          <w:szCs w:val="24"/>
        </w:rPr>
        <w:t>, purement réflexe. En quelques mois, peuvent réapparaître les réflexes cutanés, tendineux et viscéraux (vésicaux par exemple, avec vessie automatique où la réplétion provoque une contraction du détrusor, par la seule mise en jeu du centre spinal de BUDGE).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Enfin, l'apparition de réflexes de soutien en extension, réalise la </w:t>
      </w:r>
      <w:r w:rsidRPr="006004E8">
        <w:rPr>
          <w:rFonts w:ascii="Times New Roman" w:hAnsi="Times New Roman" w:cs="Times New Roman"/>
          <w:b/>
          <w:sz w:val="24"/>
          <w:szCs w:val="24"/>
          <w:u w:val="single"/>
        </w:rPr>
        <w:t>paraplégie spasmodique</w:t>
      </w:r>
      <w:r w:rsidRPr="006004E8">
        <w:rPr>
          <w:rFonts w:ascii="Times New Roman" w:hAnsi="Times New Roman" w:cs="Times New Roman"/>
          <w:b/>
          <w:sz w:val="24"/>
          <w:szCs w:val="24"/>
        </w:rPr>
        <w:t xml:space="preserve"> qui permettra une certaine réhabilitation, en rendant possible la verticalisation.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Outre le problème purement neurologique, existe un problème orthopédique de stabilisation du rachis par ostéosynthèse, pour permettre le plus rapidement possible la rééducation.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t xml:space="preserve">- </w:t>
      </w:r>
      <w:r w:rsidRPr="006004E8">
        <w:rPr>
          <w:rFonts w:ascii="Times New Roman" w:hAnsi="Times New Roman" w:cs="Times New Roman"/>
          <w:b/>
          <w:sz w:val="24"/>
          <w:szCs w:val="24"/>
          <w:u w:val="single"/>
        </w:rPr>
        <w:t>Après lésion incomplète</w:t>
      </w:r>
      <w:r w:rsidRPr="006004E8">
        <w:rPr>
          <w:rFonts w:ascii="Times New Roman" w:hAnsi="Times New Roman" w:cs="Times New Roman"/>
          <w:b/>
          <w:sz w:val="24"/>
          <w:szCs w:val="24"/>
        </w:rPr>
        <w:t xml:space="preserve">, les récupérations sont possibles partiellement, surtout si les éléments compressifs ont pu être supprimés.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C'est l'intérêt d'une chirurgie de décompression précoce</w:t>
      </w:r>
      <w:r w:rsidRPr="006004E8">
        <w:rPr>
          <w:rFonts w:ascii="Times New Roman" w:hAnsi="Times New Roman" w:cs="Times New Roman"/>
          <w:b/>
          <w:sz w:val="24"/>
          <w:szCs w:val="24"/>
        </w:rPr>
        <w:t xml:space="preserve"> guidée par la </w:t>
      </w:r>
      <w:r w:rsidRPr="006004E8">
        <w:rPr>
          <w:rFonts w:ascii="Times New Roman" w:hAnsi="Times New Roman" w:cs="Times New Roman"/>
          <w:b/>
          <w:sz w:val="24"/>
          <w:szCs w:val="24"/>
          <w:u w:val="single"/>
        </w:rPr>
        <w:t>myélographie</w:t>
      </w:r>
      <w:r w:rsidRPr="006004E8">
        <w:rPr>
          <w:rFonts w:ascii="Times New Roman" w:hAnsi="Times New Roman" w:cs="Times New Roman"/>
          <w:b/>
          <w:sz w:val="24"/>
          <w:szCs w:val="24"/>
        </w:rPr>
        <w:t xml:space="preserve">, ou mieux avec le </w:t>
      </w:r>
      <w:r w:rsidRPr="006004E8">
        <w:rPr>
          <w:rFonts w:ascii="Times New Roman" w:hAnsi="Times New Roman" w:cs="Times New Roman"/>
          <w:b/>
          <w:sz w:val="24"/>
          <w:szCs w:val="24"/>
          <w:u w:val="single"/>
        </w:rPr>
        <w:t>scanner</w:t>
      </w:r>
      <w:r w:rsidRPr="006004E8">
        <w:rPr>
          <w:rFonts w:ascii="Times New Roman" w:hAnsi="Times New Roman" w:cs="Times New Roman"/>
          <w:b/>
          <w:sz w:val="24"/>
          <w:szCs w:val="24"/>
        </w:rPr>
        <w:t xml:space="preserve"> ou </w:t>
      </w:r>
      <w:r w:rsidRPr="006004E8">
        <w:rPr>
          <w:rFonts w:ascii="Times New Roman" w:hAnsi="Times New Roman" w:cs="Times New Roman"/>
          <w:b/>
          <w:sz w:val="24"/>
          <w:szCs w:val="24"/>
          <w:u w:val="single"/>
        </w:rPr>
        <w:t>l'IRM</w:t>
      </w:r>
      <w:r w:rsidRPr="006004E8">
        <w:rPr>
          <w:rFonts w:ascii="Times New Roman" w:hAnsi="Times New Roman" w:cs="Times New Roman"/>
          <w:b/>
          <w:sz w:val="24"/>
          <w:szCs w:val="24"/>
        </w:rPr>
        <w:t xml:space="preserve">. Cette chirurgie décompressive et stabilisatrice peut transformer le pronostic. Dans ces lésions incomplètes, toute récupération partielle de plusieurs métamères ou même d'un seul métamère, peut avoir un grand intérêt sur le plan fonctionnel.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Il faut savoir examiner ces blessés</w:t>
      </w:r>
      <w:r w:rsidRPr="006004E8">
        <w:rPr>
          <w:rFonts w:ascii="Times New Roman" w:hAnsi="Times New Roman" w:cs="Times New Roman"/>
          <w:b/>
          <w:sz w:val="24"/>
          <w:szCs w:val="24"/>
        </w:rPr>
        <w:t>, pour faire un diagnostic lésionnel précis et pouvoir surveiller l'évolution.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L'examen est basé sur la motricité, la sensibilité, les réflexes (voir généralités).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Toute atteinte au-dessus de C4 provoque des troubles respiratoires (phrénique)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858010" cy="2178685"/>
            <wp:effectExtent l="0" t="0" r="8890" b="0"/>
            <wp:docPr id="66" name="Image 66" descr="rachis%20cerv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rachis%20cervi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8010" cy="21786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3677285" cy="1507490"/>
            <wp:effectExtent l="0" t="0" r="0" b="0"/>
            <wp:docPr id="65" name="Image 65" descr="sensibilité%20M%20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ensibilité%20M%20su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77285" cy="150749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27" w:name="_Toc27365865"/>
      <w:bookmarkStart w:id="28" w:name="_Toc27367409"/>
      <w:r w:rsidRPr="006004E8">
        <w:rPr>
          <w:rFonts w:ascii="Times New Roman" w:hAnsi="Times New Roman" w:cs="Times New Roman"/>
          <w:b/>
          <w:sz w:val="24"/>
          <w:szCs w:val="24"/>
          <w:u w:val="single"/>
        </w:rPr>
        <w:t>TRAITEMENT DES SÉQUELLES DES TRAUMATISMES CERVICAUX</w:t>
      </w:r>
      <w:bookmarkEnd w:id="27"/>
      <w:bookmarkEnd w:id="28"/>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Des complications secondaires ou tardives</w:t>
      </w:r>
      <w:r w:rsidRPr="006004E8">
        <w:rPr>
          <w:rFonts w:ascii="Times New Roman" w:hAnsi="Times New Roman" w:cs="Times New Roman"/>
          <w:b/>
          <w:sz w:val="24"/>
          <w:szCs w:val="24"/>
        </w:rPr>
        <w:t xml:space="preserve"> peuvent apparaître par </w:t>
      </w:r>
      <w:r w:rsidRPr="006004E8">
        <w:rPr>
          <w:rFonts w:ascii="Times New Roman" w:hAnsi="Times New Roman" w:cs="Times New Roman"/>
          <w:b/>
          <w:sz w:val="24"/>
          <w:szCs w:val="24"/>
          <w:u w:val="single"/>
        </w:rPr>
        <w:t>instabilité</w:t>
      </w:r>
      <w:r w:rsidRPr="006004E8">
        <w:rPr>
          <w:rFonts w:ascii="Times New Roman" w:hAnsi="Times New Roman" w:cs="Times New Roman"/>
          <w:b/>
          <w:sz w:val="24"/>
          <w:szCs w:val="24"/>
        </w:rPr>
        <w:t xml:space="preserve"> évolutive, avec compressions d'éléments nerveux, racines ou moelle épinière.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Il peut s'agir aussi de compressions par des éléments discaux, osseux, ostéophytes développés au niveau des apophyses articulaires etc...</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 xml:space="preserve">Ces complications entraînent des douleurs locales, des névralgies signant des compressions nerveuses, des signes de compression vasculaires dans le territoire de l'artère vertébrale (céphalées, drop </w:t>
      </w:r>
      <w:proofErr w:type="spellStart"/>
      <w:r w:rsidRPr="006004E8">
        <w:rPr>
          <w:rFonts w:ascii="Times New Roman" w:hAnsi="Times New Roman" w:cs="Times New Roman"/>
          <w:b/>
          <w:sz w:val="24"/>
          <w:szCs w:val="24"/>
        </w:rPr>
        <w:t>attack</w:t>
      </w:r>
      <w:proofErr w:type="spellEnd"/>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diagnostic précis repose sur la myélographie, sur le scanner couplé avec la myélographie, sur l'IRM, sur l'artériographie vertébrale.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 traitement chirurgical</w:t>
      </w:r>
      <w:r w:rsidRPr="006004E8">
        <w:rPr>
          <w:rFonts w:ascii="Times New Roman" w:hAnsi="Times New Roman" w:cs="Times New Roman"/>
          <w:b/>
          <w:sz w:val="24"/>
          <w:szCs w:val="24"/>
        </w:rPr>
        <w:t xml:space="preserve"> vise à </w:t>
      </w:r>
      <w:r w:rsidRPr="006004E8">
        <w:rPr>
          <w:rFonts w:ascii="Times New Roman" w:hAnsi="Times New Roman" w:cs="Times New Roman"/>
          <w:b/>
          <w:sz w:val="24"/>
          <w:szCs w:val="24"/>
          <w:u w:val="single"/>
        </w:rPr>
        <w:t xml:space="preserve">décomprimer </w:t>
      </w:r>
      <w:r w:rsidRPr="006004E8">
        <w:rPr>
          <w:rFonts w:ascii="Times New Roman" w:hAnsi="Times New Roman" w:cs="Times New Roman"/>
          <w:b/>
          <w:sz w:val="24"/>
          <w:szCs w:val="24"/>
        </w:rPr>
        <w:t xml:space="preserve">les éléments nerveux et à </w:t>
      </w:r>
      <w:r w:rsidRPr="006004E8">
        <w:rPr>
          <w:rFonts w:ascii="Times New Roman" w:hAnsi="Times New Roman" w:cs="Times New Roman"/>
          <w:b/>
          <w:sz w:val="24"/>
          <w:szCs w:val="24"/>
          <w:u w:val="single"/>
        </w:rPr>
        <w:t>fixer le rachis</w:t>
      </w:r>
      <w:r w:rsidRPr="006004E8">
        <w:rPr>
          <w:rFonts w:ascii="Times New Roman" w:hAnsi="Times New Roman" w:cs="Times New Roman"/>
          <w:b/>
          <w:sz w:val="24"/>
          <w:szCs w:val="24"/>
        </w:rPr>
        <w:t xml:space="preserve"> par des arthrodèses.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libération nerveuse se fait le plus souvent, par </w:t>
      </w:r>
      <w:r w:rsidRPr="006004E8">
        <w:rPr>
          <w:rFonts w:ascii="Times New Roman" w:hAnsi="Times New Roman" w:cs="Times New Roman"/>
          <w:b/>
          <w:sz w:val="24"/>
          <w:szCs w:val="24"/>
          <w:u w:val="single"/>
        </w:rPr>
        <w:t>laminectomie</w:t>
      </w:r>
      <w:r w:rsidRPr="006004E8">
        <w:rPr>
          <w:rFonts w:ascii="Times New Roman" w:hAnsi="Times New Roman" w:cs="Times New Roman"/>
          <w:b/>
          <w:sz w:val="24"/>
          <w:szCs w:val="24"/>
        </w:rPr>
        <w:t xml:space="preserve">, par voie postérieure. On y associe une </w:t>
      </w:r>
      <w:r w:rsidRPr="006004E8">
        <w:rPr>
          <w:rFonts w:ascii="Times New Roman" w:hAnsi="Times New Roman" w:cs="Times New Roman"/>
          <w:b/>
          <w:sz w:val="24"/>
          <w:szCs w:val="24"/>
          <w:u w:val="single"/>
        </w:rPr>
        <w:t>arthrodèse avec ostéosynthèse par plaque</w:t>
      </w:r>
      <w:r w:rsidRPr="006004E8">
        <w:rPr>
          <w:rFonts w:ascii="Times New Roman" w:hAnsi="Times New Roman" w:cs="Times New Roman"/>
          <w:b/>
          <w:sz w:val="24"/>
          <w:szCs w:val="24"/>
        </w:rPr>
        <w:t xml:space="preserve">, associée à une </w:t>
      </w:r>
      <w:r w:rsidRPr="006004E8">
        <w:rPr>
          <w:rFonts w:ascii="Times New Roman" w:hAnsi="Times New Roman" w:cs="Times New Roman"/>
          <w:b/>
          <w:sz w:val="24"/>
          <w:szCs w:val="24"/>
          <w:u w:val="single"/>
        </w:rPr>
        <w:t>greffe osseuse</w:t>
      </w:r>
      <w:r w:rsidRPr="006004E8">
        <w:rPr>
          <w:rFonts w:ascii="Times New Roman" w:hAnsi="Times New Roman" w:cs="Times New Roman"/>
          <w:b/>
          <w:sz w:val="24"/>
          <w:szCs w:val="24"/>
        </w:rPr>
        <w:t xml:space="preserve"> sur les arcs postérieurs.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L'arthrodèse peut se faire aussi par voie antérieure</w:t>
      </w:r>
      <w:r w:rsidRPr="006004E8">
        <w:rPr>
          <w:rFonts w:ascii="Times New Roman" w:hAnsi="Times New Roman" w:cs="Times New Roman"/>
          <w:b/>
          <w:sz w:val="24"/>
          <w:szCs w:val="24"/>
        </w:rPr>
        <w:t xml:space="preserve">, après excision discale. La stabilisation est réalisée par des greffons iliaques, placés entre les corps vertébraux (arthrodèse intersomatique).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L'abord chirurgical est </w:t>
      </w:r>
      <w:proofErr w:type="spellStart"/>
      <w:r w:rsidRPr="006004E8">
        <w:rPr>
          <w:rFonts w:ascii="Times New Roman" w:hAnsi="Times New Roman" w:cs="Times New Roman"/>
          <w:b/>
          <w:sz w:val="24"/>
          <w:szCs w:val="24"/>
        </w:rPr>
        <w:t>antéro-latéral</w:t>
      </w:r>
      <w:proofErr w:type="spellEnd"/>
      <w:r w:rsidRPr="006004E8">
        <w:rPr>
          <w:rFonts w:ascii="Times New Roman" w:hAnsi="Times New Roman" w:cs="Times New Roman"/>
          <w:b/>
          <w:sz w:val="24"/>
          <w:szCs w:val="24"/>
        </w:rPr>
        <w:t xml:space="preserve">. </w:t>
      </w:r>
      <w:proofErr w:type="gramStart"/>
      <w:r w:rsidRPr="006004E8">
        <w:rPr>
          <w:rFonts w:ascii="Times New Roman" w:hAnsi="Times New Roman" w:cs="Times New Roman"/>
          <w:b/>
          <w:sz w:val="24"/>
          <w:szCs w:val="24"/>
        </w:rPr>
        <w:t>la</w:t>
      </w:r>
      <w:proofErr w:type="gramEnd"/>
      <w:r w:rsidRPr="006004E8">
        <w:rPr>
          <w:rFonts w:ascii="Times New Roman" w:hAnsi="Times New Roman" w:cs="Times New Roman"/>
          <w:b/>
          <w:sz w:val="24"/>
          <w:szCs w:val="24"/>
        </w:rPr>
        <w:t xml:space="preserve"> stabilité est obtenue par la greffe, il suffit d'un collier cervical protecteur, pendant quelques semaines (on peut compléter la stabilisation par une plaque vissée).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w:t>
      </w:r>
      <w:r w:rsidRPr="006004E8">
        <w:rPr>
          <w:rFonts w:ascii="Times New Roman" w:hAnsi="Times New Roman" w:cs="Times New Roman"/>
          <w:b/>
          <w:sz w:val="24"/>
          <w:szCs w:val="24"/>
        </w:rPr>
        <w:br w:type="page"/>
      </w:r>
    </w:p>
    <w:p w:rsidR="00B24B66" w:rsidRPr="006004E8" w:rsidRDefault="00B24B66" w:rsidP="00B24B66">
      <w:pPr>
        <w:spacing w:line="240" w:lineRule="auto"/>
        <w:contextualSpacing/>
        <w:rPr>
          <w:rFonts w:ascii="Times New Roman" w:hAnsi="Times New Roman" w:cs="Times New Roman"/>
          <w:b/>
          <w:sz w:val="24"/>
          <w:szCs w:val="24"/>
          <w:u w:val="single"/>
        </w:rPr>
      </w:pPr>
      <w:bookmarkStart w:id="29" w:name="_Toc27365866"/>
      <w:bookmarkStart w:id="30" w:name="_Toc27367410"/>
      <w:r w:rsidRPr="006004E8">
        <w:rPr>
          <w:rFonts w:ascii="Times New Roman" w:hAnsi="Times New Roman" w:cs="Times New Roman"/>
          <w:b/>
          <w:sz w:val="24"/>
          <w:szCs w:val="24"/>
          <w:u w:val="single"/>
        </w:rPr>
        <w:lastRenderedPageBreak/>
        <w:t>FRACTURES DES VERTÈBRES DORSALES ET LOMBAIRES</w:t>
      </w:r>
      <w:bookmarkEnd w:id="29"/>
      <w:bookmarkEnd w:id="30"/>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Leur fréquence est très grande</w:t>
      </w:r>
      <w:r w:rsidRPr="006004E8">
        <w:rPr>
          <w:rFonts w:ascii="Times New Roman" w:hAnsi="Times New Roman" w:cs="Times New Roman"/>
          <w:b/>
          <w:sz w:val="24"/>
          <w:szCs w:val="24"/>
        </w:rPr>
        <w:t xml:space="preserve"> et leur mécanisme est le plus souvent un traumatisme en flexion (chute d'une charge sur le dos en flexion - accident de la circulation - chute d'un lieu élevé), avec parfois une rotation associée.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Ces fractures sont favorisées par l’ostéoporose (vieillard), ou parfois d'une métastase vertébrale.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bCs/>
          <w:sz w:val="24"/>
          <w:szCs w:val="24"/>
          <w:u w:val="single"/>
        </w:rPr>
      </w:pPr>
      <w:r w:rsidRPr="006004E8">
        <w:rPr>
          <w:rFonts w:ascii="Times New Roman" w:hAnsi="Times New Roman" w:cs="Times New Roman"/>
          <w:b/>
          <w:bCs/>
          <w:sz w:val="24"/>
          <w:szCs w:val="24"/>
          <w:u w:val="single"/>
        </w:rPr>
        <w:t>1- Le plus souvent, il s'agit de fractures simples du corps, par tassement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L'examen</w:t>
      </w:r>
      <w:r w:rsidRPr="006004E8">
        <w:rPr>
          <w:rFonts w:ascii="Times New Roman" w:hAnsi="Times New Roman" w:cs="Times New Roman"/>
          <w:b/>
          <w:sz w:val="24"/>
          <w:szCs w:val="24"/>
        </w:rPr>
        <w:t xml:space="preserve"> recherche un </w:t>
      </w:r>
      <w:r w:rsidRPr="006004E8">
        <w:rPr>
          <w:rFonts w:ascii="Times New Roman" w:hAnsi="Times New Roman" w:cs="Times New Roman"/>
          <w:b/>
          <w:sz w:val="24"/>
          <w:szCs w:val="24"/>
          <w:u w:val="single"/>
        </w:rPr>
        <w:t>point douloureux</w:t>
      </w:r>
      <w:r w:rsidRPr="006004E8">
        <w:rPr>
          <w:rFonts w:ascii="Times New Roman" w:hAnsi="Times New Roman" w:cs="Times New Roman"/>
          <w:b/>
          <w:sz w:val="24"/>
          <w:szCs w:val="24"/>
        </w:rPr>
        <w:t xml:space="preserve"> précis en regard d'une </w:t>
      </w:r>
      <w:r w:rsidRPr="006004E8">
        <w:rPr>
          <w:rFonts w:ascii="Times New Roman" w:hAnsi="Times New Roman" w:cs="Times New Roman"/>
          <w:b/>
          <w:sz w:val="24"/>
          <w:szCs w:val="24"/>
          <w:u w:val="single"/>
        </w:rPr>
        <w:t>apophyse épineuse</w:t>
      </w:r>
      <w:r w:rsidRPr="006004E8">
        <w:rPr>
          <w:rFonts w:ascii="Times New Roman" w:hAnsi="Times New Roman" w:cs="Times New Roman"/>
          <w:b/>
          <w:sz w:val="24"/>
          <w:szCs w:val="24"/>
        </w:rPr>
        <w:t xml:space="preserve"> ou d'un </w:t>
      </w:r>
      <w:r w:rsidRPr="006004E8">
        <w:rPr>
          <w:rFonts w:ascii="Times New Roman" w:hAnsi="Times New Roman" w:cs="Times New Roman"/>
          <w:b/>
          <w:sz w:val="24"/>
          <w:szCs w:val="24"/>
          <w:u w:val="single"/>
        </w:rPr>
        <w:t>ligament inter-épineux</w:t>
      </w:r>
      <w:r w:rsidRPr="006004E8">
        <w:rPr>
          <w:rFonts w:ascii="Times New Roman" w:hAnsi="Times New Roman" w:cs="Times New Roman"/>
          <w:b/>
          <w:sz w:val="24"/>
          <w:szCs w:val="24"/>
        </w:rPr>
        <w:t xml:space="preserve"> qui revêt une grande valeur localisatrice, avant la radiographie.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On peut noter une </w:t>
      </w:r>
      <w:r w:rsidRPr="006004E8">
        <w:rPr>
          <w:rFonts w:ascii="Times New Roman" w:hAnsi="Times New Roman" w:cs="Times New Roman"/>
          <w:b/>
          <w:sz w:val="24"/>
          <w:szCs w:val="24"/>
          <w:u w:val="single"/>
        </w:rPr>
        <w:t>angulation postérieure</w:t>
      </w:r>
      <w:r w:rsidRPr="006004E8">
        <w:rPr>
          <w:rFonts w:ascii="Times New Roman" w:hAnsi="Times New Roman" w:cs="Times New Roman"/>
          <w:b/>
          <w:sz w:val="24"/>
          <w:szCs w:val="24"/>
        </w:rPr>
        <w:t xml:space="preserve"> plus ou moins marquée : cyphose par tassement vertébral antérieur.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La radiographie</w:t>
      </w:r>
      <w:r w:rsidRPr="006004E8">
        <w:rPr>
          <w:rFonts w:ascii="Times New Roman" w:hAnsi="Times New Roman" w:cs="Times New Roman"/>
          <w:b/>
          <w:sz w:val="24"/>
          <w:szCs w:val="24"/>
        </w:rPr>
        <w:t xml:space="preserve"> précise le nombre de vertèbres atteintes. Plusieurs tassements vertébraux sont possibles. L'angulation est très marquée si une seule vertèbre est tassée. L'angulation est plus régulière si plusieurs vertèbres sont atteintes.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Un tassement dorsal augmente la cyphose dorsale, un tassement lombaire diminue la lordose.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Un tassement du corps vertébral se mesure soit </w:t>
      </w:r>
      <w:r w:rsidRPr="006004E8">
        <w:rPr>
          <w:rFonts w:ascii="Times New Roman" w:hAnsi="Times New Roman" w:cs="Times New Roman"/>
          <w:b/>
          <w:sz w:val="24"/>
          <w:szCs w:val="24"/>
          <w:u w:val="single"/>
        </w:rPr>
        <w:t>par l'angle formé par les deux plateaux</w:t>
      </w:r>
      <w:r w:rsidRPr="006004E8">
        <w:rPr>
          <w:rFonts w:ascii="Times New Roman" w:hAnsi="Times New Roman" w:cs="Times New Roman"/>
          <w:b/>
          <w:sz w:val="24"/>
          <w:szCs w:val="24"/>
        </w:rPr>
        <w:t>, soit par la</w:t>
      </w:r>
      <w:r w:rsidRPr="006004E8">
        <w:rPr>
          <w:rFonts w:ascii="Times New Roman" w:hAnsi="Times New Roman" w:cs="Times New Roman"/>
          <w:b/>
          <w:sz w:val="24"/>
          <w:szCs w:val="24"/>
          <w:u w:val="single"/>
        </w:rPr>
        <w:t xml:space="preserve"> diminution de la hauteur du mur antérieur</w:t>
      </w:r>
      <w:r w:rsidRPr="006004E8">
        <w:rPr>
          <w:rFonts w:ascii="Times New Roman" w:hAnsi="Times New Roman" w:cs="Times New Roman"/>
          <w:b/>
          <w:sz w:val="24"/>
          <w:szCs w:val="24"/>
        </w:rPr>
        <w:t>, par rapport au postérieur</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597150" cy="1673225"/>
            <wp:effectExtent l="0" t="0" r="0" b="3175"/>
            <wp:docPr id="64" name="Image 64" descr="Tassement%20vertè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assement%20vertèb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7150" cy="1673225"/>
                    </a:xfrm>
                    <a:prstGeom prst="rect">
                      <a:avLst/>
                    </a:prstGeom>
                    <a:noFill/>
                    <a:ln>
                      <a:noFill/>
                    </a:ln>
                  </pic:spPr>
                </pic:pic>
              </a:graphicData>
            </a:graphic>
          </wp:inline>
        </w:drawing>
      </w:r>
      <w:r w:rsidRPr="006004E8">
        <w:rPr>
          <w:rFonts w:ascii="Times New Roman" w:hAnsi="Times New Roman" w:cs="Times New Roman"/>
          <w:b/>
          <w:noProof/>
          <w:sz w:val="24"/>
          <w:szCs w:val="24"/>
          <w:lang w:eastAsia="fr-FR"/>
        </w:rPr>
        <w:drawing>
          <wp:inline distT="0" distB="0" distL="0" distR="0">
            <wp:extent cx="1342390" cy="1692910"/>
            <wp:effectExtent l="0" t="0" r="0" b="2540"/>
            <wp:docPr id="63" name="Image 63" descr="Cal%20vicieux%20de%20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al%20vicieux%20de%20L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42390" cy="169291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97965" cy="1692910"/>
            <wp:effectExtent l="0" t="0" r="6985" b="2540"/>
            <wp:docPr id="62" name="Image 62" descr="cal%20vicieux%20lomb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al%20vicieux%20lombai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97965" cy="169291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159635" cy="1468755"/>
            <wp:effectExtent l="0" t="0" r="0" b="0"/>
            <wp:docPr id="61" name="Image 61" descr="scan%20recon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can%20reconst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59635" cy="146875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254760" cy="1478915"/>
            <wp:effectExtent l="0" t="0" r="2540" b="6985"/>
            <wp:docPr id="60" name="Image 60" descr="séquelles%20fract%20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équelles%20fract%20L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4760" cy="147891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Scanner 3D montrant un tassement antérieur</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bCs/>
          <w:sz w:val="24"/>
          <w:szCs w:val="24"/>
        </w:rPr>
        <w:t>Les fractures par tassement sont le plus souvent stables</w:t>
      </w:r>
      <w:r w:rsidRPr="006004E8">
        <w:rPr>
          <w:rFonts w:ascii="Times New Roman" w:hAnsi="Times New Roman" w:cs="Times New Roman"/>
          <w:b/>
          <w:sz w:val="24"/>
          <w:szCs w:val="24"/>
        </w:rPr>
        <w:t xml:space="preserve"> si le mur postérieur est intact et si les ligaments postérieurs sont sains.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bCs/>
          <w:sz w:val="24"/>
          <w:szCs w:val="24"/>
          <w:u w:val="single"/>
        </w:rPr>
      </w:pPr>
      <w:r w:rsidRPr="006004E8">
        <w:rPr>
          <w:rFonts w:ascii="Times New Roman" w:hAnsi="Times New Roman" w:cs="Times New Roman"/>
          <w:b/>
          <w:bCs/>
          <w:sz w:val="24"/>
          <w:szCs w:val="24"/>
          <w:u w:val="single"/>
        </w:rPr>
        <w:t>2- Stabilité des fractures dorsales et lombaires</w:t>
      </w: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rPr>
        <w:t xml:space="preserve">La notion de stabilité repose sur le concept de </w:t>
      </w:r>
      <w:r w:rsidRPr="006004E8">
        <w:rPr>
          <w:rFonts w:ascii="Times New Roman" w:hAnsi="Times New Roman" w:cs="Times New Roman"/>
          <w:b/>
          <w:sz w:val="24"/>
          <w:szCs w:val="24"/>
          <w:u w:val="single"/>
        </w:rPr>
        <w:t>trépied vertébral</w:t>
      </w:r>
      <w:r w:rsidRPr="006004E8">
        <w:rPr>
          <w:rFonts w:ascii="Times New Roman" w:hAnsi="Times New Roman" w:cs="Times New Roman"/>
          <w:b/>
          <w:sz w:val="24"/>
          <w:szCs w:val="24"/>
        </w:rPr>
        <w:t xml:space="preserve">. Les corps vertébraux sont empilés les uns sur les autres par l'intermédiaire des </w:t>
      </w:r>
      <w:r w:rsidRPr="006004E8">
        <w:rPr>
          <w:rFonts w:ascii="Times New Roman" w:hAnsi="Times New Roman" w:cs="Times New Roman"/>
          <w:b/>
          <w:sz w:val="24"/>
          <w:szCs w:val="24"/>
          <w:u w:val="single"/>
        </w:rPr>
        <w:t>disques</w:t>
      </w:r>
      <w:r w:rsidRPr="006004E8">
        <w:rPr>
          <w:rFonts w:ascii="Times New Roman" w:hAnsi="Times New Roman" w:cs="Times New Roman"/>
          <w:b/>
          <w:sz w:val="24"/>
          <w:szCs w:val="24"/>
        </w:rPr>
        <w:t xml:space="preserve"> et forment une </w:t>
      </w:r>
      <w:r w:rsidRPr="006004E8">
        <w:rPr>
          <w:rFonts w:ascii="Times New Roman" w:hAnsi="Times New Roman" w:cs="Times New Roman"/>
          <w:b/>
          <w:sz w:val="24"/>
          <w:szCs w:val="24"/>
          <w:u w:val="single"/>
        </w:rPr>
        <w:t>première colonne en avant</w:t>
      </w:r>
      <w:r w:rsidRPr="006004E8">
        <w:rPr>
          <w:rFonts w:ascii="Times New Roman" w:hAnsi="Times New Roman" w:cs="Times New Roman"/>
          <w:b/>
          <w:sz w:val="24"/>
          <w:szCs w:val="24"/>
        </w:rPr>
        <w:t xml:space="preserve">. En arrière, il y a les </w:t>
      </w:r>
      <w:r w:rsidRPr="006004E8">
        <w:rPr>
          <w:rFonts w:ascii="Times New Roman" w:hAnsi="Times New Roman" w:cs="Times New Roman"/>
          <w:b/>
          <w:sz w:val="24"/>
          <w:szCs w:val="24"/>
          <w:u w:val="single"/>
        </w:rPr>
        <w:t>2 apophyses articulaires</w:t>
      </w:r>
      <w:r w:rsidRPr="006004E8">
        <w:rPr>
          <w:rFonts w:ascii="Times New Roman" w:hAnsi="Times New Roman" w:cs="Times New Roman"/>
          <w:b/>
          <w:sz w:val="24"/>
          <w:szCs w:val="24"/>
        </w:rPr>
        <w:t xml:space="preserve"> qui sont en contact avec les apophyses sus et sous-jacentes et qui forment </w:t>
      </w:r>
      <w:r w:rsidRPr="006004E8">
        <w:rPr>
          <w:rFonts w:ascii="Times New Roman" w:hAnsi="Times New Roman" w:cs="Times New Roman"/>
          <w:b/>
          <w:sz w:val="24"/>
          <w:szCs w:val="24"/>
          <w:u w:val="single"/>
        </w:rPr>
        <w:t>deux colonnes postérieures</w:t>
      </w:r>
      <w:r w:rsidRPr="006004E8">
        <w:rPr>
          <w:rFonts w:ascii="Times New Roman" w:hAnsi="Times New Roman" w:cs="Times New Roman"/>
          <w:b/>
          <w:sz w:val="24"/>
          <w:szCs w:val="24"/>
        </w:rPr>
        <w:t xml:space="preserve">. Ces trois colonnes procurent à l'ensemble une stabilité comparable à celle d'un trépied. La stabilité est complétée par les </w:t>
      </w:r>
      <w:proofErr w:type="gramStart"/>
      <w:r w:rsidRPr="006004E8">
        <w:rPr>
          <w:rFonts w:ascii="Times New Roman" w:hAnsi="Times New Roman" w:cs="Times New Roman"/>
          <w:b/>
          <w:sz w:val="24"/>
          <w:szCs w:val="24"/>
          <w:u w:val="single"/>
        </w:rPr>
        <w:t xml:space="preserve">ligaments  </w:t>
      </w:r>
      <w:proofErr w:type="spellStart"/>
      <w:r w:rsidRPr="006004E8">
        <w:rPr>
          <w:rFonts w:ascii="Times New Roman" w:hAnsi="Times New Roman" w:cs="Times New Roman"/>
          <w:b/>
          <w:sz w:val="24"/>
          <w:szCs w:val="24"/>
          <w:u w:val="single"/>
        </w:rPr>
        <w:t>intercorporéaux</w:t>
      </w:r>
      <w:proofErr w:type="spellEnd"/>
      <w:proofErr w:type="gramEnd"/>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inter articulaires,</w:t>
      </w: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 xml:space="preserve">inter épineux et inter </w:t>
      </w:r>
      <w:proofErr w:type="spellStart"/>
      <w:r w:rsidRPr="006004E8">
        <w:rPr>
          <w:rFonts w:ascii="Times New Roman" w:hAnsi="Times New Roman" w:cs="Times New Roman"/>
          <w:b/>
          <w:sz w:val="24"/>
          <w:szCs w:val="24"/>
          <w:u w:val="single"/>
        </w:rPr>
        <w:t>transversaires</w:t>
      </w:r>
      <w:proofErr w:type="spellEnd"/>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293495" cy="1721485"/>
            <wp:effectExtent l="0" t="0" r="1905" b="0"/>
            <wp:docPr id="59" name="Image 59" descr="3%20rachis%20coupe%20sagit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3%20rachis%20coupe%20sagittal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3495" cy="17214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993900" cy="1711960"/>
            <wp:effectExtent l="0" t="0" r="6350" b="2540"/>
            <wp:docPr id="58" name="Image 58" descr="disque%20hauteur%20normale%20os%20s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isque%20hauteur%20normale%20os%20sec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93900" cy="171196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364105" cy="1711960"/>
            <wp:effectExtent l="0" t="0" r="0" b="2540"/>
            <wp:docPr id="57" name="Image 57" descr="d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isqu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64105" cy="171196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Illustrations de la stabilité de l’ensemble fait de corps de disques et de ligaments (et surtout de muscles)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L’instabilité d'une fracture</w:t>
      </w:r>
      <w:r w:rsidRPr="006004E8">
        <w:rPr>
          <w:rFonts w:ascii="Times New Roman" w:hAnsi="Times New Roman" w:cs="Times New Roman"/>
          <w:b/>
          <w:sz w:val="24"/>
          <w:szCs w:val="24"/>
        </w:rPr>
        <w:t xml:space="preserve"> dépend surtout des </w:t>
      </w:r>
      <w:r w:rsidRPr="006004E8">
        <w:rPr>
          <w:rFonts w:ascii="Times New Roman" w:hAnsi="Times New Roman" w:cs="Times New Roman"/>
          <w:b/>
          <w:sz w:val="24"/>
          <w:szCs w:val="24"/>
          <w:u w:val="single"/>
        </w:rPr>
        <w:t>lésions postérieures</w:t>
      </w:r>
      <w:r w:rsidRPr="006004E8">
        <w:rPr>
          <w:rFonts w:ascii="Times New Roman" w:hAnsi="Times New Roman" w:cs="Times New Roman"/>
          <w:b/>
          <w:sz w:val="24"/>
          <w:szCs w:val="24"/>
        </w:rPr>
        <w:t xml:space="preserve"> (arc postérieur et ligament).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 rupture des ligaments postérieurs</w:t>
      </w:r>
      <w:r w:rsidRPr="006004E8">
        <w:rPr>
          <w:rFonts w:ascii="Times New Roman" w:hAnsi="Times New Roman" w:cs="Times New Roman"/>
          <w:b/>
          <w:sz w:val="24"/>
          <w:szCs w:val="24"/>
        </w:rPr>
        <w:t xml:space="preserve"> peut rendre instable une fracture tassement.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On peut suspecter cette rupture lors de l'examen clinique, lorsque l'on sent une douleur entre les épineuses et une sensation d'élargissement de l'espace.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Sur les radiographies, la rupture est suspectée, dès qu'il y a une augmentation de l'espace entre les épineuses. Une fracture de l'apophyse a la même signification.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L'instabilité existe quand il y a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xml:space="preserve">1. rupture du ligament inter-épineux.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2. fracture de l'apophyse épineuse.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3. fracture d'une facette articulaire ou rupture des ligaments articulaires.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4. fracture d'un pédicule.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5. fracture comminutive du corps vertébral.</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Un </w:t>
      </w:r>
      <w:r w:rsidRPr="006004E8">
        <w:rPr>
          <w:rFonts w:ascii="Times New Roman" w:hAnsi="Times New Roman" w:cs="Times New Roman"/>
          <w:b/>
          <w:sz w:val="24"/>
          <w:szCs w:val="24"/>
          <w:u w:val="single"/>
        </w:rPr>
        <w:t>glissement d'un corps vertébral par rapport à un autre</w:t>
      </w:r>
      <w:r w:rsidRPr="006004E8">
        <w:rPr>
          <w:rFonts w:ascii="Times New Roman" w:hAnsi="Times New Roman" w:cs="Times New Roman"/>
          <w:b/>
          <w:sz w:val="24"/>
          <w:szCs w:val="24"/>
        </w:rPr>
        <w:t>, sur la radio de profil, implique plusieurs lésions possibles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soit une rupture du ligament inter-épineux,</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soit une luxation d'une facette articulaire (glissement inférieur à 1/3),</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soit une luxation des 2 facettes (glissement supérieur à 2/3),</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soit une fracture bilatérale de l'arc postérieur : spondylolisthésis traumatique.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235710" cy="1858010"/>
            <wp:effectExtent l="0" t="0" r="2540" b="8890"/>
            <wp:docPr id="56" name="Image 56" descr="sequelle%20lux%2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equelle%20lux%20D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5710" cy="185801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78915" cy="1877695"/>
            <wp:effectExtent l="0" t="0" r="6985" b="8255"/>
            <wp:docPr id="55" name="Image 55" descr="SPL%20traum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PL%20traumatiqu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78915" cy="187769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303655" cy="1858010"/>
            <wp:effectExtent l="0" t="0" r="0" b="8890"/>
            <wp:docPr id="54" name="Image 54" descr="luxation%20majeure%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uxation%20majeure%20profi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03655" cy="185801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Glissement &lt; 1/3 du corps         Glissement de 50% du corps               Luxation complète</w:t>
      </w:r>
    </w:p>
    <w:p w:rsidR="00B24B66" w:rsidRPr="006004E8" w:rsidRDefault="00B24B66" w:rsidP="00B24B66">
      <w:pPr>
        <w:spacing w:line="240" w:lineRule="auto"/>
        <w:contextualSpacing/>
        <w:rPr>
          <w:rFonts w:ascii="Times New Roman" w:hAnsi="Times New Roman" w:cs="Times New Roman"/>
          <w:b/>
          <w:sz w:val="24"/>
          <w:szCs w:val="24"/>
          <w:u w:val="single"/>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Dans tous ces cas de figure où il y a une subluxation des corps vertébraux, </w:t>
      </w:r>
      <w:r w:rsidRPr="006004E8">
        <w:rPr>
          <w:rFonts w:ascii="Times New Roman" w:hAnsi="Times New Roman" w:cs="Times New Roman"/>
          <w:b/>
          <w:sz w:val="24"/>
          <w:szCs w:val="24"/>
          <w:u w:val="single"/>
        </w:rPr>
        <w:t>le disque inter-vertébral</w:t>
      </w:r>
      <w:r w:rsidRPr="006004E8">
        <w:rPr>
          <w:rFonts w:ascii="Times New Roman" w:hAnsi="Times New Roman" w:cs="Times New Roman"/>
          <w:b/>
          <w:sz w:val="24"/>
          <w:szCs w:val="24"/>
        </w:rPr>
        <w:t xml:space="preserve"> présente obligatoirement des lésions et il sera susceptible de </w:t>
      </w:r>
      <w:r w:rsidRPr="006004E8">
        <w:rPr>
          <w:rFonts w:ascii="Times New Roman" w:hAnsi="Times New Roman" w:cs="Times New Roman"/>
          <w:b/>
          <w:sz w:val="24"/>
          <w:szCs w:val="24"/>
          <w:u w:val="single"/>
        </w:rPr>
        <w:t>dégénérer secondairement</w:t>
      </w:r>
      <w:r w:rsidRPr="006004E8">
        <w:rPr>
          <w:rFonts w:ascii="Times New Roman" w:hAnsi="Times New Roman" w:cs="Times New Roman"/>
          <w:b/>
          <w:sz w:val="24"/>
          <w:szCs w:val="24"/>
        </w:rPr>
        <w:t xml:space="preserve">. Dans certains cas de luxation, lors des manœuvres de réduction, </w:t>
      </w:r>
      <w:r w:rsidRPr="006004E8">
        <w:rPr>
          <w:rFonts w:ascii="Times New Roman" w:hAnsi="Times New Roman" w:cs="Times New Roman"/>
          <w:b/>
          <w:sz w:val="24"/>
          <w:szCs w:val="24"/>
          <w:u w:val="single"/>
        </w:rPr>
        <w:t>le disque peut se mobiliser dans le canal</w:t>
      </w:r>
      <w:r w:rsidRPr="006004E8">
        <w:rPr>
          <w:rFonts w:ascii="Times New Roman" w:hAnsi="Times New Roman" w:cs="Times New Roman"/>
          <w:b/>
          <w:sz w:val="24"/>
          <w:szCs w:val="24"/>
        </w:rPr>
        <w:t xml:space="preserve"> et créer des </w:t>
      </w:r>
      <w:r w:rsidRPr="006004E8">
        <w:rPr>
          <w:rFonts w:ascii="Times New Roman" w:hAnsi="Times New Roman" w:cs="Times New Roman"/>
          <w:b/>
          <w:sz w:val="24"/>
          <w:szCs w:val="24"/>
          <w:u w:val="single"/>
        </w:rPr>
        <w:t>compressions neurologiques</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3 - Les fractures complexes</w:t>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Elles associent plusieurs lésions du corps et de l'arc postérieur.</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lastRenderedPageBreak/>
        <w:t>Le scanner permet de faire le bilan de ces lésions difficiles à analyser sur des radios standard. Les associations lésionnelles les plus fréquentes sont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fracture tassement + luxation des facettes,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fracture tassement + fracture des isthmes sus-jacents,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xml:space="preserve">* fracture comminutive du corps et de l'arc postérieur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fracture-luxation avec fractures des pédicules et de plusieurs arcs postérieurs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
      </w:r>
      <w:r w:rsidRPr="006004E8">
        <w:rPr>
          <w:rFonts w:ascii="Times New Roman" w:hAnsi="Times New Roman" w:cs="Times New Roman"/>
          <w:b/>
          <w:sz w:val="24"/>
          <w:szCs w:val="24"/>
        </w:rPr>
        <w:tab/>
        <w:t>* fractures comminutives de plusieurs corps et arcs postérieurs.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Les déplacements, ainsi que les fragments osseux refoulés dans le canal, peuvent créer des </w:t>
      </w:r>
      <w:r w:rsidRPr="006004E8">
        <w:rPr>
          <w:rFonts w:ascii="Times New Roman" w:hAnsi="Times New Roman" w:cs="Times New Roman"/>
          <w:b/>
          <w:sz w:val="24"/>
          <w:szCs w:val="24"/>
          <w:u w:val="single"/>
        </w:rPr>
        <w:t>compressions médullaires</w:t>
      </w:r>
      <w:r w:rsidRPr="006004E8">
        <w:rPr>
          <w:rFonts w:ascii="Times New Roman" w:hAnsi="Times New Roman" w:cs="Times New Roman"/>
          <w:b/>
          <w:sz w:val="24"/>
          <w:szCs w:val="24"/>
        </w:rPr>
        <w:t xml:space="preserve"> ou radiculaires qu'il importe de traiter d'urgence.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196340" cy="1838325"/>
            <wp:effectExtent l="0" t="0" r="3810" b="9525"/>
            <wp:docPr id="53" name="Image 53" descr="compr%20medul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ompr%20medullai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96340" cy="183832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673225" cy="1790065"/>
            <wp:effectExtent l="0" t="0" r="3175" b="635"/>
            <wp:docPr id="52" name="Image 52" descr="compression%20n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ompression%20neur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73225" cy="179006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869565" cy="1750695"/>
            <wp:effectExtent l="0" t="0" r="6985" b="1905"/>
            <wp:docPr id="51" name="Image 51" descr="Fract%20comm%20lombaire%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Fract%20comm%20lombaire%20pho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9565" cy="175069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Compression neurologique par le disque complètement énucléé dans le canal ou par des fragments osseux</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567940" cy="1828800"/>
            <wp:effectExtent l="0" t="0" r="3810" b="0"/>
            <wp:docPr id="50" name="Image 50" descr="tear%20drop%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ear%20drop%2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67940" cy="182880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536700" cy="1799590"/>
            <wp:effectExtent l="0" t="0" r="6350" b="0"/>
            <wp:docPr id="49" name="Image 49" descr="tear%20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ear%20dro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6700" cy="179959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731645" cy="1799590"/>
            <wp:effectExtent l="0" t="0" r="1905" b="0"/>
            <wp:docPr id="48" name="Image 48" descr="tear%20drop%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ear%20drop%2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31645" cy="179959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Exemple d’une fracture lombaire en </w:t>
      </w:r>
      <w:proofErr w:type="spellStart"/>
      <w:r w:rsidRPr="006004E8">
        <w:rPr>
          <w:rFonts w:ascii="Times New Roman" w:hAnsi="Times New Roman" w:cs="Times New Roman"/>
          <w:b/>
          <w:sz w:val="24"/>
          <w:szCs w:val="24"/>
        </w:rPr>
        <w:t>tear</w:t>
      </w:r>
      <w:proofErr w:type="spellEnd"/>
      <w:r w:rsidRPr="006004E8">
        <w:rPr>
          <w:rFonts w:ascii="Times New Roman" w:hAnsi="Times New Roman" w:cs="Times New Roman"/>
          <w:b/>
          <w:sz w:val="24"/>
          <w:szCs w:val="24"/>
        </w:rPr>
        <w:t xml:space="preserve"> drop très instable avec troubles neuro : traitée par arthrodèse intersomatique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bookmarkStart w:id="31" w:name="_Toc27365867"/>
      <w:bookmarkStart w:id="32" w:name="_Toc27367411"/>
      <w:r w:rsidRPr="006004E8">
        <w:rPr>
          <w:rFonts w:ascii="Times New Roman" w:hAnsi="Times New Roman" w:cs="Times New Roman"/>
          <w:b/>
          <w:sz w:val="24"/>
          <w:szCs w:val="24"/>
          <w:u w:val="single"/>
        </w:rPr>
        <w:t>TRAITEMENT DES FRACTURES-TASSEMENTS SIMPLES</w:t>
      </w:r>
      <w:bookmarkEnd w:id="31"/>
      <w:bookmarkEnd w:id="32"/>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anchor distT="0" distB="0" distL="114300" distR="114300" simplePos="0" relativeHeight="251666432" behindDoc="0" locked="0" layoutInCell="1" allowOverlap="1">
            <wp:simplePos x="0" y="0"/>
            <wp:positionH relativeFrom="column">
              <wp:posOffset>3851910</wp:posOffset>
            </wp:positionH>
            <wp:positionV relativeFrom="paragraph">
              <wp:posOffset>80010</wp:posOffset>
            </wp:positionV>
            <wp:extent cx="2137410" cy="1483995"/>
            <wp:effectExtent l="0" t="0" r="0" b="1905"/>
            <wp:wrapSquare wrapText="bothSides"/>
            <wp:docPr id="341" name="Image 341" descr="repos%20cou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pos%20coussi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7410"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bCs/>
          <w:sz w:val="24"/>
          <w:szCs w:val="24"/>
        </w:rPr>
        <w:t>Méthode fonctionnelle</w:t>
      </w:r>
    </w:p>
    <w:p w:rsidR="00B24B66" w:rsidRPr="006004E8" w:rsidRDefault="00B24B66" w:rsidP="00B24B66">
      <w:pPr>
        <w:spacing w:line="240" w:lineRule="auto"/>
        <w:contextualSpacing/>
        <w:rPr>
          <w:rFonts w:ascii="Times New Roman" w:hAnsi="Times New Roman" w:cs="Times New Roman"/>
          <w:b/>
          <w:bCs/>
          <w:sz w:val="24"/>
          <w:szCs w:val="24"/>
        </w:rPr>
      </w:pPr>
      <w:r w:rsidRPr="006004E8">
        <w:rPr>
          <w:rFonts w:ascii="Times New Roman" w:hAnsi="Times New Roman" w:cs="Times New Roman"/>
          <w:b/>
          <w:bCs/>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Ces fractures stables peuvent être traitées par la </w:t>
      </w:r>
      <w:r w:rsidRPr="006004E8">
        <w:rPr>
          <w:rFonts w:ascii="Times New Roman" w:hAnsi="Times New Roman" w:cs="Times New Roman"/>
          <w:b/>
          <w:sz w:val="24"/>
          <w:szCs w:val="24"/>
          <w:u w:val="single"/>
        </w:rPr>
        <w:t>méthode fonctionnelle</w:t>
      </w:r>
      <w:r w:rsidRPr="006004E8">
        <w:rPr>
          <w:rFonts w:ascii="Times New Roman" w:hAnsi="Times New Roman" w:cs="Times New Roman"/>
          <w:b/>
          <w:sz w:val="24"/>
          <w:szCs w:val="24"/>
        </w:rPr>
        <w:t xml:space="preserve"> qui consiste en un </w:t>
      </w:r>
      <w:r w:rsidRPr="006004E8">
        <w:rPr>
          <w:rFonts w:ascii="Times New Roman" w:hAnsi="Times New Roman" w:cs="Times New Roman"/>
          <w:b/>
          <w:sz w:val="24"/>
          <w:szCs w:val="24"/>
          <w:u w:val="single"/>
        </w:rPr>
        <w:t>repos simple au lit</w:t>
      </w:r>
      <w:r w:rsidRPr="006004E8">
        <w:rPr>
          <w:rFonts w:ascii="Times New Roman" w:hAnsi="Times New Roman" w:cs="Times New Roman"/>
          <w:b/>
          <w:sz w:val="24"/>
          <w:szCs w:val="24"/>
        </w:rPr>
        <w:t xml:space="preserve">, pendant quelques semaines, avec des </w:t>
      </w:r>
      <w:r w:rsidRPr="006004E8">
        <w:rPr>
          <w:rFonts w:ascii="Times New Roman" w:hAnsi="Times New Roman" w:cs="Times New Roman"/>
          <w:b/>
          <w:sz w:val="24"/>
          <w:szCs w:val="24"/>
          <w:u w:val="single"/>
        </w:rPr>
        <w:t>antalgiques</w:t>
      </w:r>
      <w:r w:rsidRPr="006004E8">
        <w:rPr>
          <w:rFonts w:ascii="Times New Roman" w:hAnsi="Times New Roman" w:cs="Times New Roman"/>
          <w:b/>
          <w:sz w:val="24"/>
          <w:szCs w:val="24"/>
        </w:rPr>
        <w:t xml:space="preserve"> et, au début, un </w:t>
      </w:r>
      <w:r w:rsidRPr="006004E8">
        <w:rPr>
          <w:rFonts w:ascii="Times New Roman" w:hAnsi="Times New Roman" w:cs="Times New Roman"/>
          <w:b/>
          <w:sz w:val="24"/>
          <w:szCs w:val="24"/>
          <w:u w:val="single"/>
        </w:rPr>
        <w:t xml:space="preserve">coussin </w:t>
      </w:r>
      <w:proofErr w:type="spellStart"/>
      <w:r w:rsidRPr="006004E8">
        <w:rPr>
          <w:rFonts w:ascii="Times New Roman" w:hAnsi="Times New Roman" w:cs="Times New Roman"/>
          <w:b/>
          <w:sz w:val="24"/>
          <w:szCs w:val="24"/>
          <w:u w:val="single"/>
        </w:rPr>
        <w:t>lordosant</w:t>
      </w:r>
      <w:proofErr w:type="spellEnd"/>
      <w:r w:rsidRPr="006004E8">
        <w:rPr>
          <w:rFonts w:ascii="Times New Roman" w:hAnsi="Times New Roman" w:cs="Times New Roman"/>
          <w:b/>
          <w:sz w:val="24"/>
          <w:szCs w:val="24"/>
        </w:rPr>
        <w:t xml:space="preserve"> permettant d'éviter la compression antérieure du corps vertébral fracturé.</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La rééducation vertébrale précoce</w:t>
      </w:r>
      <w:r w:rsidRPr="006004E8">
        <w:rPr>
          <w:rFonts w:ascii="Times New Roman" w:hAnsi="Times New Roman" w:cs="Times New Roman"/>
          <w:b/>
          <w:sz w:val="24"/>
          <w:szCs w:val="24"/>
        </w:rPr>
        <w:t xml:space="preserve"> a pour but de renforcer les muscles para-vertébraux en extension.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On peut aussi confectionner un simple </w:t>
      </w:r>
      <w:r w:rsidRPr="006004E8">
        <w:rPr>
          <w:rFonts w:ascii="Times New Roman" w:hAnsi="Times New Roman" w:cs="Times New Roman"/>
          <w:b/>
          <w:sz w:val="24"/>
          <w:szCs w:val="24"/>
          <w:u w:val="single"/>
        </w:rPr>
        <w:t>lombostat en lordose</w:t>
      </w:r>
      <w:r w:rsidRPr="006004E8">
        <w:rPr>
          <w:rFonts w:ascii="Times New Roman" w:hAnsi="Times New Roman" w:cs="Times New Roman"/>
          <w:b/>
          <w:sz w:val="24"/>
          <w:szCs w:val="24"/>
        </w:rPr>
        <w:t xml:space="preserve">, pour permettre une verticalisation rapide et on entreprend une </w:t>
      </w:r>
      <w:r w:rsidRPr="006004E8">
        <w:rPr>
          <w:rFonts w:ascii="Times New Roman" w:hAnsi="Times New Roman" w:cs="Times New Roman"/>
          <w:b/>
          <w:sz w:val="24"/>
          <w:szCs w:val="24"/>
          <w:u w:val="single"/>
        </w:rPr>
        <w:t>rééducation musculaire</w:t>
      </w:r>
      <w:r w:rsidRPr="006004E8">
        <w:rPr>
          <w:rFonts w:ascii="Times New Roman" w:hAnsi="Times New Roman" w:cs="Times New Roman"/>
          <w:b/>
          <w:sz w:val="24"/>
          <w:szCs w:val="24"/>
        </w:rPr>
        <w:t xml:space="preserve"> avec le lombostat, pour éviter l’atrophie musculaire. La rééducation sera poursuivie après la période d’immobilisation.</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2889250" cy="1391285"/>
            <wp:effectExtent l="0" t="0" r="6350" b="0"/>
            <wp:docPr id="47" name="Image 47" descr="lordose%20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ordose%20activ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9250" cy="13912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137920" cy="1459230"/>
            <wp:effectExtent l="0" t="0" r="5080" b="7620"/>
            <wp:docPr id="46" name="Image 46" descr="Lombostat%20%20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ombostat%20%20simpl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7920" cy="145923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br w:type="page"/>
      </w:r>
      <w:r w:rsidRPr="006004E8">
        <w:rPr>
          <w:rFonts w:ascii="Times New Roman" w:hAnsi="Times New Roman" w:cs="Times New Roman"/>
          <w:b/>
          <w:sz w:val="24"/>
          <w:szCs w:val="24"/>
        </w:rPr>
        <w:lastRenderedPageBreak/>
        <w:t>TRAITEMENT DES FRACTURES par tassement qui sont INSTABLES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1 - En l'absence de lésions neurologiques, Il faut réduire et stabiliser par le traitement orthopédique.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En cas d'accrochage des facettes, il faut envisager une réduction chirurgicale.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Dans les autres cas, les fractures lombaires sont réduites par la </w:t>
      </w:r>
      <w:r w:rsidRPr="006004E8">
        <w:rPr>
          <w:rFonts w:ascii="Times New Roman" w:hAnsi="Times New Roman" w:cs="Times New Roman"/>
          <w:b/>
          <w:sz w:val="24"/>
          <w:szCs w:val="24"/>
          <w:u w:val="single"/>
        </w:rPr>
        <w:t>méthode orthopédique de BÔHLER</w:t>
      </w:r>
      <w:r w:rsidRPr="006004E8">
        <w:rPr>
          <w:rFonts w:ascii="Times New Roman" w:hAnsi="Times New Roman" w:cs="Times New Roman"/>
          <w:b/>
          <w:sz w:val="24"/>
          <w:szCs w:val="24"/>
        </w:rPr>
        <w:t xml:space="preserve">, en position d'extension. Cela nécessite que le mur vertébral postérieur soit intact ou au moins les massifs articulaires. On cherche à obtenir une hyperlordose lombaire, sur </w:t>
      </w:r>
      <w:r w:rsidRPr="006004E8">
        <w:rPr>
          <w:rFonts w:ascii="Times New Roman" w:hAnsi="Times New Roman" w:cs="Times New Roman"/>
          <w:b/>
          <w:sz w:val="24"/>
          <w:szCs w:val="24"/>
          <w:u w:val="single"/>
        </w:rPr>
        <w:t>un blessé conscient mais analgésié</w:t>
      </w:r>
      <w:r w:rsidRPr="006004E8">
        <w:rPr>
          <w:rFonts w:ascii="Times New Roman" w:hAnsi="Times New Roman" w:cs="Times New Roman"/>
          <w:b/>
          <w:sz w:val="24"/>
          <w:szCs w:val="24"/>
        </w:rPr>
        <w:t xml:space="preserve">. Deux variantes techniques sont possibles, </w:t>
      </w:r>
      <w:r w:rsidRPr="006004E8">
        <w:rPr>
          <w:rFonts w:ascii="Times New Roman" w:hAnsi="Times New Roman" w:cs="Times New Roman"/>
          <w:b/>
          <w:sz w:val="24"/>
          <w:szCs w:val="24"/>
          <w:u w:val="single"/>
        </w:rPr>
        <w:t>soit à plat ventre</w:t>
      </w:r>
      <w:r w:rsidRPr="006004E8">
        <w:rPr>
          <w:rFonts w:ascii="Times New Roman" w:hAnsi="Times New Roman" w:cs="Times New Roman"/>
          <w:b/>
          <w:sz w:val="24"/>
          <w:szCs w:val="24"/>
        </w:rPr>
        <w:t xml:space="preserve"> entre deux tables décalées, </w:t>
      </w:r>
      <w:r w:rsidRPr="006004E8">
        <w:rPr>
          <w:rFonts w:ascii="Times New Roman" w:hAnsi="Times New Roman" w:cs="Times New Roman"/>
          <w:b/>
          <w:sz w:val="24"/>
          <w:szCs w:val="24"/>
          <w:u w:val="single"/>
        </w:rPr>
        <w:t>soit en décubitus dorsal avec un support sous la région lombaire</w:t>
      </w:r>
      <w:r w:rsidRPr="006004E8">
        <w:rPr>
          <w:rFonts w:ascii="Times New Roman" w:hAnsi="Times New Roman" w:cs="Times New Roman"/>
          <w:b/>
          <w:sz w:val="24"/>
          <w:szCs w:val="24"/>
        </w:rPr>
        <w:t xml:space="preserve">, ou avec une sangle soulevant cette région. La confection du plâtre est plus aisée dans la première position.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993900" cy="1371600"/>
            <wp:effectExtent l="0" t="0" r="6350" b="0"/>
            <wp:docPr id="45" name="Image 45" descr="cadre%20pour%20Bö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adre%20pour%20Böhl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93900" cy="137160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3209925" cy="1264285"/>
            <wp:effectExtent l="0" t="0" r="9525" b="0"/>
            <wp:docPr id="44" name="Image 44" descr="correction%20en%20lordose%20%20en%20déc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orrection%20en%20lordose%20%20en%20décub"/>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09925" cy="12642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Cadre pour confectionner </w:t>
      </w:r>
      <w:proofErr w:type="gramStart"/>
      <w:r w:rsidRPr="006004E8">
        <w:rPr>
          <w:rFonts w:ascii="Times New Roman" w:hAnsi="Times New Roman" w:cs="Times New Roman"/>
          <w:b/>
          <w:sz w:val="24"/>
          <w:szCs w:val="24"/>
        </w:rPr>
        <w:t>les lombostat</w:t>
      </w:r>
      <w:proofErr w:type="gramEnd"/>
      <w:r w:rsidRPr="006004E8">
        <w:rPr>
          <w:rFonts w:ascii="Times New Roman" w:hAnsi="Times New Roman" w:cs="Times New Roman"/>
          <w:b/>
          <w:sz w:val="24"/>
          <w:szCs w:val="24"/>
        </w:rPr>
        <w:t xml:space="preserve"> en lordose, la lordose est obtenue par une sangle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576070" cy="1235710"/>
            <wp:effectExtent l="0" t="0" r="5080" b="2540"/>
            <wp:docPr id="43" name="Image 43" descr="méthode%20de%20B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éthode%20de%20Bohl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76070" cy="123571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529205" cy="1245235"/>
            <wp:effectExtent l="0" t="0" r="4445" b="0"/>
            <wp:docPr id="42" name="Image 42" descr="position%20de%20B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osition%20de%20Bohl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29205" cy="124523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Lordose obtenue selon les principes de Böhler à plat ventre entre deux tables, afin de confectionner le plâtre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198370" cy="1459230"/>
            <wp:effectExtent l="0" t="0" r="0" b="7620"/>
            <wp:docPr id="41" name="Image 41" descr="plâtre%20f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plâtre%20fai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98370" cy="145923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069975" cy="1468755"/>
            <wp:effectExtent l="0" t="0" r="0" b="0"/>
            <wp:docPr id="40" name="Image 40" descr="tassement%20D%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assement%20D%20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69975" cy="146875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177290" cy="1459230"/>
            <wp:effectExtent l="0" t="0" r="3810" b="7620"/>
            <wp:docPr id="39" name="Image 39" descr="sequelle%20fract%20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equelle%20fract%20L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77290" cy="145923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992505" cy="1517650"/>
            <wp:effectExtent l="0" t="0" r="0" b="6350"/>
            <wp:docPr id="38" name="Image 38" descr="Fract%20L3%20mur%20post%20i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Fract%20L3%20mur%20post%20intac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92505" cy="151765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Le plâtre avec ses 3 appuis (sternal, pubien et lombaire).  Les séquelles morphologiques sont minimes, le plus souvent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Avec le plâtre, le </w:t>
      </w:r>
      <w:r w:rsidRPr="006004E8">
        <w:rPr>
          <w:rFonts w:ascii="Times New Roman" w:hAnsi="Times New Roman" w:cs="Times New Roman"/>
          <w:b/>
          <w:sz w:val="24"/>
          <w:szCs w:val="24"/>
          <w:u w:val="single"/>
        </w:rPr>
        <w:t>lever est autorisé</w:t>
      </w:r>
      <w:r w:rsidRPr="006004E8">
        <w:rPr>
          <w:rFonts w:ascii="Times New Roman" w:hAnsi="Times New Roman" w:cs="Times New Roman"/>
          <w:b/>
          <w:sz w:val="24"/>
          <w:szCs w:val="24"/>
        </w:rPr>
        <w:t xml:space="preserve"> et la </w:t>
      </w:r>
      <w:r w:rsidRPr="006004E8">
        <w:rPr>
          <w:rFonts w:ascii="Times New Roman" w:hAnsi="Times New Roman" w:cs="Times New Roman"/>
          <w:b/>
          <w:sz w:val="24"/>
          <w:szCs w:val="24"/>
          <w:u w:val="single"/>
        </w:rPr>
        <w:t>rééducation musculaire</w:t>
      </w:r>
      <w:r w:rsidRPr="006004E8">
        <w:rPr>
          <w:rFonts w:ascii="Times New Roman" w:hAnsi="Times New Roman" w:cs="Times New Roman"/>
          <w:b/>
          <w:sz w:val="24"/>
          <w:szCs w:val="24"/>
        </w:rPr>
        <w:t xml:space="preserve"> est entreprise rapidement.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radiographie de contrôle</w:t>
      </w:r>
      <w:r w:rsidRPr="006004E8">
        <w:rPr>
          <w:rFonts w:ascii="Times New Roman" w:hAnsi="Times New Roman" w:cs="Times New Roman"/>
          <w:b/>
          <w:sz w:val="24"/>
          <w:szCs w:val="24"/>
          <w:u w:val="single"/>
        </w:rPr>
        <w:t xml:space="preserve"> </w:t>
      </w:r>
      <w:r w:rsidRPr="006004E8">
        <w:rPr>
          <w:rFonts w:ascii="Times New Roman" w:hAnsi="Times New Roman" w:cs="Times New Roman"/>
          <w:b/>
          <w:sz w:val="24"/>
          <w:szCs w:val="24"/>
        </w:rPr>
        <w:t>sous plâtre montre la qualité de la réduction, avec habituellement, un véritable "</w:t>
      </w:r>
      <w:proofErr w:type="spellStart"/>
      <w:r w:rsidRPr="006004E8">
        <w:rPr>
          <w:rFonts w:ascii="Times New Roman" w:hAnsi="Times New Roman" w:cs="Times New Roman"/>
          <w:b/>
          <w:sz w:val="24"/>
          <w:szCs w:val="24"/>
        </w:rPr>
        <w:t>déplissement</w:t>
      </w:r>
      <w:proofErr w:type="spellEnd"/>
      <w:r w:rsidRPr="006004E8">
        <w:rPr>
          <w:rFonts w:ascii="Times New Roman" w:hAnsi="Times New Roman" w:cs="Times New Roman"/>
          <w:b/>
          <w:sz w:val="24"/>
          <w:szCs w:val="24"/>
        </w:rPr>
        <w:t>" de la partie antérieure du corps vertébral qui retrouve sa hauteur.</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 plâtre est conservé pendant 3 à 4 mois</w:t>
      </w:r>
      <w:r w:rsidRPr="006004E8">
        <w:rPr>
          <w:rFonts w:ascii="Times New Roman" w:hAnsi="Times New Roman" w:cs="Times New Roman"/>
          <w:b/>
          <w:sz w:val="24"/>
          <w:szCs w:val="24"/>
        </w:rPr>
        <w:t>, jusqu'à la consolidation du corps vertébral. Des tassements résiduels sont très fréquents, mais ils sont en général minimes et sont bien supportés.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En cas de déplacement secondaire, il faut </w:t>
      </w:r>
      <w:r w:rsidRPr="006004E8">
        <w:rPr>
          <w:rFonts w:ascii="Times New Roman" w:hAnsi="Times New Roman" w:cs="Times New Roman"/>
          <w:b/>
          <w:sz w:val="24"/>
          <w:szCs w:val="24"/>
          <w:u w:val="single"/>
        </w:rPr>
        <w:t>stabiliser chirurgicalement</w:t>
      </w:r>
      <w:r w:rsidRPr="006004E8">
        <w:rPr>
          <w:rFonts w:ascii="Times New Roman" w:hAnsi="Times New Roman" w:cs="Times New Roman"/>
          <w:b/>
          <w:sz w:val="24"/>
          <w:szCs w:val="24"/>
        </w:rPr>
        <w:t>. Certains chirurgiens proposent, de plus en plus, une stabilisation chirurgicale d'emblée, dans les lésions instables, même sans troubles neurologiques, afin d’éviter les séquelles morphologiques et les sténoses secondaires.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1011555" cy="1507490"/>
            <wp:effectExtent l="0" t="0" r="0" b="0"/>
            <wp:docPr id="37" name="Image 37" descr="séquelle%20L2%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équelle%20L2%20fac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1555" cy="1507490"/>
                    </a:xfrm>
                    <a:prstGeom prst="rect">
                      <a:avLst/>
                    </a:prstGeom>
                    <a:noFill/>
                    <a:ln>
                      <a:noFill/>
                    </a:ln>
                  </pic:spPr>
                </pic:pic>
              </a:graphicData>
            </a:graphic>
          </wp:inline>
        </w:drawing>
      </w:r>
      <w:r w:rsidRPr="006004E8">
        <w:rPr>
          <w:rFonts w:ascii="Times New Roman" w:hAnsi="Times New Roman" w:cs="Times New Roman"/>
          <w:b/>
          <w:noProof/>
          <w:sz w:val="24"/>
          <w:szCs w:val="24"/>
          <w:lang w:eastAsia="fr-FR"/>
        </w:rPr>
        <w:drawing>
          <wp:inline distT="0" distB="0" distL="0" distR="0">
            <wp:extent cx="1332865" cy="1488440"/>
            <wp:effectExtent l="0" t="0" r="635" b="0"/>
            <wp:docPr id="36" name="Image 36" descr="séquelle%20L2%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équelle%20L2%20profi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2865" cy="148844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576070" cy="1459230"/>
            <wp:effectExtent l="0" t="0" r="5080" b="7620"/>
            <wp:docPr id="35" name="Image 35" descr="cal%20vic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al%20vicieux"/>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76070" cy="145923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00810" cy="1459230"/>
            <wp:effectExtent l="0" t="0" r="8890" b="7620"/>
            <wp:docPr id="34" name="Image 34" descr="fract%20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fract%20D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00810" cy="145923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Dans les fractures dorsales, les tassements antérieurs sont plus rarement observés que dans les fractures lombaires, en raison de la présence de la cage thoracique.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139950" cy="1605280"/>
            <wp:effectExtent l="0" t="0" r="0" b="0"/>
            <wp:docPr id="33" name="Image 33" descr="fract%20dorsale%20tasst%20+%20fract%20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fract%20dorsale%20tasst%20+%20fract%20po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39950" cy="160528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Exemples de séquelles morphologiques des corps vertébraux dorsaux après fracture traitée orthopédiquement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u w:val="single"/>
        </w:rPr>
      </w:pPr>
      <w:r w:rsidRPr="006004E8">
        <w:rPr>
          <w:rFonts w:ascii="Times New Roman" w:hAnsi="Times New Roman" w:cs="Times New Roman"/>
          <w:b/>
          <w:sz w:val="24"/>
          <w:szCs w:val="24"/>
          <w:u w:val="single"/>
        </w:rPr>
        <w:t xml:space="preserve">2 - En présence de troubles neurologiques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 traitement chirurgical est formel</w:t>
      </w:r>
      <w:r w:rsidRPr="006004E8">
        <w:rPr>
          <w:rFonts w:ascii="Times New Roman" w:hAnsi="Times New Roman" w:cs="Times New Roman"/>
          <w:b/>
          <w:sz w:val="24"/>
          <w:szCs w:val="24"/>
        </w:rPr>
        <w:t xml:space="preserve">, surtout si les troubles neurologiques sont partiels, car ils seront susceptibles de guérir par une intervention chirurgicale précoce. En cas de paraplégie, l'indication est celle d'une </w:t>
      </w:r>
      <w:r w:rsidRPr="006004E8">
        <w:rPr>
          <w:rFonts w:ascii="Times New Roman" w:hAnsi="Times New Roman" w:cs="Times New Roman"/>
          <w:b/>
          <w:sz w:val="24"/>
          <w:szCs w:val="24"/>
          <w:u w:val="single"/>
        </w:rPr>
        <w:t>tentative de décompression</w:t>
      </w:r>
      <w:r w:rsidRPr="006004E8">
        <w:rPr>
          <w:rFonts w:ascii="Times New Roman" w:hAnsi="Times New Roman" w:cs="Times New Roman"/>
          <w:b/>
          <w:sz w:val="24"/>
          <w:szCs w:val="24"/>
        </w:rPr>
        <w:t xml:space="preserve"> et de </w:t>
      </w:r>
      <w:r w:rsidRPr="006004E8">
        <w:rPr>
          <w:rFonts w:ascii="Times New Roman" w:hAnsi="Times New Roman" w:cs="Times New Roman"/>
          <w:b/>
          <w:sz w:val="24"/>
          <w:szCs w:val="24"/>
          <w:u w:val="single"/>
        </w:rPr>
        <w:t>stabilisation</w:t>
      </w:r>
      <w:r w:rsidRPr="006004E8">
        <w:rPr>
          <w:rFonts w:ascii="Times New Roman" w:hAnsi="Times New Roman" w:cs="Times New Roman"/>
          <w:b/>
          <w:sz w:val="24"/>
          <w:szCs w:val="24"/>
        </w:rPr>
        <w:t>, dans le double but de faciliter le nursing et d'éviter les déformations vertébrales secondaires. Il importe de faire le diagnostic de compression en urgence et de libérer les éléments nerveux.</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L'examen neurologique</w:t>
      </w:r>
      <w:r w:rsidRPr="006004E8">
        <w:rPr>
          <w:rFonts w:ascii="Times New Roman" w:hAnsi="Times New Roman" w:cs="Times New Roman"/>
          <w:b/>
          <w:sz w:val="24"/>
          <w:szCs w:val="24"/>
        </w:rPr>
        <w:t xml:space="preserve"> de la motricité, des sensibilités et des réflexes, permet un diagnostic lésionnel assez précis.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Il faudra compléter cet examen clinique par une </w:t>
      </w:r>
      <w:r w:rsidRPr="006004E8">
        <w:rPr>
          <w:rFonts w:ascii="Times New Roman" w:hAnsi="Times New Roman" w:cs="Times New Roman"/>
          <w:b/>
          <w:sz w:val="24"/>
          <w:szCs w:val="24"/>
          <w:u w:val="single"/>
        </w:rPr>
        <w:t>myélographie</w:t>
      </w:r>
      <w:r w:rsidRPr="006004E8">
        <w:rPr>
          <w:rFonts w:ascii="Times New Roman" w:hAnsi="Times New Roman" w:cs="Times New Roman"/>
          <w:b/>
          <w:sz w:val="24"/>
          <w:szCs w:val="24"/>
        </w:rPr>
        <w:t xml:space="preserve"> ou par un </w:t>
      </w:r>
      <w:r w:rsidRPr="006004E8">
        <w:rPr>
          <w:rFonts w:ascii="Times New Roman" w:hAnsi="Times New Roman" w:cs="Times New Roman"/>
          <w:b/>
          <w:sz w:val="24"/>
          <w:szCs w:val="24"/>
          <w:u w:val="single"/>
        </w:rPr>
        <w:t>scanner</w:t>
      </w:r>
      <w:r w:rsidRPr="006004E8">
        <w:rPr>
          <w:rFonts w:ascii="Times New Roman" w:hAnsi="Times New Roman" w:cs="Times New Roman"/>
          <w:b/>
          <w:sz w:val="24"/>
          <w:szCs w:val="24"/>
        </w:rPr>
        <w:t xml:space="preserve"> ou par </w:t>
      </w:r>
      <w:r w:rsidRPr="006004E8">
        <w:rPr>
          <w:rFonts w:ascii="Times New Roman" w:hAnsi="Times New Roman" w:cs="Times New Roman"/>
          <w:b/>
          <w:sz w:val="24"/>
          <w:szCs w:val="24"/>
          <w:u w:val="single"/>
        </w:rPr>
        <w:t>une I.R.M</w:t>
      </w:r>
      <w:r w:rsidRPr="006004E8">
        <w:rPr>
          <w:rFonts w:ascii="Times New Roman" w:hAnsi="Times New Roman" w:cs="Times New Roman"/>
          <w:b/>
          <w:sz w:val="24"/>
          <w:szCs w:val="24"/>
        </w:rPr>
        <w:t xml:space="preserve">, pour </w:t>
      </w:r>
      <w:r w:rsidRPr="006004E8">
        <w:rPr>
          <w:rFonts w:ascii="Times New Roman" w:hAnsi="Times New Roman" w:cs="Times New Roman"/>
          <w:b/>
          <w:sz w:val="24"/>
          <w:szCs w:val="24"/>
          <w:u w:val="single"/>
        </w:rPr>
        <w:t>faire la preuve de la compression</w:t>
      </w:r>
      <w:r w:rsidRPr="006004E8">
        <w:rPr>
          <w:rFonts w:ascii="Times New Roman" w:hAnsi="Times New Roman" w:cs="Times New Roman"/>
          <w:b/>
          <w:sz w:val="24"/>
          <w:szCs w:val="24"/>
        </w:rPr>
        <w:t>, avant de réaliser l'ablation des fragments compressifs, puis de réduire les déplacements et de fixer la réduction.</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274445" cy="1955165"/>
            <wp:effectExtent l="0" t="0" r="1905" b="6985"/>
            <wp:docPr id="32" name="Image 32" descr="Fract%20lux%20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ract%20lux%20DIB"/>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4445" cy="195516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731645" cy="1945640"/>
            <wp:effectExtent l="0" t="0" r="1905" b="0"/>
            <wp:docPr id="31" name="Image 31" descr="compression%20neuro%20lu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ompression%20neuro%20lux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1645" cy="194564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848485" cy="1945640"/>
            <wp:effectExtent l="0" t="0" r="0" b="0"/>
            <wp:docPr id="30" name="Image 30" descr="compression%20n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ompression%20neuro"/>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48485" cy="194564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compression neurologique est due à fragment de disque migré, au rebord osseux ou à un fragment mobile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3326765" cy="2159635"/>
            <wp:effectExtent l="0" t="0" r="6985" b="0"/>
            <wp:docPr id="29" name="Image 29" descr="fract%20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fract%20scanne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26765" cy="215963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381125" cy="2159635"/>
            <wp:effectExtent l="0" t="0" r="9525" b="0"/>
            <wp:docPr id="28" name="Image 28" descr="Roy%20Ca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Roy%20Camill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81125" cy="215963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Fracture comminutive de L4. Le scanner montre le recul des fragments dans le canal Décompression et plaques post.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322705" cy="1877695"/>
            <wp:effectExtent l="0" t="0" r="0" b="8255"/>
            <wp:docPr id="27" name="Image 27" descr="luxation%20majeure%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uxation%20majeure%20profi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22705" cy="187769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634490" cy="1877695"/>
            <wp:effectExtent l="0" t="0" r="3810" b="8255"/>
            <wp:docPr id="26" name="Image 26" descr="séquelle%20fract%20l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équelle%20fract%20lomb"/>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34490" cy="1877695"/>
                    </a:xfrm>
                    <a:prstGeom prst="rect">
                      <a:avLst/>
                    </a:prstGeom>
                    <a:noFill/>
                    <a:ln>
                      <a:noFill/>
                    </a:ln>
                  </pic:spPr>
                </pic:pic>
              </a:graphicData>
            </a:graphic>
          </wp:inline>
        </w:drawing>
      </w:r>
      <w:r w:rsidRPr="006004E8">
        <w:rPr>
          <w:rFonts w:ascii="Times New Roman" w:hAnsi="Times New Roman" w:cs="Times New Roman"/>
          <w:b/>
          <w:noProof/>
          <w:sz w:val="24"/>
          <w:szCs w:val="24"/>
          <w:lang w:eastAsia="fr-FR"/>
        </w:rPr>
        <w:drawing>
          <wp:inline distT="0" distB="0" distL="0" distR="0">
            <wp:extent cx="1050290" cy="1877695"/>
            <wp:effectExtent l="0" t="0" r="0" b="8255"/>
            <wp:docPr id="25" name="Image 25" descr="fract%20lux%20dorsal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fract%20lux%20dorsale%20fac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0290" cy="187769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Deux exemples de luxations vertébrales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Lorsqu'il n'y a pas d'élément compressif</w:t>
      </w:r>
      <w:r w:rsidRPr="006004E8">
        <w:rPr>
          <w:rFonts w:ascii="Times New Roman" w:hAnsi="Times New Roman" w:cs="Times New Roman"/>
          <w:b/>
          <w:sz w:val="24"/>
          <w:szCs w:val="24"/>
        </w:rPr>
        <w:t xml:space="preserve">, on doit admettre que c'est la </w:t>
      </w:r>
      <w:r w:rsidRPr="006004E8">
        <w:rPr>
          <w:rFonts w:ascii="Times New Roman" w:hAnsi="Times New Roman" w:cs="Times New Roman"/>
          <w:b/>
          <w:sz w:val="24"/>
          <w:szCs w:val="24"/>
          <w:u w:val="single"/>
        </w:rPr>
        <w:t>contusion médullaire,</w:t>
      </w:r>
      <w:r w:rsidRPr="006004E8">
        <w:rPr>
          <w:rFonts w:ascii="Times New Roman" w:hAnsi="Times New Roman" w:cs="Times New Roman"/>
          <w:b/>
          <w:sz w:val="24"/>
          <w:szCs w:val="24"/>
        </w:rPr>
        <w:t xml:space="preserve"> lors du traumatisme (ou la section) qui explique seule les déficits neurologiques et l'on doit attendre la récupération avec une surveillance régulière.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Le problème se pose de </w:t>
      </w:r>
      <w:r w:rsidRPr="006004E8">
        <w:rPr>
          <w:rFonts w:ascii="Times New Roman" w:hAnsi="Times New Roman" w:cs="Times New Roman"/>
          <w:b/>
          <w:sz w:val="24"/>
          <w:szCs w:val="24"/>
          <w:u w:val="single"/>
        </w:rPr>
        <w:t>stabiliser le rachis s'il y a des lésions instables</w:t>
      </w:r>
      <w:r w:rsidRPr="006004E8">
        <w:rPr>
          <w:rFonts w:ascii="Times New Roman" w:hAnsi="Times New Roman" w:cs="Times New Roman"/>
          <w:b/>
          <w:sz w:val="24"/>
          <w:szCs w:val="24"/>
        </w:rPr>
        <w:t>, même s'il n'y a pas de compression. Cette intervention est moins urgente que lorsqu'il y a une compression et pourra se faire secondairement (que les lésions neurologiques aient récupéré ou non).</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Problème du contrôle de la vessie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Des fibres automatiques contrôlent le détrusor et le sphincter, en passant par la moelle et la queue de cheval, par S2 et S3.</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Dans des circonstances normales, la sensation de réplétion vésicale et la miction volontaire sont transmises par le cerveau aux centres sacrés.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Si la moelle est sectionnée au-dessus de la naissance de S2-S3, le contrôle volontaire est perdu mais la contraction vésicale, le relâchement du sphincter et la miction complète persistent, grâce aux centres sacrés.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Des traumatismes avec lésions des centres sacrés ou de la queue de cheval empêchent le contrôle réflexe de la vessie. Elle se vide incomplètement et souvent par regorgement.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1137920" cy="1711960"/>
            <wp:effectExtent l="0" t="0" r="5080" b="2540"/>
            <wp:docPr id="24" name="Image 24" descr="cô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ôn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37920" cy="171196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4552315" cy="1702435"/>
            <wp:effectExtent l="0" t="0" r="635" b="0"/>
            <wp:docPr id="23" name="Image 23" descr="compre%20neuro%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ompre%20neuro%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52315" cy="170243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moelle se termine en L1 et la queue de cheval fait suite au cône médullaire. Une lésion en dessous de L1 ne peut léser que la queue de cheval. Toutes les racines lombaires et sacrées naissent entre D 10 et L1. Les traumatismes de la région dorsolombaire peuvent provoquer une grande variété de troubles neurologiques, selon que la moelle ou les racines sont atteintes ± complètement.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u w:val="single"/>
        </w:rPr>
        <w:t>L'examen neurologique</w:t>
      </w:r>
      <w:r w:rsidRPr="006004E8">
        <w:rPr>
          <w:rFonts w:ascii="Times New Roman" w:hAnsi="Times New Roman" w:cs="Times New Roman"/>
          <w:b/>
          <w:sz w:val="24"/>
          <w:szCs w:val="24"/>
        </w:rPr>
        <w:t xml:space="preserve"> doit être minutieux afin de rechercher l'intégrité des territoires sensitifs. L'examen de la motricité est complexe, car chaque muscle est innervé par plusieurs racines, avec chaque fois une racine prédominante. On peut se souvenir que chaque articulation est contrôlée par 4 myotomes, par exemple : </w:t>
      </w:r>
      <w:r w:rsidRPr="006004E8">
        <w:rPr>
          <w:rFonts w:ascii="Times New Roman" w:hAnsi="Times New Roman" w:cs="Times New Roman"/>
          <w:b/>
          <w:sz w:val="24"/>
          <w:szCs w:val="24"/>
          <w:u w:val="single"/>
        </w:rPr>
        <w:t>Hanche : flexion : L2-L</w:t>
      </w:r>
      <w:proofErr w:type="gramStart"/>
      <w:r w:rsidRPr="006004E8">
        <w:rPr>
          <w:rFonts w:ascii="Times New Roman" w:hAnsi="Times New Roman" w:cs="Times New Roman"/>
          <w:b/>
          <w:sz w:val="24"/>
          <w:szCs w:val="24"/>
          <w:u w:val="single"/>
        </w:rPr>
        <w:t>3</w:t>
      </w:r>
      <w:r w:rsidRPr="006004E8">
        <w:rPr>
          <w:rFonts w:ascii="Times New Roman" w:hAnsi="Times New Roman" w:cs="Times New Roman"/>
          <w:b/>
          <w:sz w:val="24"/>
          <w:szCs w:val="24"/>
        </w:rPr>
        <w:t xml:space="preserve"> ,</w:t>
      </w:r>
      <w:proofErr w:type="gramEnd"/>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extension : L4-L5</w:t>
      </w:r>
      <w:r w:rsidRPr="006004E8">
        <w:rPr>
          <w:rFonts w:ascii="Times New Roman" w:hAnsi="Times New Roman" w:cs="Times New Roman"/>
          <w:b/>
          <w:sz w:val="24"/>
          <w:szCs w:val="24"/>
        </w:rPr>
        <w:t xml:space="preserve">. </w:t>
      </w:r>
      <w:proofErr w:type="spellStart"/>
      <w:proofErr w:type="gramStart"/>
      <w:r w:rsidRPr="006004E8">
        <w:rPr>
          <w:rFonts w:ascii="Times New Roman" w:hAnsi="Times New Roman" w:cs="Times New Roman"/>
          <w:b/>
          <w:sz w:val="24"/>
          <w:szCs w:val="24"/>
          <w:u w:val="single"/>
          <w:lang w:val="en-GB"/>
        </w:rPr>
        <w:t>Genou</w:t>
      </w:r>
      <w:proofErr w:type="spellEnd"/>
      <w:r w:rsidRPr="006004E8">
        <w:rPr>
          <w:rFonts w:ascii="Times New Roman" w:hAnsi="Times New Roman" w:cs="Times New Roman"/>
          <w:b/>
          <w:sz w:val="24"/>
          <w:szCs w:val="24"/>
          <w:u w:val="single"/>
          <w:lang w:val="en-GB"/>
        </w:rPr>
        <w:t xml:space="preserve"> :</w:t>
      </w:r>
      <w:proofErr w:type="gramEnd"/>
      <w:r w:rsidRPr="006004E8">
        <w:rPr>
          <w:rFonts w:ascii="Times New Roman" w:hAnsi="Times New Roman" w:cs="Times New Roman"/>
          <w:b/>
          <w:sz w:val="24"/>
          <w:szCs w:val="24"/>
          <w:u w:val="single"/>
          <w:lang w:val="en-GB"/>
        </w:rPr>
        <w:t xml:space="preserve"> flexion : L5-S1</w:t>
      </w:r>
      <w:r w:rsidRPr="006004E8">
        <w:rPr>
          <w:rFonts w:ascii="Times New Roman" w:hAnsi="Times New Roman" w:cs="Times New Roman"/>
          <w:b/>
          <w:sz w:val="24"/>
          <w:szCs w:val="24"/>
          <w:lang w:val="en-GB"/>
        </w:rPr>
        <w:t xml:space="preserve">, </w:t>
      </w:r>
      <w:r w:rsidRPr="006004E8">
        <w:rPr>
          <w:rFonts w:ascii="Times New Roman" w:hAnsi="Times New Roman" w:cs="Times New Roman"/>
          <w:b/>
          <w:sz w:val="24"/>
          <w:szCs w:val="24"/>
          <w:u w:val="single"/>
          <w:lang w:val="en-GB"/>
        </w:rPr>
        <w:t>extension L3-L4</w:t>
      </w:r>
      <w:r w:rsidRPr="006004E8">
        <w:rPr>
          <w:rFonts w:ascii="Times New Roman" w:hAnsi="Times New Roman" w:cs="Times New Roman"/>
          <w:b/>
          <w:sz w:val="24"/>
          <w:szCs w:val="24"/>
          <w:lang w:val="en-GB"/>
        </w:rPr>
        <w:t xml:space="preserve">. </w:t>
      </w:r>
      <w:proofErr w:type="gramStart"/>
      <w:r w:rsidRPr="006004E8">
        <w:rPr>
          <w:rFonts w:ascii="Times New Roman" w:hAnsi="Times New Roman" w:cs="Times New Roman"/>
          <w:b/>
          <w:sz w:val="24"/>
          <w:szCs w:val="24"/>
          <w:u w:val="single"/>
          <w:lang w:val="en-GB"/>
        </w:rPr>
        <w:t>Pied :</w:t>
      </w:r>
      <w:proofErr w:type="gramEnd"/>
      <w:r w:rsidRPr="006004E8">
        <w:rPr>
          <w:rFonts w:ascii="Times New Roman" w:hAnsi="Times New Roman" w:cs="Times New Roman"/>
          <w:b/>
          <w:sz w:val="24"/>
          <w:szCs w:val="24"/>
          <w:u w:val="single"/>
          <w:lang w:val="en-GB"/>
        </w:rPr>
        <w:t xml:space="preserve"> flexion : S1-S2</w:t>
      </w:r>
      <w:r w:rsidRPr="006004E8">
        <w:rPr>
          <w:rFonts w:ascii="Times New Roman" w:hAnsi="Times New Roman" w:cs="Times New Roman"/>
          <w:b/>
          <w:sz w:val="24"/>
          <w:szCs w:val="24"/>
          <w:lang w:val="en-GB"/>
        </w:rPr>
        <w:t xml:space="preserve">, </w:t>
      </w:r>
      <w:r w:rsidRPr="006004E8">
        <w:rPr>
          <w:rFonts w:ascii="Times New Roman" w:hAnsi="Times New Roman" w:cs="Times New Roman"/>
          <w:b/>
          <w:sz w:val="24"/>
          <w:szCs w:val="24"/>
          <w:u w:val="single"/>
          <w:lang w:val="en-GB"/>
        </w:rPr>
        <w:t>extension : L4-L5</w:t>
      </w:r>
      <w:r w:rsidRPr="006004E8">
        <w:rPr>
          <w:rFonts w:ascii="Times New Roman" w:hAnsi="Times New Roman" w:cs="Times New Roman"/>
          <w:b/>
          <w:sz w:val="24"/>
          <w:szCs w:val="24"/>
          <w:lang w:val="en-GB"/>
        </w:rPr>
        <w:t xml:space="preserve">. </w:t>
      </w:r>
      <w:r w:rsidRPr="006004E8">
        <w:rPr>
          <w:rFonts w:ascii="Times New Roman" w:hAnsi="Times New Roman" w:cs="Times New Roman"/>
          <w:b/>
          <w:sz w:val="24"/>
          <w:szCs w:val="24"/>
        </w:rPr>
        <w:t>Il est plus facile de se souvenir de cela, que de l'innervation très complexe de chaque muscle.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4309110" cy="1984375"/>
            <wp:effectExtent l="0" t="0" r="0" b="0"/>
            <wp:docPr id="22" name="Image 22" descr="L-p214B%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214B%20copie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09110" cy="198437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59230" cy="2276475"/>
            <wp:effectExtent l="0" t="0" r="7620" b="9525"/>
            <wp:docPr id="21" name="Image 21" descr="innervation%20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nnervation%20corp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59230" cy="227647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bCs/>
          <w:sz w:val="24"/>
          <w:szCs w:val="24"/>
          <w:u w:val="single"/>
        </w:rPr>
      </w:pPr>
    </w:p>
    <w:p w:rsidR="00B24B66" w:rsidRPr="006004E8" w:rsidRDefault="00B24B66" w:rsidP="00B24B66">
      <w:pPr>
        <w:spacing w:line="240" w:lineRule="auto"/>
        <w:contextualSpacing/>
        <w:rPr>
          <w:rFonts w:ascii="Times New Roman" w:hAnsi="Times New Roman" w:cs="Times New Roman"/>
          <w:b/>
          <w:bCs/>
          <w:sz w:val="24"/>
          <w:szCs w:val="24"/>
          <w:u w:val="single"/>
        </w:rPr>
      </w:pPr>
      <w:r w:rsidRPr="006004E8">
        <w:rPr>
          <w:rFonts w:ascii="Times New Roman" w:hAnsi="Times New Roman" w:cs="Times New Roman"/>
          <w:b/>
          <w:bCs/>
          <w:sz w:val="24"/>
          <w:szCs w:val="24"/>
          <w:u w:val="single"/>
        </w:rPr>
        <w:t>Réduction et stabilisation chirurgicales des lésions instables.</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L'intervention se fait sur une table d’opération qui permet une réduction des lésions, au moins partiellement. La réduction sera obtenue complètement pendant l'intervention, en agissant directement sur les fragments osseux.</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Jadis, on utilisait 2 plaques de WILSON, vissées transversalement sur les apophyses épineuses. Actuellement, on utilise des systèmes de </w:t>
      </w:r>
      <w:r w:rsidRPr="006004E8">
        <w:rPr>
          <w:rFonts w:ascii="Times New Roman" w:hAnsi="Times New Roman" w:cs="Times New Roman"/>
          <w:b/>
          <w:sz w:val="24"/>
          <w:szCs w:val="24"/>
          <w:u w:val="single"/>
        </w:rPr>
        <w:t>plaques vissées dans les pédicules</w:t>
      </w:r>
      <w:r w:rsidRPr="006004E8">
        <w:rPr>
          <w:rFonts w:ascii="Times New Roman" w:hAnsi="Times New Roman" w:cs="Times New Roman"/>
          <w:b/>
          <w:sz w:val="24"/>
          <w:szCs w:val="24"/>
        </w:rPr>
        <w:t xml:space="preserve"> (Roy-Camille) ou de tiges, dont la courbure recrée la lordose ou la cyphose et maintient la réduction. Deux plaques sont placées de part et d'autre de la ligne des épineuses. Le repérage (radioscopique) des pédicules doit être très strict, pour éviter de léser les racines. Ces plaques sont des moyens d'ostéosynthèse du rachis au même titre qu'au niveau des membres. Dès la consolidation obtenue, elles doivent être enlevées pour permettre aux étages voisins, immobilisés par l'ostéosynthèse, de retrouver leur mobilité. Certains chirurgiens associent à cette ostéosynthèse, par derrière, une arthrodèse par voie antérieure.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5855970" cy="1955165"/>
            <wp:effectExtent l="0" t="0" r="0" b="6985"/>
            <wp:docPr id="20" name="Image 20" descr="L-p2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214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55970" cy="195516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Plaques de Wilson</w:t>
      </w:r>
      <w:r w:rsidRPr="006004E8">
        <w:rPr>
          <w:rFonts w:ascii="Times New Roman" w:hAnsi="Times New Roman" w:cs="Times New Roman"/>
          <w:b/>
          <w:sz w:val="24"/>
          <w:szCs w:val="24"/>
        </w:rPr>
        <w:tab/>
      </w:r>
      <w:r w:rsidRPr="006004E8">
        <w:rPr>
          <w:rFonts w:ascii="Times New Roman" w:hAnsi="Times New Roman" w:cs="Times New Roman"/>
          <w:b/>
          <w:sz w:val="24"/>
          <w:szCs w:val="24"/>
        </w:rPr>
        <w:tab/>
      </w:r>
      <w:r w:rsidRPr="006004E8">
        <w:rPr>
          <w:rFonts w:ascii="Times New Roman" w:hAnsi="Times New Roman" w:cs="Times New Roman"/>
          <w:b/>
          <w:sz w:val="24"/>
          <w:szCs w:val="24"/>
        </w:rPr>
        <w:tab/>
      </w:r>
      <w:r w:rsidRPr="006004E8">
        <w:rPr>
          <w:rFonts w:ascii="Times New Roman" w:hAnsi="Times New Roman" w:cs="Times New Roman"/>
          <w:b/>
          <w:sz w:val="24"/>
          <w:szCs w:val="24"/>
        </w:rPr>
        <w:tab/>
        <w:t xml:space="preserve">   Plaques de Roy-Camille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186815" cy="1819275"/>
            <wp:effectExtent l="0" t="0" r="0" b="9525"/>
            <wp:docPr id="19" name="Image 19" descr="Fract%20lux%20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Fract%20lux%20DIB"/>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86815" cy="181927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245235" cy="1624330"/>
            <wp:effectExtent l="0" t="0" r="0" b="0"/>
            <wp:docPr id="18" name="Image 18" descr="fract%20arc%20post%20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fract%20arc%20post%20DIB"/>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5235" cy="1624330"/>
                    </a:xfrm>
                    <a:prstGeom prst="rect">
                      <a:avLst/>
                    </a:prstGeom>
                    <a:noFill/>
                    <a:ln>
                      <a:noFill/>
                    </a:ln>
                  </pic:spPr>
                </pic:pic>
              </a:graphicData>
            </a:graphic>
          </wp:inline>
        </w:drawing>
      </w:r>
      <w:r w:rsidRPr="006004E8">
        <w:rPr>
          <w:rFonts w:ascii="Times New Roman" w:hAnsi="Times New Roman" w:cs="Times New Roman"/>
          <w:b/>
          <w:noProof/>
          <w:sz w:val="24"/>
          <w:szCs w:val="24"/>
          <w:lang w:eastAsia="fr-FR"/>
        </w:rPr>
        <w:drawing>
          <wp:inline distT="0" distB="0" distL="0" distR="0">
            <wp:extent cx="1293495" cy="1848485"/>
            <wp:effectExtent l="0" t="0" r="1905" b="0"/>
            <wp:docPr id="17" name="Image 17" descr="plaques%20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laques%20DIB"/>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93495" cy="18484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031240" cy="1867535"/>
            <wp:effectExtent l="0" t="0" r="0" b="0"/>
            <wp:docPr id="16" name="Image 16" descr="plaques%20Dib%20Xr%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plaques%20Dib%20Xr%20fac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31240" cy="1867535"/>
                    </a:xfrm>
                    <a:prstGeom prst="rect">
                      <a:avLst/>
                    </a:prstGeom>
                    <a:noFill/>
                    <a:ln>
                      <a:noFill/>
                    </a:ln>
                  </pic:spPr>
                </pic:pic>
              </a:graphicData>
            </a:graphic>
          </wp:inline>
        </w:drawing>
      </w:r>
      <w:r w:rsidRPr="006004E8">
        <w:rPr>
          <w:rFonts w:ascii="Times New Roman" w:hAnsi="Times New Roman" w:cs="Times New Roman"/>
          <w:b/>
          <w:noProof/>
          <w:sz w:val="24"/>
          <w:szCs w:val="24"/>
          <w:lang w:eastAsia="fr-FR"/>
        </w:rPr>
        <w:drawing>
          <wp:inline distT="0" distB="0" distL="0" distR="0">
            <wp:extent cx="963295" cy="1877695"/>
            <wp:effectExtent l="0" t="0" r="8255" b="8255"/>
            <wp:docPr id="15" name="Image 15" descr="plaques%20DIB%20Xr%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laques%20DIB%20Xr%20profil"/>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63295" cy="187769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Fracture luxation de D7-D8 avec paraplégie, réduite et fixée par des plaques de Roy-Camille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D'autres types d'ostéosynthèse postérieure sont utilisés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2509520" cy="1605280"/>
            <wp:effectExtent l="0" t="0" r="5080" b="0"/>
            <wp:docPr id="14" name="Image 14" descr="SPL%20trauma%20A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SPL%20trauma%20ALI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09520" cy="160528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Fracture luxation traumatique de L5-S1 avec troubles neurologiques : guérison complète après réduction par voie postérieure et arthrodèse inter somatique et plaques de </w:t>
      </w:r>
      <w:proofErr w:type="spellStart"/>
      <w:r w:rsidRPr="006004E8">
        <w:rPr>
          <w:rFonts w:ascii="Times New Roman" w:hAnsi="Times New Roman" w:cs="Times New Roman"/>
          <w:b/>
          <w:sz w:val="24"/>
          <w:szCs w:val="24"/>
        </w:rPr>
        <w:t>Scholner</w:t>
      </w:r>
      <w:proofErr w:type="spellEnd"/>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 matériel de HARRINGTON, beaucoup utilisé pour les scolioses, a été utilisé aussi, pour la réduction des fractures.</w:t>
      </w:r>
      <w:r w:rsidRPr="006004E8">
        <w:rPr>
          <w:rFonts w:ascii="Times New Roman" w:hAnsi="Times New Roman" w:cs="Times New Roman"/>
          <w:b/>
          <w:bCs/>
          <w:sz w:val="24"/>
          <w:szCs w:val="24"/>
        </w:rPr>
        <w:t xml:space="preserve"> Les tiges de Harrington en </w:t>
      </w:r>
      <w:r w:rsidRPr="006004E8">
        <w:rPr>
          <w:rFonts w:ascii="Times New Roman" w:hAnsi="Times New Roman" w:cs="Times New Roman"/>
          <w:b/>
          <w:sz w:val="24"/>
          <w:szCs w:val="24"/>
        </w:rPr>
        <w:t xml:space="preserve">distraction sont de moins en moins utilisées actuellement en raison de leurs effets indésirables. La distraction est bénéfique pour la réduction des luxations et des tassements, mais elle tend à supprimer les courbures physiologiques du rachis. </w:t>
      </w:r>
      <w:r w:rsidRPr="006004E8">
        <w:rPr>
          <w:rFonts w:ascii="Times New Roman" w:hAnsi="Times New Roman" w:cs="Times New Roman"/>
          <w:b/>
          <w:bCs/>
          <w:sz w:val="24"/>
          <w:szCs w:val="24"/>
        </w:rPr>
        <w:t>Les tiges de Harrington ont été aussi utilisées pour faire des montages en compression</w:t>
      </w:r>
      <w:r w:rsidRPr="006004E8">
        <w:rPr>
          <w:rFonts w:ascii="Times New Roman" w:hAnsi="Times New Roman" w:cs="Times New Roman"/>
          <w:b/>
          <w:sz w:val="24"/>
          <w:szCs w:val="24"/>
        </w:rPr>
        <w:t xml:space="preserve">. Ce montage, à l'inverse du précédent, crée une compression appliquée sur les arcs postérieurs. Il est indiqué lorsque le mur vertébral postérieur est intact dans les cas de </w:t>
      </w:r>
      <w:proofErr w:type="gramStart"/>
      <w:r w:rsidRPr="006004E8">
        <w:rPr>
          <w:rFonts w:ascii="Times New Roman" w:hAnsi="Times New Roman" w:cs="Times New Roman"/>
          <w:b/>
          <w:sz w:val="24"/>
          <w:szCs w:val="24"/>
        </w:rPr>
        <w:t>subluxation..</w:t>
      </w:r>
      <w:proofErr w:type="gramEnd"/>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lastRenderedPageBreak/>
        <w:drawing>
          <wp:inline distT="0" distB="0" distL="0" distR="0">
            <wp:extent cx="3851910" cy="1916430"/>
            <wp:effectExtent l="0" t="0" r="0" b="7620"/>
            <wp:docPr id="13" name="Image 13" descr="H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arringt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51910" cy="191643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943610" cy="1536700"/>
            <wp:effectExtent l="0" t="0" r="8890" b="6350"/>
            <wp:docPr id="12" name="Image 12" descr="Fract%20lux%20majeur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Fract%20lux%20majeure%20fac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43610" cy="1536700"/>
                    </a:xfrm>
                    <a:prstGeom prst="rect">
                      <a:avLst/>
                    </a:prstGeom>
                    <a:noFill/>
                    <a:ln>
                      <a:noFill/>
                    </a:ln>
                  </pic:spPr>
                </pic:pic>
              </a:graphicData>
            </a:graphic>
          </wp:inline>
        </w:drawing>
      </w:r>
      <w:r w:rsidRPr="006004E8">
        <w:rPr>
          <w:rFonts w:ascii="Times New Roman" w:hAnsi="Times New Roman" w:cs="Times New Roman"/>
          <w:b/>
          <w:noProof/>
          <w:sz w:val="24"/>
          <w:szCs w:val="24"/>
          <w:lang w:eastAsia="fr-FR"/>
        </w:rPr>
        <w:drawing>
          <wp:inline distT="0" distB="0" distL="0" distR="0">
            <wp:extent cx="2072005" cy="1556385"/>
            <wp:effectExtent l="0" t="0" r="4445" b="5715"/>
            <wp:docPr id="11" name="Image 11" descr="H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arringto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72005" cy="155638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2324735" cy="1546860"/>
            <wp:effectExtent l="0" t="0" r="0" b="0"/>
            <wp:docPr id="10" name="Image 10" descr="synthèse%20en%20co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ynthèse%20en%20compressio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24735" cy="154686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Harrington en distraction réduisant une luxation complète                       Harrington en compression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anchor distT="0" distB="0" distL="114300" distR="114300" simplePos="0" relativeHeight="251669504" behindDoc="0" locked="0" layoutInCell="1" allowOverlap="1">
            <wp:simplePos x="0" y="0"/>
            <wp:positionH relativeFrom="column">
              <wp:posOffset>4949190</wp:posOffset>
            </wp:positionH>
            <wp:positionV relativeFrom="paragraph">
              <wp:posOffset>94615</wp:posOffset>
            </wp:positionV>
            <wp:extent cx="1143000" cy="1549400"/>
            <wp:effectExtent l="0" t="0" r="0" b="0"/>
            <wp:wrapSquare wrapText="bothSides"/>
            <wp:docPr id="340" name="Image 340" descr="harts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tshill"/>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E8">
        <w:rPr>
          <w:rFonts w:ascii="Times New Roman" w:hAnsi="Times New Roman" w:cs="Times New Roman"/>
          <w:b/>
          <w:noProof/>
          <w:sz w:val="24"/>
          <w:szCs w:val="24"/>
          <w:lang w:eastAsia="fr-FR"/>
        </w:rPr>
        <w:drawing>
          <wp:anchor distT="0" distB="0" distL="114300" distR="114300" simplePos="0" relativeHeight="251668480" behindDoc="0" locked="0" layoutInCell="1" allowOverlap="1">
            <wp:simplePos x="0" y="0"/>
            <wp:positionH relativeFrom="column">
              <wp:posOffset>4389120</wp:posOffset>
            </wp:positionH>
            <wp:positionV relativeFrom="paragraph">
              <wp:posOffset>106045</wp:posOffset>
            </wp:positionV>
            <wp:extent cx="495300" cy="1587500"/>
            <wp:effectExtent l="0" t="0" r="0" b="0"/>
            <wp:wrapSquare wrapText="bothSides"/>
            <wp:docPr id="339" name="Image 339" descr="hartshill%20montage%20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tshill%20montage%20lo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530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Le cadre de HARTSHIL est moins résistant, mais il a l'avantage d'épouser les courbures, car il peut se modeler. Il comprend un cadre métallique avec deux montants disposés dans les gouttières para vertébrales. Des fils métalliques solidarisent les lames vertébrales sur le cadre. La rigidité de ce montage permet de se passer d'un corset.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Le matériel de COTREL et DUBOUSSET comporte des tiges plus </w:t>
      </w:r>
      <w:proofErr w:type="gramStart"/>
      <w:r w:rsidRPr="006004E8">
        <w:rPr>
          <w:rFonts w:ascii="Times New Roman" w:hAnsi="Times New Roman" w:cs="Times New Roman"/>
          <w:b/>
          <w:sz w:val="24"/>
          <w:szCs w:val="24"/>
        </w:rPr>
        <w:t>volumineuses  sur</w:t>
      </w:r>
      <w:proofErr w:type="gramEnd"/>
      <w:r w:rsidRPr="006004E8">
        <w:rPr>
          <w:rFonts w:ascii="Times New Roman" w:hAnsi="Times New Roman" w:cs="Times New Roman"/>
          <w:b/>
          <w:sz w:val="24"/>
          <w:szCs w:val="24"/>
        </w:rPr>
        <w:t xml:space="preserve"> lesquelles les vertèbres sont solidarisées grâce à des crochets (prenant appui sur les lames), ou par des vis placées dans les pédicules. D'autres systèmes ± rigides existent (</w:t>
      </w:r>
      <w:proofErr w:type="spellStart"/>
      <w:r w:rsidRPr="006004E8">
        <w:rPr>
          <w:rFonts w:ascii="Times New Roman" w:hAnsi="Times New Roman" w:cs="Times New Roman"/>
          <w:b/>
          <w:sz w:val="24"/>
          <w:szCs w:val="24"/>
        </w:rPr>
        <w:t>Kluger</w:t>
      </w:r>
      <w:proofErr w:type="spellEnd"/>
      <w:r w:rsidRPr="006004E8">
        <w:rPr>
          <w:rFonts w:ascii="Times New Roman" w:hAnsi="Times New Roman" w:cs="Times New Roman"/>
          <w:b/>
          <w:sz w:val="24"/>
          <w:szCs w:val="24"/>
        </w:rPr>
        <w:t>,"Colorado", Système de Judet etc.)</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1254760" cy="1653540"/>
            <wp:effectExtent l="0" t="0" r="2540" b="3810"/>
            <wp:docPr id="9" name="Image 9" descr="Cotrel%20Dubousset%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otrel%20Dubousset%20profil"/>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54760" cy="165354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293495" cy="1614805"/>
            <wp:effectExtent l="0" t="0" r="1905" b="4445"/>
            <wp:docPr id="8" name="Image 8" descr="CD%20fac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D%20face%20dessi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93495" cy="1614805"/>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488440" cy="1576070"/>
            <wp:effectExtent l="0" t="0" r="0" b="5080"/>
            <wp:docPr id="7" name="Image 7" descr="fixateur%20de%20Kl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fixateur%20de%20Kluge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88440" cy="157607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322705" cy="1556385"/>
            <wp:effectExtent l="0" t="0" r="0" b="5715"/>
            <wp:docPr id="6" name="Image 6" descr="Te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Teno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22705" cy="155638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Matériel de Cotrel-Dubousset                                 Matériel de </w:t>
      </w:r>
      <w:proofErr w:type="spellStart"/>
      <w:r w:rsidRPr="006004E8">
        <w:rPr>
          <w:rFonts w:ascii="Times New Roman" w:hAnsi="Times New Roman" w:cs="Times New Roman"/>
          <w:b/>
          <w:sz w:val="24"/>
          <w:szCs w:val="24"/>
        </w:rPr>
        <w:t>Kluger</w:t>
      </w:r>
      <w:proofErr w:type="spellEnd"/>
      <w:r w:rsidRPr="006004E8">
        <w:rPr>
          <w:rFonts w:ascii="Times New Roman" w:hAnsi="Times New Roman" w:cs="Times New Roman"/>
          <w:b/>
          <w:sz w:val="24"/>
          <w:szCs w:val="24"/>
        </w:rPr>
        <w:t xml:space="preserve">          Matériel de Tenon (Judet)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Une </w:t>
      </w:r>
      <w:r w:rsidRPr="006004E8">
        <w:rPr>
          <w:rFonts w:ascii="Times New Roman" w:hAnsi="Times New Roman" w:cs="Times New Roman"/>
          <w:b/>
          <w:sz w:val="24"/>
          <w:szCs w:val="24"/>
          <w:u w:val="single"/>
        </w:rPr>
        <w:t>arthrodèse</w:t>
      </w:r>
      <w:r w:rsidRPr="006004E8">
        <w:rPr>
          <w:rFonts w:ascii="Times New Roman" w:hAnsi="Times New Roman" w:cs="Times New Roman"/>
          <w:b/>
          <w:sz w:val="24"/>
          <w:szCs w:val="24"/>
        </w:rPr>
        <w:t xml:space="preserve"> peut venir compléter l'ostéosynthèse métallique.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Elle est indiquée dans les cas où la consolidation simple de la fracture ne saurait apporter une stabilité suffisante, en raison de l'état des disques ou des ligaments. Elle est indiquée aussi dans les cas où il persiste un "defect" osseux malgré la réduction. L'arthrodèse </w:t>
      </w:r>
      <w:r w:rsidRPr="006004E8">
        <w:rPr>
          <w:rFonts w:ascii="Times New Roman" w:hAnsi="Times New Roman" w:cs="Times New Roman"/>
          <w:b/>
          <w:sz w:val="24"/>
          <w:szCs w:val="24"/>
        </w:rPr>
        <w:lastRenderedPageBreak/>
        <w:t xml:space="preserve">complémentaire peut être réalisée </w:t>
      </w:r>
      <w:r w:rsidRPr="006004E8">
        <w:rPr>
          <w:rFonts w:ascii="Times New Roman" w:hAnsi="Times New Roman" w:cs="Times New Roman"/>
          <w:b/>
          <w:sz w:val="24"/>
          <w:szCs w:val="24"/>
          <w:u w:val="single"/>
        </w:rPr>
        <w:t>par voie postérieure</w:t>
      </w:r>
      <w:r w:rsidRPr="006004E8">
        <w:rPr>
          <w:rFonts w:ascii="Times New Roman" w:hAnsi="Times New Roman" w:cs="Times New Roman"/>
          <w:b/>
          <w:sz w:val="24"/>
          <w:szCs w:val="24"/>
        </w:rPr>
        <w:t xml:space="preserve"> (en même temps que l'ostéosynthèse), ou par une </w:t>
      </w:r>
      <w:r w:rsidRPr="006004E8">
        <w:rPr>
          <w:rFonts w:ascii="Times New Roman" w:hAnsi="Times New Roman" w:cs="Times New Roman"/>
          <w:b/>
          <w:sz w:val="24"/>
          <w:szCs w:val="24"/>
          <w:u w:val="single"/>
        </w:rPr>
        <w:t>voie antérieure indépendante</w:t>
      </w:r>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L'arthrodèse par voie antérieure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Elle peut être réalisée </w:t>
      </w:r>
      <w:r w:rsidRPr="006004E8">
        <w:rPr>
          <w:rFonts w:ascii="Times New Roman" w:hAnsi="Times New Roman" w:cs="Times New Roman"/>
          <w:b/>
          <w:sz w:val="24"/>
          <w:szCs w:val="24"/>
          <w:u w:val="single"/>
        </w:rPr>
        <w:t>d'emblée,</w:t>
      </w:r>
      <w:r w:rsidRPr="006004E8">
        <w:rPr>
          <w:rFonts w:ascii="Times New Roman" w:hAnsi="Times New Roman" w:cs="Times New Roman"/>
          <w:b/>
          <w:sz w:val="24"/>
          <w:szCs w:val="24"/>
        </w:rPr>
        <w:t xml:space="preserve"> comme complément d'une stabilisation postérieure par plaques ou par un autre montage, </w:t>
      </w:r>
      <w:r w:rsidRPr="006004E8">
        <w:rPr>
          <w:rFonts w:ascii="Times New Roman" w:hAnsi="Times New Roman" w:cs="Times New Roman"/>
          <w:b/>
          <w:sz w:val="24"/>
          <w:szCs w:val="24"/>
          <w:u w:val="single"/>
        </w:rPr>
        <w:t>ou secondairement</w:t>
      </w:r>
      <w:r w:rsidRPr="006004E8">
        <w:rPr>
          <w:rFonts w:ascii="Times New Roman" w:hAnsi="Times New Roman" w:cs="Times New Roman"/>
          <w:b/>
          <w:sz w:val="24"/>
          <w:szCs w:val="24"/>
        </w:rPr>
        <w:t xml:space="preserve">, en cas d'apparition de douleurs ou de compression neurologique sur </w:t>
      </w:r>
      <w:proofErr w:type="gramStart"/>
      <w:r w:rsidRPr="006004E8">
        <w:rPr>
          <w:rFonts w:ascii="Times New Roman" w:hAnsi="Times New Roman" w:cs="Times New Roman"/>
          <w:b/>
          <w:sz w:val="24"/>
          <w:szCs w:val="24"/>
        </w:rPr>
        <w:t>un cal vicieux</w:t>
      </w:r>
      <w:proofErr w:type="gramEnd"/>
      <w:r w:rsidRPr="006004E8">
        <w:rPr>
          <w:rFonts w:ascii="Times New Roman" w:hAnsi="Times New Roman" w:cs="Times New Roman"/>
          <w:b/>
          <w:sz w:val="24"/>
          <w:szCs w:val="24"/>
        </w:rPr>
        <w:t>.</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L'intervention est réalisée sur un patient en décubitus dorsal, parfois sous légère traction appliquée sur les pieds et sur une mentonnière. L'abord est variable selon la hauteur de la vertèbre à opérer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Abord rétro péritonéal</w:t>
      </w:r>
      <w:r w:rsidRPr="006004E8">
        <w:rPr>
          <w:rFonts w:ascii="Times New Roman" w:hAnsi="Times New Roman" w:cs="Times New Roman"/>
          <w:b/>
          <w:sz w:val="24"/>
          <w:szCs w:val="24"/>
        </w:rPr>
        <w:t>, pour les vertèbres lombaires sous-jacentes à L2 ;</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noProof/>
          <w:sz w:val="24"/>
          <w:szCs w:val="24"/>
          <w:lang w:eastAsia="fr-FR"/>
        </w:rPr>
        <w:drawing>
          <wp:inline distT="0" distB="0" distL="0" distR="0">
            <wp:extent cx="5972810" cy="1595120"/>
            <wp:effectExtent l="0" t="0" r="8890" b="5080"/>
            <wp:docPr id="5" name="Image 5" descr="L-p2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216A"/>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72810" cy="1595120"/>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Abord rétro péritonéal permettant d'aborder L2 à L5 en réclinant le muscle psoas en arrière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sz w:val="24"/>
          <w:szCs w:val="24"/>
          <w:u w:val="single"/>
        </w:rPr>
        <w:t>Abord sous-pleuro-</w:t>
      </w:r>
      <w:proofErr w:type="spellStart"/>
      <w:r w:rsidRPr="006004E8">
        <w:rPr>
          <w:rFonts w:ascii="Times New Roman" w:hAnsi="Times New Roman" w:cs="Times New Roman"/>
          <w:b/>
          <w:sz w:val="24"/>
          <w:szCs w:val="24"/>
          <w:u w:val="single"/>
        </w:rPr>
        <w:t>rétropéritonéal</w:t>
      </w:r>
      <w:proofErr w:type="spellEnd"/>
      <w:r w:rsidRPr="006004E8">
        <w:rPr>
          <w:rFonts w:ascii="Times New Roman" w:hAnsi="Times New Roman" w:cs="Times New Roman"/>
          <w:b/>
          <w:sz w:val="24"/>
          <w:szCs w:val="24"/>
        </w:rPr>
        <w:t>, pour la charnière dorsolombaire.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L'abord sous pleuro-péritonéal nécessite une résection costale et permet un abord de toute la région dorsolombaire, en refoulant le péritoine, la plèvre et en décollant le diaphragme jusqu'aux piliers de façon peu traumatisante.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On peut, dans ces conditions, procéder à une ou plusieurs excisions discales et interposer des greffons. On peut aussi, corriger </w:t>
      </w:r>
      <w:proofErr w:type="gramStart"/>
      <w:r w:rsidRPr="006004E8">
        <w:rPr>
          <w:rFonts w:ascii="Times New Roman" w:hAnsi="Times New Roman" w:cs="Times New Roman"/>
          <w:b/>
          <w:sz w:val="24"/>
          <w:szCs w:val="24"/>
        </w:rPr>
        <w:t>un cal vicieux</w:t>
      </w:r>
      <w:proofErr w:type="gramEnd"/>
      <w:r w:rsidRPr="006004E8">
        <w:rPr>
          <w:rFonts w:ascii="Times New Roman" w:hAnsi="Times New Roman" w:cs="Times New Roman"/>
          <w:b/>
          <w:sz w:val="24"/>
          <w:szCs w:val="24"/>
        </w:rPr>
        <w:t xml:space="preserve"> et rétablir la statique lombaire, par détraction antérieure, ablation des débris vertébraux et stabilisation par une greffe.</w:t>
      </w: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148080" cy="1614805"/>
            <wp:effectExtent l="0" t="0" r="0" b="4445"/>
            <wp:docPr id="4" name="Image 4" descr="séquelle%20frequ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équelle%20frequeli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8080" cy="1614805"/>
                    </a:xfrm>
                    <a:prstGeom prst="rect">
                      <a:avLst/>
                    </a:prstGeom>
                    <a:noFill/>
                    <a:ln>
                      <a:noFill/>
                    </a:ln>
                  </pic:spPr>
                </pic:pic>
              </a:graphicData>
            </a:graphic>
          </wp:inline>
        </w:drawing>
      </w:r>
      <w:r w:rsidRPr="006004E8">
        <w:rPr>
          <w:rFonts w:ascii="Times New Roman" w:hAnsi="Times New Roman" w:cs="Times New Roman"/>
          <w:b/>
          <w:noProof/>
          <w:sz w:val="24"/>
          <w:szCs w:val="24"/>
          <w:lang w:eastAsia="fr-FR"/>
        </w:rPr>
        <w:drawing>
          <wp:inline distT="0" distB="0" distL="0" distR="0">
            <wp:extent cx="1254760" cy="1595120"/>
            <wp:effectExtent l="0" t="0" r="2540" b="5080"/>
            <wp:docPr id="3" name="Image 3" descr="Cal%20vicieux%20Frequ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20vicieux%20Frequeli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54760" cy="159512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819275" cy="1576070"/>
            <wp:effectExtent l="0" t="0" r="9525" b="5080"/>
            <wp:docPr id="2" name="Image 2" descr="écartement%20cal%20vic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cartement%20cal%20vicieux"/>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19275" cy="1576070"/>
                    </a:xfrm>
                    <a:prstGeom prst="rect">
                      <a:avLst/>
                    </a:prstGeom>
                    <a:noFill/>
                    <a:ln>
                      <a:noFill/>
                    </a:ln>
                  </pic:spPr>
                </pic:pic>
              </a:graphicData>
            </a:graphic>
          </wp:inline>
        </w:drawing>
      </w:r>
      <w:r w:rsidRPr="006004E8">
        <w:rPr>
          <w:rFonts w:ascii="Times New Roman" w:hAnsi="Times New Roman" w:cs="Times New Roman"/>
          <w:b/>
          <w:sz w:val="24"/>
          <w:szCs w:val="24"/>
        </w:rPr>
        <w:t xml:space="preserve"> </w:t>
      </w:r>
      <w:r w:rsidRPr="006004E8">
        <w:rPr>
          <w:rFonts w:ascii="Times New Roman" w:hAnsi="Times New Roman" w:cs="Times New Roman"/>
          <w:b/>
          <w:noProof/>
          <w:sz w:val="24"/>
          <w:szCs w:val="24"/>
          <w:lang w:eastAsia="fr-FR"/>
        </w:rPr>
        <w:drawing>
          <wp:inline distT="0" distB="0" distL="0" distR="0">
            <wp:extent cx="1682750" cy="1585595"/>
            <wp:effectExtent l="0" t="0" r="0" b="0"/>
            <wp:docPr id="1" name="Image 1" descr="correction%20cyphose%20gre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ion%20cyphose%20greff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82750" cy="1585595"/>
                    </a:xfrm>
                    <a:prstGeom prst="rect">
                      <a:avLst/>
                    </a:prstGeom>
                    <a:noFill/>
                    <a:ln>
                      <a:noFill/>
                    </a:ln>
                  </pic:spPr>
                </pic:pic>
              </a:graphicData>
            </a:graphic>
          </wp:inline>
        </w:drawing>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Correction d'un </w:t>
      </w:r>
      <w:proofErr w:type="gramStart"/>
      <w:r w:rsidRPr="006004E8">
        <w:rPr>
          <w:rFonts w:ascii="Times New Roman" w:hAnsi="Times New Roman" w:cs="Times New Roman"/>
          <w:b/>
          <w:sz w:val="24"/>
          <w:szCs w:val="24"/>
        </w:rPr>
        <w:t>cal  vicieux</w:t>
      </w:r>
      <w:proofErr w:type="gramEnd"/>
      <w:r w:rsidRPr="006004E8">
        <w:rPr>
          <w:rFonts w:ascii="Times New Roman" w:hAnsi="Times New Roman" w:cs="Times New Roman"/>
          <w:b/>
          <w:sz w:val="24"/>
          <w:szCs w:val="24"/>
        </w:rPr>
        <w:t xml:space="preserve"> par abord antérieur, distraction et greffe osseuse.</w:t>
      </w:r>
    </w:p>
    <w:p w:rsidR="00B24B66" w:rsidRPr="006004E8" w:rsidRDefault="00B24B66" w:rsidP="00B24B66">
      <w:pPr>
        <w:spacing w:line="240" w:lineRule="auto"/>
        <w:contextualSpacing/>
        <w:rPr>
          <w:rFonts w:ascii="Times New Roman" w:hAnsi="Times New Roman" w:cs="Times New Roman"/>
          <w:b/>
          <w:sz w:val="24"/>
          <w:szCs w:val="24"/>
          <w:u w:val="single"/>
        </w:rPr>
      </w:pPr>
    </w:p>
    <w:p w:rsidR="00B24B66" w:rsidRPr="006004E8" w:rsidRDefault="00B24B66" w:rsidP="00B24B66">
      <w:pPr>
        <w:spacing w:line="240" w:lineRule="auto"/>
        <w:contextualSpacing/>
        <w:rPr>
          <w:rFonts w:ascii="Times New Roman" w:hAnsi="Times New Roman" w:cs="Times New Roman"/>
          <w:b/>
          <w:bCs/>
          <w:sz w:val="24"/>
          <w:szCs w:val="24"/>
          <w:u w:val="single"/>
        </w:rPr>
      </w:pPr>
      <w:r w:rsidRPr="006004E8">
        <w:rPr>
          <w:rFonts w:ascii="Times New Roman" w:hAnsi="Times New Roman" w:cs="Times New Roman"/>
          <w:b/>
          <w:bCs/>
          <w:sz w:val="24"/>
          <w:szCs w:val="24"/>
          <w:u w:val="single"/>
        </w:rPr>
        <w:t>La rééducation vertébrale</w:t>
      </w:r>
    </w:p>
    <w:p w:rsidR="00B24B66" w:rsidRPr="006004E8" w:rsidRDefault="00B24B66" w:rsidP="00B24B66">
      <w:pPr>
        <w:spacing w:line="240" w:lineRule="auto"/>
        <w:contextualSpacing/>
        <w:rPr>
          <w:rFonts w:ascii="Times New Roman" w:hAnsi="Times New Roman" w:cs="Times New Roman"/>
          <w:b/>
          <w:sz w:val="24"/>
          <w:szCs w:val="24"/>
          <w:u w:val="single"/>
        </w:rPr>
      </w:pP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La rééducation est un complément indispensable à toutes les méthodes thérapeutiques.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Elle est au premier plan, dans la méthode dite fonctionnelle, pour les fractures lombaires en cyphose et elle s'attache au travail des muscles extenseurs.</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Elle est indispensable, pendant l'immobilisation plâtrée des fractures du rachis, pour entretenir les muscles et elle est poursuivie après l'ablation du plâtre.</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Elle est très importante après chirurgie, pour les mêmes raisons et son intensité dépend de la solidité du montage réalisé.</w:t>
      </w:r>
    </w:p>
    <w:p w:rsidR="00B24B66" w:rsidRPr="006004E8" w:rsidRDefault="00B24B66" w:rsidP="00B24B66">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 Elle est fondamentale chez les blessés présentant des troubles neurologiques où elle constitue, au même titre que le nursing, un des éléments de la bonne récupération. En effet, il </w:t>
      </w:r>
      <w:r w:rsidRPr="006004E8">
        <w:rPr>
          <w:rFonts w:ascii="Times New Roman" w:hAnsi="Times New Roman" w:cs="Times New Roman"/>
          <w:b/>
          <w:sz w:val="24"/>
          <w:szCs w:val="24"/>
        </w:rPr>
        <w:lastRenderedPageBreak/>
        <w:t>faut à ce stade éviter les escarres, les infections pulmonaires, l'atrophie musculaire, les rétractions musculaires.</w:t>
      </w:r>
    </w:p>
    <w:p w:rsidR="00B24B66" w:rsidRPr="006004E8" w:rsidRDefault="00B24B66" w:rsidP="00117591">
      <w:pPr>
        <w:spacing w:line="240" w:lineRule="auto"/>
        <w:contextualSpacing/>
        <w:rPr>
          <w:rFonts w:ascii="Times New Roman" w:hAnsi="Times New Roman" w:cs="Times New Roman"/>
          <w:b/>
          <w:sz w:val="24"/>
          <w:szCs w:val="24"/>
        </w:rPr>
      </w:pPr>
      <w:r w:rsidRPr="006004E8">
        <w:rPr>
          <w:rFonts w:ascii="Times New Roman" w:hAnsi="Times New Roman" w:cs="Times New Roman"/>
          <w:b/>
          <w:sz w:val="24"/>
          <w:szCs w:val="24"/>
        </w:rPr>
        <w:t xml:space="preserve">La rééducation permettra la verticalisation des paraplégiques et leur réhabilitation progressive sur le plan social et </w:t>
      </w:r>
      <w:proofErr w:type="gramStart"/>
      <w:r w:rsidRPr="006004E8">
        <w:rPr>
          <w:rFonts w:ascii="Times New Roman" w:hAnsi="Times New Roman" w:cs="Times New Roman"/>
          <w:b/>
          <w:sz w:val="24"/>
          <w:szCs w:val="24"/>
        </w:rPr>
        <w:t>professionnel.</w:t>
      </w:r>
      <w:r w:rsidR="00117591">
        <w:rPr>
          <w:rFonts w:ascii="Times New Roman" w:hAnsi="Times New Roman" w:cs="Times New Roman"/>
          <w:b/>
          <w:sz w:val="24"/>
          <w:szCs w:val="24"/>
        </w:rPr>
        <w:t>.</w:t>
      </w:r>
      <w:proofErr w:type="gramEnd"/>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B24B66" w:rsidRPr="006004E8" w:rsidRDefault="00B24B66" w:rsidP="00B24B66">
      <w:pPr>
        <w:spacing w:line="240" w:lineRule="auto"/>
        <w:contextualSpacing/>
        <w:rPr>
          <w:rFonts w:ascii="Times New Roman" w:hAnsi="Times New Roman" w:cs="Times New Roman"/>
          <w:b/>
          <w:sz w:val="24"/>
          <w:szCs w:val="24"/>
        </w:rPr>
      </w:pPr>
    </w:p>
    <w:p w:rsidR="00F6056F" w:rsidRPr="006004E8" w:rsidRDefault="00F6056F" w:rsidP="00B24B66">
      <w:pPr>
        <w:spacing w:line="240" w:lineRule="auto"/>
        <w:contextualSpacing/>
        <w:rPr>
          <w:rFonts w:ascii="Times New Roman" w:hAnsi="Times New Roman" w:cs="Times New Roman"/>
          <w:b/>
          <w:sz w:val="24"/>
          <w:szCs w:val="24"/>
        </w:rPr>
      </w:pPr>
    </w:p>
    <w:sectPr w:rsidR="00F6056F" w:rsidRPr="006004E8" w:rsidSect="006004E8">
      <w:headerReference w:type="even" r:id="rId160"/>
      <w:headerReference w:type="default" r:id="rId161"/>
      <w:pgSz w:w="11906" w:h="16838"/>
      <w:pgMar w:top="851" w:right="1134" w:bottom="851" w:left="1134" w:header="709" w:footer="709" w:gutter="0"/>
      <w:pgNumType w:start="20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143" w:rsidRDefault="00E43143">
      <w:pPr>
        <w:spacing w:after="0" w:line="240" w:lineRule="auto"/>
      </w:pPr>
      <w:r>
        <w:separator/>
      </w:r>
    </w:p>
  </w:endnote>
  <w:endnote w:type="continuationSeparator" w:id="0">
    <w:p w:rsidR="00E43143" w:rsidRDefault="00E43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143" w:rsidRDefault="00E43143">
      <w:pPr>
        <w:spacing w:after="0" w:line="240" w:lineRule="auto"/>
      </w:pPr>
      <w:r>
        <w:separator/>
      </w:r>
    </w:p>
  </w:footnote>
  <w:footnote w:type="continuationSeparator" w:id="0">
    <w:p w:rsidR="00E43143" w:rsidRDefault="00E43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4E8" w:rsidRDefault="006004E8" w:rsidP="006004E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004E8" w:rsidRDefault="006004E8" w:rsidP="006004E8">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4E8" w:rsidRDefault="006004E8" w:rsidP="006004E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17591">
      <w:rPr>
        <w:rStyle w:val="Numrodepage"/>
        <w:noProof/>
      </w:rPr>
      <w:t>221</w:t>
    </w:r>
    <w:r>
      <w:rPr>
        <w:rStyle w:val="Numrodepage"/>
      </w:rPr>
      <w:fldChar w:fldCharType="end"/>
    </w:r>
  </w:p>
  <w:p w:rsidR="006004E8" w:rsidRDefault="006004E8" w:rsidP="006004E8">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3"/>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0000004"/>
    <w:multiLevelType w:val="singleLevel"/>
    <w:tmpl w:val="00000000"/>
    <w:lvl w:ilvl="0">
      <w:start w:val="1"/>
      <w:numFmt w:val="bullet"/>
      <w:lvlText w:val="-"/>
      <w:lvlJc w:val="left"/>
      <w:pPr>
        <w:tabs>
          <w:tab w:val="num" w:pos="1780"/>
        </w:tabs>
        <w:ind w:left="1780" w:hanging="360"/>
      </w:pPr>
      <w:rPr>
        <w:rFonts w:ascii="Times New Roman" w:hAnsi="Times New Roman" w:hint="default"/>
      </w:rPr>
    </w:lvl>
  </w:abstractNum>
  <w:abstractNum w:abstractNumId="2" w15:restartNumberingAfterBreak="0">
    <w:nsid w:val="527C1A60"/>
    <w:multiLevelType w:val="hybridMultilevel"/>
    <w:tmpl w:val="06147CFE"/>
    <w:lvl w:ilvl="0" w:tplc="040C0001">
      <w:start w:val="2"/>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D5062D"/>
    <w:multiLevelType w:val="hybridMultilevel"/>
    <w:tmpl w:val="CD8043C6"/>
    <w:lvl w:ilvl="0" w:tplc="F5740874">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CA6581"/>
    <w:multiLevelType w:val="hybridMultilevel"/>
    <w:tmpl w:val="F12A6C5C"/>
    <w:lvl w:ilvl="0" w:tplc="145C760A">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BF2227"/>
    <w:multiLevelType w:val="hybridMultilevel"/>
    <w:tmpl w:val="EAEE509C"/>
    <w:lvl w:ilvl="0" w:tplc="5966252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56"/>
    <w:rsid w:val="00117591"/>
    <w:rsid w:val="001A1A20"/>
    <w:rsid w:val="00347FEC"/>
    <w:rsid w:val="006004E8"/>
    <w:rsid w:val="007851D2"/>
    <w:rsid w:val="00B24B66"/>
    <w:rsid w:val="00C02C56"/>
    <w:rsid w:val="00E43143"/>
    <w:rsid w:val="00F6056F"/>
    <w:rsid w:val="00F947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85344"/>
  <w15:chartTrackingRefBased/>
  <w15:docId w15:val="{4A6BD87F-F89D-41CF-A50A-002F5ECE6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B24B66"/>
    <w:pPr>
      <w:tabs>
        <w:tab w:val="left" w:pos="-1985"/>
      </w:tabs>
      <w:spacing w:after="0" w:line="240" w:lineRule="auto"/>
      <w:jc w:val="center"/>
      <w:outlineLvl w:val="0"/>
    </w:pPr>
    <w:rPr>
      <w:rFonts w:ascii="Times New Roman" w:eastAsia="Times New Roman" w:hAnsi="Times New Roman" w:cs="Times New Roman"/>
      <w:b/>
      <w:caps/>
      <w:sz w:val="28"/>
      <w:szCs w:val="28"/>
      <w:lang w:eastAsia="fr-FR"/>
    </w:rPr>
  </w:style>
  <w:style w:type="paragraph" w:styleId="Titre2">
    <w:name w:val="heading 2"/>
    <w:basedOn w:val="Normal"/>
    <w:next w:val="Normal"/>
    <w:link w:val="Titre2Car"/>
    <w:qFormat/>
    <w:rsid w:val="00B24B66"/>
    <w:pPr>
      <w:spacing w:after="0" w:line="240" w:lineRule="auto"/>
      <w:ind w:right="-28"/>
      <w:jc w:val="both"/>
      <w:outlineLvl w:val="1"/>
    </w:pPr>
    <w:rPr>
      <w:rFonts w:ascii="Times" w:eastAsia="Times New Roman" w:hAnsi="Times" w:cs="Times New Roman"/>
      <w:b/>
      <w:caps/>
      <w:sz w:val="24"/>
      <w:szCs w:val="24"/>
      <w:u w:val="single"/>
      <w:lang w:eastAsia="fr-FR"/>
    </w:rPr>
  </w:style>
  <w:style w:type="paragraph" w:styleId="Titre3">
    <w:name w:val="heading 3"/>
    <w:basedOn w:val="Normal"/>
    <w:next w:val="Normal"/>
    <w:link w:val="Titre3Car"/>
    <w:qFormat/>
    <w:rsid w:val="00B24B66"/>
    <w:pPr>
      <w:spacing w:after="0" w:line="240" w:lineRule="auto"/>
      <w:ind w:right="-28"/>
      <w:jc w:val="both"/>
      <w:outlineLvl w:val="2"/>
    </w:pPr>
    <w:rPr>
      <w:rFonts w:ascii="Times New Roman" w:eastAsia="Times New Roman" w:hAnsi="Times New Roman" w:cs="Times New Roman"/>
      <w:b/>
      <w:sz w:val="24"/>
      <w:szCs w:val="24"/>
      <w:u w:val="single"/>
      <w:lang w:eastAsia="fr-FR"/>
    </w:rPr>
  </w:style>
  <w:style w:type="paragraph" w:styleId="Titre4">
    <w:name w:val="heading 4"/>
    <w:basedOn w:val="Normal"/>
    <w:next w:val="Normal"/>
    <w:link w:val="Titre4Car"/>
    <w:qFormat/>
    <w:rsid w:val="00B24B66"/>
    <w:pPr>
      <w:spacing w:after="0" w:line="240" w:lineRule="auto"/>
      <w:ind w:right="-28"/>
      <w:jc w:val="both"/>
      <w:outlineLvl w:val="3"/>
    </w:pPr>
    <w:rPr>
      <w:rFonts w:ascii="Times" w:eastAsia="Times New Roman" w:hAnsi="Times" w:cs="Times New Roman"/>
      <w:i/>
      <w:sz w:val="24"/>
      <w:szCs w:val="24"/>
      <w:u w:val="single"/>
      <w:lang w:eastAsia="fr-FR"/>
    </w:rPr>
  </w:style>
  <w:style w:type="paragraph" w:styleId="Titre5">
    <w:name w:val="heading 5"/>
    <w:basedOn w:val="Normal"/>
    <w:next w:val="Normal"/>
    <w:link w:val="Titre5Car"/>
    <w:qFormat/>
    <w:rsid w:val="00B24B66"/>
    <w:pPr>
      <w:spacing w:after="0" w:line="240" w:lineRule="auto"/>
      <w:jc w:val="both"/>
      <w:outlineLvl w:val="4"/>
    </w:pPr>
    <w:rPr>
      <w:rFonts w:ascii="Times New Roman" w:eastAsia="Times New Roman" w:hAnsi="Times New Roman" w:cs="Times New Roman"/>
      <w:b/>
      <w:bCs/>
      <w:i/>
      <w:iCs/>
      <w:sz w:val="26"/>
      <w:szCs w:val="26"/>
      <w:lang w:eastAsia="fr-FR"/>
    </w:rPr>
  </w:style>
  <w:style w:type="paragraph" w:styleId="Titre6">
    <w:name w:val="heading 6"/>
    <w:basedOn w:val="Normal"/>
    <w:next w:val="Normal"/>
    <w:link w:val="Titre6Car"/>
    <w:qFormat/>
    <w:rsid w:val="00B24B66"/>
    <w:pPr>
      <w:spacing w:before="240" w:after="60" w:line="240" w:lineRule="auto"/>
      <w:jc w:val="both"/>
      <w:outlineLvl w:val="5"/>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24B66"/>
    <w:rPr>
      <w:rFonts w:ascii="Times New Roman" w:eastAsia="Times New Roman" w:hAnsi="Times New Roman" w:cs="Times New Roman"/>
      <w:b/>
      <w:caps/>
      <w:sz w:val="28"/>
      <w:szCs w:val="28"/>
      <w:lang w:eastAsia="fr-FR"/>
    </w:rPr>
  </w:style>
  <w:style w:type="character" w:customStyle="1" w:styleId="Titre2Car">
    <w:name w:val="Titre 2 Car"/>
    <w:basedOn w:val="Policepardfaut"/>
    <w:link w:val="Titre2"/>
    <w:rsid w:val="00B24B66"/>
    <w:rPr>
      <w:rFonts w:ascii="Times" w:eastAsia="Times New Roman" w:hAnsi="Times" w:cs="Times New Roman"/>
      <w:b/>
      <w:caps/>
      <w:sz w:val="24"/>
      <w:szCs w:val="24"/>
      <w:u w:val="single"/>
      <w:lang w:eastAsia="fr-FR"/>
    </w:rPr>
  </w:style>
  <w:style w:type="character" w:customStyle="1" w:styleId="Titre3Car">
    <w:name w:val="Titre 3 Car"/>
    <w:basedOn w:val="Policepardfaut"/>
    <w:link w:val="Titre3"/>
    <w:rsid w:val="00B24B66"/>
    <w:rPr>
      <w:rFonts w:ascii="Times New Roman" w:eastAsia="Times New Roman" w:hAnsi="Times New Roman" w:cs="Times New Roman"/>
      <w:b/>
      <w:sz w:val="24"/>
      <w:szCs w:val="24"/>
      <w:u w:val="single"/>
      <w:lang w:eastAsia="fr-FR"/>
    </w:rPr>
  </w:style>
  <w:style w:type="character" w:customStyle="1" w:styleId="Titre4Car">
    <w:name w:val="Titre 4 Car"/>
    <w:basedOn w:val="Policepardfaut"/>
    <w:link w:val="Titre4"/>
    <w:rsid w:val="00B24B66"/>
    <w:rPr>
      <w:rFonts w:ascii="Times" w:eastAsia="Times New Roman" w:hAnsi="Times" w:cs="Times New Roman"/>
      <w:i/>
      <w:sz w:val="24"/>
      <w:szCs w:val="24"/>
      <w:u w:val="single"/>
      <w:lang w:eastAsia="fr-FR"/>
    </w:rPr>
  </w:style>
  <w:style w:type="character" w:customStyle="1" w:styleId="Titre5Car">
    <w:name w:val="Titre 5 Car"/>
    <w:basedOn w:val="Policepardfaut"/>
    <w:link w:val="Titre5"/>
    <w:rsid w:val="00B24B66"/>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B24B66"/>
    <w:rPr>
      <w:rFonts w:ascii="Times New Roman" w:eastAsia="Times New Roman" w:hAnsi="Times New Roman" w:cs="Times New Roman"/>
      <w:b/>
      <w:bCs/>
      <w:lang w:eastAsia="fr-FR"/>
    </w:rPr>
  </w:style>
  <w:style w:type="paragraph" w:customStyle="1" w:styleId="Lgendecentre">
    <w:name w:val="Légende centrée"/>
    <w:basedOn w:val="Normal"/>
    <w:rsid w:val="00B24B66"/>
    <w:pPr>
      <w:spacing w:after="0" w:line="240" w:lineRule="auto"/>
      <w:jc w:val="center"/>
    </w:pPr>
    <w:rPr>
      <w:rFonts w:ascii="Times" w:eastAsia="Times New Roman" w:hAnsi="Times" w:cs="Times New Roman"/>
      <w:sz w:val="24"/>
      <w:szCs w:val="24"/>
      <w:lang w:eastAsia="fr-FR"/>
    </w:rPr>
  </w:style>
  <w:style w:type="paragraph" w:customStyle="1" w:styleId="Lgendepetite">
    <w:name w:val="Légende petite"/>
    <w:basedOn w:val="Normal"/>
    <w:link w:val="LgendepetiteCar"/>
    <w:rsid w:val="00B24B66"/>
    <w:pPr>
      <w:spacing w:after="0" w:line="240" w:lineRule="auto"/>
      <w:ind w:right="-28"/>
      <w:jc w:val="both"/>
    </w:pPr>
    <w:rPr>
      <w:rFonts w:ascii="Times" w:eastAsia="Times New Roman" w:hAnsi="Times" w:cs="Times New Roman"/>
      <w:sz w:val="20"/>
      <w:szCs w:val="24"/>
      <w:lang w:eastAsia="fr-FR"/>
    </w:rPr>
  </w:style>
  <w:style w:type="character" w:styleId="Lienhypertexte">
    <w:name w:val="Hyperlink"/>
    <w:basedOn w:val="Policepardfaut"/>
    <w:rsid w:val="00B24B66"/>
    <w:rPr>
      <w:color w:val="0000FF"/>
      <w:u w:val="single"/>
    </w:rPr>
  </w:style>
  <w:style w:type="paragraph" w:styleId="En-tte">
    <w:name w:val="header"/>
    <w:basedOn w:val="Normal"/>
    <w:link w:val="En-tteCar"/>
    <w:rsid w:val="00B24B66"/>
    <w:pPr>
      <w:tabs>
        <w:tab w:val="center" w:pos="4536"/>
        <w:tab w:val="right" w:pos="9072"/>
      </w:tabs>
      <w:spacing w:after="0" w:line="240" w:lineRule="auto"/>
      <w:jc w:val="both"/>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B24B66"/>
    <w:rPr>
      <w:rFonts w:ascii="Times New Roman" w:eastAsia="Times New Roman" w:hAnsi="Times New Roman" w:cs="Times New Roman"/>
      <w:sz w:val="24"/>
      <w:szCs w:val="24"/>
      <w:lang w:eastAsia="fr-FR"/>
    </w:rPr>
  </w:style>
  <w:style w:type="character" w:styleId="Numrodepage">
    <w:name w:val="page number"/>
    <w:basedOn w:val="Policepardfaut"/>
    <w:rsid w:val="00B24B66"/>
  </w:style>
  <w:style w:type="paragraph" w:styleId="Titre">
    <w:name w:val="Title"/>
    <w:basedOn w:val="Normal"/>
    <w:link w:val="TitreCar"/>
    <w:qFormat/>
    <w:rsid w:val="00B24B66"/>
    <w:pPr>
      <w:spacing w:after="0" w:line="240" w:lineRule="auto"/>
      <w:jc w:val="center"/>
      <w:outlineLvl w:val="0"/>
    </w:pPr>
    <w:rPr>
      <w:rFonts w:ascii="Times" w:eastAsia="Times New Roman" w:hAnsi="Times" w:cs="Times New Roman"/>
      <w:b/>
      <w:caps/>
      <w:sz w:val="36"/>
      <w:szCs w:val="36"/>
      <w:lang w:eastAsia="fr-FR"/>
    </w:rPr>
  </w:style>
  <w:style w:type="character" w:customStyle="1" w:styleId="TitreCar">
    <w:name w:val="Titre Car"/>
    <w:basedOn w:val="Policepardfaut"/>
    <w:link w:val="Titre"/>
    <w:rsid w:val="00B24B66"/>
    <w:rPr>
      <w:rFonts w:ascii="Times" w:eastAsia="Times New Roman" w:hAnsi="Times" w:cs="Times New Roman"/>
      <w:b/>
      <w:caps/>
      <w:sz w:val="36"/>
      <w:szCs w:val="36"/>
      <w:lang w:eastAsia="fr-FR"/>
    </w:rPr>
  </w:style>
  <w:style w:type="paragraph" w:customStyle="1" w:styleId="MANQUESHEMA">
    <w:name w:val="MANQUE SHEMA"/>
    <w:basedOn w:val="Normal"/>
    <w:next w:val="Normal"/>
    <w:rsid w:val="00B24B66"/>
    <w:pPr>
      <w:spacing w:after="0" w:line="240" w:lineRule="auto"/>
      <w:jc w:val="both"/>
    </w:pPr>
    <w:rPr>
      <w:rFonts w:ascii="Times New Roman" w:eastAsia="Times New Roman" w:hAnsi="Times New Roman" w:cs="Times New Roman"/>
      <w:b/>
      <w:caps/>
      <w:color w:val="FF0000"/>
      <w:sz w:val="28"/>
      <w:szCs w:val="28"/>
      <w:lang w:eastAsia="fr-FR"/>
    </w:rPr>
  </w:style>
  <w:style w:type="character" w:customStyle="1" w:styleId="LgendepetiteCar">
    <w:name w:val="Légende petite Car"/>
    <w:basedOn w:val="Policepardfaut"/>
    <w:link w:val="Lgendepetite"/>
    <w:rsid w:val="00B24B66"/>
    <w:rPr>
      <w:rFonts w:ascii="Times" w:eastAsia="Times New Roman" w:hAnsi="Times" w:cs="Times New Roman"/>
      <w:sz w:val="20"/>
      <w:szCs w:val="24"/>
      <w:lang w:eastAsia="fr-FR"/>
    </w:rPr>
  </w:style>
  <w:style w:type="paragraph" w:customStyle="1" w:styleId="StyleDroite-103cmHautSimpleAutomatique15ptpais">
    <w:name w:val="Style Droite :  -103 cm Haut: (Simple Automatique  15 pt Épais..."/>
    <w:basedOn w:val="Normal"/>
    <w:rsid w:val="00B24B66"/>
    <w:pPr>
      <w:pBdr>
        <w:top w:val="single" w:sz="12" w:space="1" w:color="auto"/>
        <w:left w:val="single" w:sz="12" w:space="1" w:color="auto"/>
        <w:bottom w:val="single" w:sz="12" w:space="1" w:color="auto"/>
        <w:right w:val="single" w:sz="12" w:space="1" w:color="auto"/>
      </w:pBdr>
      <w:spacing w:after="0" w:line="240" w:lineRule="auto"/>
      <w:ind w:right="-582"/>
      <w:jc w:val="both"/>
    </w:pPr>
    <w:rPr>
      <w:rFonts w:ascii="Times New Roman" w:eastAsia="Times New Roman" w:hAnsi="Times New Roman" w:cs="Times New Roman"/>
      <w:sz w:val="24"/>
      <w:szCs w:val="20"/>
      <w:lang w:eastAsia="fr-FR"/>
    </w:rPr>
  </w:style>
  <w:style w:type="paragraph" w:styleId="Pieddepage">
    <w:name w:val="footer"/>
    <w:basedOn w:val="Normal"/>
    <w:link w:val="PieddepageCar"/>
    <w:rsid w:val="00B24B66"/>
    <w:pPr>
      <w:tabs>
        <w:tab w:val="center" w:pos="4536"/>
        <w:tab w:val="right" w:pos="9072"/>
      </w:tabs>
      <w:spacing w:after="0" w:line="240" w:lineRule="auto"/>
      <w:jc w:val="both"/>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B24B66"/>
    <w:rPr>
      <w:rFonts w:ascii="Times New Roman" w:eastAsia="Times New Roman" w:hAnsi="Times New Roman" w:cs="Times New Roman"/>
      <w:sz w:val="24"/>
      <w:szCs w:val="24"/>
      <w:lang w:eastAsia="fr-FR"/>
    </w:rPr>
  </w:style>
  <w:style w:type="paragraph" w:styleId="TM1">
    <w:name w:val="toc 1"/>
    <w:basedOn w:val="Normal"/>
    <w:next w:val="Normal"/>
    <w:autoRedefine/>
    <w:semiHidden/>
    <w:rsid w:val="00B24B66"/>
    <w:pPr>
      <w:spacing w:before="120" w:after="0" w:line="240" w:lineRule="auto"/>
    </w:pPr>
    <w:rPr>
      <w:rFonts w:ascii="Times New Roman" w:eastAsia="Times New Roman" w:hAnsi="Times New Roman" w:cs="Times New Roman"/>
      <w:b/>
      <w:bCs/>
      <w:i/>
      <w:iCs/>
      <w:sz w:val="24"/>
      <w:szCs w:val="24"/>
      <w:lang w:eastAsia="fr-FR"/>
    </w:rPr>
  </w:style>
  <w:style w:type="paragraph" w:styleId="TM2">
    <w:name w:val="toc 2"/>
    <w:basedOn w:val="Normal"/>
    <w:next w:val="Normal"/>
    <w:autoRedefine/>
    <w:semiHidden/>
    <w:rsid w:val="00B24B66"/>
    <w:pPr>
      <w:spacing w:before="120" w:after="0" w:line="240" w:lineRule="auto"/>
      <w:ind w:left="240"/>
    </w:pPr>
    <w:rPr>
      <w:rFonts w:ascii="Times New Roman" w:eastAsia="Times New Roman" w:hAnsi="Times New Roman" w:cs="Times New Roman"/>
      <w:b/>
      <w:bCs/>
      <w:lang w:eastAsia="fr-FR"/>
    </w:rPr>
  </w:style>
  <w:style w:type="paragraph" w:styleId="TM3">
    <w:name w:val="toc 3"/>
    <w:basedOn w:val="Normal"/>
    <w:next w:val="Normal"/>
    <w:autoRedefine/>
    <w:semiHidden/>
    <w:rsid w:val="00B24B66"/>
    <w:pPr>
      <w:spacing w:after="0" w:line="240" w:lineRule="auto"/>
      <w:ind w:left="480"/>
    </w:pPr>
    <w:rPr>
      <w:rFonts w:ascii="Times New Roman" w:eastAsia="Times New Roman" w:hAnsi="Times New Roman" w:cs="Times New Roman"/>
      <w:sz w:val="20"/>
      <w:szCs w:val="20"/>
      <w:lang w:eastAsia="fr-FR"/>
    </w:rPr>
  </w:style>
  <w:style w:type="paragraph" w:styleId="TM4">
    <w:name w:val="toc 4"/>
    <w:basedOn w:val="Normal"/>
    <w:next w:val="Normal"/>
    <w:autoRedefine/>
    <w:semiHidden/>
    <w:rsid w:val="00B24B66"/>
    <w:pPr>
      <w:spacing w:after="0" w:line="240" w:lineRule="auto"/>
      <w:ind w:left="720"/>
    </w:pPr>
    <w:rPr>
      <w:rFonts w:ascii="Times New Roman" w:eastAsia="Times New Roman" w:hAnsi="Times New Roman" w:cs="Times New Roman"/>
      <w:sz w:val="20"/>
      <w:szCs w:val="20"/>
      <w:lang w:eastAsia="fr-FR"/>
    </w:rPr>
  </w:style>
  <w:style w:type="paragraph" w:styleId="TM5">
    <w:name w:val="toc 5"/>
    <w:basedOn w:val="Normal"/>
    <w:next w:val="Normal"/>
    <w:autoRedefine/>
    <w:semiHidden/>
    <w:rsid w:val="00B24B66"/>
    <w:pPr>
      <w:spacing w:after="0" w:line="240" w:lineRule="auto"/>
      <w:ind w:left="960"/>
    </w:pPr>
    <w:rPr>
      <w:rFonts w:ascii="Times New Roman" w:eastAsia="Times New Roman" w:hAnsi="Times New Roman" w:cs="Times New Roman"/>
      <w:sz w:val="20"/>
      <w:szCs w:val="20"/>
      <w:lang w:eastAsia="fr-FR"/>
    </w:rPr>
  </w:style>
  <w:style w:type="paragraph" w:styleId="TM6">
    <w:name w:val="toc 6"/>
    <w:basedOn w:val="Normal"/>
    <w:next w:val="Normal"/>
    <w:autoRedefine/>
    <w:semiHidden/>
    <w:rsid w:val="00B24B66"/>
    <w:pPr>
      <w:spacing w:after="0" w:line="240" w:lineRule="auto"/>
      <w:ind w:left="1200"/>
    </w:pPr>
    <w:rPr>
      <w:rFonts w:ascii="Times New Roman" w:eastAsia="Times New Roman" w:hAnsi="Times New Roman" w:cs="Times New Roman"/>
      <w:sz w:val="20"/>
      <w:szCs w:val="20"/>
      <w:lang w:eastAsia="fr-FR"/>
    </w:rPr>
  </w:style>
  <w:style w:type="paragraph" w:styleId="TM7">
    <w:name w:val="toc 7"/>
    <w:basedOn w:val="Normal"/>
    <w:next w:val="Normal"/>
    <w:autoRedefine/>
    <w:semiHidden/>
    <w:rsid w:val="00B24B66"/>
    <w:pPr>
      <w:spacing w:after="0" w:line="240" w:lineRule="auto"/>
      <w:ind w:left="1440"/>
    </w:pPr>
    <w:rPr>
      <w:rFonts w:ascii="Times New Roman" w:eastAsia="Times New Roman" w:hAnsi="Times New Roman" w:cs="Times New Roman"/>
      <w:sz w:val="20"/>
      <w:szCs w:val="20"/>
      <w:lang w:eastAsia="fr-FR"/>
    </w:rPr>
  </w:style>
  <w:style w:type="paragraph" w:styleId="TM8">
    <w:name w:val="toc 8"/>
    <w:basedOn w:val="Normal"/>
    <w:next w:val="Normal"/>
    <w:autoRedefine/>
    <w:semiHidden/>
    <w:rsid w:val="00B24B66"/>
    <w:pPr>
      <w:spacing w:after="0" w:line="240" w:lineRule="auto"/>
      <w:ind w:left="1680"/>
    </w:pPr>
    <w:rPr>
      <w:rFonts w:ascii="Times New Roman" w:eastAsia="Times New Roman" w:hAnsi="Times New Roman" w:cs="Times New Roman"/>
      <w:sz w:val="20"/>
      <w:szCs w:val="20"/>
      <w:lang w:eastAsia="fr-FR"/>
    </w:rPr>
  </w:style>
  <w:style w:type="paragraph" w:styleId="TM9">
    <w:name w:val="toc 9"/>
    <w:basedOn w:val="Normal"/>
    <w:next w:val="Normal"/>
    <w:autoRedefine/>
    <w:semiHidden/>
    <w:rsid w:val="00B24B66"/>
    <w:pPr>
      <w:spacing w:after="0" w:line="240" w:lineRule="auto"/>
      <w:ind w:left="1920"/>
    </w:pPr>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header" Target="header1.xml"/><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png"/><Relationship Id="rId85" Type="http://schemas.openxmlformats.org/officeDocument/2006/relationships/image" Target="media/image79.jpeg"/><Relationship Id="rId150" Type="http://schemas.openxmlformats.org/officeDocument/2006/relationships/image" Target="media/image144.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41</Pages>
  <Words>10334</Words>
  <Characters>56839</Characters>
  <Application>Microsoft Office Word</Application>
  <DocSecurity>0</DocSecurity>
  <Lines>473</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Robin</cp:lastModifiedBy>
  <cp:revision>6</cp:revision>
  <dcterms:created xsi:type="dcterms:W3CDTF">2019-05-15T10:53:00Z</dcterms:created>
  <dcterms:modified xsi:type="dcterms:W3CDTF">2020-04-01T22:15:00Z</dcterms:modified>
</cp:coreProperties>
</file>