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1B" w:rsidRDefault="002D38DD">
      <w:pPr>
        <w:pStyle w:val="Heading1"/>
        <w:spacing w:before="73" w:line="242" w:lineRule="auto"/>
        <w:ind w:left="1865" w:right="1797"/>
        <w:jc w:val="center"/>
        <w:rPr>
          <w:rFonts w:ascii="Verdana" w:hAnsi="Verdana"/>
        </w:rPr>
      </w:pPr>
      <w:r w:rsidRPr="002D38DD">
        <w:pict>
          <v:group id="_x0000_s4699" style="position:absolute;left:0;text-align:left;margin-left:53.9pt;margin-top:29.1pt;width:523.8pt;height:775.6pt;z-index:-251630080;mso-position-horizontal-relative:page;mso-position-vertical-relative:page" coordorigin="1078,582" coordsize="10476,15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6" type="#_x0000_t75" style="position:absolute;left:1418;top:10750;width:2566;height:2085">
              <v:imagedata r:id="rId8" o:title=""/>
            </v:shape>
            <v:shape id="_x0000_s4715" type="#_x0000_t75" style="position:absolute;left:3984;top:10457;width:6917;height:2378">
              <v:imagedata r:id="rId9" o:title=""/>
            </v:shape>
            <v:shape id="_x0000_s4714" style="position:absolute;left:1078;top:600;width:10476;height:15485" coordorigin="1078,600" coordsize="10476,15485" o:spt="100" adj="0,,0" path="m1078,16085r10476,m1087,600r,15476e" filled="f" strokeweight=".9pt">
              <v:stroke joinstyle="round"/>
              <v:formulas/>
              <v:path arrowok="t" o:connecttype="segments"/>
            </v:shape>
            <v:line id="_x0000_s4713" style="position:absolute" from="1078,591" to="11554,591" strokeweight=".9pt"/>
            <v:line id="_x0000_s4712" style="position:absolute" from="11545,601" to="11545,16077" strokeweight=".9pt"/>
            <v:line id="_x0000_s4711" style="position:absolute" from="1114,16031" to="11518,16031" strokeweight="2.7pt"/>
            <v:line id="_x0000_s4710" style="position:absolute" from="1141,672" to="1141,16004" strokeweight="2.7pt"/>
            <v:shape id="_x0000_s4709" style="position:absolute;left:1114;top:645;width:10404;height:15360" coordorigin="1114,645" coordsize="10404,15360" o:spt="100" adj="0,,0" path="m1114,645r10404,m11491,673r,15332e" filled="f" strokeweight="2.7pt">
              <v:stroke joinstyle="round"/>
              <v:formulas/>
              <v:path arrowok="t" o:connecttype="segments"/>
            </v:shape>
            <v:shape id="_x0000_s4708" style="position:absolute;left:10878;top:8027;width:255;height:1100" coordorigin="10878,8027" coordsize="255,1100" path="m11133,8027r-255,255l10878,9127r255,-255l11133,8027xe" fillcolor="#d2d0c5" stroked="f">
              <v:path arrowok="t"/>
            </v:shape>
            <v:line id="_x0000_s4707" style="position:absolute" from="10878,9127" to="11133,8872" strokecolor="#d2d0c5" strokeweight=".14pt"/>
            <v:shape id="_x0000_s4706" style="position:absolute;left:1800;top:8027;width:9333;height:255" coordorigin="1800,8027" coordsize="9333,255" path="m11133,8027r-9078,l1800,8282r9078,l11133,8027xe" fillcolor="#8e8b85" stroked="f">
              <v:path arrowok="t"/>
            </v:shape>
            <v:line id="_x0000_s4705" style="position:absolute" from="10878,8282" to="11133,8027" strokecolor="#8e8b85" strokeweight=".14pt"/>
            <v:line id="_x0000_s4704" style="position:absolute" from="1800,8282" to="1800,9127" strokecolor="#c6c5bb" strokeweight=".96pt"/>
            <v:rect id="_x0000_s4703" style="position:absolute;left:1800;top:9117;width:9078;height:20" fillcolor="#aba9a0" stroked="f"/>
            <v:line id="_x0000_s4702" style="position:absolute" from="10878,9127" to="10878,8282" strokecolor="#dbd9cf" strokeweight=".96pt"/>
            <v:rect id="_x0000_s4701" style="position:absolute;left:1800;top:8272;width:9078;height:20" fillcolor="#aba9a0" stroked="f"/>
            <v:shape id="_x0000_s4700" style="position:absolute;left:1260;top:10067;width:10099;height:3306" coordorigin="1260,10067" coordsize="10099,3306" path="m1811,10067r-75,5l1665,10087r-68,23l1533,10142r-59,40l1421,10228r-46,53l1335,10340r-32,64l1280,10472r-15,71l1260,10618r,2204l1265,12897r15,71l1303,13036r32,64l1375,13159r46,53l1474,13258r59,40l1597,13330r68,23l1736,13368r75,5l10808,13373r75,-5l10954,13353r68,-23l11086,13298r59,-40l11198,13212r46,-53l11284,13100r32,-64l11339,12968r15,-71l11359,12822r,-2204l11354,10543r-15,-71l11316,10404r-32,-64l11244,10281r-46,-53l11145,10182r-59,-40l11022,10110r-68,-23l10883,10072r-75,-5l1811,10067xe" filled="f" strokecolor="#e26c09" strokeweight="2.25pt">
              <v:path arrowok="t"/>
            </v:shape>
            <w10:wrap anchorx="page" anchory="page"/>
          </v:group>
        </w:pict>
      </w:r>
      <w:r w:rsidR="007C60ED">
        <w:rPr>
          <w:rFonts w:ascii="Verdana" w:hAnsi="Verdana"/>
          <w:w w:val="75"/>
          <w:u w:val="thick"/>
        </w:rPr>
        <w:t>MINISTERE DE L’ENSEIGNEMENT SUPERIEUR</w:t>
      </w:r>
      <w:r w:rsidR="007C60ED">
        <w:rPr>
          <w:rFonts w:ascii="Verdana" w:hAnsi="Verdana"/>
          <w:w w:val="75"/>
        </w:rPr>
        <w:t xml:space="preserve"> </w:t>
      </w:r>
      <w:r w:rsidR="007C60ED">
        <w:rPr>
          <w:rFonts w:ascii="Verdana" w:hAnsi="Verdana"/>
          <w:w w:val="85"/>
          <w:u w:val="thick"/>
        </w:rPr>
        <w:t>ET DE LA RECHERCHE SCIENTIFIQUE</w:t>
      </w:r>
    </w:p>
    <w:p w:rsidR="007C60ED" w:rsidRDefault="007C60ED">
      <w:pPr>
        <w:pStyle w:val="Heading1"/>
        <w:spacing w:before="189"/>
        <w:ind w:left="1862" w:right="1797"/>
        <w:jc w:val="center"/>
        <w:rPr>
          <w:rFonts w:ascii="Liberation Sans Narrow" w:hAnsi="Liberation Sans Narrow"/>
        </w:rPr>
      </w:pPr>
      <w:r>
        <w:rPr>
          <w:rFonts w:ascii="Liberation Sans Narrow" w:hAnsi="Liberation Sans Narrow"/>
        </w:rPr>
        <w:t>UBMA</w:t>
      </w:r>
    </w:p>
    <w:p w:rsidR="007C60ED" w:rsidRDefault="007C60ED">
      <w:pPr>
        <w:pStyle w:val="Heading1"/>
        <w:spacing w:before="189"/>
        <w:ind w:left="1862" w:right="1797"/>
        <w:jc w:val="center"/>
        <w:rPr>
          <w:rFonts w:ascii="Liberation Sans Narrow" w:hAnsi="Liberation Sans Narrow"/>
        </w:rPr>
      </w:pPr>
      <w:r>
        <w:rPr>
          <w:rFonts w:ascii="Liberation Sans Narrow" w:hAnsi="Liberation Sans Narrow"/>
        </w:rPr>
        <w:t>Faculté des Sciences de l</w:t>
      </w:r>
      <w:r>
        <w:rPr>
          <w:rFonts w:ascii="Liberation Sans Narrow" w:hAnsi="Liberation Sans Narrow" w:hint="eastAsia"/>
        </w:rPr>
        <w:t>’</w:t>
      </w:r>
      <w:r>
        <w:rPr>
          <w:rFonts w:ascii="Liberation Sans Narrow" w:hAnsi="Liberation Sans Narrow"/>
        </w:rPr>
        <w:t>Ingéniorat</w:t>
      </w:r>
    </w:p>
    <w:p w:rsidR="00DB541B" w:rsidRDefault="007C60ED">
      <w:pPr>
        <w:pStyle w:val="Heading1"/>
        <w:spacing w:before="189"/>
        <w:ind w:left="1862" w:right="1797"/>
        <w:jc w:val="center"/>
        <w:rPr>
          <w:rFonts w:ascii="Liberation Sans Narrow" w:hAnsi="Liberation Sans Narrow"/>
        </w:rPr>
      </w:pPr>
      <w:r>
        <w:rPr>
          <w:rFonts w:ascii="Liberation Sans Narrow" w:hAnsi="Liberation Sans Narrow"/>
        </w:rPr>
        <w:t>Département Génie Mécanique</w:t>
      </w:r>
    </w:p>
    <w:p w:rsidR="00DB541B" w:rsidRDefault="007C60ED">
      <w:pPr>
        <w:pStyle w:val="Corpsdetexte"/>
        <w:spacing w:before="188"/>
        <w:ind w:left="64"/>
        <w:jc w:val="center"/>
        <w:rPr>
          <w:rFonts w:ascii="Wingdings" w:hAnsi="Wingdings"/>
        </w:rPr>
      </w:pP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r>
        <w:rPr>
          <w:rFonts w:ascii="Wingdings" w:hAnsi="Wingdings"/>
          <w:w w:val="245"/>
        </w:rPr>
        <w:t></w:t>
      </w:r>
    </w:p>
    <w:p w:rsidR="00DB541B" w:rsidRDefault="00DB541B">
      <w:pPr>
        <w:pStyle w:val="Corpsdetexte"/>
        <w:spacing w:before="6"/>
        <w:rPr>
          <w:rFonts w:ascii="Wingdings" w:hAnsi="Wingdings"/>
          <w:sz w:val="26"/>
        </w:rPr>
      </w:pPr>
    </w:p>
    <w:p w:rsidR="00DB541B" w:rsidRDefault="007C60ED" w:rsidP="003A7AD4">
      <w:pPr>
        <w:spacing w:before="323"/>
        <w:ind w:left="1863" w:right="1797"/>
        <w:jc w:val="center"/>
        <w:rPr>
          <w:b/>
          <w:sz w:val="36"/>
        </w:rPr>
      </w:pPr>
      <w:r>
        <w:rPr>
          <w:b/>
          <w:sz w:val="36"/>
        </w:rPr>
        <w:t xml:space="preserve">Support de cours </w:t>
      </w:r>
    </w:p>
    <w:p w:rsidR="00DB541B" w:rsidRDefault="00DB541B">
      <w:pPr>
        <w:pStyle w:val="Corpsdetexte"/>
        <w:rPr>
          <w:b/>
          <w:sz w:val="20"/>
        </w:rPr>
      </w:pPr>
    </w:p>
    <w:p w:rsidR="00DB541B" w:rsidRDefault="00DB541B">
      <w:pPr>
        <w:pStyle w:val="Corpsdetexte"/>
        <w:rPr>
          <w:b/>
          <w:sz w:val="20"/>
        </w:rPr>
      </w:pPr>
    </w:p>
    <w:p w:rsidR="00DB541B" w:rsidRDefault="002D38DD">
      <w:pPr>
        <w:pStyle w:val="Corpsdetexte"/>
        <w:spacing w:before="4"/>
        <w:rPr>
          <w:b/>
          <w:sz w:val="17"/>
        </w:rPr>
      </w:pPr>
      <w:r w:rsidRPr="002D38DD">
        <w:pict>
          <v:shapetype id="_x0000_t202" coordsize="21600,21600" o:spt="202" path="m,l,21600r21600,l21600,xe">
            <v:stroke joinstyle="miter"/>
            <v:path gradientshapeok="t" o:connecttype="rect"/>
          </v:shapetype>
          <v:shape id="_x0000_s4698" type="#_x0000_t202" style="position:absolute;margin-left:90.5pt;margin-top:13.3pt;width:461.35pt;height:41.3pt;z-index:-251590144;mso-wrap-distance-left:0;mso-wrap-distance-right:0;mso-position-horizontal-relative:page" fillcolor="#b6b5ac" stroked="f">
            <v:textbox inset="0,0,0,0">
              <w:txbxContent>
                <w:p w:rsidR="008D533D" w:rsidRDefault="008D533D">
                  <w:pPr>
                    <w:spacing w:before="60"/>
                    <w:ind w:left="134"/>
                    <w:rPr>
                      <w:b/>
                      <w:sz w:val="48"/>
                    </w:rPr>
                  </w:pPr>
                  <w:r>
                    <w:rPr>
                      <w:b/>
                      <w:sz w:val="48"/>
                    </w:rPr>
                    <w:t>CONTROLE NON DESTRUCTIF (CND)</w:t>
                  </w:r>
                </w:p>
              </w:txbxContent>
            </v:textbox>
            <w10:wrap type="topAndBottom" anchorx="page"/>
          </v:shape>
        </w:pic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Pr="008D533D" w:rsidRDefault="008D533D" w:rsidP="008D533D">
      <w:pPr>
        <w:pStyle w:val="Corpsdetexte"/>
        <w:jc w:val="center"/>
        <w:rPr>
          <w:b/>
          <w:sz w:val="28"/>
          <w:szCs w:val="28"/>
        </w:rPr>
      </w:pPr>
      <w:r w:rsidRPr="008D533D">
        <w:rPr>
          <w:b/>
          <w:i/>
          <w:sz w:val="28"/>
          <w:szCs w:val="28"/>
        </w:rPr>
        <w:t>Master I Construction Mécanique</w: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spacing w:before="10"/>
        <w:rPr>
          <w:b/>
          <w:sz w:val="17"/>
        </w:rPr>
      </w:pPr>
    </w:p>
    <w:p w:rsidR="00DB541B" w:rsidRDefault="00DB541B">
      <w:pPr>
        <w:pStyle w:val="Corpsdetexte"/>
        <w:spacing w:before="8"/>
        <w:rPr>
          <w:sz w:val="26"/>
        </w:rPr>
      </w:pPr>
    </w:p>
    <w:p w:rsidR="007C60ED" w:rsidRDefault="007C60ED">
      <w:pPr>
        <w:pStyle w:val="Corpsdetexte"/>
        <w:spacing w:before="8"/>
        <w:rPr>
          <w:sz w:val="26"/>
        </w:rPr>
      </w:pPr>
    </w:p>
    <w:p w:rsidR="007C60ED" w:rsidRDefault="007C60ED">
      <w:pPr>
        <w:pStyle w:val="Corpsdetexte"/>
        <w:spacing w:before="8"/>
        <w:rPr>
          <w:sz w:val="26"/>
        </w:rPr>
      </w:pPr>
    </w:p>
    <w:p w:rsidR="007C60ED" w:rsidRDefault="007C60ED">
      <w:pPr>
        <w:pStyle w:val="Corpsdetexte"/>
        <w:spacing w:before="8"/>
        <w:rPr>
          <w:sz w:val="26"/>
        </w:rPr>
      </w:pPr>
    </w:p>
    <w:p w:rsidR="007C60ED" w:rsidRDefault="007C60ED">
      <w:pPr>
        <w:pStyle w:val="Corpsdetexte"/>
        <w:spacing w:before="8"/>
        <w:rPr>
          <w:sz w:val="26"/>
        </w:rPr>
      </w:pPr>
    </w:p>
    <w:p w:rsidR="00457A9F" w:rsidRDefault="007C60ED" w:rsidP="00457A9F">
      <w:pPr>
        <w:tabs>
          <w:tab w:val="left" w:pos="7185"/>
        </w:tabs>
        <w:ind w:left="13"/>
        <w:jc w:val="center"/>
        <w:rPr>
          <w:sz w:val="28"/>
        </w:rPr>
      </w:pPr>
      <w:r>
        <w:rPr>
          <w:sz w:val="28"/>
        </w:rPr>
        <w:tab/>
      </w:r>
    </w:p>
    <w:p w:rsidR="00457A9F" w:rsidRDefault="00457A9F" w:rsidP="00457A9F">
      <w:pPr>
        <w:tabs>
          <w:tab w:val="left" w:pos="7185"/>
        </w:tabs>
        <w:ind w:left="13"/>
        <w:jc w:val="center"/>
        <w:rPr>
          <w:sz w:val="28"/>
        </w:rPr>
      </w:pPr>
    </w:p>
    <w:p w:rsidR="00DB541B" w:rsidRDefault="007C60ED" w:rsidP="00457A9F">
      <w:pPr>
        <w:tabs>
          <w:tab w:val="left" w:pos="7185"/>
        </w:tabs>
        <w:ind w:left="13"/>
        <w:jc w:val="center"/>
        <w:rPr>
          <w:sz w:val="28"/>
        </w:rPr>
        <w:sectPr w:rsidR="00DB541B">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240" w:right="800" w:bottom="280" w:left="1300" w:header="720" w:footer="720" w:gutter="0"/>
          <w:cols w:space="720"/>
        </w:sectPr>
      </w:pPr>
      <w:r>
        <w:rPr>
          <w:sz w:val="28"/>
        </w:rPr>
        <w:t>201</w:t>
      </w:r>
      <w:r w:rsidR="008B5F29">
        <w:rPr>
          <w:sz w:val="28"/>
        </w:rPr>
        <w:t>7</w:t>
      </w:r>
      <w:r>
        <w:rPr>
          <w:sz w:val="28"/>
        </w:rPr>
        <w:t>-201</w:t>
      </w:r>
      <w:r w:rsidR="008B5F29">
        <w:rPr>
          <w:sz w:val="28"/>
        </w:rPr>
        <w:t>8</w:t>
      </w:r>
    </w:p>
    <w:p w:rsidR="00DB541B" w:rsidRDefault="002D38DD">
      <w:pPr>
        <w:pStyle w:val="Corpsdetexte"/>
        <w:spacing w:line="20" w:lineRule="exact"/>
        <w:ind w:left="285"/>
        <w:rPr>
          <w:sz w:val="2"/>
        </w:rPr>
      </w:pPr>
      <w:r>
        <w:rPr>
          <w:sz w:val="2"/>
        </w:rPr>
      </w:r>
      <w:r>
        <w:rPr>
          <w:sz w:val="2"/>
        </w:rPr>
        <w:pict>
          <v:group id="_x0000_s4684" style="width:484.75pt;height:.5pt;mso-position-horizontal-relative:char;mso-position-vertical-relative:line" coordsize="9695,10">
            <v:line id="_x0000_s4685" style="position:absolute" from="0,5" to="9695,5" strokeweight=".48pt"/>
            <w10:wrap type="none"/>
            <w10:anchorlock/>
          </v:group>
        </w:pict>
      </w:r>
    </w:p>
    <w:p w:rsidR="00DB541B" w:rsidRDefault="00DB541B" w:rsidP="00715692">
      <w:pPr>
        <w:pStyle w:val="Corpsdetexte"/>
        <w:spacing w:before="8"/>
        <w:rPr>
          <w:sz w:val="10"/>
        </w:rPr>
      </w:pPr>
    </w:p>
    <w:p w:rsidR="004C74EF" w:rsidRDefault="004C74EF" w:rsidP="004C74EF">
      <w:pPr>
        <w:spacing w:before="172"/>
        <w:ind w:left="438"/>
        <w:jc w:val="center"/>
        <w:rPr>
          <w:b/>
          <w:sz w:val="28"/>
        </w:rPr>
      </w:pPr>
      <w:r>
        <w:rPr>
          <w:b/>
          <w:sz w:val="28"/>
        </w:rPr>
        <w:t>SOMMAIRE</w:t>
      </w:r>
    </w:p>
    <w:p w:rsidR="004C74EF" w:rsidRDefault="004C74EF" w:rsidP="004C74EF">
      <w:pPr>
        <w:spacing w:before="133"/>
        <w:ind w:left="426"/>
        <w:jc w:val="center"/>
        <w:rPr>
          <w:b/>
          <w:sz w:val="28"/>
        </w:rPr>
      </w:pPr>
    </w:p>
    <w:p w:rsidR="004C74EF" w:rsidRDefault="004C74EF" w:rsidP="00C85E91">
      <w:pPr>
        <w:spacing w:before="133"/>
        <w:rPr>
          <w:b/>
          <w:sz w:val="24"/>
          <w:szCs w:val="24"/>
        </w:rPr>
      </w:pPr>
      <w:r>
        <w:rPr>
          <w:b/>
          <w:sz w:val="28"/>
        </w:rPr>
        <w:t>Chapitre 1 </w:t>
      </w:r>
      <w:r w:rsidRPr="004C74EF">
        <w:rPr>
          <w:b/>
          <w:sz w:val="24"/>
          <w:szCs w:val="24"/>
        </w:rPr>
        <w:t>: PRESENTATION</w:t>
      </w:r>
      <w:r w:rsidR="007C60ED" w:rsidRPr="004C74EF">
        <w:rPr>
          <w:b/>
          <w:sz w:val="24"/>
          <w:szCs w:val="24"/>
        </w:rPr>
        <w:t xml:space="preserve"> DES CONTROLES NON</w:t>
      </w:r>
      <w:r w:rsidR="007C60ED" w:rsidRPr="004C74EF">
        <w:rPr>
          <w:b/>
          <w:spacing w:val="-10"/>
          <w:sz w:val="24"/>
          <w:szCs w:val="24"/>
        </w:rPr>
        <w:t xml:space="preserve"> </w:t>
      </w:r>
      <w:r w:rsidR="007C60ED" w:rsidRPr="004C74EF">
        <w:rPr>
          <w:b/>
          <w:sz w:val="24"/>
          <w:szCs w:val="24"/>
        </w:rPr>
        <w:t>DESTRUCTIFS</w:t>
      </w:r>
      <w:r w:rsidR="007C60ED" w:rsidRPr="004C74EF">
        <w:rPr>
          <w:b/>
          <w:spacing w:val="-1"/>
          <w:sz w:val="24"/>
          <w:szCs w:val="24"/>
        </w:rPr>
        <w:t xml:space="preserve"> </w:t>
      </w:r>
      <w:r w:rsidR="007C60ED" w:rsidRPr="004C74EF">
        <w:rPr>
          <w:b/>
          <w:sz w:val="24"/>
          <w:szCs w:val="24"/>
        </w:rPr>
        <w:t>CND</w:t>
      </w:r>
      <w:r w:rsidR="007C60ED" w:rsidRPr="004C74EF">
        <w:rPr>
          <w:b/>
          <w:sz w:val="24"/>
          <w:szCs w:val="24"/>
        </w:rPr>
        <w:tab/>
      </w:r>
    </w:p>
    <w:p w:rsidR="00DB541B" w:rsidRPr="00457A9F" w:rsidRDefault="007C60ED" w:rsidP="00813BCC">
      <w:pPr>
        <w:pStyle w:val="Heading5"/>
        <w:numPr>
          <w:ilvl w:val="0"/>
          <w:numId w:val="35"/>
        </w:numPr>
        <w:tabs>
          <w:tab w:val="left" w:pos="701"/>
          <w:tab w:val="right" w:leader="dot" w:pos="9939"/>
        </w:tabs>
        <w:spacing w:before="0" w:line="334" w:lineRule="exact"/>
      </w:pPr>
      <w:r w:rsidRPr="00457A9F">
        <w:t>DEFINITION</w:t>
      </w:r>
      <w:r w:rsidRPr="00457A9F">
        <w:tab/>
        <w:t>1</w:t>
      </w:r>
    </w:p>
    <w:p w:rsidR="00DB541B" w:rsidRDefault="007C60ED" w:rsidP="00813BCC">
      <w:pPr>
        <w:pStyle w:val="Heading5"/>
        <w:numPr>
          <w:ilvl w:val="0"/>
          <w:numId w:val="35"/>
        </w:numPr>
        <w:tabs>
          <w:tab w:val="left" w:pos="833"/>
          <w:tab w:val="right" w:leader="dot" w:pos="9934"/>
        </w:tabs>
        <w:spacing w:before="1" w:line="334" w:lineRule="exact"/>
        <w:ind w:left="832" w:hanging="514"/>
      </w:pPr>
      <w:r w:rsidRPr="00457A9F">
        <w:t>CONTROLE NON DESTRUCTIF: APPLICATIONS</w:t>
      </w:r>
      <w:r w:rsidRPr="00457A9F">
        <w:rPr>
          <w:spacing w:val="-12"/>
        </w:rPr>
        <w:t xml:space="preserve"> </w:t>
      </w:r>
      <w:r w:rsidRPr="00457A9F">
        <w:t>ET</w:t>
      </w:r>
      <w:r w:rsidRPr="00457A9F">
        <w:rPr>
          <w:spacing w:val="-2"/>
        </w:rPr>
        <w:t xml:space="preserve"> </w:t>
      </w:r>
      <w:r w:rsidRPr="00457A9F">
        <w:t>TENDANCES</w:t>
      </w:r>
      <w:r>
        <w:tab/>
        <w:t>1</w:t>
      </w:r>
    </w:p>
    <w:p w:rsidR="00DB541B" w:rsidRDefault="007C60ED">
      <w:pPr>
        <w:pStyle w:val="Corpsdetexte"/>
        <w:tabs>
          <w:tab w:val="right" w:leader="dot" w:pos="9946"/>
        </w:tabs>
        <w:spacing w:line="334" w:lineRule="exact"/>
        <w:ind w:left="318"/>
        <w:rPr>
          <w:b/>
        </w:rPr>
      </w:pPr>
      <w:r>
        <w:t>II.1- Champ d’application</w:t>
      </w:r>
      <w:r>
        <w:rPr>
          <w:spacing w:val="-1"/>
        </w:rPr>
        <w:t xml:space="preserve"> </w:t>
      </w:r>
      <w:r>
        <w:t>actuel</w:t>
      </w:r>
      <w:r>
        <w:tab/>
      </w:r>
      <w:r>
        <w:rPr>
          <w:b/>
        </w:rPr>
        <w:t>1</w:t>
      </w:r>
    </w:p>
    <w:p w:rsidR="00DB541B" w:rsidRDefault="007C60ED">
      <w:pPr>
        <w:pStyle w:val="Corpsdetexte"/>
        <w:tabs>
          <w:tab w:val="right" w:leader="dot" w:pos="9951"/>
        </w:tabs>
        <w:spacing w:before="2" w:line="334" w:lineRule="exact"/>
        <w:ind w:left="318"/>
        <w:rPr>
          <w:b/>
        </w:rPr>
      </w:pPr>
      <w:r>
        <w:t>II.1.1- Le contrôle en cours</w:t>
      </w:r>
      <w:r>
        <w:rPr>
          <w:spacing w:val="-7"/>
        </w:rPr>
        <w:t xml:space="preserve"> </w:t>
      </w:r>
      <w:r>
        <w:t>de fabrication</w:t>
      </w:r>
      <w:r>
        <w:tab/>
      </w:r>
      <w:r>
        <w:rPr>
          <w:b/>
        </w:rPr>
        <w:t>2</w:t>
      </w:r>
    </w:p>
    <w:p w:rsidR="00DB541B" w:rsidRDefault="007C60ED">
      <w:pPr>
        <w:pStyle w:val="Corpsdetexte"/>
        <w:tabs>
          <w:tab w:val="right" w:leader="dot" w:pos="9956"/>
        </w:tabs>
        <w:spacing w:line="334" w:lineRule="exact"/>
        <w:ind w:left="318"/>
        <w:rPr>
          <w:b/>
        </w:rPr>
      </w:pPr>
      <w:r>
        <w:t>II.1.2- Le contrôle</w:t>
      </w:r>
      <w:r>
        <w:rPr>
          <w:spacing w:val="-5"/>
        </w:rPr>
        <w:t xml:space="preserve"> </w:t>
      </w:r>
      <w:r>
        <w:t>de</w:t>
      </w:r>
      <w:r>
        <w:rPr>
          <w:spacing w:val="-2"/>
        </w:rPr>
        <w:t xml:space="preserve"> </w:t>
      </w:r>
      <w:r>
        <w:t>réception</w:t>
      </w:r>
      <w:r>
        <w:tab/>
      </w:r>
      <w:r>
        <w:rPr>
          <w:b/>
        </w:rPr>
        <w:t>2</w:t>
      </w:r>
    </w:p>
    <w:p w:rsidR="00DB541B" w:rsidRDefault="007C60ED">
      <w:pPr>
        <w:pStyle w:val="Corpsdetexte"/>
        <w:tabs>
          <w:tab w:val="right" w:leader="dot" w:pos="9927"/>
        </w:tabs>
        <w:spacing w:line="334" w:lineRule="exact"/>
        <w:ind w:left="318"/>
        <w:rPr>
          <w:b/>
        </w:rPr>
      </w:pPr>
      <w:r>
        <w:t>II.1.3- Le contrôle</w:t>
      </w:r>
      <w:r>
        <w:rPr>
          <w:spacing w:val="-5"/>
        </w:rPr>
        <w:t xml:space="preserve"> </w:t>
      </w:r>
      <w:r>
        <w:t>en service</w:t>
      </w:r>
      <w:r>
        <w:tab/>
      </w:r>
      <w:r>
        <w:rPr>
          <w:b/>
        </w:rPr>
        <w:t>2</w:t>
      </w:r>
    </w:p>
    <w:p w:rsidR="00DB541B" w:rsidRDefault="007C60ED">
      <w:pPr>
        <w:pStyle w:val="Corpsdetexte"/>
        <w:tabs>
          <w:tab w:val="right" w:leader="dot" w:pos="9951"/>
        </w:tabs>
        <w:spacing w:before="1" w:line="334" w:lineRule="exact"/>
        <w:ind w:left="318"/>
        <w:rPr>
          <w:b/>
        </w:rPr>
      </w:pPr>
      <w:r>
        <w:t>II.2- Tendances</w:t>
      </w:r>
      <w:r>
        <w:rPr>
          <w:spacing w:val="1"/>
        </w:rPr>
        <w:t xml:space="preserve"> </w:t>
      </w:r>
      <w:r>
        <w:t>et</w:t>
      </w:r>
      <w:r>
        <w:rPr>
          <w:spacing w:val="-2"/>
        </w:rPr>
        <w:t xml:space="preserve"> </w:t>
      </w:r>
      <w:r>
        <w:t>évolution</w:t>
      </w:r>
      <w:r>
        <w:tab/>
      </w:r>
      <w:r>
        <w:rPr>
          <w:b/>
        </w:rPr>
        <w:t>3</w:t>
      </w:r>
    </w:p>
    <w:p w:rsidR="00DB541B" w:rsidRDefault="007C60ED" w:rsidP="00813BCC">
      <w:pPr>
        <w:pStyle w:val="Heading5"/>
        <w:numPr>
          <w:ilvl w:val="0"/>
          <w:numId w:val="35"/>
        </w:numPr>
        <w:tabs>
          <w:tab w:val="left" w:pos="977"/>
        </w:tabs>
        <w:spacing w:before="0" w:line="334" w:lineRule="exact"/>
        <w:ind w:left="976" w:hanging="658"/>
      </w:pPr>
      <w:r>
        <w:t>PRINCIPES DE DETECTION DES DEFAUTS. DIFFERENTES</w:t>
      </w:r>
      <w:r>
        <w:rPr>
          <w:spacing w:val="55"/>
        </w:rPr>
        <w:t xml:space="preserve"> </w:t>
      </w:r>
      <w:r>
        <w:t>TECNHIQUES</w:t>
      </w:r>
    </w:p>
    <w:p w:rsidR="00DB541B" w:rsidRDefault="007C60ED">
      <w:pPr>
        <w:pStyle w:val="Heading5"/>
        <w:tabs>
          <w:tab w:val="right" w:leader="dot" w:pos="9958"/>
        </w:tabs>
        <w:spacing w:before="0"/>
        <w:ind w:left="678"/>
      </w:pPr>
      <w:r>
        <w:t>DU</w:t>
      </w:r>
      <w:r>
        <w:rPr>
          <w:spacing w:val="-1"/>
        </w:rPr>
        <w:t xml:space="preserve"> </w:t>
      </w:r>
      <w:r>
        <w:t>CND</w:t>
      </w:r>
      <w:r>
        <w:tab/>
        <w:t>3</w:t>
      </w:r>
    </w:p>
    <w:p w:rsidR="00DB541B" w:rsidRDefault="007C60ED">
      <w:pPr>
        <w:pStyle w:val="Corpsdetexte"/>
        <w:tabs>
          <w:tab w:val="right" w:leader="dot" w:pos="9946"/>
        </w:tabs>
        <w:spacing w:before="2" w:line="334" w:lineRule="exact"/>
        <w:ind w:left="318"/>
        <w:rPr>
          <w:b/>
        </w:rPr>
      </w:pPr>
      <w:r>
        <w:t>III.1- Hétérogénéités</w:t>
      </w:r>
      <w:r>
        <w:rPr>
          <w:spacing w:val="-3"/>
        </w:rPr>
        <w:t xml:space="preserve"> </w:t>
      </w:r>
      <w:r>
        <w:t>et défauts</w:t>
      </w:r>
      <w:r>
        <w:tab/>
      </w:r>
      <w:r>
        <w:rPr>
          <w:b/>
        </w:rPr>
        <w:t>3</w:t>
      </w:r>
    </w:p>
    <w:p w:rsidR="00DB541B" w:rsidRDefault="007C60ED">
      <w:pPr>
        <w:pStyle w:val="Corpsdetexte"/>
        <w:tabs>
          <w:tab w:val="right" w:leader="dot" w:pos="9922"/>
        </w:tabs>
        <w:spacing w:line="334" w:lineRule="exact"/>
        <w:ind w:left="318"/>
        <w:rPr>
          <w:b/>
        </w:rPr>
      </w:pPr>
      <w:r>
        <w:t>III.1.1- Les défauts de surface</w:t>
      </w:r>
      <w:r>
        <w:tab/>
      </w:r>
      <w:r>
        <w:rPr>
          <w:b/>
        </w:rPr>
        <w:t>3</w:t>
      </w:r>
    </w:p>
    <w:p w:rsidR="00DB541B" w:rsidRDefault="007C60ED" w:rsidP="00813BCC">
      <w:pPr>
        <w:pStyle w:val="Paragraphedeliste"/>
        <w:numPr>
          <w:ilvl w:val="1"/>
          <w:numId w:val="35"/>
        </w:numPr>
        <w:tabs>
          <w:tab w:val="left" w:pos="1027"/>
          <w:tab w:val="right" w:leader="dot" w:pos="9944"/>
        </w:tabs>
        <w:ind w:hanging="280"/>
        <w:rPr>
          <w:b/>
          <w:sz w:val="24"/>
        </w:rPr>
      </w:pPr>
      <w:r>
        <w:rPr>
          <w:sz w:val="24"/>
        </w:rPr>
        <w:t>Les</w:t>
      </w:r>
      <w:r>
        <w:rPr>
          <w:spacing w:val="-1"/>
          <w:sz w:val="24"/>
        </w:rPr>
        <w:t xml:space="preserve"> </w:t>
      </w:r>
      <w:r>
        <w:rPr>
          <w:sz w:val="24"/>
        </w:rPr>
        <w:t>défauts ponctuels</w:t>
      </w:r>
      <w:r>
        <w:rPr>
          <w:sz w:val="24"/>
        </w:rPr>
        <w:tab/>
      </w:r>
      <w:r>
        <w:rPr>
          <w:b/>
          <w:sz w:val="24"/>
        </w:rPr>
        <w:t>3</w:t>
      </w:r>
    </w:p>
    <w:p w:rsidR="00DB541B" w:rsidRPr="00715692" w:rsidRDefault="00C46C0E" w:rsidP="00715692">
      <w:pPr>
        <w:tabs>
          <w:tab w:val="left" w:pos="1027"/>
          <w:tab w:val="right" w:leader="dot" w:pos="9958"/>
        </w:tabs>
        <w:spacing w:before="1"/>
        <w:ind w:left="746"/>
        <w:rPr>
          <w:b/>
          <w:sz w:val="24"/>
        </w:rPr>
      </w:pPr>
      <w:r>
        <w:rPr>
          <w:sz w:val="24"/>
        </w:rPr>
        <w:t xml:space="preserve">b </w:t>
      </w:r>
      <w:r w:rsidR="00715692">
        <w:rPr>
          <w:sz w:val="24"/>
        </w:rPr>
        <w:t>-</w:t>
      </w:r>
      <w:r>
        <w:rPr>
          <w:sz w:val="24"/>
        </w:rPr>
        <w:t xml:space="preserve"> </w:t>
      </w:r>
      <w:r w:rsidR="007C60ED" w:rsidRPr="00715692">
        <w:rPr>
          <w:sz w:val="24"/>
        </w:rPr>
        <w:t>Les défauts</w:t>
      </w:r>
      <w:r w:rsidR="007C60ED" w:rsidRPr="00715692">
        <w:rPr>
          <w:spacing w:val="-2"/>
          <w:sz w:val="24"/>
        </w:rPr>
        <w:t xml:space="preserve"> </w:t>
      </w:r>
      <w:r w:rsidR="007C60ED" w:rsidRPr="00715692">
        <w:rPr>
          <w:sz w:val="24"/>
        </w:rPr>
        <w:t>d’aspect</w:t>
      </w:r>
      <w:r w:rsidR="007C60ED" w:rsidRPr="00715692">
        <w:rPr>
          <w:sz w:val="24"/>
        </w:rPr>
        <w:tab/>
      </w:r>
      <w:r w:rsidR="007C60ED" w:rsidRPr="00715692">
        <w:rPr>
          <w:b/>
          <w:sz w:val="24"/>
        </w:rPr>
        <w:t>3</w:t>
      </w:r>
    </w:p>
    <w:p w:rsidR="00DB541B" w:rsidRDefault="007C60ED">
      <w:pPr>
        <w:pStyle w:val="Corpsdetexte"/>
        <w:tabs>
          <w:tab w:val="right" w:leader="dot" w:pos="9949"/>
        </w:tabs>
        <w:spacing w:line="334" w:lineRule="exact"/>
        <w:ind w:left="318"/>
        <w:rPr>
          <w:b/>
        </w:rPr>
      </w:pPr>
      <w:r>
        <w:t>III.1.2- Les défauts internes</w:t>
      </w:r>
      <w:r>
        <w:tab/>
      </w:r>
      <w:r>
        <w:rPr>
          <w:b/>
        </w:rPr>
        <w:t>4</w:t>
      </w:r>
    </w:p>
    <w:p w:rsidR="00DB541B" w:rsidRDefault="007C60ED">
      <w:pPr>
        <w:pStyle w:val="Corpsdetexte"/>
        <w:tabs>
          <w:tab w:val="right" w:leader="dot" w:pos="9941"/>
        </w:tabs>
        <w:spacing w:line="334" w:lineRule="exact"/>
        <w:ind w:left="318"/>
        <w:rPr>
          <w:b/>
        </w:rPr>
      </w:pPr>
      <w:r>
        <w:t>III.2- Procédure</w:t>
      </w:r>
      <w:r>
        <w:rPr>
          <w:spacing w:val="-5"/>
        </w:rPr>
        <w:t xml:space="preserve"> </w:t>
      </w:r>
      <w:r>
        <w:t>de</w:t>
      </w:r>
      <w:r>
        <w:rPr>
          <w:spacing w:val="-2"/>
        </w:rPr>
        <w:t xml:space="preserve"> </w:t>
      </w:r>
      <w:r>
        <w:t>CND</w:t>
      </w:r>
      <w:r>
        <w:tab/>
      </w:r>
      <w:r>
        <w:rPr>
          <w:b/>
        </w:rPr>
        <w:t>5</w:t>
      </w:r>
    </w:p>
    <w:p w:rsidR="00DB541B" w:rsidRDefault="007C60ED">
      <w:pPr>
        <w:pStyle w:val="Corpsdetexte"/>
        <w:tabs>
          <w:tab w:val="right" w:leader="dot" w:pos="9929"/>
        </w:tabs>
        <w:spacing w:before="2" w:line="334" w:lineRule="exact"/>
        <w:ind w:left="318"/>
        <w:rPr>
          <w:b/>
        </w:rPr>
      </w:pPr>
      <w:r>
        <w:t>III.3- Principe de la détection</w:t>
      </w:r>
      <w:r>
        <w:rPr>
          <w:spacing w:val="-8"/>
        </w:rPr>
        <w:t xml:space="preserve"> </w:t>
      </w:r>
      <w:r>
        <w:t>d’un</w:t>
      </w:r>
      <w:r>
        <w:rPr>
          <w:spacing w:val="-2"/>
        </w:rPr>
        <w:t xml:space="preserve"> </w:t>
      </w:r>
      <w:r>
        <w:t>défaut</w:t>
      </w:r>
      <w:r>
        <w:tab/>
      </w:r>
      <w:r>
        <w:rPr>
          <w:b/>
        </w:rPr>
        <w:t>5</w:t>
      </w:r>
    </w:p>
    <w:p w:rsidR="00DB541B" w:rsidRDefault="007C60ED" w:rsidP="00813BCC">
      <w:pPr>
        <w:pStyle w:val="Heading5"/>
        <w:numPr>
          <w:ilvl w:val="0"/>
          <w:numId w:val="35"/>
        </w:numPr>
        <w:tabs>
          <w:tab w:val="left" w:pos="862"/>
          <w:tab w:val="right" w:leader="dot" w:pos="9956"/>
        </w:tabs>
        <w:spacing w:before="0" w:line="334" w:lineRule="exact"/>
        <w:ind w:left="861" w:hanging="543"/>
      </w:pPr>
      <w:r>
        <w:t>TECHNIQUES</w:t>
      </w:r>
      <w:r>
        <w:rPr>
          <w:spacing w:val="-1"/>
        </w:rPr>
        <w:t xml:space="preserve"> </w:t>
      </w:r>
      <w:r>
        <w:t>DE</w:t>
      </w:r>
      <w:r>
        <w:rPr>
          <w:spacing w:val="-3"/>
        </w:rPr>
        <w:t xml:space="preserve"> </w:t>
      </w:r>
      <w:r>
        <w:t>CONTROLE</w:t>
      </w:r>
      <w:r>
        <w:tab/>
        <w:t>6</w:t>
      </w:r>
    </w:p>
    <w:p w:rsidR="00457A9F" w:rsidRDefault="00457A9F" w:rsidP="00457A9F">
      <w:pPr>
        <w:pStyle w:val="Heading5"/>
        <w:tabs>
          <w:tab w:val="left" w:pos="862"/>
          <w:tab w:val="right" w:leader="dot" w:pos="9956"/>
        </w:tabs>
        <w:spacing w:before="0" w:line="334" w:lineRule="exact"/>
        <w:ind w:left="861"/>
      </w:pPr>
    </w:p>
    <w:p w:rsidR="00DB541B" w:rsidRPr="004C74EF" w:rsidRDefault="00C85E91" w:rsidP="004C74EF">
      <w:pPr>
        <w:spacing w:before="129"/>
        <w:rPr>
          <w:b/>
          <w:sz w:val="28"/>
        </w:rPr>
      </w:pPr>
      <w:r>
        <w:rPr>
          <w:b/>
          <w:sz w:val="28"/>
        </w:rPr>
        <w:t xml:space="preserve"> </w:t>
      </w:r>
      <w:r w:rsidR="004C74EF" w:rsidRPr="004C74EF">
        <w:rPr>
          <w:b/>
          <w:sz w:val="28"/>
        </w:rPr>
        <w:t>Chapitre 2</w:t>
      </w:r>
      <w:r w:rsidR="004C74EF">
        <w:rPr>
          <w:b/>
          <w:sz w:val="28"/>
        </w:rPr>
        <w:t> :</w:t>
      </w:r>
      <w:r w:rsidR="004C74EF" w:rsidRPr="004C74EF">
        <w:rPr>
          <w:b/>
          <w:bCs/>
          <w:sz w:val="24"/>
          <w:szCs w:val="24"/>
        </w:rPr>
        <w:t xml:space="preserve"> EXAMEN</w:t>
      </w:r>
      <w:r w:rsidR="007C60ED" w:rsidRPr="004C74EF">
        <w:rPr>
          <w:b/>
          <w:bCs/>
          <w:sz w:val="24"/>
          <w:szCs w:val="24"/>
        </w:rPr>
        <w:t xml:space="preserve"> VISUEL -</w:t>
      </w:r>
      <w:r w:rsidR="007C60ED" w:rsidRPr="004C74EF">
        <w:rPr>
          <w:b/>
          <w:bCs/>
          <w:spacing w:val="-4"/>
          <w:sz w:val="24"/>
          <w:szCs w:val="24"/>
        </w:rPr>
        <w:t xml:space="preserve"> </w:t>
      </w:r>
      <w:r w:rsidR="007C60ED" w:rsidRPr="004C74EF">
        <w:rPr>
          <w:b/>
          <w:bCs/>
          <w:sz w:val="24"/>
          <w:szCs w:val="24"/>
        </w:rPr>
        <w:t>PROCEDES</w:t>
      </w:r>
      <w:r w:rsidR="007C60ED" w:rsidRPr="004C74EF">
        <w:rPr>
          <w:b/>
          <w:bCs/>
          <w:spacing w:val="-1"/>
          <w:sz w:val="24"/>
          <w:szCs w:val="24"/>
        </w:rPr>
        <w:t xml:space="preserve"> </w:t>
      </w:r>
      <w:r w:rsidR="007C60ED" w:rsidRPr="004C74EF">
        <w:rPr>
          <w:b/>
          <w:bCs/>
          <w:sz w:val="24"/>
          <w:szCs w:val="24"/>
        </w:rPr>
        <w:t>OPTIQUES</w:t>
      </w:r>
      <w:r w:rsidR="007C60ED" w:rsidRPr="004C74EF">
        <w:rPr>
          <w:b/>
          <w:bCs/>
          <w:sz w:val="24"/>
          <w:szCs w:val="24"/>
        </w:rPr>
        <w:tab/>
      </w:r>
    </w:p>
    <w:p w:rsidR="00DB541B" w:rsidRDefault="007C60ED" w:rsidP="00813BCC">
      <w:pPr>
        <w:pStyle w:val="Heading5"/>
        <w:numPr>
          <w:ilvl w:val="0"/>
          <w:numId w:val="34"/>
        </w:numPr>
        <w:tabs>
          <w:tab w:val="left" w:pos="803"/>
          <w:tab w:val="left" w:pos="804"/>
          <w:tab w:val="right" w:leader="dot" w:pos="9920"/>
        </w:tabs>
        <w:spacing w:before="2" w:line="334" w:lineRule="exact"/>
      </w:pPr>
      <w:r>
        <w:t>EXAMEN</w:t>
      </w:r>
      <w:r>
        <w:rPr>
          <w:spacing w:val="-1"/>
        </w:rPr>
        <w:t xml:space="preserve"> </w:t>
      </w:r>
      <w:r>
        <w:t>VISUEL</w:t>
      </w:r>
      <w:r>
        <w:tab/>
        <w:t>7</w:t>
      </w:r>
    </w:p>
    <w:p w:rsidR="00DB541B" w:rsidRDefault="007C60ED">
      <w:pPr>
        <w:pStyle w:val="Corpsdetexte"/>
        <w:tabs>
          <w:tab w:val="right" w:leader="dot" w:pos="9958"/>
        </w:tabs>
        <w:spacing w:line="334" w:lineRule="exact"/>
        <w:ind w:left="318"/>
        <w:rPr>
          <w:b/>
        </w:rPr>
      </w:pPr>
      <w:r>
        <w:t>I.1- Introduction</w:t>
      </w:r>
      <w:r>
        <w:tab/>
      </w:r>
      <w:r>
        <w:rPr>
          <w:b/>
        </w:rPr>
        <w:t>7</w:t>
      </w:r>
    </w:p>
    <w:p w:rsidR="00DB541B" w:rsidRDefault="007C60ED">
      <w:pPr>
        <w:pStyle w:val="Corpsdetexte"/>
        <w:tabs>
          <w:tab w:val="right" w:leader="dot" w:pos="9932"/>
        </w:tabs>
        <w:spacing w:line="334" w:lineRule="exact"/>
        <w:ind w:left="318"/>
        <w:rPr>
          <w:b/>
        </w:rPr>
      </w:pPr>
      <w:r>
        <w:t>I.2- Éclairage</w:t>
      </w:r>
      <w:r>
        <w:tab/>
      </w:r>
      <w:r>
        <w:rPr>
          <w:b/>
        </w:rPr>
        <w:t>7</w:t>
      </w:r>
    </w:p>
    <w:p w:rsidR="00DB541B" w:rsidRDefault="007C60ED">
      <w:pPr>
        <w:pStyle w:val="Corpsdetexte"/>
        <w:tabs>
          <w:tab w:val="right" w:leader="dot" w:pos="9951"/>
        </w:tabs>
        <w:spacing w:before="1" w:line="334" w:lineRule="exact"/>
        <w:ind w:left="318"/>
        <w:rPr>
          <w:b/>
        </w:rPr>
      </w:pPr>
      <w:r>
        <w:t>I.3- L’œil et ses limitations</w:t>
      </w:r>
      <w:r>
        <w:tab/>
      </w:r>
      <w:r>
        <w:rPr>
          <w:b/>
        </w:rPr>
        <w:t>7</w:t>
      </w:r>
    </w:p>
    <w:p w:rsidR="00DB541B" w:rsidRDefault="007C60ED">
      <w:pPr>
        <w:pStyle w:val="Corpsdetexte"/>
        <w:tabs>
          <w:tab w:val="right" w:leader="dot" w:pos="9927"/>
        </w:tabs>
        <w:spacing w:line="334" w:lineRule="exact"/>
        <w:ind w:left="318"/>
        <w:rPr>
          <w:b/>
        </w:rPr>
      </w:pPr>
      <w:r>
        <w:t>I.4- Aides optiques à</w:t>
      </w:r>
      <w:r>
        <w:rPr>
          <w:spacing w:val="-8"/>
        </w:rPr>
        <w:t xml:space="preserve"> </w:t>
      </w:r>
      <w:r>
        <w:t>la vision</w:t>
      </w:r>
      <w:r>
        <w:tab/>
      </w:r>
      <w:r>
        <w:rPr>
          <w:b/>
        </w:rPr>
        <w:t>8</w:t>
      </w:r>
    </w:p>
    <w:p w:rsidR="00DB541B" w:rsidRDefault="007C60ED">
      <w:pPr>
        <w:pStyle w:val="Corpsdetexte"/>
        <w:tabs>
          <w:tab w:val="right" w:leader="dot" w:pos="9956"/>
        </w:tabs>
        <w:spacing w:line="334" w:lineRule="exact"/>
        <w:ind w:left="318"/>
        <w:rPr>
          <w:b/>
        </w:rPr>
      </w:pPr>
      <w:r>
        <w:t>I.4.1- Appareils</w:t>
      </w:r>
      <w:r>
        <w:rPr>
          <w:spacing w:val="-3"/>
        </w:rPr>
        <w:t xml:space="preserve"> </w:t>
      </w:r>
      <w:r>
        <w:t>optiques</w:t>
      </w:r>
      <w:r>
        <w:rPr>
          <w:spacing w:val="1"/>
        </w:rPr>
        <w:t xml:space="preserve"> </w:t>
      </w:r>
      <w:r>
        <w:t>classiques</w:t>
      </w:r>
      <w:r>
        <w:tab/>
      </w:r>
      <w:r>
        <w:rPr>
          <w:b/>
        </w:rPr>
        <w:t>8</w:t>
      </w:r>
    </w:p>
    <w:p w:rsidR="00DB541B" w:rsidRDefault="007C60ED">
      <w:pPr>
        <w:pStyle w:val="Corpsdetexte"/>
        <w:tabs>
          <w:tab w:val="right" w:leader="dot" w:pos="9939"/>
        </w:tabs>
        <w:spacing w:before="2" w:line="334" w:lineRule="exact"/>
        <w:ind w:left="318"/>
        <w:rPr>
          <w:b/>
        </w:rPr>
      </w:pPr>
      <w:r>
        <w:t>I.4.2- Appareils</w:t>
      </w:r>
      <w:r>
        <w:rPr>
          <w:spacing w:val="-3"/>
        </w:rPr>
        <w:t xml:space="preserve"> </w:t>
      </w:r>
      <w:r>
        <w:t>optiques</w:t>
      </w:r>
      <w:r>
        <w:rPr>
          <w:spacing w:val="1"/>
        </w:rPr>
        <w:t xml:space="preserve"> </w:t>
      </w:r>
      <w:r>
        <w:t>spécifiques</w:t>
      </w:r>
      <w:r>
        <w:tab/>
      </w:r>
      <w:r>
        <w:rPr>
          <w:b/>
        </w:rPr>
        <w:t>8</w:t>
      </w:r>
    </w:p>
    <w:p w:rsidR="00DB541B" w:rsidRDefault="007C60ED" w:rsidP="00813BCC">
      <w:pPr>
        <w:pStyle w:val="Paragraphedeliste"/>
        <w:numPr>
          <w:ilvl w:val="1"/>
          <w:numId w:val="34"/>
        </w:numPr>
        <w:tabs>
          <w:tab w:val="left" w:pos="1042"/>
          <w:tab w:val="right" w:leader="dot" w:pos="9941"/>
        </w:tabs>
        <w:ind w:hanging="295"/>
        <w:rPr>
          <w:b/>
          <w:sz w:val="24"/>
        </w:rPr>
      </w:pPr>
      <w:r>
        <w:rPr>
          <w:sz w:val="24"/>
        </w:rPr>
        <w:t>L’endoscope</w:t>
      </w:r>
      <w:r>
        <w:rPr>
          <w:sz w:val="24"/>
        </w:rPr>
        <w:tab/>
      </w:r>
      <w:r>
        <w:rPr>
          <w:b/>
          <w:sz w:val="24"/>
        </w:rPr>
        <w:t>8</w:t>
      </w:r>
    </w:p>
    <w:p w:rsidR="00DB541B" w:rsidRDefault="007C60ED" w:rsidP="00813BCC">
      <w:pPr>
        <w:pStyle w:val="Paragraphedeliste"/>
        <w:numPr>
          <w:ilvl w:val="1"/>
          <w:numId w:val="34"/>
        </w:numPr>
        <w:tabs>
          <w:tab w:val="left" w:pos="1061"/>
          <w:tab w:val="right" w:leader="dot" w:pos="9917"/>
        </w:tabs>
        <w:ind w:left="1060" w:hanging="314"/>
        <w:rPr>
          <w:b/>
          <w:sz w:val="24"/>
        </w:rPr>
      </w:pPr>
      <w:r>
        <w:rPr>
          <w:sz w:val="24"/>
        </w:rPr>
        <w:t>Le</w:t>
      </w:r>
      <w:r>
        <w:rPr>
          <w:spacing w:val="-1"/>
          <w:sz w:val="24"/>
        </w:rPr>
        <w:t xml:space="preserve"> </w:t>
      </w:r>
      <w:r>
        <w:rPr>
          <w:sz w:val="24"/>
        </w:rPr>
        <w:t>stroboscope</w:t>
      </w:r>
      <w:r>
        <w:rPr>
          <w:sz w:val="24"/>
        </w:rPr>
        <w:tab/>
      </w:r>
      <w:r>
        <w:rPr>
          <w:b/>
          <w:sz w:val="24"/>
        </w:rPr>
        <w:t>9</w:t>
      </w:r>
    </w:p>
    <w:p w:rsidR="00DB541B" w:rsidRDefault="007C60ED">
      <w:pPr>
        <w:pStyle w:val="Corpsdetexte"/>
        <w:tabs>
          <w:tab w:val="right" w:leader="dot" w:pos="9949"/>
        </w:tabs>
        <w:spacing w:before="1" w:line="334" w:lineRule="exact"/>
        <w:ind w:left="318"/>
        <w:rPr>
          <w:b/>
        </w:rPr>
      </w:pPr>
      <w:r>
        <w:t>I.4.3- Télévision</w:t>
      </w:r>
      <w:r>
        <w:tab/>
      </w:r>
      <w:r>
        <w:rPr>
          <w:b/>
        </w:rPr>
        <w:t>9</w:t>
      </w:r>
    </w:p>
    <w:p w:rsidR="00DB541B" w:rsidRDefault="007C60ED" w:rsidP="00813BCC">
      <w:pPr>
        <w:pStyle w:val="Heading5"/>
        <w:numPr>
          <w:ilvl w:val="0"/>
          <w:numId w:val="34"/>
        </w:numPr>
        <w:tabs>
          <w:tab w:val="left" w:pos="833"/>
          <w:tab w:val="right" w:leader="dot" w:pos="9939"/>
        </w:tabs>
        <w:spacing w:before="0" w:line="334" w:lineRule="exact"/>
        <w:ind w:left="832" w:hanging="514"/>
      </w:pPr>
      <w:r>
        <w:t>CONTROLE</w:t>
      </w:r>
      <w:r>
        <w:rPr>
          <w:spacing w:val="-3"/>
        </w:rPr>
        <w:t xml:space="preserve"> </w:t>
      </w:r>
      <w:r>
        <w:t>OPTIQUE</w:t>
      </w:r>
      <w:r>
        <w:rPr>
          <w:spacing w:val="-2"/>
        </w:rPr>
        <w:t xml:space="preserve"> </w:t>
      </w:r>
      <w:r>
        <w:t>AUTOMATIQUE</w:t>
      </w:r>
      <w:r>
        <w:tab/>
        <w:t>9</w:t>
      </w:r>
    </w:p>
    <w:p w:rsidR="00DB541B" w:rsidRDefault="007C60ED">
      <w:pPr>
        <w:pStyle w:val="Corpsdetexte"/>
        <w:tabs>
          <w:tab w:val="right" w:leader="dot" w:pos="9929"/>
        </w:tabs>
        <w:spacing w:line="334" w:lineRule="exact"/>
        <w:ind w:left="318"/>
        <w:rPr>
          <w:b/>
        </w:rPr>
      </w:pPr>
      <w:r>
        <w:t>II.1-</w:t>
      </w:r>
      <w:r>
        <w:rPr>
          <w:spacing w:val="-3"/>
        </w:rPr>
        <w:t xml:space="preserve"> </w:t>
      </w:r>
      <w:r>
        <w:t>Introduction</w:t>
      </w:r>
      <w:r>
        <w:tab/>
      </w:r>
      <w:r>
        <w:rPr>
          <w:b/>
        </w:rPr>
        <w:t>9</w:t>
      </w:r>
    </w:p>
    <w:p w:rsidR="00DB541B" w:rsidRDefault="007C60ED">
      <w:pPr>
        <w:pStyle w:val="Corpsdetexte"/>
        <w:tabs>
          <w:tab w:val="right" w:leader="dot" w:pos="9932"/>
        </w:tabs>
        <w:spacing w:before="2" w:line="334" w:lineRule="exact"/>
        <w:ind w:left="318"/>
        <w:rPr>
          <w:b/>
        </w:rPr>
      </w:pPr>
      <w:r>
        <w:t>II.2- Procédés par</w:t>
      </w:r>
      <w:r>
        <w:rPr>
          <w:spacing w:val="3"/>
        </w:rPr>
        <w:t xml:space="preserve"> </w:t>
      </w:r>
      <w:r>
        <w:t>formation</w:t>
      </w:r>
      <w:r>
        <w:rPr>
          <w:spacing w:val="-1"/>
        </w:rPr>
        <w:t xml:space="preserve"> </w:t>
      </w:r>
      <w:r>
        <w:t>d’image</w:t>
      </w:r>
      <w:r>
        <w:tab/>
      </w:r>
      <w:r>
        <w:rPr>
          <w:b/>
        </w:rPr>
        <w:t>9</w:t>
      </w:r>
    </w:p>
    <w:p w:rsidR="00DB541B" w:rsidRDefault="007C60ED">
      <w:pPr>
        <w:pStyle w:val="Corpsdetexte"/>
        <w:tabs>
          <w:tab w:val="right" w:leader="dot" w:pos="9934"/>
        </w:tabs>
        <w:spacing w:line="334" w:lineRule="exact"/>
        <w:ind w:left="318"/>
        <w:rPr>
          <w:b/>
        </w:rPr>
      </w:pPr>
      <w:r>
        <w:t>II.3- Procédés</w:t>
      </w:r>
      <w:r>
        <w:rPr>
          <w:spacing w:val="1"/>
        </w:rPr>
        <w:t xml:space="preserve"> </w:t>
      </w:r>
      <w:r>
        <w:t>par</w:t>
      </w:r>
      <w:r>
        <w:rPr>
          <w:spacing w:val="2"/>
        </w:rPr>
        <w:t xml:space="preserve"> </w:t>
      </w:r>
      <w:r>
        <w:t>balayage</w:t>
      </w:r>
      <w:r>
        <w:tab/>
      </w:r>
      <w:r>
        <w:rPr>
          <w:b/>
        </w:rPr>
        <w:t>9</w:t>
      </w:r>
    </w:p>
    <w:p w:rsidR="00DB541B" w:rsidRDefault="00F63F2B" w:rsidP="00813BCC">
      <w:pPr>
        <w:pStyle w:val="Paragraphedeliste"/>
        <w:numPr>
          <w:ilvl w:val="0"/>
          <w:numId w:val="33"/>
        </w:numPr>
        <w:tabs>
          <w:tab w:val="left" w:pos="1027"/>
          <w:tab w:val="right" w:leader="dot" w:pos="9951"/>
        </w:tabs>
        <w:spacing w:before="1"/>
        <w:ind w:hanging="280"/>
        <w:rPr>
          <w:b/>
          <w:sz w:val="24"/>
        </w:rPr>
      </w:pPr>
      <w:r>
        <w:rPr>
          <w:sz w:val="24"/>
        </w:rPr>
        <w:t xml:space="preserve"> </w:t>
      </w:r>
      <w:r w:rsidR="007C60ED">
        <w:rPr>
          <w:sz w:val="24"/>
        </w:rPr>
        <w:t>Les appareillages à balayage par</w:t>
      </w:r>
      <w:r w:rsidR="007C60ED">
        <w:rPr>
          <w:spacing w:val="2"/>
          <w:sz w:val="24"/>
        </w:rPr>
        <w:t xml:space="preserve"> </w:t>
      </w:r>
      <w:r w:rsidR="007C60ED">
        <w:rPr>
          <w:sz w:val="24"/>
        </w:rPr>
        <w:t>laser</w:t>
      </w:r>
      <w:r w:rsidR="007C60ED">
        <w:rPr>
          <w:sz w:val="24"/>
        </w:rPr>
        <w:tab/>
      </w:r>
      <w:r w:rsidR="007C60ED">
        <w:rPr>
          <w:b/>
          <w:sz w:val="24"/>
        </w:rPr>
        <w:t>10</w:t>
      </w:r>
    </w:p>
    <w:p w:rsidR="00DB541B" w:rsidRPr="00F63F2B" w:rsidRDefault="00F63F2B" w:rsidP="00F63F2B">
      <w:pPr>
        <w:tabs>
          <w:tab w:val="left" w:pos="1027"/>
          <w:tab w:val="right" w:leader="dot" w:pos="9958"/>
        </w:tabs>
        <w:ind w:left="746"/>
        <w:rPr>
          <w:b/>
          <w:sz w:val="24"/>
        </w:rPr>
      </w:pPr>
      <w:r>
        <w:rPr>
          <w:sz w:val="24"/>
        </w:rPr>
        <w:t xml:space="preserve">B - </w:t>
      </w:r>
      <w:r w:rsidR="007C60ED" w:rsidRPr="00F63F2B">
        <w:rPr>
          <w:sz w:val="24"/>
        </w:rPr>
        <w:t>Les appareillages à barrettes</w:t>
      </w:r>
      <w:r w:rsidR="007C60ED" w:rsidRPr="00F63F2B">
        <w:rPr>
          <w:spacing w:val="-2"/>
          <w:sz w:val="24"/>
        </w:rPr>
        <w:t xml:space="preserve"> </w:t>
      </w:r>
      <w:r w:rsidR="007C60ED" w:rsidRPr="00F63F2B">
        <w:rPr>
          <w:sz w:val="24"/>
        </w:rPr>
        <w:t>de</w:t>
      </w:r>
      <w:r w:rsidR="007C60ED" w:rsidRPr="00F63F2B">
        <w:rPr>
          <w:spacing w:val="-1"/>
          <w:sz w:val="24"/>
        </w:rPr>
        <w:t xml:space="preserve"> </w:t>
      </w:r>
      <w:r w:rsidR="007C60ED" w:rsidRPr="00F63F2B">
        <w:rPr>
          <w:sz w:val="24"/>
        </w:rPr>
        <w:t>photodiode</w:t>
      </w:r>
      <w:r w:rsidR="007C60ED" w:rsidRPr="00F63F2B">
        <w:rPr>
          <w:sz w:val="24"/>
        </w:rPr>
        <w:tab/>
      </w:r>
      <w:r w:rsidR="007C60ED" w:rsidRPr="00F63F2B">
        <w:rPr>
          <w:b/>
          <w:sz w:val="24"/>
        </w:rPr>
        <w:t>11</w:t>
      </w:r>
    </w:p>
    <w:p w:rsidR="00DB541B" w:rsidRDefault="007C60ED">
      <w:pPr>
        <w:pStyle w:val="Corpsdetexte"/>
        <w:tabs>
          <w:tab w:val="right" w:leader="dot" w:pos="9927"/>
        </w:tabs>
        <w:spacing w:line="334" w:lineRule="exact"/>
        <w:ind w:left="318"/>
        <w:rPr>
          <w:b/>
        </w:rPr>
      </w:pPr>
      <w:r>
        <w:t>II.4- Traitement d’images</w:t>
      </w:r>
      <w:r>
        <w:tab/>
      </w:r>
      <w:r>
        <w:rPr>
          <w:b/>
          <w:spacing w:val="-3"/>
        </w:rPr>
        <w:t>11</w:t>
      </w:r>
    </w:p>
    <w:p w:rsidR="00DB541B" w:rsidRDefault="007C60ED">
      <w:pPr>
        <w:pStyle w:val="Corpsdetexte"/>
        <w:tabs>
          <w:tab w:val="right" w:leader="dot" w:pos="9953"/>
        </w:tabs>
        <w:spacing w:before="2"/>
        <w:ind w:left="318"/>
        <w:rPr>
          <w:b/>
        </w:rPr>
      </w:pPr>
      <w:r>
        <w:t>II.5- Applications du</w:t>
      </w:r>
      <w:r>
        <w:rPr>
          <w:spacing w:val="-3"/>
        </w:rPr>
        <w:t xml:space="preserve"> </w:t>
      </w:r>
      <w:r>
        <w:t>contrôle optique</w:t>
      </w:r>
      <w:r>
        <w:tab/>
      </w:r>
      <w:r>
        <w:rPr>
          <w:b/>
        </w:rPr>
        <w:t>11</w:t>
      </w:r>
    </w:p>
    <w:p w:rsidR="00DB541B" w:rsidRDefault="00DB541B">
      <w:pPr>
        <w:sectPr w:rsidR="00DB541B">
          <w:headerReference w:type="default" r:id="rId16"/>
          <w:footerReference w:type="default" r:id="rId17"/>
          <w:pgSz w:w="11910" w:h="16840"/>
          <w:pgMar w:top="640" w:right="0" w:bottom="500" w:left="1100" w:header="413" w:footer="308" w:gutter="0"/>
          <w:cols w:space="720"/>
        </w:sectPr>
      </w:pPr>
    </w:p>
    <w:p w:rsidR="00DB541B" w:rsidRDefault="002D38DD" w:rsidP="00813BCC">
      <w:pPr>
        <w:pStyle w:val="Heading5"/>
        <w:numPr>
          <w:ilvl w:val="0"/>
          <w:numId w:val="34"/>
        </w:numPr>
        <w:tabs>
          <w:tab w:val="left" w:pos="863"/>
          <w:tab w:val="right" w:leader="dot" w:pos="9929"/>
        </w:tabs>
        <w:spacing w:before="58"/>
        <w:ind w:left="862" w:hanging="544"/>
      </w:pPr>
      <w:r>
        <w:lastRenderedPageBreak/>
        <w:pict>
          <v:line id="_x0000_s4668" style="position:absolute;left:0;text-align:left;z-index:251469312;mso-position-horizontal-relative:page" from="69.5pt,1.1pt" to="554.25pt,1.1pt" strokeweight=".48pt">
            <w10:wrap anchorx="page"/>
          </v:line>
        </w:pict>
      </w:r>
      <w:r w:rsidR="007C60ED">
        <w:t>TECHNIQUES</w:t>
      </w:r>
      <w:r w:rsidR="007C60ED">
        <w:rPr>
          <w:spacing w:val="-3"/>
        </w:rPr>
        <w:t xml:space="preserve"> </w:t>
      </w:r>
      <w:r w:rsidR="007C60ED">
        <w:t>OPTIQUES</w:t>
      </w:r>
      <w:r w:rsidR="007C60ED">
        <w:rPr>
          <w:spacing w:val="-3"/>
        </w:rPr>
        <w:t xml:space="preserve"> </w:t>
      </w:r>
      <w:r w:rsidR="007C60ED">
        <w:t>PARTICULIERES</w:t>
      </w:r>
      <w:r w:rsidR="007C60ED">
        <w:tab/>
        <w:t>12</w:t>
      </w:r>
    </w:p>
    <w:p w:rsidR="00DB541B" w:rsidRDefault="007C60ED">
      <w:pPr>
        <w:pStyle w:val="Corpsdetexte"/>
        <w:tabs>
          <w:tab w:val="right" w:leader="dot" w:pos="9956"/>
        </w:tabs>
        <w:spacing w:before="112"/>
        <w:ind w:left="318"/>
        <w:rPr>
          <w:b/>
        </w:rPr>
      </w:pPr>
      <w:r>
        <w:t>III.1-</w:t>
      </w:r>
      <w:r>
        <w:rPr>
          <w:spacing w:val="-3"/>
        </w:rPr>
        <w:t xml:space="preserve"> </w:t>
      </w:r>
      <w:r>
        <w:t>Imagerie infrarouge</w:t>
      </w:r>
      <w:r>
        <w:tab/>
      </w:r>
      <w:r>
        <w:rPr>
          <w:b/>
        </w:rPr>
        <w:t>12</w:t>
      </w:r>
    </w:p>
    <w:p w:rsidR="00DB541B" w:rsidRDefault="007C60ED">
      <w:pPr>
        <w:pStyle w:val="Corpsdetexte"/>
        <w:tabs>
          <w:tab w:val="right" w:leader="dot" w:pos="9951"/>
        </w:tabs>
        <w:spacing w:before="1" w:line="334" w:lineRule="exact"/>
        <w:ind w:left="318"/>
        <w:rPr>
          <w:b/>
        </w:rPr>
      </w:pPr>
      <w:r>
        <w:t>III.2-</w:t>
      </w:r>
      <w:r>
        <w:rPr>
          <w:spacing w:val="-3"/>
        </w:rPr>
        <w:t xml:space="preserve"> </w:t>
      </w:r>
      <w:r>
        <w:t>Imagerie</w:t>
      </w:r>
      <w:r>
        <w:rPr>
          <w:spacing w:val="-2"/>
        </w:rPr>
        <w:t xml:space="preserve"> </w:t>
      </w:r>
      <w:r>
        <w:t>radiofréquence</w:t>
      </w:r>
      <w:r>
        <w:tab/>
      </w:r>
      <w:r>
        <w:rPr>
          <w:b/>
        </w:rPr>
        <w:t>12</w:t>
      </w:r>
    </w:p>
    <w:p w:rsidR="00DB541B" w:rsidRDefault="007C60ED">
      <w:pPr>
        <w:pStyle w:val="Corpsdetexte"/>
        <w:tabs>
          <w:tab w:val="right" w:leader="dot" w:pos="9929"/>
        </w:tabs>
        <w:spacing w:line="334" w:lineRule="exact"/>
        <w:ind w:left="318"/>
        <w:rPr>
          <w:b/>
        </w:rPr>
      </w:pPr>
      <w:r>
        <w:t>III.3-</w:t>
      </w:r>
      <w:r>
        <w:rPr>
          <w:spacing w:val="-3"/>
        </w:rPr>
        <w:t xml:space="preserve"> </w:t>
      </w:r>
      <w:r>
        <w:t>Holographie interférentielle</w:t>
      </w:r>
      <w:r>
        <w:tab/>
      </w:r>
      <w:r>
        <w:rPr>
          <w:b/>
        </w:rPr>
        <w:t>12</w:t>
      </w:r>
    </w:p>
    <w:p w:rsidR="00DB541B" w:rsidRPr="004C74EF" w:rsidRDefault="00457A9F" w:rsidP="00C85E91">
      <w:pPr>
        <w:spacing w:before="132"/>
        <w:rPr>
          <w:b/>
          <w:sz w:val="28"/>
        </w:rPr>
      </w:pPr>
      <w:r>
        <w:rPr>
          <w:b/>
          <w:sz w:val="28"/>
        </w:rPr>
        <w:t>Chapitre 3</w:t>
      </w:r>
      <w:r w:rsidR="004C74EF">
        <w:rPr>
          <w:b/>
          <w:sz w:val="28"/>
        </w:rPr>
        <w:t> </w:t>
      </w:r>
      <w:r w:rsidR="004C74EF" w:rsidRPr="004C74EF">
        <w:rPr>
          <w:b/>
          <w:sz w:val="24"/>
          <w:szCs w:val="24"/>
        </w:rPr>
        <w:t>: LE</w:t>
      </w:r>
      <w:r w:rsidR="007C60ED" w:rsidRPr="004C74EF">
        <w:rPr>
          <w:b/>
          <w:spacing w:val="-1"/>
          <w:sz w:val="24"/>
          <w:szCs w:val="24"/>
        </w:rPr>
        <w:t xml:space="preserve"> </w:t>
      </w:r>
      <w:r w:rsidR="007C60ED" w:rsidRPr="004C74EF">
        <w:rPr>
          <w:b/>
          <w:sz w:val="24"/>
          <w:szCs w:val="24"/>
        </w:rPr>
        <w:t>RESSUAGE</w:t>
      </w:r>
      <w:r w:rsidR="007C60ED">
        <w:tab/>
      </w:r>
    </w:p>
    <w:p w:rsidR="00DB541B" w:rsidRDefault="007C60ED" w:rsidP="00813BCC">
      <w:pPr>
        <w:pStyle w:val="Heading5"/>
        <w:numPr>
          <w:ilvl w:val="0"/>
          <w:numId w:val="32"/>
        </w:numPr>
        <w:tabs>
          <w:tab w:val="left" w:pos="701"/>
          <w:tab w:val="right" w:leader="dot" w:pos="9946"/>
        </w:tabs>
        <w:spacing w:before="0" w:line="334" w:lineRule="exact"/>
      </w:pPr>
      <w:r>
        <w:t>INTRODUCTION</w:t>
      </w:r>
      <w:r>
        <w:tab/>
        <w:t>14</w:t>
      </w:r>
    </w:p>
    <w:p w:rsidR="00DB541B" w:rsidRDefault="007C60ED" w:rsidP="00813BCC">
      <w:pPr>
        <w:pStyle w:val="Heading5"/>
        <w:numPr>
          <w:ilvl w:val="0"/>
          <w:numId w:val="32"/>
        </w:numPr>
        <w:tabs>
          <w:tab w:val="left" w:pos="833"/>
          <w:tab w:val="right" w:leader="dot" w:pos="9944"/>
        </w:tabs>
        <w:spacing w:before="2" w:line="334" w:lineRule="exact"/>
        <w:ind w:left="832" w:hanging="514"/>
      </w:pPr>
      <w:r>
        <w:t>PRINCIPE</w:t>
      </w:r>
      <w:r>
        <w:rPr>
          <w:spacing w:val="-4"/>
        </w:rPr>
        <w:t xml:space="preserve"> </w:t>
      </w:r>
      <w:r>
        <w:t>DE</w:t>
      </w:r>
      <w:r>
        <w:rPr>
          <w:spacing w:val="-1"/>
        </w:rPr>
        <w:t xml:space="preserve"> </w:t>
      </w:r>
      <w:r>
        <w:t>RESSUAGE</w:t>
      </w:r>
      <w:r>
        <w:tab/>
        <w:t>14</w:t>
      </w:r>
    </w:p>
    <w:p w:rsidR="00DB541B" w:rsidRDefault="007C60ED" w:rsidP="00813BCC">
      <w:pPr>
        <w:pStyle w:val="Heading5"/>
        <w:numPr>
          <w:ilvl w:val="0"/>
          <w:numId w:val="32"/>
        </w:numPr>
        <w:tabs>
          <w:tab w:val="left" w:pos="965"/>
          <w:tab w:val="right" w:leader="dot" w:pos="9953"/>
        </w:tabs>
        <w:spacing w:before="0" w:line="334" w:lineRule="exact"/>
        <w:ind w:left="964" w:hanging="646"/>
      </w:pPr>
      <w:r>
        <w:t>DOMAINE D’APPLICATION ET</w:t>
      </w:r>
      <w:r>
        <w:rPr>
          <w:spacing w:val="-8"/>
        </w:rPr>
        <w:t xml:space="preserve"> </w:t>
      </w:r>
      <w:r>
        <w:t>TECHNIQUE</w:t>
      </w:r>
      <w:r>
        <w:rPr>
          <w:spacing w:val="-3"/>
        </w:rPr>
        <w:t xml:space="preserve"> </w:t>
      </w:r>
      <w:r>
        <w:t>OPERATOIRE</w:t>
      </w:r>
      <w:r>
        <w:tab/>
        <w:t>15</w:t>
      </w:r>
    </w:p>
    <w:p w:rsidR="00DB541B" w:rsidRDefault="007C60ED" w:rsidP="00813BCC">
      <w:pPr>
        <w:pStyle w:val="Heading5"/>
        <w:numPr>
          <w:ilvl w:val="0"/>
          <w:numId w:val="32"/>
        </w:numPr>
        <w:tabs>
          <w:tab w:val="left" w:pos="862"/>
          <w:tab w:val="right" w:leader="dot" w:pos="9946"/>
        </w:tabs>
        <w:spacing w:before="0" w:line="334" w:lineRule="exact"/>
        <w:ind w:left="861" w:hanging="543"/>
      </w:pPr>
      <w:r>
        <w:t>PRINCIPAUX PROCEDES</w:t>
      </w:r>
      <w:r>
        <w:rPr>
          <w:spacing w:val="-3"/>
        </w:rPr>
        <w:t xml:space="preserve"> </w:t>
      </w:r>
      <w:r>
        <w:t>DE</w:t>
      </w:r>
      <w:r>
        <w:rPr>
          <w:spacing w:val="-1"/>
        </w:rPr>
        <w:t xml:space="preserve"> </w:t>
      </w:r>
      <w:r>
        <w:t>RESSUAGE</w:t>
      </w:r>
      <w:r>
        <w:tab/>
        <w:t>18</w:t>
      </w:r>
    </w:p>
    <w:p w:rsidR="00DB541B" w:rsidRDefault="007C60ED" w:rsidP="00813BCC">
      <w:pPr>
        <w:pStyle w:val="Heading5"/>
        <w:numPr>
          <w:ilvl w:val="0"/>
          <w:numId w:val="32"/>
        </w:numPr>
        <w:tabs>
          <w:tab w:val="left" w:pos="730"/>
          <w:tab w:val="right" w:leader="dot" w:pos="9953"/>
        </w:tabs>
        <w:spacing w:before="1" w:line="334" w:lineRule="exact"/>
        <w:ind w:left="729" w:hanging="411"/>
      </w:pPr>
      <w:r>
        <w:t>MISE EN ŒUVRE DU CONTROLE</w:t>
      </w:r>
      <w:r>
        <w:rPr>
          <w:spacing w:val="-9"/>
        </w:rPr>
        <w:t xml:space="preserve"> </w:t>
      </w:r>
      <w:r>
        <w:t>PAR</w:t>
      </w:r>
      <w:r>
        <w:rPr>
          <w:spacing w:val="-1"/>
        </w:rPr>
        <w:t xml:space="preserve"> </w:t>
      </w:r>
      <w:r>
        <w:t>RESSUAGE</w:t>
      </w:r>
      <w:r>
        <w:tab/>
        <w:t>20</w:t>
      </w:r>
    </w:p>
    <w:p w:rsidR="00DB541B" w:rsidRDefault="007C60ED">
      <w:pPr>
        <w:pStyle w:val="Corpsdetexte"/>
        <w:tabs>
          <w:tab w:val="right" w:leader="dot" w:pos="9953"/>
        </w:tabs>
        <w:spacing w:line="334" w:lineRule="exact"/>
        <w:ind w:left="318"/>
        <w:rPr>
          <w:b/>
        </w:rPr>
      </w:pPr>
      <w:r>
        <w:t>V.1- Contrôle sur</w:t>
      </w:r>
      <w:r>
        <w:rPr>
          <w:spacing w:val="2"/>
        </w:rPr>
        <w:t xml:space="preserve"> </w:t>
      </w:r>
      <w:r>
        <w:t>site</w:t>
      </w:r>
      <w:r>
        <w:tab/>
      </w:r>
      <w:r>
        <w:rPr>
          <w:b/>
        </w:rPr>
        <w:t>20</w:t>
      </w:r>
    </w:p>
    <w:p w:rsidR="00DB541B" w:rsidRDefault="007C60ED">
      <w:pPr>
        <w:pStyle w:val="Corpsdetexte"/>
        <w:tabs>
          <w:tab w:val="right" w:leader="dot" w:pos="9939"/>
        </w:tabs>
        <w:spacing w:line="334" w:lineRule="exact"/>
        <w:ind w:left="318"/>
        <w:rPr>
          <w:b/>
        </w:rPr>
      </w:pPr>
      <w:r>
        <w:t>V.2- Contrôle à poste</w:t>
      </w:r>
      <w:r>
        <w:rPr>
          <w:spacing w:val="-2"/>
        </w:rPr>
        <w:t xml:space="preserve"> </w:t>
      </w:r>
      <w:r>
        <w:t>fixe</w:t>
      </w:r>
      <w:r>
        <w:tab/>
      </w:r>
      <w:r>
        <w:rPr>
          <w:b/>
        </w:rPr>
        <w:t>20</w:t>
      </w:r>
    </w:p>
    <w:p w:rsidR="00DB541B" w:rsidRDefault="007C60ED">
      <w:pPr>
        <w:pStyle w:val="Corpsdetexte"/>
        <w:tabs>
          <w:tab w:val="right" w:leader="dot" w:pos="9944"/>
        </w:tabs>
        <w:spacing w:before="2" w:line="334" w:lineRule="exact"/>
        <w:ind w:left="318"/>
        <w:rPr>
          <w:b/>
        </w:rPr>
      </w:pPr>
      <w:r>
        <w:t>V.3- Produits</w:t>
      </w:r>
      <w:r>
        <w:rPr>
          <w:spacing w:val="-2"/>
        </w:rPr>
        <w:t xml:space="preserve"> </w:t>
      </w:r>
      <w:r>
        <w:t>de</w:t>
      </w:r>
      <w:r>
        <w:rPr>
          <w:spacing w:val="-2"/>
        </w:rPr>
        <w:t xml:space="preserve"> </w:t>
      </w:r>
      <w:r>
        <w:t>ressuage</w:t>
      </w:r>
      <w:r>
        <w:tab/>
      </w:r>
      <w:r>
        <w:rPr>
          <w:b/>
        </w:rPr>
        <w:t>20</w:t>
      </w:r>
    </w:p>
    <w:p w:rsidR="00DB541B" w:rsidRDefault="007C60ED">
      <w:pPr>
        <w:pStyle w:val="Corpsdetexte"/>
        <w:tabs>
          <w:tab w:val="right" w:leader="dot" w:pos="9941"/>
        </w:tabs>
        <w:spacing w:line="334" w:lineRule="exact"/>
        <w:ind w:left="318"/>
        <w:rPr>
          <w:b/>
        </w:rPr>
      </w:pPr>
      <w:r>
        <w:t>V.4- Fiabilité</w:t>
      </w:r>
      <w:r>
        <w:tab/>
      </w:r>
      <w:r>
        <w:rPr>
          <w:b/>
        </w:rPr>
        <w:t>21</w:t>
      </w:r>
    </w:p>
    <w:p w:rsidR="00DB541B" w:rsidRDefault="007C60ED" w:rsidP="00813BCC">
      <w:pPr>
        <w:pStyle w:val="Heading5"/>
        <w:numPr>
          <w:ilvl w:val="0"/>
          <w:numId w:val="32"/>
        </w:numPr>
        <w:tabs>
          <w:tab w:val="left" w:pos="862"/>
          <w:tab w:val="right" w:leader="dot" w:pos="9951"/>
        </w:tabs>
        <w:spacing w:before="0" w:line="334" w:lineRule="exact"/>
        <w:ind w:left="861" w:hanging="543"/>
      </w:pPr>
      <w:r>
        <w:t>APPLICATION PRATIQUE</w:t>
      </w:r>
      <w:r>
        <w:rPr>
          <w:spacing w:val="-1"/>
        </w:rPr>
        <w:t xml:space="preserve"> </w:t>
      </w:r>
      <w:r>
        <w:t>DU</w:t>
      </w:r>
      <w:r>
        <w:rPr>
          <w:spacing w:val="-2"/>
        </w:rPr>
        <w:t xml:space="preserve"> </w:t>
      </w:r>
      <w:r>
        <w:t>RESSUAGE</w:t>
      </w:r>
      <w:r>
        <w:tab/>
        <w:t>21</w:t>
      </w:r>
    </w:p>
    <w:p w:rsidR="00DB541B" w:rsidRDefault="007C60ED" w:rsidP="00813BCC">
      <w:pPr>
        <w:pStyle w:val="Heading5"/>
        <w:numPr>
          <w:ilvl w:val="0"/>
          <w:numId w:val="32"/>
        </w:numPr>
        <w:tabs>
          <w:tab w:val="left" w:pos="994"/>
          <w:tab w:val="right" w:leader="dot" w:pos="9932"/>
        </w:tabs>
        <w:spacing w:before="2" w:line="334" w:lineRule="exact"/>
        <w:ind w:left="993" w:hanging="675"/>
      </w:pPr>
      <w:r>
        <w:t>INTERPRETATION</w:t>
      </w:r>
      <w:r>
        <w:rPr>
          <w:spacing w:val="-3"/>
        </w:rPr>
        <w:t xml:space="preserve"> </w:t>
      </w:r>
      <w:r>
        <w:t>DES RESULTATS</w:t>
      </w:r>
      <w:r>
        <w:tab/>
      </w:r>
      <w:r>
        <w:rPr>
          <w:spacing w:val="-3"/>
        </w:rPr>
        <w:t>22</w:t>
      </w:r>
    </w:p>
    <w:p w:rsidR="00DB541B" w:rsidRDefault="007C60ED">
      <w:pPr>
        <w:pStyle w:val="Corpsdetexte"/>
        <w:tabs>
          <w:tab w:val="right" w:leader="dot" w:pos="9949"/>
        </w:tabs>
        <w:spacing w:line="334" w:lineRule="exact"/>
        <w:ind w:left="318"/>
        <w:rPr>
          <w:b/>
        </w:rPr>
      </w:pPr>
      <w:r>
        <w:t>VII.1- Interprétation</w:t>
      </w:r>
      <w:r>
        <w:rPr>
          <w:spacing w:val="-5"/>
        </w:rPr>
        <w:t xml:space="preserve"> </w:t>
      </w:r>
      <w:r>
        <w:t>– Evaluation</w:t>
      </w:r>
      <w:r>
        <w:tab/>
      </w:r>
      <w:r>
        <w:rPr>
          <w:b/>
        </w:rPr>
        <w:t>22</w:t>
      </w:r>
    </w:p>
    <w:p w:rsidR="00DB541B" w:rsidRDefault="007C60ED">
      <w:pPr>
        <w:pStyle w:val="Corpsdetexte"/>
        <w:tabs>
          <w:tab w:val="right" w:leader="dot" w:pos="9939"/>
        </w:tabs>
        <w:spacing w:before="1" w:line="334" w:lineRule="exact"/>
        <w:ind w:left="318"/>
        <w:rPr>
          <w:b/>
        </w:rPr>
      </w:pPr>
      <w:r>
        <w:t>VII.2- Origine des</w:t>
      </w:r>
      <w:r>
        <w:rPr>
          <w:spacing w:val="1"/>
        </w:rPr>
        <w:t xml:space="preserve"> </w:t>
      </w:r>
      <w:r>
        <w:t>indications</w:t>
      </w:r>
      <w:r>
        <w:tab/>
      </w:r>
      <w:r>
        <w:rPr>
          <w:b/>
          <w:spacing w:val="-3"/>
        </w:rPr>
        <w:t>22</w:t>
      </w:r>
    </w:p>
    <w:p w:rsidR="00DB541B" w:rsidRDefault="007C60ED">
      <w:pPr>
        <w:pStyle w:val="Corpsdetexte"/>
        <w:tabs>
          <w:tab w:val="right" w:leader="dot" w:pos="9922"/>
        </w:tabs>
        <w:spacing w:line="334" w:lineRule="exact"/>
        <w:ind w:left="318"/>
        <w:rPr>
          <w:b/>
        </w:rPr>
      </w:pPr>
      <w:r>
        <w:t>VII.3- Type d'indications</w:t>
      </w:r>
      <w:r>
        <w:tab/>
      </w:r>
      <w:r>
        <w:rPr>
          <w:b/>
          <w:spacing w:val="-3"/>
        </w:rPr>
        <w:t>22</w:t>
      </w:r>
    </w:p>
    <w:p w:rsidR="00DB541B" w:rsidRDefault="007C60ED">
      <w:pPr>
        <w:pStyle w:val="Corpsdetexte"/>
        <w:tabs>
          <w:tab w:val="right" w:leader="dot" w:pos="9953"/>
        </w:tabs>
        <w:spacing w:line="334" w:lineRule="exact"/>
        <w:ind w:left="318"/>
        <w:rPr>
          <w:b/>
        </w:rPr>
      </w:pPr>
      <w:r>
        <w:t>VII.4-Significations</w:t>
      </w:r>
      <w:r>
        <w:rPr>
          <w:spacing w:val="-1"/>
        </w:rPr>
        <w:t xml:space="preserve"> </w:t>
      </w:r>
      <w:r>
        <w:t>des</w:t>
      </w:r>
      <w:r>
        <w:rPr>
          <w:spacing w:val="1"/>
        </w:rPr>
        <w:t xml:space="preserve"> </w:t>
      </w:r>
      <w:r>
        <w:t>indications</w:t>
      </w:r>
      <w:r>
        <w:tab/>
      </w:r>
      <w:r>
        <w:rPr>
          <w:b/>
        </w:rPr>
        <w:t>23</w:t>
      </w:r>
    </w:p>
    <w:p w:rsidR="00DB541B" w:rsidRPr="004C74EF" w:rsidRDefault="00457A9F" w:rsidP="00C85E91">
      <w:pPr>
        <w:spacing w:before="123"/>
        <w:rPr>
          <w:b/>
          <w:sz w:val="28"/>
        </w:rPr>
      </w:pPr>
      <w:r>
        <w:rPr>
          <w:b/>
          <w:sz w:val="28"/>
        </w:rPr>
        <w:t xml:space="preserve">Chapitre </w:t>
      </w:r>
      <w:r w:rsidRPr="004C74EF">
        <w:rPr>
          <w:b/>
          <w:sz w:val="24"/>
          <w:szCs w:val="24"/>
        </w:rPr>
        <w:t>4</w:t>
      </w:r>
      <w:r w:rsidR="004C74EF" w:rsidRPr="004C74EF">
        <w:rPr>
          <w:b/>
          <w:sz w:val="24"/>
          <w:szCs w:val="24"/>
        </w:rPr>
        <w:t> : LA</w:t>
      </w:r>
      <w:r w:rsidR="007C60ED" w:rsidRPr="004C74EF">
        <w:rPr>
          <w:b/>
          <w:sz w:val="24"/>
          <w:szCs w:val="24"/>
        </w:rPr>
        <w:t xml:space="preserve"> MAGNETOSCOPIE</w:t>
      </w:r>
      <w:r w:rsidR="007C60ED">
        <w:tab/>
      </w:r>
    </w:p>
    <w:p w:rsidR="00DB541B" w:rsidRDefault="007C60ED" w:rsidP="00813BCC">
      <w:pPr>
        <w:pStyle w:val="Heading5"/>
        <w:numPr>
          <w:ilvl w:val="0"/>
          <w:numId w:val="31"/>
        </w:numPr>
        <w:tabs>
          <w:tab w:val="left" w:pos="701"/>
          <w:tab w:val="right" w:leader="dot" w:pos="9956"/>
        </w:tabs>
        <w:spacing w:before="1" w:line="334" w:lineRule="exact"/>
      </w:pPr>
      <w:r>
        <w:t>INTRODUCTION</w:t>
      </w:r>
      <w:r>
        <w:tab/>
      </w:r>
      <w:r>
        <w:rPr>
          <w:spacing w:val="-3"/>
        </w:rPr>
        <w:t>24</w:t>
      </w:r>
    </w:p>
    <w:p w:rsidR="00DB541B" w:rsidRDefault="007C60ED" w:rsidP="00813BCC">
      <w:pPr>
        <w:pStyle w:val="Heading5"/>
        <w:numPr>
          <w:ilvl w:val="0"/>
          <w:numId w:val="31"/>
        </w:numPr>
        <w:tabs>
          <w:tab w:val="left" w:pos="833"/>
          <w:tab w:val="right" w:leader="dot" w:pos="9949"/>
        </w:tabs>
        <w:spacing w:before="0" w:line="334" w:lineRule="exact"/>
        <w:ind w:left="832" w:hanging="514"/>
      </w:pPr>
      <w:r>
        <w:t>DEFINITION</w:t>
      </w:r>
      <w:r>
        <w:tab/>
        <w:t>24</w:t>
      </w:r>
    </w:p>
    <w:p w:rsidR="00DB541B" w:rsidRDefault="007C60ED" w:rsidP="00813BCC">
      <w:pPr>
        <w:pStyle w:val="Heading5"/>
        <w:numPr>
          <w:ilvl w:val="0"/>
          <w:numId w:val="31"/>
        </w:numPr>
        <w:tabs>
          <w:tab w:val="left" w:pos="965"/>
          <w:tab w:val="right" w:leader="dot" w:pos="9941"/>
        </w:tabs>
        <w:spacing w:before="0" w:line="334" w:lineRule="exact"/>
        <w:ind w:left="964" w:hanging="646"/>
      </w:pPr>
      <w:r>
        <w:t>PRINCIPE DE</w:t>
      </w:r>
      <w:r>
        <w:rPr>
          <w:spacing w:val="-5"/>
        </w:rPr>
        <w:t xml:space="preserve"> </w:t>
      </w:r>
      <w:r>
        <w:t>LA</w:t>
      </w:r>
      <w:r>
        <w:rPr>
          <w:spacing w:val="-2"/>
        </w:rPr>
        <w:t xml:space="preserve"> </w:t>
      </w:r>
      <w:r>
        <w:t>METHODE</w:t>
      </w:r>
      <w:r>
        <w:tab/>
        <w:t>25</w:t>
      </w:r>
    </w:p>
    <w:p w:rsidR="001E6CBD" w:rsidRDefault="001E6CBD" w:rsidP="00813BCC">
      <w:pPr>
        <w:pStyle w:val="Heading5"/>
        <w:numPr>
          <w:ilvl w:val="0"/>
          <w:numId w:val="31"/>
        </w:numPr>
        <w:tabs>
          <w:tab w:val="left" w:pos="862"/>
        </w:tabs>
        <w:spacing w:before="0" w:line="334" w:lineRule="exact"/>
      </w:pPr>
      <w:r>
        <w:t>MODES D’AIMENTATION D’UNE PIECE EN FONCTION DE SA</w:t>
      </w:r>
      <w:r>
        <w:rPr>
          <w:spacing w:val="-17"/>
        </w:rPr>
        <w:t xml:space="preserve"> </w:t>
      </w:r>
      <w:r>
        <w:t>FORME</w:t>
      </w:r>
      <w:r>
        <w:rPr>
          <w:b w:val="0"/>
          <w:sz w:val="16"/>
        </w:rPr>
        <w:t>…….</w:t>
      </w:r>
      <w:r>
        <w:t>27</w:t>
      </w:r>
    </w:p>
    <w:p w:rsidR="00DB541B" w:rsidRDefault="007C60ED" w:rsidP="00813BCC">
      <w:pPr>
        <w:pStyle w:val="Heading5"/>
        <w:numPr>
          <w:ilvl w:val="0"/>
          <w:numId w:val="30"/>
        </w:numPr>
        <w:tabs>
          <w:tab w:val="left" w:pos="730"/>
          <w:tab w:val="right" w:leader="dot" w:pos="9949"/>
        </w:tabs>
        <w:spacing w:before="2" w:line="334" w:lineRule="exact"/>
      </w:pPr>
      <w:r>
        <w:t>PRODUIT UTILISE</w:t>
      </w:r>
      <w:r>
        <w:rPr>
          <w:spacing w:val="-2"/>
        </w:rPr>
        <w:t xml:space="preserve"> </w:t>
      </w:r>
      <w:r>
        <w:t>EN MAGNETOSCOPE</w:t>
      </w:r>
      <w:r>
        <w:tab/>
        <w:t>28</w:t>
      </w:r>
    </w:p>
    <w:p w:rsidR="00DB541B" w:rsidRDefault="007C60ED">
      <w:pPr>
        <w:pStyle w:val="Corpsdetexte"/>
        <w:tabs>
          <w:tab w:val="right" w:leader="dot" w:pos="9917"/>
        </w:tabs>
        <w:spacing w:line="334" w:lineRule="exact"/>
        <w:ind w:left="318"/>
        <w:rPr>
          <w:b/>
        </w:rPr>
      </w:pPr>
      <w:r>
        <w:t>V.1- Caractéristiques</w:t>
      </w:r>
      <w:r>
        <w:rPr>
          <w:spacing w:val="-2"/>
        </w:rPr>
        <w:t xml:space="preserve"> </w:t>
      </w:r>
      <w:r>
        <w:t>des produits</w:t>
      </w:r>
      <w:r>
        <w:tab/>
      </w:r>
      <w:r>
        <w:rPr>
          <w:b/>
          <w:spacing w:val="-3"/>
        </w:rPr>
        <w:t>28</w:t>
      </w:r>
    </w:p>
    <w:p w:rsidR="00DB541B" w:rsidRDefault="007C60ED">
      <w:pPr>
        <w:pStyle w:val="Corpsdetexte"/>
        <w:tabs>
          <w:tab w:val="right" w:leader="dot" w:pos="9956"/>
        </w:tabs>
        <w:spacing w:line="334" w:lineRule="exact"/>
        <w:ind w:left="318"/>
        <w:rPr>
          <w:b/>
        </w:rPr>
      </w:pPr>
      <w:r>
        <w:t>V.2- Produits</w:t>
      </w:r>
      <w:r>
        <w:rPr>
          <w:spacing w:val="-2"/>
        </w:rPr>
        <w:t xml:space="preserve"> </w:t>
      </w:r>
      <w:r>
        <w:t>humides</w:t>
      </w:r>
      <w:r>
        <w:tab/>
      </w:r>
      <w:r>
        <w:rPr>
          <w:b/>
        </w:rPr>
        <w:t>28</w:t>
      </w:r>
    </w:p>
    <w:p w:rsidR="00DB541B" w:rsidRDefault="007C60ED">
      <w:pPr>
        <w:pStyle w:val="Corpsdetexte"/>
        <w:tabs>
          <w:tab w:val="right" w:leader="dot" w:pos="9929"/>
        </w:tabs>
        <w:spacing w:before="2" w:line="334" w:lineRule="exact"/>
        <w:ind w:left="318"/>
        <w:rPr>
          <w:b/>
        </w:rPr>
      </w:pPr>
      <w:r>
        <w:t>V.3-</w:t>
      </w:r>
      <w:r>
        <w:rPr>
          <w:spacing w:val="1"/>
        </w:rPr>
        <w:t xml:space="preserve"> </w:t>
      </w:r>
      <w:r>
        <w:t>Produits</w:t>
      </w:r>
      <w:r>
        <w:rPr>
          <w:spacing w:val="-3"/>
        </w:rPr>
        <w:t xml:space="preserve"> </w:t>
      </w:r>
      <w:r>
        <w:t>secs</w:t>
      </w:r>
      <w:r>
        <w:tab/>
      </w:r>
      <w:r>
        <w:rPr>
          <w:b/>
        </w:rPr>
        <w:t>28</w:t>
      </w:r>
    </w:p>
    <w:p w:rsidR="00DB541B" w:rsidRDefault="007C60ED" w:rsidP="00813BCC">
      <w:pPr>
        <w:pStyle w:val="Heading5"/>
        <w:numPr>
          <w:ilvl w:val="0"/>
          <w:numId w:val="30"/>
        </w:numPr>
        <w:tabs>
          <w:tab w:val="left" w:pos="862"/>
          <w:tab w:val="right" w:leader="dot" w:pos="9934"/>
        </w:tabs>
        <w:spacing w:before="0" w:line="334" w:lineRule="exact"/>
        <w:ind w:left="861" w:hanging="543"/>
      </w:pPr>
      <w:r>
        <w:t>CONSERVATION DES</w:t>
      </w:r>
      <w:r>
        <w:rPr>
          <w:spacing w:val="-6"/>
        </w:rPr>
        <w:t xml:space="preserve"> </w:t>
      </w:r>
      <w:r>
        <w:t>SPECTRES MAGNETIQUES</w:t>
      </w:r>
      <w:r>
        <w:tab/>
        <w:t>28</w:t>
      </w:r>
    </w:p>
    <w:p w:rsidR="00DB541B" w:rsidRDefault="007C60ED" w:rsidP="00813BCC">
      <w:pPr>
        <w:pStyle w:val="Heading5"/>
        <w:numPr>
          <w:ilvl w:val="0"/>
          <w:numId w:val="30"/>
        </w:numPr>
        <w:tabs>
          <w:tab w:val="left" w:pos="994"/>
          <w:tab w:val="right" w:leader="dot" w:pos="9925"/>
        </w:tabs>
        <w:spacing w:before="0" w:line="334" w:lineRule="exact"/>
        <w:ind w:left="993" w:hanging="675"/>
      </w:pPr>
      <w:r>
        <w:t>DEMAGNETISATION</w:t>
      </w:r>
      <w:r>
        <w:tab/>
        <w:t>29</w:t>
      </w:r>
    </w:p>
    <w:p w:rsidR="00DB541B" w:rsidRDefault="007C60ED" w:rsidP="00813BCC">
      <w:pPr>
        <w:pStyle w:val="Heading5"/>
        <w:numPr>
          <w:ilvl w:val="0"/>
          <w:numId w:val="30"/>
        </w:numPr>
        <w:tabs>
          <w:tab w:val="left" w:pos="1126"/>
          <w:tab w:val="right" w:leader="dot" w:pos="9944"/>
        </w:tabs>
        <w:spacing w:before="1" w:line="334" w:lineRule="exact"/>
        <w:ind w:left="1125" w:hanging="807"/>
      </w:pPr>
      <w:r>
        <w:t>CARACTERISTIQUES</w:t>
      </w:r>
      <w:r>
        <w:tab/>
      </w:r>
      <w:r>
        <w:rPr>
          <w:spacing w:val="-3"/>
        </w:rPr>
        <w:t>29</w:t>
      </w:r>
    </w:p>
    <w:p w:rsidR="00DB541B" w:rsidRDefault="007C60ED">
      <w:pPr>
        <w:pStyle w:val="Corpsdetexte"/>
        <w:tabs>
          <w:tab w:val="right" w:leader="dot" w:pos="9937"/>
        </w:tabs>
        <w:ind w:left="318"/>
        <w:rPr>
          <w:b/>
        </w:rPr>
      </w:pPr>
      <w:r>
        <w:t>VIII.1-</w:t>
      </w:r>
      <w:r>
        <w:rPr>
          <w:spacing w:val="-3"/>
        </w:rPr>
        <w:t xml:space="preserve"> </w:t>
      </w:r>
      <w:r>
        <w:t>Avantages</w:t>
      </w:r>
      <w:r>
        <w:tab/>
      </w:r>
      <w:r>
        <w:rPr>
          <w:b/>
        </w:rPr>
        <w:t>29</w:t>
      </w:r>
    </w:p>
    <w:p w:rsidR="00DB541B" w:rsidRDefault="007C60ED">
      <w:pPr>
        <w:pStyle w:val="Corpsdetexte"/>
        <w:tabs>
          <w:tab w:val="right" w:leader="dot" w:pos="9949"/>
        </w:tabs>
        <w:spacing w:before="2" w:line="334" w:lineRule="exact"/>
        <w:ind w:left="318"/>
        <w:rPr>
          <w:b/>
        </w:rPr>
      </w:pPr>
      <w:r>
        <w:t>VIII.2-</w:t>
      </w:r>
      <w:r>
        <w:rPr>
          <w:spacing w:val="-3"/>
        </w:rPr>
        <w:t xml:space="preserve"> </w:t>
      </w:r>
      <w:r>
        <w:t>Inconvénients</w:t>
      </w:r>
      <w:r>
        <w:tab/>
      </w:r>
      <w:r>
        <w:rPr>
          <w:b/>
        </w:rPr>
        <w:t>29</w:t>
      </w:r>
    </w:p>
    <w:p w:rsidR="00DB541B" w:rsidRDefault="007C60ED" w:rsidP="00813BCC">
      <w:pPr>
        <w:pStyle w:val="Heading5"/>
        <w:numPr>
          <w:ilvl w:val="0"/>
          <w:numId w:val="30"/>
        </w:numPr>
        <w:tabs>
          <w:tab w:val="left" w:pos="874"/>
          <w:tab w:val="right" w:leader="dot" w:pos="9929"/>
        </w:tabs>
        <w:spacing w:before="0" w:line="334" w:lineRule="exact"/>
        <w:ind w:left="873" w:hanging="555"/>
      </w:pPr>
      <w:r>
        <w:t>APPLICATIONS</w:t>
      </w:r>
      <w:r>
        <w:tab/>
        <w:t>29</w:t>
      </w:r>
    </w:p>
    <w:p w:rsidR="00DB541B" w:rsidRDefault="00DB541B">
      <w:pPr>
        <w:sectPr w:rsidR="00DB541B">
          <w:pgSz w:w="11910" w:h="16840"/>
          <w:pgMar w:top="640" w:right="0" w:bottom="580" w:left="1100" w:header="413" w:footer="308" w:gutter="0"/>
          <w:cols w:space="720"/>
        </w:sectPr>
      </w:pPr>
    </w:p>
    <w:p w:rsidR="00DB541B" w:rsidRPr="00C85E91" w:rsidRDefault="00C85E91" w:rsidP="00C85E91">
      <w:pPr>
        <w:spacing w:before="139"/>
        <w:rPr>
          <w:b/>
          <w:sz w:val="28"/>
        </w:rPr>
      </w:pPr>
      <w:r>
        <w:rPr>
          <w:b/>
          <w:sz w:val="24"/>
          <w:szCs w:val="24"/>
        </w:rPr>
        <w:lastRenderedPageBreak/>
        <w:t xml:space="preserve"> </w:t>
      </w:r>
      <w:r w:rsidR="004C74EF" w:rsidRPr="00C85E91">
        <w:rPr>
          <w:b/>
          <w:sz w:val="24"/>
          <w:szCs w:val="24"/>
        </w:rPr>
        <w:t>Chapitre 5</w:t>
      </w:r>
      <w:r w:rsidRPr="00C85E91">
        <w:rPr>
          <w:b/>
          <w:sz w:val="24"/>
          <w:szCs w:val="24"/>
        </w:rPr>
        <w:t xml:space="preserve"> : </w:t>
      </w:r>
      <w:r w:rsidR="007C60ED" w:rsidRPr="00C85E91">
        <w:rPr>
          <w:b/>
          <w:sz w:val="24"/>
          <w:szCs w:val="24"/>
        </w:rPr>
        <w:t>LES</w:t>
      </w:r>
      <w:r w:rsidR="007C60ED" w:rsidRPr="00C85E91">
        <w:rPr>
          <w:b/>
          <w:spacing w:val="-1"/>
          <w:sz w:val="24"/>
          <w:szCs w:val="24"/>
        </w:rPr>
        <w:t xml:space="preserve"> </w:t>
      </w:r>
      <w:r w:rsidR="007C60ED" w:rsidRPr="00C85E91">
        <w:rPr>
          <w:b/>
          <w:sz w:val="24"/>
          <w:szCs w:val="24"/>
        </w:rPr>
        <w:t>ULTRASONS</w:t>
      </w:r>
      <w:r w:rsidR="007C60ED">
        <w:tab/>
      </w:r>
    </w:p>
    <w:p w:rsidR="00DB541B" w:rsidRDefault="007C60ED" w:rsidP="00813BCC">
      <w:pPr>
        <w:pStyle w:val="Heading5"/>
        <w:numPr>
          <w:ilvl w:val="0"/>
          <w:numId w:val="29"/>
        </w:numPr>
        <w:tabs>
          <w:tab w:val="left" w:pos="701"/>
          <w:tab w:val="right" w:leader="dot" w:pos="9939"/>
        </w:tabs>
        <w:spacing w:before="2" w:line="334" w:lineRule="exact"/>
      </w:pPr>
      <w:r>
        <w:t>INTRODUCTION AUX</w:t>
      </w:r>
      <w:r>
        <w:rPr>
          <w:spacing w:val="-5"/>
        </w:rPr>
        <w:t xml:space="preserve"> </w:t>
      </w:r>
      <w:r>
        <w:t>ONDES</w:t>
      </w:r>
      <w:r>
        <w:rPr>
          <w:spacing w:val="-3"/>
        </w:rPr>
        <w:t xml:space="preserve"> </w:t>
      </w:r>
      <w:r>
        <w:t>ULTRASONS</w:t>
      </w:r>
      <w:r>
        <w:tab/>
      </w:r>
      <w:r>
        <w:rPr>
          <w:spacing w:val="-3"/>
        </w:rPr>
        <w:t>31</w:t>
      </w:r>
    </w:p>
    <w:p w:rsidR="00DB541B" w:rsidRDefault="007C60ED" w:rsidP="00813BCC">
      <w:pPr>
        <w:pStyle w:val="Paragraphedeliste"/>
        <w:numPr>
          <w:ilvl w:val="1"/>
          <w:numId w:val="29"/>
        </w:numPr>
        <w:tabs>
          <w:tab w:val="left" w:pos="1027"/>
          <w:tab w:val="right" w:leader="dot" w:pos="9934"/>
        </w:tabs>
        <w:ind w:hanging="283"/>
        <w:rPr>
          <w:b/>
          <w:sz w:val="24"/>
        </w:rPr>
      </w:pPr>
      <w:r>
        <w:rPr>
          <w:sz w:val="24"/>
        </w:rPr>
        <w:t>Onde longitudinale ou</w:t>
      </w:r>
      <w:r>
        <w:rPr>
          <w:spacing w:val="-1"/>
          <w:sz w:val="24"/>
        </w:rPr>
        <w:t xml:space="preserve"> </w:t>
      </w:r>
      <w:r>
        <w:rPr>
          <w:sz w:val="24"/>
        </w:rPr>
        <w:t>de compression</w:t>
      </w:r>
      <w:r>
        <w:rPr>
          <w:sz w:val="24"/>
        </w:rPr>
        <w:tab/>
      </w:r>
      <w:r>
        <w:rPr>
          <w:b/>
          <w:sz w:val="24"/>
        </w:rPr>
        <w:t>32</w:t>
      </w:r>
    </w:p>
    <w:p w:rsidR="00DB541B" w:rsidRPr="006C49D3" w:rsidRDefault="006C49D3" w:rsidP="006C49D3">
      <w:pPr>
        <w:tabs>
          <w:tab w:val="left" w:pos="1027"/>
          <w:tab w:val="right" w:leader="dot" w:pos="9953"/>
        </w:tabs>
        <w:ind w:left="743"/>
        <w:rPr>
          <w:b/>
          <w:sz w:val="24"/>
        </w:rPr>
      </w:pPr>
      <w:r>
        <w:rPr>
          <w:sz w:val="24"/>
        </w:rPr>
        <w:t>b-</w:t>
      </w:r>
      <w:r w:rsidR="00010817">
        <w:rPr>
          <w:sz w:val="24"/>
        </w:rPr>
        <w:t xml:space="preserve"> </w:t>
      </w:r>
      <w:r w:rsidR="007C60ED" w:rsidRPr="006C49D3">
        <w:rPr>
          <w:sz w:val="24"/>
        </w:rPr>
        <w:t>Onde transversale ou</w:t>
      </w:r>
      <w:r w:rsidR="007C60ED" w:rsidRPr="006C49D3">
        <w:rPr>
          <w:spacing w:val="-4"/>
          <w:sz w:val="24"/>
        </w:rPr>
        <w:t xml:space="preserve"> </w:t>
      </w:r>
      <w:r w:rsidR="007C60ED" w:rsidRPr="006C49D3">
        <w:rPr>
          <w:sz w:val="24"/>
        </w:rPr>
        <w:t>de cisaillement</w:t>
      </w:r>
      <w:r w:rsidR="007C60ED" w:rsidRPr="006C49D3">
        <w:rPr>
          <w:sz w:val="24"/>
        </w:rPr>
        <w:tab/>
      </w:r>
      <w:r w:rsidR="007C60ED" w:rsidRPr="006C49D3">
        <w:rPr>
          <w:b/>
          <w:sz w:val="24"/>
        </w:rPr>
        <w:t>32</w:t>
      </w:r>
    </w:p>
    <w:p w:rsidR="00DB541B" w:rsidRPr="006C49D3" w:rsidRDefault="006C49D3" w:rsidP="006C49D3">
      <w:pPr>
        <w:tabs>
          <w:tab w:val="left" w:pos="1027"/>
          <w:tab w:val="right" w:leader="dot" w:pos="9939"/>
        </w:tabs>
        <w:spacing w:before="2"/>
        <w:rPr>
          <w:b/>
          <w:sz w:val="24"/>
        </w:rPr>
      </w:pPr>
      <w:r>
        <w:rPr>
          <w:sz w:val="24"/>
        </w:rPr>
        <w:t xml:space="preserve">          c-</w:t>
      </w:r>
      <w:r w:rsidR="007C60ED" w:rsidRPr="006C49D3">
        <w:rPr>
          <w:sz w:val="24"/>
        </w:rPr>
        <w:t>Onde</w:t>
      </w:r>
      <w:r w:rsidR="007C60ED" w:rsidRPr="006C49D3">
        <w:rPr>
          <w:spacing w:val="-1"/>
          <w:sz w:val="24"/>
        </w:rPr>
        <w:t xml:space="preserve"> </w:t>
      </w:r>
      <w:r w:rsidR="007C60ED" w:rsidRPr="006C49D3">
        <w:rPr>
          <w:sz w:val="24"/>
        </w:rPr>
        <w:t>de surface</w:t>
      </w:r>
      <w:r w:rsidR="007C60ED" w:rsidRPr="006C49D3">
        <w:rPr>
          <w:sz w:val="24"/>
        </w:rPr>
        <w:tab/>
      </w:r>
      <w:r w:rsidR="007C60ED" w:rsidRPr="006C49D3">
        <w:rPr>
          <w:b/>
          <w:sz w:val="24"/>
        </w:rPr>
        <w:t>32</w:t>
      </w:r>
    </w:p>
    <w:p w:rsidR="00DB541B" w:rsidRDefault="007C60ED" w:rsidP="00813BCC">
      <w:pPr>
        <w:pStyle w:val="Heading5"/>
        <w:numPr>
          <w:ilvl w:val="0"/>
          <w:numId w:val="29"/>
        </w:numPr>
        <w:tabs>
          <w:tab w:val="left" w:pos="833"/>
          <w:tab w:val="right" w:leader="dot" w:pos="9927"/>
        </w:tabs>
        <w:spacing w:before="0" w:line="334" w:lineRule="exact"/>
        <w:ind w:left="832" w:hanging="514"/>
      </w:pPr>
      <w:r>
        <w:t>VITESSE</w:t>
      </w:r>
      <w:r>
        <w:rPr>
          <w:spacing w:val="-1"/>
        </w:rPr>
        <w:t xml:space="preserve"> </w:t>
      </w:r>
      <w:r>
        <w:t>DE</w:t>
      </w:r>
      <w:r>
        <w:rPr>
          <w:spacing w:val="-1"/>
        </w:rPr>
        <w:t xml:space="preserve"> </w:t>
      </w:r>
      <w:r>
        <w:t>PROPAGATION</w:t>
      </w:r>
      <w:r>
        <w:tab/>
        <w:t>33</w:t>
      </w:r>
    </w:p>
    <w:p w:rsidR="00DB541B" w:rsidRDefault="007C60ED" w:rsidP="00813BCC">
      <w:pPr>
        <w:pStyle w:val="Heading5"/>
        <w:numPr>
          <w:ilvl w:val="0"/>
          <w:numId w:val="29"/>
        </w:numPr>
        <w:tabs>
          <w:tab w:val="left" w:pos="965"/>
          <w:tab w:val="right" w:leader="dot" w:pos="9937"/>
        </w:tabs>
        <w:spacing w:before="0" w:line="334" w:lineRule="exact"/>
        <w:ind w:left="964" w:hanging="646"/>
      </w:pPr>
      <w:r>
        <w:t>TRANSMISSION ET REFLEXION</w:t>
      </w:r>
      <w:r>
        <w:rPr>
          <w:spacing w:val="-5"/>
        </w:rPr>
        <w:t xml:space="preserve"> </w:t>
      </w:r>
      <w:r>
        <w:t>DES</w:t>
      </w:r>
      <w:r>
        <w:rPr>
          <w:spacing w:val="-3"/>
        </w:rPr>
        <w:t xml:space="preserve"> </w:t>
      </w:r>
      <w:r>
        <w:t>ONDES</w:t>
      </w:r>
      <w:r>
        <w:tab/>
        <w:t>34</w:t>
      </w:r>
    </w:p>
    <w:p w:rsidR="00DB541B" w:rsidRDefault="007C60ED">
      <w:pPr>
        <w:pStyle w:val="Corpsdetexte"/>
        <w:tabs>
          <w:tab w:val="right" w:leader="dot" w:pos="9946"/>
        </w:tabs>
        <w:spacing w:before="2" w:line="334" w:lineRule="exact"/>
        <w:ind w:left="318"/>
        <w:rPr>
          <w:b/>
        </w:rPr>
      </w:pPr>
      <w:r>
        <w:t>III.1-</w:t>
      </w:r>
      <w:r>
        <w:rPr>
          <w:spacing w:val="-3"/>
        </w:rPr>
        <w:t xml:space="preserve"> </w:t>
      </w:r>
      <w:r>
        <w:t>Impédance acoustique</w:t>
      </w:r>
      <w:r>
        <w:tab/>
      </w:r>
      <w:r>
        <w:rPr>
          <w:b/>
        </w:rPr>
        <w:t>34</w:t>
      </w:r>
    </w:p>
    <w:p w:rsidR="00DB541B" w:rsidRDefault="007C60ED">
      <w:pPr>
        <w:pStyle w:val="Corpsdetexte"/>
        <w:tabs>
          <w:tab w:val="right" w:leader="dot" w:pos="9941"/>
        </w:tabs>
        <w:spacing w:line="334" w:lineRule="exact"/>
        <w:ind w:left="318"/>
        <w:rPr>
          <w:b/>
        </w:rPr>
      </w:pPr>
      <w:r>
        <w:t>III.1.1- Réflexion –</w:t>
      </w:r>
      <w:r>
        <w:rPr>
          <w:spacing w:val="-3"/>
        </w:rPr>
        <w:t xml:space="preserve"> </w:t>
      </w:r>
      <w:r>
        <w:t>réfraction</w:t>
      </w:r>
      <w:r>
        <w:tab/>
      </w:r>
      <w:r>
        <w:rPr>
          <w:b/>
          <w:spacing w:val="-3"/>
        </w:rPr>
        <w:t>34</w:t>
      </w:r>
    </w:p>
    <w:p w:rsidR="00DB541B" w:rsidRDefault="007C60ED" w:rsidP="00813BCC">
      <w:pPr>
        <w:pStyle w:val="Paragraphedeliste"/>
        <w:numPr>
          <w:ilvl w:val="0"/>
          <w:numId w:val="28"/>
        </w:numPr>
        <w:tabs>
          <w:tab w:val="left" w:pos="1027"/>
          <w:tab w:val="right" w:leader="dot" w:pos="9932"/>
        </w:tabs>
        <w:ind w:hanging="280"/>
        <w:rPr>
          <w:b/>
          <w:sz w:val="24"/>
        </w:rPr>
      </w:pPr>
      <w:r>
        <w:rPr>
          <w:sz w:val="24"/>
        </w:rPr>
        <w:t>Incidence</w:t>
      </w:r>
      <w:r>
        <w:rPr>
          <w:spacing w:val="-1"/>
          <w:sz w:val="24"/>
        </w:rPr>
        <w:t xml:space="preserve"> </w:t>
      </w:r>
      <w:r>
        <w:rPr>
          <w:sz w:val="24"/>
        </w:rPr>
        <w:t>normale</w:t>
      </w:r>
      <w:r>
        <w:rPr>
          <w:sz w:val="24"/>
        </w:rPr>
        <w:tab/>
      </w:r>
      <w:r>
        <w:rPr>
          <w:b/>
          <w:sz w:val="24"/>
        </w:rPr>
        <w:t>34</w:t>
      </w:r>
    </w:p>
    <w:p w:rsidR="00DB541B" w:rsidRPr="00F63F2B" w:rsidRDefault="00F63F2B" w:rsidP="00F63F2B">
      <w:pPr>
        <w:tabs>
          <w:tab w:val="left" w:pos="1027"/>
          <w:tab w:val="right" w:leader="dot" w:pos="9922"/>
        </w:tabs>
        <w:spacing w:before="1"/>
        <w:ind w:left="746"/>
        <w:rPr>
          <w:b/>
          <w:sz w:val="24"/>
        </w:rPr>
      </w:pPr>
      <w:r>
        <w:rPr>
          <w:sz w:val="24"/>
        </w:rPr>
        <w:t xml:space="preserve">b - </w:t>
      </w:r>
      <w:r w:rsidR="007C60ED" w:rsidRPr="00F63F2B">
        <w:rPr>
          <w:sz w:val="24"/>
        </w:rPr>
        <w:t>Incidence</w:t>
      </w:r>
      <w:r w:rsidR="007C60ED" w:rsidRPr="00F63F2B">
        <w:rPr>
          <w:spacing w:val="-1"/>
          <w:sz w:val="24"/>
        </w:rPr>
        <w:t xml:space="preserve"> </w:t>
      </w:r>
      <w:r w:rsidR="007C60ED" w:rsidRPr="00F63F2B">
        <w:rPr>
          <w:sz w:val="24"/>
        </w:rPr>
        <w:t>oblique</w:t>
      </w:r>
      <w:r w:rsidR="007C60ED" w:rsidRPr="00F63F2B">
        <w:rPr>
          <w:sz w:val="24"/>
        </w:rPr>
        <w:tab/>
      </w:r>
      <w:r w:rsidR="007C60ED" w:rsidRPr="00F63F2B">
        <w:rPr>
          <w:b/>
          <w:sz w:val="24"/>
        </w:rPr>
        <w:t>35</w:t>
      </w:r>
    </w:p>
    <w:p w:rsidR="00DB541B" w:rsidRPr="00F63F2B" w:rsidRDefault="00F63F2B" w:rsidP="00F63F2B">
      <w:pPr>
        <w:tabs>
          <w:tab w:val="left" w:pos="1027"/>
          <w:tab w:val="right" w:leader="dot" w:pos="9951"/>
        </w:tabs>
        <w:rPr>
          <w:b/>
          <w:sz w:val="24"/>
        </w:rPr>
      </w:pPr>
      <w:r>
        <w:rPr>
          <w:sz w:val="24"/>
        </w:rPr>
        <w:t xml:space="preserve">          C - </w:t>
      </w:r>
      <w:r w:rsidR="007C60ED" w:rsidRPr="00F63F2B">
        <w:rPr>
          <w:sz w:val="24"/>
        </w:rPr>
        <w:t>Double réflexion –</w:t>
      </w:r>
      <w:r w:rsidR="007C60ED" w:rsidRPr="00F63F2B">
        <w:rPr>
          <w:spacing w:val="-2"/>
          <w:sz w:val="24"/>
        </w:rPr>
        <w:t xml:space="preserve"> </w:t>
      </w:r>
      <w:r w:rsidR="007C60ED" w:rsidRPr="00F63F2B">
        <w:rPr>
          <w:sz w:val="24"/>
        </w:rPr>
        <w:t>double réfraction</w:t>
      </w:r>
      <w:r w:rsidR="007C60ED" w:rsidRPr="00F63F2B">
        <w:rPr>
          <w:sz w:val="24"/>
        </w:rPr>
        <w:tab/>
      </w:r>
      <w:r w:rsidR="007C60ED" w:rsidRPr="00F63F2B">
        <w:rPr>
          <w:b/>
          <w:sz w:val="24"/>
        </w:rPr>
        <w:t>35</w:t>
      </w:r>
    </w:p>
    <w:p w:rsidR="00DB541B" w:rsidRDefault="007C60ED" w:rsidP="00813BCC">
      <w:pPr>
        <w:pStyle w:val="Heading5"/>
        <w:numPr>
          <w:ilvl w:val="0"/>
          <w:numId w:val="29"/>
        </w:numPr>
        <w:tabs>
          <w:tab w:val="left" w:pos="862"/>
          <w:tab w:val="right" w:leader="dot" w:pos="9946"/>
        </w:tabs>
        <w:spacing w:before="2" w:line="334" w:lineRule="exact"/>
        <w:ind w:left="861" w:hanging="543"/>
      </w:pPr>
      <w:r>
        <w:t>PRINCIPE DE CONTROLE</w:t>
      </w:r>
      <w:r>
        <w:rPr>
          <w:spacing w:val="-8"/>
        </w:rPr>
        <w:t xml:space="preserve"> </w:t>
      </w:r>
      <w:r>
        <w:t>PAR</w:t>
      </w:r>
      <w:r>
        <w:rPr>
          <w:spacing w:val="-1"/>
        </w:rPr>
        <w:t xml:space="preserve"> </w:t>
      </w:r>
      <w:r>
        <w:t>ULTRASONS</w:t>
      </w:r>
      <w:r>
        <w:tab/>
      </w:r>
      <w:r>
        <w:rPr>
          <w:spacing w:val="-3"/>
        </w:rPr>
        <w:t>36</w:t>
      </w:r>
    </w:p>
    <w:p w:rsidR="00DB541B" w:rsidRDefault="007C60ED" w:rsidP="00813BCC">
      <w:pPr>
        <w:pStyle w:val="Heading5"/>
        <w:numPr>
          <w:ilvl w:val="0"/>
          <w:numId w:val="29"/>
        </w:numPr>
        <w:tabs>
          <w:tab w:val="left" w:pos="730"/>
          <w:tab w:val="right" w:leader="dot" w:pos="9944"/>
        </w:tabs>
        <w:spacing w:before="0" w:line="334" w:lineRule="exact"/>
        <w:ind w:left="729" w:hanging="411"/>
      </w:pPr>
      <w:r>
        <w:t>MATERIEL MIS</w:t>
      </w:r>
      <w:r>
        <w:rPr>
          <w:spacing w:val="1"/>
        </w:rPr>
        <w:t xml:space="preserve"> </w:t>
      </w:r>
      <w:r>
        <w:t>EN ŒUVRE</w:t>
      </w:r>
      <w:r>
        <w:tab/>
        <w:t>37</w:t>
      </w:r>
    </w:p>
    <w:p w:rsidR="00DB541B" w:rsidRDefault="007C60ED" w:rsidP="00813BCC">
      <w:pPr>
        <w:pStyle w:val="Heading5"/>
        <w:numPr>
          <w:ilvl w:val="0"/>
          <w:numId w:val="29"/>
        </w:numPr>
        <w:tabs>
          <w:tab w:val="left" w:pos="862"/>
          <w:tab w:val="right" w:leader="dot" w:pos="9937"/>
        </w:tabs>
        <w:spacing w:before="0" w:line="334" w:lineRule="exact"/>
        <w:ind w:left="861" w:hanging="543"/>
      </w:pPr>
      <w:r>
        <w:t>EXEMPLES</w:t>
      </w:r>
      <w:r>
        <w:rPr>
          <w:spacing w:val="-1"/>
        </w:rPr>
        <w:t xml:space="preserve"> </w:t>
      </w:r>
      <w:r>
        <w:t>D'APPLICATIONS</w:t>
      </w:r>
      <w:r>
        <w:tab/>
        <w:t>38</w:t>
      </w:r>
    </w:p>
    <w:p w:rsidR="00DB541B" w:rsidRDefault="007C60ED">
      <w:pPr>
        <w:pStyle w:val="Corpsdetexte"/>
        <w:tabs>
          <w:tab w:val="right" w:leader="dot" w:pos="9956"/>
        </w:tabs>
        <w:spacing w:before="1" w:line="334" w:lineRule="exact"/>
        <w:ind w:left="318"/>
        <w:rPr>
          <w:b/>
        </w:rPr>
      </w:pPr>
      <w:r>
        <w:t>VI.1-Déterminations des</w:t>
      </w:r>
      <w:r>
        <w:rPr>
          <w:spacing w:val="-3"/>
        </w:rPr>
        <w:t xml:space="preserve"> </w:t>
      </w:r>
      <w:r>
        <w:t>défauts internes</w:t>
      </w:r>
      <w:r>
        <w:tab/>
      </w:r>
      <w:r>
        <w:rPr>
          <w:b/>
          <w:spacing w:val="-3"/>
        </w:rPr>
        <w:t>38</w:t>
      </w:r>
    </w:p>
    <w:p w:rsidR="00DB541B" w:rsidRDefault="007C60ED">
      <w:pPr>
        <w:pStyle w:val="Corpsdetexte"/>
        <w:tabs>
          <w:tab w:val="right" w:leader="dot" w:pos="9932"/>
        </w:tabs>
        <w:spacing w:line="334" w:lineRule="exact"/>
        <w:ind w:left="318"/>
        <w:rPr>
          <w:b/>
        </w:rPr>
      </w:pPr>
      <w:r>
        <w:t>VI.2- Contrôle de</w:t>
      </w:r>
      <w:r>
        <w:rPr>
          <w:spacing w:val="-2"/>
        </w:rPr>
        <w:t xml:space="preserve"> </w:t>
      </w:r>
      <w:r>
        <w:t>serrage</w:t>
      </w:r>
      <w:r>
        <w:tab/>
      </w:r>
      <w:r>
        <w:rPr>
          <w:b/>
        </w:rPr>
        <w:t>38</w:t>
      </w:r>
    </w:p>
    <w:p w:rsidR="00DB541B" w:rsidRDefault="007C60ED" w:rsidP="00813BCC">
      <w:pPr>
        <w:pStyle w:val="Heading5"/>
        <w:numPr>
          <w:ilvl w:val="0"/>
          <w:numId w:val="29"/>
        </w:numPr>
        <w:tabs>
          <w:tab w:val="left" w:pos="994"/>
          <w:tab w:val="right" w:leader="dot" w:pos="9951"/>
        </w:tabs>
        <w:spacing w:before="0" w:line="334" w:lineRule="exact"/>
        <w:ind w:left="993" w:hanging="675"/>
      </w:pPr>
      <w:r>
        <w:t>CARACTERISTIQUES</w:t>
      </w:r>
      <w:r>
        <w:tab/>
        <w:t>39</w:t>
      </w:r>
    </w:p>
    <w:p w:rsidR="00DB541B" w:rsidRDefault="007C60ED">
      <w:pPr>
        <w:pStyle w:val="Corpsdetexte"/>
        <w:tabs>
          <w:tab w:val="right" w:leader="dot" w:pos="9953"/>
        </w:tabs>
        <w:spacing w:before="2" w:line="334" w:lineRule="exact"/>
        <w:ind w:left="318"/>
        <w:rPr>
          <w:b/>
        </w:rPr>
      </w:pPr>
      <w:r>
        <w:t>VII.1-</w:t>
      </w:r>
      <w:r>
        <w:rPr>
          <w:spacing w:val="-3"/>
        </w:rPr>
        <w:t xml:space="preserve"> </w:t>
      </w:r>
      <w:r>
        <w:t>Avantages</w:t>
      </w:r>
      <w:r>
        <w:tab/>
      </w:r>
      <w:r>
        <w:rPr>
          <w:b/>
        </w:rPr>
        <w:t>39</w:t>
      </w:r>
    </w:p>
    <w:p w:rsidR="00DB541B" w:rsidRDefault="007C60ED">
      <w:pPr>
        <w:pStyle w:val="Corpsdetexte"/>
        <w:tabs>
          <w:tab w:val="right" w:leader="dot" w:pos="9927"/>
        </w:tabs>
        <w:spacing w:line="334" w:lineRule="exact"/>
        <w:ind w:left="318"/>
        <w:rPr>
          <w:b/>
        </w:rPr>
      </w:pPr>
      <w:r>
        <w:t>VII.2-</w:t>
      </w:r>
      <w:r>
        <w:rPr>
          <w:spacing w:val="-3"/>
        </w:rPr>
        <w:t xml:space="preserve"> </w:t>
      </w:r>
      <w:r>
        <w:t>Inconvénients</w:t>
      </w:r>
      <w:r>
        <w:tab/>
      </w:r>
      <w:r>
        <w:rPr>
          <w:b/>
        </w:rPr>
        <w:t>39</w:t>
      </w:r>
    </w:p>
    <w:p w:rsidR="00DB541B" w:rsidRPr="00C85E91" w:rsidRDefault="00C85E91" w:rsidP="00C85E91">
      <w:pPr>
        <w:spacing w:before="128"/>
        <w:rPr>
          <w:b/>
          <w:sz w:val="28"/>
        </w:rPr>
      </w:pPr>
      <w:r>
        <w:rPr>
          <w:b/>
          <w:sz w:val="28"/>
        </w:rPr>
        <w:t>Chapitre 6 </w:t>
      </w:r>
      <w:r w:rsidRPr="00C85E91">
        <w:rPr>
          <w:b/>
          <w:sz w:val="24"/>
          <w:szCs w:val="24"/>
        </w:rPr>
        <w:t xml:space="preserve">: </w:t>
      </w:r>
      <w:r w:rsidR="007C60ED" w:rsidRPr="00C85E91">
        <w:rPr>
          <w:b/>
          <w:sz w:val="24"/>
          <w:szCs w:val="24"/>
        </w:rPr>
        <w:t>LES COURANTS</w:t>
      </w:r>
      <w:r w:rsidR="007C60ED" w:rsidRPr="00C85E91">
        <w:rPr>
          <w:b/>
          <w:spacing w:val="-7"/>
          <w:sz w:val="24"/>
          <w:szCs w:val="24"/>
        </w:rPr>
        <w:t xml:space="preserve"> </w:t>
      </w:r>
      <w:r w:rsidR="007C60ED" w:rsidRPr="00C85E91">
        <w:rPr>
          <w:b/>
          <w:sz w:val="24"/>
          <w:szCs w:val="24"/>
        </w:rPr>
        <w:t>DE FOUCAULT</w:t>
      </w:r>
      <w:r w:rsidR="007C60ED">
        <w:tab/>
      </w:r>
    </w:p>
    <w:p w:rsidR="00DB541B" w:rsidRDefault="007C60ED" w:rsidP="00813BCC">
      <w:pPr>
        <w:pStyle w:val="Heading5"/>
        <w:numPr>
          <w:ilvl w:val="0"/>
          <w:numId w:val="27"/>
        </w:numPr>
        <w:tabs>
          <w:tab w:val="left" w:pos="701"/>
          <w:tab w:val="left" w:leader="dot" w:pos="9656"/>
        </w:tabs>
        <w:spacing w:before="0" w:line="334" w:lineRule="exact"/>
      </w:pPr>
      <w:r>
        <w:t>INTRODUCTION</w:t>
      </w:r>
      <w:r>
        <w:tab/>
      </w:r>
      <w:r>
        <w:rPr>
          <w:spacing w:val="-3"/>
        </w:rPr>
        <w:t>40</w:t>
      </w:r>
    </w:p>
    <w:p w:rsidR="00DB541B" w:rsidRDefault="007C60ED" w:rsidP="00813BCC">
      <w:pPr>
        <w:pStyle w:val="Heading5"/>
        <w:numPr>
          <w:ilvl w:val="0"/>
          <w:numId w:val="27"/>
        </w:numPr>
        <w:tabs>
          <w:tab w:val="left" w:pos="833"/>
          <w:tab w:val="left" w:leader="dot" w:pos="9629"/>
        </w:tabs>
        <w:spacing w:before="0" w:line="334" w:lineRule="exact"/>
        <w:ind w:left="832" w:hanging="514"/>
      </w:pPr>
      <w:r>
        <w:t>DEFINITION ET PRINCIPE DE CONTROLE</w:t>
      </w:r>
      <w:r>
        <w:rPr>
          <w:spacing w:val="-15"/>
        </w:rPr>
        <w:t xml:space="preserve"> </w:t>
      </w:r>
      <w:r>
        <w:t>PAR</w:t>
      </w:r>
      <w:r>
        <w:rPr>
          <w:spacing w:val="-3"/>
        </w:rPr>
        <w:t xml:space="preserve"> </w:t>
      </w:r>
      <w:r>
        <w:t>CF</w:t>
      </w:r>
      <w:r>
        <w:tab/>
        <w:t>40</w:t>
      </w:r>
    </w:p>
    <w:p w:rsidR="00DB541B" w:rsidRDefault="007C60ED" w:rsidP="00813BCC">
      <w:pPr>
        <w:pStyle w:val="Heading5"/>
        <w:numPr>
          <w:ilvl w:val="0"/>
          <w:numId w:val="27"/>
        </w:numPr>
        <w:tabs>
          <w:tab w:val="left" w:pos="965"/>
          <w:tab w:val="left" w:leader="dot" w:pos="9637"/>
        </w:tabs>
        <w:spacing w:before="1" w:line="334" w:lineRule="exact"/>
        <w:ind w:left="964" w:hanging="646"/>
      </w:pPr>
      <w:r>
        <w:t>EFFET DE PEAU - PROFONDEUR DE PENETRATION</w:t>
      </w:r>
      <w:r>
        <w:rPr>
          <w:spacing w:val="-17"/>
        </w:rPr>
        <w:t xml:space="preserve"> </w:t>
      </w:r>
      <w:r>
        <w:t>DU</w:t>
      </w:r>
      <w:r>
        <w:rPr>
          <w:spacing w:val="-3"/>
        </w:rPr>
        <w:t xml:space="preserve"> </w:t>
      </w:r>
      <w:r>
        <w:t>CF</w:t>
      </w:r>
      <w:r>
        <w:tab/>
        <w:t>42</w:t>
      </w:r>
    </w:p>
    <w:p w:rsidR="00DB541B" w:rsidRDefault="007C60ED" w:rsidP="00813BCC">
      <w:pPr>
        <w:pStyle w:val="Heading5"/>
        <w:numPr>
          <w:ilvl w:val="0"/>
          <w:numId w:val="27"/>
        </w:numPr>
        <w:tabs>
          <w:tab w:val="left" w:pos="862"/>
          <w:tab w:val="left" w:leader="dot" w:pos="9637"/>
        </w:tabs>
        <w:spacing w:before="0" w:line="334" w:lineRule="exact"/>
        <w:ind w:left="861" w:hanging="543"/>
      </w:pPr>
      <w:r>
        <w:t>MISE</w:t>
      </w:r>
      <w:r>
        <w:rPr>
          <w:spacing w:val="-3"/>
        </w:rPr>
        <w:t xml:space="preserve"> </w:t>
      </w:r>
      <w:r>
        <w:t>EN</w:t>
      </w:r>
      <w:r>
        <w:rPr>
          <w:spacing w:val="-1"/>
        </w:rPr>
        <w:t xml:space="preserve"> </w:t>
      </w:r>
      <w:r>
        <w:t>ŒUVRE</w:t>
      </w:r>
      <w:r>
        <w:tab/>
        <w:t>43</w:t>
      </w:r>
    </w:p>
    <w:p w:rsidR="00DB541B" w:rsidRDefault="007C60ED">
      <w:pPr>
        <w:pStyle w:val="Corpsdetexte"/>
        <w:tabs>
          <w:tab w:val="left" w:leader="dot" w:pos="9651"/>
        </w:tabs>
        <w:spacing w:before="2" w:line="334" w:lineRule="exact"/>
        <w:ind w:left="318"/>
        <w:rPr>
          <w:b/>
        </w:rPr>
      </w:pPr>
      <w:r>
        <w:t>IV.1-Paramètres liés au matériau</w:t>
      </w:r>
      <w:r>
        <w:rPr>
          <w:spacing w:val="-10"/>
        </w:rPr>
        <w:t xml:space="preserve"> </w:t>
      </w:r>
      <w:r>
        <w:t>à</w:t>
      </w:r>
      <w:r>
        <w:rPr>
          <w:spacing w:val="-3"/>
        </w:rPr>
        <w:t xml:space="preserve"> </w:t>
      </w:r>
      <w:r>
        <w:t>sonder</w:t>
      </w:r>
      <w:r>
        <w:tab/>
      </w:r>
      <w:r>
        <w:rPr>
          <w:b/>
        </w:rPr>
        <w:t>43</w:t>
      </w:r>
    </w:p>
    <w:p w:rsidR="00DB541B" w:rsidRDefault="007C60ED">
      <w:pPr>
        <w:pStyle w:val="Corpsdetexte"/>
        <w:tabs>
          <w:tab w:val="left" w:leader="dot" w:pos="9639"/>
        </w:tabs>
        <w:ind w:left="318" w:right="856"/>
        <w:rPr>
          <w:b/>
        </w:rPr>
      </w:pPr>
      <w:r>
        <w:t>IV.2-Paramètres liés au montage gouvernant le couplage entre la ou les bobines et le matériau</w:t>
      </w:r>
      <w:r>
        <w:tab/>
      </w:r>
      <w:r>
        <w:rPr>
          <w:b/>
          <w:spacing w:val="-3"/>
        </w:rPr>
        <w:t>43</w:t>
      </w:r>
    </w:p>
    <w:p w:rsidR="00DB541B" w:rsidRDefault="007C60ED">
      <w:pPr>
        <w:pStyle w:val="Corpsdetexte"/>
        <w:tabs>
          <w:tab w:val="left" w:leader="dot" w:pos="9656"/>
        </w:tabs>
        <w:spacing w:before="1" w:line="334" w:lineRule="exact"/>
        <w:ind w:left="318"/>
        <w:rPr>
          <w:b/>
        </w:rPr>
      </w:pPr>
      <w:r>
        <w:t>IV.3-Paramètres</w:t>
      </w:r>
      <w:r>
        <w:rPr>
          <w:spacing w:val="-4"/>
        </w:rPr>
        <w:t xml:space="preserve"> </w:t>
      </w:r>
      <w:r>
        <w:t>électriques</w:t>
      </w:r>
      <w:r>
        <w:tab/>
      </w:r>
      <w:r>
        <w:rPr>
          <w:b/>
        </w:rPr>
        <w:t>43</w:t>
      </w:r>
    </w:p>
    <w:p w:rsidR="00DB541B" w:rsidRDefault="007C60ED" w:rsidP="00813BCC">
      <w:pPr>
        <w:pStyle w:val="Heading5"/>
        <w:numPr>
          <w:ilvl w:val="0"/>
          <w:numId w:val="27"/>
        </w:numPr>
        <w:tabs>
          <w:tab w:val="left" w:pos="730"/>
          <w:tab w:val="left" w:leader="dot" w:pos="9651"/>
        </w:tabs>
        <w:spacing w:before="0" w:line="334" w:lineRule="exact"/>
        <w:ind w:left="729" w:hanging="411"/>
      </w:pPr>
      <w:r>
        <w:t>MATERIEL MIS</w:t>
      </w:r>
      <w:r>
        <w:rPr>
          <w:spacing w:val="-3"/>
        </w:rPr>
        <w:t xml:space="preserve"> </w:t>
      </w:r>
      <w:r>
        <w:t>EN</w:t>
      </w:r>
      <w:r>
        <w:rPr>
          <w:spacing w:val="-2"/>
        </w:rPr>
        <w:t xml:space="preserve"> </w:t>
      </w:r>
      <w:r>
        <w:t>ŒUVRE</w:t>
      </w:r>
      <w:r>
        <w:tab/>
        <w:t>44</w:t>
      </w:r>
    </w:p>
    <w:p w:rsidR="00DB541B" w:rsidRDefault="007C60ED" w:rsidP="00813BCC">
      <w:pPr>
        <w:pStyle w:val="Heading5"/>
        <w:numPr>
          <w:ilvl w:val="0"/>
          <w:numId w:val="27"/>
        </w:numPr>
        <w:tabs>
          <w:tab w:val="left" w:pos="862"/>
          <w:tab w:val="left" w:leader="dot" w:pos="9651"/>
        </w:tabs>
        <w:spacing w:before="0" w:line="334" w:lineRule="exact"/>
        <w:ind w:left="861" w:hanging="543"/>
      </w:pPr>
      <w:r>
        <w:t>APPLICATIONS</w:t>
      </w:r>
      <w:r>
        <w:tab/>
        <w:t>45</w:t>
      </w:r>
    </w:p>
    <w:p w:rsidR="00DB541B" w:rsidRDefault="007C60ED">
      <w:pPr>
        <w:pStyle w:val="Corpsdetexte"/>
        <w:tabs>
          <w:tab w:val="left" w:leader="dot" w:pos="9658"/>
        </w:tabs>
        <w:spacing w:before="1" w:line="334" w:lineRule="exact"/>
        <w:ind w:left="318"/>
        <w:rPr>
          <w:b/>
        </w:rPr>
      </w:pPr>
      <w:r>
        <w:t>VI.1- Contrôle des tubes, des barres et</w:t>
      </w:r>
      <w:r>
        <w:rPr>
          <w:spacing w:val="-15"/>
        </w:rPr>
        <w:t xml:space="preserve"> </w:t>
      </w:r>
      <w:r>
        <w:t>des</w:t>
      </w:r>
      <w:r>
        <w:rPr>
          <w:spacing w:val="-2"/>
        </w:rPr>
        <w:t xml:space="preserve"> </w:t>
      </w:r>
      <w:r>
        <w:t>fils</w:t>
      </w:r>
      <w:r>
        <w:tab/>
      </w:r>
      <w:r>
        <w:rPr>
          <w:b/>
        </w:rPr>
        <w:t>45</w:t>
      </w:r>
    </w:p>
    <w:p w:rsidR="006C49D3" w:rsidRDefault="007C60ED" w:rsidP="006C49D3">
      <w:pPr>
        <w:pStyle w:val="Corpsdetexte"/>
        <w:tabs>
          <w:tab w:val="left" w:leader="dot" w:pos="9646"/>
        </w:tabs>
        <w:spacing w:line="334" w:lineRule="exact"/>
        <w:ind w:left="318"/>
        <w:rPr>
          <w:b/>
        </w:rPr>
      </w:pPr>
      <w:r>
        <w:t>VI.2- Contrôle des</w:t>
      </w:r>
      <w:r>
        <w:rPr>
          <w:spacing w:val="-7"/>
        </w:rPr>
        <w:t xml:space="preserve"> </w:t>
      </w:r>
      <w:r>
        <w:t>surfaces</w:t>
      </w:r>
      <w:r>
        <w:rPr>
          <w:spacing w:val="-2"/>
        </w:rPr>
        <w:t xml:space="preserve"> </w:t>
      </w:r>
      <w:r>
        <w:t>planes</w:t>
      </w:r>
      <w:r>
        <w:tab/>
      </w:r>
      <w:r>
        <w:rPr>
          <w:b/>
        </w:rPr>
        <w:t>46</w:t>
      </w:r>
    </w:p>
    <w:p w:rsidR="006C49D3" w:rsidRDefault="006C49D3" w:rsidP="006C49D3">
      <w:pPr>
        <w:pStyle w:val="Corpsdetexte"/>
        <w:tabs>
          <w:tab w:val="right" w:leader="dot" w:pos="9927"/>
        </w:tabs>
        <w:spacing w:before="58"/>
      </w:pPr>
      <w:r>
        <w:t xml:space="preserve">     VII- </w:t>
      </w:r>
      <w:r w:rsidR="007C60ED">
        <w:t>PERFORMANCE</w:t>
      </w:r>
      <w:r w:rsidR="007C60ED">
        <w:rPr>
          <w:spacing w:val="-6"/>
        </w:rPr>
        <w:t xml:space="preserve"> </w:t>
      </w:r>
      <w:r w:rsidR="007C60ED">
        <w:t>ET</w:t>
      </w:r>
      <w:r w:rsidR="007C60ED">
        <w:rPr>
          <w:spacing w:val="-4"/>
        </w:rPr>
        <w:t xml:space="preserve"> </w:t>
      </w:r>
      <w:r w:rsidR="007C60ED">
        <w:t>LIMITATIONS</w:t>
      </w:r>
      <w:r w:rsidR="007C60ED">
        <w:tab/>
        <w:t>47</w:t>
      </w:r>
      <w:r w:rsidRPr="006C49D3">
        <w:t xml:space="preserve"> </w:t>
      </w:r>
    </w:p>
    <w:p w:rsidR="006C49D3" w:rsidRDefault="006C49D3" w:rsidP="006C49D3">
      <w:pPr>
        <w:pStyle w:val="Corpsdetexte"/>
        <w:tabs>
          <w:tab w:val="right" w:leader="dot" w:pos="9927"/>
        </w:tabs>
        <w:spacing w:before="58"/>
        <w:rPr>
          <w:b/>
        </w:rPr>
      </w:pPr>
      <w:r>
        <w:t xml:space="preserve">     VII.1-</w:t>
      </w:r>
      <w:r>
        <w:rPr>
          <w:spacing w:val="-3"/>
        </w:rPr>
        <w:t xml:space="preserve"> </w:t>
      </w:r>
      <w:r>
        <w:t>Avantages</w:t>
      </w:r>
      <w:r>
        <w:tab/>
      </w:r>
      <w:r>
        <w:rPr>
          <w:b/>
        </w:rPr>
        <w:t>47</w:t>
      </w:r>
    </w:p>
    <w:p w:rsidR="006C49D3" w:rsidRDefault="006C49D3" w:rsidP="006C49D3">
      <w:pPr>
        <w:pStyle w:val="Corpsdetexte"/>
        <w:tabs>
          <w:tab w:val="right" w:leader="dot" w:pos="9939"/>
        </w:tabs>
        <w:spacing w:before="1"/>
        <w:ind w:left="318"/>
        <w:rPr>
          <w:b/>
        </w:rPr>
      </w:pPr>
      <w:r>
        <w:t xml:space="preserve"> VII.2-</w:t>
      </w:r>
      <w:r>
        <w:rPr>
          <w:spacing w:val="-3"/>
        </w:rPr>
        <w:t xml:space="preserve"> </w:t>
      </w:r>
      <w:r>
        <w:t>Inconvénients</w:t>
      </w:r>
      <w:r>
        <w:tab/>
      </w:r>
      <w:r>
        <w:rPr>
          <w:b/>
        </w:rPr>
        <w:t>47</w:t>
      </w:r>
    </w:p>
    <w:p w:rsidR="00DB541B" w:rsidRDefault="00DB541B" w:rsidP="00813BCC">
      <w:pPr>
        <w:pStyle w:val="Heading5"/>
        <w:numPr>
          <w:ilvl w:val="0"/>
          <w:numId w:val="27"/>
        </w:numPr>
        <w:tabs>
          <w:tab w:val="left" w:pos="994"/>
          <w:tab w:val="left" w:leader="dot" w:pos="9634"/>
        </w:tabs>
        <w:spacing w:before="0" w:line="334" w:lineRule="exact"/>
        <w:ind w:left="993" w:hanging="675"/>
        <w:sectPr w:rsidR="00DB541B">
          <w:pgSz w:w="11910" w:h="16840"/>
          <w:pgMar w:top="640" w:right="0" w:bottom="580" w:left="1100" w:header="413" w:footer="308" w:gutter="0"/>
          <w:cols w:space="720"/>
        </w:sectPr>
      </w:pPr>
    </w:p>
    <w:p w:rsidR="00DB541B" w:rsidRPr="00C85E91" w:rsidRDefault="002D38DD" w:rsidP="00C85E91">
      <w:pPr>
        <w:spacing w:before="133"/>
        <w:rPr>
          <w:b/>
          <w:sz w:val="28"/>
        </w:rPr>
      </w:pPr>
      <w:r w:rsidRPr="002D38DD">
        <w:lastRenderedPageBreak/>
        <w:pict>
          <v:line id="_x0000_s4654" style="position:absolute;z-index:251478528;mso-position-horizontal-relative:page" from="69.5pt,1.1pt" to="554.25pt,1.1pt" strokeweight=".48pt">
            <w10:wrap anchorx="page"/>
          </v:line>
        </w:pict>
      </w:r>
      <w:r w:rsidR="00C85E91">
        <w:t xml:space="preserve"> </w:t>
      </w:r>
      <w:r w:rsidR="006C49D3">
        <w:t xml:space="preserve"> </w:t>
      </w:r>
      <w:r w:rsidR="00C85E91">
        <w:rPr>
          <w:b/>
          <w:sz w:val="28"/>
        </w:rPr>
        <w:t>Chapitre 7 </w:t>
      </w:r>
      <w:r w:rsidR="00C85E91" w:rsidRPr="00C85E91">
        <w:rPr>
          <w:b/>
          <w:sz w:val="24"/>
          <w:szCs w:val="24"/>
        </w:rPr>
        <w:t>:</w:t>
      </w:r>
      <w:r w:rsidR="006C49D3" w:rsidRPr="00C85E91">
        <w:rPr>
          <w:b/>
          <w:sz w:val="24"/>
          <w:szCs w:val="24"/>
        </w:rPr>
        <w:t xml:space="preserve"> </w:t>
      </w:r>
      <w:r w:rsidR="007C60ED" w:rsidRPr="00C85E91">
        <w:rPr>
          <w:b/>
          <w:sz w:val="24"/>
          <w:szCs w:val="24"/>
        </w:rPr>
        <w:t>LA</w:t>
      </w:r>
      <w:r w:rsidR="007C60ED" w:rsidRPr="00C85E91">
        <w:rPr>
          <w:b/>
          <w:spacing w:val="-5"/>
          <w:sz w:val="24"/>
          <w:szCs w:val="24"/>
        </w:rPr>
        <w:t xml:space="preserve"> </w:t>
      </w:r>
      <w:r w:rsidR="007C60ED" w:rsidRPr="00C85E91">
        <w:rPr>
          <w:b/>
          <w:sz w:val="24"/>
          <w:szCs w:val="24"/>
        </w:rPr>
        <w:t>RADIOGRAPHIE</w:t>
      </w:r>
      <w:r w:rsidR="007C60ED" w:rsidRPr="00C85E91">
        <w:rPr>
          <w:b/>
          <w:spacing w:val="-5"/>
          <w:sz w:val="24"/>
          <w:szCs w:val="24"/>
        </w:rPr>
        <w:t xml:space="preserve"> </w:t>
      </w:r>
      <w:r w:rsidR="007C60ED" w:rsidRPr="00C85E91">
        <w:rPr>
          <w:b/>
          <w:sz w:val="24"/>
          <w:szCs w:val="24"/>
        </w:rPr>
        <w:t>INDUSTRIELLE</w:t>
      </w:r>
      <w:r w:rsidR="00C85E91">
        <w:tab/>
      </w:r>
    </w:p>
    <w:p w:rsidR="00DB541B" w:rsidRDefault="007C60ED" w:rsidP="00813BCC">
      <w:pPr>
        <w:pStyle w:val="Heading5"/>
        <w:numPr>
          <w:ilvl w:val="0"/>
          <w:numId w:val="26"/>
        </w:numPr>
        <w:tabs>
          <w:tab w:val="left" w:pos="701"/>
          <w:tab w:val="right" w:leader="dot" w:pos="9922"/>
        </w:tabs>
        <w:spacing w:before="2" w:line="334" w:lineRule="exact"/>
      </w:pPr>
      <w:r>
        <w:t>PRINCIPE DE</w:t>
      </w:r>
      <w:r>
        <w:rPr>
          <w:spacing w:val="-6"/>
        </w:rPr>
        <w:t xml:space="preserve"> </w:t>
      </w:r>
      <w:r>
        <w:t>LA METHODE</w:t>
      </w:r>
      <w:r>
        <w:tab/>
        <w:t>48</w:t>
      </w:r>
    </w:p>
    <w:p w:rsidR="00DB541B" w:rsidRDefault="007C60ED" w:rsidP="00813BCC">
      <w:pPr>
        <w:pStyle w:val="Heading5"/>
        <w:numPr>
          <w:ilvl w:val="0"/>
          <w:numId w:val="26"/>
        </w:numPr>
        <w:tabs>
          <w:tab w:val="left" w:pos="833"/>
          <w:tab w:val="right" w:leader="dot" w:pos="9949"/>
        </w:tabs>
        <w:spacing w:before="0" w:line="334" w:lineRule="exact"/>
        <w:ind w:left="832" w:hanging="514"/>
      </w:pPr>
      <w:r>
        <w:t>LOIS DE PROPAGATION DES</w:t>
      </w:r>
      <w:r>
        <w:rPr>
          <w:spacing w:val="-12"/>
        </w:rPr>
        <w:t xml:space="preserve"> </w:t>
      </w:r>
      <w:r>
        <w:t>RAYONNEMENTS</w:t>
      </w:r>
      <w:r>
        <w:rPr>
          <w:spacing w:val="-3"/>
        </w:rPr>
        <w:t xml:space="preserve"> </w:t>
      </w:r>
      <w:r>
        <w:t>IONISANTS</w:t>
      </w:r>
      <w:r>
        <w:tab/>
        <w:t>49</w:t>
      </w:r>
    </w:p>
    <w:p w:rsidR="00DB541B" w:rsidRDefault="007C60ED">
      <w:pPr>
        <w:pStyle w:val="Corpsdetexte"/>
        <w:tabs>
          <w:tab w:val="right" w:leader="dot" w:pos="9927"/>
        </w:tabs>
        <w:spacing w:before="2" w:line="334" w:lineRule="exact"/>
        <w:ind w:left="318"/>
        <w:rPr>
          <w:b/>
        </w:rPr>
      </w:pPr>
      <w:r>
        <w:t>II.1- Nature et</w:t>
      </w:r>
      <w:r>
        <w:rPr>
          <w:spacing w:val="-5"/>
        </w:rPr>
        <w:t xml:space="preserve"> </w:t>
      </w:r>
      <w:r>
        <w:t>propriétés principales</w:t>
      </w:r>
      <w:r>
        <w:tab/>
      </w:r>
      <w:r>
        <w:rPr>
          <w:b/>
          <w:spacing w:val="-3"/>
        </w:rPr>
        <w:t>49</w:t>
      </w:r>
    </w:p>
    <w:p w:rsidR="00DB541B" w:rsidRDefault="007C60ED">
      <w:pPr>
        <w:pStyle w:val="Corpsdetexte"/>
        <w:tabs>
          <w:tab w:val="right" w:leader="dot" w:pos="9949"/>
        </w:tabs>
        <w:spacing w:line="334" w:lineRule="exact"/>
        <w:ind w:left="318"/>
        <w:rPr>
          <w:b/>
        </w:rPr>
      </w:pPr>
      <w:r>
        <w:t>II.2- Phénomène d'absorption</w:t>
      </w:r>
      <w:r>
        <w:tab/>
      </w:r>
      <w:r>
        <w:rPr>
          <w:b/>
        </w:rPr>
        <w:t>49</w:t>
      </w:r>
    </w:p>
    <w:p w:rsidR="00DB541B" w:rsidRDefault="007C60ED" w:rsidP="00813BCC">
      <w:pPr>
        <w:pStyle w:val="Heading5"/>
        <w:numPr>
          <w:ilvl w:val="0"/>
          <w:numId w:val="26"/>
        </w:numPr>
        <w:tabs>
          <w:tab w:val="left" w:pos="965"/>
          <w:tab w:val="right" w:leader="dot" w:pos="9922"/>
        </w:tabs>
        <w:spacing w:before="0" w:line="334" w:lineRule="exact"/>
        <w:ind w:left="964" w:hanging="646"/>
      </w:pPr>
      <w:r>
        <w:t>MISE</w:t>
      </w:r>
      <w:r>
        <w:rPr>
          <w:spacing w:val="-4"/>
        </w:rPr>
        <w:t xml:space="preserve"> </w:t>
      </w:r>
      <w:r>
        <w:t>EN ŒUVRE</w:t>
      </w:r>
      <w:r>
        <w:tab/>
        <w:t>50</w:t>
      </w:r>
    </w:p>
    <w:p w:rsidR="00DB541B" w:rsidRDefault="007C60ED" w:rsidP="00813BCC">
      <w:pPr>
        <w:pStyle w:val="Heading5"/>
        <w:numPr>
          <w:ilvl w:val="0"/>
          <w:numId w:val="26"/>
        </w:numPr>
        <w:tabs>
          <w:tab w:val="left" w:pos="862"/>
          <w:tab w:val="right" w:leader="dot" w:pos="9944"/>
        </w:tabs>
        <w:spacing w:before="1" w:line="334" w:lineRule="exact"/>
        <w:ind w:left="861" w:hanging="543"/>
      </w:pPr>
      <w:r>
        <w:t>METHODE</w:t>
      </w:r>
      <w:r>
        <w:rPr>
          <w:spacing w:val="-2"/>
        </w:rPr>
        <w:t xml:space="preserve"> </w:t>
      </w:r>
      <w:r>
        <w:t>DE</w:t>
      </w:r>
      <w:r>
        <w:rPr>
          <w:spacing w:val="-3"/>
        </w:rPr>
        <w:t xml:space="preserve"> </w:t>
      </w:r>
      <w:r>
        <w:t>CONTROLE</w:t>
      </w:r>
      <w:r>
        <w:tab/>
        <w:t>51</w:t>
      </w:r>
    </w:p>
    <w:p w:rsidR="00DB541B" w:rsidRDefault="007C60ED">
      <w:pPr>
        <w:pStyle w:val="Corpsdetexte"/>
        <w:tabs>
          <w:tab w:val="right" w:leader="dot" w:pos="9941"/>
        </w:tabs>
        <w:spacing w:line="334" w:lineRule="exact"/>
        <w:ind w:left="318"/>
        <w:rPr>
          <w:b/>
        </w:rPr>
      </w:pPr>
      <w:r>
        <w:t>IV.1- Le film</w:t>
      </w:r>
      <w:r>
        <w:rPr>
          <w:spacing w:val="-2"/>
        </w:rPr>
        <w:t xml:space="preserve"> </w:t>
      </w:r>
      <w:r>
        <w:t>radiographique</w:t>
      </w:r>
      <w:r>
        <w:tab/>
      </w:r>
      <w:r>
        <w:rPr>
          <w:b/>
        </w:rPr>
        <w:t>52</w:t>
      </w:r>
    </w:p>
    <w:p w:rsidR="00DB541B" w:rsidRDefault="007C60ED">
      <w:pPr>
        <w:pStyle w:val="Corpsdetexte"/>
        <w:tabs>
          <w:tab w:val="right" w:leader="dot" w:pos="9953"/>
        </w:tabs>
        <w:spacing w:line="334" w:lineRule="exact"/>
        <w:ind w:left="318"/>
        <w:rPr>
          <w:b/>
        </w:rPr>
      </w:pPr>
      <w:r>
        <w:t>IV.2- Visibilité</w:t>
      </w:r>
      <w:r>
        <w:rPr>
          <w:spacing w:val="-1"/>
        </w:rPr>
        <w:t xml:space="preserve"> </w:t>
      </w:r>
      <w:r>
        <w:t>des</w:t>
      </w:r>
      <w:r>
        <w:rPr>
          <w:spacing w:val="-2"/>
        </w:rPr>
        <w:t xml:space="preserve"> </w:t>
      </w:r>
      <w:r>
        <w:t>défauts</w:t>
      </w:r>
      <w:r>
        <w:tab/>
      </w:r>
      <w:r>
        <w:rPr>
          <w:b/>
          <w:spacing w:val="-3"/>
        </w:rPr>
        <w:t>52</w:t>
      </w:r>
    </w:p>
    <w:p w:rsidR="00DB541B" w:rsidRDefault="007C60ED">
      <w:pPr>
        <w:pStyle w:val="Corpsdetexte"/>
        <w:tabs>
          <w:tab w:val="right" w:leader="dot" w:pos="9941"/>
        </w:tabs>
        <w:spacing w:before="2" w:line="334" w:lineRule="exact"/>
        <w:ind w:left="318"/>
        <w:rPr>
          <w:b/>
        </w:rPr>
      </w:pPr>
      <w:r>
        <w:t>IV.3- Qualité</w:t>
      </w:r>
      <w:r>
        <w:rPr>
          <w:spacing w:val="-1"/>
        </w:rPr>
        <w:t xml:space="preserve"> </w:t>
      </w:r>
      <w:r>
        <w:t>du contrôle</w:t>
      </w:r>
      <w:r>
        <w:tab/>
      </w:r>
      <w:r>
        <w:rPr>
          <w:b/>
          <w:spacing w:val="-3"/>
        </w:rPr>
        <w:t>52</w:t>
      </w:r>
    </w:p>
    <w:p w:rsidR="00DB541B" w:rsidRDefault="007C60ED">
      <w:pPr>
        <w:pStyle w:val="Corpsdetexte"/>
        <w:tabs>
          <w:tab w:val="right" w:leader="dot" w:pos="9941"/>
        </w:tabs>
        <w:spacing w:line="334" w:lineRule="exact"/>
        <w:ind w:left="318"/>
        <w:rPr>
          <w:b/>
        </w:rPr>
      </w:pPr>
      <w:r>
        <w:t>IV.4- Protection</w:t>
      </w:r>
      <w:r>
        <w:tab/>
      </w:r>
      <w:r>
        <w:rPr>
          <w:b/>
        </w:rPr>
        <w:t>53</w:t>
      </w:r>
    </w:p>
    <w:p w:rsidR="00DB541B" w:rsidRDefault="007C60ED" w:rsidP="00813BCC">
      <w:pPr>
        <w:pStyle w:val="Heading5"/>
        <w:numPr>
          <w:ilvl w:val="0"/>
          <w:numId w:val="26"/>
        </w:numPr>
        <w:tabs>
          <w:tab w:val="left" w:pos="730"/>
          <w:tab w:val="right" w:leader="dot" w:pos="9939"/>
        </w:tabs>
        <w:spacing w:before="2" w:line="334" w:lineRule="exact"/>
        <w:ind w:left="729" w:hanging="411"/>
      </w:pPr>
      <w:r>
        <w:t>PROCEDURE</w:t>
      </w:r>
      <w:r>
        <w:rPr>
          <w:spacing w:val="-3"/>
        </w:rPr>
        <w:t xml:space="preserve"> </w:t>
      </w:r>
      <w:r>
        <w:t>DE CONTROLE</w:t>
      </w:r>
      <w:r>
        <w:tab/>
      </w:r>
      <w:r>
        <w:rPr>
          <w:spacing w:val="-3"/>
        </w:rPr>
        <w:t>53</w:t>
      </w:r>
    </w:p>
    <w:p w:rsidR="00DB541B" w:rsidRDefault="007C60ED" w:rsidP="00813BCC">
      <w:pPr>
        <w:pStyle w:val="Heading5"/>
        <w:numPr>
          <w:ilvl w:val="0"/>
          <w:numId w:val="26"/>
        </w:numPr>
        <w:tabs>
          <w:tab w:val="left" w:pos="862"/>
          <w:tab w:val="right" w:leader="dot" w:pos="9953"/>
        </w:tabs>
        <w:spacing w:before="0" w:line="334" w:lineRule="exact"/>
        <w:ind w:left="861" w:hanging="543"/>
      </w:pPr>
      <w:r>
        <w:t>APPLICATIONS</w:t>
      </w:r>
      <w:r>
        <w:tab/>
      </w:r>
      <w:r>
        <w:rPr>
          <w:spacing w:val="-3"/>
        </w:rPr>
        <w:t>54</w:t>
      </w:r>
    </w:p>
    <w:p w:rsidR="00DB541B" w:rsidRDefault="007C60ED" w:rsidP="00813BCC">
      <w:pPr>
        <w:pStyle w:val="Heading5"/>
        <w:numPr>
          <w:ilvl w:val="0"/>
          <w:numId w:val="26"/>
        </w:numPr>
        <w:tabs>
          <w:tab w:val="left" w:pos="994"/>
          <w:tab w:val="right" w:leader="dot" w:pos="9951"/>
        </w:tabs>
        <w:spacing w:before="0" w:line="334" w:lineRule="exact"/>
        <w:ind w:left="993" w:hanging="675"/>
      </w:pPr>
      <w:r>
        <w:t>CARACTERISTIQUES</w:t>
      </w:r>
      <w:r>
        <w:tab/>
        <w:t>54</w:t>
      </w:r>
    </w:p>
    <w:p w:rsidR="00DB541B" w:rsidRDefault="007C60ED">
      <w:pPr>
        <w:pStyle w:val="Corpsdetexte"/>
        <w:tabs>
          <w:tab w:val="right" w:leader="dot" w:pos="9953"/>
        </w:tabs>
        <w:spacing w:before="2" w:line="334" w:lineRule="exact"/>
        <w:ind w:left="318"/>
        <w:rPr>
          <w:b/>
        </w:rPr>
      </w:pPr>
      <w:r>
        <w:t>VII.1-</w:t>
      </w:r>
      <w:r>
        <w:rPr>
          <w:spacing w:val="-3"/>
        </w:rPr>
        <w:t xml:space="preserve"> </w:t>
      </w:r>
      <w:r>
        <w:t>Avantages</w:t>
      </w:r>
      <w:r>
        <w:tab/>
      </w:r>
      <w:r>
        <w:rPr>
          <w:b/>
        </w:rPr>
        <w:t>54</w:t>
      </w:r>
    </w:p>
    <w:p w:rsidR="00DB541B" w:rsidRDefault="007C60ED">
      <w:pPr>
        <w:pStyle w:val="Corpsdetexte"/>
        <w:tabs>
          <w:tab w:val="right" w:leader="dot" w:pos="9927"/>
        </w:tabs>
        <w:spacing w:line="334" w:lineRule="exact"/>
        <w:ind w:left="318"/>
        <w:rPr>
          <w:b/>
        </w:rPr>
      </w:pPr>
      <w:r>
        <w:t>VII.2-</w:t>
      </w:r>
      <w:r>
        <w:rPr>
          <w:spacing w:val="-3"/>
        </w:rPr>
        <w:t xml:space="preserve"> </w:t>
      </w:r>
      <w:r>
        <w:t>Inconvénients</w:t>
      </w:r>
      <w:r>
        <w:tab/>
      </w:r>
      <w:r>
        <w:rPr>
          <w:b/>
        </w:rPr>
        <w:t>54</w:t>
      </w:r>
    </w:p>
    <w:p w:rsidR="00DB541B" w:rsidRPr="00C85E91" w:rsidRDefault="00C85E91" w:rsidP="00C85E91">
      <w:pPr>
        <w:spacing w:before="122"/>
        <w:rPr>
          <w:b/>
          <w:sz w:val="28"/>
        </w:rPr>
      </w:pPr>
      <w:r>
        <w:rPr>
          <w:b/>
          <w:sz w:val="28"/>
        </w:rPr>
        <w:t xml:space="preserve">Chapitre </w:t>
      </w:r>
      <w:r w:rsidRPr="00C85E91">
        <w:rPr>
          <w:b/>
          <w:sz w:val="24"/>
          <w:szCs w:val="24"/>
        </w:rPr>
        <w:t xml:space="preserve">8 : </w:t>
      </w:r>
      <w:r w:rsidR="007C60ED" w:rsidRPr="00C85E91">
        <w:rPr>
          <w:b/>
          <w:sz w:val="24"/>
          <w:szCs w:val="24"/>
        </w:rPr>
        <w:t>LA TOMOGRAPHIE</w:t>
      </w:r>
      <w:r w:rsidR="007C60ED">
        <w:tab/>
      </w:r>
    </w:p>
    <w:p w:rsidR="00DB541B" w:rsidRDefault="007C60ED" w:rsidP="00813BCC">
      <w:pPr>
        <w:pStyle w:val="Heading5"/>
        <w:numPr>
          <w:ilvl w:val="0"/>
          <w:numId w:val="25"/>
        </w:numPr>
        <w:tabs>
          <w:tab w:val="left" w:pos="701"/>
          <w:tab w:val="right" w:leader="dot" w:pos="9951"/>
        </w:tabs>
        <w:spacing w:before="0" w:line="334" w:lineRule="exact"/>
      </w:pPr>
      <w:r>
        <w:t>GENERALITES</w:t>
      </w:r>
      <w:r>
        <w:tab/>
      </w:r>
      <w:r>
        <w:rPr>
          <w:spacing w:val="-3"/>
        </w:rPr>
        <w:t>55</w:t>
      </w:r>
    </w:p>
    <w:p w:rsidR="00DB541B" w:rsidRDefault="007C60ED" w:rsidP="00813BCC">
      <w:pPr>
        <w:pStyle w:val="Heading5"/>
        <w:numPr>
          <w:ilvl w:val="0"/>
          <w:numId w:val="25"/>
        </w:numPr>
        <w:tabs>
          <w:tab w:val="left" w:pos="833"/>
          <w:tab w:val="right" w:leader="dot" w:pos="9956"/>
        </w:tabs>
        <w:spacing w:before="2" w:line="334" w:lineRule="exact"/>
        <w:ind w:left="832" w:hanging="514"/>
      </w:pPr>
      <w:r>
        <w:t>PRINCIPE DE</w:t>
      </w:r>
      <w:r>
        <w:rPr>
          <w:spacing w:val="-5"/>
        </w:rPr>
        <w:t xml:space="preserve"> </w:t>
      </w:r>
      <w:r>
        <w:t>LA</w:t>
      </w:r>
      <w:r>
        <w:rPr>
          <w:spacing w:val="-2"/>
        </w:rPr>
        <w:t xml:space="preserve"> </w:t>
      </w:r>
      <w:r>
        <w:t>TOMOGRAPHIE</w:t>
      </w:r>
      <w:r>
        <w:tab/>
        <w:t>55</w:t>
      </w:r>
    </w:p>
    <w:p w:rsidR="00DB541B" w:rsidRDefault="007C60ED" w:rsidP="00813BCC">
      <w:pPr>
        <w:pStyle w:val="Heading5"/>
        <w:numPr>
          <w:ilvl w:val="0"/>
          <w:numId w:val="25"/>
        </w:numPr>
        <w:tabs>
          <w:tab w:val="left" w:pos="965"/>
          <w:tab w:val="right" w:leader="dot" w:pos="9944"/>
        </w:tabs>
        <w:spacing w:before="0" w:line="334" w:lineRule="exact"/>
        <w:ind w:left="964" w:hanging="646"/>
      </w:pPr>
      <w:r>
        <w:t>UTILITE DE</w:t>
      </w:r>
      <w:r>
        <w:rPr>
          <w:spacing w:val="-6"/>
        </w:rPr>
        <w:t xml:space="preserve"> </w:t>
      </w:r>
      <w:r>
        <w:t>LA</w:t>
      </w:r>
      <w:r>
        <w:rPr>
          <w:spacing w:val="-2"/>
        </w:rPr>
        <w:t xml:space="preserve"> </w:t>
      </w:r>
      <w:r>
        <w:t>TOMOGRAPHIE</w:t>
      </w:r>
      <w:r>
        <w:tab/>
      </w:r>
      <w:r>
        <w:rPr>
          <w:spacing w:val="-3"/>
        </w:rPr>
        <w:t>57</w:t>
      </w:r>
    </w:p>
    <w:p w:rsidR="00DB541B" w:rsidRDefault="007C60ED" w:rsidP="00813BCC">
      <w:pPr>
        <w:pStyle w:val="Heading5"/>
        <w:numPr>
          <w:ilvl w:val="0"/>
          <w:numId w:val="25"/>
        </w:numPr>
        <w:tabs>
          <w:tab w:val="left" w:pos="862"/>
          <w:tab w:val="right" w:leader="dot" w:pos="9934"/>
        </w:tabs>
        <w:spacing w:before="0" w:line="334" w:lineRule="exact"/>
        <w:ind w:left="861" w:hanging="543"/>
      </w:pPr>
      <w:r>
        <w:t>DOMAINES</w:t>
      </w:r>
      <w:r>
        <w:rPr>
          <w:spacing w:val="-3"/>
        </w:rPr>
        <w:t xml:space="preserve"> </w:t>
      </w:r>
      <w:r>
        <w:t>D’APPLICATION</w:t>
      </w:r>
      <w:r>
        <w:tab/>
        <w:t>58</w:t>
      </w:r>
    </w:p>
    <w:p w:rsidR="00DB541B" w:rsidRDefault="007C60ED" w:rsidP="00813BCC">
      <w:pPr>
        <w:pStyle w:val="Heading5"/>
        <w:numPr>
          <w:ilvl w:val="0"/>
          <w:numId w:val="25"/>
        </w:numPr>
        <w:tabs>
          <w:tab w:val="left" w:pos="730"/>
          <w:tab w:val="right" w:leader="dot" w:pos="9956"/>
        </w:tabs>
        <w:spacing w:before="2" w:line="334" w:lineRule="exact"/>
        <w:ind w:left="729" w:hanging="411"/>
      </w:pPr>
      <w:r>
        <w:t>CARACTERISTIQUES</w:t>
      </w:r>
      <w:r>
        <w:tab/>
        <w:t>58</w:t>
      </w:r>
    </w:p>
    <w:p w:rsidR="00DB541B" w:rsidRDefault="007C60ED">
      <w:pPr>
        <w:pStyle w:val="Corpsdetexte"/>
        <w:tabs>
          <w:tab w:val="right" w:leader="dot" w:pos="9956"/>
        </w:tabs>
        <w:spacing w:line="334" w:lineRule="exact"/>
        <w:ind w:left="318"/>
        <w:rPr>
          <w:b/>
        </w:rPr>
      </w:pPr>
      <w:r>
        <w:t>V.1- Avantages</w:t>
      </w:r>
      <w:r>
        <w:tab/>
      </w:r>
      <w:r>
        <w:rPr>
          <w:b/>
          <w:spacing w:val="-3"/>
        </w:rPr>
        <w:t>58</w:t>
      </w:r>
    </w:p>
    <w:p w:rsidR="00DB541B" w:rsidRDefault="007C60ED">
      <w:pPr>
        <w:pStyle w:val="Corpsdetexte"/>
        <w:tabs>
          <w:tab w:val="right" w:leader="dot" w:pos="9929"/>
        </w:tabs>
        <w:spacing w:line="334" w:lineRule="exact"/>
        <w:ind w:left="318"/>
        <w:rPr>
          <w:b/>
        </w:rPr>
      </w:pPr>
      <w:r>
        <w:t>V.2- Inconvénients</w:t>
      </w:r>
      <w:r>
        <w:tab/>
      </w:r>
      <w:r>
        <w:rPr>
          <w:b/>
          <w:spacing w:val="-3"/>
        </w:rPr>
        <w:t>58</w:t>
      </w:r>
    </w:p>
    <w:p w:rsidR="00DB541B" w:rsidRDefault="007C60ED" w:rsidP="00813BCC">
      <w:pPr>
        <w:pStyle w:val="Heading5"/>
        <w:numPr>
          <w:ilvl w:val="0"/>
          <w:numId w:val="25"/>
        </w:numPr>
        <w:tabs>
          <w:tab w:val="left" w:pos="760"/>
          <w:tab w:val="right" w:leader="dot" w:pos="9944"/>
        </w:tabs>
        <w:spacing w:before="1" w:line="334" w:lineRule="exact"/>
        <w:ind w:left="759" w:hanging="441"/>
      </w:pPr>
      <w:r>
        <w:t>EXEMPLES</w:t>
      </w:r>
      <w:r>
        <w:rPr>
          <w:spacing w:val="-3"/>
        </w:rPr>
        <w:t xml:space="preserve"> </w:t>
      </w:r>
      <w:r>
        <w:t>D'APPLICATIONS</w:t>
      </w:r>
      <w:r>
        <w:rPr>
          <w:spacing w:val="-2"/>
        </w:rPr>
        <w:t xml:space="preserve"> </w:t>
      </w:r>
      <w:r>
        <w:t>INDUSTRIELLES</w:t>
      </w:r>
      <w:r>
        <w:tab/>
      </w:r>
      <w:r>
        <w:rPr>
          <w:spacing w:val="-3"/>
        </w:rPr>
        <w:t>59</w:t>
      </w:r>
    </w:p>
    <w:p w:rsidR="00DB541B" w:rsidRDefault="007C60ED">
      <w:pPr>
        <w:pStyle w:val="Corpsdetexte"/>
        <w:tabs>
          <w:tab w:val="right" w:leader="dot" w:pos="9951"/>
        </w:tabs>
        <w:spacing w:line="334" w:lineRule="exact"/>
        <w:ind w:left="318"/>
        <w:rPr>
          <w:b/>
        </w:rPr>
      </w:pPr>
      <w:r>
        <w:t>VI.1- Electronique : tomographie d'un</w:t>
      </w:r>
      <w:r>
        <w:rPr>
          <w:spacing w:val="-1"/>
        </w:rPr>
        <w:t xml:space="preserve"> </w:t>
      </w:r>
      <w:r>
        <w:t>circuit</w:t>
      </w:r>
      <w:r>
        <w:rPr>
          <w:spacing w:val="-1"/>
        </w:rPr>
        <w:t xml:space="preserve"> </w:t>
      </w:r>
      <w:r>
        <w:t>intégré</w:t>
      </w:r>
      <w:r>
        <w:tab/>
      </w:r>
      <w:r>
        <w:rPr>
          <w:b/>
          <w:spacing w:val="-3"/>
        </w:rPr>
        <w:t>59</w:t>
      </w:r>
    </w:p>
    <w:p w:rsidR="00DB541B" w:rsidRDefault="007C60ED">
      <w:pPr>
        <w:pStyle w:val="Corpsdetexte"/>
        <w:tabs>
          <w:tab w:val="right" w:leader="dot" w:pos="9927"/>
        </w:tabs>
        <w:spacing w:before="2" w:line="334" w:lineRule="exact"/>
        <w:ind w:left="318"/>
        <w:rPr>
          <w:b/>
        </w:rPr>
      </w:pPr>
      <w:r>
        <w:t>VI.2- Plasturgie</w:t>
      </w:r>
      <w:r>
        <w:tab/>
      </w:r>
      <w:r>
        <w:rPr>
          <w:b/>
        </w:rPr>
        <w:t>59</w:t>
      </w:r>
    </w:p>
    <w:p w:rsidR="00DB541B" w:rsidRDefault="002D38DD">
      <w:pPr>
        <w:pStyle w:val="Corpsdetexte"/>
        <w:tabs>
          <w:tab w:val="right" w:leader="dot" w:pos="9953"/>
        </w:tabs>
        <w:spacing w:line="334" w:lineRule="exact"/>
        <w:ind w:left="318"/>
        <w:rPr>
          <w:b/>
        </w:rPr>
      </w:pPr>
      <w:r w:rsidRPr="002D38DD">
        <w:pict>
          <v:line id="_x0000_s4643" style="position:absolute;left:0;text-align:left;z-index:251479552;mso-position-horizontal-relative:page" from="69.5pt,17.15pt" to="554.25pt,17.15pt" strokecolor="#e8e8ea" strokeweight=".72pt">
            <w10:wrap anchorx="page"/>
          </v:line>
        </w:pict>
      </w:r>
      <w:r w:rsidR="007C60ED">
        <w:t>VI.3-</w:t>
      </w:r>
      <w:r w:rsidR="007C60ED">
        <w:rPr>
          <w:spacing w:val="1"/>
        </w:rPr>
        <w:t xml:space="preserve"> </w:t>
      </w:r>
      <w:r w:rsidR="007C60ED">
        <w:t>Métallurgie</w:t>
      </w:r>
      <w:r w:rsidR="007C60ED">
        <w:tab/>
      </w:r>
      <w:r w:rsidR="007C60ED">
        <w:rPr>
          <w:b/>
          <w:spacing w:val="-3"/>
        </w:rPr>
        <w:t>59</w:t>
      </w:r>
    </w:p>
    <w:p w:rsidR="00DB541B" w:rsidRDefault="007C60ED" w:rsidP="00813BCC">
      <w:pPr>
        <w:pStyle w:val="Heading5"/>
        <w:numPr>
          <w:ilvl w:val="0"/>
          <w:numId w:val="25"/>
        </w:numPr>
        <w:tabs>
          <w:tab w:val="left" w:pos="892"/>
          <w:tab w:val="right" w:leader="dot" w:pos="9956"/>
        </w:tabs>
        <w:spacing w:before="16"/>
        <w:ind w:left="891" w:hanging="573"/>
      </w:pPr>
      <w:r>
        <w:t>COMPARAISON AUX AUTRES METHODES</w:t>
      </w:r>
      <w:r>
        <w:rPr>
          <w:spacing w:val="-7"/>
        </w:rPr>
        <w:t xml:space="preserve"> </w:t>
      </w:r>
      <w:r>
        <w:t>DE</w:t>
      </w:r>
      <w:r>
        <w:rPr>
          <w:spacing w:val="-2"/>
        </w:rPr>
        <w:t xml:space="preserve"> </w:t>
      </w:r>
      <w:r>
        <w:t>CND</w:t>
      </w:r>
      <w:r>
        <w:tab/>
        <w:t>60</w:t>
      </w:r>
    </w:p>
    <w:p w:rsidR="00DB541B" w:rsidRPr="00C85E91" w:rsidRDefault="00C85E91" w:rsidP="00C85E91">
      <w:pPr>
        <w:spacing w:before="129"/>
        <w:rPr>
          <w:b/>
          <w:sz w:val="28"/>
        </w:rPr>
      </w:pPr>
      <w:r w:rsidRPr="00C85E91">
        <w:rPr>
          <w:b/>
          <w:sz w:val="28"/>
        </w:rPr>
        <w:t>Chapitre 9 </w:t>
      </w:r>
      <w:r w:rsidRPr="00C85E91">
        <w:rPr>
          <w:b/>
          <w:sz w:val="24"/>
          <w:szCs w:val="24"/>
        </w:rPr>
        <w:t xml:space="preserve">: </w:t>
      </w:r>
      <w:r w:rsidR="007C60ED" w:rsidRPr="00C85E91">
        <w:rPr>
          <w:b/>
          <w:sz w:val="24"/>
          <w:szCs w:val="24"/>
        </w:rPr>
        <w:t>LA THERMOGRAPHIE INFRAROUGE</w:t>
      </w:r>
      <w:r w:rsidR="007C60ED">
        <w:tab/>
      </w:r>
    </w:p>
    <w:p w:rsidR="00DB541B" w:rsidRDefault="007C60ED" w:rsidP="00813BCC">
      <w:pPr>
        <w:pStyle w:val="Heading5"/>
        <w:numPr>
          <w:ilvl w:val="0"/>
          <w:numId w:val="24"/>
        </w:numPr>
        <w:tabs>
          <w:tab w:val="left" w:pos="701"/>
          <w:tab w:val="right" w:leader="dot" w:pos="9951"/>
        </w:tabs>
        <w:spacing w:before="0" w:line="334" w:lineRule="exact"/>
      </w:pPr>
      <w:r>
        <w:t>GENERALITES</w:t>
      </w:r>
      <w:r>
        <w:tab/>
      </w:r>
      <w:r>
        <w:rPr>
          <w:spacing w:val="-3"/>
        </w:rPr>
        <w:t>61</w:t>
      </w:r>
    </w:p>
    <w:p w:rsidR="00DB541B" w:rsidRDefault="007C60ED" w:rsidP="00813BCC">
      <w:pPr>
        <w:pStyle w:val="Heading5"/>
        <w:numPr>
          <w:ilvl w:val="0"/>
          <w:numId w:val="24"/>
        </w:numPr>
        <w:tabs>
          <w:tab w:val="left" w:pos="833"/>
          <w:tab w:val="right" w:leader="dot" w:pos="9922"/>
        </w:tabs>
        <w:spacing w:before="2" w:line="334" w:lineRule="exact"/>
        <w:ind w:left="832" w:hanging="514"/>
      </w:pPr>
      <w:r>
        <w:t>DEFINITION</w:t>
      </w:r>
      <w:r>
        <w:tab/>
        <w:t>61</w:t>
      </w:r>
    </w:p>
    <w:p w:rsidR="00DB541B" w:rsidRDefault="007C60ED" w:rsidP="00813BCC">
      <w:pPr>
        <w:pStyle w:val="Heading5"/>
        <w:numPr>
          <w:ilvl w:val="0"/>
          <w:numId w:val="23"/>
        </w:numPr>
        <w:tabs>
          <w:tab w:val="left" w:pos="862"/>
          <w:tab w:val="right" w:leader="dot" w:pos="9953"/>
        </w:tabs>
        <w:spacing w:before="0" w:line="334" w:lineRule="exact"/>
      </w:pPr>
      <w:r>
        <w:t>LOIS DU</w:t>
      </w:r>
      <w:r>
        <w:rPr>
          <w:spacing w:val="-4"/>
        </w:rPr>
        <w:t xml:space="preserve"> </w:t>
      </w:r>
      <w:r>
        <w:t>RAYONNEMENT</w:t>
      </w:r>
      <w:r>
        <w:rPr>
          <w:spacing w:val="-1"/>
        </w:rPr>
        <w:t xml:space="preserve"> </w:t>
      </w:r>
      <w:r>
        <w:t>INFRAROUGE</w:t>
      </w:r>
      <w:r>
        <w:tab/>
      </w:r>
      <w:r>
        <w:rPr>
          <w:spacing w:val="-3"/>
        </w:rPr>
        <w:t>62</w:t>
      </w:r>
    </w:p>
    <w:p w:rsidR="00DB541B" w:rsidRDefault="007C60ED">
      <w:pPr>
        <w:pStyle w:val="Corpsdetexte"/>
        <w:tabs>
          <w:tab w:val="right" w:leader="dot" w:pos="9951"/>
        </w:tabs>
        <w:spacing w:line="334" w:lineRule="exact"/>
        <w:ind w:left="318"/>
        <w:rPr>
          <w:b/>
        </w:rPr>
      </w:pPr>
      <w:r>
        <w:t>IV.1- Le spectre électromagnétique</w:t>
      </w:r>
      <w:r>
        <w:tab/>
      </w:r>
      <w:r>
        <w:rPr>
          <w:b/>
          <w:spacing w:val="-3"/>
        </w:rPr>
        <w:t>62</w:t>
      </w:r>
    </w:p>
    <w:p w:rsidR="002B6C5F" w:rsidRDefault="007C60ED" w:rsidP="002B6C5F">
      <w:pPr>
        <w:pStyle w:val="Corpsdetexte"/>
        <w:tabs>
          <w:tab w:val="right" w:leader="dot" w:pos="9949"/>
        </w:tabs>
        <w:spacing w:before="2"/>
        <w:ind w:left="318"/>
        <w:rPr>
          <w:b/>
        </w:rPr>
      </w:pPr>
      <w:r>
        <w:t>IV.2- Loi</w:t>
      </w:r>
      <w:r>
        <w:rPr>
          <w:spacing w:val="-3"/>
        </w:rPr>
        <w:t xml:space="preserve"> </w:t>
      </w:r>
      <w:r>
        <w:t>de Plank</w:t>
      </w:r>
      <w:r>
        <w:tab/>
      </w:r>
      <w:r>
        <w:rPr>
          <w:b/>
        </w:rPr>
        <w:t>63</w:t>
      </w:r>
    </w:p>
    <w:p w:rsidR="00B17AB0" w:rsidRDefault="002D38DD" w:rsidP="00B17AB0">
      <w:pPr>
        <w:pStyle w:val="TOC3"/>
        <w:tabs>
          <w:tab w:val="right" w:leader="dot" w:pos="9920"/>
        </w:tabs>
        <w:spacing w:before="58" w:line="240" w:lineRule="auto"/>
        <w:rPr>
          <w:b/>
        </w:rPr>
      </w:pPr>
      <w:hyperlink w:anchor="_TOC_250032" w:history="1">
        <w:r w:rsidR="00B17AB0">
          <w:t>IV.3- Rayonnement incident</w:t>
        </w:r>
        <w:r w:rsidR="00B17AB0">
          <w:tab/>
        </w:r>
        <w:r w:rsidR="00B17AB0">
          <w:rPr>
            <w:b/>
          </w:rPr>
          <w:t>64</w:t>
        </w:r>
      </w:hyperlink>
    </w:p>
    <w:p w:rsidR="00B17AB0" w:rsidRDefault="002D38DD" w:rsidP="00B17AB0">
      <w:pPr>
        <w:pStyle w:val="TOC3"/>
        <w:tabs>
          <w:tab w:val="right" w:leader="dot" w:pos="9944"/>
        </w:tabs>
        <w:spacing w:before="1"/>
        <w:rPr>
          <w:b/>
        </w:rPr>
      </w:pPr>
      <w:hyperlink w:anchor="_TOC_250031" w:history="1">
        <w:r w:rsidR="00B17AB0">
          <w:t>IV.4- Rayonnement</w:t>
        </w:r>
        <w:r w:rsidR="00B17AB0">
          <w:rPr>
            <w:spacing w:val="-3"/>
          </w:rPr>
          <w:t xml:space="preserve"> </w:t>
        </w:r>
        <w:r w:rsidR="00B17AB0">
          <w:t>résultant</w:t>
        </w:r>
        <w:r w:rsidR="00B17AB0">
          <w:tab/>
        </w:r>
        <w:r w:rsidR="00B17AB0">
          <w:rPr>
            <w:b/>
          </w:rPr>
          <w:t>64</w:t>
        </w:r>
      </w:hyperlink>
    </w:p>
    <w:p w:rsidR="00B17AB0" w:rsidRDefault="002D38DD" w:rsidP="00B17AB0">
      <w:pPr>
        <w:pStyle w:val="TOC3"/>
        <w:tabs>
          <w:tab w:val="right" w:leader="dot" w:pos="9934"/>
        </w:tabs>
        <w:rPr>
          <w:b/>
        </w:rPr>
      </w:pPr>
      <w:hyperlink w:anchor="_TOC_250030" w:history="1">
        <w:r w:rsidR="00B17AB0">
          <w:t>IV.5- Facteurs perturbateurs</w:t>
        </w:r>
        <w:r w:rsidR="00B17AB0">
          <w:tab/>
        </w:r>
        <w:r w:rsidR="00B17AB0">
          <w:rPr>
            <w:b/>
          </w:rPr>
          <w:t>65</w:t>
        </w:r>
      </w:hyperlink>
    </w:p>
    <w:p w:rsidR="00B17AB0" w:rsidRDefault="00B17AB0" w:rsidP="00B17AB0">
      <w:pPr>
        <w:pStyle w:val="TOC2"/>
        <w:tabs>
          <w:tab w:val="left" w:pos="730"/>
          <w:tab w:val="right" w:leader="dot" w:pos="9951"/>
        </w:tabs>
      </w:pPr>
      <w:r>
        <w:t>V-</w:t>
      </w:r>
      <w:hyperlink w:anchor="_TOC_250029" w:history="1">
        <w:r>
          <w:t>TECHNIQUES D'ANALYSE</w:t>
        </w:r>
        <w:r>
          <w:rPr>
            <w:spacing w:val="-4"/>
          </w:rPr>
          <w:t xml:space="preserve"> </w:t>
        </w:r>
        <w:r>
          <w:t>D'IMAGES</w:t>
        </w:r>
        <w:r>
          <w:rPr>
            <w:spacing w:val="-3"/>
          </w:rPr>
          <w:t xml:space="preserve"> </w:t>
        </w:r>
        <w:r>
          <w:t>THERMIQUES</w:t>
        </w:r>
        <w:r>
          <w:tab/>
        </w:r>
        <w:r>
          <w:rPr>
            <w:spacing w:val="-3"/>
          </w:rPr>
          <w:t>65</w:t>
        </w:r>
      </w:hyperlink>
    </w:p>
    <w:p w:rsidR="00B17AB0" w:rsidRDefault="002D38DD" w:rsidP="00B17AB0">
      <w:pPr>
        <w:pStyle w:val="TOC3"/>
        <w:tabs>
          <w:tab w:val="right" w:leader="dot" w:pos="9929"/>
        </w:tabs>
        <w:spacing w:before="2"/>
        <w:rPr>
          <w:b/>
        </w:rPr>
      </w:pPr>
      <w:hyperlink w:anchor="_TOC_250028" w:history="1">
        <w:r w:rsidR="00B17AB0">
          <w:t>V.1- Cadrage thermique</w:t>
        </w:r>
        <w:r w:rsidR="00B17AB0">
          <w:tab/>
        </w:r>
        <w:r w:rsidR="00B17AB0">
          <w:rPr>
            <w:b/>
          </w:rPr>
          <w:t>65</w:t>
        </w:r>
      </w:hyperlink>
    </w:p>
    <w:p w:rsidR="00B17AB0" w:rsidRDefault="002D38DD" w:rsidP="00B17AB0">
      <w:pPr>
        <w:pStyle w:val="TOC3"/>
        <w:tabs>
          <w:tab w:val="right" w:leader="dot" w:pos="9956"/>
        </w:tabs>
        <w:rPr>
          <w:b/>
        </w:rPr>
      </w:pPr>
      <w:hyperlink w:anchor="_TOC_250027" w:history="1">
        <w:r w:rsidR="00B17AB0">
          <w:t>V.2- Isotherme</w:t>
        </w:r>
        <w:r w:rsidR="00B17AB0">
          <w:tab/>
        </w:r>
        <w:r w:rsidR="00B17AB0">
          <w:rPr>
            <w:b/>
          </w:rPr>
          <w:t>66</w:t>
        </w:r>
      </w:hyperlink>
    </w:p>
    <w:p w:rsidR="00B17AB0" w:rsidRDefault="002D38DD" w:rsidP="00B17AB0">
      <w:pPr>
        <w:pStyle w:val="TOC3"/>
        <w:tabs>
          <w:tab w:val="right" w:leader="dot" w:pos="9937"/>
        </w:tabs>
        <w:spacing w:before="1"/>
        <w:rPr>
          <w:b/>
        </w:rPr>
      </w:pPr>
      <w:hyperlink w:anchor="_TOC_250026" w:history="1">
        <w:r w:rsidR="00B17AB0">
          <w:t>V.3- Palettes</w:t>
        </w:r>
        <w:r w:rsidR="00B17AB0">
          <w:tab/>
        </w:r>
        <w:r w:rsidR="00B17AB0">
          <w:rPr>
            <w:b/>
            <w:spacing w:val="-3"/>
          </w:rPr>
          <w:t>66</w:t>
        </w:r>
      </w:hyperlink>
    </w:p>
    <w:p w:rsidR="00B17AB0" w:rsidRPr="00B17AB0" w:rsidRDefault="00B17AB0" w:rsidP="00B17AB0">
      <w:pPr>
        <w:pStyle w:val="TOC2"/>
        <w:tabs>
          <w:tab w:val="left" w:pos="862"/>
          <w:tab w:val="right" w:leader="dot" w:pos="9944"/>
        </w:tabs>
      </w:pPr>
      <w:r w:rsidRPr="00B17AB0">
        <w:t>VI-</w:t>
      </w:r>
      <w:hyperlink w:anchor="_TOC_250025" w:history="1">
        <w:r w:rsidRPr="00B17AB0">
          <w:t>MATERIEL UTILISE</w:t>
        </w:r>
        <w:r w:rsidRPr="00B17AB0">
          <w:tab/>
          <w:t>67</w:t>
        </w:r>
      </w:hyperlink>
    </w:p>
    <w:p w:rsidR="00B17AB0" w:rsidRDefault="00B17AB0" w:rsidP="00B17AB0">
      <w:pPr>
        <w:pStyle w:val="TOC2"/>
        <w:tabs>
          <w:tab w:val="left" w:pos="994"/>
          <w:tab w:val="right" w:leader="dot" w:pos="9956"/>
        </w:tabs>
        <w:ind w:left="318" w:firstLine="0"/>
      </w:pPr>
      <w:r>
        <w:t>VII-</w:t>
      </w:r>
      <w:hyperlink w:anchor="_TOC_250024" w:history="1">
        <w:r>
          <w:t>APPLICATIONS DE LA</w:t>
        </w:r>
        <w:r>
          <w:rPr>
            <w:spacing w:val="-7"/>
          </w:rPr>
          <w:t xml:space="preserve"> </w:t>
        </w:r>
        <w:r>
          <w:t>THERMOGRAPHIE</w:t>
        </w:r>
        <w:r>
          <w:rPr>
            <w:spacing w:val="-2"/>
          </w:rPr>
          <w:t xml:space="preserve"> </w:t>
        </w:r>
        <w:r>
          <w:t>IR</w:t>
        </w:r>
        <w:r>
          <w:tab/>
          <w:t>67</w:t>
        </w:r>
      </w:hyperlink>
    </w:p>
    <w:p w:rsidR="00B17AB0" w:rsidRDefault="002D38DD" w:rsidP="00B17AB0">
      <w:pPr>
        <w:pStyle w:val="TOC3"/>
        <w:tabs>
          <w:tab w:val="right" w:leader="dot" w:pos="9956"/>
        </w:tabs>
        <w:spacing w:before="2"/>
        <w:rPr>
          <w:b/>
        </w:rPr>
      </w:pPr>
      <w:hyperlink w:anchor="_TOC_250023" w:history="1">
        <w:r w:rsidR="00B17AB0">
          <w:t>VII.1- Maintenance électrique</w:t>
        </w:r>
        <w:r w:rsidR="00B17AB0">
          <w:tab/>
        </w:r>
        <w:r w:rsidR="00B17AB0">
          <w:rPr>
            <w:b/>
          </w:rPr>
          <w:t>67</w:t>
        </w:r>
      </w:hyperlink>
    </w:p>
    <w:p w:rsidR="00B17AB0" w:rsidRDefault="002D38DD" w:rsidP="00B17AB0">
      <w:pPr>
        <w:pStyle w:val="TOC3"/>
        <w:tabs>
          <w:tab w:val="right" w:leader="dot" w:pos="9956"/>
        </w:tabs>
        <w:rPr>
          <w:b/>
        </w:rPr>
      </w:pPr>
      <w:hyperlink w:anchor="_TOC_250022" w:history="1">
        <w:r w:rsidR="00B17AB0">
          <w:t xml:space="preserve">VII.2- Thermique </w:t>
        </w:r>
        <w:r w:rsidR="00B17AB0">
          <w:rPr>
            <w:spacing w:val="1"/>
          </w:rPr>
          <w:t xml:space="preserve"> </w:t>
        </w:r>
        <w:r w:rsidR="00B17AB0">
          <w:t>industrielle</w:t>
        </w:r>
        <w:r w:rsidR="00B17AB0">
          <w:tab/>
        </w:r>
        <w:r w:rsidR="00B17AB0">
          <w:rPr>
            <w:b/>
          </w:rPr>
          <w:t>68</w:t>
        </w:r>
      </w:hyperlink>
    </w:p>
    <w:p w:rsidR="00B17AB0" w:rsidRDefault="002D38DD" w:rsidP="00B17AB0">
      <w:pPr>
        <w:pStyle w:val="TOC3"/>
        <w:tabs>
          <w:tab w:val="right" w:leader="dot" w:pos="9934"/>
        </w:tabs>
        <w:rPr>
          <w:b/>
        </w:rPr>
      </w:pPr>
      <w:hyperlink w:anchor="_TOC_250021" w:history="1">
        <w:r w:rsidR="00B17AB0">
          <w:t>VII.3- Mécanique</w:t>
        </w:r>
        <w:r w:rsidR="00B17AB0">
          <w:tab/>
        </w:r>
        <w:r w:rsidR="00B17AB0">
          <w:rPr>
            <w:b/>
          </w:rPr>
          <w:t>68</w:t>
        </w:r>
      </w:hyperlink>
    </w:p>
    <w:p w:rsidR="00B17AB0" w:rsidRDefault="002D38DD" w:rsidP="00B17AB0">
      <w:pPr>
        <w:pStyle w:val="TOC3"/>
        <w:tabs>
          <w:tab w:val="right" w:leader="dot" w:pos="9946"/>
        </w:tabs>
        <w:spacing w:before="2"/>
        <w:rPr>
          <w:b/>
        </w:rPr>
      </w:pPr>
      <w:hyperlink w:anchor="_TOC_250020" w:history="1">
        <w:r w:rsidR="00B17AB0">
          <w:t>VII.4- Pétrochimie, chimie</w:t>
        </w:r>
        <w:r w:rsidR="00B17AB0">
          <w:tab/>
        </w:r>
        <w:r w:rsidR="00B17AB0">
          <w:rPr>
            <w:b/>
          </w:rPr>
          <w:t>68</w:t>
        </w:r>
      </w:hyperlink>
    </w:p>
    <w:p w:rsidR="00B17AB0" w:rsidRDefault="002D38DD" w:rsidP="00B17AB0">
      <w:pPr>
        <w:pStyle w:val="TOC3"/>
        <w:tabs>
          <w:tab w:val="right" w:leader="dot" w:pos="9929"/>
        </w:tabs>
        <w:rPr>
          <w:b/>
        </w:rPr>
      </w:pPr>
      <w:hyperlink w:anchor="_TOC_250019" w:history="1">
        <w:r w:rsidR="00B17AB0">
          <w:t>VII.5- Réseaux d'eau froide</w:t>
        </w:r>
        <w:r w:rsidR="00B17AB0">
          <w:tab/>
        </w:r>
        <w:r w:rsidR="00B17AB0">
          <w:rPr>
            <w:b/>
            <w:spacing w:val="-3"/>
          </w:rPr>
          <w:t>68</w:t>
        </w:r>
      </w:hyperlink>
    </w:p>
    <w:p w:rsidR="00B17AB0" w:rsidRDefault="002D38DD" w:rsidP="00B17AB0">
      <w:pPr>
        <w:pStyle w:val="TOC3"/>
        <w:tabs>
          <w:tab w:val="right" w:leader="dot" w:pos="9932"/>
        </w:tabs>
      </w:pPr>
      <w:hyperlink w:anchor="_TOC_250018" w:history="1">
        <w:r w:rsidR="00B17AB0">
          <w:t>VII.6- Réseaux d'eau chaude</w:t>
        </w:r>
        <w:r w:rsidR="00B17AB0">
          <w:tab/>
        </w:r>
        <w:r w:rsidR="00B17AB0">
          <w:rPr>
            <w:b/>
          </w:rPr>
          <w:t>69</w:t>
        </w:r>
      </w:hyperlink>
    </w:p>
    <w:p w:rsidR="00B17AB0" w:rsidRDefault="002D38DD" w:rsidP="00B17AB0">
      <w:pPr>
        <w:pStyle w:val="TOC3"/>
        <w:tabs>
          <w:tab w:val="right" w:leader="dot" w:pos="9932"/>
        </w:tabs>
      </w:pPr>
      <w:hyperlink w:anchor="_TOC_250017" w:history="1">
        <w:r w:rsidR="00B17AB0" w:rsidRPr="00B17AB0">
          <w:t>VII.7-</w:t>
        </w:r>
        <w:r w:rsidR="00B17AB0" w:rsidRPr="00B17AB0">
          <w:rPr>
            <w:spacing w:val="-2"/>
          </w:rPr>
          <w:t xml:space="preserve"> </w:t>
        </w:r>
        <w:r w:rsidR="00B17AB0" w:rsidRPr="00B17AB0">
          <w:t>Autres</w:t>
        </w:r>
        <w:r w:rsidR="00B17AB0">
          <w:tab/>
        </w:r>
        <w:r w:rsidR="00B17AB0">
          <w:rPr>
            <w:b/>
            <w:spacing w:val="-3"/>
          </w:rPr>
          <w:t>69</w:t>
        </w:r>
      </w:hyperlink>
    </w:p>
    <w:p w:rsidR="00DB541B" w:rsidRDefault="002B6C5F" w:rsidP="000C51F8">
      <w:pPr>
        <w:pStyle w:val="Heading2"/>
        <w:tabs>
          <w:tab w:val="right" w:leader="dot" w:pos="9934"/>
        </w:tabs>
        <w:spacing w:before="558"/>
        <w:rPr>
          <w:spacing w:val="-3"/>
          <w:sz w:val="24"/>
        </w:rPr>
      </w:pPr>
      <w:r>
        <w:t>BIBLIOGRAPHIE</w:t>
      </w:r>
      <w:r>
        <w:tab/>
      </w:r>
      <w:r w:rsidR="000C51F8">
        <w:rPr>
          <w:spacing w:val="-3"/>
          <w:sz w:val="24"/>
        </w:rPr>
        <w:t>70</w:t>
      </w:r>
    </w:p>
    <w:p w:rsidR="00B17AB0" w:rsidRDefault="00B17AB0" w:rsidP="002B6C5F">
      <w:pPr>
        <w:pStyle w:val="Heading2"/>
        <w:tabs>
          <w:tab w:val="right" w:leader="dot" w:pos="9934"/>
        </w:tabs>
        <w:spacing w:before="558"/>
        <w:rPr>
          <w:spacing w:val="-3"/>
          <w:sz w:val="24"/>
        </w:rPr>
      </w:pPr>
    </w:p>
    <w:p w:rsidR="000C51F8" w:rsidRPr="002B6C5F" w:rsidRDefault="000C51F8" w:rsidP="000C51F8">
      <w:pPr>
        <w:pStyle w:val="Heading2"/>
        <w:tabs>
          <w:tab w:val="right" w:leader="dot" w:pos="9934"/>
        </w:tabs>
        <w:spacing w:before="558"/>
        <w:ind w:left="0"/>
        <w:rPr>
          <w:sz w:val="24"/>
        </w:rPr>
        <w:sectPr w:rsidR="000C51F8" w:rsidRPr="002B6C5F">
          <w:pgSz w:w="11910" w:h="16840"/>
          <w:pgMar w:top="640" w:right="0" w:bottom="500" w:left="1100" w:header="413" w:footer="308" w:gutter="0"/>
          <w:cols w:space="720"/>
        </w:sectPr>
      </w:pPr>
    </w:p>
    <w:p w:rsidR="00DB541B" w:rsidRDefault="00DB541B">
      <w:pPr>
        <w:pStyle w:val="Corpsdetexte"/>
        <w:spacing w:line="20" w:lineRule="exact"/>
        <w:ind w:left="285"/>
        <w:rPr>
          <w:sz w:val="2"/>
        </w:rPr>
      </w:pPr>
    </w:p>
    <w:p w:rsidR="00DB541B" w:rsidRDefault="00DB541B">
      <w:pPr>
        <w:rPr>
          <w:sz w:val="20"/>
        </w:rPr>
        <w:sectPr w:rsidR="00DB541B">
          <w:headerReference w:type="default" r:id="rId18"/>
          <w:footerReference w:type="default" r:id="rId19"/>
          <w:pgSz w:w="11910" w:h="16840"/>
          <w:pgMar w:top="620" w:right="0" w:bottom="280" w:left="1100" w:header="0" w:footer="0" w:gutter="0"/>
          <w:cols w:space="720"/>
        </w:sectPr>
      </w:pPr>
    </w:p>
    <w:p w:rsidR="00DB541B" w:rsidRDefault="002D38DD">
      <w:pPr>
        <w:pStyle w:val="Corpsdetexte"/>
        <w:spacing w:line="20" w:lineRule="exact"/>
        <w:ind w:left="285"/>
        <w:rPr>
          <w:sz w:val="2"/>
        </w:rPr>
      </w:pPr>
      <w:r w:rsidRPr="002D38DD">
        <w:lastRenderedPageBreak/>
        <w:pict>
          <v:group id="_x0000_s4608" style="position:absolute;left:0;text-align:left;margin-left:69pt;margin-top:4pt;width:103.5pt;height:38.25pt;z-index:251451904;mso-wrap-distance-left:0;mso-wrap-distance-right:0;mso-position-horizontal-relative:page" coordorigin="1380,80" coordsize="2070,765">
            <v:shape id="_x0000_s4614" style="position:absolute;left:1395;top:95;width:2040;height:735" coordorigin="1395,95" coordsize="2040,735" path="m1395,233r4,-18l1408,200r15,-10l1441,187r1902,l3343,141r4,-18l3357,108r14,-9l3389,95r18,4l3422,108r9,15l3435,141r,551l3431,710r-9,15l3407,735r-18,3l1487,738r,46l1483,802r-10,15l1459,826r-18,4l1423,826r-15,-9l1399,802r-4,-18l1395,233xe" filled="f" strokeweight="1.5pt">
              <v:path arrowok="t"/>
            </v:shape>
            <v:shape id="_x0000_s4613" style="position:absolute;left:1395;top:209;width:92;height:69" coordorigin="1395,210" coordsize="92,69" path="m1395,233r4,18l1408,265r15,10l1441,279r18,-4l1473,265r10,-14l1487,233r,-13l1477,210r-13,l1451,210r-10,10l1441,233r,46e" filled="f" strokeweight="1.5pt">
              <v:path arrowok="t"/>
            </v:shape>
            <v:line id="_x0000_s4612" style="position:absolute" from="1487,233" to="1487,738" strokeweight="1.5pt"/>
            <v:shape id="_x0000_s4611" style="position:absolute;left:3343;top:141;width:92;height:46" coordorigin="3343,141" coordsize="92,46" path="m3435,141r-4,18l3422,173r-15,10l3389,187r-46,e" filled="f" strokeweight="1.5pt">
              <v:path arrowok="t"/>
            </v:shape>
            <v:shape id="_x0000_s4610" style="position:absolute;left:3343;top:141;width:46;height:46" coordorigin="3343,141" coordsize="46,46" path="m3343,141r,13l3353,164r13,l3379,164r10,-10l3389,141r,46e" filled="f" strokeweight="1.5pt">
              <v:path arrowok="t"/>
            </v:shape>
            <v:shape id="_x0000_s4609" type="#_x0000_t202" style="position:absolute;left:1380;top:80;width:2070;height:765" filled="f" stroked="f">
              <v:textbox inset="0,0,0,0">
                <w:txbxContent>
                  <w:p w:rsidR="008D533D" w:rsidRDefault="008D533D">
                    <w:pPr>
                      <w:spacing w:before="144"/>
                      <w:ind w:left="346"/>
                      <w:rPr>
                        <w:b/>
                        <w:sz w:val="28"/>
                      </w:rPr>
                    </w:pPr>
                    <w:r>
                      <w:rPr>
                        <w:b/>
                        <w:sz w:val="28"/>
                      </w:rPr>
                      <w:t>Chapitre 1</w:t>
                    </w:r>
                  </w:p>
                </w:txbxContent>
              </v:textbox>
            </v:shape>
            <w10:wrap type="topAndBottom" anchorx="page"/>
          </v:group>
        </w:pict>
      </w:r>
      <w:r w:rsidRPr="002D38DD">
        <w:pict>
          <v:shape id="_x0000_s4607" type="#_x0000_t202" style="position:absolute;left:0;text-align:left;margin-left:189.5pt;margin-top:4.6pt;width:346.7pt;height:51.55pt;z-index:251452928;mso-wrap-distance-left:0;mso-wrap-distance-right:0;mso-position-horizontal-relative:page" fillcolor="#f1f1f1" strokecolor="#333" strokeweight="2.25pt">
            <v:textbox inset="0,0,0,0">
              <w:txbxContent>
                <w:p w:rsidR="008D533D" w:rsidRDefault="008D533D">
                  <w:pPr>
                    <w:spacing w:before="70"/>
                    <w:ind w:left="1866" w:hanging="1654"/>
                    <w:rPr>
                      <w:b/>
                      <w:sz w:val="32"/>
                    </w:rPr>
                  </w:pPr>
                  <w:r>
                    <w:rPr>
                      <w:b/>
                      <w:sz w:val="32"/>
                    </w:rPr>
                    <w:t>PRESENTATION DES CONTROLES NON DESTRUCTIFS CND</w:t>
                  </w:r>
                </w:p>
              </w:txbxContent>
            </v:textbox>
            <w10:wrap type="topAndBottom" anchorx="page"/>
          </v:shape>
        </w:pict>
      </w:r>
      <w:r>
        <w:rPr>
          <w:sz w:val="2"/>
        </w:rPr>
      </w:r>
      <w:r>
        <w:rPr>
          <w:sz w:val="2"/>
        </w:rPr>
        <w:pict>
          <v:group id="_x0000_s4605" style="width:484.75pt;height:.5pt;mso-position-horizontal-relative:char;mso-position-vertical-relative:line" coordsize="9695,10">
            <v:line id="_x0000_s4606" style="position:absolute" from="0,5" to="9695,5" strokeweight=".48pt"/>
            <w10:wrap type="none"/>
            <w10:anchorlock/>
          </v:group>
        </w:pict>
      </w:r>
    </w:p>
    <w:p w:rsidR="00DB541B" w:rsidRDefault="007C60ED">
      <w:pPr>
        <w:spacing w:before="34"/>
        <w:ind w:left="318"/>
        <w:rPr>
          <w:b/>
          <w:sz w:val="28"/>
        </w:rPr>
      </w:pPr>
      <w:r>
        <w:rPr>
          <w:rFonts w:ascii="Webdings" w:hAnsi="Webdings"/>
          <w:b/>
          <w:sz w:val="32"/>
        </w:rPr>
        <w:t></w:t>
      </w:r>
      <w:r>
        <w:rPr>
          <w:rFonts w:ascii="Times New Roman" w:hAnsi="Times New Roman"/>
          <w:b/>
          <w:sz w:val="32"/>
        </w:rPr>
        <w:t xml:space="preserve"> </w:t>
      </w:r>
      <w:r>
        <w:rPr>
          <w:b/>
          <w:sz w:val="28"/>
        </w:rPr>
        <w:t>I- DEFINITION</w:t>
      </w:r>
    </w:p>
    <w:p w:rsidR="00DB541B" w:rsidRDefault="007C60ED">
      <w:pPr>
        <w:pStyle w:val="Corpsdetexte"/>
        <w:spacing w:before="97"/>
        <w:ind w:left="318" w:right="847" w:firstLine="432"/>
        <w:jc w:val="both"/>
      </w:pPr>
      <w:r>
        <w:t xml:space="preserve">L’appellation </w:t>
      </w:r>
      <w:r>
        <w:rPr>
          <w:b/>
        </w:rPr>
        <w:t xml:space="preserve">Contrôle Non Destructif </w:t>
      </w:r>
      <w:r>
        <w:t xml:space="preserve">fait naturellement penser au diagnostic que le médecin formule lors de l’examen de son patient : le même principe appliqué aux pièces mécaniques consiste à mettre en œuvre des méthodes d'investigation permettant de juger « </w:t>
      </w:r>
      <w:r>
        <w:rPr>
          <w:b/>
        </w:rPr>
        <w:t xml:space="preserve">sans destruction </w:t>
      </w:r>
      <w:r>
        <w:t>» l’état de santé des pièces et de formuler un avis sur leur aptitude à remplir la fonction pour laquelle elles sont</w:t>
      </w:r>
      <w:r>
        <w:rPr>
          <w:spacing w:val="-15"/>
        </w:rPr>
        <w:t xml:space="preserve"> </w:t>
      </w:r>
      <w:r>
        <w:t>destinées.</w:t>
      </w:r>
    </w:p>
    <w:p w:rsidR="00DB541B" w:rsidRDefault="007C60ED">
      <w:pPr>
        <w:pStyle w:val="Corpsdetexte"/>
        <w:spacing w:before="1"/>
        <w:ind w:left="318" w:right="853" w:firstLine="432"/>
        <w:jc w:val="both"/>
      </w:pPr>
      <w:r>
        <w:t>Considérée sous cet aspect d’aptitude au bon fonctionnement, la définition suppose une bonne connaissance de tous les phénomènes mis en jeu, en particulier de la nocivité des défauts, de leur évolution dans le temps et des lois générales de la mécanique de la</w:t>
      </w:r>
      <w:r>
        <w:rPr>
          <w:spacing w:val="-3"/>
        </w:rPr>
        <w:t xml:space="preserve"> </w:t>
      </w:r>
      <w:r>
        <w:t>rupture.</w:t>
      </w:r>
    </w:p>
    <w:p w:rsidR="00DB541B" w:rsidRDefault="007C60ED">
      <w:pPr>
        <w:spacing w:before="4" w:line="235" w:lineRule="auto"/>
        <w:ind w:left="318" w:right="846" w:firstLine="432"/>
        <w:jc w:val="both"/>
        <w:rPr>
          <w:sz w:val="24"/>
        </w:rPr>
      </w:pPr>
      <w:r>
        <w:rPr>
          <w:sz w:val="24"/>
        </w:rPr>
        <w:t xml:space="preserve">Dans la pratique, les spécialistes en contrôle non destructif chargés de l’inspection sont davantage confrontés à des problèmes d’interprétation des résultats de contrôle par rapport à des critères établis en liaison avec le concepteur de la pièce. Dans cet esprit, la définition suivante des </w:t>
      </w:r>
      <w:r>
        <w:rPr>
          <w:b/>
          <w:sz w:val="24"/>
        </w:rPr>
        <w:t>C</w:t>
      </w:r>
      <w:r>
        <w:rPr>
          <w:sz w:val="24"/>
        </w:rPr>
        <w:t xml:space="preserve">ontrôles </w:t>
      </w:r>
      <w:r>
        <w:rPr>
          <w:b/>
          <w:sz w:val="24"/>
        </w:rPr>
        <w:t>N</w:t>
      </w:r>
      <w:r>
        <w:rPr>
          <w:sz w:val="24"/>
        </w:rPr>
        <w:t xml:space="preserve">on </w:t>
      </w:r>
      <w:r>
        <w:rPr>
          <w:b/>
          <w:sz w:val="24"/>
        </w:rPr>
        <w:t>D</w:t>
      </w:r>
      <w:r>
        <w:rPr>
          <w:sz w:val="24"/>
        </w:rPr>
        <w:t xml:space="preserve">estructifs apparaît plus proche de la réalité industrielle </w:t>
      </w:r>
      <w:r>
        <w:rPr>
          <w:i/>
          <w:sz w:val="25"/>
        </w:rPr>
        <w:t xml:space="preserve">: il s’agit de « </w:t>
      </w:r>
      <w:r>
        <w:rPr>
          <w:b/>
          <w:i/>
          <w:sz w:val="25"/>
        </w:rPr>
        <w:t>qualifier, sans nécessairement quantifier,</w:t>
      </w:r>
      <w:r>
        <w:rPr>
          <w:b/>
          <w:i/>
          <w:spacing w:val="-41"/>
          <w:sz w:val="25"/>
        </w:rPr>
        <w:t xml:space="preserve"> </w:t>
      </w:r>
      <w:r>
        <w:rPr>
          <w:b/>
          <w:i/>
          <w:sz w:val="25"/>
        </w:rPr>
        <w:t>l’état</w:t>
      </w:r>
      <w:r>
        <w:rPr>
          <w:b/>
          <w:i/>
          <w:spacing w:val="-40"/>
          <w:sz w:val="25"/>
        </w:rPr>
        <w:t xml:space="preserve"> </w:t>
      </w:r>
      <w:r>
        <w:rPr>
          <w:b/>
          <w:i/>
          <w:sz w:val="25"/>
        </w:rPr>
        <w:t>d’un</w:t>
      </w:r>
      <w:r>
        <w:rPr>
          <w:b/>
          <w:i/>
          <w:spacing w:val="-41"/>
          <w:sz w:val="25"/>
        </w:rPr>
        <w:t xml:space="preserve"> </w:t>
      </w:r>
      <w:r>
        <w:rPr>
          <w:b/>
          <w:i/>
          <w:sz w:val="25"/>
        </w:rPr>
        <w:t>produit,</w:t>
      </w:r>
      <w:r>
        <w:rPr>
          <w:b/>
          <w:i/>
          <w:spacing w:val="-40"/>
          <w:sz w:val="25"/>
        </w:rPr>
        <w:t xml:space="preserve"> </w:t>
      </w:r>
      <w:r>
        <w:rPr>
          <w:b/>
          <w:i/>
          <w:sz w:val="25"/>
        </w:rPr>
        <w:t>sans</w:t>
      </w:r>
      <w:r>
        <w:rPr>
          <w:b/>
          <w:i/>
          <w:spacing w:val="-41"/>
          <w:sz w:val="25"/>
        </w:rPr>
        <w:t xml:space="preserve"> </w:t>
      </w:r>
      <w:r>
        <w:rPr>
          <w:b/>
          <w:i/>
          <w:sz w:val="25"/>
        </w:rPr>
        <w:t>altération</w:t>
      </w:r>
      <w:r>
        <w:rPr>
          <w:b/>
          <w:i/>
          <w:spacing w:val="-41"/>
          <w:sz w:val="25"/>
        </w:rPr>
        <w:t xml:space="preserve"> </w:t>
      </w:r>
      <w:r>
        <w:rPr>
          <w:b/>
          <w:i/>
          <w:sz w:val="25"/>
        </w:rPr>
        <w:t>de</w:t>
      </w:r>
      <w:r>
        <w:rPr>
          <w:b/>
          <w:i/>
          <w:spacing w:val="-41"/>
          <w:sz w:val="25"/>
        </w:rPr>
        <w:t xml:space="preserve"> </w:t>
      </w:r>
      <w:r>
        <w:rPr>
          <w:b/>
          <w:i/>
          <w:sz w:val="25"/>
        </w:rPr>
        <w:t>ses</w:t>
      </w:r>
      <w:r>
        <w:rPr>
          <w:b/>
          <w:i/>
          <w:spacing w:val="-42"/>
          <w:sz w:val="25"/>
        </w:rPr>
        <w:t xml:space="preserve"> </w:t>
      </w:r>
      <w:r>
        <w:rPr>
          <w:b/>
          <w:i/>
          <w:sz w:val="25"/>
        </w:rPr>
        <w:t>caractéristiques</w:t>
      </w:r>
      <w:r>
        <w:rPr>
          <w:b/>
          <w:i/>
          <w:spacing w:val="-40"/>
          <w:sz w:val="25"/>
        </w:rPr>
        <w:t xml:space="preserve"> </w:t>
      </w:r>
      <w:r>
        <w:rPr>
          <w:b/>
          <w:i/>
          <w:sz w:val="25"/>
        </w:rPr>
        <w:t>par</w:t>
      </w:r>
      <w:r>
        <w:rPr>
          <w:b/>
          <w:i/>
          <w:spacing w:val="-40"/>
          <w:sz w:val="25"/>
        </w:rPr>
        <w:t xml:space="preserve"> </w:t>
      </w:r>
      <w:r>
        <w:rPr>
          <w:b/>
          <w:i/>
          <w:sz w:val="25"/>
        </w:rPr>
        <w:t>rapport à des normes de recette</w:t>
      </w:r>
      <w:r>
        <w:rPr>
          <w:b/>
          <w:i/>
          <w:spacing w:val="-63"/>
          <w:sz w:val="25"/>
        </w:rPr>
        <w:t xml:space="preserve"> </w:t>
      </w:r>
      <w:r>
        <w:rPr>
          <w:i/>
          <w:sz w:val="25"/>
        </w:rPr>
        <w:t>»</w:t>
      </w:r>
      <w:r>
        <w:rPr>
          <w:sz w:val="24"/>
        </w:rPr>
        <w:t>.</w:t>
      </w:r>
    </w:p>
    <w:p w:rsidR="00DB541B" w:rsidRDefault="007C60ED">
      <w:pPr>
        <w:spacing w:before="3"/>
        <w:ind w:left="318" w:right="846" w:firstLine="360"/>
        <w:jc w:val="both"/>
        <w:rPr>
          <w:sz w:val="24"/>
        </w:rPr>
      </w:pPr>
      <w:r>
        <w:rPr>
          <w:sz w:val="24"/>
        </w:rPr>
        <w:t xml:space="preserve">En ce sens, le contrôle non destructif </w:t>
      </w:r>
      <w:r>
        <w:rPr>
          <w:b/>
          <w:sz w:val="24"/>
        </w:rPr>
        <w:t xml:space="preserve">(CND) </w:t>
      </w:r>
      <w:r>
        <w:rPr>
          <w:sz w:val="24"/>
        </w:rPr>
        <w:t xml:space="preserve">apparaît comme un élément majeur du </w:t>
      </w:r>
      <w:r>
        <w:rPr>
          <w:b/>
          <w:sz w:val="24"/>
        </w:rPr>
        <w:t xml:space="preserve">contrôle de la qualité </w:t>
      </w:r>
      <w:r>
        <w:rPr>
          <w:sz w:val="24"/>
        </w:rPr>
        <w:t xml:space="preserve">des produits. Il se différencie de l’instrumentation de laboratoire et industrielle puisque l’objet est de </w:t>
      </w:r>
      <w:r>
        <w:rPr>
          <w:b/>
          <w:sz w:val="24"/>
        </w:rPr>
        <w:t xml:space="preserve">détecter des hétérogénéités et anomalies </w:t>
      </w:r>
      <w:r>
        <w:rPr>
          <w:sz w:val="24"/>
        </w:rPr>
        <w:t xml:space="preserve">plutôt que de </w:t>
      </w:r>
      <w:r>
        <w:rPr>
          <w:b/>
          <w:sz w:val="24"/>
        </w:rPr>
        <w:t xml:space="preserve">mesurer </w:t>
      </w:r>
      <w:r>
        <w:rPr>
          <w:sz w:val="24"/>
        </w:rPr>
        <w:t>des paramètres physiques tels que le poids ou les cotes d’une pièce.</w:t>
      </w:r>
    </w:p>
    <w:p w:rsidR="00DB541B" w:rsidRDefault="007C60ED">
      <w:pPr>
        <w:pStyle w:val="Heading2"/>
        <w:tabs>
          <w:tab w:val="left" w:pos="937"/>
          <w:tab w:val="left" w:pos="1751"/>
          <w:tab w:val="left" w:pos="3635"/>
          <w:tab w:val="left" w:pos="4650"/>
          <w:tab w:val="left" w:pos="7073"/>
          <w:tab w:val="left" w:pos="9590"/>
        </w:tabs>
        <w:spacing w:before="110"/>
        <w:ind w:right="846"/>
      </w:pPr>
      <w:r>
        <w:rPr>
          <w:rFonts w:ascii="Webdings" w:hAnsi="Webdings"/>
          <w:sz w:val="32"/>
        </w:rPr>
        <w:t></w:t>
      </w:r>
      <w:r>
        <w:rPr>
          <w:rFonts w:ascii="Times New Roman" w:hAnsi="Times New Roman"/>
          <w:b w:val="0"/>
          <w:sz w:val="32"/>
        </w:rPr>
        <w:tab/>
      </w:r>
      <w:r>
        <w:t>II-</w:t>
      </w:r>
      <w:r>
        <w:tab/>
        <w:t>CONTROLE</w:t>
      </w:r>
      <w:r>
        <w:tab/>
        <w:t>NON</w:t>
      </w:r>
      <w:r>
        <w:tab/>
        <w:t>DESTRUCTIF</w:t>
      </w:r>
      <w:r>
        <w:rPr>
          <w:spacing w:val="-1"/>
        </w:rPr>
        <w:t xml:space="preserve"> </w:t>
      </w:r>
      <w:r>
        <w:t>:</w:t>
      </w:r>
      <w:r>
        <w:tab/>
        <w:t>APPLICATIONS</w:t>
      </w:r>
      <w:r>
        <w:tab/>
        <w:t>ET TENDANCES</w:t>
      </w:r>
    </w:p>
    <w:p w:rsidR="00DB541B" w:rsidRDefault="007C60ED">
      <w:pPr>
        <w:pStyle w:val="Heading5"/>
        <w:spacing w:before="113"/>
      </w:pPr>
      <w:r>
        <w:t>II.1- Champ d’application actuel</w:t>
      </w:r>
    </w:p>
    <w:p w:rsidR="00DB541B" w:rsidRDefault="007C60ED" w:rsidP="00010817">
      <w:pPr>
        <w:pStyle w:val="Corpsdetexte"/>
        <w:spacing w:before="112"/>
        <w:ind w:left="318" w:right="846" w:firstLine="360"/>
        <w:jc w:val="both"/>
      </w:pPr>
      <w:r>
        <w:t>Le contrôle non destructif est essentiel pour la bonne marche des</w:t>
      </w:r>
      <w:r>
        <w:rPr>
          <w:spacing w:val="66"/>
        </w:rPr>
        <w:t xml:space="preserve"> </w:t>
      </w:r>
      <w:r>
        <w:t xml:space="preserve">industries qui fabriquent, mettent en œuvre ou utilisent les matériaux, les produits et les structures de toutes natures. A l’heure où la qualité est devenue un impératif difficilement contournable, le champ d’application des CND ne cesse de s’étendre </w:t>
      </w:r>
      <w:r>
        <w:rPr>
          <w:spacing w:val="2"/>
        </w:rPr>
        <w:t>au-</w:t>
      </w:r>
      <w:r>
        <w:t xml:space="preserve"> delà de son domaine d’emploi traditionnel constitué par les industries métallurgiques et les activités où la sécurité est primordiale, telles que le nucléaire et l’aéronautique.</w:t>
      </w:r>
      <w:r>
        <w:rPr>
          <w:spacing w:val="-1"/>
        </w:rPr>
        <w:t xml:space="preserve"> </w:t>
      </w:r>
      <w:r>
        <w:t>Après le contrôle des biens d’équipements, vient celui des biens de consommation.</w:t>
      </w:r>
    </w:p>
    <w:p w:rsidR="00DB541B" w:rsidRDefault="007C60ED" w:rsidP="00010817">
      <w:pPr>
        <w:ind w:left="318" w:right="846"/>
        <w:jc w:val="both"/>
        <w:rPr>
          <w:sz w:val="24"/>
        </w:rPr>
      </w:pPr>
      <w:r>
        <w:rPr>
          <w:sz w:val="24"/>
        </w:rPr>
        <w:t xml:space="preserve">La nature des défauts que l’on cherche à détecter se diversifie du même coup ; on recherche les </w:t>
      </w:r>
      <w:r>
        <w:rPr>
          <w:b/>
          <w:sz w:val="24"/>
        </w:rPr>
        <w:t>défauts technologiques ponctuels graves</w:t>
      </w:r>
      <w:r>
        <w:rPr>
          <w:sz w:val="24"/>
        </w:rPr>
        <w:t xml:space="preserve">, comme ceux inhérents à la fabrication et à l’utilisation des métaux (fissure de fatigue), mais aussi des </w:t>
      </w:r>
      <w:r>
        <w:rPr>
          <w:b/>
          <w:sz w:val="24"/>
        </w:rPr>
        <w:t xml:space="preserve">défauts d’aspect </w:t>
      </w:r>
      <w:r>
        <w:rPr>
          <w:sz w:val="24"/>
        </w:rPr>
        <w:t xml:space="preserve">(taches sur une surface propre) et des </w:t>
      </w:r>
      <w:r>
        <w:rPr>
          <w:b/>
          <w:sz w:val="24"/>
        </w:rPr>
        <w:t xml:space="preserve">corps étrangers nuisibles </w:t>
      </w:r>
      <w:r>
        <w:rPr>
          <w:sz w:val="24"/>
        </w:rPr>
        <w:t>(éclats de verre dans un emballage alimentaire).</w:t>
      </w:r>
    </w:p>
    <w:p w:rsidR="00DB541B" w:rsidRDefault="007C60ED" w:rsidP="00010817">
      <w:pPr>
        <w:pStyle w:val="Corpsdetexte"/>
        <w:ind w:left="318" w:right="851" w:firstLine="360"/>
        <w:jc w:val="both"/>
      </w:pPr>
      <w:r>
        <w:t>On peut, par ailleurs, considérer que le contrôle non destructif d’un produit ou d’un objet peut être effectué à trois stades différents de sa vie, conduisant à trois types d’applications.</w:t>
      </w:r>
    </w:p>
    <w:p w:rsidR="00DB541B" w:rsidRDefault="00DB541B">
      <w:pPr>
        <w:jc w:val="both"/>
        <w:sectPr w:rsidR="00DB541B">
          <w:headerReference w:type="default" r:id="rId20"/>
          <w:footerReference w:type="default" r:id="rId21"/>
          <w:pgSz w:w="11910" w:h="16840"/>
          <w:pgMar w:top="640" w:right="0" w:bottom="820" w:left="1100" w:header="413" w:footer="628" w:gutter="0"/>
          <w:pgNumType w:start="1"/>
          <w:cols w:space="720"/>
        </w:sectPr>
      </w:pPr>
    </w:p>
    <w:p w:rsidR="00DB541B" w:rsidRDefault="002D38DD">
      <w:pPr>
        <w:pStyle w:val="Corpsdetexte"/>
        <w:spacing w:line="20" w:lineRule="exact"/>
        <w:ind w:left="285"/>
        <w:rPr>
          <w:sz w:val="2"/>
        </w:rPr>
      </w:pPr>
      <w:r w:rsidRPr="002D38DD">
        <w:lastRenderedPageBreak/>
        <w:pict>
          <v:group id="_x0000_s4600" style="position:absolute;left:0;text-align:left;margin-left:104.8pt;margin-top:631.75pt;width:47.95pt;height:63.75pt;z-index:-251627008;mso-position-horizontal-relative:page;mso-position-vertical-relative:page" coordorigin="2096,12635" coordsize="959,1275">
            <v:shape id="_x0000_s4604" style="position:absolute;left:2265;top:13711;width:782;height:192" coordorigin="2265,13711" coordsize="782,192" o:spt="100" adj="0,,0" path="m2317,13759r-52,l2265,13855r52,l2317,13759t730,48l2838,13711r,48l2343,13759r,96l2838,13855r,48l3047,13807e" fillcolor="gray" stroked="f">
              <v:stroke joinstyle="round"/>
              <v:formulas/>
              <v:path arrowok="t" o:connecttype="segments"/>
            </v:shape>
            <v:shape id="_x0000_s4603" style="position:absolute;left:2213;top:13711;width:834;height:192" coordorigin="2213,13711" coordsize="834,192" o:spt="100" adj="0,,0" path="m2838,13711r,48l2343,13759r,96l2838,13855r,48l3047,13807r-209,-96xm2265,13855r52,l2317,13759r-52,l2265,13855xm2213,13855r26,l2239,13759r-26,l2213,13855xe" filled="f">
              <v:stroke joinstyle="round"/>
              <v:formulas/>
              <v:path arrowok="t" o:connecttype="segments"/>
            </v:shape>
            <v:shape id="_x0000_s4602" style="position:absolute;left:2103;top:12643;width:214;height:1169" coordorigin="2103,12643" coordsize="214,1169" o:spt="100" adj="0,,0" path="m2317,13520r-214,l2210,13812r107,-292xm2263,12643r-107,l2156,13520r107,l2263,12643xe" fillcolor="gray" stroked="f">
              <v:stroke joinstyle="round"/>
              <v:formulas/>
              <v:path arrowok="t" o:connecttype="segments"/>
            </v:shape>
            <v:shape id="_x0000_s4601" style="position:absolute;left:2103;top:12643;width:214;height:1169" coordorigin="2103,12643" coordsize="214,1169" path="m2103,13520r53,l2156,12643r107,l2263,13520r54,l2210,13812r-107,-292xe" filled="f">
              <v:path arrowok="t"/>
            </v:shape>
            <w10:wrap anchorx="page" anchory="page"/>
          </v:group>
        </w:pict>
      </w:r>
      <w:r w:rsidRPr="002D38DD">
        <w:pict>
          <v:group id="_x0000_s4597" style="position:absolute;left:0;text-align:left;margin-left:258pt;margin-top:678.1pt;width:133.05pt;height:25.2pt;z-index:-251625984;mso-position-horizontal-relative:page;mso-position-vertical-relative:page" coordorigin="5160,13562" coordsize="2661,504">
            <v:shape id="_x0000_s4599" style="position:absolute;left:5168;top:13569;width:2646;height:489" coordorigin="5168,13569" coordsize="2646,489" path="m7416,13569r,141l5168,13710r169,103l5168,13917r2248,l7416,14058r398,-245l7416,13569xe" fillcolor="gray" stroked="f">
              <v:path arrowok="t"/>
            </v:shape>
            <v:shape id="_x0000_s4598" style="position:absolute;left:5168;top:13569;width:2646;height:489" coordorigin="5168,13569" coordsize="2646,489" path="m7416,13569r,141l5168,13710r169,103l5168,13917r2248,l7416,14058r398,-245l7416,13569xe" filled="f">
              <v:path arrowok="t"/>
            </v:shape>
            <w10:wrap anchorx="page" anchory="page"/>
          </v:group>
        </w:pict>
      </w:r>
      <w:r>
        <w:rPr>
          <w:sz w:val="2"/>
        </w:rPr>
      </w:r>
      <w:r>
        <w:rPr>
          <w:sz w:val="2"/>
        </w:rPr>
        <w:pict>
          <v:group id="_x0000_s4595" style="width:484.75pt;height:.5pt;mso-position-horizontal-relative:char;mso-position-vertical-relative:line" coordsize="9695,10">
            <v:line id="_x0000_s4596" style="position:absolute" from="0,5" to="9695,5" strokeweight=".48pt"/>
            <w10:wrap type="none"/>
            <w10:anchorlock/>
          </v:group>
        </w:pict>
      </w:r>
    </w:p>
    <w:p w:rsidR="00DB541B" w:rsidRDefault="007C60ED">
      <w:pPr>
        <w:pStyle w:val="Heading5"/>
        <w:spacing w:before="38"/>
      </w:pPr>
      <w:r>
        <w:t>II.1.1- Le contrôle en cours de fabrication</w:t>
      </w:r>
    </w:p>
    <w:p w:rsidR="00DB541B" w:rsidRDefault="007C60ED">
      <w:pPr>
        <w:pStyle w:val="Corpsdetexte"/>
        <w:spacing w:before="112"/>
        <w:ind w:left="318" w:right="846" w:firstLine="427"/>
        <w:jc w:val="both"/>
      </w:pPr>
      <w:r>
        <w:t xml:space="preserve">Le contrôle en cours de fabrication procède de la philosophie de l’instrumentation industrielle en tant qu’outil de contrôle d’un procédé souvent automatisé et impliquant alors un appareillage installé à demeure en ligne de fabrication présentant une grande robustesse, une réaction rapide, un coût d’exploitation faible et une bonne fiabilité. Les défauts recherchés sont ici généralement bien identifiés, le fonctionnement est automatique aboutissant à un </w:t>
      </w:r>
      <w:r>
        <w:rPr>
          <w:b/>
        </w:rPr>
        <w:t xml:space="preserve">repérage </w:t>
      </w:r>
      <w:r>
        <w:t xml:space="preserve">ou un </w:t>
      </w:r>
      <w:r>
        <w:rPr>
          <w:b/>
        </w:rPr>
        <w:t>tri des produits défectueux</w:t>
      </w:r>
      <w:r>
        <w:t>.</w:t>
      </w:r>
    </w:p>
    <w:p w:rsidR="00DB541B" w:rsidRDefault="007C60ED">
      <w:pPr>
        <w:pStyle w:val="Heading5"/>
        <w:spacing w:before="113"/>
      </w:pPr>
      <w:r>
        <w:t>II.1.2- Le contrôle de réception</w:t>
      </w:r>
    </w:p>
    <w:p w:rsidR="00DB541B" w:rsidRDefault="007C60ED">
      <w:pPr>
        <w:pStyle w:val="Corpsdetexte"/>
        <w:spacing w:before="112"/>
        <w:ind w:left="318" w:right="851" w:firstLine="427"/>
        <w:jc w:val="both"/>
      </w:pPr>
      <w:r>
        <w:t>Le contrôle de réception d’un lot de pièces, d’une installation, d’un ouvrage au moment de la livraison procède d’une philosophie de respect de conformité à des spécifications de qualité définies auparavant.</w:t>
      </w:r>
    </w:p>
    <w:p w:rsidR="00DB541B" w:rsidRDefault="007C60ED">
      <w:pPr>
        <w:pStyle w:val="Corpsdetexte"/>
        <w:ind w:left="318" w:right="847"/>
        <w:jc w:val="both"/>
      </w:pPr>
      <w:r>
        <w:t xml:space="preserve">Si l’aspect coût et productivité peut avoir encore une certaine importance à ce stade de contrôle, c’est surtout l’aspect procédure de la démarche qui devient primordial, qu’il s’agisse du choix du procédé, du choix des paramètres de réglage, de l’étalonnage, de la présentation et de l’archivage des résultats obtenus. À ce stade, il s’agit de </w:t>
      </w:r>
      <w:r>
        <w:rPr>
          <w:b/>
        </w:rPr>
        <w:t xml:space="preserve">détecter des défauts </w:t>
      </w:r>
      <w:r>
        <w:t>mais aussi souvent d’</w:t>
      </w:r>
      <w:r>
        <w:rPr>
          <w:b/>
        </w:rPr>
        <w:t>en définir la nature et les</w:t>
      </w:r>
      <w:r>
        <w:rPr>
          <w:b/>
          <w:spacing w:val="-62"/>
        </w:rPr>
        <w:t xml:space="preserve"> </w:t>
      </w:r>
      <w:r>
        <w:rPr>
          <w:b/>
        </w:rPr>
        <w:t>dimensions</w:t>
      </w:r>
      <w:r>
        <w:t>.</w:t>
      </w:r>
    </w:p>
    <w:p w:rsidR="00DB541B" w:rsidRDefault="007C60ED">
      <w:pPr>
        <w:pStyle w:val="Heading5"/>
        <w:spacing w:before="111"/>
      </w:pPr>
      <w:r>
        <w:t>II.1.3- Le contrôle en service</w:t>
      </w:r>
    </w:p>
    <w:p w:rsidR="00DB541B" w:rsidRDefault="002D38DD">
      <w:pPr>
        <w:pStyle w:val="Corpsdetexte"/>
        <w:spacing w:before="112"/>
        <w:ind w:left="318" w:right="845" w:firstLine="427"/>
        <w:jc w:val="both"/>
      </w:pPr>
      <w:r>
        <w:pict>
          <v:group id="_x0000_s4588" style="position:absolute;left:0;text-align:left;margin-left:342.85pt;margin-top:145.6pt;width:211.65pt;height:163.65pt;z-index:-251628032;mso-position-horizontal-relative:page" coordorigin="6857,2912" coordsize="4233,3273">
            <v:shape id="_x0000_s4594" style="position:absolute;left:7814;top:2919;width:3268;height:3258" coordorigin="7814,2920" coordsize="3268,3258" o:spt="100" adj="0,,0" path="m7814,6178r3268,l11082,4796r-3268,l7814,6178xm7814,4646r3205,l11019,2920r-3205,l7814,4646xe" filled="f">
              <v:stroke joinstyle="round"/>
              <v:formulas/>
              <v:path arrowok="t" o:connecttype="segments"/>
            </v:shape>
            <v:shape id="_x0000_s4593" style="position:absolute;left:6864;top:3594;width:950;height:301" coordorigin="6864,3595" coordsize="950,301" path="m7576,3595r,75l6864,3670r119,75l6864,3820r712,l7576,3896r238,-151l7576,3595xe" fillcolor="gray" stroked="f">
              <v:path arrowok="t"/>
            </v:shape>
            <v:shape id="_x0000_s4592" style="position:absolute;left:6864;top:3594;width:950;height:301" coordorigin="6864,3595" coordsize="950,301" path="m7576,3595r,75l6864,3670r119,75l6864,3820r712,l7576,3896r238,-151l7576,3595xe" filled="f">
              <v:path arrowok="t"/>
            </v:shape>
            <v:shape id="_x0000_s4591" style="position:absolute;left:6937;top:4342;width:150;height:1781" coordorigin="6937,4343" coordsize="150,1781" path="m6937,4343r29,11l6990,4386r16,47l7012,4491r,594l7018,5142r16,48l7058,5221r29,12l7058,5245r-24,32l7018,5324r-6,58l7012,5975r-6,58l6990,6080r-24,32l6937,6124e" filled="f" strokeweight="2.25pt">
              <v:path arrowok="t"/>
            </v:shape>
            <v:shape id="_x0000_s4590" style="position:absolute;left:7124;top:5100;width:664;height:260" coordorigin="7124,5101" coordsize="664,260" path="m7622,5101r,65l7124,5166r83,65l7124,5296r498,l7622,5361r166,-130l7622,5101xe" fillcolor="gray" stroked="f">
              <v:path arrowok="t"/>
            </v:shape>
            <v:shape id="_x0000_s4589" style="position:absolute;left:7124;top:5100;width:664;height:260" coordorigin="7124,5101" coordsize="664,260" path="m7622,5101r,65l7124,5166r83,65l7124,5296r498,l7622,5361r166,-130l7622,5101xe" filled="f">
              <v:path arrowok="t"/>
            </v:shape>
            <w10:wrap anchorx="page"/>
          </v:group>
        </w:pict>
      </w:r>
      <w:r>
        <w:pict>
          <v:group id="_x0000_s4584" style="position:absolute;left:0;text-align:left;margin-left:219.55pt;margin-top:181.7pt;width:34.95pt;height:106pt;z-index:-251624960;mso-position-horizontal-relative:page" coordorigin="4391,3634" coordsize="699,2120">
            <v:shape id="_x0000_s4587" style="position:absolute;left:4391;top:3633;width:699;height:1105" coordorigin="4391,3634" coordsize="699,1105" path="m5090,3694r-20,-10l4970,3634r,50l4726,3684r-4,4l4722,4040r-327,l4391,4044r,11l4395,4060r23,l4421,4063r299,l4720,4684r4,5l4940,4689r,50l5040,4689r20,-10l5040,4669r-100,-50l4940,4669r-200,l4740,4060r2,-2l4742,4053r,-10l4742,3704r228,l4970,3754r100,-50l5090,3694e" fillcolor="black" stroked="f">
              <v:path arrowok="t"/>
            </v:shape>
            <v:line id="_x0000_s4586" style="position:absolute" from="4733,4679" to="4733,5694"/>
            <v:shape id="_x0000_s4585" type="#_x0000_t75" style="position:absolute;left:4723;top:5633;width:298;height:120">
              <v:imagedata r:id="rId22" o:title=""/>
            </v:shape>
            <w10:wrap anchorx="page"/>
          </v:group>
        </w:pict>
      </w:r>
      <w:r w:rsidR="007C60ED">
        <w:t xml:space="preserve">Le contrôle en service s’effectue sur pièces ou structures lors d’opérations de maintenance ou à la suite de détection d’anomalies de comportement. On en attend une très grande fiabilité car les risques de non-détection d’un défaut sont graves. Pour ce type de contrôle, il convient de pouvoir estimer le mieux possible la </w:t>
      </w:r>
      <w:r w:rsidR="007C60ED">
        <w:rPr>
          <w:b/>
        </w:rPr>
        <w:t xml:space="preserve">nature et les dimensions des défauts </w:t>
      </w:r>
      <w:r w:rsidR="007C60ED">
        <w:t xml:space="preserve">pour pouvoir en apprécier la nocivité ; il faut disposer aussi d’une grande reproductibilité de l’examen non destructif, de façon à pouvoir </w:t>
      </w:r>
      <w:r w:rsidR="007C60ED">
        <w:rPr>
          <w:b/>
        </w:rPr>
        <w:t>suivre l’évolution du dommage au cours du</w:t>
      </w:r>
      <w:r w:rsidR="007C60ED">
        <w:rPr>
          <w:b/>
          <w:spacing w:val="-10"/>
        </w:rPr>
        <w:t xml:space="preserve"> </w:t>
      </w:r>
      <w:r w:rsidR="007C60ED">
        <w:rPr>
          <w:b/>
        </w:rPr>
        <w:t>temps</w:t>
      </w:r>
      <w:r w:rsidR="007C60ED">
        <w:t>.</w:t>
      </w:r>
    </w:p>
    <w:p w:rsidR="00DB541B" w:rsidRDefault="002D38DD">
      <w:pPr>
        <w:pStyle w:val="Corpsdetexte"/>
        <w:spacing w:before="11"/>
        <w:rPr>
          <w:sz w:val="11"/>
        </w:rPr>
      </w:pPr>
      <w:r w:rsidRPr="002D38DD">
        <w:pict>
          <v:group id="_x0000_s4568" style="position:absolute;margin-left:67.2pt;margin-top:10.2pt;width:491.6pt;height:260.55pt;z-index:251453952;mso-wrap-distance-left:0;mso-wrap-distance-right:0;mso-position-horizontal-relative:page" coordorigin="1344,204" coordsize="9832,5211">
            <v:shape id="_x0000_s4583" style="position:absolute;left:2421;top:1521;width:704;height:192" coordorigin="2421,1522" coordsize="704,192" path="m2916,1522r,48l2421,1570r,96l2916,1666r,48l3125,1618r-209,-96xe" fillcolor="gray" stroked="f">
              <v:path arrowok="t"/>
            </v:shape>
            <v:rect id="_x0000_s4582" style="position:absolute;left:2343;top:1569;width:53;height:96" fillcolor="gray" stroked="f"/>
            <v:shape id="_x0000_s4581" style="position:absolute;left:2421;top:1521;width:704;height:192" coordorigin="2421,1522" coordsize="704,192" path="m2916,1522r,48l2421,1570r,96l2916,1666r,48l3125,1618r-209,-96xe" filled="f">
              <v:path arrowok="t"/>
            </v:shape>
            <v:rect id="_x0000_s4580" style="position:absolute;left:2343;top:1569;width:53;height:96" filled="f"/>
            <v:rect id="_x0000_s4579" style="position:absolute;left:2291;top:1569;width:27;height:96" filled="f"/>
            <v:shape id="_x0000_s4578" style="position:absolute;left:2161;top:1612;width:255;height:547" coordorigin="2161,1613" coordsize="255,547" o:spt="100" adj="0,,0" path="m2352,1750r-127,l2225,2160r127,l2352,1750xm2289,1613r-128,137l2416,1750,2289,1613xe" fillcolor="gray" stroked="f">
              <v:stroke joinstyle="round"/>
              <v:formulas/>
              <v:path arrowok="t" o:connecttype="segments"/>
            </v:shape>
            <v:shape id="_x0000_s4577" style="position:absolute;left:2161;top:1612;width:255;height:547" coordorigin="2161,1613" coordsize="255,547" path="m2161,1750r64,l2225,2160r127,l2352,1750r64,l2289,1613r-128,137xe" filled="f">
              <v:path arrowok="t"/>
            </v:shape>
            <v:shape id="_x0000_s4576" type="#_x0000_t202" style="position:absolute;left:1352;top:211;width:9817;height:5196" filled="f">
              <v:textbox inset="0,0,0,0">
                <w:txbxContent>
                  <w:p w:rsidR="008D533D" w:rsidRDefault="008D533D">
                    <w:pPr>
                      <w:spacing w:before="4"/>
                      <w:rPr>
                        <w:sz w:val="23"/>
                      </w:rPr>
                    </w:pPr>
                  </w:p>
                  <w:p w:rsidR="008D533D" w:rsidRDefault="008D533D">
                    <w:pPr>
                      <w:spacing w:before="1"/>
                      <w:ind w:left="6668" w:right="354"/>
                      <w:jc w:val="center"/>
                    </w:pPr>
                    <w:r>
                      <w:t xml:space="preserve">Détection des </w:t>
                    </w:r>
                    <w:r>
                      <w:rPr>
                        <w:b/>
                      </w:rPr>
                      <w:t xml:space="preserve">défauts </w:t>
                    </w:r>
                    <w:r>
                      <w:t>dus aux procédés de fabrication, aux conditions de service ou aux traitements thermiques.</w:t>
                    </w:r>
                  </w:p>
                  <w:p w:rsidR="008D533D" w:rsidRDefault="008D533D">
                    <w:pPr>
                      <w:spacing w:before="9"/>
                      <w:rPr>
                        <w:sz w:val="24"/>
                      </w:rPr>
                    </w:pPr>
                  </w:p>
                  <w:p w:rsidR="008D533D" w:rsidRDefault="008D533D">
                    <w:pPr>
                      <w:ind w:left="6655" w:right="277" w:hanging="3"/>
                      <w:jc w:val="center"/>
                    </w:pPr>
                    <w:r>
                      <w:t xml:space="preserve">Détection des </w:t>
                    </w:r>
                    <w:r>
                      <w:rPr>
                        <w:b/>
                      </w:rPr>
                      <w:t xml:space="preserve">défauts </w:t>
                    </w:r>
                    <w:r>
                      <w:t>dus aux conditions de service et estimation du niveau de dégradation.</w:t>
                    </w:r>
                  </w:p>
                </w:txbxContent>
              </v:textbox>
            </v:shape>
            <v:shape id="_x0000_s4575" type="#_x0000_t202" style="position:absolute;left:3047;top:4210;width:2121;height:663" filled="f">
              <v:textbox inset="0,0,0,0">
                <w:txbxContent>
                  <w:p w:rsidR="008D533D" w:rsidRDefault="008D533D">
                    <w:pPr>
                      <w:spacing w:before="73"/>
                      <w:ind w:left="145"/>
                      <w:rPr>
                        <w:b/>
                        <w:sz w:val="24"/>
                      </w:rPr>
                    </w:pPr>
                    <w:r>
                      <w:rPr>
                        <w:b/>
                        <w:sz w:val="24"/>
                      </w:rPr>
                      <w:t>Non Destructif</w:t>
                    </w:r>
                  </w:p>
                </w:txbxContent>
              </v:textbox>
            </v:shape>
            <v:shape id="_x0000_s4574" type="#_x0000_t202" style="position:absolute;left:7814;top:3850;width:3268;height:1168" filled="f">
              <v:textbox inset="0,0,0,0">
                <w:txbxContent>
                  <w:p w:rsidR="008D533D" w:rsidRDefault="008D533D">
                    <w:pPr>
                      <w:spacing w:before="71" w:line="242" w:lineRule="auto"/>
                      <w:ind w:left="162" w:right="161" w:firstLine="3"/>
                      <w:jc w:val="center"/>
                    </w:pPr>
                    <w:r>
                      <w:t xml:space="preserve">Utilisation des </w:t>
                    </w:r>
                    <w:r>
                      <w:rPr>
                        <w:b/>
                      </w:rPr>
                      <w:t xml:space="preserve">techniques </w:t>
                    </w:r>
                    <w:r>
                      <w:t>de contrôle sans</w:t>
                    </w:r>
                    <w:r>
                      <w:rPr>
                        <w:spacing w:val="-14"/>
                      </w:rPr>
                      <w:t xml:space="preserve"> </w:t>
                    </w:r>
                    <w:r>
                      <w:t>destruction du produit</w:t>
                    </w:r>
                    <w:r>
                      <w:rPr>
                        <w:spacing w:val="-1"/>
                      </w:rPr>
                      <w:t xml:space="preserve"> </w:t>
                    </w:r>
                    <w:r>
                      <w:t>contrôlé.</w:t>
                    </w:r>
                  </w:p>
                </w:txbxContent>
              </v:textbox>
            </v:shape>
            <v:shape id="_x0000_s4573" type="#_x0000_t202" style="position:absolute;left:5021;top:2699;width:1791;height:1151" filled="f">
              <v:textbox inset="0,0,0,0">
                <w:txbxContent>
                  <w:p w:rsidR="008D533D" w:rsidRDefault="008D533D">
                    <w:pPr>
                      <w:spacing w:before="74"/>
                      <w:ind w:left="259" w:right="257" w:hanging="1"/>
                      <w:jc w:val="center"/>
                      <w:rPr>
                        <w:b/>
                      </w:rPr>
                    </w:pPr>
                    <w:r>
                      <w:rPr>
                        <w:b/>
                        <w:sz w:val="24"/>
                      </w:rPr>
                      <w:t xml:space="preserve">Contrôle </w:t>
                    </w:r>
                    <w:r>
                      <w:rPr>
                        <w:b/>
                      </w:rPr>
                      <w:t>des  installations</w:t>
                    </w:r>
                  </w:p>
                </w:txbxContent>
              </v:textbox>
            </v:shape>
            <v:shape id="_x0000_s4572" type="#_x0000_t202" style="position:absolute;left:1427;top:2159;width:1541;height:1189" filled="f">
              <v:textbox inset="0,0,0,0">
                <w:txbxContent>
                  <w:p w:rsidR="008D533D" w:rsidRDefault="008D533D">
                    <w:pPr>
                      <w:spacing w:before="74"/>
                      <w:ind w:left="161" w:right="159" w:firstLine="1"/>
                      <w:jc w:val="center"/>
                      <w:rPr>
                        <w:b/>
                        <w:sz w:val="24"/>
                      </w:rPr>
                    </w:pPr>
                    <w:r>
                      <w:rPr>
                        <w:b/>
                        <w:sz w:val="24"/>
                      </w:rPr>
                      <w:t>Contrôle Non Destructif</w:t>
                    </w:r>
                  </w:p>
                </w:txbxContent>
              </v:textbox>
            </v:shape>
            <v:shape id="_x0000_s4571" type="#_x0000_t202" style="position:absolute;left:5073;top:1835;width:1791;height:747" filled="f">
              <v:textbox inset="0,0,0,0">
                <w:txbxContent>
                  <w:p w:rsidR="008D533D" w:rsidRDefault="008D533D">
                    <w:pPr>
                      <w:spacing w:before="74" w:line="333" w:lineRule="exact"/>
                      <w:ind w:left="178" w:right="177"/>
                      <w:jc w:val="center"/>
                      <w:rPr>
                        <w:b/>
                        <w:sz w:val="24"/>
                      </w:rPr>
                    </w:pPr>
                    <w:r>
                      <w:rPr>
                        <w:b/>
                        <w:sz w:val="24"/>
                      </w:rPr>
                      <w:t>Contrôle</w:t>
                    </w:r>
                  </w:p>
                  <w:p w:rsidR="008D533D" w:rsidRDefault="008D533D">
                    <w:pPr>
                      <w:spacing w:line="305" w:lineRule="exact"/>
                      <w:ind w:left="179" w:right="177"/>
                      <w:jc w:val="center"/>
                      <w:rPr>
                        <w:b/>
                      </w:rPr>
                    </w:pPr>
                    <w:r>
                      <w:rPr>
                        <w:b/>
                      </w:rPr>
                      <w:t>des machines</w:t>
                    </w:r>
                  </w:p>
                </w:txbxContent>
              </v:textbox>
            </v:shape>
            <v:shape id="_x0000_s4570" type="#_x0000_t202" style="position:absolute;left:3112;top:1349;width:1302;height:501" filled="f">
              <v:textbox inset="0,0,0,0">
                <w:txbxContent>
                  <w:p w:rsidR="008D533D" w:rsidRDefault="008D533D">
                    <w:pPr>
                      <w:spacing w:before="75"/>
                      <w:ind w:left="144"/>
                      <w:rPr>
                        <w:b/>
                        <w:sz w:val="24"/>
                      </w:rPr>
                    </w:pPr>
                    <w:r>
                      <w:rPr>
                        <w:b/>
                        <w:sz w:val="24"/>
                      </w:rPr>
                      <w:t>Contrôle</w:t>
                    </w:r>
                  </w:p>
                </w:txbxContent>
              </v:textbox>
            </v:shape>
            <v:shape id="_x0000_s4569" type="#_x0000_t202" style="position:absolute;left:5073;top:932;width:1791;height:780" filled="f">
              <v:textbox inset="0,0,0,0">
                <w:txbxContent>
                  <w:p w:rsidR="008D533D" w:rsidRDefault="008D533D">
                    <w:pPr>
                      <w:spacing w:before="74" w:line="333" w:lineRule="exact"/>
                      <w:ind w:left="411"/>
                      <w:rPr>
                        <w:b/>
                        <w:sz w:val="24"/>
                      </w:rPr>
                    </w:pPr>
                    <w:r>
                      <w:rPr>
                        <w:b/>
                        <w:sz w:val="24"/>
                      </w:rPr>
                      <w:t>Contrôle</w:t>
                    </w:r>
                  </w:p>
                  <w:p w:rsidR="008D533D" w:rsidRDefault="008D533D">
                    <w:pPr>
                      <w:spacing w:line="305" w:lineRule="exact"/>
                      <w:ind w:left="339"/>
                      <w:rPr>
                        <w:b/>
                      </w:rPr>
                    </w:pPr>
                    <w:r>
                      <w:rPr>
                        <w:b/>
                      </w:rPr>
                      <w:t>des pièces</w:t>
                    </w:r>
                  </w:p>
                </w:txbxContent>
              </v:textbox>
            </v:shape>
            <w10:wrap type="topAndBottom" anchorx="page"/>
          </v:group>
        </w:pict>
      </w:r>
      <w:r w:rsidRPr="002D38DD">
        <w:pict>
          <v:group id="_x0000_s4565" style="position:absolute;margin-left:224.55pt;margin-top:280.35pt;width:179.65pt;height:26.8pt;z-index:251454976;mso-wrap-distance-left:0;mso-wrap-distance-right:0;mso-position-horizontal-relative:page" coordorigin="4491,5607" coordsize="3593,536">
            <v:shape id="_x0000_s4567" style="position:absolute;left:4499;top:5614;width:3578;height:521" coordorigin="4499,5615" coordsize="3578,521" path="m4586,5615r-34,7l4524,5640r-18,28l4499,5702r,347l4506,6083r18,27l4552,6129r34,7l7990,6136r34,-7l8052,6110r18,-27l8077,6049r,-347l8070,5668r-18,-28l8024,5622r-34,-7l4586,5615xe" filled="f">
              <v:path arrowok="t"/>
            </v:shape>
            <v:shape id="_x0000_s4566" type="#_x0000_t202" style="position:absolute;left:4506;top:5622;width:3563;height:506" filled="f" stroked="f">
              <v:textbox inset="0,0,0,0">
                <w:txbxContent>
                  <w:p w:rsidR="008D533D" w:rsidRDefault="008D533D">
                    <w:pPr>
                      <w:spacing w:before="65"/>
                      <w:ind w:left="200"/>
                      <w:rPr>
                        <w:b/>
                        <w:sz w:val="24"/>
                      </w:rPr>
                    </w:pPr>
                    <w:r>
                      <w:rPr>
                        <w:b/>
                        <w:sz w:val="24"/>
                      </w:rPr>
                      <w:t>Champ d’application du CND</w:t>
                    </w:r>
                  </w:p>
                </w:txbxContent>
              </v:textbox>
            </v:shape>
            <w10:wrap type="topAndBottom" anchorx="page"/>
          </v:group>
        </w:pict>
      </w:r>
    </w:p>
    <w:p w:rsidR="00DB541B" w:rsidRDefault="00DB541B">
      <w:pPr>
        <w:pStyle w:val="Corpsdetexte"/>
        <w:spacing w:before="11"/>
        <w:rPr>
          <w:sz w:val="8"/>
        </w:rPr>
      </w:pPr>
    </w:p>
    <w:p w:rsidR="00DB541B" w:rsidRDefault="00DB541B">
      <w:pPr>
        <w:rPr>
          <w:sz w:val="8"/>
        </w:rPr>
        <w:sectPr w:rsidR="00DB541B">
          <w:pgSz w:w="11910" w:h="16840"/>
          <w:pgMar w:top="640" w:right="0" w:bottom="820" w:left="1100" w:header="413" w:footer="628" w:gutter="0"/>
          <w:cols w:space="720"/>
        </w:sectPr>
      </w:pPr>
    </w:p>
    <w:p w:rsidR="00DB541B" w:rsidRDefault="002D38DD">
      <w:pPr>
        <w:pStyle w:val="Corpsdetexte"/>
        <w:spacing w:line="20" w:lineRule="exact"/>
        <w:ind w:left="285"/>
        <w:rPr>
          <w:sz w:val="2"/>
        </w:rPr>
      </w:pPr>
      <w:r>
        <w:rPr>
          <w:sz w:val="2"/>
        </w:rPr>
      </w:r>
      <w:r>
        <w:rPr>
          <w:sz w:val="2"/>
        </w:rPr>
        <w:pict>
          <v:group id="_x0000_s4563" style="width:484.75pt;height:.5pt;mso-position-horizontal-relative:char;mso-position-vertical-relative:line" coordsize="9695,10">
            <v:line id="_x0000_s4564" style="position:absolute" from="0,5" to="9695,5" strokeweight=".48pt"/>
            <w10:wrap type="none"/>
            <w10:anchorlock/>
          </v:group>
        </w:pict>
      </w:r>
    </w:p>
    <w:p w:rsidR="00DB541B" w:rsidRDefault="007C60ED">
      <w:pPr>
        <w:pStyle w:val="Heading5"/>
        <w:spacing w:before="38"/>
      </w:pPr>
      <w:r>
        <w:t>II.2- Tendances et évolution</w:t>
      </w:r>
    </w:p>
    <w:p w:rsidR="00DB541B" w:rsidRDefault="007C60ED">
      <w:pPr>
        <w:pStyle w:val="Corpsdetexte"/>
        <w:spacing w:before="112"/>
        <w:ind w:left="318" w:right="847" w:firstLine="427"/>
        <w:jc w:val="both"/>
      </w:pPr>
      <w:r>
        <w:t xml:space="preserve">Globalement, en tant qu’outil majeur de la politique qualité d’une entreprise, les techniques de CND continueront à élargir leur champ d’application vers de nouveaux secteurs d’activité économique. On constate aussi que l’objectif du contrôle non destructif évolue en rapprochant ce domaine de celui de l’instrumentation ; il ne  suffit plus aujourd’hui de détecter un défaut, il faut aussi le caractériser et le dimensionner. Il faut aussi imaginer des techniques et procédés non destructifs aptes à mettre en évidence des </w:t>
      </w:r>
      <w:r>
        <w:rPr>
          <w:b/>
        </w:rPr>
        <w:t xml:space="preserve">hétérogénéités physiques complexes </w:t>
      </w:r>
      <w:r>
        <w:t xml:space="preserve">ou des </w:t>
      </w:r>
      <w:r>
        <w:rPr>
          <w:b/>
        </w:rPr>
        <w:t xml:space="preserve">irrégularités de propriétés </w:t>
      </w:r>
      <w:r>
        <w:t>telles que des variations de microstructure dans un métal, des variations de texture ou de rugosité sur une surface et des variations de propriétés électromagnétiques sur une bande. Ces objectifs sont souvent difficiles à</w:t>
      </w:r>
      <w:r>
        <w:rPr>
          <w:spacing w:val="-24"/>
        </w:rPr>
        <w:t xml:space="preserve"> </w:t>
      </w:r>
      <w:r>
        <w:t>atteindre.</w:t>
      </w:r>
    </w:p>
    <w:p w:rsidR="00DB541B" w:rsidRDefault="007C60ED">
      <w:pPr>
        <w:pStyle w:val="Corpsdetexte"/>
        <w:spacing w:before="1"/>
        <w:ind w:left="318" w:right="848" w:firstLine="427"/>
        <w:jc w:val="both"/>
      </w:pPr>
      <w:r>
        <w:t>Il n’en va pas de même pour l’</w:t>
      </w:r>
      <w:r>
        <w:rPr>
          <w:b/>
        </w:rPr>
        <w:t xml:space="preserve">automatisation des CND </w:t>
      </w:r>
      <w:r>
        <w:t>qui bénéficie pleinement des progrès de l’informatique ; il en résulte l’arrivée sur le marché, d’année en année, d’appareillages plus performants, plus fiables et surtout plus faciles à utiliser dans le cadre du respect de procédures de contrôles très strictes.</w:t>
      </w:r>
    </w:p>
    <w:p w:rsidR="00DB541B" w:rsidRDefault="007C60ED">
      <w:pPr>
        <w:pStyle w:val="Heading2"/>
        <w:spacing w:before="112"/>
        <w:ind w:left="678" w:hanging="360"/>
      </w:pPr>
      <w:r>
        <w:rPr>
          <w:rFonts w:ascii="Webdings" w:hAnsi="Webdings"/>
          <w:sz w:val="32"/>
        </w:rPr>
        <w:t></w:t>
      </w:r>
      <w:r>
        <w:rPr>
          <w:rFonts w:ascii="Times New Roman" w:hAnsi="Times New Roman"/>
          <w:sz w:val="32"/>
        </w:rPr>
        <w:t xml:space="preserve"> </w:t>
      </w:r>
      <w:r>
        <w:t>III- PRINCIPES DE DETECTION DES DEFAUTS-DIFFERENTES TECNHIQUES DU CND</w:t>
      </w:r>
    </w:p>
    <w:p w:rsidR="00DB541B" w:rsidRDefault="007C60ED">
      <w:pPr>
        <w:pStyle w:val="Heading5"/>
        <w:spacing w:before="111"/>
      </w:pPr>
      <w:r>
        <w:t>III.1- Hétérogénéités et défauts</w:t>
      </w:r>
    </w:p>
    <w:p w:rsidR="00DB541B" w:rsidRDefault="007C60ED">
      <w:pPr>
        <w:pStyle w:val="Corpsdetexte"/>
        <w:spacing w:before="101"/>
        <w:ind w:left="318" w:right="851" w:firstLine="427"/>
        <w:jc w:val="both"/>
      </w:pPr>
      <w:r>
        <w:t xml:space="preserve">Le terme </w:t>
      </w:r>
      <w:r w:rsidRPr="00010817">
        <w:rPr>
          <w:iCs/>
          <w:sz w:val="25"/>
        </w:rPr>
        <w:t>défaut</w:t>
      </w:r>
      <w:r>
        <w:rPr>
          <w:i/>
          <w:sz w:val="25"/>
        </w:rPr>
        <w:t xml:space="preserve"> </w:t>
      </w:r>
      <w:r>
        <w:t xml:space="preserve">est ambigu, relatif et peu précis, mais sa connotation négative évoque bien le rôle que joue le contrôle non destructif dans la recherche de la qualité. En fait, détecter un défaut dans une pièce, c’est physiquement, mettre en évidence une </w:t>
      </w:r>
      <w:r>
        <w:rPr>
          <w:b/>
        </w:rPr>
        <w:t>hétérogénéité de matière</w:t>
      </w:r>
      <w:r>
        <w:t xml:space="preserve">, une </w:t>
      </w:r>
      <w:r>
        <w:rPr>
          <w:b/>
        </w:rPr>
        <w:t xml:space="preserve">variation locale de propriété physique ou chimique </w:t>
      </w:r>
      <w:r>
        <w:t>préjudiciable au bon emploi de celle-ci. Cela dit, on a l’habitude de classer</w:t>
      </w:r>
      <w:r>
        <w:rPr>
          <w:spacing w:val="-38"/>
        </w:rPr>
        <w:t xml:space="preserve"> </w:t>
      </w:r>
      <w:r>
        <w:t>les défauts en deux grandes catégories liées à leur emplacement : les défauts de surface, les défauts internes.</w:t>
      </w:r>
    </w:p>
    <w:p w:rsidR="00DB541B" w:rsidRDefault="007C60ED">
      <w:pPr>
        <w:pStyle w:val="Heading5"/>
        <w:spacing w:before="109"/>
      </w:pPr>
      <w:r>
        <w:t>III.1.1- Les défauts de surface</w:t>
      </w:r>
    </w:p>
    <w:p w:rsidR="00DB541B" w:rsidRDefault="007C60ED">
      <w:pPr>
        <w:pStyle w:val="Corpsdetexte"/>
        <w:spacing w:before="112"/>
        <w:ind w:left="318" w:right="851" w:firstLine="427"/>
        <w:jc w:val="both"/>
      </w:pPr>
      <w:r>
        <w:t>Les défauts de surface, accessibles à l’observation directe mais pas toujours visibles à l’œil nu, peuvent se classer en deux catégories distinctes : les défauts ponctuels et les défauts d’aspect.</w:t>
      </w:r>
    </w:p>
    <w:p w:rsidR="00DB541B" w:rsidRDefault="007C60ED" w:rsidP="00813BCC">
      <w:pPr>
        <w:pStyle w:val="Paragraphedeliste"/>
        <w:numPr>
          <w:ilvl w:val="1"/>
          <w:numId w:val="22"/>
        </w:numPr>
        <w:tabs>
          <w:tab w:val="left" w:pos="1027"/>
        </w:tabs>
        <w:spacing w:before="110" w:line="240" w:lineRule="auto"/>
        <w:ind w:right="846" w:firstLine="360"/>
        <w:jc w:val="both"/>
        <w:rPr>
          <w:sz w:val="24"/>
        </w:rPr>
      </w:pPr>
      <w:r>
        <w:rPr>
          <w:b/>
          <w:sz w:val="24"/>
        </w:rPr>
        <w:t xml:space="preserve">Les défauts ponctuels </w:t>
      </w:r>
      <w:r>
        <w:rPr>
          <w:sz w:val="24"/>
        </w:rPr>
        <w:t xml:space="preserve">qui correspondent aux défauts les plus nocifs sur le  plan technologique, puisqu’il s’agit des criques, piqûres, fissures, craquelures, généralement aptes à provoquer à terme la rupture de la pièce, en initiant par exemple des fissures de fatigue. Dans les pièces métalliques, l’épaisseur de ces fissures est souvent infime (quelques </w:t>
      </w:r>
      <w:r>
        <w:rPr>
          <w:rFonts w:ascii="Symbol" w:hAnsi="Symbol"/>
          <w:b/>
          <w:sz w:val="24"/>
        </w:rPr>
        <w:t></w:t>
      </w:r>
      <w:r>
        <w:rPr>
          <w:sz w:val="24"/>
        </w:rPr>
        <w:t>m) et elles peuvent être nocives dès que leur profondeur dépasse quelques dixièmes de millimètre, ce qui implique l’emploi pour leur détection de méthodes non destructives sensibles, telles que le ressuage, la magnétoscopie, les courants de Foucault, les</w:t>
      </w:r>
      <w:r>
        <w:rPr>
          <w:spacing w:val="-5"/>
          <w:sz w:val="24"/>
        </w:rPr>
        <w:t xml:space="preserve"> </w:t>
      </w:r>
      <w:r>
        <w:rPr>
          <w:sz w:val="24"/>
        </w:rPr>
        <w:t>ultrasons.</w:t>
      </w:r>
    </w:p>
    <w:p w:rsidR="00DB541B" w:rsidRDefault="007C60ED" w:rsidP="00813BCC">
      <w:pPr>
        <w:pStyle w:val="Paragraphedeliste"/>
        <w:numPr>
          <w:ilvl w:val="1"/>
          <w:numId w:val="22"/>
        </w:numPr>
        <w:tabs>
          <w:tab w:val="left" w:pos="1027"/>
        </w:tabs>
        <w:spacing w:before="114" w:line="240" w:lineRule="auto"/>
        <w:ind w:right="850" w:firstLine="284"/>
        <w:jc w:val="both"/>
        <w:rPr>
          <w:sz w:val="24"/>
        </w:rPr>
      </w:pPr>
      <w:r>
        <w:rPr>
          <w:b/>
          <w:sz w:val="24"/>
        </w:rPr>
        <w:t xml:space="preserve">Les défauts d’aspect </w:t>
      </w:r>
      <w:r>
        <w:rPr>
          <w:sz w:val="24"/>
        </w:rPr>
        <w:t>qui correspondent à des plages dans lesquelles une variation de paramètres géométriques ou physiques (rugosité, surépaisseur, taches diverses) attire le regard et rend le produit inutilisable. Ici, le contrôle visuel est possible, mais on cherche à le remplacer par des contrôles optiques</w:t>
      </w:r>
      <w:r>
        <w:rPr>
          <w:spacing w:val="-18"/>
          <w:sz w:val="24"/>
        </w:rPr>
        <w:t xml:space="preserve"> </w:t>
      </w:r>
      <w:r>
        <w:rPr>
          <w:sz w:val="24"/>
        </w:rPr>
        <w:t>automatiques.</w:t>
      </w:r>
    </w:p>
    <w:p w:rsidR="00DB541B" w:rsidRDefault="00DB541B">
      <w:pPr>
        <w:jc w:val="both"/>
        <w:rPr>
          <w:sz w:val="24"/>
        </w:rPr>
        <w:sectPr w:rsidR="00DB541B">
          <w:pgSz w:w="11910" w:h="16840"/>
          <w:pgMar w:top="640" w:right="0" w:bottom="820" w:left="1100" w:header="413" w:footer="628" w:gutter="0"/>
          <w:cols w:space="720"/>
        </w:sectPr>
      </w:pPr>
    </w:p>
    <w:p w:rsidR="00DB541B" w:rsidRDefault="00DB541B">
      <w:pPr>
        <w:pStyle w:val="Corpsdetexte"/>
        <w:spacing w:before="10"/>
        <w:rPr>
          <w:sz w:val="4"/>
        </w:rPr>
      </w:pPr>
    </w:p>
    <w:p w:rsidR="00DB541B" w:rsidRDefault="002D38DD">
      <w:pPr>
        <w:ind w:left="310"/>
        <w:rPr>
          <w:sz w:val="20"/>
        </w:rPr>
      </w:pPr>
      <w:r>
        <w:rPr>
          <w:sz w:val="20"/>
        </w:rPr>
      </w:r>
      <w:r>
        <w:rPr>
          <w:sz w:val="20"/>
        </w:rPr>
        <w:pict>
          <v:group id="_x0000_s4539" style="width:231.6pt;height:133.15pt;mso-position-horizontal-relative:char;mso-position-vertical-relative:line" coordsize="4632,2663">
            <v:rect id="_x0000_s4562" style="position:absolute;left:7;top:7;width:4617;height:2648" filled="f"/>
            <v:rect id="_x0000_s4561" style="position:absolute;left:1299;top:563;width:1210;height:143" filled="f" strokeweight="1.5pt"/>
            <v:rect id="_x0000_s4560" style="position:absolute;left:1008;top:922;width:143;height:781" filled="f" strokeweight="1.5pt"/>
            <v:rect id="_x0000_s4559" style="position:absolute;left:2930;top:922;width:150;height:835" filled="f" strokeweight="1.5pt"/>
            <v:rect id="_x0000_s4558" style="position:absolute;left:3359;top:643;width:780;height:1540" filled="f"/>
            <v:line id="_x0000_s4557" style="position:absolute" from="1369,707" to="1369,914" strokeweight="1.5pt"/>
            <v:line id="_x0000_s4556" style="position:absolute" from="2381,707" to="2381,923" strokeweight="1.5pt"/>
            <v:line id="_x0000_s4555" style="position:absolute" from="2931,1053" to="2531,1053" strokeweight="1.5pt"/>
            <v:line id="_x0000_s4554" style="position:absolute" from="2931,1643" to="2573,1643" strokeweight="1.5pt"/>
            <v:line id="_x0000_s4553" style="position:absolute" from="1152,1036" to="1300,1036" strokeweight="1.5pt"/>
            <v:line id="_x0000_s4552" style="position:absolute" from="1152,1643" to="1398,1643" strokeweight="1.5pt"/>
            <v:shape id="_x0000_s4551" style="position:absolute;left:1367;top:1637;width:1203;height:180" coordorigin="1368,1638" coordsize="1203,180" path="m1368,1644r28,-4l1426,1638r30,1l1486,1644r28,9l1540,1668r31,17l1686,1729r85,29l1858,1786r78,19l1997,1814r55,3l2104,1814r56,-9l2223,1786r67,-28l2355,1729r57,-24l2460,1684r42,-20l2539,1649r32,-5e" filled="f" strokeweight="1.5pt">
              <v:path arrowok="t"/>
            </v:shape>
            <v:shape id="_x0000_s4550" type="#_x0000_t75" style="position:absolute;left:1250;top:889;width:134;height:165">
              <v:imagedata r:id="rId23" o:title=""/>
            </v:shape>
            <v:shape id="_x0000_s4549" style="position:absolute;left:2384;top:922;width:143;height:131" coordorigin="2384,923" coordsize="143,131" path="m2527,1053r-55,-10l2426,1015r-30,-41l2384,923e" filled="f" strokeweight="1.5pt">
              <v:path arrowok="t"/>
            </v:shape>
            <v:shape id="_x0000_s4548" style="position:absolute;left:1815;top:773;width:30;height:131" coordorigin="1815,773" coordsize="30,131" path="m1825,773r-5,20l1817,812r-2,19l1816,848r8,8l1837,858r7,10l1835,904e" filled="f">
              <v:path arrowok="t"/>
            </v:shape>
            <v:shape id="_x0000_s4547" style="position:absolute;left:1787;top:913;width:75;height:122" coordorigin="1788,913" coordsize="75,122" path="m1843,913r-10,23l1819,953r-15,16l1788,988r3,9l1790,1009r6,7l1809,1023r19,6l1848,1034r15,1e" filled="f">
              <v:path arrowok="t"/>
            </v:shape>
            <v:shape id="_x0000_s4546" type="#_x0000_t75" style="position:absolute;left:1780;top:1084;width:110;height:585">
              <v:imagedata r:id="rId24" o:title=""/>
            </v:shape>
            <v:shape id="_x0000_s4545" style="position:absolute;left:3713;top:698;width:40;height:150" coordorigin="3714,698" coordsize="40,150" path="m3714,698r10,1l3736,700r10,1l3752,707r1,23l3748,757r-8,29l3733,810r4,18l3739,835r4,5l3752,848e" filled="f">
              <v:path arrowok="t"/>
            </v:shape>
            <v:shape id="_x0000_s4544" style="position:absolute;left:3694;top:838;width:94;height:346" coordorigin="3695,838" coordsize="94,346" path="m3695,838r24,22l3737,884r15,28l3770,941r6,9l3789,969r-16,29l3751,1022r-24,24l3705,1072r2,28l3710,1131r7,29l3733,1184e" filled="f">
              <v:path arrowok="t"/>
            </v:shape>
            <v:shape id="_x0000_s4543" style="position:absolute;left:3760;top:1138;width:75;height:355" coordorigin="3760,1138" coordsize="75,355" path="m3760,1138r5,17l3769,1171r5,16l3779,1203r14,28l3809,1259r14,27l3835,1315r-7,32l3817,1367r-18,12l3769,1390r-5,52l3762,1463r-1,11l3760,1493e" filled="f">
              <v:path arrowok="t"/>
            </v:shape>
            <v:shape id="_x0000_s4542" style="position:absolute;left:3694;top:1427;width:197;height:290" coordorigin="3695,1428" coordsize="197,290" path="m3695,1428r25,42l3745,1514r30,39l3817,1578r9,28l3826,1605r2,-1l3845,1633r4,10l3847,1655r7,7l3862,1668r9,5l3881,1676r11,4l3885,1697r-3,7l3882,1708r,10e" filled="f">
              <v:path arrowok="t"/>
            </v:shape>
            <v:shape id="_x0000_s4541" style="position:absolute;left:3779;top:1605;width:115;height:327" coordorigin="3780,1606" coordsize="115,327" path="m3789,1606r5,28l3801,1662r7,28l3817,1718r-8,36l3801,1778r-10,21l3780,1830r57,19l3892,1877r2,13l3894,1904r-2,14l3892,1933e" filled="f">
              <v:path arrowok="t"/>
            </v:shape>
            <v:shape id="_x0000_s4540" style="position:absolute;left:3703;top:1886;width:141;height:205" coordorigin="3704,1886" coordsize="141,205" path="m3845,1886r-11,23l3820,1925r-16,16l3789,1960r-11,24l3764,1996r-17,8l3724,2017r-15,21l3704,2048r,14l3705,2091e" filled="f">
              <v:path arrowok="t"/>
            </v:shape>
            <w10:wrap type="none"/>
            <w10:anchorlock/>
          </v:group>
        </w:pict>
      </w:r>
      <w:r w:rsidR="007C60ED">
        <w:rPr>
          <w:rFonts w:ascii="Times New Roman"/>
          <w:spacing w:val="105"/>
          <w:sz w:val="20"/>
        </w:rPr>
        <w:t xml:space="preserve"> </w:t>
      </w:r>
      <w:r w:rsidRPr="002D38DD">
        <w:rPr>
          <w:spacing w:val="105"/>
          <w:sz w:val="20"/>
        </w:rPr>
      </w:r>
      <w:r w:rsidRPr="002D38DD">
        <w:rPr>
          <w:spacing w:val="105"/>
          <w:sz w:val="20"/>
        </w:rPr>
        <w:pict>
          <v:group id="_x0000_s4503" style="width:246.05pt;height:133.15pt;mso-position-horizontal-relative:char;mso-position-vertical-relative:line" coordsize="4921,2663">
            <v:rect id="_x0000_s4538" style="position:absolute;left:7;top:7;width:4906;height:2648" filled="f"/>
            <v:line id="_x0000_s4537" style="position:absolute" from="1449,953" to="3329,953" strokeweight="1.5pt"/>
            <v:shape id="_x0000_s4536" style="position:absolute;left:1411;top:260;width:1973;height:701" coordorigin="1411,261" coordsize="1973,701" path="m1458,943r-7,-22l1442,900r-9,-20l1420,859r3,-10l1453,795r14,-21l1466,744r,-30l1464,683r-6,-30l1455,642r-18,1l1430,634r-3,-9l1421,606r-6,-18l1411,578r5,-92l1420,438r6,-27l1437,382r21,-56l1467,329r10,2l1486,335r10,5l1504,349r10,5l1531,361r18,5l1564,371r6,1l1605,365r18,-9l1634,340r11,-33l1654,316r16,16l1689,348r12,6l1711,352r-9,-20l1710,326r10,-8l1735,319r13,-3l1759,277r5,-16l1773,265r21,23l1799,301r7,18l1814,336r9,8l1835,343r20,-6l1876,331r12,-5l1916,355r30,11l1980,363r39,-9l2039,331r15,-5l2067,338r17,25l2085,350r,-15l2087,323r7,-7l2107,323r11,20l2127,367r4,15l2158,368r14,-1l2187,369r28,-6l2241,370r23,7l2287,387r22,13l2318,394r11,-4l2337,382r15,-19l2355,355r6,l2384,363r34,38l2432,419r11,-1l2468,400r3,-9l2468,368r9,4l2496,385r18,19l2528,421r5,7l2544,427r10,-1l2564,424r7,-5l2582,399r-1,-16l2582,384r17,26l2608,402r16,-17l2643,370r12,-7l2677,372r21,13l2718,399r21,11l2742,401r-3,-22l2748,382r7,7l2758,401r3,11l2767,419r15,l2804,414r22,-8l2842,400r9,3l2862,404r8,6l2878,420r6,11l2890,441r8,6l2910,449r12,-3l2934,442r11,-4l2951,429r1,-18l2963,410r15,1l2991,417r14,7l3019,428r12,3l3043,433r12,3l3066,438r9,-3l3086,434r8,-6l3103,421r-1,-22l3113,400r16,6l3143,416r13,11l3169,438r8,6l3188,444r9,3l3263,428r16,-47l3281,363r34,17l3335,402r12,29l3356,466r-4,82l3351,629r3,80l3365,789r19,79l3379,902r-7,21l3360,940r-23,21e" filled="f">
              <v:path arrowok="t"/>
            </v:shape>
            <v:line id="_x0000_s4535" style="position:absolute" from="1439,1299" to="3384,1299" strokeweight="1.5pt"/>
            <v:shape id="_x0000_s4534" style="position:absolute;left:1396;top:1287;width:2060;height:1160" coordorigin="1397,1288" coordsize="2060,1160" path="m1440,1307r-6,25l1428,1358r-5,26l1421,1410r3,31l1434,1468r12,25l1459,1522r-6,83l1444,1691r-13,86l1412,1858r-7,80l1399,2010r-2,71l1403,2158r8,26l1427,2212r15,21l1449,2242r25,64l1515,2340r54,13l1635,2352r76,-6l1795,2345r90,-4l1942,2338r32,-1l1991,2335r10,-4l2014,2324r25,-10l2085,2298r78,5l2240,2309r77,7l2393,2323r76,6l2546,2335r77,5l2702,2345r13,10l2729,2365r14,10l2759,2382r22,5l2805,2393r19,5l2833,2400r30,14l2893,2425r30,11l2955,2448r27,-2l3067,2438r88,-25l3200,2400r89,-12l3377,2384r45,-2l3448,2373r9,-8l3452,2343r-11,-45l3429,2260r-15,-38l3398,2185r-13,-37l3368,2091r-17,-58l3333,1977r-23,-54l3310,1860r,-72l3314,1712r14,-72l3357,1578r9,-31l3375,1516r9,-30l3394,1455r6,-64l3403,1363r1,-25l3404,1288e" filled="f">
              <v:path arrowok="t"/>
            </v:shape>
            <v:shape id="_x0000_s4533" style="position:absolute;left:1950;top:1388;width:60;height:68" coordorigin="1951,1388" coordsize="60,68" path="m1963,1400r1,12l1968,1436r11,19l2000,1456r9,-4l2007,1437r3,-9l1974,1403r-20,-13l1951,1388r12,12xe" filled="f">
              <v:path arrowok="t"/>
            </v:shape>
            <v:shape id="_x0000_s4532" style="position:absolute;left:2190;top:1628;width:60;height:68" coordorigin="2191,1628" coordsize="60,68" path="m2203,1640r1,12l2208,1676r11,19l2240,1696r9,-4l2247,1677r3,-9l2214,1643r-20,-13l2191,1628r12,12xe" filled="f">
              <v:path arrowok="t"/>
            </v:shape>
            <v:shape id="_x0000_s4531" style="position:absolute;left:2116;top:1459;width:60;height:68" coordorigin="2117,1459" coordsize="60,68" path="m2129,1470r1,13l2134,1507r11,19l2167,1526r8,-4l2173,1507r4,-9l2140,1474r-20,-13l2117,1459r12,11xe" filled="f">
              <v:path arrowok="t"/>
            </v:shape>
            <v:shape id="_x0000_s4530" style="position:absolute;left:2500;top:1558;width:60;height:68" coordorigin="2501,1558" coordsize="60,68" path="m2513,1570r1,12l2518,1606r11,19l2550,1626r9,-4l2557,1607r3,-9l2524,1573r-20,-13l2501,1558r12,12xe" filled="f">
              <v:path arrowok="t"/>
            </v:shape>
            <v:shape id="_x0000_s4529" style="position:absolute;left:2323;top:1478;width:60;height:68" coordorigin="2324,1478" coordsize="60,68" path="m2336,1490r1,12l2341,1526r11,19l2373,1546r9,-4l2380,1527r3,-9l2347,1493r-20,-13l2324,1478r12,12xe" filled="f">
              <v:path arrowok="t"/>
            </v:shape>
            <v:shape id="_x0000_s4528" style="position:absolute;left:2623;top:1440;width:60;height:68" coordorigin="2624,1440" coordsize="60,68" path="m2637,1452r1,12l2642,1488r10,19l2674,1508r9,-4l2681,1489r3,-9l2647,1455r-20,-13l2624,1440r13,12xe" filled="f">
              <v:path arrowok="t"/>
            </v:shape>
            <v:shape id="_x0000_s4527" style="position:absolute;left:2623;top:1530;width:60;height:68" coordorigin="2624,1530" coordsize="60,68" path="m2637,1542r1,12l2642,1578r10,19l2674,1598r9,-4l2681,1579r3,-9l2647,1545r-20,-13l2624,1530r13,12xe" filled="f">
              <v:path arrowok="t"/>
            </v:shape>
            <v:shape id="_x0000_s4526" style="position:absolute;left:2689;top:2064;width:60;height:68" coordorigin="2690,2064" coordsize="60,68" path="m2702,2075r1,13l2707,2112r11,19l2739,2131r9,-4l2746,2112r3,-9l2713,2079r-20,-13l2690,2064r12,11xe" filled="f">
              <v:path arrowok="t"/>
            </v:shape>
            <v:shape id="_x0000_s4525" style="position:absolute;left:2500;top:1770;width:60;height:68" coordorigin="2501,1770" coordsize="60,68" path="m2513,1782r1,12l2518,1818r11,19l2550,1838r9,-4l2557,1819r3,-9l2524,1785r-20,-13l2501,1770r12,12xe" filled="f">
              <v:path arrowok="t"/>
            </v:shape>
            <v:shape id="_x0000_s4524" style="position:absolute;left:2991;top:1618;width:60;height:68" coordorigin="2992,1618" coordsize="60,68" path="m3004,1630r1,12l3009,1666r11,19l3042,1686r8,-4l3048,1667r4,-9l3015,1633r-20,-13l2992,1618r12,12xe" filled="f">
              <v:path arrowok="t"/>
            </v:shape>
            <v:shape id="_x0000_s4523" style="position:absolute;left:2917;top:1966;width:60;height:68" coordorigin="2918,1966" coordsize="60,68" path="m2931,1977r1,13l2936,2014r10,19l2968,2033r9,-4l2975,2014r3,-9l2941,1981r-20,-13l2918,1966r13,11xe" filled="f">
              <v:path arrowok="t"/>
            </v:shape>
            <v:shape id="_x0000_s4522" style="position:absolute;left:2763;top:1770;width:60;height:68" coordorigin="2764,1770" coordsize="60,68" path="m2777,1782r1,12l2782,1818r10,19l2814,1838r9,-4l2821,1819r3,-9l2787,1785r-20,-13l2764,1770r13,12xe" filled="f">
              <v:path arrowok="t"/>
            </v:shape>
            <v:shape id="_x0000_s4521" style="position:absolute;left:2991;top:1868;width:60;height:68" coordorigin="2992,1868" coordsize="60,68" path="m3004,1880r1,12l3009,1916r11,19l3042,1936r8,-4l3048,1917r4,-9l3015,1883r-20,-13l2992,1868r12,12xe" filled="f">
              <v:path arrowok="t"/>
            </v:shape>
            <v:shape id="_x0000_s4520" style="position:absolute;left:1772;top:1380;width:92;height:57" coordorigin="1773,1381" coordsize="92,57" path="m1842,1390r-65,19l1773,1418r10,10l1786,1437r16,-1l1819,1435r17,-2l1852,1427r12,-19l1852,1390r-15,-9l1842,1390xe" filled="f">
              <v:path arrowok="t"/>
            </v:shape>
            <v:shape id="_x0000_s4519" style="position:absolute;left:2134;top:1370;width:92;height:57" coordorigin="2134,1371" coordsize="92,57" path="m2203,1380r-65,19l2134,1408r10,10l2147,1427r17,-1l2181,1425r17,-2l2213,1417r13,-19l2214,1380r-15,-9l2203,1380xe" filled="f">
              <v:path arrowok="t"/>
            </v:shape>
            <v:shape id="_x0000_s4518" style="position:absolute;left:2309;top:1604;width:92;height:57" coordorigin="2309,1605" coordsize="92,57" path="m2378,1615r-65,19l2309,1643r10,10l2322,1662r17,-2l2356,1659r17,-2l2388,1652r13,-20l2389,1614r-15,-9l2378,1615xe" filled="f">
              <v:path arrowok="t"/>
            </v:shape>
            <v:shape id="_x0000_s4517" style="position:absolute;left:2553;top:1662;width:92;height:57" coordorigin="2554,1663" coordsize="92,57" path="m2623,1673r-65,19l2554,1701r10,10l2567,1720r16,-2l2600,1717r17,-2l2633,1710r12,-20l2633,1672r-15,-9l2623,1673xe" filled="f">
              <v:path arrowok="t"/>
            </v:shape>
            <v:shape id="_x0000_s4516" style="position:absolute;left:2781;top:1624;width:92;height:57" coordorigin="2781,1625" coordsize="92,57" path="m2850,1635r-65,19l2781,1663r10,10l2794,1682r17,-2l2828,1679r17,-2l2860,1672r13,-20l2861,1634r-15,-9l2850,1635xe" filled="f">
              <v:path arrowok="t"/>
            </v:shape>
            <v:shape id="_x0000_s4515" style="position:absolute;left:2781;top:1905;width:92;height:57" coordorigin="2781,1906" coordsize="92,57" path="m2850,1915r-65,19l2781,1943r10,10l2794,1962r17,-1l2828,1960r17,-2l2860,1952r13,-19l2861,1915r-15,-9l2850,1915xe" filled="f">
              <v:path arrowok="t"/>
            </v:shape>
            <v:shape id="_x0000_s4514" style="position:absolute;left:2609;top:1896;width:92;height:57" coordorigin="2610,1897" coordsize="92,57" path="m2679,1907r-65,19l2610,1935r10,10l2623,1954r16,-2l2656,1951r17,-2l2689,1944r12,-20l2689,1906r-15,-9l2679,1907xe" filled="f">
              <v:path arrowok="t"/>
            </v:shape>
            <v:shape id="_x0000_s4513" style="position:absolute;left:2977;top:2085;width:92;height:57" coordorigin="2978,2086" coordsize="92,57" path="m3047,2095r-65,19l2978,2123r10,10l2991,2142r16,-1l3024,2140r17,-2l3057,2132r12,-19l3057,2095r-15,-9l3047,2095xe" filled="f">
              <v:path arrowok="t"/>
            </v:shape>
            <v:shape id="_x0000_s4512" style="position:absolute;left:2383;top:1820;width:92;height:57" coordorigin="2384,1821" coordsize="92,57" path="m2453,1830r-65,19l2384,1858r10,10l2397,1877r16,-1l2430,1875r17,-2l2463,1867r12,-19l2463,1830r-15,-9l2453,1830xe" filled="f">
              <v:path arrowok="t"/>
            </v:shape>
            <v:shape id="_x0000_s4511" style="position:absolute;left:1935;top:1522;width:56;height:60" coordorigin="1936,1522" coordsize="56,60" path="m1936,1531r,12l1936,1557r2,12l1945,1578r11,4l1970,1581r12,-4l1992,1569r-1,-6l1983,1558r-10,-4l1964,1550r-6,-20l1955,1522r-5,1l1936,1531xe" filled="f">
              <v:path arrowok="t"/>
            </v:shape>
            <v:shape id="_x0000_s4510" style="position:absolute;left:2175;top:1762;width:56;height:60" coordorigin="2176,1762" coordsize="56,60" path="m2176,1771r,12l2176,1797r2,12l2185,1818r11,4l2210,1821r12,-4l2232,1809r-1,-6l2223,1798r-10,-4l2204,1790r-6,-20l2195,1762r-5,1l2176,1771xe" filled="f">
              <v:path arrowok="t"/>
            </v:shape>
            <v:shape id="_x0000_s4509" style="position:absolute;left:2415;top:2002;width:56;height:60" coordorigin="2416,2002" coordsize="56,60" path="m2416,2011r,12l2416,2037r2,12l2425,2058r11,4l2450,2061r12,-4l2472,2049r-1,-6l2463,2038r-10,-4l2444,2030r-6,-20l2435,2002r-5,1l2416,2011xe" filled="f">
              <v:path arrowok="t"/>
            </v:shape>
            <v:shape id="_x0000_s4508" style="position:absolute;left:2655;top:2242;width:56;height:60" coordorigin="2655,2242" coordsize="56,60" path="m2655,2251r1,12l2656,2277r2,12l2664,2298r12,4l2689,2301r13,-4l2711,2289r,-6l2703,2278r-10,-4l2683,2270r-5,-20l2675,2242r-5,1l2655,2251xe" filled="f">
              <v:path arrowok="t"/>
            </v:shape>
            <v:shape id="_x0000_s4507" style="position:absolute;left:2509;top:1472;width:56;height:60" coordorigin="2509,1472" coordsize="56,60" path="m2509,1481r1,12l2510,1507r2,12l2518,1528r12,4l2543,1531r13,-4l2565,1519r,-6l2557,1508r-10,-4l2537,1500r-5,-20l2529,1472r-5,1l2509,1481xe" filled="f">
              <v:path arrowok="t"/>
            </v:shape>
            <v:shape id="_x0000_s4506" style="position:absolute;left:2547;top:2027;width:56;height:60" coordorigin="2548,2027" coordsize="56,60" path="m2548,2036r,12l2548,2062r2,12l2557,2083r11,4l2582,2086r12,-4l2604,2074r-1,-6l2595,2063r-10,-4l2576,2055r-6,-20l2567,2027r-5,1l2548,2036xe" filled="f">
              <v:path arrowok="t"/>
            </v:shape>
            <v:shape id="_x0000_s4505" style="position:absolute;left:2907;top:2098;width:56;height:60" coordorigin="2908,2098" coordsize="56,60" path="m2908,2106r,13l2908,2133r2,12l2917,2153r11,5l2942,2157r12,-4l2964,2144r-1,-5l2955,2134r-10,-4l2936,2125r-6,-19l2927,2098r-5,1l2908,2106xe" filled="f">
              <v:path arrowok="t"/>
            </v:shape>
            <v:shape id="_x0000_s4504" style="position:absolute;left:2907;top:1668;width:56;height:60" coordorigin="2908,1668" coordsize="56,60" path="m2908,1676r,13l2908,1703r2,12l2917,1723r11,5l2942,1727r12,-4l2964,1714r-1,-5l2955,1704r-10,-4l2936,1695r-6,-19l2927,1668r-5,1l2908,1676xe" filled="f">
              <v:path arrowok="t"/>
            </v:shape>
            <w10:wrap type="none"/>
            <w10:anchorlock/>
          </v:group>
        </w:pict>
      </w:r>
    </w:p>
    <w:p w:rsidR="00DB541B" w:rsidRDefault="002D38DD">
      <w:pPr>
        <w:pStyle w:val="Corpsdetexte"/>
        <w:spacing w:before="3"/>
        <w:rPr>
          <w:sz w:val="8"/>
        </w:rPr>
      </w:pPr>
      <w:r w:rsidRPr="002D38DD">
        <w:pict>
          <v:group id="_x0000_s4500" style="position:absolute;margin-left:67.95pt;margin-top:18.15pt;width:227.7pt;height:54.25pt;z-index:251456000;mso-wrap-distance-left:0;mso-wrap-distance-right:0;mso-position-horizontal-relative:page" coordorigin="1359,363" coordsize="4554,1085">
            <v:shape id="_x0000_s4502" style="position:absolute;left:1366;top:370;width:4539;height:1070" coordorigin="1366,370" coordsize="4539,1070" path="m1544,370r-69,14l1418,423r-38,56l1366,549r,713l1380,1332r38,56l1475,1426r69,14l5727,1440r69,-14l5853,1388r38,-56l5905,1262r,-713l5891,479r-38,-56l5796,384r-69,-14l1544,370xe" filled="f">
              <v:path arrowok="t"/>
            </v:shape>
            <v:shape id="_x0000_s4501" type="#_x0000_t202" style="position:absolute;left:1358;top:362;width:4554;height:1085" filled="f" stroked="f">
              <v:textbox inset="0,0,0,0">
                <w:txbxContent>
                  <w:p w:rsidR="008D533D" w:rsidRDefault="008D533D">
                    <w:pPr>
                      <w:spacing w:before="81"/>
                      <w:ind w:left="125" w:right="141"/>
                      <w:jc w:val="both"/>
                      <w:rPr>
                        <w:sz w:val="20"/>
                      </w:rPr>
                    </w:pPr>
                    <w:r>
                      <w:rPr>
                        <w:b/>
                        <w:sz w:val="20"/>
                      </w:rPr>
                      <w:t xml:space="preserve">Criques </w:t>
                    </w:r>
                    <w:r>
                      <w:rPr>
                        <w:sz w:val="20"/>
                      </w:rPr>
                      <w:t>: fissures intergranulaires, souvent d’aspect oxydé dans des zones de contraintes se solidifiant en dernier après moulage.</w:t>
                    </w:r>
                  </w:p>
                </w:txbxContent>
              </v:textbox>
            </v:shape>
            <w10:wrap type="topAndBottom" anchorx="page"/>
          </v:group>
        </w:pict>
      </w:r>
      <w:r w:rsidRPr="002D38DD">
        <w:pict>
          <v:group id="_x0000_s4497" style="position:absolute;margin-left:308.5pt;margin-top:7.75pt;width:247.05pt;height:76.05pt;z-index:251457024;mso-wrap-distance-left:0;mso-wrap-distance-right:0;mso-position-horizontal-relative:page" coordorigin="6170,155" coordsize="4941,1521">
            <v:shape id="_x0000_s4499" style="position:absolute;left:6178;top:162;width:4926;height:1506" coordorigin="6178,162" coordsize="4926,1506" path="m6429,162r-79,13l6281,211r-55,54l6191,334r-13,79l6178,1417r13,80l6226,1566r55,54l6350,1656r79,12l10853,1668r79,-12l11001,1620r55,-54l11091,1497r13,-80l11104,413r-13,-79l11056,265r-55,-54l10932,175r-79,-13l6429,162xe" filled="f">
              <v:path arrowok="t"/>
            </v:shape>
            <v:shape id="_x0000_s4498" type="#_x0000_t202" style="position:absolute;left:6170;top:154;width:4941;height:1521" filled="f" stroked="f">
              <v:textbox inset="0,0,0,0">
                <w:txbxContent>
                  <w:p w:rsidR="008D533D" w:rsidRDefault="008D533D">
                    <w:pPr>
                      <w:spacing w:before="80"/>
                      <w:ind w:left="152" w:right="149"/>
                      <w:jc w:val="both"/>
                      <w:rPr>
                        <w:sz w:val="20"/>
                      </w:rPr>
                    </w:pPr>
                    <w:r>
                      <w:rPr>
                        <w:b/>
                        <w:sz w:val="20"/>
                      </w:rPr>
                      <w:t xml:space="preserve">Piqûres </w:t>
                    </w:r>
                    <w:r>
                      <w:rPr>
                        <w:sz w:val="20"/>
                      </w:rPr>
                      <w:t>: petites cavités ou microsoufflures à parois lisses quelquefois à parois : brillantes (hydrogène), bleutées (CO), air (oxydées). Apparition sur l’ensemble de la surface du moulage.</w:t>
                    </w:r>
                  </w:p>
                </w:txbxContent>
              </v:textbox>
            </v:shape>
            <w10:wrap type="topAndBottom" anchorx="page"/>
          </v:group>
        </w:pict>
      </w:r>
      <w:r w:rsidRPr="002D38DD">
        <w:pict>
          <v:group id="_x0000_s4469" style="position:absolute;margin-left:73.1pt;margin-top:92.2pt;width:229pt;height:126.75pt;z-index:251458048;mso-wrap-distance-left:0;mso-wrap-distance-right:0;mso-position-horizontal-relative:page" coordorigin="1463,1844" coordsize="4580,2535">
            <v:rect id="_x0000_s4496" style="position:absolute;left:1470;top:1851;width:4565;height:2520" filled="f"/>
            <v:line id="_x0000_s4495" style="position:absolute" from="2676,2409" to="3700,2409" strokeweight="1.5pt"/>
            <v:line id="_x0000_s4494" style="position:absolute" from="4331,2409" to="5246,2410" strokeweight="1.5pt"/>
            <v:line id="_x0000_s4493" style="position:absolute" from="2676,2819" to="5255,2819" strokeweight="1.5pt"/>
            <v:shape id="_x0000_s4492" style="position:absolute;left:2620;top:2409;width:118;height:410" coordorigin="2620,2409" coordsize="118,410" path="m2654,2409r13,6l2682,2419r12,5l2735,2488r3,8l2721,2548r-25,49l2663,2644r-43,46l2625,2712r29,75l2683,2816r4,3e" filled="f">
              <v:path arrowok="t"/>
            </v:shape>
            <v:shape id="_x0000_s4491" style="position:absolute;left:5230;top:2399;width:40;height:420" coordorigin="5230,2399" coordsize="40,420" path="m5250,2399r-5,23l5238,2444r-6,23l5233,2544r21,104l5270,2699r-2,23l5260,2789r-10,30e" filled="f">
              <v:path arrowok="t"/>
            </v:shape>
            <v:shape id="_x0000_s4490" style="position:absolute;left:3690;top:2249;width:641;height:160" coordorigin="3690,2249" coordsize="641,160" path="m3690,2409r36,-53l3781,2309r86,-40l3973,2249r63,6l4107,2269r68,20l4264,2334r38,57l4331,2409e" filled="f" strokeweight="1.5pt">
              <v:path arrowok="t"/>
            </v:shape>
            <v:shape id="_x0000_s4489" style="position:absolute;left:3686;top:2409;width:631;height:410" coordorigin="3687,2409" coordsize="631,410" path="m3690,2410r-3,40l3687,2489r3,40l3716,2613r47,90l3820,2769r68,43l3932,2819r57,-2l4057,2807r68,-20l4182,2759r78,-94l4287,2609r26,-97l4304,2465r-4,-38l4317,2409e" filled="f">
              <v:stroke dashstyle="dash"/>
              <v:path arrowok="t"/>
            </v:shape>
            <v:shape id="_x0000_s4488" type="#_x0000_t75" style="position:absolute;left:3842;top:2222;width:235;height:275">
              <v:imagedata r:id="rId25" o:title=""/>
            </v:shape>
            <v:shape id="_x0000_s4487" type="#_x0000_t75" style="position:absolute;left:3666;top:3284;width:332;height:340">
              <v:imagedata r:id="rId26" o:title=""/>
            </v:shape>
            <v:line id="_x0000_s4486" style="position:absolute" from="3981,3419" to="5309,3419" strokeweight="1.5pt"/>
            <v:line id="_x0000_s4485" style="position:absolute" from="3973,3499" to="5309,3499" strokeweight="1.5pt"/>
            <v:shape id="_x0000_s4484" style="position:absolute;left:3564;top:3285;width:231;height:340" coordorigin="3564,3285" coordsize="231,340" path="m3795,3606r-17,9l3760,3621r-19,3l3722,3625r-61,-13l3610,3576r-34,-54l3564,3455r12,-66l3610,3335r51,-36l3722,3285r14,1l3751,3288r14,4l3779,3297e" filled="f" strokeweight="1.5pt">
              <v:path arrowok="t"/>
            </v:shape>
            <v:shape id="_x0000_s4483" style="position:absolute;left:3450;top:3291;width:231;height:340" coordorigin="3450,3291" coordsize="231,340" path="m3681,3612r-17,9l3646,3627r-19,3l3608,3631r-61,-13l3496,3582r-34,-54l3450,3461r12,-66l3496,3341r51,-36l3608,3291r14,1l3637,3294r14,4l3665,3303e" filled="f" strokeweight="1.5pt">
              <v:path arrowok="t"/>
            </v:shape>
            <v:shape id="_x0000_s4482" style="position:absolute;left:3333;top:3285;width:231;height:340" coordorigin="3333,3285" coordsize="231,340" path="m3564,3606r-17,9l3529,3621r-19,3l3491,3625r-61,-13l3379,3576r-34,-54l3333,3455r12,-66l3379,3335r51,-36l3491,3285r14,1l3520,3288r14,4l3548,3297e" filled="f" strokeweight="1.5pt">
              <v:path arrowok="t"/>
            </v:shape>
            <v:shape id="_x0000_s4481" style="position:absolute;left:3217;top:3291;width:231;height:340" coordorigin="3217,3291" coordsize="231,340" path="m3448,3612r-17,9l3413,3627r-19,3l3375,3631r-61,-13l3263,3582r-34,-54l3217,3461r12,-66l3263,3341r51,-36l3375,3291r14,1l3404,3294r14,4l3432,3303e" filled="f" strokeweight="1.5pt">
              <v:path arrowok="t"/>
            </v:shape>
            <v:shape id="_x0000_s4480" style="position:absolute;left:3102;top:3293;width:231;height:340" coordorigin="3102,3293" coordsize="231,340" path="m3333,3614r-17,9l3298,3629r-19,3l3260,3633r-61,-13l3148,3584r-34,-54l3102,3463r12,-66l3148,3343r51,-36l3260,3293r14,1l3289,3296r14,4l3317,3305e" filled="f" strokeweight="1.5pt">
              <v:path arrowok="t"/>
            </v:shape>
            <v:shape id="_x0000_s4479" style="position:absolute;left:2993;top:3285;width:231;height:340" coordorigin="2993,3285" coordsize="231,340" path="m3224,3606r-17,9l3189,3621r-19,3l3151,3625r-61,-13l3039,3576r-34,-54l2993,3455r12,-66l3039,3335r51,-36l3151,3285r14,1l3180,3288r14,4l3208,3297e" filled="f" strokeweight="1.5pt">
              <v:path arrowok="t"/>
            </v:shape>
            <v:shape id="_x0000_s4478" style="position:absolute;left:2871;top:3275;width:231;height:340" coordorigin="2871,3275" coordsize="231,340" path="m3102,3596r-17,9l3067,3611r-19,3l3029,3615r-61,-13l2917,3566r-34,-54l2871,3445r12,-66l2917,3325r51,-36l3029,3275r14,1l3058,3278r14,4l3086,3287e" filled="f" strokeweight="1.5pt">
              <v:path arrowok="t"/>
            </v:shape>
            <v:shape id="_x0000_s4477" style="position:absolute;left:2756;top:3291;width:231;height:340" coordorigin="2756,3291" coordsize="231,340" path="m2987,3612r-17,9l2952,3627r-19,3l2914,3631r-61,-13l2802,3582r-34,-54l2756,3461r12,-66l2802,3341r51,-36l2914,3291r14,1l2943,3294r14,4l2971,3303e" filled="f" strokeweight="1.5pt">
              <v:path arrowok="t"/>
            </v:shape>
            <v:shape id="_x0000_s4476" style="position:absolute;left:2649;top:3291;width:231;height:340" coordorigin="2649,3291" coordsize="231,340" path="m2880,3612r-17,9l2845,3627r-19,3l2807,3631r-61,-13l2695,3582r-34,-54l2649,3461r12,-66l2695,3341r51,-36l2807,3291r14,1l2836,3294r14,4l2864,3303e" filled="f" strokeweight="1.5pt">
              <v:path arrowok="t"/>
            </v:shape>
            <v:line id="_x0000_s4475" style="position:absolute" from="2649,3185" to="5331,3185">
              <v:stroke dashstyle="3 1 1 1"/>
            </v:line>
            <v:line id="_x0000_s4474" style="position:absolute" from="2617,3740" to="5299,3740">
              <v:stroke dashstyle="3 1 1 1"/>
            </v:line>
            <v:line id="_x0000_s4473" style="position:absolute" from="2633,3068" to="2604,3834">
              <v:stroke dashstyle="3 1 1 1"/>
            </v:line>
            <v:line id="_x0000_s4472" style="position:absolute" from="5291,3068" to="5302,3834">
              <v:stroke dashstyle="3 1 1 1"/>
            </v:line>
            <v:shape id="_x0000_s4471" style="position:absolute;left:3144;top:3419;width:467;height:80" coordorigin="3144,3419" coordsize="467,80" o:spt="100" adj="0,,0" path="m3166,3419r-5,3l3144,3426r5,3l3162,3434r17,4l3195,3441r7,1l3241,3460r45,17l3337,3490r57,9l3447,3497r17,-1l3480,3494r37,-4l3561,3478r11,-2l3596,3474r14,-10l3610,3461r-121,l3407,3460r-33,l3342,3457r-14,-2l3315,3452r-13,-4l3289,3445r-26,-6l3252,3432r-6,-3l3238,3428r-19,-2l3166,3419xm3578,3445r-21,1l3536,3446r-20,2l3500,3451r-13,7l3489,3461r121,l3611,3458r-12,-6l3578,3445xe" stroked="f">
              <v:stroke joinstyle="round"/>
              <v:formulas/>
              <v:path arrowok="t" o:connecttype="segments"/>
            </v:shape>
            <v:shape id="_x0000_s4470" style="position:absolute;left:3144;top:3419;width:467;height:80" coordorigin="3144,3419" coordsize="467,80" path="m3473,3461r-33,l3407,3460r-33,l3342,3457r-14,-2l3315,3452r-13,-4l3289,3445r-8,-2l3263,3439r-11,-7l3246,3429r-8,-1l3219,3426r-16,-2l3186,3422r-14,-2l3166,3419r-5,3l3144,3426r58,16l3241,3460r45,17l3337,3490r57,9l3412,3499r17,-1l3497,3492r64,-14l3572,3476r24,-2l3610,3464r1,-6l3599,3452r-21,-7l3557,3446r-21,l3516,3448r-16,3l3487,3458r2,3l3489,3461r-16,xe" filled="f">
              <v:path arrowok="t"/>
            </v:shape>
            <w10:wrap type="topAndBottom" anchorx="page"/>
          </v:group>
        </w:pict>
      </w:r>
      <w:r w:rsidRPr="002D38DD">
        <w:pict>
          <v:group id="_x0000_s4449" style="position:absolute;margin-left:310.5pt;margin-top:92.2pt;width:243.3pt;height:126.75pt;z-index:251459072;mso-wrap-distance-left:0;mso-wrap-distance-right:0;mso-position-horizontal-relative:page" coordorigin="6210,1844" coordsize="4866,2535">
            <v:rect id="_x0000_s4468" style="position:absolute;left:6217;top:1851;width:4851;height:2520" filled="f"/>
            <v:shape id="_x0000_s4467" style="position:absolute;left:7175;top:2249;width:2993;height:1798" coordorigin="7175,2249" coordsize="2993,1798" path="m7624,2249r-449,450l7175,4047r2544,l10168,3598r,-1349l7624,2249xe" filled="f" strokeweight="1.5pt">
              <v:path arrowok="t"/>
            </v:shape>
            <v:shape id="_x0000_s4466" style="position:absolute;left:7175;top:2249;width:2993;height:450" coordorigin="7175,2249" coordsize="2993,450" path="m7175,2699r2544,l10168,2249e" filled="f" strokeweight="1.5pt">
              <v:path arrowok="t"/>
            </v:shape>
            <v:line id="_x0000_s4465" style="position:absolute" from="9719,2699" to="9719,4047" strokeweight="1.5pt"/>
            <v:shape id="_x0000_s4464" type="#_x0000_t75" style="position:absolute;left:7417;top:2962;width:316;height:103">
              <v:imagedata r:id="rId27" o:title=""/>
            </v:shape>
            <v:shape id="_x0000_s4463" style="position:absolute;left:7726;top:2822;width:1140;height:363" coordorigin="7726,2822" coordsize="1140,363" path="m7726,3068r78,-30l7874,3009r55,-24l7929,2949r-33,2l7921,3015r55,70l8036,3150r49,35l8117,3175r25,-40l8164,3088r24,-30l8213,3054r25,8l8264,3071r29,-3l8370,3028r71,-60l8465,2880r10,-40l8500,2822r51,22l8618,2891r69,50l8744,2968r42,-4l8820,2941r26,-27l8866,2895e" filled="f">
              <v:path arrowok="t"/>
            </v:shape>
            <v:shape id="_x0000_s4462" style="position:absolute;left:7613;top:3021;width:213;height:225" coordorigin="7613,3021" coordsize="213,225" path="m7613,3021r50,39l7693,3143r10,33l7759,3229r30,17l7800,3239r12,-8l7822,3224r4,-3e" filled="f">
              <v:path arrowok="t"/>
            </v:shape>
            <v:shape id="_x0000_s4461" style="position:absolute;left:7851;top:3146;width:125;height:200" coordorigin="7851,3146" coordsize="125,200" path="m7851,3346r13,-8l7878,3330r13,-9l7901,3309r21,-42l7934,3226r14,-41l7976,3146e" filled="f">
              <v:path arrowok="t"/>
            </v:shape>
            <v:shape id="_x0000_s4460" style="position:absolute;left:8139;top:2808;width:251;height:200" coordorigin="8139,2808" coordsize="251,200" path="m8139,2808r50,39l8207,2890r3,10l8269,2939r20,6l8333,2975r18,14l8364,2996r26,12e" filled="f">
              <v:path arrowok="t"/>
            </v:shape>
            <v:shape id="_x0000_s4459" style="position:absolute;left:7588;top:2770;width:238;height:276" coordorigin="7588,2770" coordsize="238,276" path="m7588,2770r10,3l7609,2775r9,3l7659,2829r29,75l7700,2942r22,31l7763,2996r9,8l7822,3044r4,2e" filled="f">
              <v:path arrowok="t"/>
            </v:shape>
            <v:shape id="_x0000_s4458" style="position:absolute;left:7501;top:3146;width:200;height:225" coordorigin="7501,3146" coordsize="200,225" path="m7701,3146r-62,20l7607,3199r-6,9l7592,3218r-10,10l7573,3237r-10,9l7547,3305r-26,61l7509,3367r-8,4e" filled="f">
              <v:path arrowok="t"/>
            </v:shape>
            <v:shape id="_x0000_s4457" style="position:absolute;left:8477;top:2945;width:213;height:213" coordorigin="8477,2945" coordsize="213,213" path="m8477,2945r83,16l8640,2983r9,45l8659,3073r13,43l8690,3158e" filled="f">
              <v:path arrowok="t"/>
            </v:shape>
            <v:shape id="_x0000_s4456" style="position:absolute;left:8490;top:3158;width:175;height:151" coordorigin="8490,3158" coordsize="175,151" path="m8665,3158r-9,7l8646,3171r-9,7l8627,3183r-10,3l8607,3188r-10,3l8590,3196r-6,15l8582,3227r-1,16l8577,3258r-15,27l8543,3300r-24,8l8490,3309e" filled="f">
              <v:path arrowok="t"/>
            </v:shape>
            <v:shape id="_x0000_s4455" style="position:absolute;left:8289;top:3052;width:163;height:219" coordorigin="8289,3052" coordsize="163,219" path="m8452,3271r-21,-42l8403,3192r-33,-34l8339,3121r-9,-15l8322,3088r-8,-16l8302,3058r-7,-6l8293,3075r-4,8e" filled="f">
              <v:path arrowok="t"/>
            </v:shape>
            <v:shape id="_x0000_s4454" style="position:absolute;left:8214;top:3196;width:151;height:213" coordorigin="8214,3196" coordsize="151,213" path="m8365,3196r-17,45l8323,3281r-33,35l8252,3346r-8,26l8239,3384r-7,8l8214,3409e" filled="f">
              <v:path arrowok="t"/>
            </v:shape>
            <v:shape id="_x0000_s4453" style="position:absolute;left:8149;top:3183;width:53;height:213" coordorigin="8149,3183" coordsize="53,213" path="m8202,3396r-2,-25l8198,3346r-3,-25l8172,3258r-23,21l8150,3275r1,-28l8152,3183e" filled="f">
              <v:path arrowok="t"/>
            </v:shape>
            <v:shape id="_x0000_s4452" style="position:absolute;left:7939;top:3271;width:200;height:338" coordorigin="7939,3271" coordsize="200,338" path="m8139,3271r-14,34l8108,3332r-21,24l8064,3384r-13,19l8039,3422r-13,19l8014,3459r-4,9l8008,3478r-3,10l8001,3496r-8,8l7984,3510r-10,6l7964,3521r-15,42l7942,3581r-3,10l7939,3609e" filled="f">
              <v:path arrowok="t"/>
            </v:shape>
            <v:shape id="_x0000_s4451" style="position:absolute;left:8314;top:3309;width:238;height:200" coordorigin="8314,3309" coordsize="238,200" path="m8314,3309r38,45l8386,3401r39,41l8477,3471r10,3l8496,3477r52,30l8552,3509e" filled="f">
              <v:path arrowok="t"/>
            </v:shape>
            <v:shape id="_x0000_s4450" style="position:absolute;left:8026;top:3459;width:401;height:188" coordorigin="8026,3459" coordsize="401,188" path="m8026,3459r71,18l8147,3534r42,63l8208,3616r25,16l8255,3643r9,4l8277,3645r13,-2l8303,3640r11,-6l8342,3611r-2,-13l8335,3586r17,-27l8360,3554r10,-3l8380,3549r10,-3l8406,3523r7,-10l8418,3504r9,-20e" filled="f">
              <v:path arrowok="t"/>
            </v:shape>
            <w10:wrap type="topAndBottom" anchorx="page"/>
          </v:group>
        </w:pict>
      </w:r>
      <w:r w:rsidRPr="002D38DD">
        <w:pict>
          <v:group id="_x0000_s4446" style="position:absolute;margin-left:73.1pt;margin-top:228.45pt;width:225.1pt;height:41.9pt;z-index:251460096;mso-wrap-distance-left:0;mso-wrap-distance-right:0;mso-position-horizontal-relative:page" coordorigin="1463,4569" coordsize="4502,838">
            <v:shape id="_x0000_s4448" style="position:absolute;left:1470;top:4576;width:4487;height:823" coordorigin="1470,4576" coordsize="4487,823" path="m1607,4576r-53,11l1510,4617r-29,43l1470,4714r,548l1481,5316r29,43l1554,5389r53,10l5820,5399r53,-10l5917,5359r29,-43l5957,5262r,-548l5946,4660r-29,-43l5873,4587r-53,-11l1607,4576xe" filled="f">
              <v:path arrowok="t"/>
            </v:shape>
            <v:shape id="_x0000_s4447" type="#_x0000_t202" style="position:absolute;left:1462;top:4568;width:4502;height:838" filled="f" stroked="f">
              <v:textbox inset="0,0,0,0">
                <w:txbxContent>
                  <w:p w:rsidR="008D533D" w:rsidRDefault="008D533D">
                    <w:pPr>
                      <w:spacing w:before="136" w:line="237" w:lineRule="auto"/>
                      <w:ind w:left="237"/>
                      <w:rPr>
                        <w:sz w:val="20"/>
                      </w:rPr>
                    </w:pPr>
                    <w:r>
                      <w:rPr>
                        <w:b/>
                        <w:sz w:val="20"/>
                      </w:rPr>
                      <w:t xml:space="preserve">Fissures </w:t>
                    </w:r>
                    <w:r>
                      <w:rPr>
                        <w:sz w:val="20"/>
                      </w:rPr>
                      <w:t>: défaut de surface d’un cordon de soudure par exemple.</w:t>
                    </w:r>
                  </w:p>
                </w:txbxContent>
              </v:textbox>
            </v:shape>
            <w10:wrap type="topAndBottom" anchorx="page"/>
          </v:group>
        </w:pict>
      </w:r>
      <w:r w:rsidRPr="002D38DD">
        <w:pict>
          <v:group id="_x0000_s4443" style="position:absolute;margin-left:309.5pt;margin-top:229.15pt;width:246.05pt;height:41.2pt;z-index:251461120;mso-wrap-distance-left:0;mso-wrap-distance-right:0;mso-position-horizontal-relative:page" coordorigin="6190,4583" coordsize="4921,824">
            <v:shape id="_x0000_s4445" style="position:absolute;left:6198;top:4590;width:4906;height:809" coordorigin="6198,4590" coordsize="4906,809" path="m6333,4590r-53,11l6237,4630r-28,43l6198,4725r,540l6209,5317r28,43l6280,5389r53,10l10969,5399r53,-10l11064,5360r29,-43l11104,5265r,-540l11093,4673r-29,-43l11022,4601r-53,-11l6333,4590xe" filled="f">
              <v:path arrowok="t"/>
            </v:shape>
            <v:shape id="_x0000_s4444" type="#_x0000_t202" style="position:absolute;left:6190;top:4582;width:4921;height:824" filled="f" stroked="f">
              <v:textbox inset="0,0,0,0">
                <w:txbxContent>
                  <w:p w:rsidR="008D533D" w:rsidRDefault="008D533D">
                    <w:pPr>
                      <w:spacing w:before="83" w:line="237" w:lineRule="auto"/>
                      <w:ind w:left="132" w:right="152"/>
                      <w:rPr>
                        <w:sz w:val="20"/>
                      </w:rPr>
                    </w:pPr>
                    <w:r>
                      <w:rPr>
                        <w:b/>
                        <w:sz w:val="20"/>
                      </w:rPr>
                      <w:t xml:space="preserve">Craquelure </w:t>
                    </w:r>
                    <w:r>
                      <w:rPr>
                        <w:sz w:val="20"/>
                      </w:rPr>
                      <w:t>: excroissances isolées ou en réseau en surface de la pièce.</w:t>
                    </w:r>
                  </w:p>
                </w:txbxContent>
              </v:textbox>
            </v:shape>
            <w10:wrap type="topAndBottom" anchorx="page"/>
          </v:group>
        </w:pict>
      </w:r>
    </w:p>
    <w:p w:rsidR="00DB541B" w:rsidRDefault="00DB541B">
      <w:pPr>
        <w:pStyle w:val="Corpsdetexte"/>
        <w:spacing w:before="1"/>
        <w:rPr>
          <w:sz w:val="7"/>
        </w:rPr>
      </w:pPr>
    </w:p>
    <w:p w:rsidR="00DB541B" w:rsidRDefault="00DB541B">
      <w:pPr>
        <w:pStyle w:val="Corpsdetexte"/>
        <w:spacing w:before="9"/>
        <w:rPr>
          <w:sz w:val="8"/>
        </w:rPr>
      </w:pPr>
    </w:p>
    <w:p w:rsidR="00DB541B" w:rsidRDefault="007C60ED">
      <w:pPr>
        <w:pStyle w:val="Heading5"/>
        <w:spacing w:before="95"/>
      </w:pPr>
      <w:r>
        <w:t>III.1.2- Les défauts internes</w:t>
      </w:r>
    </w:p>
    <w:p w:rsidR="00DB541B" w:rsidRDefault="007C60ED">
      <w:pPr>
        <w:pStyle w:val="Corpsdetexte"/>
        <w:spacing w:before="113"/>
        <w:ind w:left="318" w:right="853" w:firstLine="427"/>
        <w:jc w:val="both"/>
      </w:pPr>
      <w:r>
        <w:t>Ils sont des hétérogénéités de natures, de formes, de dimensions extrêmement variées, localisées dans le volume du corps à contrôler. Leur nomenclature est très étoffée et spécifique à chaque branche d’activité technologique et industrielle.</w:t>
      </w:r>
    </w:p>
    <w:p w:rsidR="00DB541B" w:rsidRDefault="007C60ED">
      <w:pPr>
        <w:pStyle w:val="Corpsdetexte"/>
        <w:ind w:left="318" w:right="848" w:firstLine="427"/>
        <w:jc w:val="both"/>
      </w:pPr>
      <w:r>
        <w:t>Dans les industries des métaux, il s’agira de criques internes, de porosités, de soufflures, d’inclusions diverses susceptibles d’affecter la santé des pièces moulées, forgées, laminées, soudées. Dans d’autres cas, il s’agira simplement de la présence  d’un corps étranger au sein d’une enceinte ou d’un produit</w:t>
      </w:r>
      <w:r>
        <w:rPr>
          <w:spacing w:val="-6"/>
        </w:rPr>
        <w:t xml:space="preserve"> </w:t>
      </w:r>
      <w:r>
        <w:t>emballé.</w:t>
      </w:r>
    </w:p>
    <w:p w:rsidR="00DB541B" w:rsidRDefault="00DB541B">
      <w:pPr>
        <w:pStyle w:val="Corpsdetexte"/>
        <w:rPr>
          <w:sz w:val="20"/>
        </w:rPr>
      </w:pPr>
    </w:p>
    <w:p w:rsidR="00DB541B" w:rsidRDefault="002D38DD">
      <w:pPr>
        <w:pStyle w:val="Corpsdetexte"/>
        <w:spacing w:before="3"/>
        <w:rPr>
          <w:sz w:val="11"/>
        </w:rPr>
      </w:pPr>
      <w:r w:rsidRPr="002D38DD">
        <w:pict>
          <v:group id="_x0000_s4433" style="position:absolute;margin-left:73.8pt;margin-top:9.8pt;width:231.6pt;height:154.15pt;z-index:251462144;mso-wrap-distance-left:0;mso-wrap-distance-right:0;mso-position-horizontal-relative:page" coordorigin="1476,196" coordsize="4632,3083">
            <v:rect id="_x0000_s4442" style="position:absolute;left:1483;top:203;width:4617;height:3068" filled="f"/>
            <v:shape id="_x0000_s4441" style="position:absolute;left:3429;top:1326;width:641;height:160" coordorigin="3429,1327" coordsize="641,160" path="m3429,1487r36,-54l3520,1387r86,-40l3712,1327r63,5l3846,1347r68,19l4003,1412r38,57l4070,1487e" filled="f" strokeweight="1.5pt">
              <v:path arrowok="t"/>
            </v:shape>
            <v:line id="_x0000_s4440" style="position:absolute" from="4070,1486" to="4985,1487" strokeweight="1.5pt"/>
            <v:line id="_x0000_s4439" style="position:absolute" from="2406,1483" to="3430,1483" strokeweight="1.5pt"/>
            <v:line id="_x0000_s4438" style="position:absolute" from="2419,1980" to="4998,1980" strokeweight="1.5pt"/>
            <v:shape id="_x0000_s4437" style="position:absolute;left:3425;top:1499;width:631;height:464" coordorigin="3426,1500" coordsize="631,464" path="m3429,1501r-3,44l3426,1589r3,46l3455,1730r47,101l3559,1907r68,47l3671,1963r57,-2l3796,1949r68,-22l3921,1895r42,-46l3999,1789r27,-64l4052,1616r-9,-54l4039,1519r17,-19e" filled="f">
              <v:stroke dashstyle="dash"/>
              <v:path arrowok="t"/>
            </v:shape>
            <v:shape id="_x0000_s4436" style="position:absolute;left:2379;top:1477;width:51;height:513" coordorigin="2379,1478" coordsize="51,513" path="m2404,1478r-7,28l2388,1534r-7,27l2384,1668r16,86l2417,1803r9,62l2429,1893r1,30l2429,1991e" filled="f">
              <v:path arrowok="t"/>
            </v:shape>
            <v:shape id="_x0000_s4435" style="position:absolute;left:4971;top:1477;width:38;height:501" coordorigin="4971,1478" coordsize="38,501" path="m4971,1478r3,18l4977,1515r3,19l4999,1600r10,28l5003,1685r-7,47l4987,1778r-16,50l4975,1872r4,50l4983,1962r1,17e" filled="f">
              <v:path arrowok="t"/>
            </v:shape>
            <v:shape id="_x0000_s4434" type="#_x0000_t75" style="position:absolute;left:3624;top:1557;width:129;height:372">
              <v:imagedata r:id="rId28" o:title=""/>
            </v:shape>
            <w10:wrap type="topAndBottom" anchorx="page"/>
          </v:group>
        </w:pict>
      </w:r>
      <w:r w:rsidRPr="002D38DD">
        <w:pict>
          <v:group id="_x0000_s4430" style="position:absolute;margin-left:313.9pt;margin-top:38.7pt;width:246.8pt;height:103.45pt;z-index:251463168;mso-wrap-distance-left:0;mso-wrap-distance-right:0;mso-position-horizontal-relative:page" coordorigin="6278,774" coordsize="4936,2069">
            <v:shape id="_x0000_s4432" style="position:absolute;left:6286;top:781;width:4921;height:2054" coordorigin="6286,782" coordsize="4921,2054" path="m6524,782r-75,12l6383,828r-51,51l6298,944r-12,75l6286,2598r12,75l6332,2738r51,52l6449,2824r75,12l10969,2836r75,-12l11110,2790r51,-52l11195,2673r12,-75l11207,1019r-12,-75l11161,879r-51,-51l11044,794r-75,-12l6524,782xe" filled="f">
              <v:path arrowok="t"/>
            </v:shape>
            <v:shape id="_x0000_s4431" type="#_x0000_t202" style="position:absolute;left:6278;top:774;width:4936;height:2069" filled="f" stroked="f">
              <v:textbox inset="0,0,0,0">
                <w:txbxContent>
                  <w:p w:rsidR="008D533D" w:rsidRDefault="008D533D">
                    <w:pPr>
                      <w:spacing w:before="198"/>
                      <w:ind w:left="255" w:right="154"/>
                      <w:jc w:val="both"/>
                      <w:rPr>
                        <w:sz w:val="20"/>
                      </w:rPr>
                    </w:pPr>
                    <w:r>
                      <w:rPr>
                        <w:b/>
                        <w:sz w:val="20"/>
                      </w:rPr>
                      <w:t xml:space="preserve">Criques internes </w:t>
                    </w:r>
                    <w:r>
                      <w:rPr>
                        <w:sz w:val="20"/>
                      </w:rPr>
                      <w:t>: des fissures se forment dans le métal déposé, lors du refroidissement, donc sous l’effet des retraits.</w:t>
                    </w:r>
                  </w:p>
                  <w:p w:rsidR="008D533D" w:rsidRDefault="008D533D">
                    <w:pPr>
                      <w:spacing w:before="1"/>
                      <w:ind w:left="255" w:right="154"/>
                      <w:jc w:val="both"/>
                      <w:rPr>
                        <w:sz w:val="20"/>
                      </w:rPr>
                    </w:pPr>
                    <w:r>
                      <w:rPr>
                        <w:sz w:val="20"/>
                      </w:rPr>
                      <w:t>Certaines des causes: % C élevé, épaisseur et retraits importants, manque de pénétration ou section de soudure insuffisante…</w:t>
                    </w:r>
                  </w:p>
                </w:txbxContent>
              </v:textbox>
            </v:shape>
            <w10:wrap type="topAndBottom" anchorx="page"/>
          </v:group>
        </w:pict>
      </w:r>
    </w:p>
    <w:p w:rsidR="00DB541B" w:rsidRDefault="00DB541B">
      <w:pPr>
        <w:rPr>
          <w:sz w:val="11"/>
        </w:rPr>
        <w:sectPr w:rsidR="00DB541B">
          <w:headerReference w:type="default" r:id="rId29"/>
          <w:pgSz w:w="11910" w:h="16840"/>
          <w:pgMar w:top="660" w:right="0" w:bottom="820" w:left="1100" w:header="413" w:footer="628" w:gutter="0"/>
          <w:cols w:space="720"/>
        </w:sectPr>
      </w:pPr>
    </w:p>
    <w:p w:rsidR="00DB541B" w:rsidRDefault="002D38DD">
      <w:pPr>
        <w:pStyle w:val="Corpsdetexte"/>
        <w:spacing w:before="6"/>
        <w:rPr>
          <w:sz w:val="14"/>
        </w:rPr>
      </w:pPr>
      <w:r w:rsidRPr="002D38DD">
        <w:lastRenderedPageBreak/>
        <w:pict>
          <v:group id="_x0000_s4427" style="position:absolute;margin-left:234.5pt;margin-top:680.95pt;width:123.65pt;height:71pt;z-index:-251623936;mso-position-horizontal-relative:page;mso-position-vertical-relative:page" coordorigin="4690,13619" coordsize="2473,1420">
            <v:shape id="_x0000_s4429" style="position:absolute;left:4697;top:14298;width:2458;height:733" coordorigin="4697,14298" coordsize="2458,733" path="m5926,14298r-112,1l5705,14304r-106,7l5497,14321r-98,12l5306,14348r-89,17l5134,14384r-77,21l4986,14428r-64,25l4865,14479r-91,58l4717,14599r-20,65l4702,14698r39,64l4815,14822r107,54l4986,14901r71,23l5134,14945r83,19l5306,14981r93,15l5497,15008r102,10l5705,15025r109,5l5926,15031r112,-1l6147,15025r106,-7l6355,15008r98,-12l6546,14981r89,-17l6718,14945r77,-21l6866,14901r64,-25l6987,14849r91,-57l7135,14730r20,-66l7150,14631r-39,-64l7037,14507r-107,-54l6866,14428r-71,-23l6718,14384r-83,-19l6546,14348r-93,-15l6355,14321r-102,-10l6147,14304r-109,-5l5926,14298xe" filled="f">
              <v:path arrowok="t"/>
            </v:shape>
            <v:shape id="_x0000_s4428" style="position:absolute;left:5739;top:13619;width:360;height:679" coordorigin="5739,13619" coordsize="360,679" o:spt="100" adj="0,,0" path="m5860,13979r-1,319l5979,14298r1,-319l5860,13979xm6069,13919r-89,l5980,13979r119,l6069,13919xm5980,13919r-120,l5860,13979r120,l5980,13919xm5920,13619r-181,360l5860,13979r,-60l6069,13919r-149,-300xe" fillcolor="black" stroked="f">
              <v:stroke joinstyle="round"/>
              <v:formulas/>
              <v:path arrowok="t" o:connecttype="segments"/>
            </v:shape>
            <w10:wrap anchorx="page" anchory="page"/>
          </v:group>
        </w:pict>
      </w:r>
    </w:p>
    <w:p w:rsidR="00DB541B" w:rsidRDefault="002D38DD">
      <w:pPr>
        <w:ind w:left="200"/>
        <w:rPr>
          <w:sz w:val="20"/>
        </w:rPr>
      </w:pPr>
      <w:r>
        <w:rPr>
          <w:sz w:val="20"/>
        </w:rPr>
      </w:r>
      <w:r>
        <w:rPr>
          <w:sz w:val="20"/>
        </w:rPr>
        <w:pict>
          <v:group id="_x0000_s4381" style="width:244.65pt;height:129.75pt;mso-position-horizontal-relative:char;mso-position-vertical-relative:line" coordsize="4893,2595">
            <v:rect id="_x0000_s4426" style="position:absolute;left:7;top:7;width:4878;height:2580" filled="f"/>
            <v:line id="_x0000_s4425" style="position:absolute" from="653,683" to="3521,683" strokeweight="1.5pt"/>
            <v:line id="_x0000_s4424" style="position:absolute" from="3520,328" to="3520,2262">
              <v:stroke dashstyle="3 1 1 1"/>
            </v:line>
            <v:line id="_x0000_s4423" style="position:absolute" from="653,672" to="653,952" strokeweight="1.5pt"/>
            <v:line id="_x0000_s4422" style="position:absolute" from="817,1113" to="1494,1113" strokeweight="1.5pt"/>
            <v:line id="_x0000_s4421" style="position:absolute" from="1591,1232" to="1591,1866" strokeweight="1.5pt"/>
            <v:line id="_x0000_s4420" style="position:absolute" from="1149,683" to="1149,898" strokeweight="1.5pt"/>
            <v:line id="_x0000_s4419" style="position:absolute" from="1149,898" to="3520,898" strokeweight="1.5pt"/>
            <v:line id="_x0000_s4418" style="position:absolute" from="2364,898" to="2364,1865" strokeweight="1.5pt"/>
            <v:line id="_x0000_s4417" style="position:absolute" from="2364,1854" to="3521,1854" strokeweight="1.5pt"/>
            <v:line id="_x0000_s4416" style="position:absolute" from="3520,2059" to="1869,2059" strokeweight="1.5pt"/>
            <v:line id="_x0000_s4415" style="position:absolute" from="2633,1854" to="2633,2058" strokeweight="1.5pt"/>
            <v:shape id="_x0000_s4414" style="position:absolute;left:1590;top:1865;width:279;height:193" coordorigin="1591,1866" coordsize="279,193" path="m1870,2059r-89,-10l1705,2021r-61,-42l1605,1927r-14,-61e" filled="f" strokeweight="1.5pt">
              <v:path arrowok="t"/>
            </v:shape>
            <v:shape id="_x0000_s4413" style="position:absolute;left:652;top:951;width:164;height:161" coordorigin="653,952" coordsize="164,161" path="m816,1113r-63,-13l701,1065r-36,-51l653,952e" filled="f" strokeweight="1.5pt">
              <v:path arrowok="t"/>
            </v:shape>
            <v:shape id="_x0000_s4412" style="position:absolute;left:1448;top:1102;width:143;height:143" coordorigin="1449,1103" coordsize="143,143" path="m1449,1103r55,11l1550,1144r30,46l1592,1245e" filled="f" strokeweight="1.5pt">
              <v:path arrowok="t"/>
            </v:shape>
            <v:shape id="_x0000_s4411" style="position:absolute;left:1694;top:1059;width:36;height:56" coordorigin="1694,1059" coordsize="36,56" path="m1708,1059r7,8l1723,1075r5,8l1729,1091r-5,10l1716,1110r-10,5l1697,1112r-3,-11l1698,1088r7,-14l1708,1059xe" filled="f">
              <v:path arrowok="t"/>
            </v:shape>
            <v:shape id="_x0000_s4410" style="position:absolute;left:1923;top:1098;width:46;height:68" coordorigin="1924,1099" coordsize="46,68" path="m1924,1145r4,-11l1927,1120r8,-8l1942,1106r10,-5l1961,1099r6,3l1969,1118r-3,16l1960,1150r-4,16l1936,1161r-10,-2l1924,1156r,-11xe" filled="f">
              <v:path arrowok="t"/>
            </v:shape>
            <v:shape id="_x0000_s4409" style="position:absolute;left:1772;top:1152;width:86;height:79" coordorigin="1773,1153" coordsize="86,79" path="m1773,1168r13,25l1796,1209r21,12l1858,1232r-11,-10l1835,1213r-11,-9l1816,1193r-5,-9l1804,1172r-9,-11l1783,1154r-7,-1l1776,1163r-3,5xe" filled="f">
              <v:path arrowok="t"/>
            </v:shape>
            <v:shape id="_x0000_s4408" style="position:absolute;left:1826;top:1005;width:26;height:35" coordorigin="1826,1006" coordsize="26,35" path="m1826,1038r7,-11l1835,1006r13,l1852,1009r-3,9l1843,1029r-6,9l1835,1041r-5,-3l1826,1038xe" filled="f">
              <v:path arrowok="t"/>
            </v:shape>
            <v:shape id="_x0000_s4407" style="position:absolute;left:2066;top:1245;width:26;height:35" coordorigin="2066,1246" coordsize="26,35" path="m2066,1278r7,-11l2075,1246r13,l2092,1249r-3,9l2083,1269r-6,9l2075,1281r-5,-3l2066,1278xe" filled="f">
              <v:path arrowok="t"/>
            </v:shape>
            <v:shape id="_x0000_s4406" style="position:absolute;left:1793;top:1284;width:26;height:35" coordorigin="1794,1284" coordsize="26,35" path="m1794,1316r7,-11l1803,1284r13,l1819,1288r-3,9l1810,1308r-5,8l1803,1319r-5,-3l1794,1316xe" filled="f">
              <v:path arrowok="t"/>
            </v:shape>
            <v:shape id="_x0000_s4405" style="position:absolute;left:1920;top:1319;width:26;height:35" coordorigin="1921,1319" coordsize="26,35" path="m1921,1351r7,-11l1930,1319r13,l1946,1323r-3,9l1937,1343r-5,8l1930,1354r-5,-3l1921,1351xe" filled="f">
              <v:path arrowok="t"/>
            </v:shape>
            <v:shape id="_x0000_s4404" style="position:absolute;left:2033;top:1077;width:26;height:35" coordorigin="2034,1078" coordsize="26,35" path="m2034,1110r7,-12l2043,1078r13,l2059,1081r-3,9l2050,1101r-5,9l2043,1113r-5,-3l2034,1110xe" filled="f">
              <v:path arrowok="t"/>
            </v:shape>
            <v:shape id="_x0000_s4403" style="position:absolute;left:1934;top:1299;width:36;height:56" coordorigin="1934,1299" coordsize="36,56" path="m1948,1299r-3,15l1938,1328r-4,13l1937,1352r9,3l1956,1350r8,-9l1969,1331r-1,-8l1963,1315r-8,-8l1948,1299xe" stroked="f">
              <v:path arrowok="t"/>
            </v:shape>
            <v:shape id="_x0000_s4402" style="position:absolute;left:1934;top:1299;width:36;height:56" coordorigin="1934,1299" coordsize="36,56" path="m1948,1299r7,8l1963,1315r5,8l1969,1331r-5,10l1956,1350r-10,5l1937,1352r-3,-11l1938,1328r7,-14l1948,1299xe" filled="f">
              <v:path arrowok="t"/>
            </v:shape>
            <v:shape id="_x0000_s4401" style="position:absolute;left:1962;top:1169;width:36;height:56" coordorigin="1962,1169" coordsize="36,56" path="m1976,1169r-3,15l1966,1198r-4,13l1965,1222r9,3l1984,1220r8,-9l1997,1201r-1,-8l1991,1185r-8,-8l1976,1169xe" stroked="f">
              <v:path arrowok="t"/>
            </v:shape>
            <v:shape id="_x0000_s4400" style="position:absolute;left:1962;top:1169;width:36;height:56" coordorigin="1962,1169" coordsize="36,56" path="m1976,1169r7,8l1991,1185r5,8l1997,1201r-5,10l1984,1220r-10,5l1965,1222r-3,-11l1966,1198r7,-14l1976,1169xe" filled="f">
              <v:path arrowok="t"/>
            </v:shape>
            <v:shape id="_x0000_s4399" style="position:absolute;left:1835;top:1456;width:36;height:56" coordorigin="1835,1456" coordsize="36,56" path="m1850,1456r6,8l1864,1472r5,8l1871,1488r-5,10l1857,1507r-10,5l1838,1509r-3,-11l1840,1485r6,-14l1850,1456xe" filled="f">
              <v:path arrowok="t"/>
            </v:shape>
            <v:shape id="_x0000_s4398" style="position:absolute;left:2039;top:1133;width:36;height:56" coordorigin="2039,1133" coordsize="36,56" path="m2053,1133r7,8l2068,1149r5,8l2074,1165r-5,10l2061,1184r-10,5l2042,1186r-3,-11l2043,1162r7,-14l2053,1133xe" filled="f">
              <v:path arrowok="t"/>
            </v:shape>
            <v:shape id="_x0000_s4397" style="position:absolute;left:1793;top:1586;width:86;height:79" coordorigin="1794,1586" coordsize="86,79" path="m1794,1601r13,26l1817,1643r21,12l1880,1665r-12,-9l1856,1647r-11,-9l1837,1627r-5,-9l1825,1606r-9,-11l1805,1588r-8,-2l1798,1597r-4,4xe" filled="f">
              <v:path arrowok="t"/>
            </v:shape>
            <v:shape id="_x0000_s4396" style="position:absolute;left:2077;top:1377;width:86;height:79" coordorigin="2078,1378" coordsize="86,79" path="m2078,1393r13,25l2101,1434r21,12l2163,1457r-11,-10l2140,1438r-11,-9l2121,1418r-5,-9l2109,1397r-9,-11l2088,1379r-7,-1l2082,1388r-4,5xe" filled="f">
              <v:path arrowok="t"/>
            </v:shape>
            <v:shape id="_x0000_s4395" style="position:absolute;left:2163;top:1264;width:26;height:35" coordorigin="2164,1264" coordsize="26,35" path="m2164,1296r7,-11l2173,1264r13,l2189,1268r-3,9l2180,1288r-5,8l2173,1299r-5,-3l2164,1296xe" filled="f">
              <v:path arrowok="t"/>
            </v:shape>
            <v:shape id="_x0000_s4394" type="#_x0000_t75" style="position:absolute;left:1954;top:1449;width:128;height:133">
              <v:imagedata r:id="rId30" o:title=""/>
            </v:shape>
            <v:shape id="_x0000_s4393" style="position:absolute;left:1997;top:1630;width:26;height:35" coordorigin="1998,1631" coordsize="26,35" path="m1998,1663r7,-11l2006,1631r14,l2023,1634r-3,9l2014,1654r-6,9l2006,1666r-5,-3l1998,1663xe" filled="f">
              <v:path arrowok="t"/>
            </v:shape>
            <v:shape id="_x0000_s4392" style="position:absolute;left:1760;top:1421;width:26;height:35" coordorigin="1761,1421" coordsize="26,35" path="m1761,1453r7,-11l1770,1421r13,l1786,1425r-3,9l1777,1445r-5,8l1770,1456r-5,-3l1761,1453xe" filled="f">
              <v:path arrowok="t"/>
            </v:shape>
            <v:line id="_x0000_s4391" style="position:absolute" from="899,683" to="653,1005"/>
            <v:shape id="_x0000_s4390" style="position:absolute;left:2306;top:1485;width:26;height:35" coordorigin="2306,1486" coordsize="26,35" path="m2306,1518r7,-11l2315,1486r13,l2332,1489r-3,9l2323,1509r-6,9l2315,1521r-5,-3l2306,1518xe" filled="f">
              <v:path arrowok="t"/>
            </v:shape>
            <v:line id="_x0000_s4389" style="position:absolute" from="1149,791" to="899,1113"/>
            <v:line id="_x0000_s4388" style="position:absolute" from="1438,898" to="1274,1113"/>
            <v:line id="_x0000_s4387" style="position:absolute" from="1793,894" to="1581,1195"/>
            <v:line id="_x0000_s4386" style="position:absolute" from="2138,894" to="1609,1580"/>
            <v:line id="_x0000_s4385" style="position:absolute" from="2355,1077" to="1686,1980"/>
            <v:line id="_x0000_s4384" style="position:absolute" from="2354,1416" to="1879,2059"/>
            <v:line id="_x0000_s4383" style="position:absolute" from="2618,1866" to="2454,2059"/>
            <v:line id="_x0000_s4382" style="position:absolute" from="2363,1793" to="2159,2058"/>
            <w10:wrap type="none"/>
            <w10:anchorlock/>
          </v:group>
        </w:pict>
      </w:r>
      <w:r w:rsidR="007C60ED">
        <w:rPr>
          <w:rFonts w:ascii="Times New Roman"/>
          <w:spacing w:val="96"/>
          <w:sz w:val="20"/>
        </w:rPr>
        <w:t xml:space="preserve"> </w:t>
      </w:r>
      <w:r w:rsidRPr="002D38DD">
        <w:rPr>
          <w:spacing w:val="96"/>
          <w:sz w:val="20"/>
        </w:rPr>
      </w:r>
      <w:r w:rsidRPr="002D38DD">
        <w:rPr>
          <w:spacing w:val="96"/>
          <w:sz w:val="20"/>
        </w:rPr>
        <w:pict>
          <v:group id="_x0000_s4325" style="width:238.65pt;height:129.65pt;mso-position-horizontal-relative:char;mso-position-vertical-relative:line" coordsize="4773,2593">
            <v:rect id="_x0000_s4380" style="position:absolute;left:7;top:7;width:4758;height:2578" filled="f"/>
            <v:line id="_x0000_s4379" style="position:absolute" from="1449,420" to="3129,420" strokeweight="1.5pt"/>
            <v:line id="_x0000_s4378" style="position:absolute" from="1449,410" to="1449,1653" strokeweight="1.5pt"/>
            <v:line id="_x0000_s4377" style="position:absolute" from="3129,420" to="3129,1663" strokeweight="1.5pt"/>
            <v:line id="_x0000_s4376" style="position:absolute" from="938,1968" to="3628,1968" strokeweight="1.5pt"/>
            <v:line id="_x0000_s4375" style="position:absolute" from="2264,200" to="2264,2330">
              <v:stroke dashstyle="3 1 1 1"/>
            </v:line>
            <v:line id="_x0000_s4374" style="position:absolute" from="948,1977" to="948,1629" strokeweight="1.5pt"/>
            <v:line id="_x0000_s4373" style="position:absolute" from="3619,1968" to="3619,1654" strokeweight="1.5pt"/>
            <v:line id="_x0000_s4372" style="position:absolute" from="938,1639" to="1448,1640" strokeweight="1.5pt"/>
            <v:line id="_x0000_s4371" style="position:absolute" from="3119,1654" to="3629,1655" strokeweight="1.5pt"/>
            <v:shape id="_x0000_s4370" style="position:absolute;left:1528;top:568;width:120;height:63" coordorigin="1529,568" coordsize="120,63" path="m1529,580r36,-7l1614,568r34,9l1639,610r-8,10l1619,623r-10,7l1599,628r-13,l1579,620r-7,-7l1577,598r-8,-8l1559,586r-10,-3l1539,582r-10,-2xe" filled="f">
              <v:path arrowok="t"/>
            </v:shape>
            <v:shape id="_x0000_s4369" style="position:absolute;left:1538;top:754;width:90;height:47" coordorigin="1539,754" coordsize="90,47" path="m1539,801r19,-29l1574,757r20,-3l1629,761r-22,13l1585,784r-22,8l1539,801xe" filled="f">
              <v:path arrowok="t"/>
            </v:shape>
            <v:shape id="_x0000_s4368" style="position:absolute;left:1538;top:960;width:103;height:51" coordorigin="1539,961" coordsize="103,51" path="m1539,1011r7,-10l1549,987r10,-6l1575,973r20,-7l1612,962r7,-1l1626,971r16,8l1639,991r-3,10l1619,998r-10,3l1585,1007r-13,3l1560,1011r-21,xe" filled="f">
              <v:path arrowok="t"/>
            </v:shape>
            <v:shape id="_x0000_s4367" style="position:absolute;left:1488;top:1250;width:162;height:52" coordorigin="1489,1251" coordsize="162,52" path="m1519,1271r37,-14l1573,1251r15,1l1619,1261r30,30l1650,1302r-39,-4l1519,1281r-12,-2l1489,1273r,-12l1492,1257r8,3l1510,1266r9,5xe" filled="f">
              <v:path arrowok="t"/>
            </v:shape>
            <v:shape id="_x0000_s4366" style="position:absolute;left:1519;top:830;width:120;height:63" coordorigin="1519,830" coordsize="120,63" path="m1519,842r37,-7l1605,830r34,9l1629,872r-8,9l1609,885r-10,7l1589,889r-13,l1569,882r-7,-7l1567,859r-8,-7l1550,848r-10,-3l1530,844r-11,-2xe" filled="f">
              <v:path arrowok="t"/>
            </v:shape>
            <v:shape id="_x0000_s4365" style="position:absolute;left:1538;top:1088;width:120;height:63" coordorigin="1539,1088" coordsize="120,63" path="m1539,1100r36,-7l1624,1088r34,9l1649,1130r-8,10l1629,1143r-10,7l1609,1148r-13,l1589,1140r-7,-7l1587,1118r-8,-8l1569,1106r-10,-3l1549,1102r-10,-2xe" filled="f">
              <v:path arrowok="t"/>
            </v:shape>
            <v:shape id="_x0000_s4364" style="position:absolute;left:1528;top:1497;width:120;height:63" coordorigin="1529,1497" coordsize="120,63" path="m1529,1509r36,-7l1614,1497r34,9l1639,1539r-8,9l1619,1552r-10,7l1599,1556r-13,l1579,1549r-7,-7l1577,1526r-8,-7l1559,1515r-10,-3l1539,1511r-10,-2xe" filled="f">
              <v:path arrowok="t"/>
            </v:shape>
            <v:shape id="_x0000_s4363" style="position:absolute;left:1285;top:1678;width:120;height:63" coordorigin="1286,1678" coordsize="120,63" path="m1286,1690r36,-7l1371,1678r34,9l1396,1720r-8,10l1376,1733r-10,7l1356,1738r-13,l1336,1730r-7,-7l1334,1708r-8,-8l1316,1696r-10,-3l1296,1692r-10,-2xe" filled="f">
              <v:path arrowok="t"/>
            </v:shape>
            <v:shape id="_x0000_s4362" style="position:absolute;left:1033;top:1663;width:120;height:63" coordorigin="1033,1663" coordsize="120,63" path="m1033,1675r37,-7l1119,1663r34,9l1143,1705r-8,10l1123,1718r-10,7l1103,1723r-13,l1083,1715r-7,-7l1081,1693r-8,-8l1064,1681r-10,-3l1044,1677r-11,-2xe" filled="f">
              <v:path arrowok="t"/>
            </v:shape>
            <v:shape id="_x0000_s4361" style="position:absolute;left:1592;top:1183;width:90;height:47" coordorigin="1593,1183" coordsize="90,47" path="m1593,1229r19,-28l1628,1186r20,-3l1683,1189r-22,14l1639,1213r-22,8l1593,1229xe" filled="f">
              <v:path arrowok="t"/>
            </v:shape>
            <v:shape id="_x0000_s4360" style="position:absolute;left:1488;top:1360;width:90;height:47" coordorigin="1489,1360" coordsize="90,47" path="m1489,1406r19,-28l1524,1363r20,-3l1579,1366r-22,14l1535,1390r-22,8l1489,1406xe" filled="f">
              <v:path arrowok="t"/>
            </v:shape>
            <v:shape id="_x0000_s4359" style="position:absolute;left:1578;top:1586;width:90;height:47" coordorigin="1579,1586" coordsize="90,47" path="m1579,1633r19,-29l1614,1589r20,-3l1669,1593r-22,13l1625,1616r-22,8l1579,1633xe" filled="f">
              <v:path arrowok="t"/>
            </v:shape>
            <v:shape id="_x0000_s4358" style="position:absolute;left:1196;top:1733;width:90;height:47" coordorigin="1197,1733" coordsize="90,47" path="m1252,1733r-20,3l1216,1751r-19,28l1221,1771r22,-8l1265,1753r22,-14l1252,1733xe" stroked="f">
              <v:path arrowok="t"/>
            </v:shape>
            <v:shape id="_x0000_s4357" style="position:absolute;left:1196;top:1733;width:90;height:47" coordorigin="1197,1733" coordsize="90,47" path="m1197,1779r19,-28l1232,1736r20,-3l1287,1739r-22,14l1243,1763r-22,8l1197,1779xe" filled="f">
              <v:path arrowok="t"/>
            </v:shape>
            <v:shape id="_x0000_s4356" style="position:absolute;left:2955;top:482;width:120;height:63" coordorigin="2955,482" coordsize="120,63" path="m2955,495r37,-8l3041,482r34,9l3065,525r-8,9l3045,538r-10,7l3025,542r-13,l3005,535r-7,-7l3003,512r-8,-7l2986,500r-10,-3l2966,496r-11,-1xe" filled="f">
              <v:path arrowok="t"/>
            </v:shape>
            <v:shape id="_x0000_s4355" style="position:absolute;left:2928;top:770;width:120;height:63" coordorigin="2929,770" coordsize="120,63" path="m2929,782r36,-7l3014,770r34,9l3039,812r-8,9l3019,825r-10,7l2999,829r-13,l2979,822r-7,-7l2977,799r-8,-7l2959,788r-10,-3l2939,784r-10,-2xe" filled="f">
              <v:path arrowok="t"/>
            </v:shape>
            <v:shape id="_x0000_s4354" style="position:absolute;left:2928;top:1062;width:120;height:63" coordorigin="2929,1062" coordsize="120,63" path="m2929,1075r36,-8l3014,1062r34,9l3039,1105r-8,9l3019,1118r-10,7l2999,1122r-13,l2979,1115r-7,-7l2977,1092r-8,-7l2959,1080r-10,-3l2939,1076r-10,-1xe" filled="f">
              <v:path arrowok="t"/>
            </v:shape>
            <v:shape id="_x0000_s4353" style="position:absolute;left:2888;top:1357;width:120;height:63" coordorigin="2889,1357" coordsize="120,63" path="m2889,1369r36,-7l2974,1357r34,9l2999,1399r-8,9l2979,1412r-10,7l2959,1416r-13,l2939,1409r-7,-7l2937,1386r-8,-7l2919,1375r-10,-3l2899,1371r-10,-2xe" filled="f">
              <v:path arrowok="t"/>
            </v:shape>
            <v:shape id="_x0000_s4352" style="position:absolute;left:2965;top:1587;width:120;height:63" coordorigin="2965,1587" coordsize="120,63" path="m2965,1599r37,-7l3051,1587r34,9l3075,1629r-8,9l3055,1642r-10,7l3035,1646r-13,l3015,1639r-7,-7l3013,1616r-8,-7l2996,1605r-10,-3l2976,1601r-11,-2xe" filled="f">
              <v:path arrowok="t"/>
            </v:shape>
            <v:shape id="_x0000_s4351" style="position:absolute;left:3358;top:1687;width:120;height:63" coordorigin="3359,1687" coordsize="120,63" path="m3359,1699r36,-7l3444,1687r34,9l3469,1729r-8,9l3449,1742r-10,7l3429,1746r-13,l3409,1739r-7,-7l3407,1716r-8,-7l3389,1705r-10,-3l3369,1701r-10,-2xe" filled="f">
              <v:path arrowok="t"/>
            </v:shape>
            <v:shape id="_x0000_s4350" style="position:absolute;left:2955;top:677;width:90;height:47" coordorigin="2955,677" coordsize="90,47" path="m2955,723r20,-28l2991,680r20,-3l3045,683r-21,14l3002,707r-22,8l2955,723xe" filled="f">
              <v:path arrowok="t"/>
            </v:shape>
            <v:shape id="_x0000_s4349" style="position:absolute;left:2968;top:957;width:90;height:47" coordorigin="2969,957" coordsize="90,47" path="m2969,1003r19,-28l3004,960r20,-3l3059,963r-22,14l3015,987r-22,8l2969,1003xe" filled="f">
              <v:path arrowok="t"/>
            </v:shape>
            <v:shape id="_x0000_s4348" style="position:absolute;left:2978;top:1213;width:90;height:47" coordorigin="2979,1213" coordsize="90,47" path="m2979,1259r19,-28l3014,1216r20,-3l3069,1219r-22,14l3025,1243r-22,8l2979,1259xe" filled="f">
              <v:path arrowok="t"/>
            </v:shape>
            <v:shape id="_x0000_s4347" style="position:absolute;left:2978;top:1491;width:90;height:47" coordorigin="2979,1491" coordsize="90,47" path="m2979,1538r19,-29l3014,1494r20,-3l3069,1498r-22,13l3025,1521r-22,8l2979,1538xe" filled="f">
              <v:path arrowok="t"/>
            </v:shape>
            <v:shape id="_x0000_s4346" style="position:absolute;left:3238;top:1694;width:90;height:47" coordorigin="3239,1694" coordsize="90,47" path="m3239,1741r19,-29l3274,1697r20,-3l3329,1701r-22,13l3285,1724r-22,8l3239,1741xe" filled="f">
              <v:path arrowok="t"/>
            </v:shape>
            <v:shape id="_x0000_s4345" style="position:absolute;left:1434;top:1676;width:162;height:52" coordorigin="1434,1677" coordsize="162,52" path="m1464,1697r38,-14l1519,1677r15,1l1564,1687r31,30l1596,1728r-39,-4l1464,1707r-12,-2l1434,1699r,-12l1438,1683r8,3l1456,1692r8,5xe" filled="f">
              <v:path arrowok="t"/>
            </v:shape>
            <v:shape id="_x0000_s4344" style="position:absolute;left:2978;top:1691;width:162;height:52" coordorigin="2979,1692" coordsize="162,52" path="m3009,1712r37,-14l3063,1692r15,1l3109,1702r30,30l3140,1743r-39,-4l3009,1722r-12,-2l2979,1714r,-12l2982,1698r8,3l3000,1707r9,5xe" filled="f">
              <v:path arrowok="t"/>
            </v:shape>
            <v:shape id="_x0000_s4343" style="position:absolute;left:2851;top:1269;width:162;height:52" coordorigin="2851,1270" coordsize="162,52" path="m2881,1290r38,-14l2936,1270r15,1l2981,1280r31,30l3013,1321r-39,-4l2881,1300r-12,-2l2851,1292r,-12l2855,1276r8,3l2873,1285r8,5xe" filled="f">
              <v:path arrowok="t"/>
            </v:shape>
            <v:shape id="_x0000_s4342" style="position:absolute;left:2897;top:566;width:162;height:52" coordorigin="2898,567" coordsize="162,52" path="m2928,587r37,-14l2982,567r15,1l3028,577r30,30l3059,618r-39,-4l2928,597r-12,-2l2898,589r,-12l2901,573r8,3l2919,582r9,5xe" filled="f">
              <v:path arrowok="t"/>
            </v:shape>
            <v:shape id="_x0000_s4341" style="position:absolute;left:1578;top:686;width:162;height:52" coordorigin="1579,687" coordsize="162,52" path="m1609,707r37,-14l1663,687r15,1l1709,697r30,30l1740,738r-39,-4l1609,717r-12,-2l1579,709r,-12l1582,693r8,3l1600,702r9,5xe" filled="f">
              <v:path arrowok="t"/>
            </v:shape>
            <v:shape id="_x0000_s4340" style="position:absolute;left:1772;top:497;width:162;height:52" coordorigin="1773,498" coordsize="162,52" path="m1803,517r37,-13l1857,498r15,1l1903,507r30,31l1934,549r-39,-4l1803,527r-12,-2l1773,519r,-12l1776,504r8,3l1794,513r9,4xe" filled="f">
              <v:path arrowok="t"/>
            </v:shape>
            <v:shape id="_x0000_s4339" style="position:absolute;left:2082;top:497;width:162;height:52" coordorigin="2083,498" coordsize="162,52" path="m2113,517r37,-13l2167,498r15,1l2213,507r30,31l2244,549r-39,-4l2113,527r-12,-2l2083,519r,-12l2086,504r8,3l2104,513r9,4xe" filled="f">
              <v:path arrowok="t"/>
            </v:shape>
            <v:shape id="_x0000_s4338" style="position:absolute;left:2484;top:497;width:162;height:52" coordorigin="2484,498" coordsize="162,52" path="m2514,517r38,-13l2569,498r15,1l2614,507r31,31l2646,549r-39,-4l2514,527r-12,-2l2484,519r,-12l2488,504r8,3l2506,513r8,4xe" filled="f">
              <v:path arrowok="t"/>
            </v:shape>
            <v:shape id="_x0000_s4337" style="position:absolute;left:1922;top:444;width:120;height:63" coordorigin="1923,444" coordsize="120,63" path="m2008,444r-49,5l1923,456r10,2l1943,459r10,3l1963,466r8,7l1966,489r14,14l1993,503r10,3l2013,499r12,-4l2033,486r9,-33l2008,444xe" stroked="f">
              <v:path arrowok="t"/>
            </v:shape>
            <v:shape id="_x0000_s4336" style="position:absolute;left:1922;top:444;width:120;height:63" coordorigin="1923,444" coordsize="120,63" path="m1923,456r36,-7l2008,444r34,9l2033,486r-8,9l2013,499r-10,7l1993,503r-13,l1973,496r-7,-7l1971,473r-8,-7l1953,462r-10,-3l1933,458r-10,-2xe" filled="f">
              <v:path arrowok="t"/>
            </v:shape>
            <v:shape id="_x0000_s4335" style="position:absolute;left:2725;top:444;width:120;height:63" coordorigin="2725,444" coordsize="120,63" path="m2725,456r37,-7l2811,444r34,9l2835,486r-8,9l2815,499r-10,7l2795,503r-13,l2775,496r-7,-7l2773,473r-8,-7l2756,462r-10,-3l2736,458r-11,-2xe" filled="f">
              <v:path arrowok="t"/>
            </v:shape>
            <v:shape id="_x0000_s4334" style="position:absolute;left:2321;top:444;width:120;height:63" coordorigin="2321,444" coordsize="120,63" path="m2321,456r37,-7l2407,444r34,9l2431,486r-8,9l2411,499r-10,7l2391,503r-13,l2371,496r-7,-7l2369,473r-8,-7l2352,462r-10,-3l2332,458r-11,-2xe" filled="f">
              <v:path arrowok="t"/>
            </v:shape>
            <v:shape id="_x0000_s4333" style="position:absolute;left:1578;top:466;width:90;height:47" coordorigin="1579,466" coordsize="90,47" path="m1579,513r19,-29l1614,469r20,-3l1669,473r-22,13l1625,496r-22,8l1579,513xe" filled="f">
              <v:path arrowok="t"/>
            </v:shape>
            <v:shape id="_x0000_s4332" style="position:absolute;left:1832;top:428;width:90;height:47" coordorigin="1833,428" coordsize="90,47" path="m1888,428r-20,3l1852,446r-19,29l1857,466r22,-8l1901,448r22,-13l1888,428xe" stroked="f">
              <v:path arrowok="t"/>
            </v:shape>
            <v:shape id="_x0000_s4331" style="position:absolute;left:1832;top:428;width:90;height:47" coordorigin="1833,428" coordsize="90,47" path="m1833,475r19,-29l1868,431r20,-3l1923,435r-22,13l1879,458r-22,8l1833,475xe" filled="f">
              <v:path arrowok="t"/>
            </v:shape>
            <v:shape id="_x0000_s4330" style="position:absolute;left:2588;top:466;width:90;height:47" coordorigin="2589,466" coordsize="90,47" path="m2644,466r-20,3l2608,484r-19,29l2613,504r22,-8l2657,486r22,-13l2644,466xe" stroked="f">
              <v:path arrowok="t"/>
            </v:shape>
            <v:shape id="_x0000_s4329" style="position:absolute;left:2588;top:466;width:90;height:47" coordorigin="2589,466" coordsize="90,47" path="m2589,513r19,-29l2624,469r20,-3l2679,473r-22,13l2635,496r-22,8l2589,513xe" filled="f">
              <v:path arrowok="t"/>
            </v:shape>
            <v:shape id="_x0000_s4328" style="position:absolute;left:2231;top:446;width:90;height:47" coordorigin="2231,446" coordsize="90,47" path="m2287,446r-20,3l2251,464r-20,29l2256,484r22,-8l2300,466r21,-13l2287,446xe" stroked="f">
              <v:path arrowok="t"/>
            </v:shape>
            <v:shape id="_x0000_s4327" style="position:absolute;left:2231;top:446;width:90;height:47" coordorigin="2231,446" coordsize="90,47" path="m2231,493r20,-29l2267,449r20,-3l2321,453r-21,13l2278,476r-22,8l2231,493xe" filled="f">
              <v:path arrowok="t"/>
            </v:shape>
            <v:shape id="_x0000_s4326" style="position:absolute;left:2725;top:552;width:90;height:47" coordorigin="2725,552" coordsize="90,47" path="m2725,598r20,-28l2761,555r20,-3l2815,558r-21,14l2772,582r-22,8l2725,598xe" filled="f">
              <v:path arrowok="t"/>
            </v:shape>
            <w10:wrap type="none"/>
            <w10:anchorlock/>
          </v:group>
        </w:pict>
      </w:r>
    </w:p>
    <w:p w:rsidR="00DB541B" w:rsidRDefault="002D38DD">
      <w:pPr>
        <w:pStyle w:val="Corpsdetexte"/>
        <w:spacing w:before="10"/>
        <w:rPr>
          <w:sz w:val="10"/>
        </w:rPr>
      </w:pPr>
      <w:r w:rsidRPr="002D38DD">
        <w:pict>
          <v:group id="_x0000_s4322" style="position:absolute;margin-left:60.85pt;margin-top:9.5pt;width:248.85pt;height:66.3pt;z-index:251464192;mso-wrap-distance-left:0;mso-wrap-distance-right:0;mso-position-horizontal-relative:page" coordorigin="1217,190" coordsize="4977,1326">
            <v:shape id="_x0000_s4324" style="position:absolute;left:1224;top:197;width:4962;height:1311" coordorigin="1224,197" coordsize="4962,1311" path="m1452,197r-72,12l1318,241r-50,49l1236,353r-12,72l1224,1280r12,72l1268,1415r50,49l1380,1496r72,12l5958,1508r72,-12l6093,1464r49,-49l6174,1352r12,-72l6186,425r-12,-72l6142,290r-49,-49l6030,209r-72,-12l1452,197xe" filled="f">
              <v:path arrowok="t"/>
            </v:shape>
            <v:shape id="_x0000_s4323" type="#_x0000_t202" style="position:absolute;left:1216;top:189;width:4977;height:1326" filled="f" stroked="f">
              <v:textbox inset="0,0,0,0">
                <w:txbxContent>
                  <w:p w:rsidR="008D533D" w:rsidRDefault="008D533D">
                    <w:pPr>
                      <w:spacing w:before="114"/>
                      <w:ind w:left="216" w:right="171"/>
                      <w:jc w:val="both"/>
                      <w:rPr>
                        <w:sz w:val="20"/>
                      </w:rPr>
                    </w:pPr>
                    <w:r>
                      <w:rPr>
                        <w:b/>
                        <w:sz w:val="20"/>
                      </w:rPr>
                      <w:t xml:space="preserve">Porosités </w:t>
                    </w:r>
                    <w:r>
                      <w:rPr>
                        <w:sz w:val="20"/>
                      </w:rPr>
                      <w:t>: microporosités spongieuses localisées dans les zones de fin de solidification (massives) souvent avec concentrations d’inclusions et des précipitations de gaz.</w:t>
                    </w:r>
                  </w:p>
                </w:txbxContent>
              </v:textbox>
            </v:shape>
            <w10:wrap type="topAndBottom" anchorx="page"/>
          </v:group>
        </w:pict>
      </w:r>
      <w:r w:rsidRPr="002D38DD">
        <w:pict>
          <v:group id="_x0000_s4319" style="position:absolute;margin-left:318.75pt;margin-top:10.1pt;width:246.25pt;height:60.85pt;z-index:251465216;mso-wrap-distance-left:0;mso-wrap-distance-right:0;mso-position-horizontal-relative:page" coordorigin="6375,201" coordsize="4925,1217">
            <v:shape id="_x0000_s4321" style="position:absolute;left:6382;top:209;width:4910;height:1202" coordorigin="6382,209" coordsize="4910,1202" path="m6582,209r-78,16l6441,268r-43,63l6382,409r,802l6398,1289r43,63l6504,1395r78,16l11092,1411r78,-16l11233,1352r43,-63l11292,1211r,-802l11276,331r-43,-63l11170,225r-78,-16l6582,209xe" filled="f">
              <v:path arrowok="t"/>
            </v:shape>
            <v:shape id="_x0000_s4320" type="#_x0000_t202" style="position:absolute;left:6374;top:201;width:4925;height:1217" filled="f" stroked="f">
              <v:textbox inset="0,0,0,0">
                <w:txbxContent>
                  <w:p w:rsidR="008D533D" w:rsidRDefault="008D533D">
                    <w:pPr>
                      <w:spacing w:before="129"/>
                      <w:ind w:left="190" w:right="149"/>
                      <w:jc w:val="both"/>
                      <w:rPr>
                        <w:sz w:val="20"/>
                      </w:rPr>
                    </w:pPr>
                    <w:r>
                      <w:rPr>
                        <w:b/>
                        <w:sz w:val="20"/>
                      </w:rPr>
                      <w:t xml:space="preserve">Soufflures </w:t>
                    </w:r>
                    <w:r>
                      <w:rPr>
                        <w:sz w:val="20"/>
                      </w:rPr>
                      <w:t>: petites cavités dispersées situées en points hauts de la pièce à parois lisses, origine gazeuse.</w:t>
                    </w:r>
                  </w:p>
                </w:txbxContent>
              </v:textbox>
            </v:shape>
            <w10:wrap type="topAndBottom" anchorx="page"/>
          </v:group>
        </w:pict>
      </w:r>
    </w:p>
    <w:p w:rsidR="00DB541B" w:rsidRDefault="007C60ED">
      <w:pPr>
        <w:pStyle w:val="Heading5"/>
        <w:spacing w:before="121"/>
      </w:pPr>
      <w:r>
        <w:t>III.2- Procédure de CND</w:t>
      </w:r>
    </w:p>
    <w:p w:rsidR="00DB541B" w:rsidRDefault="007C60ED">
      <w:pPr>
        <w:pStyle w:val="Corpsdetexte"/>
        <w:spacing w:before="113"/>
        <w:ind w:left="318" w:right="849" w:firstLine="427"/>
        <w:jc w:val="both"/>
      </w:pPr>
      <w:r>
        <w:rPr>
          <w:b/>
        </w:rPr>
        <w:t xml:space="preserve">L’opération de contrôle non destructif </w:t>
      </w:r>
      <w:r>
        <w:t xml:space="preserve">d’un objet ne se borne généralement pas à la </w:t>
      </w:r>
      <w:r>
        <w:rPr>
          <w:b/>
        </w:rPr>
        <w:t xml:space="preserve">détection </w:t>
      </w:r>
      <w:r>
        <w:t xml:space="preserve">d’éventuels défauts. En effet, même si le choix du procédé, de la méthode et du matériel a été effectué au préalable, il faut envisager toute une </w:t>
      </w:r>
      <w:r>
        <w:rPr>
          <w:b/>
        </w:rPr>
        <w:t xml:space="preserve">procédure </w:t>
      </w:r>
      <w:r>
        <w:t>ayant les objectifs suivants : fiabilité de l’examen, reproductibilité, localisation des défauts, identification, caractérisation de ceux-ci, en particulier par leur taille, classement, présentation visuelle, décision concernant l’affectation de l’objet, enfin archivage des résultats et des conditions</w:t>
      </w:r>
      <w:r>
        <w:rPr>
          <w:spacing w:val="-10"/>
        </w:rPr>
        <w:t xml:space="preserve"> </w:t>
      </w:r>
      <w:r>
        <w:t>d’examen.</w:t>
      </w:r>
    </w:p>
    <w:p w:rsidR="00DB541B" w:rsidRDefault="007C60ED">
      <w:pPr>
        <w:pStyle w:val="Heading5"/>
        <w:spacing w:before="111"/>
      </w:pPr>
      <w:r>
        <w:t>III.3- Principe de la détection d’un défaut</w:t>
      </w:r>
    </w:p>
    <w:p w:rsidR="00DB541B" w:rsidRDefault="007C60ED">
      <w:pPr>
        <w:pStyle w:val="Corpsdetexte"/>
        <w:spacing w:before="112"/>
        <w:ind w:left="318" w:right="846" w:firstLine="427"/>
        <w:jc w:val="both"/>
      </w:pPr>
      <w:r>
        <w:t>Le principe de la détection d’un défaut consiste à exciter celui-ci et à recueillir sa réponse. Schématiquement, on peut généralement distinguer les étapes suivantes, quelle que soit la méthode employée :</w:t>
      </w:r>
    </w:p>
    <w:p w:rsidR="00DB541B" w:rsidRDefault="007C60ED" w:rsidP="00813BCC">
      <w:pPr>
        <w:pStyle w:val="Paragraphedeliste"/>
        <w:numPr>
          <w:ilvl w:val="0"/>
          <w:numId w:val="21"/>
        </w:numPr>
        <w:tabs>
          <w:tab w:val="left" w:pos="1037"/>
        </w:tabs>
        <w:spacing w:before="1"/>
        <w:rPr>
          <w:sz w:val="24"/>
        </w:rPr>
      </w:pPr>
      <w:r>
        <w:rPr>
          <w:sz w:val="24"/>
        </w:rPr>
        <w:t>Mise en œuvre d’un processus physique énergétique</w:t>
      </w:r>
      <w:r>
        <w:rPr>
          <w:spacing w:val="-11"/>
          <w:sz w:val="24"/>
        </w:rPr>
        <w:t xml:space="preserve"> </w:t>
      </w:r>
      <w:r>
        <w:rPr>
          <w:sz w:val="24"/>
        </w:rPr>
        <w:t>(</w:t>
      </w:r>
      <w:r>
        <w:rPr>
          <w:b/>
          <w:sz w:val="24"/>
        </w:rPr>
        <w:t>excitation</w:t>
      </w:r>
      <w:r>
        <w:rPr>
          <w:sz w:val="24"/>
        </w:rPr>
        <w:t>);</w:t>
      </w:r>
    </w:p>
    <w:p w:rsidR="00DB541B" w:rsidRDefault="007C60ED" w:rsidP="00813BCC">
      <w:pPr>
        <w:pStyle w:val="Paragraphedeliste"/>
        <w:numPr>
          <w:ilvl w:val="0"/>
          <w:numId w:val="21"/>
        </w:numPr>
        <w:tabs>
          <w:tab w:val="left" w:pos="1037"/>
        </w:tabs>
        <w:rPr>
          <w:sz w:val="24"/>
        </w:rPr>
      </w:pPr>
      <w:r>
        <w:rPr>
          <w:sz w:val="24"/>
        </w:rPr>
        <w:t>Modulation ou altération de ce processus par les défauts</w:t>
      </w:r>
      <w:r>
        <w:rPr>
          <w:spacing w:val="-10"/>
          <w:sz w:val="24"/>
        </w:rPr>
        <w:t xml:space="preserve"> </w:t>
      </w:r>
      <w:r>
        <w:rPr>
          <w:sz w:val="24"/>
        </w:rPr>
        <w:t>(</w:t>
      </w:r>
      <w:r>
        <w:rPr>
          <w:b/>
          <w:sz w:val="24"/>
        </w:rPr>
        <w:t>perturbation</w:t>
      </w:r>
      <w:r>
        <w:rPr>
          <w:sz w:val="24"/>
        </w:rPr>
        <w:t>);</w:t>
      </w:r>
    </w:p>
    <w:p w:rsidR="00DB541B" w:rsidRDefault="007C60ED" w:rsidP="00813BCC">
      <w:pPr>
        <w:pStyle w:val="Paragraphedeliste"/>
        <w:numPr>
          <w:ilvl w:val="0"/>
          <w:numId w:val="21"/>
        </w:numPr>
        <w:tabs>
          <w:tab w:val="left" w:pos="1037"/>
        </w:tabs>
        <w:rPr>
          <w:sz w:val="24"/>
        </w:rPr>
      </w:pPr>
      <w:r>
        <w:rPr>
          <w:sz w:val="24"/>
        </w:rPr>
        <w:t>Détection de ces modifications par un capteur approprié</w:t>
      </w:r>
      <w:r>
        <w:rPr>
          <w:spacing w:val="-11"/>
          <w:sz w:val="24"/>
        </w:rPr>
        <w:t xml:space="preserve"> </w:t>
      </w:r>
      <w:r>
        <w:rPr>
          <w:sz w:val="24"/>
        </w:rPr>
        <w:t>(</w:t>
      </w:r>
      <w:r>
        <w:rPr>
          <w:b/>
          <w:sz w:val="24"/>
        </w:rPr>
        <w:t>révélation</w:t>
      </w:r>
      <w:r>
        <w:rPr>
          <w:sz w:val="24"/>
        </w:rPr>
        <w:t>);</w:t>
      </w:r>
    </w:p>
    <w:p w:rsidR="00DB541B" w:rsidRDefault="002D38DD" w:rsidP="00813BCC">
      <w:pPr>
        <w:pStyle w:val="Paragraphedeliste"/>
        <w:numPr>
          <w:ilvl w:val="0"/>
          <w:numId w:val="21"/>
        </w:numPr>
        <w:tabs>
          <w:tab w:val="left" w:pos="1037"/>
        </w:tabs>
        <w:spacing w:before="1" w:line="240" w:lineRule="auto"/>
        <w:rPr>
          <w:sz w:val="24"/>
        </w:rPr>
      </w:pPr>
      <w:r w:rsidRPr="002D38DD">
        <w:pict>
          <v:group id="_x0000_s4316" style="position:absolute;left:0;text-align:left;margin-left:385.05pt;margin-top:52.3pt;width:135.6pt;height:44.6pt;z-index:-251622912;mso-position-horizontal-relative:page" coordorigin="7701,1046" coordsize="2712,892">
            <v:shape id="_x0000_s4318" style="position:absolute;left:8605;top:1053;width:1800;height:672" coordorigin="8605,1053" coordsize="1800,672" path="m9505,1053r-105,3l9299,1062r-98,11l9109,1088r-86,18l8942,1127r-73,25l8803,1179r-58,30l8657,1276r-46,74l8605,1389r6,40l8657,1503r88,67l8803,1600r66,27l8942,1652r81,21l9109,1691r92,15l9299,1717r101,6l9505,1725r105,-2l9711,1717r98,-11l9901,1691r86,-18l10068,1652r73,-25l10207,1600r58,-30l10353,1503r46,-74l10405,1389r-6,-39l10353,1276r-88,-67l10207,1179r-66,-27l10068,1127r-81,-21l9901,1088r-92,-15l9711,1062r-101,-6l9505,1053xe" filled="f">
              <v:path arrowok="t"/>
            </v:shape>
            <v:shape id="_x0000_s4317" style="position:absolute;left:7700;top:1405;width:918;height:532" coordorigin="7701,1405" coordsize="918,532" o:spt="100" adj="0,,0" path="m8320,1612r-572,308l7757,1937r573,-308l8320,1612xm8292,1559r-572,308l7738,1902r573,-308l8292,1559xm8273,1523r-572,309l7710,1849r572,-308l8273,1523xm8493,1583r-120,l8382,1601r-52,28l8386,1735r107,-152xm8373,1583r-53,29l8330,1629r52,-28l8373,1583xm8530,1530r-186,l8363,1565r-52,29l8320,1612r53,-29l8493,1583r37,-53xm8344,1530r-52,29l8311,1594r52,-29l8344,1530xm8555,1495r-230,l8335,1512r-53,29l8292,1559r52,-29l8530,1530r25,-35xm8325,1495r-52,28l8282,1541r53,-29l8325,1495xm8618,1405r-402,13l8273,1523r52,-28l8555,1495r63,-90xe" fillcolor="black" stroked="f">
              <v:stroke joinstyle="round"/>
              <v:formulas/>
              <v:path arrowok="t" o:connecttype="segments"/>
            </v:shape>
            <w10:wrap anchorx="page"/>
          </v:group>
        </w:pict>
      </w:r>
      <w:r w:rsidRPr="002D38DD">
        <w:pict>
          <v:group id="_x0000_s4313" style="position:absolute;left:0;text-align:left;margin-left:85.95pt;margin-top:33.45pt;width:129.55pt;height:67.6pt;z-index:-251621888;mso-position-horizontal-relative:page" coordorigin="1719,669" coordsize="2591,1352">
            <v:shape id="_x0000_s4315" style="position:absolute;left:1726;top:676;width:2055;height:733" coordorigin="1726,676" coordsize="2055,733" path="m2754,676r-105,2l2546,684r-98,9l2354,705r-90,16l2179,739r-79,21l2027,784r-66,26l1901,838r-94,62l1747,969r-21,74l1731,1081r41,71l1850,1218r111,58l2027,1302r73,24l2179,1347r85,18l2354,1381r94,12l2546,1402r103,6l2754,1409r105,-1l2961,1402r98,-9l3154,1381r89,-16l3328,1347r79,-21l3480,1302r66,-26l3606,1248r94,-62l3760,1117r21,-74l3776,1006r-41,-72l3657,868,3546,810r-66,-26l3407,760r-79,-21l3243,721r-89,-16l3059,693r-98,-9l2859,678r-105,-2xe" filled="f">
              <v:path arrowok="t"/>
            </v:shape>
            <v:shape id="_x0000_s4314" style="position:absolute;left:3538;top:1244;width:771;height:777" coordorigin="3538,1244" coordsize="771,777" o:spt="100" adj="0,,0" path="m4013,1807r-85,85l4309,2020r-56,-170l4055,1850r-42,-43xm4027,1793r-14,14l4055,1850r14,-14l4027,1793xm4041,1779r-14,14l4069,1836r-14,14l4253,1850r-9,-29l4084,1821r-43,-42xm4070,1751r-29,28l4084,1821r28,-28l4070,1751xm4084,1737r-14,14l4112,1793r-28,28l4244,1821r-14,-42l4126,1779r-42,-42xm3553,1315r-15,14l4013,1807r14,-14l3553,1315xm4098,1723r-14,14l4126,1779r14,-14l4098,1723xm4183,1638r-85,85l4140,1765r-14,14l4230,1779r-47,-141xm3595,1272r-28,28l4041,1779r29,-28l3595,1272xm3624,1244r-15,14l4084,1737r14,-14l3624,1244xe" fillcolor="black" stroked="f">
              <v:stroke joinstyle="round"/>
              <v:formulas/>
              <v:path arrowok="t" o:connecttype="segments"/>
            </v:shape>
            <w10:wrap anchorx="page"/>
          </v:group>
        </w:pict>
      </w:r>
      <w:r w:rsidR="007C60ED">
        <w:rPr>
          <w:sz w:val="24"/>
        </w:rPr>
        <w:t>Traitement des signaux et interprétation de l’information</w:t>
      </w:r>
      <w:r w:rsidR="007C60ED">
        <w:rPr>
          <w:spacing w:val="-5"/>
          <w:sz w:val="24"/>
        </w:rPr>
        <w:t xml:space="preserve"> </w:t>
      </w:r>
      <w:r w:rsidR="007C60ED">
        <w:rPr>
          <w:sz w:val="24"/>
        </w:rPr>
        <w:t>délivrée.</w:t>
      </w:r>
    </w:p>
    <w:p w:rsidR="00DB541B" w:rsidRDefault="002D38DD">
      <w:pPr>
        <w:pStyle w:val="Corpsdetexte"/>
        <w:spacing w:before="5"/>
        <w:rPr>
          <w:sz w:val="11"/>
        </w:rPr>
      </w:pPr>
      <w:r w:rsidRPr="002D38DD">
        <w:pict>
          <v:group id="_x0000_s4308" style="position:absolute;margin-left:74.7pt;margin-top:9.85pt;width:461.8pt;height:205.65pt;z-index:251466240;mso-wrap-distance-left:0;mso-wrap-distance-right:0;mso-position-horizontal-relative:page" coordorigin="1494,197" coordsize="9236,4113">
            <v:shape id="_x0000_s4312" style="position:absolute;left:5040;top:1387;width:1257;height:1065" coordorigin="5040,1387" coordsize="1257,1065" o:spt="100" adj="0,,0" path="m6135,2197r-375,l5772,2202r9,11l5787,2228r3,14l5797,2295r3,52l5802,2401r3,51l5863,2439r10,-1l5863,2437r-7,-12l5880,2392r13,-10l5908,2375r16,-6l5940,2362r13,-40l5964,2306r25,-14l6045,2257r90,-60xm6249,2003r-644,l5639,2006r31,11l5676,2029r-3,16l5664,2062r-9,15l5635,2097r-22,9l5589,2113r-24,9l5537,2139r-29,20l5485,2176r-10,6l5441,2246r-14,65l5445,2368r60,39l5547,2401r29,-7l5599,2379r26,-32l5630,2336r2,-12l5634,2312r6,-10l5665,2283r29,-20l5719,2248r11,-6l5736,2229r6,-15l5749,2202r11,-5l6135,2197r16,-21l6168,2154r16,-22l6195,2107r3,-11l6201,2085r4,-12l6210,2062r17,-27l6247,2005r2,-2xm5610,1387r-39,19l5547,1426r-22,24l5490,1477r-40,54l5432,1554r-1,19l5445,1612r-3,12l5440,1636r-4,12l5430,1657r-10,6l5409,1666r-13,3l5385,1672r-12,7l5362,1687r-11,8l5340,1702r-7,12l5326,1726r-7,11l5310,1747r-11,8l5286,1761r-12,7l5265,1777r-6,18l5257,1815r-2,19l5250,1852r-9,13l5229,1876r-13,10l5205,1897r-15,23l5176,1944r-14,23l5145,1987r-12,11l5122,2009r-12,11l5100,2032r-19,26l5062,2088r-16,24l5040,2122r2,16l5044,2154r3,16l5055,2182r33,15l5133,2196r43,-7l5205,2182r22,-66l5251,2067r38,-35l5355,2002r894,l6263,1982r7,-10l6287,1898r8,-53l6296,1793r-2,-31l6075,1762r-7,l6032,1762r-20,-3l6000,1747r-5,-40l6002,1659r9,-32l5805,1627r-35,-7l5745,1612r-21,-14l5700,1567r-14,-38l5679,1481r-8,-45l5655,1402r-10,-6l5634,1393r-12,-3l5610,1387xm5535,2002r-180,l5385,2017r15,8l5415,2032r11,10l5437,2052r11,9l5460,2062r7,-7l5469,2042r1,-14l5475,2017r13,-7l5503,2007r16,-2l5535,2002xm6249,2002r-714,l5570,2004r35,-1l6249,2003r,-1xm6285,1612r-12,8l6262,1626r-12,8l6240,1642r-8,11l6225,1665r-6,12l6210,1687r-39,33l6142,1738r-29,12l6075,1762r219,l6292,1720r-7,-108xm6054,1761r-22,1l6068,1762r-14,-1xm6015,1462r-28,4l5958,1487r-24,24l5925,1522r-7,12l5912,1546r-8,11l5895,1567r-25,20l5840,1606r-25,15l5805,1627r206,l6016,1611r14,-44l6030,1538r3,-31l6030,1480r-15,-18xe" fillcolor="#5a5a5a" stroked="f">
              <v:stroke joinstyle="round"/>
              <v:formulas/>
              <v:path arrowok="t" o:connecttype="segments"/>
            </v:shape>
            <v:shape id="_x0000_s4311" style="position:absolute;left:5040;top:1387;width:1257;height:1065" coordorigin="5040,1387" coordsize="1257,1065" path="m5445,1612r-3,12l5440,1636r-4,12l5430,1657r-10,6l5409,1666r-13,3l5385,1672r-12,7l5362,1687r-11,8l5340,1702r-7,12l5326,1726r-7,11l5310,1747r-11,8l5286,1761r-12,7l5265,1777r-6,18l5257,1815r-2,19l5250,1852r-9,13l5229,1876r-13,10l5205,1897r-15,23l5176,1944r-14,23l5145,1987r-12,11l5122,2009r-12,11l5062,2088r-22,34l5042,2138r2,16l5047,2170r8,12l5088,2197r45,-1l5176,2189r29,-7l5227,2116r24,-49l5289,2032r66,-30l5370,2010r15,7l5400,2025r15,7l5426,2042r11,10l5448,2061r12,1l5467,2055r2,-13l5470,2028r5,-11l5488,2010r15,-3l5519,2005r16,-3l5570,2004r35,-1l5639,2006r31,11l5676,2029r-3,16l5635,2097r-46,16l5565,2122r-57,37l5441,2246r-14,65l5445,2368r60,39l5547,2401r78,-54l5632,2324r2,-12l5694,2263r36,-21l5736,2229r6,-15l5749,2202r11,-5l5772,2202r25,93l5802,2400r3,52l5863,2439r10,-1l5863,2437r30,-55l5924,2369r16,-7l5953,2322r11,-16l5989,2292r56,-35l6135,2197r16,-21l6195,2107r6,-22l6205,2073r42,-68l6270,1972r17,-74l6295,1845r1,-52l6292,1722r-7,-110l6273,1620r-11,6l6250,1634r-10,8l6232,1653r-7,12l6219,1677r-48,43l6113,1750r-38,12l6054,1761r-22,1l6012,1759r-12,-12l5995,1707r7,-48l6016,1611r14,-44l6030,1538r3,-31l6030,1480r-15,-18l5958,1487r-40,47l5912,1546r-8,11l5840,1606r-35,21l5770,1620r-70,-53l5679,1481r-8,-45l5655,1402r-10,-6l5634,1393r-12,-3l5610,1387r-39,19l5547,1426r-22,24l5490,1477r-40,54l5432,1554r-1,19l5445,1612xe" filled="f">
              <v:path arrowok="t"/>
            </v:shape>
            <v:shape id="_x0000_s4310" type="#_x0000_t202" style="position:absolute;left:1509;top:212;width:9206;height:4083" filled="f" strokeweight="1.5pt">
              <v:textbox inset="0,0,0,0">
                <w:txbxContent>
                  <w:p w:rsidR="008D533D" w:rsidRDefault="008D533D">
                    <w:pPr>
                      <w:spacing w:before="3"/>
                      <w:rPr>
                        <w:sz w:val="23"/>
                      </w:rPr>
                    </w:pPr>
                  </w:p>
                  <w:p w:rsidR="008D533D" w:rsidRDefault="008D533D">
                    <w:pPr>
                      <w:spacing w:line="316" w:lineRule="exact"/>
                      <w:ind w:left="641"/>
                      <w:rPr>
                        <w:sz w:val="24"/>
                      </w:rPr>
                    </w:pPr>
                    <w:r>
                      <w:rPr>
                        <w:sz w:val="24"/>
                      </w:rPr>
                      <w:t>Excitation</w:t>
                    </w:r>
                  </w:p>
                  <w:p w:rsidR="008D533D" w:rsidRDefault="008D533D">
                    <w:pPr>
                      <w:spacing w:line="316" w:lineRule="exact"/>
                      <w:ind w:right="619"/>
                      <w:jc w:val="right"/>
                      <w:rPr>
                        <w:sz w:val="24"/>
                      </w:rPr>
                    </w:pPr>
                    <w:r>
                      <w:rPr>
                        <w:sz w:val="24"/>
                      </w:rPr>
                      <w:t>Révélation</w:t>
                    </w: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spacing w:before="269"/>
                      <w:ind w:left="3676" w:right="4067"/>
                      <w:jc w:val="center"/>
                      <w:rPr>
                        <w:sz w:val="24"/>
                      </w:rPr>
                    </w:pPr>
                    <w:r>
                      <w:rPr>
                        <w:sz w:val="24"/>
                      </w:rPr>
                      <w:t>Perturbation</w:t>
                    </w:r>
                  </w:p>
                </w:txbxContent>
              </v:textbox>
            </v:shape>
            <v:shape id="_x0000_s4309" type="#_x0000_t202" style="position:absolute;left:4309;top:951;width:3420;height:1800" filled="f" strokeweight="3pt">
              <v:textbox inset="0,0,0,0">
                <w:txbxContent>
                  <w:p w:rsidR="008D533D" w:rsidRDefault="008D533D">
                    <w:pPr>
                      <w:spacing w:before="100"/>
                      <w:ind w:right="305"/>
                      <w:jc w:val="right"/>
                      <w:rPr>
                        <w:sz w:val="24"/>
                      </w:rPr>
                    </w:pPr>
                    <w:r>
                      <w:rPr>
                        <w:sz w:val="24"/>
                      </w:rPr>
                      <w:t>Défaut</w:t>
                    </w:r>
                  </w:p>
                  <w:p w:rsidR="008D533D" w:rsidRDefault="008D533D">
                    <w:pPr>
                      <w:rPr>
                        <w:sz w:val="32"/>
                      </w:rPr>
                    </w:pPr>
                  </w:p>
                  <w:p w:rsidR="008D533D" w:rsidRDefault="008D533D">
                    <w:pPr>
                      <w:spacing w:before="4"/>
                      <w:rPr>
                        <w:sz w:val="24"/>
                      </w:rPr>
                    </w:pPr>
                  </w:p>
                  <w:p w:rsidR="008D533D" w:rsidRDefault="008D533D">
                    <w:pPr>
                      <w:ind w:left="176"/>
                      <w:rPr>
                        <w:sz w:val="24"/>
                      </w:rPr>
                    </w:pPr>
                    <w:r>
                      <w:rPr>
                        <w:sz w:val="24"/>
                      </w:rPr>
                      <w:t>Pièce</w:t>
                    </w:r>
                  </w:p>
                </w:txbxContent>
              </v:textbox>
            </v:shape>
            <w10:wrap type="topAndBottom" anchorx="page"/>
          </v:group>
        </w:pict>
      </w:r>
      <w:r w:rsidRPr="002D38DD">
        <w:pict>
          <v:group id="_x0000_s4305" style="position:absolute;margin-left:218.05pt;margin-top:223.05pt;width:212.8pt;height:26.8pt;z-index:251467264;mso-wrap-distance-left:0;mso-wrap-distance-right:0;mso-position-horizontal-relative:page" coordorigin="4361,4461" coordsize="4256,536">
            <v:shape id="_x0000_s4307" style="position:absolute;left:4369;top:4468;width:4241;height:521" coordorigin="4369,4468" coordsize="4241,521" path="m4456,4468r-34,7l4394,4494r-18,27l4369,4555r,348l4376,4936r18,28l4422,4983r34,6l8523,4989r34,-6l8585,4964r18,-28l8610,4903r,-348l8603,4521r-18,-27l8557,4475r-34,-7l4456,4468xe" filled="f">
              <v:path arrowok="t"/>
            </v:shape>
            <v:shape id="_x0000_s4306" type="#_x0000_t202" style="position:absolute;left:4376;top:4475;width:4226;height:506" filled="f" stroked="f">
              <v:textbox inset="0,0,0,0">
                <w:txbxContent>
                  <w:p w:rsidR="008D533D" w:rsidRDefault="008D533D">
                    <w:pPr>
                      <w:spacing w:before="53"/>
                      <w:ind w:left="218"/>
                      <w:rPr>
                        <w:b/>
                        <w:sz w:val="24"/>
                      </w:rPr>
                    </w:pPr>
                    <w:r>
                      <w:rPr>
                        <w:b/>
                        <w:sz w:val="24"/>
                      </w:rPr>
                      <w:t>Principe de détection d’un défaut</w:t>
                    </w:r>
                  </w:p>
                </w:txbxContent>
              </v:textbox>
            </v:shape>
            <w10:wrap type="topAndBottom" anchorx="page"/>
          </v:group>
        </w:pict>
      </w:r>
    </w:p>
    <w:p w:rsidR="00DB541B" w:rsidRDefault="00DB541B">
      <w:pPr>
        <w:pStyle w:val="Corpsdetexte"/>
        <w:spacing w:before="12"/>
        <w:rPr>
          <w:sz w:val="5"/>
        </w:rPr>
      </w:pPr>
    </w:p>
    <w:p w:rsidR="00DB541B" w:rsidRDefault="00DB541B">
      <w:pPr>
        <w:rPr>
          <w:sz w:val="5"/>
        </w:rPr>
        <w:sectPr w:rsidR="00DB541B">
          <w:pgSz w:w="11910" w:h="16840"/>
          <w:pgMar w:top="660" w:right="0" w:bottom="820" w:left="1100" w:header="413" w:footer="628" w:gutter="0"/>
          <w:cols w:space="720"/>
        </w:sectPr>
      </w:pPr>
    </w:p>
    <w:p w:rsidR="00DB541B" w:rsidRDefault="002D38DD">
      <w:pPr>
        <w:pStyle w:val="Corpsdetexte"/>
        <w:spacing w:line="20" w:lineRule="exact"/>
        <w:ind w:left="285"/>
        <w:rPr>
          <w:sz w:val="2"/>
        </w:rPr>
      </w:pPr>
      <w:r>
        <w:rPr>
          <w:sz w:val="2"/>
        </w:rPr>
      </w:r>
      <w:r>
        <w:rPr>
          <w:sz w:val="2"/>
        </w:rPr>
        <w:pict>
          <v:group id="_x0000_s4303" style="width:484.75pt;height:.5pt;mso-position-horizontal-relative:char;mso-position-vertical-relative:line" coordsize="9695,10">
            <v:line id="_x0000_s4304" style="position:absolute" from="0,5" to="9695,5" strokeweight=".48pt"/>
            <w10:wrap type="none"/>
            <w10:anchorlock/>
          </v:group>
        </w:pict>
      </w:r>
    </w:p>
    <w:p w:rsidR="00DB541B" w:rsidRDefault="007C60ED">
      <w:pPr>
        <w:pStyle w:val="Corpsdetexte"/>
        <w:spacing w:before="38"/>
        <w:ind w:left="318" w:right="847" w:firstLine="427"/>
        <w:jc w:val="both"/>
      </w:pPr>
      <w:r>
        <w:t>Différents types d’énergie sont employés en pratique : énergie mécanique (ultrasons, ressuage), électromagnétique (radioscopie, observation dans le visible, flux magnétique...). On peut schématiquement distinguer deux groupes de méthodes de détection :</w:t>
      </w:r>
    </w:p>
    <w:p w:rsidR="00DB541B" w:rsidRDefault="002D38DD" w:rsidP="00813BCC">
      <w:pPr>
        <w:pStyle w:val="Paragraphedeliste"/>
        <w:numPr>
          <w:ilvl w:val="0"/>
          <w:numId w:val="20"/>
        </w:numPr>
        <w:tabs>
          <w:tab w:val="left" w:pos="1051"/>
        </w:tabs>
        <w:spacing w:before="2" w:line="240" w:lineRule="auto"/>
        <w:ind w:right="844" w:firstLine="360"/>
        <w:jc w:val="both"/>
        <w:rPr>
          <w:sz w:val="24"/>
        </w:rPr>
      </w:pPr>
      <w:r w:rsidRPr="002D38DD">
        <w:pict>
          <v:group id="_x0000_s4270" style="position:absolute;left:0;text-align:left;margin-left:89.2pt;margin-top:107.1pt;width:442.75pt;height:285.5pt;z-index:251472384;mso-wrap-distance-left:0;mso-wrap-distance-right:0;mso-position-horizontal-relative:page" coordorigin="1784,2142" coordsize="8855,5710">
            <v:line id="_x0000_s4302" style="position:absolute" from="5034,2463" to="5034,5731" strokeweight="1.5pt"/>
            <v:line id="_x0000_s4301" style="position:absolute" from="6962,2463" to="6962,4206" strokeweight="1.5pt"/>
            <v:shape id="_x0000_s4300" style="position:absolute;left:5046;top:2362;width:1904;height:162" coordorigin="5046,2363" coordsize="1904,162" path="m5046,2463r39,14l5122,2494r37,16l5197,2525r59,-6l5316,2514r59,-6l5434,2500r19,-5l5472,2488r19,-7l5510,2475r73,-19l5655,2439r71,-16l5799,2410r74,-10l5917,2389r44,-8l6004,2374r44,-11l6128,2369r61,7l6311,2400r76,35l6463,2463r78,22l6624,2500r82,14l6788,2508r81,-13l6950,2488e" filled="f">
              <v:path arrowok="t"/>
            </v:shape>
            <v:line id="_x0000_s4299" style="position:absolute" from="6962,4488" to="6962,5731" strokeweight="1.5pt"/>
            <v:shape id="_x0000_s4298" style="position:absolute;left:5047;top:5631;width:1904;height:162" coordorigin="5047,5632" coordsize="1904,162" path="m5047,5732r39,14l5123,5763r37,16l5198,5794r59,-6l5317,5783r59,-6l5435,5769r19,-5l5473,5757r19,-7l5511,5744r73,-19l5656,5708r71,-16l5800,5679r74,-10l5918,5658r44,-8l6005,5643r44,-11l6129,5638r61,7l6312,5669r76,35l6464,5732r78,22l6625,5769r82,14l6789,5777r81,-13l6951,5757e" filled="f">
              <v:path arrowok="t"/>
            </v:shape>
            <v:shape id="_x0000_s4297" style="position:absolute;left:7029;top:4064;width:1160;height:564" coordorigin="7030,4065" coordsize="1160,564" path="m7845,4065r,141l7030,4206r,282l7845,4488r,141l8189,4347,7845,4065xe" fillcolor="#eaf0dd" stroked="f">
              <v:path arrowok="t"/>
            </v:shape>
            <v:line id="_x0000_s4296" style="position:absolute" from="6944,4206" to="6944,4488" strokecolor="#eaf0dd" strokeweight="1.51475mm"/>
            <v:line id="_x0000_s4295" style="position:absolute" from="6836,4206" to="6836,4488" strokecolor="#eaf0dd" strokeweight=".75739mm"/>
            <v:shape id="_x0000_s4294" style="position:absolute;left:7029;top:4064;width:1160;height:564" coordorigin="7030,4065" coordsize="1160,564" path="m7845,4065r,141l7030,4206r,282l7845,4488r,141l8189,4347,7845,4065xe" filled="f" strokeweight="1pt">
              <v:path arrowok="t"/>
            </v:shape>
            <v:rect id="_x0000_s4293" style="position:absolute;left:6900;top:4205;width:86;height:282" filled="f" strokeweight="1pt"/>
            <v:rect id="_x0000_s4292" style="position:absolute;left:6815;top:4205;width:43;height:282" filled="f" strokeweight="1pt"/>
            <v:shape id="_x0000_s4291" style="position:absolute;left:3882;top:3095;width:1281;height:721" coordorigin="3883,3095" coordsize="1281,721" o:spt="100" adj="0,,0" path="m5000,3491r-802,l5064,3816r99,-264l5000,3491xm4346,3095r-463,127l4148,3623r50,-132l5000,3491,4297,3227r49,-132xe" fillcolor="#ddd7c2" stroked="f">
              <v:stroke joinstyle="round"/>
              <v:formulas/>
              <v:path arrowok="t" o:connecttype="segments"/>
            </v:shape>
            <v:shape id="_x0000_s4290" type="#_x0000_t75" style="position:absolute;left:5109;top:3569;width:282;height:333">
              <v:imagedata r:id="rId31" o:title=""/>
            </v:shape>
            <v:shape id="_x0000_s4289" style="position:absolute;left:3882;top:3095;width:1281;height:721" coordorigin="3883,3095" coordsize="1281,721" path="m4148,3623r50,-132l5064,3816r99,-264l4297,3227r49,-132l3883,3222r265,401xe" filled="f" strokeweight="1pt">
              <v:path arrowok="t"/>
            </v:shape>
            <v:shape id="_x0000_s4288" type="#_x0000_t75" style="position:absolute;left:5099;top:3559;width:302;height:353">
              <v:imagedata r:id="rId32" o:title=""/>
            </v:shape>
            <v:shape id="_x0000_s4287" style="position:absolute;left:6142;top:4064;width:207;height:528" coordorigin="6143,4065" coordsize="207,528" path="m6186,4504r-35,-47l6143,4413r13,-46l6186,4316r10,-31l6207,4258r13,-27l6236,4203r12,-40l6259,4128r16,-32l6298,4065r8,9l6318,4080r22,57l6349,4166r-2,28l6344,4222r-13,66l6317,4306r-6,10l6290,4376r-6,65l6284,4492r-3,50l6273,4591r-4,2l6263,4582r-7,-16l6248,4554r-15,-13l6217,4529r-16,-12l6186,4504xe" filled="f" strokeweight="2.25pt">
              <v:path arrowok="t"/>
            </v:shape>
            <v:shape id="_x0000_s4286" style="position:absolute;left:3441;top:4064;width:1004;height:564" coordorigin="3442,4065" coordsize="1004,564" path="m4148,4065r,141l3442,4206r,282l4148,4488r,141l4445,4347,4148,4065xe" fillcolor="gray" stroked="f">
              <v:path arrowok="t"/>
            </v:shape>
            <v:line id="_x0000_s4285" style="position:absolute" from="3368,4206" to="3368,4488" strokecolor="gray" strokeweight="1.3108mm"/>
            <v:rect id="_x0000_s4284" style="position:absolute;left:3256;top:4205;width:38;height:282" fillcolor="gray" stroked="f"/>
            <v:shape id="_x0000_s4283" style="position:absolute;left:3441;top:4064;width:1004;height:564" coordorigin="3442,4065" coordsize="1004,564" path="m4148,4065r,141l3442,4206r,282l4148,4488r,141l4445,4347,4148,4065xe" filled="f" strokeweight="1pt">
              <v:path arrowok="t"/>
            </v:shape>
            <v:rect id="_x0000_s4282" style="position:absolute;left:3330;top:4205;width:75;height:282" filled="f" strokeweight="1pt"/>
            <v:rect id="_x0000_s4281" style="position:absolute;left:3246;top:4195;width:58;height:302" fillcolor="black" stroked="f"/>
            <v:rect id="_x0000_s4280" style="position:absolute;left:3256;top:4500;width:649;height:526" stroked="f"/>
            <v:shape id="_x0000_s4279" style="position:absolute;left:2266;top:4057;width:553;height:542" coordorigin="2266,4058" coordsize="553,542" path="m2542,4058r-73,10l2403,4095r-56,42l2304,4192r-28,65l2266,4329r10,72l2304,4466r43,54l2403,4563r66,27l2542,4600r74,-10l2682,4563r56,-43l2781,4466r28,-65l2819,4329r-10,-72l2781,4192r-43,-55l2682,4095r-66,-27l2542,4058xe" filled="f" strokeweight="1pt">
              <v:path arrowok="t"/>
            </v:shape>
            <v:rect id="_x0000_s4278" style="position:absolute;left:1791;top:2149;width:8840;height:5685" filled="f"/>
            <v:shape id="_x0000_s4277" type="#_x0000_t202" style="position:absolute;left:2472;top:5979;width:7877;height:1872" filled="f" stroked="f">
              <v:textbox inset="0,0,0,0">
                <w:txbxContent>
                  <w:p w:rsidR="008D533D" w:rsidRDefault="008D533D">
                    <w:pPr>
                      <w:spacing w:line="364" w:lineRule="exact"/>
                      <w:rPr>
                        <w:sz w:val="24"/>
                      </w:rPr>
                    </w:pPr>
                    <w:r>
                      <w:rPr>
                        <w:b/>
                        <w:sz w:val="24"/>
                      </w:rPr>
                      <w:t xml:space="preserve">E </w:t>
                    </w:r>
                    <w:r>
                      <w:rPr>
                        <w:sz w:val="24"/>
                      </w:rPr>
                      <w:t xml:space="preserve">: émetteur du flux </w:t>
                    </w:r>
                    <w:r>
                      <w:rPr>
                        <w:rFonts w:ascii="Symbol" w:hAnsi="Symbol"/>
                        <w:b/>
                        <w:sz w:val="28"/>
                      </w:rPr>
                      <w:t></w:t>
                    </w:r>
                    <w:r>
                      <w:rPr>
                        <w:b/>
                        <w:sz w:val="28"/>
                        <w:vertAlign w:val="subscript"/>
                      </w:rPr>
                      <w:t>0</w:t>
                    </w:r>
                    <w:r>
                      <w:rPr>
                        <w:b/>
                        <w:spacing w:val="-86"/>
                        <w:sz w:val="28"/>
                      </w:rPr>
                      <w:t xml:space="preserve"> </w:t>
                    </w:r>
                    <w:r>
                      <w:rPr>
                        <w:sz w:val="24"/>
                      </w:rPr>
                      <w:t>émis vers la pièce P à contrôler ;</w:t>
                    </w:r>
                  </w:p>
                  <w:p w:rsidR="008D533D" w:rsidRDefault="008D533D">
                    <w:pPr>
                      <w:spacing w:before="1" w:line="389" w:lineRule="exact"/>
                      <w:rPr>
                        <w:sz w:val="28"/>
                      </w:rPr>
                    </w:pPr>
                    <w:r>
                      <w:rPr>
                        <w:rFonts w:ascii="Symbol" w:hAnsi="Symbol"/>
                        <w:b/>
                        <w:sz w:val="28"/>
                      </w:rPr>
                      <w:t></w:t>
                    </w:r>
                    <w:r>
                      <w:rPr>
                        <w:b/>
                        <w:sz w:val="28"/>
                        <w:vertAlign w:val="subscript"/>
                      </w:rPr>
                      <w:t>R</w:t>
                    </w:r>
                    <w:r>
                      <w:rPr>
                        <w:b/>
                        <w:sz w:val="28"/>
                      </w:rPr>
                      <w:t xml:space="preserve"> </w:t>
                    </w:r>
                    <w:r>
                      <w:rPr>
                        <w:b/>
                        <w:sz w:val="28"/>
                        <w:vertAlign w:val="subscript"/>
                      </w:rPr>
                      <w:t>:</w:t>
                    </w:r>
                    <w:r>
                      <w:rPr>
                        <w:b/>
                        <w:spacing w:val="-90"/>
                        <w:sz w:val="28"/>
                      </w:rPr>
                      <w:t xml:space="preserve"> </w:t>
                    </w:r>
                    <w:r>
                      <w:rPr>
                        <w:sz w:val="28"/>
                      </w:rPr>
                      <w:t>flux réfléchi ;</w:t>
                    </w:r>
                  </w:p>
                  <w:p w:rsidR="008D533D" w:rsidRDefault="008D533D">
                    <w:pPr>
                      <w:spacing w:line="389" w:lineRule="exact"/>
                      <w:rPr>
                        <w:sz w:val="28"/>
                      </w:rPr>
                    </w:pPr>
                    <w:r>
                      <w:rPr>
                        <w:rFonts w:ascii="Symbol" w:hAnsi="Symbol"/>
                        <w:b/>
                        <w:sz w:val="28"/>
                      </w:rPr>
                      <w:t></w:t>
                    </w:r>
                    <w:r>
                      <w:rPr>
                        <w:b/>
                        <w:sz w:val="28"/>
                        <w:vertAlign w:val="subscript"/>
                      </w:rPr>
                      <w:t>T</w:t>
                    </w:r>
                    <w:r>
                      <w:rPr>
                        <w:b/>
                        <w:sz w:val="28"/>
                      </w:rPr>
                      <w:t xml:space="preserve"> </w:t>
                    </w:r>
                    <w:r>
                      <w:rPr>
                        <w:b/>
                        <w:sz w:val="28"/>
                        <w:vertAlign w:val="subscript"/>
                      </w:rPr>
                      <w:t>:</w:t>
                    </w:r>
                    <w:r>
                      <w:rPr>
                        <w:b/>
                        <w:spacing w:val="-91"/>
                        <w:sz w:val="28"/>
                      </w:rPr>
                      <w:t xml:space="preserve"> </w:t>
                    </w:r>
                    <w:r>
                      <w:rPr>
                        <w:sz w:val="28"/>
                      </w:rPr>
                      <w:t>flux transmis ;</w:t>
                    </w:r>
                  </w:p>
                  <w:p w:rsidR="008D533D" w:rsidRDefault="008D533D">
                    <w:pPr>
                      <w:spacing w:before="1"/>
                      <w:rPr>
                        <w:sz w:val="24"/>
                      </w:rPr>
                    </w:pPr>
                    <w:r>
                      <w:rPr>
                        <w:rFonts w:ascii="Symbol" w:hAnsi="Symbol"/>
                        <w:b/>
                        <w:sz w:val="28"/>
                      </w:rPr>
                      <w:t></w:t>
                    </w:r>
                    <w:r>
                      <w:rPr>
                        <w:b/>
                        <w:sz w:val="28"/>
                        <w:vertAlign w:val="subscript"/>
                      </w:rPr>
                      <w:t>R</w:t>
                    </w:r>
                    <w:r>
                      <w:rPr>
                        <w:b/>
                        <w:sz w:val="28"/>
                      </w:rPr>
                      <w:t xml:space="preserve"> </w:t>
                    </w:r>
                    <w:r>
                      <w:rPr>
                        <w:sz w:val="24"/>
                      </w:rPr>
                      <w:t xml:space="preserve">ou </w:t>
                    </w:r>
                    <w:r>
                      <w:rPr>
                        <w:rFonts w:ascii="Symbol" w:hAnsi="Symbol"/>
                        <w:b/>
                        <w:sz w:val="28"/>
                      </w:rPr>
                      <w:t></w:t>
                    </w:r>
                    <w:r>
                      <w:rPr>
                        <w:b/>
                        <w:sz w:val="28"/>
                        <w:vertAlign w:val="subscript"/>
                      </w:rPr>
                      <w:t>T</w:t>
                    </w:r>
                    <w:r>
                      <w:rPr>
                        <w:b/>
                        <w:spacing w:val="-99"/>
                        <w:sz w:val="28"/>
                      </w:rPr>
                      <w:t xml:space="preserve"> </w:t>
                    </w:r>
                    <w:r>
                      <w:rPr>
                        <w:sz w:val="24"/>
                      </w:rPr>
                      <w:t>sont les vecteurs de l’information utilisés par le contrôleur ;</w:t>
                    </w:r>
                  </w:p>
                  <w:p w:rsidR="008D533D" w:rsidRDefault="008D533D">
                    <w:pPr>
                      <w:spacing w:before="2"/>
                      <w:rPr>
                        <w:sz w:val="24"/>
                      </w:rPr>
                    </w:pPr>
                    <w:r>
                      <w:rPr>
                        <w:b/>
                        <w:sz w:val="24"/>
                      </w:rPr>
                      <w:t xml:space="preserve">D </w:t>
                    </w:r>
                    <w:r>
                      <w:rPr>
                        <w:sz w:val="24"/>
                      </w:rPr>
                      <w:t>: défaut.</w:t>
                    </w:r>
                  </w:p>
                </w:txbxContent>
              </v:textbox>
            </v:shape>
            <v:shape id="_x0000_s4276" type="#_x0000_t202" style="position:absolute;left:6085;top:4700;width:223;height:392" filled="f" stroked="f">
              <v:textbox inset="0,0,0,0">
                <w:txbxContent>
                  <w:p w:rsidR="008D533D" w:rsidRDefault="008D533D">
                    <w:pPr>
                      <w:spacing w:before="1"/>
                      <w:rPr>
                        <w:b/>
                        <w:sz w:val="28"/>
                      </w:rPr>
                    </w:pPr>
                    <w:r>
                      <w:rPr>
                        <w:b/>
                        <w:sz w:val="28"/>
                      </w:rPr>
                      <w:t>D</w:t>
                    </w:r>
                  </w:p>
                </w:txbxContent>
              </v:textbox>
            </v:shape>
            <v:shape id="_x0000_s4275" type="#_x0000_t202" style="position:absolute;left:3401;top:4597;width:346;height:376" filled="f" stroked="f">
              <v:textbox inset="0,0,0,0">
                <w:txbxContent>
                  <w:p w:rsidR="008D533D" w:rsidRDefault="008D533D">
                    <w:pPr>
                      <w:spacing w:line="364" w:lineRule="exact"/>
                      <w:rPr>
                        <w:b/>
                        <w:sz w:val="28"/>
                      </w:rPr>
                    </w:pPr>
                    <w:r>
                      <w:rPr>
                        <w:rFonts w:ascii="Symbol" w:hAnsi="Symbol"/>
                        <w:b/>
                        <w:sz w:val="28"/>
                      </w:rPr>
                      <w:t></w:t>
                    </w:r>
                    <w:r>
                      <w:rPr>
                        <w:b/>
                        <w:sz w:val="28"/>
                        <w:vertAlign w:val="subscript"/>
                      </w:rPr>
                      <w:t>0</w:t>
                    </w:r>
                  </w:p>
                </w:txbxContent>
              </v:textbox>
            </v:shape>
            <v:shape id="_x0000_s4274" type="#_x0000_t202" style="position:absolute;left:8334;top:3875;width:362;height:376" filled="f" stroked="f">
              <v:textbox inset="0,0,0,0">
                <w:txbxContent>
                  <w:p w:rsidR="008D533D" w:rsidRDefault="008D533D">
                    <w:pPr>
                      <w:spacing w:line="364" w:lineRule="exact"/>
                      <w:rPr>
                        <w:b/>
                        <w:sz w:val="28"/>
                      </w:rPr>
                    </w:pPr>
                    <w:r>
                      <w:rPr>
                        <w:rFonts w:ascii="Symbol" w:hAnsi="Symbol"/>
                        <w:b/>
                        <w:sz w:val="28"/>
                      </w:rPr>
                      <w:t></w:t>
                    </w:r>
                    <w:r>
                      <w:rPr>
                        <w:b/>
                        <w:sz w:val="28"/>
                        <w:vertAlign w:val="subscript"/>
                      </w:rPr>
                      <w:t>T</w:t>
                    </w:r>
                  </w:p>
                </w:txbxContent>
              </v:textbox>
            </v:shape>
            <v:shape id="_x0000_s4273" type="#_x0000_t202" style="position:absolute;left:2472;top:4169;width:170;height:335" filled="f" stroked="f">
              <v:textbox inset="0,0,0,0">
                <w:txbxContent>
                  <w:p w:rsidR="008D533D" w:rsidRDefault="008D533D">
                    <w:pPr>
                      <w:rPr>
                        <w:b/>
                        <w:sz w:val="24"/>
                      </w:rPr>
                    </w:pPr>
                    <w:r>
                      <w:rPr>
                        <w:b/>
                        <w:sz w:val="24"/>
                      </w:rPr>
                      <w:t>E</w:t>
                    </w:r>
                  </w:p>
                </w:txbxContent>
              </v:textbox>
            </v:shape>
            <v:shape id="_x0000_s4272" type="#_x0000_t202" style="position:absolute;left:5845;top:2609;width:170;height:392" filled="f" stroked="f">
              <v:textbox inset="0,0,0,0">
                <w:txbxContent>
                  <w:p w:rsidR="008D533D" w:rsidRDefault="008D533D">
                    <w:pPr>
                      <w:spacing w:before="1"/>
                      <w:rPr>
                        <w:b/>
                        <w:sz w:val="28"/>
                      </w:rPr>
                    </w:pPr>
                    <w:r>
                      <w:rPr>
                        <w:b/>
                        <w:sz w:val="28"/>
                      </w:rPr>
                      <w:t>P</w:t>
                    </w:r>
                  </w:p>
                </w:txbxContent>
              </v:textbox>
            </v:shape>
            <v:shape id="_x0000_s4271" type="#_x0000_t202" style="position:absolute;left:3374;top:2916;width:352;height:376" filled="f" stroked="f">
              <v:textbox inset="0,0,0,0">
                <w:txbxContent>
                  <w:p w:rsidR="008D533D" w:rsidRDefault="008D533D">
                    <w:pPr>
                      <w:spacing w:line="364" w:lineRule="exact"/>
                      <w:rPr>
                        <w:b/>
                        <w:sz w:val="28"/>
                      </w:rPr>
                    </w:pPr>
                    <w:r>
                      <w:rPr>
                        <w:rFonts w:ascii="Symbol" w:hAnsi="Symbol"/>
                        <w:b/>
                        <w:sz w:val="28"/>
                      </w:rPr>
                      <w:t></w:t>
                    </w:r>
                    <w:r>
                      <w:rPr>
                        <w:b/>
                        <w:sz w:val="28"/>
                        <w:vertAlign w:val="subscript"/>
                      </w:rPr>
                      <w:t>R</w:t>
                    </w:r>
                  </w:p>
                </w:txbxContent>
              </v:textbox>
            </v:shape>
            <w10:wrap type="topAndBottom" anchorx="page"/>
          </v:group>
        </w:pict>
      </w:r>
      <w:r w:rsidR="007C60ED">
        <w:rPr>
          <w:b/>
          <w:sz w:val="24"/>
        </w:rPr>
        <w:t>Les méthodes de flux</w:t>
      </w:r>
      <w:r w:rsidR="007C60ED">
        <w:rPr>
          <w:sz w:val="24"/>
        </w:rPr>
        <w:t xml:space="preserve">, avec une excitation et une détection </w:t>
      </w:r>
      <w:r w:rsidR="007C60ED">
        <w:rPr>
          <w:b/>
          <w:sz w:val="24"/>
        </w:rPr>
        <w:t xml:space="preserve">de même nature </w:t>
      </w:r>
      <w:r w:rsidR="007C60ED">
        <w:rPr>
          <w:sz w:val="24"/>
        </w:rPr>
        <w:t>et pour lesquelles le défaut introduit une perturbation de flux qui peut être relevée soit directement dans le flux transmis (radiographie) ou le flux rediffusé (ultrasons), soit par un effet de proximité (bobine de sonde à courants de Foucault, flux de fuite magnétique) : figure ci-dessous ; la grande majorité des procédés du contrôle non destructif se réfère à ce groupe de méthodes</w:t>
      </w:r>
      <w:r w:rsidR="007C60ED">
        <w:rPr>
          <w:spacing w:val="-9"/>
          <w:sz w:val="24"/>
        </w:rPr>
        <w:t xml:space="preserve"> </w:t>
      </w:r>
      <w:r w:rsidR="007C60ED">
        <w:rPr>
          <w:sz w:val="24"/>
        </w:rPr>
        <w:t>;</w:t>
      </w:r>
    </w:p>
    <w:p w:rsidR="00DB541B" w:rsidRDefault="00DB541B">
      <w:pPr>
        <w:pStyle w:val="Corpsdetexte"/>
        <w:rPr>
          <w:sz w:val="5"/>
        </w:rPr>
      </w:pPr>
    </w:p>
    <w:p w:rsidR="00DB541B" w:rsidRDefault="002D38DD">
      <w:pPr>
        <w:pStyle w:val="Corpsdetexte"/>
        <w:ind w:left="2911"/>
        <w:rPr>
          <w:sz w:val="20"/>
        </w:rPr>
      </w:pPr>
      <w:r>
        <w:rPr>
          <w:sz w:val="20"/>
        </w:rPr>
      </w:r>
      <w:r>
        <w:rPr>
          <w:sz w:val="20"/>
        </w:rPr>
        <w:pict>
          <v:group id="_x0000_s4267" style="width:226.8pt;height:26.8pt;mso-position-horizontal-relative:char;mso-position-vertical-relative:line" coordsize="4536,536">
            <v:shape id="_x0000_s4269" style="position:absolute;left:7;top:7;width:4521;height:521" coordorigin="8,8" coordsize="4521,521" path="m94,8l60,14,33,33,14,60,8,94r,348l14,476r19,27l60,522r34,7l4442,529r34,-7l4503,503r19,-27l4529,442r,-348l4522,60,4503,33,4476,14,4442,8,94,8xe" filled="f">
              <v:path arrowok="t"/>
            </v:shape>
            <v:shape id="_x0000_s4268" type="#_x0000_t202" style="position:absolute;width:4536;height:536" filled="f" stroked="f">
              <v:textbox inset="0,0,0,0">
                <w:txbxContent>
                  <w:p w:rsidR="008D533D" w:rsidRDefault="008D533D">
                    <w:pPr>
                      <w:spacing w:before="79"/>
                      <w:ind w:left="211"/>
                      <w:rPr>
                        <w:b/>
                        <w:sz w:val="24"/>
                      </w:rPr>
                    </w:pPr>
                    <w:r>
                      <w:rPr>
                        <w:b/>
                        <w:sz w:val="24"/>
                      </w:rPr>
                      <w:t>Principe du contrôle non destructif</w:t>
                    </w:r>
                  </w:p>
                </w:txbxContent>
              </v:textbox>
            </v:shape>
            <w10:wrap type="none"/>
            <w10:anchorlock/>
          </v:group>
        </w:pict>
      </w:r>
    </w:p>
    <w:p w:rsidR="00DB541B" w:rsidRDefault="007C60ED" w:rsidP="00813BCC">
      <w:pPr>
        <w:pStyle w:val="Paragraphedeliste"/>
        <w:numPr>
          <w:ilvl w:val="0"/>
          <w:numId w:val="20"/>
        </w:numPr>
        <w:tabs>
          <w:tab w:val="left" w:pos="1109"/>
        </w:tabs>
        <w:spacing w:before="77" w:line="240" w:lineRule="auto"/>
        <w:ind w:right="845" w:firstLine="360"/>
        <w:jc w:val="both"/>
        <w:rPr>
          <w:sz w:val="24"/>
        </w:rPr>
      </w:pPr>
      <w:r>
        <w:rPr>
          <w:sz w:val="24"/>
        </w:rPr>
        <w:t xml:space="preserve">Les méthodes pour lesquelles l’excitation et la détection sont </w:t>
      </w:r>
      <w:r>
        <w:rPr>
          <w:b/>
          <w:sz w:val="24"/>
        </w:rPr>
        <w:t>de natures différentes</w:t>
      </w:r>
      <w:r>
        <w:rPr>
          <w:sz w:val="24"/>
        </w:rPr>
        <w:t>, chacune mettant en jeu un processus original et spécifique ; l’excitation la plus employée est la sollicitation mécanique ; elle conduit aux techniques d’analyse de vibrations mécaniques ou de microdéformations (interférométrie holographique)  ou encore à une technique d’émission provoquée dont la plus connue est l’émission acoustique.</w:t>
      </w:r>
    </w:p>
    <w:p w:rsidR="00DB541B" w:rsidRDefault="007C60ED">
      <w:pPr>
        <w:pStyle w:val="Heading2"/>
        <w:spacing w:before="109"/>
      </w:pPr>
      <w:r>
        <w:rPr>
          <w:rFonts w:ascii="Webdings" w:hAnsi="Webdings"/>
          <w:sz w:val="32"/>
        </w:rPr>
        <w:t></w:t>
      </w:r>
      <w:r>
        <w:rPr>
          <w:rFonts w:ascii="Times New Roman" w:hAnsi="Times New Roman"/>
          <w:sz w:val="32"/>
        </w:rPr>
        <w:t xml:space="preserve"> </w:t>
      </w:r>
      <w:r>
        <w:t>IV- TECHNIQUES DE CONTROLE</w:t>
      </w:r>
    </w:p>
    <w:p w:rsidR="00DB541B" w:rsidRDefault="007C60ED">
      <w:pPr>
        <w:pStyle w:val="Corpsdetexte"/>
        <w:spacing w:before="94"/>
        <w:ind w:left="318" w:right="846"/>
        <w:jc w:val="both"/>
      </w:pPr>
      <w:r>
        <w:t>Examens visuels, ressuage, magnétoscopie, ultrasons, radiographie, courants de Foucault, thermographie infrarouge, analyse des huiles en service, analyse des vibrations…</w:t>
      </w:r>
    </w:p>
    <w:p w:rsidR="00DB541B" w:rsidRDefault="00DB541B">
      <w:pPr>
        <w:jc w:val="both"/>
        <w:sectPr w:rsidR="00DB541B">
          <w:headerReference w:type="default" r:id="rId33"/>
          <w:pgSz w:w="11910" w:h="16840"/>
          <w:pgMar w:top="640" w:right="0" w:bottom="820" w:left="1100" w:header="413" w:footer="628" w:gutter="0"/>
          <w:cols w:space="720"/>
        </w:sect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3"/>
        <w:rPr>
          <w:sz w:val="26"/>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6"/>
        <w:rPr>
          <w:sz w:val="12"/>
        </w:rPr>
      </w:pPr>
    </w:p>
    <w:p w:rsidR="00DB541B" w:rsidRDefault="00DB541B">
      <w:pPr>
        <w:rPr>
          <w:sz w:val="12"/>
        </w:rPr>
        <w:sectPr w:rsidR="00DB541B">
          <w:headerReference w:type="default" r:id="rId34"/>
          <w:footerReference w:type="default" r:id="rId35"/>
          <w:pgSz w:w="11910" w:h="16840"/>
          <w:pgMar w:top="640" w:right="0" w:bottom="280" w:left="1100" w:header="0" w:footer="0" w:gutter="0"/>
          <w:cols w:space="720"/>
        </w:sectPr>
      </w:pPr>
    </w:p>
    <w:p w:rsidR="00DB541B" w:rsidRDefault="002D38DD">
      <w:pPr>
        <w:pStyle w:val="Corpsdetexte"/>
        <w:spacing w:line="20" w:lineRule="exact"/>
        <w:ind w:left="285"/>
        <w:rPr>
          <w:sz w:val="2"/>
        </w:rPr>
      </w:pPr>
      <w:r w:rsidRPr="002D38DD">
        <w:lastRenderedPageBreak/>
        <w:pict>
          <v:group id="_x0000_s4247" style="position:absolute;left:0;text-align:left;margin-left:71.8pt;margin-top:6.55pt;width:94.35pt;height:40.5pt;z-index:251480576;mso-wrap-distance-left:0;mso-wrap-distance-right:0;mso-position-horizontal-relative:page" coordorigin="1436,131" coordsize="1887,810">
            <v:shape id="_x0000_s4253" style="position:absolute;left:1451;top:146;width:1857;height:780" coordorigin="1451,146" coordsize="1857,780" path="m1451,292r4,-19l1465,258r16,-11l1500,244r1711,l3211,195r3,-19l3225,160r15,-10l3259,146r19,4l3294,160r10,16l3308,195r,585l3304,799r-10,15l3278,825r-19,4l1549,829r,48l1545,896r-11,16l1519,922r-19,4l1481,922r-16,-10l1455,896r-4,-19l1451,292xe" filled="f" strokeweight="1.5pt">
              <v:path arrowok="t"/>
            </v:shape>
            <v:shape id="_x0000_s4252" type="#_x0000_t75" style="position:absolute;left:1436;top:252;width:128;height:104">
              <v:imagedata r:id="rId36" o:title=""/>
            </v:shape>
            <v:line id="_x0000_s4251" style="position:absolute" from="1549,292" to="1549,829" strokeweight="1.5pt"/>
            <v:shape id="_x0000_s4250" style="position:absolute;left:3210;top:194;width:98;height:49" coordorigin="3211,195" coordsize="98,49" path="m3308,195r-4,19l3294,229r-16,11l3259,244r-48,e" filled="f" strokeweight="1.5pt">
              <v:path arrowok="t"/>
            </v:shape>
            <v:shape id="_x0000_s4249" style="position:absolute;left:3210;top:194;width:49;height:49" coordorigin="3211,195" coordsize="49,49" path="m3211,195r,13l3221,219r14,l3248,219r11,-11l3259,195r,49e" filled="f" strokeweight="1.5pt">
              <v:path arrowok="t"/>
            </v:shape>
            <v:shape id="_x0000_s4248" type="#_x0000_t202" style="position:absolute;left:1436;top:131;width:1887;height:810" filled="f" stroked="f">
              <v:textbox inset="0,0,0,0">
                <w:txbxContent>
                  <w:p w:rsidR="008D533D" w:rsidRDefault="008D533D">
                    <w:pPr>
                      <w:spacing w:before="189"/>
                      <w:ind w:left="234"/>
                      <w:rPr>
                        <w:b/>
                        <w:sz w:val="28"/>
                      </w:rPr>
                    </w:pPr>
                    <w:r>
                      <w:rPr>
                        <w:b/>
                        <w:sz w:val="28"/>
                      </w:rPr>
                      <w:t>Chapitre 2</w:t>
                    </w:r>
                  </w:p>
                </w:txbxContent>
              </v:textbox>
            </v:shape>
            <w10:wrap type="topAndBottom" anchorx="page"/>
          </v:group>
        </w:pict>
      </w:r>
      <w:r w:rsidRPr="002D38DD">
        <w:pict>
          <v:shape id="_x0000_s4246" type="#_x0000_t202" style="position:absolute;left:0;text-align:left;margin-left:184.3pt;margin-top:11pt;width:364.85pt;height:29.3pt;z-index:251482624;mso-wrap-distance-left:0;mso-wrap-distance-right:0;mso-position-horizontal-relative:page" fillcolor="#d7d7d7" strokecolor="#333" strokeweight="2.25pt">
            <v:textbox inset="0,0,0,0">
              <w:txbxContent>
                <w:p w:rsidR="008D533D" w:rsidRDefault="008D533D">
                  <w:pPr>
                    <w:spacing w:before="70"/>
                    <w:ind w:left="143"/>
                    <w:rPr>
                      <w:b/>
                      <w:sz w:val="32"/>
                    </w:rPr>
                  </w:pPr>
                  <w:r>
                    <w:rPr>
                      <w:b/>
                      <w:sz w:val="32"/>
                    </w:rPr>
                    <w:t>EXAMEN VISUEL - PROCEDES OPTIQUES</w:t>
                  </w:r>
                </w:p>
              </w:txbxContent>
            </v:textbox>
            <w10:wrap type="topAndBottom" anchorx="page"/>
          </v:shape>
        </w:pict>
      </w:r>
      <w:r>
        <w:rPr>
          <w:sz w:val="2"/>
        </w:rPr>
      </w:r>
      <w:r>
        <w:rPr>
          <w:sz w:val="2"/>
        </w:rPr>
        <w:pict>
          <v:group id="_x0000_s4244" style="width:484.75pt;height:.5pt;mso-position-horizontal-relative:char;mso-position-vertical-relative:line" coordsize="9695,10">
            <v:line id="_x0000_s4245" style="position:absolute" from="0,5" to="9695,5" strokeweight=".48pt"/>
            <w10:wrap type="none"/>
            <w10:anchorlock/>
          </v:group>
        </w:pict>
      </w:r>
    </w:p>
    <w:p w:rsidR="00DB541B" w:rsidRDefault="007C60ED">
      <w:pPr>
        <w:pStyle w:val="Heading2"/>
        <w:tabs>
          <w:tab w:val="left" w:pos="1290"/>
        </w:tabs>
        <w:spacing w:before="73"/>
      </w:pPr>
      <w:r>
        <w:rPr>
          <w:rFonts w:ascii="Webdings" w:hAnsi="Webdings"/>
          <w:sz w:val="32"/>
        </w:rPr>
        <w:t></w:t>
      </w:r>
      <w:r>
        <w:rPr>
          <w:rFonts w:ascii="Times New Roman" w:hAnsi="Times New Roman"/>
          <w:spacing w:val="6"/>
          <w:sz w:val="32"/>
        </w:rPr>
        <w:t xml:space="preserve"> </w:t>
      </w:r>
      <w:r>
        <w:t>I-</w:t>
      </w:r>
      <w:r>
        <w:tab/>
        <w:t>EXAMEN</w:t>
      </w:r>
      <w:r>
        <w:rPr>
          <w:spacing w:val="-5"/>
        </w:rPr>
        <w:t xml:space="preserve"> </w:t>
      </w:r>
      <w:r>
        <w:t>VISUEL</w:t>
      </w:r>
    </w:p>
    <w:p w:rsidR="00DB541B" w:rsidRDefault="007C60ED">
      <w:pPr>
        <w:pStyle w:val="Heading5"/>
        <w:spacing w:before="115"/>
      </w:pPr>
      <w:r>
        <w:t>I.1- Introduction</w:t>
      </w:r>
    </w:p>
    <w:p w:rsidR="00DB541B" w:rsidRDefault="007C60ED">
      <w:pPr>
        <w:pStyle w:val="Corpsdetexte"/>
        <w:spacing w:before="109"/>
        <w:ind w:left="318" w:right="852" w:firstLine="427"/>
        <w:jc w:val="both"/>
      </w:pPr>
      <w:r>
        <w:t>L’examen visuel est le premier des procédés de contrôle, le plus simple et le plus général puisque c’est aussi le point final de la majorité des autres procédés non destructifs.</w:t>
      </w:r>
    </w:p>
    <w:p w:rsidR="00DB541B" w:rsidRDefault="007C60ED">
      <w:pPr>
        <w:pStyle w:val="Corpsdetexte"/>
        <w:ind w:left="318" w:right="845" w:firstLine="427"/>
        <w:jc w:val="both"/>
      </w:pPr>
      <w:r>
        <w:t>En examen préalable, l’inspection visuelle d’un objet, d’une structure, d’un assemblage tel qu’une soudure permettra de guider un observateur expérimenté dans la définition d’une autre technique : choix de l’angle de tir en radiographie, direction de magnétisation, fréquence ultrasonore.</w:t>
      </w:r>
    </w:p>
    <w:p w:rsidR="00DB541B" w:rsidRDefault="007C60ED">
      <w:pPr>
        <w:pStyle w:val="Corpsdetexte"/>
        <w:spacing w:before="1"/>
        <w:ind w:left="318" w:right="848" w:firstLine="427"/>
        <w:jc w:val="both"/>
      </w:pPr>
      <w:r>
        <w:t xml:space="preserve">L’examen visuel direct des pièces peut constituer un contrôle suffisant pour la détection des défauts débouchant en surface et surtout des </w:t>
      </w:r>
      <w:r>
        <w:rPr>
          <w:b/>
        </w:rPr>
        <w:t xml:space="preserve">hétérogénéités locales et superficielles </w:t>
      </w:r>
      <w:r>
        <w:t>(taches de différentes natures) constituant des défauts d’aspect rédhibitoires pour des produits plats du types tôles, tissus, verre, etc. Toutefois l’examen purement visuel présente des limitations de différentes natures que nous allons examiner et qui justifient l’éclosion de toute une gamme de procédés de contrôle</w:t>
      </w:r>
      <w:r>
        <w:rPr>
          <w:spacing w:val="-1"/>
        </w:rPr>
        <w:t xml:space="preserve"> </w:t>
      </w:r>
      <w:r>
        <w:t>optique.</w:t>
      </w:r>
    </w:p>
    <w:p w:rsidR="00DB541B" w:rsidRDefault="007C60ED">
      <w:pPr>
        <w:pStyle w:val="Heading5"/>
        <w:spacing w:before="113"/>
      </w:pPr>
      <w:r>
        <w:t>I.2- Éclairage</w:t>
      </w:r>
    </w:p>
    <w:p w:rsidR="00DB541B" w:rsidRDefault="007C60ED">
      <w:pPr>
        <w:pStyle w:val="Corpsdetexte"/>
        <w:spacing w:before="112"/>
        <w:ind w:left="318" w:right="846" w:firstLine="427"/>
        <w:jc w:val="both"/>
      </w:pPr>
      <w:r>
        <w:t>Dans tous les cas d’observation d’un objet, les conditions d’éclairage sont essentielles pour la fiabilité du contrôle optique. Il s’agit d’abord de se placer dans les conditions énergétiques. Il s’agit ensuite d’adapter le type et l’orientation de l’éclairage à la nature des défauts en vue d’</w:t>
      </w:r>
      <w:r>
        <w:rPr>
          <w:b/>
        </w:rPr>
        <w:t>améliorer le contraste. L’éclairage diffus</w:t>
      </w:r>
      <w:r>
        <w:t xml:space="preserve">, fourni par exemple par un ensemble de sources lumineuses placées derrière un écran dépoli, est utilisé dans la recherche de défauts variés, sans orientation définie. Par contre, pour détecter facilement les défauts du type rayures orientées, on doit préférer l’utilisation d’un </w:t>
      </w:r>
      <w:r>
        <w:rPr>
          <w:b/>
        </w:rPr>
        <w:t>éclairage directif</w:t>
      </w:r>
      <w:r>
        <w:t xml:space="preserve">; enfin les défauts présentant un certain relief sont mis en évidence grâce à un </w:t>
      </w:r>
      <w:r>
        <w:rPr>
          <w:b/>
        </w:rPr>
        <w:t>éclairage</w:t>
      </w:r>
      <w:r>
        <w:rPr>
          <w:b/>
          <w:spacing w:val="-5"/>
        </w:rPr>
        <w:t xml:space="preserve"> </w:t>
      </w:r>
      <w:r>
        <w:rPr>
          <w:b/>
        </w:rPr>
        <w:t>rasant</w:t>
      </w:r>
      <w:r>
        <w:t>.</w:t>
      </w:r>
    </w:p>
    <w:p w:rsidR="00DB541B" w:rsidRDefault="002D38DD">
      <w:pPr>
        <w:pStyle w:val="Corpsdetexte"/>
        <w:spacing w:before="9"/>
        <w:rPr>
          <w:sz w:val="7"/>
        </w:rPr>
      </w:pPr>
      <w:r w:rsidRPr="002D38DD">
        <w:pict>
          <v:group id="_x0000_s4220" style="position:absolute;margin-left:98.55pt;margin-top:7.35pt;width:454.05pt;height:139.7pt;z-index:251487744;mso-wrap-distance-left:0;mso-wrap-distance-right:0;mso-position-horizontal-relative:page" coordorigin="1971,147" coordsize="9081,2794">
            <v:rect id="_x0000_s4243" style="position:absolute;left:3969;top:1881;width:2517;height:363" fillcolor="#bebebe" stroked="f"/>
            <v:rect id="_x0000_s4242" style="position:absolute;left:3969;top:1881;width:2517;height:363" filled="f" strokeweight="1.5pt"/>
            <v:line id="_x0000_s4241" style="position:absolute" from="5572,1882" to="5572,993">
              <v:stroke dashstyle="3 1 1 1"/>
            </v:line>
            <v:line id="_x0000_s4240" style="position:absolute" from="3681,793" to="5572,1882">
              <v:stroke dashstyle="dash"/>
            </v:line>
            <v:line id="_x0000_s4239" style="position:absolute" from="7375,541" to="5572,1881">
              <v:stroke dashstyle="dash"/>
            </v:line>
            <v:shape id="_x0000_s4238" type="#_x0000_t75" style="position:absolute;left:3228;top:526;width:193;height:173">
              <v:imagedata r:id="rId37" o:title=""/>
            </v:shape>
            <v:shape id="_x0000_s4237" style="position:absolute;left:2916;top:278;width:622;height:637" coordorigin="2917,278" coordsize="622,637" path="m3145,915r-56,-81l3036,755r-45,-74l2958,612r-24,-62l2917,444r16,-45l2972,358r58,-37l3100,293r75,-15l3244,282r80,15l3406,318r75,19l3538,347e" filled="f" strokeweight="1.5pt">
              <v:path arrowok="t"/>
            </v:shape>
            <v:shape id="_x0000_s4236" style="position:absolute;left:2959;top:685;width:336;height:821" coordorigin="2960,685" coordsize="336,821" o:spt="100" adj="0,,0" path="m3230,794r-270,702l2962,1502r11,4l2978,1503,3248,801r-18,-7xm3290,767r-45,l3250,769r5,2l3257,777r-9,24l3295,819r-5,-52xm3245,767r-6,3l3230,794r18,7l3257,777r-2,-6l3250,769r-5,-2xm3282,685r-99,91l3230,794r9,-24l3245,767r45,l3282,685xe" fillcolor="black" stroked="f">
              <v:stroke joinstyle="round"/>
              <v:formulas/>
              <v:path arrowok="t" o:connecttype="segments"/>
            </v:shape>
            <v:rect id="_x0000_s4235" style="position:absolute;left:2730;top:1110;width:676;height:696" stroked="f"/>
            <v:rect id="_x0000_s4234" style="position:absolute;left:3451;top:1779;width:451;height:531" stroked="f"/>
            <v:shape id="_x0000_s4233" style="position:absolute;left:6900;top:376;width:608;height:564" coordorigin="6900,377" coordsize="608,564" path="m7323,377l6900,696r185,244l7508,621,7323,377xe" fillcolor="#d7d7d7" stroked="f">
              <v:path arrowok="t"/>
            </v:shape>
            <v:shape id="_x0000_s4232" style="position:absolute;left:6900;top:376;width:608;height:564" coordorigin="6900,377" coordsize="608,564" path="m6900,696r185,244l7508,621,7323,377,6900,696xe" filled="f" strokeweight="1.5pt">
              <v:path arrowok="t"/>
            </v:shape>
            <v:shape id="_x0000_s4231" type="#_x0000_t75" style="position:absolute;left:6706;top:773;width:315;height:282">
              <v:imagedata r:id="rId38" o:title=""/>
            </v:shape>
            <v:shape id="_x0000_s4230" style="position:absolute;left:4390;top:1305;width:143;height:576" coordorigin="4390,1305" coordsize="143,576" path="m4533,1305r-56,46l4432,1474r-18,85l4401,1657r-8,108l4390,1881e" filled="f">
              <v:path arrowok="t"/>
            </v:shape>
            <v:shape id="_x0000_s4229" style="position:absolute;left:6161;top:1481;width:143;height:388" coordorigin="6161,1481" coordsize="143,388" path="m6161,1481r72,53l6262,1595r22,79l6299,1766r5,103e" filled="f">
              <v:path arrowok="t"/>
            </v:shape>
            <v:shape id="_x0000_s4228" style="position:absolute;left:4859;top:2531;width:2162;height:402" coordorigin="4859,2531" coordsize="2162,402" path="m4926,2531r-26,6l4879,2551r-15,21l4859,2598r,268l4864,2893r15,21l4900,2928r26,5l6954,2933r26,-5l7001,2914r15,-21l7021,2866r,-268l7016,2572r-15,-21l6980,2537r-26,-6l4926,2531xe" filled="f">
              <v:path arrowok="t"/>
            </v:shape>
            <v:rect id="_x0000_s4227" style="position:absolute;left:1978;top:154;width:9066;height:2339" filled="f"/>
            <v:shape id="_x0000_s4226" type="#_x0000_t202" style="position:absolute;left:5036;top:2565;width:1866;height:335" filled="f" stroked="f">
              <v:textbox inset="0,0,0,0">
                <w:txbxContent>
                  <w:p w:rsidR="008D533D" w:rsidRDefault="008D533D">
                    <w:pPr>
                      <w:rPr>
                        <w:b/>
                        <w:sz w:val="24"/>
                      </w:rPr>
                    </w:pPr>
                    <w:r>
                      <w:rPr>
                        <w:b/>
                        <w:sz w:val="24"/>
                      </w:rPr>
                      <w:t>Eclairage direct</w:t>
                    </w:r>
                  </w:p>
                </w:txbxContent>
              </v:textbox>
            </v:shape>
            <v:shape id="_x0000_s4225" type="#_x0000_t202" style="position:absolute;left:7832;top:1065;width:3179;height:1339" filled="f" stroked="f">
              <v:textbox inset="0,0,0,0">
                <w:txbxContent>
                  <w:p w:rsidR="008D533D" w:rsidRDefault="008D533D">
                    <w:pPr>
                      <w:tabs>
                        <w:tab w:val="left" w:pos="343"/>
                      </w:tabs>
                      <w:rPr>
                        <w:sz w:val="24"/>
                      </w:rPr>
                    </w:pPr>
                    <w:r>
                      <w:rPr>
                        <w:b/>
                        <w:sz w:val="24"/>
                      </w:rPr>
                      <w:t>P</w:t>
                    </w:r>
                    <w:r>
                      <w:rPr>
                        <w:b/>
                        <w:sz w:val="24"/>
                      </w:rPr>
                      <w:tab/>
                    </w:r>
                    <w:r>
                      <w:rPr>
                        <w:sz w:val="24"/>
                      </w:rPr>
                      <w:t>: pièce à contrôler</w:t>
                    </w:r>
                    <w:r>
                      <w:rPr>
                        <w:spacing w:val="-3"/>
                        <w:sz w:val="24"/>
                      </w:rPr>
                      <w:t xml:space="preserve"> </w:t>
                    </w:r>
                    <w:r>
                      <w:rPr>
                        <w:sz w:val="24"/>
                      </w:rPr>
                      <w:t>;</w:t>
                    </w:r>
                  </w:p>
                  <w:p w:rsidR="008D533D" w:rsidRDefault="008D533D" w:rsidP="00813BCC">
                    <w:pPr>
                      <w:numPr>
                        <w:ilvl w:val="0"/>
                        <w:numId w:val="19"/>
                      </w:numPr>
                      <w:tabs>
                        <w:tab w:val="left" w:pos="369"/>
                        <w:tab w:val="left" w:pos="370"/>
                      </w:tabs>
                      <w:spacing w:before="1" w:line="334" w:lineRule="exact"/>
                      <w:ind w:hanging="369"/>
                      <w:rPr>
                        <w:sz w:val="24"/>
                      </w:rPr>
                    </w:pPr>
                    <w:r>
                      <w:rPr>
                        <w:sz w:val="24"/>
                      </w:rPr>
                      <w:t>: récepteur ;</w:t>
                    </w:r>
                  </w:p>
                  <w:p w:rsidR="008D533D" w:rsidRDefault="008D533D">
                    <w:pPr>
                      <w:spacing w:line="334" w:lineRule="exact"/>
                      <w:rPr>
                        <w:sz w:val="24"/>
                      </w:rPr>
                    </w:pPr>
                    <w:r>
                      <w:rPr>
                        <w:b/>
                        <w:sz w:val="24"/>
                      </w:rPr>
                      <w:t xml:space="preserve">RP </w:t>
                    </w:r>
                    <w:r>
                      <w:rPr>
                        <w:sz w:val="24"/>
                      </w:rPr>
                      <w:t>: réflecteur parabolique</w:t>
                    </w:r>
                    <w:r>
                      <w:rPr>
                        <w:spacing w:val="-39"/>
                        <w:sz w:val="24"/>
                      </w:rPr>
                      <w:t xml:space="preserve"> </w:t>
                    </w:r>
                    <w:r>
                      <w:rPr>
                        <w:sz w:val="24"/>
                      </w:rPr>
                      <w:t>;</w:t>
                    </w:r>
                  </w:p>
                  <w:p w:rsidR="008D533D" w:rsidRDefault="008D533D" w:rsidP="00813BCC">
                    <w:pPr>
                      <w:numPr>
                        <w:ilvl w:val="0"/>
                        <w:numId w:val="19"/>
                      </w:numPr>
                      <w:tabs>
                        <w:tab w:val="left" w:pos="381"/>
                        <w:tab w:val="left" w:pos="382"/>
                      </w:tabs>
                      <w:ind w:left="381" w:hanging="381"/>
                      <w:rPr>
                        <w:sz w:val="24"/>
                      </w:rPr>
                    </w:pPr>
                    <w:r>
                      <w:rPr>
                        <w:sz w:val="24"/>
                      </w:rPr>
                      <w:t>: source</w:t>
                    </w:r>
                    <w:r>
                      <w:rPr>
                        <w:spacing w:val="-2"/>
                        <w:sz w:val="24"/>
                      </w:rPr>
                      <w:t xml:space="preserve"> </w:t>
                    </w:r>
                    <w:r>
                      <w:rPr>
                        <w:sz w:val="24"/>
                      </w:rPr>
                      <w:t>d’éclairage.</w:t>
                    </w:r>
                  </w:p>
                </w:txbxContent>
              </v:textbox>
            </v:shape>
            <v:shape id="_x0000_s4224" type="#_x0000_t202" style="position:absolute;left:3595;top:1852;width:148;height:335" filled="f" stroked="f">
              <v:textbox inset="0,0,0,0">
                <w:txbxContent>
                  <w:p w:rsidR="008D533D" w:rsidRDefault="008D533D">
                    <w:pPr>
                      <w:rPr>
                        <w:b/>
                        <w:sz w:val="24"/>
                      </w:rPr>
                    </w:pPr>
                    <w:r>
                      <w:rPr>
                        <w:b/>
                        <w:sz w:val="24"/>
                      </w:rPr>
                      <w:t>P</w:t>
                    </w:r>
                  </w:p>
                </w:txbxContent>
              </v:textbox>
            </v:shape>
            <v:shape id="_x0000_s4223" type="#_x0000_t202" style="position:absolute;left:2873;top:1182;width:187;height:335" filled="f" stroked="f">
              <v:textbox inset="0,0,0,0">
                <w:txbxContent>
                  <w:p w:rsidR="008D533D" w:rsidRDefault="008D533D">
                    <w:pPr>
                      <w:rPr>
                        <w:b/>
                        <w:sz w:val="24"/>
                      </w:rPr>
                    </w:pPr>
                    <w:r>
                      <w:rPr>
                        <w:b/>
                        <w:sz w:val="24"/>
                      </w:rPr>
                      <w:t>S</w:t>
                    </w:r>
                  </w:p>
                </w:txbxContent>
              </v:textbox>
            </v:shape>
            <v:shape id="_x0000_s4222" type="#_x0000_t202" style="position:absolute;left:7734;top:326;width:174;height:335" filled="f" stroked="f">
              <v:textbox inset="0,0,0,0">
                <w:txbxContent>
                  <w:p w:rsidR="008D533D" w:rsidRDefault="008D533D">
                    <w:pPr>
                      <w:rPr>
                        <w:b/>
                        <w:sz w:val="24"/>
                      </w:rPr>
                    </w:pPr>
                    <w:r>
                      <w:rPr>
                        <w:b/>
                        <w:sz w:val="24"/>
                      </w:rPr>
                      <w:t>R</w:t>
                    </w:r>
                  </w:p>
                </w:txbxContent>
              </v:textbox>
            </v:shape>
            <v:shape id="_x0000_s4221" type="#_x0000_t202" style="position:absolute;left:2362;top:587;width:302;height:335" filled="f" stroked="f">
              <v:textbox inset="0,0,0,0">
                <w:txbxContent>
                  <w:p w:rsidR="008D533D" w:rsidRDefault="008D533D">
                    <w:pPr>
                      <w:rPr>
                        <w:b/>
                        <w:sz w:val="24"/>
                      </w:rPr>
                    </w:pPr>
                    <w:r>
                      <w:rPr>
                        <w:b/>
                        <w:sz w:val="24"/>
                      </w:rPr>
                      <w:t>RP</w:t>
                    </w:r>
                  </w:p>
                </w:txbxContent>
              </v:textbox>
            </v:shape>
            <w10:wrap type="topAndBottom" anchorx="page"/>
          </v:group>
        </w:pict>
      </w:r>
    </w:p>
    <w:p w:rsidR="00DB541B" w:rsidRDefault="007C60ED">
      <w:pPr>
        <w:pStyle w:val="Heading5"/>
        <w:spacing w:before="150"/>
      </w:pPr>
      <w:r>
        <w:t>I.3- L’œil et ses limitations</w:t>
      </w:r>
    </w:p>
    <w:p w:rsidR="00DB541B" w:rsidRDefault="007C60ED">
      <w:pPr>
        <w:pStyle w:val="Corpsdetexte"/>
        <w:spacing w:before="112"/>
        <w:ind w:left="318" w:right="851" w:firstLine="427"/>
        <w:jc w:val="both"/>
      </w:pPr>
      <w:r>
        <w:t>L’œil est un capteur optique remarquable mais possédant toutefois des limitations dont il faut tenir compte en contrôle non destructif. La lecture d’une image associe en fait l’œil et le cerveau de l’observateur, initiant ainsi à la fois des problèmes objectifs et des problèmes subjectifs. Les premiers concernent l’aspect optique avec un</w:t>
      </w:r>
    </w:p>
    <w:p w:rsidR="00DB541B" w:rsidRDefault="00DB541B">
      <w:pPr>
        <w:jc w:val="both"/>
        <w:sectPr w:rsidR="00DB541B">
          <w:headerReference w:type="default" r:id="rId39"/>
          <w:pgSz w:w="11910" w:h="16840"/>
          <w:pgMar w:top="64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218" style="width:484.75pt;height:.5pt;mso-position-horizontal-relative:char;mso-position-vertical-relative:line" coordsize="9695,10">
            <v:line id="_x0000_s4219" style="position:absolute" from="0,5" to="9695,5" strokeweight=".48pt"/>
            <w10:wrap type="none"/>
            <w10:anchorlock/>
          </v:group>
        </w:pict>
      </w:r>
    </w:p>
    <w:p w:rsidR="00DB541B" w:rsidRDefault="007C60ED">
      <w:pPr>
        <w:pStyle w:val="Corpsdetexte"/>
        <w:spacing w:before="38"/>
        <w:ind w:left="318" w:right="847"/>
        <w:jc w:val="both"/>
      </w:pPr>
      <w:r>
        <w:t>paramètre principal qui est l’</w:t>
      </w:r>
      <w:r>
        <w:rPr>
          <w:b/>
        </w:rPr>
        <w:t>acuité</w:t>
      </w:r>
      <w:r>
        <w:t xml:space="preserve">, c’est-à-dire le pouvoir séparateur de l’œil ; on le situe entre 0,5 et 1 minute d’angle soit environ 50 </w:t>
      </w:r>
      <w:r>
        <w:rPr>
          <w:rFonts w:ascii="Symbol" w:hAnsi="Symbol"/>
          <w:b/>
        </w:rPr>
        <w:t></w:t>
      </w:r>
      <w:r>
        <w:t>m à une distance d’observation de 25 cm. Mais il ne s’agit là que d’une valeur moyenne, car l’acuité visuelle dépend de la nature de l’image (éclairement et contraste), ainsi que de l’individu à travers son pouvoir d’accommodation à la distance et à la luminance, pouvoir dont on connaît la décroissance avec l’âge de celui-ci.</w:t>
      </w:r>
    </w:p>
    <w:p w:rsidR="00DB541B" w:rsidRDefault="007C60ED">
      <w:pPr>
        <w:pStyle w:val="Heading5"/>
        <w:spacing w:before="113"/>
      </w:pPr>
      <w:r>
        <w:t>I.4- Aides optiques à la vision</w:t>
      </w:r>
    </w:p>
    <w:p w:rsidR="00DB541B" w:rsidRDefault="007C60ED">
      <w:pPr>
        <w:pStyle w:val="Corpsdetexte"/>
        <w:spacing w:before="112"/>
        <w:ind w:left="318" w:right="854" w:firstLine="427"/>
        <w:jc w:val="both"/>
      </w:pPr>
      <w:r>
        <w:t>Il s’agit des instruments d’optique permettant d’accroître les performances de l’œil ou encore plus généralement de donner la possibilité de contrôler des surfaces inaccessibles à la vision directe de l’observateur.</w:t>
      </w:r>
    </w:p>
    <w:p w:rsidR="00DB541B" w:rsidRDefault="007C60ED">
      <w:pPr>
        <w:pStyle w:val="Heading5"/>
        <w:spacing w:before="110"/>
      </w:pPr>
      <w:r>
        <w:t>I.4.1- Appareils optiques classiques</w:t>
      </w:r>
    </w:p>
    <w:p w:rsidR="00DB541B" w:rsidRDefault="007C60ED">
      <w:pPr>
        <w:pStyle w:val="Corpsdetexte"/>
        <w:spacing w:before="112"/>
        <w:ind w:left="318" w:right="846" w:firstLine="427"/>
        <w:jc w:val="both"/>
      </w:pPr>
      <w:r>
        <w:t xml:space="preserve">Les appareils optiques classiques permettent de repousser les limites de l’acuité visuelle. Il s’agit en premier lieu des </w:t>
      </w:r>
      <w:r>
        <w:rPr>
          <w:b/>
        </w:rPr>
        <w:t xml:space="preserve">loupes </w:t>
      </w:r>
      <w:r>
        <w:t xml:space="preserve">et des </w:t>
      </w:r>
      <w:r>
        <w:rPr>
          <w:b/>
        </w:rPr>
        <w:t xml:space="preserve">verres grossissants </w:t>
      </w:r>
      <w:r>
        <w:t>constitués généralement d’une ou deux lentilles donnant un grossissement allant de 1,5 à 20 fois environ. La loupe doit être tenue près de l’œil; son champ et sa profondeur de champ diminuent fortement lorsque le grossissement s’accroît.</w:t>
      </w:r>
    </w:p>
    <w:p w:rsidR="00DB541B" w:rsidRDefault="007C60ED">
      <w:pPr>
        <w:pStyle w:val="Corpsdetexte"/>
        <w:spacing w:before="1"/>
        <w:ind w:left="318" w:right="847" w:firstLine="427"/>
        <w:jc w:val="both"/>
      </w:pPr>
      <w:r>
        <w:t xml:space="preserve">Pour un examen approfondi en laboratoire, on utilisera de préférence du matériel d’observation métallographique : </w:t>
      </w:r>
      <w:r>
        <w:rPr>
          <w:b/>
        </w:rPr>
        <w:t xml:space="preserve">loupe binoculaire </w:t>
      </w:r>
      <w:r>
        <w:t xml:space="preserve">à grossissement variable et éclairage incorporé, éventuellement </w:t>
      </w:r>
      <w:r>
        <w:rPr>
          <w:b/>
        </w:rPr>
        <w:t xml:space="preserve">microscope métallographique </w:t>
      </w:r>
      <w:r>
        <w:t>si l’on ressent la nécessité d’utiliser des grossissements importants, de 100 ou 1 000 et plus.</w:t>
      </w:r>
    </w:p>
    <w:p w:rsidR="00DB541B" w:rsidRDefault="007C60ED">
      <w:pPr>
        <w:pStyle w:val="Corpsdetexte"/>
        <w:ind w:left="318" w:right="846" w:firstLine="427"/>
        <w:jc w:val="both"/>
      </w:pPr>
      <w:r>
        <w:t xml:space="preserve">On note enfin que l’emploi des </w:t>
      </w:r>
      <w:r>
        <w:rPr>
          <w:b/>
        </w:rPr>
        <w:t xml:space="preserve">microscopes électroniques à balayage </w:t>
      </w:r>
      <w:r>
        <w:t>(MEB) n’est plus désormais réservé aux seuls spécialistes, ce qui devrait élargir son soutien au contrôle non destructif en</w:t>
      </w:r>
      <w:r>
        <w:rPr>
          <w:spacing w:val="30"/>
        </w:rPr>
        <w:t xml:space="preserve"> </w:t>
      </w:r>
      <w:r>
        <w:t>laboratoire.</w:t>
      </w:r>
    </w:p>
    <w:p w:rsidR="00DB541B" w:rsidRDefault="007C60ED">
      <w:pPr>
        <w:pStyle w:val="Heading5"/>
      </w:pPr>
      <w:r>
        <w:t>I.4.2- Appareils optiques</w:t>
      </w:r>
      <w:r>
        <w:rPr>
          <w:spacing w:val="-28"/>
        </w:rPr>
        <w:t xml:space="preserve"> </w:t>
      </w:r>
      <w:r>
        <w:t>spécifiques</w:t>
      </w:r>
    </w:p>
    <w:p w:rsidR="00DB541B" w:rsidRDefault="007C60ED">
      <w:pPr>
        <w:pStyle w:val="Corpsdetexte"/>
        <w:spacing w:before="112"/>
        <w:ind w:left="746"/>
      </w:pPr>
      <w:r>
        <w:t>Des appareils optiques spécifiques ont été développés pour le CND.</w:t>
      </w:r>
    </w:p>
    <w:p w:rsidR="00DB541B" w:rsidRDefault="002D38DD">
      <w:pPr>
        <w:pStyle w:val="Corpsdetexte"/>
        <w:spacing w:before="109"/>
        <w:ind w:left="318" w:right="851" w:firstLine="427"/>
        <w:jc w:val="both"/>
        <w:rPr>
          <w:b/>
        </w:rPr>
      </w:pPr>
      <w:r w:rsidRPr="002D38DD">
        <w:pict>
          <v:group id="_x0000_s4215" style="position:absolute;left:0;text-align:left;margin-left:173.7pt;margin-top:92.3pt;width:276.25pt;height:184.8pt;z-index:251489792;mso-wrap-distance-left:0;mso-wrap-distance-right:0;mso-position-horizontal-relative:page" coordorigin="3474,1846" coordsize="5525,3696">
            <v:shape id="_x0000_s4217" type="#_x0000_t75" style="position:absolute;left:3538;top:1893;width:5397;height:3557">
              <v:imagedata r:id="rId40" o:title=""/>
            </v:shape>
            <v:rect id="_x0000_s4216" style="position:absolute;left:3481;top:1853;width:5510;height:3681" filled="f"/>
            <w10:wrap type="topAndBottom" anchorx="page"/>
          </v:group>
        </w:pict>
      </w:r>
      <w:r w:rsidR="007C60ED">
        <w:rPr>
          <w:b/>
        </w:rPr>
        <w:t>a-</w:t>
      </w:r>
      <w:r w:rsidR="00F57F9F">
        <w:rPr>
          <w:b/>
        </w:rPr>
        <w:t xml:space="preserve"> </w:t>
      </w:r>
      <w:r w:rsidR="007C60ED">
        <w:t>L’</w:t>
      </w:r>
      <w:r w:rsidR="007C60ED">
        <w:rPr>
          <w:b/>
        </w:rPr>
        <w:t xml:space="preserve">endoscope </w:t>
      </w:r>
      <w:r w:rsidR="007C60ED">
        <w:t xml:space="preserve">est un appareil conçu pour pouvoir observer les surfaces non directement accessibles à l’œil telles que les parois d’un tube ou d’une cavité, d’un alésage ou d’un trou borgne. Mis au point à l’origine pour les examens liés au diagnostic médical, les endoscopes classiques à lentilles ont été remplacés par des </w:t>
      </w:r>
      <w:r w:rsidR="007C60ED">
        <w:rPr>
          <w:b/>
        </w:rPr>
        <w:t>transmetteurs d’image à fibres</w:t>
      </w:r>
      <w:r w:rsidR="007C60ED">
        <w:rPr>
          <w:b/>
          <w:spacing w:val="-36"/>
        </w:rPr>
        <w:t xml:space="preserve"> </w:t>
      </w:r>
      <w:r w:rsidR="007C60ED">
        <w:rPr>
          <w:b/>
        </w:rPr>
        <w:t>optiques</w:t>
      </w:r>
    </w:p>
    <w:p w:rsidR="00DB541B" w:rsidRDefault="00DB541B">
      <w:pPr>
        <w:pStyle w:val="Corpsdetexte"/>
        <w:spacing w:before="10"/>
        <w:rPr>
          <w:b/>
          <w:sz w:val="2"/>
        </w:rPr>
      </w:pPr>
    </w:p>
    <w:p w:rsidR="00DB541B" w:rsidRDefault="002D38DD">
      <w:pPr>
        <w:pStyle w:val="Corpsdetexte"/>
        <w:ind w:left="4314"/>
        <w:rPr>
          <w:sz w:val="20"/>
        </w:rPr>
      </w:pPr>
      <w:r>
        <w:rPr>
          <w:sz w:val="20"/>
        </w:rPr>
      </w:r>
      <w:r>
        <w:rPr>
          <w:sz w:val="20"/>
        </w:rPr>
        <w:pict>
          <v:group id="_x0000_s4212" style="width:81.5pt;height:20.35pt;mso-position-horizontal-relative:char;mso-position-vertical-relative:line" coordsize="1630,407">
            <v:shape id="_x0000_s4214" style="position:absolute;left:7;top:24;width:1615;height:375" coordorigin="8,24" coordsize="1615,375" path="m70,24l46,29,26,42,12,62,8,87r,250l12,361r14,20l46,394r24,5l1560,399r24,-5l1604,381r14,-20l1623,337r,-250l1618,62,1604,42,1584,29r-24,-5l70,24xe" filled="f">
              <v:path arrowok="t"/>
            </v:shape>
            <v:shape id="_x0000_s4213" type="#_x0000_t202" style="position:absolute;width:1630;height:407" filled="f" stroked="f">
              <v:textbox inset="0,0,0,0">
                <w:txbxContent>
                  <w:p w:rsidR="008D533D" w:rsidRDefault="008D533D">
                    <w:pPr>
                      <w:ind w:left="238"/>
                      <w:rPr>
                        <w:b/>
                        <w:sz w:val="24"/>
                      </w:rPr>
                    </w:pPr>
                    <w:r>
                      <w:rPr>
                        <w:b/>
                        <w:sz w:val="24"/>
                      </w:rPr>
                      <w:t>Endoscope</w:t>
                    </w:r>
                  </w:p>
                </w:txbxContent>
              </v:textbox>
            </v:shape>
            <w10:wrap type="none"/>
            <w10:anchorlock/>
          </v:group>
        </w:pict>
      </w:r>
    </w:p>
    <w:p w:rsidR="00DB541B" w:rsidRDefault="00DB541B">
      <w:pPr>
        <w:rPr>
          <w:sz w:val="20"/>
        </w:rPr>
        <w:sectPr w:rsidR="00DB541B">
          <w:pgSz w:w="11910" w:h="16840"/>
          <w:pgMar w:top="64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210" style="width:484.75pt;height:.5pt;mso-position-horizontal-relative:char;mso-position-vertical-relative:line" coordsize="9695,10">
            <v:line id="_x0000_s4211" style="position:absolute" from="0,5" to="9695,5" strokeweight=".48pt"/>
            <w10:wrap type="none"/>
            <w10:anchorlock/>
          </v:group>
        </w:pict>
      </w:r>
    </w:p>
    <w:p w:rsidR="00DB541B" w:rsidRDefault="007C60ED">
      <w:pPr>
        <w:pStyle w:val="Corpsdetexte"/>
        <w:spacing w:before="38"/>
        <w:ind w:left="318" w:right="849"/>
        <w:jc w:val="both"/>
      </w:pPr>
      <w:r>
        <w:rPr>
          <w:b/>
        </w:rPr>
        <w:t xml:space="preserve">b- </w:t>
      </w:r>
      <w:r>
        <w:t xml:space="preserve">Le </w:t>
      </w:r>
      <w:r>
        <w:rPr>
          <w:b/>
        </w:rPr>
        <w:t xml:space="preserve">stroboscope </w:t>
      </w:r>
      <w:r>
        <w:t>est un appareil d’éclairage délivrant des brefs flashs lumineux à une cadence soutenue et réglable dans une gamme de plusieurs dizaines de coups par seconde. Il permet, en contrôle non destructif, l’examen visuel de pièces ou de produits en mouvement ; c’est ainsi qu’il a longtemps été utilisé pour l’examen de tôles en défilement dans les aciéries. Son utilisation systématique provoque toutefois une rapide fatigue visuelle pour les observateurs.</w:t>
      </w:r>
    </w:p>
    <w:p w:rsidR="00DB541B" w:rsidRDefault="007C60ED">
      <w:pPr>
        <w:pStyle w:val="Heading5"/>
        <w:spacing w:before="113"/>
      </w:pPr>
      <w:r>
        <w:t>I.4.3- Télévision</w:t>
      </w:r>
    </w:p>
    <w:p w:rsidR="00DB541B" w:rsidRDefault="007C60ED">
      <w:pPr>
        <w:pStyle w:val="Corpsdetexte"/>
        <w:spacing w:before="112"/>
        <w:ind w:left="318" w:right="852" w:firstLine="427"/>
        <w:jc w:val="both"/>
      </w:pPr>
      <w:r>
        <w:t>La télévision apporte une aide précieuse au contrôle visuel ; permettant une observation à distance, elle complète ou remplace les endoscopes ; couplée à des moyens de traitement et d’enregistrement des images vidéo, elle permet le contrôle optique automatique.</w:t>
      </w:r>
    </w:p>
    <w:p w:rsidR="00DB541B" w:rsidRDefault="007C60ED">
      <w:pPr>
        <w:pStyle w:val="Corpsdetexte"/>
        <w:ind w:left="318" w:right="845" w:firstLine="427"/>
        <w:jc w:val="both"/>
      </w:pPr>
      <w:r>
        <w:t>Le matériel de télévision utilisé en contrôle non destructif est généralement spécifique, car les performances recherchées ne sont pas les mêmes que celles requises dans les applications plus banales de la télévision ; ainsi on se contentera d’une transmission par câble d’une image vidéo en noir et blanc, sans le son. Par contre, on recherchera une caméra robuste, miniaturisée, télécommandable à distance et surtout possédant des qualités optiques et une bande passante vidéo bien supérieure à celle du matériel</w:t>
      </w:r>
      <w:r>
        <w:rPr>
          <w:spacing w:val="-2"/>
        </w:rPr>
        <w:t xml:space="preserve"> </w:t>
      </w:r>
      <w:r>
        <w:t>courant.</w:t>
      </w:r>
    </w:p>
    <w:p w:rsidR="00DB541B" w:rsidRDefault="007C60ED">
      <w:pPr>
        <w:pStyle w:val="Heading2"/>
        <w:spacing w:before="110"/>
      </w:pPr>
      <w:r>
        <w:rPr>
          <w:rFonts w:ascii="Webdings" w:hAnsi="Webdings"/>
          <w:sz w:val="32"/>
        </w:rPr>
        <w:t></w:t>
      </w:r>
      <w:r>
        <w:rPr>
          <w:rFonts w:ascii="Times New Roman" w:hAnsi="Times New Roman"/>
          <w:sz w:val="32"/>
        </w:rPr>
        <w:t xml:space="preserve"> </w:t>
      </w:r>
      <w:r>
        <w:t>II- CONTROLE OPTIQUE AUTOMATIQUE</w:t>
      </w:r>
    </w:p>
    <w:p w:rsidR="00DB541B" w:rsidRDefault="007C60ED">
      <w:pPr>
        <w:pStyle w:val="Heading5"/>
      </w:pPr>
      <w:r>
        <w:t>II.1- Introduction</w:t>
      </w:r>
    </w:p>
    <w:p w:rsidR="00DB541B" w:rsidRDefault="007C60ED">
      <w:pPr>
        <w:pStyle w:val="Corpsdetexte"/>
        <w:spacing w:before="112"/>
        <w:ind w:left="318" w:right="848" w:firstLine="427"/>
        <w:jc w:val="both"/>
      </w:pPr>
      <w:r>
        <w:t>Les divers appareillages optiques permettent d’améliorer les procédures de contrôle visuel ayant principalement pour objet de détecter des défauts de surface sur des structures ou des composants industriels. Toutefois, bon nombre de contrôles industriels en grande série ne peuvent se satisfaire d’un examen visuel dont on a souligné les limites liées en particulier à la fatigue du contrôleur. Ainsi de très nombreux travaux ont été menés dans le but de mettre au point des équipements de contrôle optique entièrement automatiques.</w:t>
      </w:r>
    </w:p>
    <w:p w:rsidR="00DB541B" w:rsidRDefault="007C60ED">
      <w:pPr>
        <w:pStyle w:val="Heading5"/>
      </w:pPr>
      <w:r>
        <w:t>II.2- Procédés par formation d’image</w:t>
      </w:r>
    </w:p>
    <w:p w:rsidR="00DB541B" w:rsidRDefault="007C60ED">
      <w:pPr>
        <w:pStyle w:val="Corpsdetexte"/>
        <w:spacing w:before="112"/>
        <w:ind w:left="318" w:right="848" w:firstLine="427"/>
        <w:jc w:val="both"/>
      </w:pPr>
      <w:r>
        <w:t>Il s’agit de la catégorie la plus courante des procédés de contrôle mettant en œuvre une chaîne de télévision industrielle associée à des moyens de traitement en temps réel du signal vidéo ayant pour but d’améliorer suffisamment les contrastes de l’image d’un défaut détecté, de façon que sa présence puisse être automatiquement signalée ou enregistrée. Ce type d’installation est principalement utilisé pour le contrôle optique des pièces fabriquées en grande série.</w:t>
      </w:r>
    </w:p>
    <w:p w:rsidR="00DB541B" w:rsidRDefault="007C60ED">
      <w:pPr>
        <w:pStyle w:val="Heading5"/>
        <w:spacing w:before="111"/>
      </w:pPr>
      <w:r>
        <w:t>II.3- Procédés par balayage</w:t>
      </w:r>
    </w:p>
    <w:p w:rsidR="00DB541B" w:rsidRDefault="007C60ED">
      <w:pPr>
        <w:pStyle w:val="Corpsdetexte"/>
        <w:spacing w:before="112"/>
        <w:ind w:left="318" w:right="849" w:firstLine="427"/>
        <w:jc w:val="both"/>
      </w:pPr>
      <w:r>
        <w:t>Les procédés par balayage ont surtout été développés pour le contrôle en ligne des produits en défilement du type bandes de tôle, de papier, de tissu, etc. La détection de petits défauts sur ces immenses surfaces est un problème très difficile qui impose, en particulier, un système optique à la fois très fin et très rapide. Deux techniques différentes ont été développées : les appareillages à balayage par laser et les appareillages à barrettes de</w:t>
      </w:r>
      <w:r>
        <w:rPr>
          <w:spacing w:val="-1"/>
        </w:rPr>
        <w:t xml:space="preserve"> </w:t>
      </w:r>
      <w:r>
        <w:t>photodiodes.</w:t>
      </w:r>
    </w:p>
    <w:p w:rsidR="00DB541B" w:rsidRDefault="00DB541B">
      <w:pPr>
        <w:jc w:val="both"/>
        <w:sectPr w:rsidR="00DB541B">
          <w:pgSz w:w="11910" w:h="16840"/>
          <w:pgMar w:top="64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208" style="width:484.75pt;height:.5pt;mso-position-horizontal-relative:char;mso-position-vertical-relative:line" coordsize="9695,10">
            <v:line id="_x0000_s4209" style="position:absolute" from="0,5" to="9695,5" strokeweight=".48pt"/>
            <w10:wrap type="none"/>
            <w10:anchorlock/>
          </v:group>
        </w:pict>
      </w:r>
    </w:p>
    <w:p w:rsidR="00DB541B" w:rsidRDefault="007C60ED" w:rsidP="00813BCC">
      <w:pPr>
        <w:pStyle w:val="Paragraphedeliste"/>
        <w:numPr>
          <w:ilvl w:val="0"/>
          <w:numId w:val="18"/>
        </w:numPr>
        <w:tabs>
          <w:tab w:val="left" w:pos="706"/>
        </w:tabs>
        <w:spacing w:before="38" w:line="240" w:lineRule="auto"/>
        <w:ind w:right="848" w:firstLine="0"/>
        <w:jc w:val="both"/>
        <w:rPr>
          <w:sz w:val="24"/>
        </w:rPr>
      </w:pPr>
      <w:r>
        <w:rPr>
          <w:b/>
          <w:sz w:val="24"/>
        </w:rPr>
        <w:t xml:space="preserve">Les appareillages à balayage par laser </w:t>
      </w:r>
      <w:r>
        <w:rPr>
          <w:sz w:val="24"/>
        </w:rPr>
        <w:t>éclairent le produit en défilement par un petit impact laser qui le balaye transversalement à très grande vitesse, cela grâce à un système de miroirs tournants ; un concentrateur de lumière, associé à une ou plusieurs cellules photoélectriques rapides, permet de capter les variations de luminance qui se produisent dans la lumière réfléchie lorsque le spot laser rencontre un</w:t>
      </w:r>
      <w:r>
        <w:rPr>
          <w:spacing w:val="-1"/>
          <w:sz w:val="24"/>
        </w:rPr>
        <w:t xml:space="preserve"> </w:t>
      </w:r>
      <w:r>
        <w:rPr>
          <w:sz w:val="24"/>
        </w:rPr>
        <w:t>défaut.</w:t>
      </w: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9"/>
        <w:rPr>
          <w:sz w:val="26"/>
        </w:rPr>
      </w:pPr>
    </w:p>
    <w:p w:rsidR="00DB541B" w:rsidRDefault="002D38DD">
      <w:pPr>
        <w:spacing w:before="99"/>
        <w:ind w:left="6082"/>
        <w:rPr>
          <w:b/>
          <w:sz w:val="20"/>
        </w:rPr>
      </w:pPr>
      <w:r w:rsidRPr="002D38DD">
        <w:pict>
          <v:group id="_x0000_s4157" style="position:absolute;left:0;text-align:left;margin-left:63.5pt;margin-top:-35.45pt;width:491.85pt;height:586.8pt;z-index:-251620864;mso-position-horizontal-relative:page" coordorigin="1270,-709" coordsize="9837,11736">
            <v:shape id="_x0000_s4207" style="position:absolute;left:6075;top:691;width:574;height:484" coordorigin="6075,692" coordsize="574,484" path="m6505,692r-287,l6075,934r143,242l6505,1176,6649,934,6505,692xe" fillcolor="#d7d7d7" stroked="f">
              <v:path arrowok="t"/>
            </v:shape>
            <v:shape id="_x0000_s4206" style="position:absolute;left:6075;top:691;width:574;height:484" coordorigin="6075,692" coordsize="574,484" path="m6218,692l6075,934r143,242l6505,1176,6649,934,6505,692r-287,xe" filled="f" strokeweight="1.5pt">
              <v:path arrowok="t"/>
            </v:shape>
            <v:shape id="_x0000_s4205" style="position:absolute;left:5996;top:285;width:1096;height:1008" coordorigin="5996,286" coordsize="1096,1008" o:spt="100" adj="0,,0" path="m7092,286l6678,684m6394,940r-398,354e" filled="f">
              <v:stroke dashstyle="3 1 1 1" joinstyle="round"/>
              <v:formulas/>
              <v:path arrowok="t" o:connecttype="segments"/>
            </v:shape>
            <v:shape id="_x0000_s4204" type="#_x0000_t75" style="position:absolute;left:6205;top:558;width:565;height:625">
              <v:imagedata r:id="rId41" o:title=""/>
            </v:shape>
            <v:rect id="_x0000_s4203" style="position:absolute;left:7036;top:25;width:3570;height:413" stroked="f"/>
            <v:line id="_x0000_s4202" style="position:absolute" from="6394,1175" to="5295,2917"/>
            <v:shape id="_x0000_s4201" style="position:absolute;left:6856;top:1399;width:818;height:410" coordorigin="6856,1400" coordsize="818,410" o:spt="100" adj="0,,0" path="m6968,1445r-9,18l7658,1807r5,2l7669,1807r4,-10l7671,1791r-5,-2l6968,1445xm6990,1400r-134,1l6937,1507r22,-44l6936,1451r-2,-6l6937,1440r2,-5l6945,1433r29,l6990,1400xm6945,1433r-6,2l6937,1440r-3,5l6936,1451r23,12l6968,1445r-18,-9l6945,1433xm6974,1433r-29,l6950,1436r18,9l6974,1433xe" fillcolor="black" stroked="f">
              <v:stroke joinstyle="round"/>
              <v:formulas/>
              <v:path arrowok="t" o:connecttype="segments"/>
            </v:shape>
            <v:line id="_x0000_s4200" style="position:absolute" from="6856,1401" to="6394,1175"/>
            <v:shape id="_x0000_s4199" style="position:absolute;left:7458;top:1593;width:1470;height:950" coordorigin="7458,1593" coordsize="1470,950" path="m7883,1593r-259,77l7458,1976r1045,567l8762,2466r166,-306l7883,1593xe" fillcolor="#d7d7d7" stroked="f">
              <v:path arrowok="t"/>
            </v:shape>
            <v:shape id="_x0000_s4198" style="position:absolute;left:7458;top:1899;width:1305;height:644" coordorigin="7458,1899" coordsize="1305,644" path="m7717,1899r-259,77l8503,2543r259,-77l7717,1899xe" fillcolor="#dfdfdf" stroked="f">
              <v:path arrowok="t"/>
            </v:shape>
            <v:shape id="_x0000_s4197" style="position:absolute;left:7458;top:1593;width:425;height:383" coordorigin="7458,1593" coordsize="425,383" path="m7883,1593r-259,77l7458,1976r259,-77l7883,1593xe" fillcolor="#adadad" stroked="f">
              <v:path arrowok="t"/>
            </v:shape>
            <v:shape id="_x0000_s4196" style="position:absolute;left:7458;top:1593;width:1470;height:950" coordorigin="7458,1593" coordsize="1470,950" o:spt="100" adj="0,,0" path="m8503,2543r259,-77l8928,2160,7883,1593r-259,77l7458,1976r1045,567xm8762,2466l7717,1899r-259,77m7717,1899r166,-306e" filled="f" strokeweight="1.5pt">
              <v:stroke joinstyle="round"/>
              <v:formulas/>
              <v:path arrowok="t" o:connecttype="segments"/>
            </v:shape>
            <v:rect id="_x0000_s4195" style="position:absolute;left:8436;top:1166;width:2257;height:677" stroked="f"/>
            <v:shape id="_x0000_s4194" style="position:absolute;left:2820;top:2812;width:7328;height:2714" coordorigin="2820,2813" coordsize="7328,2714" o:spt="100" adj="0,,0" path="m9375,5527r750,-630m2820,4388r720,-255m2825,4397r52,-57l2928,4284r52,-56l3033,4173r54,-55l3142,4064r57,-53l3257,3960r60,-50l3380,3861r65,-47l3508,3772r66,-42l3643,3689r70,-41l3786,3608r73,-38l3933,3533r74,-35l4080,3465r71,-30l4222,3407r67,-25l4367,3356r76,-21l4517,3316r73,-15l4662,3289r73,-11l4808,3270r75,-7l4959,3258r79,-5l5110,3248r71,-5l5252,3239r71,-3l5396,3234r74,l5547,3236r81,6l5713,3251r91,14l5901,3283r62,14l6029,3312r69,16l6169,3346r74,20l6318,3386r77,22l6473,3431r78,24l6631,3481r79,26l6789,3534r78,28l6945,3590r76,30l7096,3650r73,30l7239,3711r74,34l7386,3780r73,36l7532,3854r72,38l7676,3932r71,40l7818,4013r69,42l7955,4097r68,44l8089,4185r64,44l8216,4274r62,45l8338,4364r57,46l8459,4464r63,57l8584,4580r60,62l8703,4705r57,64l8815,4833r53,63l8919,4958r48,60l9014,5075r43,53l9098,5178r38,46l9170,5263r97,112l9322,5444r35,43l9392,5520m3528,4148r48,-60l3624,4028r49,-59l3722,3910r51,-59l3825,3793r54,-56l3934,3681r58,-54l4052,3574r62,-51l4175,3476r63,-46l4304,3384r69,-45l4443,3294r71,-43l4585,3210r72,-40l4728,3132r70,-35l4867,3065r66,-29l5009,3005r75,-27l5157,2955r72,-19l5300,2919r72,-15l5445,2892r74,-12l5595,2870r78,-10l5745,2851r71,-9l5887,2833r70,-7l6030,2819r74,-4l6181,2813r81,1l6348,2818r91,8l6537,2839r63,10l6667,2860r69,13l6809,2887r74,15l6959,2918r78,18l7116,2955r80,19l7277,2995r80,22l7438,3039r80,24l7597,3087r78,25l7751,3138r74,27l7897,3192r76,30l8048,3253r75,32l8198,3318r74,35l8346,3388r73,37l8492,3462r71,38l8634,3539r70,40l8772,3619r67,41l8905,3702r63,41l9031,3786r60,42l9158,3879r66,54l9289,3990r63,58l9414,4109r61,61l9533,4231r57,60l9644,4351r52,57l9745,4463r47,52l9835,4563r41,43l9912,4645r103,107l10074,4818r37,41l10148,4891e" filled="f" strokeweight="1.5pt">
              <v:stroke joinstyle="round"/>
              <v:formulas/>
              <v:path arrowok="t" o:connecttype="segments"/>
            </v:shape>
            <v:line id="_x0000_s4193" style="position:absolute" from="5070,3233" to="3840,5048"/>
            <v:shape id="_x0000_s4192" style="position:absolute;left:3285;top:4717;width:5850;height:1530" coordorigin="3285,4718" coordsize="5850,1530" o:spt="100" adj="0,,0" path="m3705,4718r-420,720m9135,5528r-420,720m3705,4718r5430,810m3285,5438r5430,810e" filled="f" strokeweight="1.5pt">
              <v:stroke joinstyle="round"/>
              <v:formulas/>
              <v:path arrowok="t" o:connecttype="segments"/>
            </v:shape>
            <v:shape id="_x0000_s4191" style="position:absolute;left:6394;top:1174;width:2411;height:4788" coordorigin="6394,1175" coordsize="2411,4788" o:spt="100" adj="0,,0" path="m6394,1175r956,1862m7755,3968l8805,5963e" filled="f">
              <v:stroke joinstyle="round"/>
              <v:formulas/>
              <v:path arrowok="t" o:connecttype="segments"/>
            </v:shape>
            <v:shape id="_x0000_s4190" style="position:absolute;left:5880;top:1163;width:976;height:884" coordorigin="5880,1163" coordsize="976,884" path="m6856,2047r-2,-77l6853,1912r-44,24l6405,1175r-1,-6l6402,1168r-2,-3l6395,1164r,-1l6394,1163r,l6394,1163r-5,1l6387,1167r-3,1l6383,1173r-445,678l5896,1823r-16,134l5996,1889r-7,-5l5954,1862r439,-668l6791,1945r-44,24l6856,2047e" fillcolor="black" stroked="f">
              <v:path arrowok="t"/>
            </v:shape>
            <v:shape id="_x0000_s4189" type="#_x0000_t75" style="position:absolute;left:8793;top:5682;width:237;height:292">
              <v:imagedata r:id="rId42" o:title=""/>
            </v:shape>
            <v:line id="_x0000_s4188" style="position:absolute" from="9135,5528" to="9255,5348"/>
            <v:shape id="_x0000_s4187" style="position:absolute;left:8697;top:5336;width:569;height:1571" coordorigin="8698,5336" coordsize="569,1571" o:spt="100" adj="0,,0" path="m8698,6774r17,133l8800,6823r-50,l8739,6820r-3,-6l8745,6790r-47,-16xm8745,6790r-9,24l8739,6820r11,3l8755,6821r9,-25l8745,6790xm8764,6796r-9,25l8750,6823r50,l8811,6813r-47,-17xm9253,5336r-6,3l8745,6790r19,6l9266,5346r-3,-6l9253,5336xe" fillcolor="black" stroked="f">
              <v:stroke joinstyle="round"/>
              <v:formulas/>
              <v:path arrowok="t" o:connecttype="segments"/>
            </v:shape>
            <v:line id="_x0000_s4186" style="position:absolute" from="8715,6907" to="8436,7632"/>
            <v:line id="_x0000_s4185" style="position:absolute" from="8423,7632" to="3181,6849">
              <v:stroke dashstyle="dot"/>
            </v:line>
            <v:shape id="_x0000_s4184" style="position:absolute;left:2715;top:5872;width:6450;height:2340" coordorigin="2715,5873" coordsize="6450,2340" o:spt="100" adj="0,,0" path="m9165,6583l8030,8213m3850,5873l2715,7503e" filled="f" strokeweight="1.5pt">
              <v:stroke joinstyle="round"/>
              <v:formulas/>
              <v:path arrowok="t" o:connecttype="segments"/>
            </v:shape>
            <v:shape id="_x0000_s4183" style="position:absolute;left:2715;top:4132;width:6450;height:4087" coordorigin="2715,4133" coordsize="6450,4087" o:spt="100" adj="0,,0" path="m3840,5873r67,27l3974,5926r68,21l4110,5963r57,2l4215,5958r66,-5l4390,5963r56,9l4511,5983r73,15l4663,6013r83,17l4831,6048r85,17l4999,6082r80,15l5153,6111r67,12l5312,6135r80,7l5466,6147r71,4l5608,6157r77,9l5770,6183r67,16l5909,6220r75,23l6062,6269r79,26l6219,6321r76,25l6368,6369r69,19l6500,6403r91,13l6669,6419r70,-3l6807,6413r72,l6960,6423r66,14l7095,6458r71,24l7239,6508r74,25l7389,6556r78,17l7545,6583r72,1l7692,6580r78,-9l7849,6560r78,-13l8005,6534r75,-11l8152,6516r68,-3l8313,6517r87,11l8482,6543r78,16l8637,6573r78,10l8795,6587r82,1l8958,6587r76,-2l9104,6583r61,m2715,7503r91,l2894,7503r81,l3045,7503r55,l3137,7500r11,-6l3155,7493r26,10l3224,7528r50,36l3344,7602r106,30l3514,7641r78,7l3679,7654r93,5l3867,7664r94,4l4050,7672r81,5l4200,7683r95,11l4365,7707r59,13l4485,7732r75,11l4635,7749r79,3l4797,7755r87,3l4975,7764r95,9l5144,7782r76,10l5298,7804r80,13l5461,7831r84,13l5632,7859r88,14l5794,7884r78,12l5954,7909r83,13l6121,7934r82,13l6284,7960r77,11l6434,7982r66,11l6595,8006r80,11l6746,8026r70,9l6892,8047r88,16l7048,8077r76,17l7204,8112r82,20l7369,8152r81,19l7528,8188r71,14l7662,8213r97,6l7842,8213r72,-8l7976,8202r54,11m3840,5048l3540,4133t,l3181,6849e" filled="f">
              <v:stroke joinstyle="round"/>
              <v:formulas/>
              <v:path arrowok="t" o:connecttype="segments"/>
            </v:shape>
            <v:shape id="_x0000_s4182" style="position:absolute;left:3242;top:4172;width:609;height:1791" coordorigin="3243,4172" coordsize="609,1791" o:spt="100" adj="0,,0" path="m3551,4179r-4,-6l3541,4173r-5,-1l3531,4176r-1,5l3292,5842r-49,-7l3285,5963r61,-89l3361,5852r-49,-7l3550,4184r1,-5m3851,5050r-1,-5l3746,4666r48,-13l3781,4638r-76,-85l3679,4684r48,-13l3830,5050r2,6l3837,5059r11,-3l3851,5050e" fillcolor="black" stroked="f">
              <v:stroke joinstyle="round"/>
              <v:formulas/>
              <v:path arrowok="t" o:connecttype="segments"/>
            </v:shape>
            <v:shape id="_x0000_s4181" style="position:absolute;left:5522;top:4282;width:405;height:540" coordorigin="5523,4283" coordsize="405,540" path="m5714,4283r-76,10l5577,4313r-40,29l5523,4376r15,370l5555,4778r42,25l5660,4819r76,3l5812,4813r61,-21l5914,4763r13,-33l5912,4359r-17,-32l5853,4302r-63,-16l5714,4283xe" fillcolor="#d7d7d7" stroked="f">
              <v:path arrowok="t"/>
            </v:shape>
            <v:shape id="_x0000_s4180" style="position:absolute;left:5522;top:4282;width:405;height:540" coordorigin="5523,4283" coordsize="405,540" o:spt="100" adj="0,,0" path="m5714,4283r-76,10l5577,4313r-40,29l5523,4376r15,370l5555,4778r42,25l5660,4819r76,3l5812,4813r61,-21l5914,4763r13,-33l5912,4359r-17,-32l5853,4302r-63,-16l5714,4283xm5523,4376r16,32l5582,4433r63,16l5721,4452r75,-10l5858,4422r40,-29l5912,4359e" filled="f" strokeweight="1.5pt">
              <v:stroke joinstyle="round"/>
              <v:formulas/>
              <v:path arrowok="t" o:connecttype="segments"/>
            </v:shape>
            <v:shape id="_x0000_s4179" style="position:absolute;left:3181;top:4771;width:5242;height:2859" coordorigin="3181,4772" coordsize="5242,2859" o:spt="100" adj="0,,0" path="m8423,7631l5880,4772m3181,6848l5610,4822e" filled="f">
              <v:stroke joinstyle="round"/>
              <v:formulas/>
              <v:path arrowok="t" o:connecttype="segments"/>
            </v:shape>
            <v:shape id="_x0000_s4178" style="position:absolute;left:3169;top:5812;width:5265;height:1831" coordorigin="3170,5813" coordsize="5265,1831" o:spt="100" adj="0,,0" path="m4400,5813r-130,32l4302,5883,3170,6845r,6l3177,6859r6,1l4315,5898r32,38l4377,5866r23,-53m8434,7629r-4,-4l7179,6206r22,-20l7216,6173r-124,-50l7126,6252r38,-33l8415,7638r4,4l8425,7643r5,-4l8434,7635r,-6e" fillcolor="black" stroked="f">
              <v:stroke joinstyle="round"/>
              <v:formulas/>
              <v:path arrowok="t" o:connecttype="segments"/>
            </v:shape>
            <v:shape id="_x0000_s4177" style="position:absolute;left:4538;top:4522;width:533;height:615" coordorigin="4539,4523" coordsize="533,615" path="m4870,4523r-72,l4716,4541r-78,32l4579,4612r-40,83l4660,5092r27,30l4740,5137r72,l4894,5119r78,-31l5031,5048r40,-83l4950,4569r-27,-31l4870,4523xe" fillcolor="#d7d7d7" stroked="f">
              <v:path arrowok="t"/>
            </v:shape>
            <v:shape id="_x0000_s4176" style="position:absolute;left:4538;top:4522;width:533;height:615" coordorigin="4539,4523" coordsize="533,615" o:spt="100" adj="0,,0" path="m4716,4541r-78,32l4579,4612r-35,42l4539,4695r121,397l4687,5122r53,15l4812,5137r82,-18l4972,5088r59,-40l5066,5006r5,-41l4950,4569r-27,-31l4870,4523r-72,l4716,4541xm4539,4695r27,30l4618,4741r72,-1l4772,4723r78,-32l4909,4651r35,-42l4950,4569e" filled="f" strokeweight="1.5pt">
              <v:stroke joinstyle="round"/>
              <v:formulas/>
              <v:path arrowok="t" o:connecttype="segments"/>
            </v:shape>
            <v:shape id="_x0000_s4175" style="position:absolute;left:3181;top:5046;width:5242;height:2584" coordorigin="3181,5047" coordsize="5242,2584" o:spt="100" adj="0,,0" path="m8423,7631l5020,5047m3181,6849l4770,5133e" filled="f">
              <v:stroke joinstyle="round"/>
              <v:formulas/>
              <v:path arrowok="t" o:connecttype="segments"/>
            </v:shape>
            <v:shape id="_x0000_s4174" style="position:absolute;left:3170;top:5812;width:5265;height:1831" coordorigin="3170,5813" coordsize="5265,1831" o:spt="100" adj="0,,0" path="m4140,5813r-126,47l4051,5894r-877,948l3170,6846r,6l3174,6856r4,4l3185,6859r3,-4l4066,5907r37,34l4122,5875r18,-62m8434,7633r-1,-6l8429,7624,6699,6312r11,-15l6729,6272r-132,-24l6656,6368r31,-40l8417,7640r4,3l8428,7642r6,-9e" fillcolor="black" stroked="f">
              <v:stroke joinstyle="round"/>
              <v:formulas/>
              <v:path arrowok="t" o:connecttype="segments"/>
            </v:shape>
            <v:shape id="_x0000_s4173" style="position:absolute;left:2467;top:5519;width:626;height:646" coordorigin="2467,5520" coordsize="626,646" path="m2769,5520r-121,28l2580,5593r-59,57l2482,5709r-15,53l2479,5803r275,342l2791,6165r55,-3l2912,6137r68,-45l3039,6035r39,-59l3093,5923r-12,-41l2806,5540r-37,-20xe" fillcolor="#d7d7d7" stroked="f">
              <v:path arrowok="t"/>
            </v:shape>
            <v:shape id="_x0000_s4172" style="position:absolute;left:2467;top:5519;width:626;height:646" coordorigin="2467,5520" coordsize="626,646" path="m2580,5593r-59,57l2482,5709r-15,53l2479,5803r275,342l2791,6165r55,-3l2912,6137r68,-45l3039,6035r39,-59l3093,5923r-12,-41l2806,5540r-37,-20l2714,5523r-66,25l2580,5593xe" filled="f" strokeweight="1.5pt">
              <v:path arrowok="t"/>
            </v:shape>
            <v:shape id="_x0000_s4171" type="#_x0000_t75" style="position:absolute;left:2463;top:5525;width:370;height:313">
              <v:imagedata r:id="rId43" o:title=""/>
            </v:shape>
            <v:shape id="_x0000_s4170" style="position:absolute;left:2925;top:6052;width:5498;height:1579" coordorigin="2925,6053" coordsize="5498,1579" o:spt="100" adj="0,,0" path="m8423,7632l2990,6053t191,796l2925,6123e" filled="f">
              <v:stroke joinstyle="round"/>
              <v:formulas/>
              <v:path arrowok="t" o:connecttype="segments"/>
            </v:shape>
            <v:shape id="_x0000_s4169" style="position:absolute;left:6500;top:7048;width:1935;height:595" coordorigin="6500,7048" coordsize="1935,595" o:spt="100" adj="0,,0" path="m6618,7097r-6,19l8426,7643r5,-3l8433,7634r1,-5l8431,7624r-5,-2l6618,7097xm6632,7048r-132,25l6598,7164r14,-48l6593,7110r-5,-1l6585,7103r1,-5l6588,7092r6,-3l6620,7089r12,-41xm6594,7089r-6,3l6586,7098r-1,5l6588,7109r5,1l6612,7116r6,-19l6599,7091r-5,-2xm6620,7089r-26,l6599,7091r19,6l6620,7089xe" fillcolor="black" stroked="f">
              <v:stroke joinstyle="round"/>
              <v:formulas/>
              <v:path arrowok="t" o:connecttype="segments"/>
            </v:shape>
            <v:shape id="_x0000_s4168" type="#_x0000_t75" style="position:absolute;left:3032;top:6472;width:160;height:388">
              <v:imagedata r:id="rId44" o:title=""/>
            </v:shape>
            <v:shape id="_x0000_s4167" style="position:absolute;left:8252;top:5960;width:1345;height:649" coordorigin="8252,5960" coordsize="1345,649" o:spt="100" adj="0,,0" path="m8365,6005r-9,18l9586,6609r6,-2l9594,6602r2,-5l9594,6591,8365,6005xm8386,5960r-134,3l8335,6068r21,-45l8333,6012r-2,-6l8333,6001r3,-5l8342,5994r28,l8386,5960xm8342,5994r-6,2l8333,6001r-2,5l8333,6012r23,11l8365,6005r-23,-11xm8370,5994r-28,l8365,6005r5,-11xe" fillcolor="black" stroked="f">
              <v:stroke joinstyle="round"/>
              <v:formulas/>
              <v:path arrowok="t" o:connecttype="segments"/>
            </v:shape>
            <v:shape id="_x0000_s4166" style="position:absolute;left:1270;top:2465;width:3720;height:2615" coordorigin="1270,2466" coordsize="3720,2615" o:spt="100" adj="0,,0" path="m3408,4629r-2138,l1270,5081r2138,l3408,4629m4990,2466r-2065,l2925,2918r2065,l4990,2466e" stroked="f">
              <v:stroke joinstyle="round"/>
              <v:formulas/>
              <v:path arrowok="t" o:connecttype="segments"/>
            </v:shape>
            <v:shape id="_x0000_s4165" style="position:absolute;left:1440;top:4602;width:4170;height:1210" coordorigin="1440,4603" coordsize="4170,1210" o:spt="100" adj="0,,0" path="m2990,5132r1780,-77m2990,5125l5610,4603m2820,5813r170,-688m1440,5125r1550,1e" filled="f">
              <v:stroke dashstyle="dash" joinstyle="round"/>
              <v:formulas/>
              <v:path arrowok="t" o:connecttype="segments"/>
            </v:shape>
            <v:shape id="_x0000_s4164" style="position:absolute;left:4307;top:7821;width:1068;height:1250" coordorigin="4308,7822" coordsize="1068,1250" o:spt="100" adj="0,,0" path="m5376,7822r-461,207l4999,8100r-691,829l4477,9071r692,-829l5272,8242r104,-420xm5272,8242r-103,l5254,8313r18,-71xe" fillcolor="#d7d7d7" stroked="f">
              <v:stroke joinstyle="round"/>
              <v:formulas/>
              <v:path arrowok="t" o:connecttype="segments"/>
            </v:shape>
            <v:shape id="_x0000_s4163" type="#_x0000_t75" style="position:absolute;left:4125;top:8973;width:316;height:317">
              <v:imagedata r:id="rId45" o:title=""/>
            </v:shape>
            <v:shape id="_x0000_s4162" style="position:absolute;left:4307;top:7821;width:1068;height:1250" coordorigin="4308,7822" coordsize="1068,1250" path="m4915,8029r84,71l4308,8929r169,142l5169,8242r85,71l5376,7822r-461,207xe" filled="f">
              <v:path arrowok="t"/>
            </v:shape>
            <v:shape id="_x0000_s4161" type="#_x0000_t75" style="position:absolute;left:4117;top:8965;width:331;height:332">
              <v:imagedata r:id="rId46" o:title=""/>
            </v:shape>
            <v:rect id="_x0000_s4160" style="position:absolute;left:4964;top:8857;width:2698;height:572" stroked="f"/>
            <v:shape id="_x0000_s4159" style="position:absolute;left:4954;top:9937;width:926;height:120" coordorigin="4954,9938" coordsize="926,120" o:spt="100" adj="0,,0" path="m5760,9938r,120l5860,10008r-74,l5790,10003r,-11l5786,9988r74,l5760,9938xm5760,9988r-802,l4954,9992r,11l4958,10008r802,l5760,9988xm5860,9988r-74,l5790,9992r,11l5786,10008r74,l5880,9998r-20,-10xe" fillcolor="black" stroked="f">
              <v:stroke joinstyle="round"/>
              <v:formulas/>
              <v:path arrowok="t" o:connecttype="segments"/>
            </v:shape>
            <v:rect id="_x0000_s4158" style="position:absolute;left:1377;top:-702;width:9722;height:11721" filled="f"/>
            <w10:wrap anchorx="page"/>
          </v:group>
        </w:pict>
      </w:r>
      <w:r w:rsidR="007C60ED">
        <w:rPr>
          <w:b/>
          <w:sz w:val="20"/>
        </w:rPr>
        <w:t>Système de déflexion à miroirs</w: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spacing w:before="10"/>
        <w:rPr>
          <w:b/>
          <w:sz w:val="14"/>
        </w:rPr>
      </w:pPr>
    </w:p>
    <w:p w:rsidR="00DB541B" w:rsidRDefault="007C60ED">
      <w:pPr>
        <w:spacing w:before="99"/>
        <w:ind w:left="7915" w:right="1374" w:hanging="404"/>
        <w:rPr>
          <w:b/>
          <w:sz w:val="20"/>
        </w:rPr>
      </w:pPr>
      <w:r>
        <w:rPr>
          <w:b/>
          <w:sz w:val="20"/>
        </w:rPr>
        <w:t>Laser et optique de focalisation</w:t>
      </w:r>
    </w:p>
    <w:p w:rsidR="00DB541B" w:rsidRDefault="00DB541B">
      <w:pPr>
        <w:pStyle w:val="Corpsdetexte"/>
        <w:rPr>
          <w:b/>
          <w:sz w:val="20"/>
        </w:rPr>
      </w:pPr>
    </w:p>
    <w:p w:rsidR="00DB541B" w:rsidRDefault="00DB541B">
      <w:pPr>
        <w:pStyle w:val="Corpsdetexte"/>
        <w:spacing w:before="10"/>
        <w:rPr>
          <w:b/>
          <w:sz w:val="25"/>
        </w:rPr>
      </w:pPr>
    </w:p>
    <w:p w:rsidR="00DB541B" w:rsidRDefault="007C60ED">
      <w:pPr>
        <w:spacing w:before="100"/>
        <w:ind w:left="2010"/>
        <w:rPr>
          <w:b/>
          <w:sz w:val="20"/>
        </w:rPr>
      </w:pPr>
      <w:r>
        <w:rPr>
          <w:b/>
          <w:sz w:val="20"/>
        </w:rPr>
        <w:t>Miroir cylindrique</w: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spacing w:before="7"/>
        <w:rPr>
          <w:b/>
          <w:sz w:val="28"/>
        </w:rPr>
      </w:pPr>
    </w:p>
    <w:p w:rsidR="00DB541B" w:rsidRDefault="007C60ED">
      <w:pPr>
        <w:spacing w:before="100"/>
        <w:ind w:left="323"/>
        <w:rPr>
          <w:b/>
          <w:sz w:val="20"/>
        </w:rPr>
      </w:pPr>
      <w:r>
        <w:rPr>
          <w:b/>
          <w:sz w:val="20"/>
        </w:rPr>
        <w:t>Photomultiplicateur</w: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spacing w:before="5"/>
        <w:rPr>
          <w:b/>
          <w:sz w:val="15"/>
        </w:rPr>
      </w:pPr>
    </w:p>
    <w:p w:rsidR="00DB541B" w:rsidRDefault="007C60ED">
      <w:pPr>
        <w:spacing w:before="99"/>
        <w:ind w:right="1138"/>
        <w:jc w:val="right"/>
        <w:rPr>
          <w:b/>
          <w:sz w:val="20"/>
        </w:rPr>
      </w:pPr>
      <w:r>
        <w:rPr>
          <w:b/>
          <w:sz w:val="20"/>
        </w:rPr>
        <w:t>Miroir plan</w:t>
      </w: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rPr>
          <w:b/>
          <w:sz w:val="20"/>
        </w:rPr>
      </w:pPr>
    </w:p>
    <w:p w:rsidR="00DB541B" w:rsidRDefault="00DB541B">
      <w:pPr>
        <w:pStyle w:val="Corpsdetexte"/>
        <w:spacing w:before="10"/>
        <w:rPr>
          <w:b/>
          <w:sz w:val="13"/>
        </w:rPr>
      </w:pPr>
    </w:p>
    <w:p w:rsidR="00DB541B" w:rsidRDefault="007C60ED">
      <w:pPr>
        <w:pStyle w:val="Heading5"/>
        <w:spacing w:before="101"/>
        <w:ind w:left="981" w:right="1365"/>
        <w:jc w:val="center"/>
      </w:pPr>
      <w:r>
        <w:t>Tôle à inspecter</w:t>
      </w:r>
    </w:p>
    <w:p w:rsidR="00DB541B" w:rsidRDefault="00DB541B">
      <w:pPr>
        <w:pStyle w:val="Corpsdetexte"/>
        <w:rPr>
          <w:b/>
          <w:sz w:val="20"/>
        </w:rPr>
      </w:pPr>
    </w:p>
    <w:p w:rsidR="00DB541B" w:rsidRDefault="007C60ED">
      <w:pPr>
        <w:tabs>
          <w:tab w:val="left" w:pos="1656"/>
          <w:tab w:val="left" w:pos="2007"/>
        </w:tabs>
        <w:spacing w:before="240"/>
        <w:ind w:left="1064"/>
        <w:jc w:val="center"/>
        <w:rPr>
          <w:b/>
          <w:sz w:val="20"/>
        </w:rPr>
      </w:pPr>
      <w:r>
        <w:rPr>
          <w:b/>
          <w:w w:val="99"/>
          <w:sz w:val="20"/>
          <w:u w:val="single"/>
        </w:rPr>
        <w:t xml:space="preserve"> </w:t>
      </w:r>
      <w:r>
        <w:rPr>
          <w:b/>
          <w:sz w:val="20"/>
          <w:u w:val="single"/>
        </w:rPr>
        <w:tab/>
      </w:r>
      <w:r>
        <w:rPr>
          <w:b/>
          <w:sz w:val="20"/>
        </w:rPr>
        <w:tab/>
        <w:t>Faisceau</w:t>
      </w:r>
      <w:r>
        <w:rPr>
          <w:b/>
          <w:spacing w:val="-2"/>
          <w:sz w:val="20"/>
        </w:rPr>
        <w:t xml:space="preserve"> </w:t>
      </w:r>
      <w:r>
        <w:rPr>
          <w:b/>
          <w:sz w:val="20"/>
        </w:rPr>
        <w:t>laser</w:t>
      </w:r>
    </w:p>
    <w:p w:rsidR="00DB541B" w:rsidRDefault="00DB541B">
      <w:pPr>
        <w:pStyle w:val="Corpsdetexte"/>
        <w:spacing w:before="8"/>
        <w:rPr>
          <w:b/>
          <w:sz w:val="19"/>
        </w:rPr>
      </w:pPr>
    </w:p>
    <w:p w:rsidR="00DB541B" w:rsidRDefault="007C60ED">
      <w:pPr>
        <w:tabs>
          <w:tab w:val="left" w:pos="5371"/>
          <w:tab w:val="left" w:pos="5722"/>
        </w:tabs>
        <w:spacing w:before="1"/>
        <w:ind w:left="3920"/>
        <w:rPr>
          <w:b/>
          <w:sz w:val="20"/>
        </w:rPr>
      </w:pPr>
      <w:r>
        <w:rPr>
          <w:b/>
          <w:w w:val="99"/>
          <w:sz w:val="20"/>
          <w:u w:val="dotted"/>
        </w:rPr>
        <w:t xml:space="preserve"> </w:t>
      </w:r>
      <w:r>
        <w:rPr>
          <w:b/>
          <w:sz w:val="20"/>
          <w:u w:val="dotted"/>
        </w:rPr>
        <w:tab/>
      </w:r>
      <w:r>
        <w:rPr>
          <w:b/>
          <w:sz w:val="20"/>
        </w:rPr>
        <w:tab/>
        <w:t>Ligne analysée sur la</w:t>
      </w:r>
      <w:r>
        <w:rPr>
          <w:b/>
          <w:spacing w:val="-5"/>
          <w:sz w:val="20"/>
        </w:rPr>
        <w:t xml:space="preserve"> </w:t>
      </w:r>
      <w:r>
        <w:rPr>
          <w:b/>
          <w:sz w:val="20"/>
        </w:rPr>
        <w:t>surface</w:t>
      </w:r>
    </w:p>
    <w:p w:rsidR="00DB541B" w:rsidRDefault="00DB541B">
      <w:pPr>
        <w:pStyle w:val="Corpsdetexte"/>
        <w:rPr>
          <w:b/>
          <w:sz w:val="20"/>
        </w:rPr>
      </w:pPr>
    </w:p>
    <w:p w:rsidR="00DB541B" w:rsidRDefault="002D38DD">
      <w:pPr>
        <w:pStyle w:val="Corpsdetexte"/>
        <w:spacing w:before="1"/>
        <w:rPr>
          <w:b/>
          <w:sz w:val="22"/>
        </w:rPr>
      </w:pPr>
      <w:r w:rsidRPr="002D38DD">
        <w:pict>
          <v:group id="_x0000_s4154" style="position:absolute;margin-left:120.45pt;margin-top:17.4pt;width:392.15pt;height:30.2pt;z-index:251491840;mso-wrap-distance-left:0;mso-wrap-distance-right:0;mso-position-horizontal-relative:page" coordorigin="2409,348" coordsize="7843,604">
            <v:shape id="_x0000_s4156" style="position:absolute;left:2416;top:355;width:7828;height:589" coordorigin="2416,355" coordsize="7828,589" path="m2514,355r-38,8l2445,384r-21,31l2416,454r,392l2424,884r21,32l2476,937r38,7l10146,944r38,-7l10215,916r21,-32l10244,846r,-392l10236,415r-21,-31l10184,363r-38,-8l2514,355xe" filled="f">
              <v:path arrowok="t"/>
            </v:shape>
            <v:shape id="_x0000_s4155" type="#_x0000_t202" style="position:absolute;left:2408;top:347;width:7843;height:604" filled="f" stroked="f">
              <v:textbox inset="0,0,0,0">
                <w:txbxContent>
                  <w:p w:rsidR="008D533D" w:rsidRDefault="008D533D">
                    <w:pPr>
                      <w:spacing w:before="108"/>
                      <w:ind w:left="198"/>
                      <w:rPr>
                        <w:b/>
                        <w:sz w:val="24"/>
                      </w:rPr>
                    </w:pPr>
                    <w:r>
                      <w:rPr>
                        <w:b/>
                        <w:sz w:val="24"/>
                      </w:rPr>
                      <w:t>Schéma de principe d’un appareil d’inspection par balayage laser</w:t>
                    </w:r>
                  </w:p>
                </w:txbxContent>
              </v:textbox>
            </v:shape>
            <w10:wrap type="topAndBottom" anchorx="page"/>
          </v:group>
        </w:pict>
      </w:r>
    </w:p>
    <w:p w:rsidR="00DB541B" w:rsidRDefault="00DB541B">
      <w:pPr>
        <w:sectPr w:rsidR="00DB541B">
          <w:pgSz w:w="11910" w:h="16840"/>
          <w:pgMar w:top="64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152" style="width:484.75pt;height:.5pt;mso-position-horizontal-relative:char;mso-position-vertical-relative:line" coordsize="9695,10">
            <v:line id="_x0000_s4153" style="position:absolute" from="0,5" to="9695,5" strokeweight=".48pt"/>
            <w10:wrap type="none"/>
            <w10:anchorlock/>
          </v:group>
        </w:pict>
      </w:r>
    </w:p>
    <w:p w:rsidR="00DB541B" w:rsidRDefault="007C60ED" w:rsidP="00813BCC">
      <w:pPr>
        <w:pStyle w:val="Paragraphedeliste"/>
        <w:numPr>
          <w:ilvl w:val="0"/>
          <w:numId w:val="18"/>
        </w:numPr>
        <w:tabs>
          <w:tab w:val="left" w:pos="756"/>
        </w:tabs>
        <w:spacing w:before="38" w:line="240" w:lineRule="auto"/>
        <w:ind w:right="846" w:firstLine="0"/>
        <w:jc w:val="both"/>
        <w:rPr>
          <w:sz w:val="24"/>
        </w:rPr>
      </w:pPr>
      <w:r>
        <w:rPr>
          <w:b/>
          <w:sz w:val="24"/>
        </w:rPr>
        <w:t xml:space="preserve">Les appareillages à barrettes de photodiodes </w:t>
      </w:r>
      <w:r>
        <w:rPr>
          <w:sz w:val="24"/>
        </w:rPr>
        <w:t>évitent d’avoir recours à un balayage mécanique puisque le balayage des diodes est essentiellement électronique. Ce type de matériel peut présenter une bonne résolution, car il existe des barrettes de photodiodes comportant 1 024 (et plus) éléments unitaires ; ce type de caméra vidéo « linéaire » est robuste et facile à</w:t>
      </w:r>
      <w:r>
        <w:rPr>
          <w:spacing w:val="-11"/>
          <w:sz w:val="24"/>
        </w:rPr>
        <w:t xml:space="preserve"> </w:t>
      </w:r>
      <w:r>
        <w:rPr>
          <w:sz w:val="24"/>
        </w:rPr>
        <w:t>protéger.</w:t>
      </w:r>
    </w:p>
    <w:p w:rsidR="00DB541B" w:rsidRDefault="007C60ED">
      <w:pPr>
        <w:pStyle w:val="Heading5"/>
        <w:spacing w:before="114"/>
      </w:pPr>
      <w:r>
        <w:t>II.4- Traitement d’images</w:t>
      </w:r>
    </w:p>
    <w:p w:rsidR="00DB541B" w:rsidRDefault="007C60ED">
      <w:pPr>
        <w:pStyle w:val="Corpsdetexte"/>
        <w:spacing w:before="109"/>
        <w:ind w:left="318" w:right="852" w:firstLine="427"/>
        <w:jc w:val="both"/>
      </w:pPr>
      <w:r>
        <w:t>Dans pratiquement tous les cas de contrôle optique, il faut, pour obtenir des images reconstituées de bonne qualité et envisager une détection automatique des défauts sur celles-ci, mettre en œuvre un système élaboré de traitement d’images. Ce système a pour premier but d’améliorer la qualité de l’image sur le plan du contraste et du niveau de bruit ; il doit en second lieu très souvent prendre en compte la morphologie des défauts recherchés afin de rendre l’image reconstituée parfaitement exploitable.</w:t>
      </w:r>
    </w:p>
    <w:p w:rsidR="00DB541B" w:rsidRDefault="002D38DD">
      <w:pPr>
        <w:pStyle w:val="Corpsdetexte"/>
        <w:spacing w:before="1"/>
        <w:ind w:left="318" w:right="850" w:firstLine="427"/>
        <w:jc w:val="both"/>
      </w:pPr>
      <w:r>
        <w:pict>
          <v:group id="_x0000_s4123" style="position:absolute;left:0;text-align:left;margin-left:65.05pt;margin-top:70.65pt;width:500.3pt;height:345pt;z-index:251492864;mso-wrap-distance-left:0;mso-wrap-distance-right:0;mso-position-horizontal-relative:page" coordorigin="1301,1413" coordsize="10006,6900">
            <v:shape id="_x0000_s4151" type="#_x0000_t75" style="position:absolute;left:1419;top:1452;width:4722;height:3103">
              <v:imagedata r:id="rId47" o:title=""/>
            </v:shape>
            <v:shape id="_x0000_s4150" type="#_x0000_t75" style="position:absolute;left:1419;top:4555;width:4860;height:3043">
              <v:imagedata r:id="rId48" o:title=""/>
            </v:shape>
            <v:shape id="_x0000_s4149" type="#_x0000_t75" style="position:absolute;left:6308;top:1452;width:4860;height:2907">
              <v:imagedata r:id="rId49" o:title=""/>
            </v:shape>
            <v:shape id="_x0000_s4148" type="#_x0000_t75" style="position:absolute;left:6308;top:4468;width:4855;height:3130">
              <v:imagedata r:id="rId50" o:title=""/>
            </v:shape>
            <v:rect id="_x0000_s4147" style="position:absolute;left:1301;top:4093;width:4705;height:386" stroked="f"/>
            <v:shape id="_x0000_s4146" style="position:absolute;left:1603;top:7642;width:9279;height:663" coordorigin="1603,7642" coordsize="9279,663" path="m1714,7642r-44,9l1635,7674r-23,36l1603,7752r,442l1612,8238r23,35l1670,8296r44,9l10772,8305r43,-9l10850,8273r23,-35l10882,8194r,-442l10873,7710r-23,-36l10815,7651r-43,-9l1714,7642xe" filled="f">
              <v:path arrowok="t"/>
            </v:shape>
            <v:rect id="_x0000_s4145" style="position:absolute;left:6194;top:4057;width:5021;height:411" stroked="f"/>
            <v:rect id="_x0000_s4144" style="position:absolute;left:1353;top:7158;width:4841;height:386" stroked="f"/>
            <v:rect id="_x0000_s4143" style="position:absolute;left:6271;top:7138;width:5036;height:411" stroked="f"/>
            <v:shape id="_x0000_s4142" style="position:absolute;left:1353;top:4138;width:4653;height:278" coordorigin="1353,4138" coordsize="4653,278" path="m1399,4138r-18,4l1367,4152r-10,14l1353,4184r,186l1357,4388r10,14l1381,4412r18,4l5960,4416r18,-4l5992,4402r10,-14l6006,4370r,-186l6002,4166r-10,-14l5978,4142r-18,-4l1399,4138xe" filled="f">
              <v:path arrowok="t"/>
            </v:shape>
            <v:shape id="_x0000_s4141" style="position:absolute;left:6271;top:4099;width:4811;height:302" coordorigin="6271,4099" coordsize="4811,302" path="m6321,4099r-19,4l6286,4114r-11,16l6271,4149r,202l6275,4370r11,16l6302,4397r19,4l11032,4401r19,-4l11067,4386r11,-16l11082,4351r,-202l11078,4130r-11,-16l11051,4103r-19,-4l6321,4099xe" filled="f">
              <v:path arrowok="t"/>
            </v:shape>
            <v:shape id="_x0000_s4140" style="position:absolute;left:1427;top:7205;width:4579;height:292" coordorigin="1427,7205" coordsize="4579,292" path="m1476,7205r-19,4l1441,7219r-10,16l1427,7254r,194l1431,7467r10,16l1457,7493r19,4l5957,7497r19,-4l5992,7483r10,-16l6006,7448r,-194l6002,7235r-10,-16l5976,7209r-19,-4l1476,7205xe" filled="f">
              <v:path arrowok="t"/>
            </v:shape>
            <v:shape id="_x0000_s4139" style="position:absolute;left:6271;top:7203;width:4811;height:292" coordorigin="6271,7203" coordsize="4811,292" path="m6320,7203r-19,4l6285,7217r-10,16l6271,7252r,194l6275,7465r10,16l6301,7491r19,4l11033,7495r19,-4l11068,7481r10,-16l11082,7446r,-194l11078,7233r-10,-16l11052,7207r-19,-4l6320,7203xe" filled="f">
              <v:path arrowok="t"/>
            </v:shape>
            <v:rect id="_x0000_s4138" style="position:absolute;left:1401;top:1420;width:4579;height:2653" filled="f"/>
            <v:rect id="_x0000_s4137" style="position:absolute;left:6310;top:1433;width:4811;height:2554" filled="f"/>
            <v:rect id="_x0000_s4136" style="position:absolute;left:1414;top:4512;width:4553;height:2655" filled="f"/>
            <v:rect id="_x0000_s4135" style="position:absolute;left:6310;top:4496;width:4772;height:2671" filled="f"/>
            <v:shape id="_x0000_s4134" style="position:absolute;left:2404;top:2710;width:939;height:150" coordorigin="2404,2710" coordsize="939,150" path="m3108,2710r-704,l2639,2785r-235,75l3108,2860r235,-75l3108,2710xe" stroked="f">
              <v:path arrowok="t"/>
            </v:shape>
            <v:shape id="_x0000_s4133" style="position:absolute;left:2404;top:2710;width:939;height:150" coordorigin="2404,2710" coordsize="939,150" path="m3108,2710r-704,l2639,2785r-235,75l3108,2860r235,-75l3108,2710xe" filled="f">
              <v:path arrowok="t"/>
            </v:shape>
            <v:shape id="_x0000_s4132" style="position:absolute;left:1897;top:5210;width:648;height:404" coordorigin="1898,5210" coordsize="648,404" path="m2350,5210r-452,209l2093,5447r-105,166l2440,5404r105,-166l2350,5210xe" stroked="f">
              <v:path arrowok="t"/>
            </v:shape>
            <v:shape id="_x0000_s4131" style="position:absolute;left:1897;top:5210;width:648;height:404" coordorigin="1898,5210" coordsize="648,404" path="m2350,5210r-452,209l2093,5447r-105,166l2440,5404r105,-166l2350,5210xe" filled="f">
              <v:path arrowok="t"/>
            </v:shape>
            <v:shape id="_x0000_s4130" style="position:absolute;left:3606;top:6365;width:648;height:404" coordorigin="3607,6365" coordsize="648,404" path="m4059,6365r-452,209l3802,6602r-105,166l4149,6559r105,-166l4059,6365xe" stroked="f">
              <v:path arrowok="t"/>
            </v:shape>
            <v:shape id="_x0000_s4129" style="position:absolute;left:3606;top:6365;width:648;height:404" coordorigin="3607,6365" coordsize="648,404" path="m4059,6365r-452,209l3802,6602r-105,166l4149,6559r105,-166l4059,6365xe" filled="f">
              <v:path arrowok="t"/>
            </v:shape>
            <v:shape id="_x0000_s4128" type="#_x0000_t202" style="position:absolute;left:1445;top:4166;width:4436;height:225" filled="f" stroked="f">
              <v:textbox inset="0,0,0,0">
                <w:txbxContent>
                  <w:p w:rsidR="008D533D" w:rsidRDefault="008D533D">
                    <w:pPr>
                      <w:spacing w:before="1"/>
                      <w:rPr>
                        <w:b/>
                        <w:sz w:val="16"/>
                      </w:rPr>
                    </w:pPr>
                    <w:r>
                      <w:rPr>
                        <w:b/>
                        <w:sz w:val="16"/>
                      </w:rPr>
                      <w:t>Image d’une tôle galvanisée avec un petit défaut sombre</w:t>
                    </w:r>
                  </w:p>
                </w:txbxContent>
              </v:textbox>
            </v:shape>
            <v:shape id="_x0000_s4127" type="#_x0000_t202" style="position:absolute;left:6339;top:4128;width:4727;height:225" filled="f" stroked="f">
              <v:textbox inset="0,0,0,0">
                <w:txbxContent>
                  <w:p w:rsidR="008D533D" w:rsidRDefault="008D533D">
                    <w:pPr>
                      <w:spacing w:before="1"/>
                      <w:rPr>
                        <w:b/>
                        <w:sz w:val="16"/>
                      </w:rPr>
                    </w:pPr>
                    <w:r>
                      <w:rPr>
                        <w:b/>
                        <w:sz w:val="16"/>
                      </w:rPr>
                      <w:t>Image binarisée par un seuillage adaptatif (défaut en blanc)</w:t>
                    </w:r>
                  </w:p>
                </w:txbxContent>
              </v:textbox>
            </v:shape>
            <v:shape id="_x0000_s4126" type="#_x0000_t202" style="position:absolute;left:1498;top:7229;width:4498;height:225" filled="f" stroked="f">
              <v:textbox inset="0,0,0,0">
                <w:txbxContent>
                  <w:p w:rsidR="008D533D" w:rsidRDefault="008D533D">
                    <w:pPr>
                      <w:spacing w:before="1"/>
                      <w:rPr>
                        <w:b/>
                        <w:sz w:val="16"/>
                      </w:rPr>
                    </w:pPr>
                    <w:r>
                      <w:rPr>
                        <w:b/>
                        <w:sz w:val="16"/>
                      </w:rPr>
                      <w:t>Image d’une tôle galvanisée avec un grand défaut sombre</w:t>
                    </w:r>
                  </w:p>
                </w:txbxContent>
              </v:textbox>
            </v:shape>
            <v:shape id="_x0000_s4125" type="#_x0000_t202" style="position:absolute;left:6416;top:7210;width:4568;height:225" filled="f" stroked="f">
              <v:textbox inset="0,0,0,0">
                <w:txbxContent>
                  <w:p w:rsidR="008D533D" w:rsidRDefault="008D533D">
                    <w:pPr>
                      <w:spacing w:before="1"/>
                      <w:rPr>
                        <w:b/>
                        <w:sz w:val="16"/>
                      </w:rPr>
                    </w:pPr>
                    <w:r>
                      <w:rPr>
                        <w:b/>
                        <w:sz w:val="16"/>
                      </w:rPr>
                      <w:t>Image obtenue après seuillage adaptatif (défaut en blanc)</w:t>
                    </w:r>
                  </w:p>
                </w:txbxContent>
              </v:textbox>
            </v:shape>
            <v:shape id="_x0000_s4124" type="#_x0000_t202" style="position:absolute;left:1870;top:7652;width:8756;height:616" filled="f" stroked="f">
              <v:textbox inset="0,0,0,0">
                <w:txbxContent>
                  <w:p w:rsidR="008D533D" w:rsidRDefault="008D533D">
                    <w:pPr>
                      <w:tabs>
                        <w:tab w:val="left" w:pos="7462"/>
                      </w:tabs>
                      <w:spacing w:before="1"/>
                      <w:ind w:left="1929" w:right="18" w:hanging="1930"/>
                      <w:rPr>
                        <w:b/>
                      </w:rPr>
                    </w:pPr>
                    <w:r>
                      <w:rPr>
                        <w:b/>
                      </w:rPr>
                      <w:t>Les défauts, de l’ordre du millimètre, sont détectés en</w:t>
                    </w:r>
                    <w:r>
                      <w:rPr>
                        <w:b/>
                        <w:spacing w:val="-31"/>
                      </w:rPr>
                      <w:t xml:space="preserve"> </w:t>
                    </w:r>
                    <w:r>
                      <w:rPr>
                        <w:b/>
                      </w:rPr>
                      <w:t>temps</w:t>
                    </w:r>
                    <w:r>
                      <w:rPr>
                        <w:b/>
                        <w:spacing w:val="-3"/>
                      </w:rPr>
                      <w:t xml:space="preserve"> </w:t>
                    </w:r>
                    <w:r>
                      <w:rPr>
                        <w:b/>
                      </w:rPr>
                      <w:t>réel</w:t>
                    </w:r>
                    <w:r>
                      <w:rPr>
                        <w:b/>
                      </w:rPr>
                      <w:tab/>
                      <w:t>sur une tôle d’acier de 1,20 m de large défilant à 1,6</w:t>
                    </w:r>
                    <w:r>
                      <w:rPr>
                        <w:b/>
                        <w:spacing w:val="-14"/>
                      </w:rPr>
                      <w:t xml:space="preserve"> </w:t>
                    </w:r>
                    <w:r>
                      <w:rPr>
                        <w:b/>
                      </w:rPr>
                      <w:t>m/s</w:t>
                    </w:r>
                  </w:p>
                </w:txbxContent>
              </v:textbox>
            </v:shape>
            <w10:wrap type="topAndBottom" anchorx="page"/>
          </v:group>
        </w:pict>
      </w:r>
      <w:r w:rsidR="007C60ED">
        <w:t xml:space="preserve">Après </w:t>
      </w:r>
      <w:r w:rsidR="007C60ED">
        <w:rPr>
          <w:b/>
        </w:rPr>
        <w:t>seuillage</w:t>
      </w:r>
      <w:r w:rsidR="007C60ED">
        <w:t>, les traitements s’effectuent sur une image binaire et mettent en œuvre les outils de la morphologie mathématique. Des corrélations entre images peuvent aussi être utilisées afin d’aboutir à la reconnaissance et éventuellement à la classification des défauts recherchés.</w:t>
      </w:r>
    </w:p>
    <w:p w:rsidR="00DB541B" w:rsidRDefault="007C60ED">
      <w:pPr>
        <w:pStyle w:val="Heading5"/>
        <w:spacing w:before="39"/>
      </w:pPr>
      <w:r>
        <w:t>II.5- Applications du contrôle optique</w:t>
      </w:r>
    </w:p>
    <w:p w:rsidR="00DB541B" w:rsidRDefault="007C60ED">
      <w:pPr>
        <w:pStyle w:val="Corpsdetexte"/>
        <w:spacing w:before="112"/>
        <w:ind w:left="318" w:right="848" w:firstLine="424"/>
        <w:jc w:val="both"/>
      </w:pPr>
      <w:r>
        <w:t xml:space="preserve">Le champ d’application concerné par cette rapide évolution est celui du </w:t>
      </w:r>
      <w:r>
        <w:rPr>
          <w:b/>
        </w:rPr>
        <w:t>contrôle industriel en ligne</w:t>
      </w:r>
      <w:r>
        <w:t>, qu’il s’agisse du contrôle des produits fabriqués en continu tels que les bandes de tôle, de papier, de verre, de plastique ou du contrôle de pièces fabriquées en grande série, pour lesquelles on s’intéresse non seulement à l’absence</w:t>
      </w:r>
    </w:p>
    <w:p w:rsidR="00DB541B" w:rsidRDefault="00DB541B">
      <w:pPr>
        <w:jc w:val="both"/>
        <w:sectPr w:rsidR="00DB541B">
          <w:pgSz w:w="11910" w:h="16840"/>
          <w:pgMar w:top="64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121" style="width:484.75pt;height:.5pt;mso-position-horizontal-relative:char;mso-position-vertical-relative:line" coordsize="9695,10">
            <v:line id="_x0000_s4122" style="position:absolute" from="0,5" to="9695,5" strokeweight=".48pt"/>
            <w10:wrap type="none"/>
            <w10:anchorlock/>
          </v:group>
        </w:pict>
      </w:r>
    </w:p>
    <w:p w:rsidR="00DB541B" w:rsidRDefault="007C60ED">
      <w:pPr>
        <w:pStyle w:val="Corpsdetexte"/>
        <w:spacing w:before="9"/>
        <w:ind w:left="318" w:right="909"/>
      </w:pPr>
      <w:r>
        <w:t>de défaut de surface mais aussi à celle de défauts d’aspect ou d’irrégularités dimensionnelles (contrôle de tuiles, de boîtes, de pièces moulées, forgées, usinées).</w:t>
      </w:r>
    </w:p>
    <w:p w:rsidR="00DB541B" w:rsidRDefault="007C60ED">
      <w:pPr>
        <w:pStyle w:val="Corpsdetexte"/>
        <w:ind w:left="318" w:right="851" w:firstLine="427"/>
        <w:jc w:val="both"/>
      </w:pPr>
      <w:r>
        <w:t xml:space="preserve">Indépendamment du contrôle en fabrication, le contrôle optique visuel, direct, </w:t>
      </w:r>
      <w:r>
        <w:rPr>
          <w:spacing w:val="-3"/>
        </w:rPr>
        <w:t xml:space="preserve">par </w:t>
      </w:r>
      <w:r>
        <w:t xml:space="preserve">endoscope ou relayé par un équipement de télévision est de pratique courante dans les </w:t>
      </w:r>
      <w:r>
        <w:rPr>
          <w:b/>
        </w:rPr>
        <w:t xml:space="preserve">opérations de maintenance </w:t>
      </w:r>
      <w:r>
        <w:t>telles qu’on les effectue dans les domaines de l’aéronautique, du génie nucléaire ou chimique, dans le génie</w:t>
      </w:r>
      <w:r>
        <w:rPr>
          <w:spacing w:val="-1"/>
        </w:rPr>
        <w:t xml:space="preserve"> </w:t>
      </w:r>
      <w:r>
        <w:t>civil.</w:t>
      </w:r>
    </w:p>
    <w:p w:rsidR="00DB541B" w:rsidRDefault="007C60ED">
      <w:pPr>
        <w:pStyle w:val="Heading2"/>
        <w:spacing w:before="110"/>
      </w:pPr>
      <w:r>
        <w:rPr>
          <w:rFonts w:ascii="Webdings" w:hAnsi="Webdings"/>
          <w:sz w:val="32"/>
        </w:rPr>
        <w:t></w:t>
      </w:r>
      <w:r>
        <w:rPr>
          <w:rFonts w:ascii="Times New Roman" w:hAnsi="Times New Roman"/>
          <w:sz w:val="32"/>
        </w:rPr>
        <w:t xml:space="preserve"> </w:t>
      </w:r>
      <w:r>
        <w:t>III- TECHNIQUES OPTIQUES</w:t>
      </w:r>
      <w:r>
        <w:rPr>
          <w:spacing w:val="-16"/>
        </w:rPr>
        <w:t xml:space="preserve"> </w:t>
      </w:r>
      <w:r>
        <w:t>PARTICULIERES</w:t>
      </w:r>
    </w:p>
    <w:p w:rsidR="00DB541B" w:rsidRDefault="007C60ED">
      <w:pPr>
        <w:pStyle w:val="Corpsdetexte"/>
        <w:spacing w:before="112"/>
        <w:ind w:left="318" w:right="844" w:firstLine="427"/>
        <w:jc w:val="both"/>
      </w:pPr>
      <w:r>
        <w:t>On regroupe sous ce vocable les procédés de contrôle optique qui, contrairement aux précédents, ne mettent pas en œuvre l’image visible de la surface inspectée. On peut classer ces procédés en deux familles : celle des techniques basées sur une imagerie hors du spectre du visible, celle basée sur les applications de l’optique ondulatoire.</w:t>
      </w:r>
    </w:p>
    <w:p w:rsidR="00DB541B" w:rsidRDefault="007C60ED">
      <w:pPr>
        <w:pStyle w:val="Heading5"/>
        <w:spacing w:before="113"/>
      </w:pPr>
      <w:r>
        <w:t>III.1- Imagerie infrarouge</w:t>
      </w:r>
    </w:p>
    <w:p w:rsidR="00DB541B" w:rsidRDefault="002D38DD">
      <w:pPr>
        <w:pStyle w:val="Corpsdetexte"/>
        <w:spacing w:before="110"/>
        <w:ind w:left="318" w:right="847" w:firstLine="460"/>
        <w:jc w:val="both"/>
      </w:pPr>
      <w:r>
        <w:pict>
          <v:group id="_x0000_s4118" style="position:absolute;left:0;text-align:left;margin-left:67.9pt;margin-top:92.6pt;width:271.25pt;height:147.25pt;z-index:251493888;mso-wrap-distance-left:0;mso-wrap-distance-right:0;mso-position-horizontal-relative:page" coordorigin="1358,1852" coordsize="5425,2945">
            <v:shape id="_x0000_s4120" type="#_x0000_t75" style="position:absolute;left:1419;top:1896;width:5307;height:2835">
              <v:imagedata r:id="rId51" o:title=""/>
            </v:shape>
            <v:rect id="_x0000_s4119" style="position:absolute;left:1365;top:1859;width:5410;height:2930" filled="f"/>
            <w10:wrap type="topAndBottom" anchorx="page"/>
          </v:group>
        </w:pict>
      </w:r>
      <w:r>
        <w:pict>
          <v:group id="_x0000_s4115" style="position:absolute;left:0;text-align:left;margin-left:350.9pt;margin-top:96.15pt;width:202.95pt;height:135.35pt;z-index:251494912;mso-wrap-distance-left:0;mso-wrap-distance-right:0;mso-position-horizontal-relative:page" coordorigin="7018,1923" coordsize="4059,2707">
            <v:shape id="_x0000_s4117" style="position:absolute;left:7025;top:1930;width:4044;height:2692" coordorigin="7025,1931" coordsize="4044,2692" path="m7297,1931r-72,9l7160,1968r-55,42l7062,2066r-27,65l7025,2203r,2147l7035,4423r27,65l7105,4543r55,42l7225,4613r72,10l10797,4623r72,-10l10934,4585r55,-42l11032,4488r27,-65l11069,4350r,-2147l11059,2131r-27,-65l10989,2010r-55,-42l10869,1940r-72,-9l7297,1931xe" filled="f">
              <v:path arrowok="t"/>
            </v:shape>
            <v:shape id="_x0000_s4116" type="#_x0000_t202" style="position:absolute;left:7017;top:1923;width:4059;height:2707" filled="f" stroked="f">
              <v:textbox inset="0,0,0,0">
                <w:txbxContent>
                  <w:p w:rsidR="008D533D" w:rsidRDefault="008D533D">
                    <w:pPr>
                      <w:spacing w:before="239"/>
                      <w:ind w:left="291" w:right="249" w:firstLine="1"/>
                      <w:jc w:val="center"/>
                      <w:rPr>
                        <w:b/>
                      </w:rPr>
                    </w:pPr>
                    <w:r>
                      <w:rPr>
                        <w:b/>
                      </w:rPr>
                      <w:t>Comparaison entre le CND par thermographie infrarouge (gauche) et la méthode classique ultrasonore (droite) : visualisation d’un multidélaminage créé par un impact dans un composite carbone-époxy.</w:t>
                    </w:r>
                  </w:p>
                </w:txbxContent>
              </v:textbox>
            </v:shape>
            <w10:wrap type="topAndBottom" anchorx="page"/>
          </v:group>
        </w:pict>
      </w:r>
      <w:r w:rsidR="007C60ED">
        <w:t xml:space="preserve">L’imagerie infrarouge appartient à la première famille de procédés; d’où son nom générique courant de </w:t>
      </w:r>
      <w:r w:rsidR="007C60ED">
        <w:rPr>
          <w:b/>
        </w:rPr>
        <w:t>thermographie infrarouge</w:t>
      </w:r>
      <w:r w:rsidR="007C60ED">
        <w:t>, méthode de mesure qui présente un grand intérêt en contrôle non destructif dans la mesure où une répartition homogène de température à la surface d’une pièce peut être perturbée par la présence de défauts sous-cutanés.</w:t>
      </w:r>
    </w:p>
    <w:p w:rsidR="00DB541B" w:rsidRDefault="007C60ED">
      <w:pPr>
        <w:pStyle w:val="Heading5"/>
        <w:spacing w:before="14"/>
      </w:pPr>
      <w:r>
        <w:t>III.2- Imagerie radiofréquence</w:t>
      </w:r>
    </w:p>
    <w:p w:rsidR="00DB541B" w:rsidRDefault="007C60ED">
      <w:pPr>
        <w:pStyle w:val="Corpsdetexte"/>
        <w:spacing w:before="112"/>
        <w:ind w:left="318" w:right="848" w:firstLine="427"/>
        <w:jc w:val="both"/>
      </w:pPr>
      <w:r>
        <w:t>L’imagerie radiofréquence consiste à exploiter les propriétés des ondes électromagnétiques à l’instar des systèmes de radar au sens large du terme. Ainsi, si l’auscultation radar d’un objet métallique conducteur ne présente pas d’intérêt pour le contrôle non destructif, il n’en va pas de même pour celle d’objets isolants, légèrement conducteurs ou composites dont on pourra par ces interactions optiques à forte longueur d’onde mettre en évidence des hétérogénéités dissimulées à l’œil de l’observateur.</w:t>
      </w:r>
    </w:p>
    <w:p w:rsidR="00DB541B" w:rsidRDefault="007C60ED">
      <w:pPr>
        <w:pStyle w:val="Corpsdetexte"/>
        <w:spacing w:before="2"/>
        <w:ind w:left="318" w:right="854" w:firstLine="427"/>
        <w:jc w:val="both"/>
      </w:pPr>
      <w:r>
        <w:t>L’application la plus connue de la technique radar au contrôle non destructif des matériaux est celle de l’auscultation des parois de tunnels, routiers ou ferroviaires.</w:t>
      </w:r>
    </w:p>
    <w:p w:rsidR="00DB541B" w:rsidRDefault="007C60ED">
      <w:pPr>
        <w:pStyle w:val="Heading5"/>
        <w:spacing w:before="111"/>
      </w:pPr>
      <w:r>
        <w:t>III.3- Holographie interférentielle</w:t>
      </w:r>
    </w:p>
    <w:p w:rsidR="00DB541B" w:rsidRDefault="007C60ED">
      <w:pPr>
        <w:pStyle w:val="Corpsdetexte"/>
        <w:spacing w:before="112"/>
        <w:ind w:left="318" w:right="845" w:firstLine="427"/>
        <w:jc w:val="both"/>
      </w:pPr>
      <w:r>
        <w:t xml:space="preserve">L’holographie interférentielle appartient à la seconde famille. Il s’agit de détecter un </w:t>
      </w:r>
      <w:r>
        <w:rPr>
          <w:b/>
        </w:rPr>
        <w:t xml:space="preserve">défaut superficiel ou sous-cutané </w:t>
      </w:r>
      <w:r>
        <w:t>en mettant en évidence de très légères irrégularités dans la déformation de la surface de la pièce lorsque celle-ci est sollicitée de façon non destructive par une contrainte mécanique, pneumatique...</w:t>
      </w:r>
    </w:p>
    <w:p w:rsidR="00DB541B" w:rsidRDefault="00DB541B">
      <w:pPr>
        <w:jc w:val="both"/>
        <w:sectPr w:rsidR="00DB541B">
          <w:pgSz w:w="11910" w:h="16840"/>
          <w:pgMar w:top="780" w:right="0" w:bottom="820" w:left="1100" w:header="413" w:footer="0" w:gutter="0"/>
          <w:cols w:space="720"/>
        </w:sectPr>
      </w:pPr>
    </w:p>
    <w:p w:rsidR="00DB541B" w:rsidRDefault="002D38DD">
      <w:pPr>
        <w:pStyle w:val="Corpsdetexte"/>
        <w:spacing w:line="20" w:lineRule="exact"/>
        <w:ind w:left="285"/>
        <w:rPr>
          <w:sz w:val="2"/>
        </w:rPr>
      </w:pPr>
      <w:r>
        <w:rPr>
          <w:sz w:val="2"/>
        </w:rPr>
      </w:r>
      <w:r>
        <w:rPr>
          <w:sz w:val="2"/>
        </w:rPr>
        <w:pict>
          <v:group id="_x0000_s4113" style="width:484.75pt;height:.5pt;mso-position-horizontal-relative:char;mso-position-vertical-relative:line" coordsize="9695,10">
            <v:line id="_x0000_s4114" style="position:absolute" from="0,5" to="9695,5" strokeweight=".48pt"/>
            <w10:anchorlock/>
          </v:group>
        </w:pict>
      </w:r>
    </w:p>
    <w:p w:rsidR="00DB541B" w:rsidRDefault="007C60ED">
      <w:pPr>
        <w:pStyle w:val="Corpsdetexte"/>
        <w:spacing w:before="9"/>
        <w:ind w:left="318" w:right="848" w:firstLine="427"/>
        <w:jc w:val="both"/>
      </w:pPr>
      <w:r>
        <w:t>L’holographie est un procédé optique qui consiste à enregistrer sur un support photographique le champ d’interférences entre, d’une part, la lumière diffusée par l’objet éclairé par la lumière cohérente d’un laser et, d’autre part, une onde de référence provenant directement du même laser. L’hologramme ainsi obtenu, placé à nouveau dans l’onde de référence, diffracte la lumière selon une onde lumineuse identique à celle diffusée préalablement par l’objet lors de la prise de vue ; ainsi, tout se passe pour l’observateur comme si l’objet était toujours réellement présent de façon tridimensionnelle. Partant de cette technique, on conçoit qu’une double prise de vues holographiques va permettre de créer des franges d’interférences entre les images holographiques de l’objet relevées à des instants différents et des conditions de sollicitations différentes.</w:t>
      </w:r>
    </w:p>
    <w:p w:rsidR="00DB541B" w:rsidRDefault="007C60ED">
      <w:pPr>
        <w:pStyle w:val="Corpsdetexte"/>
        <w:spacing w:before="1"/>
        <w:ind w:left="318" w:right="845" w:firstLine="427"/>
        <w:jc w:val="both"/>
      </w:pPr>
      <w:r>
        <w:t xml:space="preserve">On aura ainsi réalisé une </w:t>
      </w:r>
      <w:r>
        <w:rPr>
          <w:b/>
        </w:rPr>
        <w:t xml:space="preserve">interférométrie holographique </w:t>
      </w:r>
      <w:r>
        <w:t>qui pourra mettre en évidence des irrégularités particulières dans les réseaux de franges indiquant des irrégularités de déformation de la surface de l’objet et, par là, la présence de singularités de structure constituant généralement des défauts de cohésion ou de délamination sous-cutanés.</w:t>
      </w:r>
    </w:p>
    <w:p w:rsidR="00DB541B" w:rsidRDefault="002D38DD">
      <w:pPr>
        <w:pStyle w:val="Corpsdetexte"/>
        <w:spacing w:before="7"/>
        <w:rPr>
          <w:sz w:val="11"/>
        </w:rPr>
      </w:pPr>
      <w:r w:rsidRPr="002D38DD">
        <w:pict>
          <v:group id="_x0000_s4110" style="position:absolute;margin-left:81.8pt;margin-top:199.7pt;width:99.05pt;height:62.1pt;z-index:251495936;mso-wrap-distance-left:0;mso-wrap-distance-right:0;mso-position-horizontal-relative:page" coordorigin="1636,3994" coordsize="1981,1242">
            <v:shape id="_x0000_s4112" style="position:absolute;left:1643;top:4001;width:1966;height:1227" coordorigin="1643,4002" coordsize="1966,1227" path="m1848,4002r-80,16l1703,4062r-44,65l1643,4206r,818l1659,5104r44,65l1768,5213r80,16l3404,5229r80,-16l3549,5169r44,-65l3609,5024r,-818l3593,4127r-44,-65l3484,4018r-80,-16l1848,4002xe" filled="f">
              <v:path arrowok="t"/>
            </v:shape>
            <v:shape id="_x0000_s4111" type="#_x0000_t202" style="position:absolute;left:1635;top:3994;width:1981;height:1242" filled="f" stroked="f">
              <v:textbox inset="0,0,0,0">
                <w:txbxContent>
                  <w:p w:rsidR="008D533D" w:rsidRDefault="008D533D">
                    <w:pPr>
                      <w:spacing w:before="80"/>
                      <w:ind w:left="188" w:right="208" w:firstLine="148"/>
                      <w:rPr>
                        <w:b/>
                        <w:sz w:val="24"/>
                      </w:rPr>
                    </w:pPr>
                    <w:r>
                      <w:rPr>
                        <w:b/>
                        <w:sz w:val="24"/>
                      </w:rPr>
                      <w:t>Principe de l’interférence holographique</w:t>
                    </w:r>
                  </w:p>
                </w:txbxContent>
              </v:textbox>
            </v:shape>
            <w10:wrap type="topAndBottom" anchorx="page"/>
          </v:group>
        </w:pict>
      </w:r>
      <w:r w:rsidRPr="002D38DD">
        <w:pict>
          <v:group id="_x0000_s4104" style="position:absolute;margin-left:187pt;margin-top:10pt;width:294.35pt;height:417.05pt;z-index:251496960;mso-wrap-distance-left:0;mso-wrap-distance-right:0;mso-position-horizontal-relative:page" coordorigin="3740,200" coordsize="5887,8341">
            <v:shape id="_x0000_s4109" type="#_x0000_t75" style="position:absolute;left:3901;top:289;width:5569;height:8101">
              <v:imagedata r:id="rId52" o:title=""/>
            </v:shape>
            <v:rect id="_x0000_s4108" style="position:absolute;left:3910;top:2749;width:5710;height:563" stroked="f"/>
            <v:rect id="_x0000_s4107" style="position:absolute;left:3835;top:5150;width:5710;height:588" stroked="f"/>
            <v:rect id="_x0000_s4106" style="position:absolute;left:3835;top:7915;width:5710;height:588" stroked="f"/>
            <v:shape id="_x0000_s4105" type="#_x0000_t202" style="position:absolute;left:3748;top:207;width:5872;height:8326" filled="f">
              <v:textbox inset="0,0,0,0">
                <w:txbxContent>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Pr>
                      <w:spacing w:before="10"/>
                      <w:rPr>
                        <w:sz w:val="32"/>
                      </w:rPr>
                    </w:pPr>
                  </w:p>
                  <w:p w:rsidR="008D533D" w:rsidRDefault="008D533D" w:rsidP="00813BCC">
                    <w:pPr>
                      <w:numPr>
                        <w:ilvl w:val="0"/>
                        <w:numId w:val="17"/>
                      </w:numPr>
                      <w:tabs>
                        <w:tab w:val="left" w:pos="583"/>
                      </w:tabs>
                      <w:ind w:right="233" w:firstLine="0"/>
                      <w:jc w:val="left"/>
                      <w:rPr>
                        <w:b/>
                        <w:sz w:val="16"/>
                      </w:rPr>
                    </w:pPr>
                    <w:r>
                      <w:rPr>
                        <w:b/>
                        <w:sz w:val="16"/>
                      </w:rPr>
                      <w:t>Principe de la méthode avec interférence de l’onde de référence et de l’onde réfléchie sur</w:t>
                    </w:r>
                    <w:r>
                      <w:rPr>
                        <w:b/>
                        <w:spacing w:val="-4"/>
                        <w:sz w:val="16"/>
                      </w:rPr>
                      <w:t xml:space="preserve"> </w:t>
                    </w:r>
                    <w:r>
                      <w:rPr>
                        <w:b/>
                        <w:sz w:val="16"/>
                      </w:rPr>
                      <w:t>l’objet.</w:t>
                    </w:r>
                  </w:p>
                  <w:p w:rsidR="008D533D" w:rsidRDefault="008D533D"/>
                  <w:p w:rsidR="008D533D" w:rsidRDefault="008D533D"/>
                  <w:p w:rsidR="008D533D" w:rsidRDefault="008D533D"/>
                  <w:p w:rsidR="008D533D" w:rsidRDefault="008D533D"/>
                  <w:p w:rsidR="008D533D" w:rsidRDefault="008D533D"/>
                  <w:p w:rsidR="008D533D" w:rsidRDefault="008D533D">
                    <w:pPr>
                      <w:spacing w:before="6"/>
                      <w:rPr>
                        <w:sz w:val="30"/>
                      </w:rPr>
                    </w:pPr>
                  </w:p>
                  <w:p w:rsidR="008D533D" w:rsidRDefault="008D533D" w:rsidP="00813BCC">
                    <w:pPr>
                      <w:numPr>
                        <w:ilvl w:val="0"/>
                        <w:numId w:val="17"/>
                      </w:numPr>
                      <w:tabs>
                        <w:tab w:val="left" w:pos="508"/>
                      </w:tabs>
                      <w:ind w:left="224" w:right="489" w:firstLine="0"/>
                      <w:jc w:val="left"/>
                      <w:rPr>
                        <w:b/>
                        <w:sz w:val="16"/>
                      </w:rPr>
                    </w:pPr>
                    <w:r>
                      <w:rPr>
                        <w:b/>
                        <w:sz w:val="16"/>
                      </w:rPr>
                      <w:t xml:space="preserve">Détection d’un défaut interférométrie : après avoir exercé un effort sur l’objet, l’analyse </w:t>
                    </w:r>
                    <w:r>
                      <w:rPr>
                        <w:b/>
                        <w:spacing w:val="-2"/>
                        <w:sz w:val="16"/>
                      </w:rPr>
                      <w:t xml:space="preserve">des </w:t>
                    </w:r>
                    <w:r>
                      <w:rPr>
                        <w:b/>
                        <w:sz w:val="16"/>
                      </w:rPr>
                      <w:t>franges permet la</w:t>
                    </w:r>
                    <w:r>
                      <w:rPr>
                        <w:b/>
                        <w:spacing w:val="-15"/>
                        <w:sz w:val="16"/>
                      </w:rPr>
                      <w:t xml:space="preserve"> </w:t>
                    </w:r>
                    <w:r>
                      <w:rPr>
                        <w:b/>
                        <w:sz w:val="16"/>
                      </w:rPr>
                      <w:t>détection.</w:t>
                    </w:r>
                  </w:p>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rsidP="00813BCC">
                    <w:pPr>
                      <w:numPr>
                        <w:ilvl w:val="0"/>
                        <w:numId w:val="17"/>
                      </w:numPr>
                      <w:tabs>
                        <w:tab w:val="left" w:pos="508"/>
                      </w:tabs>
                      <w:spacing w:before="174"/>
                      <w:ind w:left="224" w:right="651" w:firstLine="0"/>
                      <w:jc w:val="left"/>
                      <w:rPr>
                        <w:b/>
                        <w:sz w:val="16"/>
                      </w:rPr>
                    </w:pPr>
                    <w:r>
                      <w:rPr>
                        <w:b/>
                        <w:sz w:val="16"/>
                      </w:rPr>
                      <w:t>Visualisation des défauts dans une structure en nid d’abeille excitée par</w:t>
                    </w:r>
                    <w:r>
                      <w:rPr>
                        <w:b/>
                        <w:spacing w:val="-3"/>
                        <w:sz w:val="16"/>
                      </w:rPr>
                      <w:t xml:space="preserve"> </w:t>
                    </w:r>
                    <w:r>
                      <w:rPr>
                        <w:b/>
                        <w:sz w:val="16"/>
                      </w:rPr>
                      <w:t>choc.</w:t>
                    </w:r>
                  </w:p>
                </w:txbxContent>
              </v:textbox>
            </v:shape>
            <w10:wrap type="topAndBottom" anchorx="page"/>
          </v:group>
        </w:pict>
      </w:r>
    </w:p>
    <w:p w:rsidR="00DB541B" w:rsidRDefault="00DB541B">
      <w:pPr>
        <w:rPr>
          <w:sz w:val="11"/>
        </w:rPr>
        <w:sectPr w:rsidR="00DB541B">
          <w:pgSz w:w="11910" w:h="16840"/>
          <w:pgMar w:top="780" w:right="0" w:bottom="820" w:left="1100" w:header="413"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6"/>
        <w:rPr>
          <w:sz w:val="23"/>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3"/>
        <w:rPr>
          <w:sz w:val="17"/>
        </w:rPr>
      </w:pPr>
    </w:p>
    <w:p w:rsidR="00DB541B" w:rsidRDefault="00DB541B">
      <w:pPr>
        <w:rPr>
          <w:sz w:val="17"/>
        </w:rPr>
        <w:sectPr w:rsidR="00DB541B">
          <w:headerReference w:type="default" r:id="rId53"/>
          <w:footerReference w:type="default" r:id="rId54"/>
          <w:pgSz w:w="11910" w:h="16840"/>
          <w:pgMar w:top="800" w:right="0" w:bottom="280" w:left="1100" w:header="0" w:footer="0" w:gutter="0"/>
          <w:cols w:space="720"/>
        </w:sectPr>
      </w:pPr>
    </w:p>
    <w:p w:rsidR="00DB541B" w:rsidRDefault="00DB541B">
      <w:pPr>
        <w:pStyle w:val="Corpsdetexte"/>
        <w:spacing w:before="13"/>
        <w:rPr>
          <w:sz w:val="4"/>
        </w:rPr>
      </w:pPr>
    </w:p>
    <w:p w:rsidR="00DB541B" w:rsidRDefault="002D38DD">
      <w:pPr>
        <w:tabs>
          <w:tab w:val="left" w:pos="3760"/>
        </w:tabs>
        <w:ind w:left="295"/>
        <w:rPr>
          <w:sz w:val="20"/>
        </w:rPr>
      </w:pPr>
      <w:r w:rsidRPr="002D38DD">
        <w:rPr>
          <w:position w:val="1"/>
          <w:sz w:val="20"/>
        </w:rPr>
      </w:r>
      <w:r w:rsidRPr="002D38DD">
        <w:rPr>
          <w:position w:val="1"/>
          <w:sz w:val="20"/>
        </w:rPr>
        <w:pict>
          <v:group id="_x0000_s4084" style="width:102.75pt;height:39pt;mso-position-horizontal-relative:char;mso-position-vertical-relative:line" coordsize="2055,780">
            <v:shape id="_x0000_s4090" style="position:absolute;left:15;top:15;width:2025;height:750" coordorigin="15,15" coordsize="2025,750" path="m15,156r4,-19l29,123,44,112r18,-3l1946,109r,-47l1950,44r10,-15l1975,19r18,-4l2011,19r15,10l2036,44r4,18l2040,624r-4,19l2026,657r-15,11l1993,671r-1884,l109,718r-4,18l95,751,80,761r-18,4l44,761,29,751,19,736,15,718r,-562xe" filled="f" strokeweight="1.5pt">
              <v:path arrowok="t"/>
            </v:shape>
            <v:shape id="_x0000_s4089" type="#_x0000_t75" style="position:absolute;top:117;width:124;height:101">
              <v:imagedata r:id="rId55" o:title=""/>
            </v:shape>
            <v:line id="_x0000_s4088" style="position:absolute" from="109,156" to="109,671" strokeweight="1.5pt"/>
            <v:shape id="_x0000_s4087" style="position:absolute;left:1946;top:61;width:94;height:47" coordorigin="1946,62" coordsize="94,47" path="m2040,62r-4,18l2026,95r-15,10l1993,109r-47,e" filled="f" strokeweight="1.5pt">
              <v:path arrowok="t"/>
            </v:shape>
            <v:shape id="_x0000_s4086" style="position:absolute;left:1946;top:61;width:47;height:47" coordorigin="1946,62" coordsize="47,47" path="m1946,62r,13l1957,85r13,l1983,85r10,-10l1993,62r,47e" filled="f" strokeweight="1.5pt">
              <v:path arrowok="t"/>
            </v:shape>
            <v:shape id="_x0000_s4085" type="#_x0000_t202" style="position:absolute;width:2055;height:780" filled="f" stroked="f">
              <v:textbox inset="0,0,0,0">
                <w:txbxContent>
                  <w:p w:rsidR="008D533D" w:rsidRDefault="008D533D">
                    <w:pPr>
                      <w:spacing w:before="179"/>
                      <w:ind w:left="330"/>
                      <w:rPr>
                        <w:b/>
                        <w:sz w:val="28"/>
                      </w:rPr>
                    </w:pPr>
                    <w:r>
                      <w:rPr>
                        <w:b/>
                        <w:sz w:val="28"/>
                      </w:rPr>
                      <w:t>Chapitre 3</w:t>
                    </w:r>
                  </w:p>
                </w:txbxContent>
              </v:textbox>
            </v:shape>
            <w10:anchorlock/>
          </v:group>
        </w:pict>
      </w:r>
      <w:r w:rsidR="007C60ED">
        <w:rPr>
          <w:position w:val="1"/>
          <w:sz w:val="20"/>
        </w:rPr>
        <w:tab/>
      </w:r>
      <w:r w:rsidRPr="002D38DD">
        <w:rPr>
          <w:position w:val="-1"/>
          <w:sz w:val="20"/>
        </w:rPr>
      </w:r>
      <w:r w:rsidRPr="002D38DD">
        <w:rPr>
          <w:position w:val="-1"/>
          <w:sz w:val="20"/>
        </w:rPr>
        <w:pict>
          <v:shape id="_x0000_s4719" type="#_x0000_t202" style="width:131.35pt;height:33pt;mso-position-horizontal-relative:char;mso-position-vertical-relative:line" fillcolor="#d7d7d7" strokeweight="2.25pt">
            <v:textbox inset="0,0,0,0">
              <w:txbxContent>
                <w:p w:rsidR="008D533D" w:rsidRDefault="008D533D">
                  <w:pPr>
                    <w:spacing w:before="70"/>
                    <w:ind w:left="156"/>
                    <w:rPr>
                      <w:b/>
                      <w:sz w:val="32"/>
                    </w:rPr>
                  </w:pPr>
                  <w:r>
                    <w:rPr>
                      <w:b/>
                      <w:sz w:val="32"/>
                    </w:rPr>
                    <w:t>LE RESSUAGE</w:t>
                  </w:r>
                </w:p>
              </w:txbxContent>
            </v:textbox>
            <w10:anchorlock/>
          </v:shape>
        </w:pict>
      </w:r>
    </w:p>
    <w:p w:rsidR="00DB541B" w:rsidRDefault="00DB541B">
      <w:pPr>
        <w:pStyle w:val="Corpsdetexte"/>
        <w:spacing w:before="13"/>
        <w:rPr>
          <w:sz w:val="11"/>
        </w:rPr>
      </w:pPr>
    </w:p>
    <w:p w:rsidR="00DB541B" w:rsidRDefault="007C60ED">
      <w:pPr>
        <w:pStyle w:val="Heading2"/>
        <w:spacing w:before="101"/>
      </w:pPr>
      <w:r>
        <w:rPr>
          <w:rFonts w:ascii="Webdings" w:hAnsi="Webdings"/>
          <w:sz w:val="32"/>
        </w:rPr>
        <w:t></w:t>
      </w:r>
      <w:r>
        <w:rPr>
          <w:rFonts w:ascii="Times New Roman" w:hAnsi="Times New Roman"/>
          <w:sz w:val="32"/>
        </w:rPr>
        <w:t xml:space="preserve"> </w:t>
      </w:r>
      <w:r>
        <w:t>I- INTRODUCTION</w:t>
      </w:r>
    </w:p>
    <w:p w:rsidR="00DB541B" w:rsidRDefault="007C60ED">
      <w:pPr>
        <w:pStyle w:val="Corpsdetexte"/>
        <w:spacing w:before="93"/>
        <w:ind w:left="318" w:right="854" w:firstLine="427"/>
        <w:jc w:val="both"/>
      </w:pPr>
      <w:r>
        <w:t>Le ressuage est une extension de l'inspection visuelle qui peut s'appliquer sur tout matériau à l'exception de certaines fontes qui présentent une surface poreuse.</w:t>
      </w:r>
    </w:p>
    <w:p w:rsidR="00DB541B" w:rsidRDefault="007C60ED">
      <w:pPr>
        <w:pStyle w:val="Corpsdetexte"/>
        <w:spacing w:before="111"/>
        <w:ind w:left="318" w:right="853" w:firstLine="360"/>
        <w:jc w:val="both"/>
      </w:pPr>
      <w:r>
        <w:t>C’est un terme qui désigne la sortie d’un fluide (liquide ou gazeux) d’une discontinuité dans laquelle ce fluide s’était précédemment accumulé au cours d’une opération d’imprégnation.</w:t>
      </w:r>
    </w:p>
    <w:p w:rsidR="00DB541B" w:rsidRDefault="007C60ED">
      <w:pPr>
        <w:pStyle w:val="Corpsdetexte"/>
        <w:spacing w:before="113"/>
        <w:ind w:left="318" w:right="847" w:firstLine="360"/>
        <w:jc w:val="both"/>
      </w:pPr>
      <w:r>
        <w:t>C’est une méthode de contrôle non destructif qui permet de détecter des défauts débouchant en surface de pièce pour des matériaux non absorbants (alliages métalliques, matières plastiques, caoutchouc moulés, verres, certaines céramiques…).</w:t>
      </w:r>
    </w:p>
    <w:p w:rsidR="00DB541B" w:rsidRDefault="007C60ED">
      <w:pPr>
        <w:pStyle w:val="Corpsdetexte"/>
        <w:spacing w:before="110"/>
        <w:ind w:left="318" w:right="851" w:firstLine="360"/>
        <w:jc w:val="both"/>
      </w:pPr>
      <w:r>
        <w:t xml:space="preserve">Les défauts observés sont principalement : les reprises de coulée, les criques, </w:t>
      </w:r>
      <w:r>
        <w:rPr>
          <w:spacing w:val="-2"/>
        </w:rPr>
        <w:t xml:space="preserve">les </w:t>
      </w:r>
      <w:r>
        <w:t>tapures, les microporosités, les décohésions et les reprises de fonderie. L’opération de ressuage peut s’effectuer à tous les stades d’élaboration d’une pièce (brut de fonderie, après usinage, après traitements</w:t>
      </w:r>
      <w:r>
        <w:rPr>
          <w:spacing w:val="-2"/>
        </w:rPr>
        <w:t xml:space="preserve"> </w:t>
      </w:r>
      <w:r>
        <w:t>thermiques…).</w:t>
      </w:r>
    </w:p>
    <w:p w:rsidR="00DB541B" w:rsidRDefault="007C60ED">
      <w:pPr>
        <w:pStyle w:val="Heading2"/>
      </w:pPr>
      <w:r>
        <w:rPr>
          <w:rFonts w:ascii="Webdings" w:hAnsi="Webdings"/>
          <w:sz w:val="32"/>
        </w:rPr>
        <w:t></w:t>
      </w:r>
      <w:r>
        <w:rPr>
          <w:rFonts w:ascii="Times New Roman" w:hAnsi="Times New Roman"/>
          <w:sz w:val="32"/>
        </w:rPr>
        <w:t xml:space="preserve"> </w:t>
      </w:r>
      <w:r>
        <w:t>II- PRINCIPE DE RESSUAGE</w:t>
      </w:r>
    </w:p>
    <w:p w:rsidR="00DB541B" w:rsidRDefault="007C60ED">
      <w:pPr>
        <w:pStyle w:val="Corpsdetexte"/>
        <w:spacing w:before="113"/>
        <w:ind w:left="318" w:right="855" w:firstLine="432"/>
        <w:jc w:val="both"/>
      </w:pPr>
      <w:r>
        <w:t>La méthode consiste à appliquer un pénétrant de faible tension superficielle (de bonne capillarité) sur la surface de la pièce.</w:t>
      </w:r>
    </w:p>
    <w:p w:rsidR="00DB541B" w:rsidRDefault="007C60ED">
      <w:pPr>
        <w:pStyle w:val="Corpsdetexte"/>
        <w:ind w:left="318" w:right="849"/>
        <w:jc w:val="both"/>
      </w:pPr>
      <w:r>
        <w:t>On lui laisse un certain temps de sorte qu'il puisse s'introduire dans les discontinuités aboutissants à la surface, On élimine ensuite le pénétrant sur la surface mais cette opération laisse cependant en place la partie qui à réussie à s'infiltrer dans les discontinuités.</w:t>
      </w:r>
    </w:p>
    <w:p w:rsidR="00DB541B" w:rsidRDefault="007C60ED">
      <w:pPr>
        <w:pStyle w:val="Corpsdetexte"/>
        <w:ind w:left="318" w:right="851"/>
        <w:jc w:val="both"/>
      </w:pPr>
      <w:r>
        <w:t>Un révélateur, produit opaque et absorbant est appliqué sur la surface, le pouvoir absorbant du révélateur fait que le pénétrant qui a réussi à s'infiltrer dans les discontinuités est alors aspiré vers la surface (effet buvard) et y laisse une trace. Cette trace à cause de la diffusion du pénétrant dans le révélateur, est toujours plus importante que la discontinuité.</w:t>
      </w:r>
    </w:p>
    <w:p w:rsidR="00DB541B" w:rsidRDefault="007C60ED">
      <w:pPr>
        <w:pStyle w:val="Corpsdetexte"/>
        <w:spacing w:before="120"/>
        <w:ind w:left="318" w:right="853" w:firstLine="360"/>
        <w:jc w:val="both"/>
      </w:pPr>
      <w:r>
        <w:t>L'efficacité de cette méthode de contrôle repose sur la possibilité de détecter les indications de discontinuité afin d'améliorer cette détectabilité. Le pénétrant contient en général un produit coloré visible à la lumière blanche ou un produit fluorescent visible à la lumière noire (ultra</w:t>
      </w:r>
      <w:r>
        <w:rPr>
          <w:spacing w:val="-7"/>
        </w:rPr>
        <w:t xml:space="preserve"> </w:t>
      </w:r>
      <w:r>
        <w:t>violet).</w:t>
      </w:r>
    </w:p>
    <w:p w:rsidR="00DB541B" w:rsidRDefault="002D38DD">
      <w:pPr>
        <w:pStyle w:val="Corpsdetexte"/>
        <w:spacing w:before="9"/>
        <w:rPr>
          <w:sz w:val="7"/>
        </w:rPr>
      </w:pPr>
      <w:r w:rsidRPr="002D38DD">
        <w:pict>
          <v:group id="_x0000_s4080" style="position:absolute;margin-left:90.6pt;margin-top:7.3pt;width:439.55pt;height:26.4pt;z-index:251500032;mso-wrap-distance-left:0;mso-wrap-distance-right:0;mso-position-horizontal-relative:page" coordorigin="1813,146" coordsize="8791,528">
            <v:shape id="_x0000_s4082" style="position:absolute;left:1820;top:153;width:8776;height:513" coordorigin="1820,154" coordsize="8776,513" path="m1906,154r-34,6l1845,179r-18,27l1820,239r,342l1827,614r18,28l1872,660r34,7l10510,667r34,-7l10571,642r18,-28l10596,581r,-342l10589,206r-18,-27l10544,160r-34,-6l1906,154xe" filled="f">
              <v:path arrowok="t"/>
            </v:shape>
            <v:shape id="_x0000_s4081" type="#_x0000_t202" style="position:absolute;left:1827;top:161;width:8761;height:498" filled="f" stroked="f">
              <v:textbox inset="0,0,0,0">
                <w:txbxContent>
                  <w:p w:rsidR="008D533D" w:rsidRDefault="008D533D">
                    <w:pPr>
                      <w:spacing w:before="78"/>
                      <w:ind w:left="270"/>
                      <w:rPr>
                        <w:b/>
                        <w:sz w:val="24"/>
                      </w:rPr>
                    </w:pPr>
                    <w:r>
                      <w:rPr>
                        <w:b/>
                        <w:sz w:val="24"/>
                      </w:rPr>
                      <w:t>Principe de la méthode de ressuage par liquide pénétrant pré émulsifié</w:t>
                    </w:r>
                  </w:p>
                </w:txbxContent>
              </v:textbox>
            </v:shape>
            <w10:wrap type="topAndBottom" anchorx="page"/>
          </v:group>
        </w:pict>
      </w:r>
    </w:p>
    <w:p w:rsidR="00DB541B" w:rsidRDefault="00DB541B">
      <w:pPr>
        <w:pStyle w:val="Corpsdetexte"/>
        <w:spacing w:before="9"/>
        <w:rPr>
          <w:sz w:val="6"/>
        </w:rPr>
      </w:pPr>
    </w:p>
    <w:p w:rsidR="00DB541B" w:rsidRDefault="002D38DD">
      <w:pPr>
        <w:tabs>
          <w:tab w:val="left" w:pos="5291"/>
        </w:tabs>
        <w:ind w:left="583"/>
        <w:rPr>
          <w:sz w:val="20"/>
        </w:rPr>
      </w:pPr>
      <w:r>
        <w:rPr>
          <w:sz w:val="20"/>
        </w:rPr>
      </w:r>
      <w:r>
        <w:rPr>
          <w:sz w:val="20"/>
        </w:rPr>
        <w:pict>
          <v:group id="_x0000_s4076" style="width:202.95pt;height:120.95pt;mso-position-horizontal-relative:char;mso-position-vertical-relative:line" coordsize="4059,2419">
            <v:shape id="_x0000_s4079" type="#_x0000_t75" style="position:absolute;left:334;top:300;width:3382;height:2043">
              <v:imagedata r:id="rId56" o:title=""/>
            </v:shape>
            <v:shape id="_x0000_s4078" type="#_x0000_t75" style="position:absolute;left:3087;top:399;width:231;height:198">
              <v:imagedata r:id="rId57" o:title=""/>
            </v:shape>
            <v:shape id="_x0000_s4077" type="#_x0000_t202" style="position:absolute;left:7;top:7;width:4044;height:2404" filled="f">
              <v:textbox inset="0,0,0,0">
                <w:txbxContent>
                  <w:p w:rsidR="008D533D" w:rsidRDefault="008D533D">
                    <w:pPr>
                      <w:spacing w:before="129"/>
                      <w:ind w:left="812"/>
                      <w:rPr>
                        <w:sz w:val="20"/>
                      </w:rPr>
                    </w:pPr>
                    <w:r>
                      <w:rPr>
                        <w:w w:val="99"/>
                        <w:sz w:val="20"/>
                        <w:u w:val="single"/>
                      </w:rPr>
                      <w:t xml:space="preserve"> </w:t>
                    </w:r>
                    <w:r>
                      <w:rPr>
                        <w:sz w:val="20"/>
                        <w:u w:val="single"/>
                      </w:rPr>
                      <w:t xml:space="preserve">Film de liquide pénétrant </w:t>
                    </w:r>
                  </w:p>
                </w:txbxContent>
              </v:textbox>
            </v:shape>
            <w10:anchorlock/>
          </v:group>
        </w:pict>
      </w:r>
      <w:r w:rsidR="007C60ED">
        <w:rPr>
          <w:sz w:val="20"/>
        </w:rPr>
        <w:tab/>
      </w:r>
      <w:r w:rsidRPr="002D38DD">
        <w:rPr>
          <w:position w:val="89"/>
          <w:sz w:val="20"/>
        </w:rPr>
      </w:r>
      <w:r w:rsidRPr="002D38DD">
        <w:rPr>
          <w:position w:val="89"/>
          <w:sz w:val="20"/>
        </w:rPr>
        <w:pict>
          <v:group id="_x0000_s4073" style="width:233pt;height:41.45pt;mso-position-horizontal-relative:char;mso-position-vertical-relative:line" coordsize="4660,829">
            <v:shape id="_x0000_s4075" style="position:absolute;left:7;top:7;width:4645;height:814" coordorigin="8,8" coordsize="4645,814" path="m143,8l90,18,47,47,18,90,8,143r,543l18,739r29,43l90,811r53,11l4517,822r53,-11l4613,782r29,-43l4653,686r,-543l4642,90,4613,47,4570,18,4517,8,143,8xe" filled="f">
              <v:path arrowok="t"/>
            </v:shape>
            <v:shape id="_x0000_s4074" type="#_x0000_t202" style="position:absolute;width:4660;height:829" filled="f" stroked="f">
              <v:textbox inset="0,0,0,0">
                <w:txbxContent>
                  <w:p w:rsidR="008D533D" w:rsidRDefault="008D533D">
                    <w:pPr>
                      <w:spacing w:before="81"/>
                      <w:ind w:left="168"/>
                      <w:rPr>
                        <w:sz w:val="24"/>
                      </w:rPr>
                    </w:pPr>
                    <w:r>
                      <w:rPr>
                        <w:b/>
                        <w:sz w:val="24"/>
                      </w:rPr>
                      <w:t xml:space="preserve">a- </w:t>
                    </w:r>
                    <w:r>
                      <w:rPr>
                        <w:sz w:val="24"/>
                      </w:rPr>
                      <w:t>Application et pénétration du liquide du pénétrant dans les fissures.</w:t>
                    </w:r>
                  </w:p>
                </w:txbxContent>
              </v:textbox>
            </v:shape>
            <w10:anchorlock/>
          </v:group>
        </w:pict>
      </w:r>
    </w:p>
    <w:p w:rsidR="00DB541B" w:rsidRDefault="00DB541B">
      <w:pPr>
        <w:rPr>
          <w:sz w:val="20"/>
        </w:rPr>
        <w:sectPr w:rsidR="00DB541B">
          <w:headerReference w:type="default" r:id="rId58"/>
          <w:pgSz w:w="11910" w:h="16840"/>
          <w:pgMar w:top="820" w:right="0" w:bottom="820" w:left="1100" w:header="555" w:footer="0" w:gutter="0"/>
          <w:cols w:space="720"/>
        </w:sectPr>
      </w:pPr>
    </w:p>
    <w:p w:rsidR="00DB541B" w:rsidRDefault="00DB541B">
      <w:pPr>
        <w:pStyle w:val="Corpsdetexte"/>
        <w:spacing w:before="6" w:after="1"/>
        <w:rPr>
          <w:sz w:val="11"/>
        </w:rPr>
      </w:pPr>
    </w:p>
    <w:p w:rsidR="00DB541B" w:rsidRDefault="002D38DD">
      <w:pPr>
        <w:tabs>
          <w:tab w:val="left" w:pos="5359"/>
        </w:tabs>
        <w:ind w:left="645"/>
        <w:rPr>
          <w:sz w:val="20"/>
        </w:rPr>
      </w:pPr>
      <w:r>
        <w:rPr>
          <w:sz w:val="20"/>
        </w:rPr>
      </w:r>
      <w:r>
        <w:rPr>
          <w:sz w:val="20"/>
        </w:rPr>
        <w:pict>
          <v:group id="_x0000_s4068" style="width:203.6pt;height:111pt;mso-position-horizontal-relative:char;mso-position-vertical-relative:line" coordsize="4072,2220">
            <v:shape id="_x0000_s4072" type="#_x0000_t75" style="position:absolute;left:272;top:112;width:3660;height:2026">
              <v:imagedata r:id="rId59" o:title=""/>
            </v:shape>
            <v:rect id="_x0000_s4071" style="position:absolute;left:7;top:7;width:4057;height:2205" filled="f"/>
            <v:rect id="_x0000_s4070" style="position:absolute;left:195;top:33;width:3781;height:213" stroked="f"/>
            <v:rect id="_x0000_s4069" style="position:absolute;left:195;top:2035;width:3781;height:163" stroked="f"/>
            <w10:anchorlock/>
          </v:group>
        </w:pict>
      </w:r>
      <w:r w:rsidR="007C60ED">
        <w:rPr>
          <w:sz w:val="20"/>
        </w:rPr>
        <w:tab/>
      </w:r>
      <w:r w:rsidRPr="002D38DD">
        <w:rPr>
          <w:position w:val="99"/>
          <w:sz w:val="20"/>
        </w:rPr>
      </w:r>
      <w:r w:rsidRPr="002D38DD">
        <w:rPr>
          <w:position w:val="99"/>
          <w:sz w:val="20"/>
        </w:rPr>
        <w:pict>
          <v:group id="_x0000_s4065" style="width:231.5pt;height:28.95pt;mso-position-horizontal-relative:char;mso-position-vertical-relative:line" coordsize="4630,579">
            <v:shape id="_x0000_s4067" style="position:absolute;left:7;top:7;width:4615;height:564" coordorigin="8,8" coordsize="4615,564" path="m101,8l65,15,35,35,15,65,8,102r,376l15,514r20,30l65,564r36,8l4528,572r37,-8l4595,544r20,-30l4623,478r,-376l4615,65,4595,35,4565,15,4528,8,101,8xe" filled="f">
              <v:path arrowok="t"/>
            </v:shape>
            <v:shape id="_x0000_s4066" type="#_x0000_t202" style="position:absolute;width:4630;height:579" filled="f" stroked="f">
              <v:textbox inset="0,0,0,0">
                <w:txbxContent>
                  <w:p w:rsidR="008D533D" w:rsidRDefault="008D533D">
                    <w:pPr>
                      <w:spacing w:before="79"/>
                      <w:ind w:left="153"/>
                      <w:rPr>
                        <w:sz w:val="24"/>
                      </w:rPr>
                    </w:pPr>
                    <w:r>
                      <w:rPr>
                        <w:b/>
                        <w:sz w:val="24"/>
                      </w:rPr>
                      <w:t xml:space="preserve">b- </w:t>
                    </w:r>
                    <w:r>
                      <w:rPr>
                        <w:sz w:val="24"/>
                      </w:rPr>
                      <w:t>Nettoyage de l'excès de pénétrant.</w:t>
                    </w:r>
                  </w:p>
                </w:txbxContent>
              </v:textbox>
            </v:shape>
            <w10:anchorlock/>
          </v:group>
        </w:pict>
      </w:r>
    </w:p>
    <w:p w:rsidR="00DB541B" w:rsidRDefault="002D38DD">
      <w:pPr>
        <w:pStyle w:val="Corpsdetexte"/>
        <w:spacing w:before="8"/>
        <w:rPr>
          <w:sz w:val="10"/>
        </w:rPr>
      </w:pPr>
      <w:r w:rsidRPr="002D38DD">
        <w:pict>
          <v:group id="_x0000_s4060" style="position:absolute;margin-left:87.3pt;margin-top:9.4pt;width:203.6pt;height:133.45pt;z-index:251501056;mso-wrap-distance-left:0;mso-wrap-distance-right:0;mso-position-horizontal-relative:page" coordorigin="1746,188" coordsize="4072,2669">
            <v:shape id="_x0000_s4064" type="#_x0000_t75" style="position:absolute;left:2138;top:554;width:3495;height:2155">
              <v:imagedata r:id="rId60" o:title=""/>
            </v:shape>
            <v:rect id="_x0000_s4063" style="position:absolute;left:1941;top:260;width:3781;height:386" stroked="f"/>
            <v:shape id="_x0000_s4062" type="#_x0000_t75" style="position:absolute;left:4748;top:579;width:289;height:193">
              <v:imagedata r:id="rId61" o:title=""/>
            </v:shape>
            <v:shape id="_x0000_s4061" type="#_x0000_t202" style="position:absolute;left:1753;top:195;width:4057;height:2654" filled="f">
              <v:textbox inset="0,0,0,0">
                <w:txbxContent>
                  <w:p w:rsidR="008D533D" w:rsidRDefault="008D533D">
                    <w:pPr>
                      <w:spacing w:before="131"/>
                      <w:ind w:left="1215"/>
                      <w:rPr>
                        <w:sz w:val="20"/>
                      </w:rPr>
                    </w:pPr>
                    <w:r>
                      <w:rPr>
                        <w:sz w:val="20"/>
                        <w:u w:val="single"/>
                      </w:rPr>
                      <w:t xml:space="preserve">Film de révélateur </w:t>
                    </w:r>
                  </w:p>
                </w:txbxContent>
              </v:textbox>
            </v:shape>
            <w10:wrap type="topAndBottom" anchorx="page"/>
          </v:group>
        </w:pict>
      </w:r>
      <w:r w:rsidRPr="002D38DD">
        <w:pict>
          <v:group id="_x0000_s4057" style="position:absolute;margin-left:329pt;margin-top:57.7pt;width:181.65pt;height:28.95pt;z-index:251502080;mso-wrap-distance-left:0;mso-wrap-distance-right:0;mso-position-horizontal-relative:page" coordorigin="6580,1154" coordsize="3633,579">
            <v:shape id="_x0000_s4059" style="position:absolute;left:6587;top:1162;width:3618;height:564" coordorigin="6587,1162" coordsize="3618,564" path="m6681,1162r-37,7l6615,1189r-21,30l6587,1256r,376l6594,1669r21,29l6644,1719r37,7l10111,1726r37,-7l10178,1698r20,-29l10205,1632r,-376l10198,1219r-20,-30l10148,1169r-37,-7l6681,1162xe" filled="f">
              <v:path arrowok="t"/>
            </v:shape>
            <v:shape id="_x0000_s4058" type="#_x0000_t202" style="position:absolute;left:6579;top:1154;width:3633;height:579" filled="f" stroked="f">
              <v:textbox inset="0,0,0,0">
                <w:txbxContent>
                  <w:p w:rsidR="008D533D" w:rsidRDefault="008D533D">
                    <w:pPr>
                      <w:spacing w:before="83"/>
                      <w:ind w:left="153"/>
                      <w:rPr>
                        <w:sz w:val="24"/>
                      </w:rPr>
                    </w:pPr>
                    <w:r>
                      <w:rPr>
                        <w:b/>
                        <w:sz w:val="24"/>
                      </w:rPr>
                      <w:t xml:space="preserve">c- </w:t>
                    </w:r>
                    <w:r>
                      <w:rPr>
                        <w:sz w:val="24"/>
                      </w:rPr>
                      <w:t>Application du révélateur.</w:t>
                    </w:r>
                  </w:p>
                </w:txbxContent>
              </v:textbox>
            </v:shape>
            <w10:wrap type="topAndBottom" anchorx="page"/>
          </v:group>
        </w:pict>
      </w:r>
      <w:r w:rsidRPr="002D38DD">
        <w:pict>
          <v:group id="_x0000_s4048" style="position:absolute;margin-left:87.3pt;margin-top:153.4pt;width:206.75pt;height:127.2pt;z-index:251503104;mso-wrap-distance-left:0;mso-wrap-distance-right:0;mso-position-horizontal-relative:page" coordorigin="1746,3068" coordsize="4135,2544">
            <v:shape id="_x0000_s4056" type="#_x0000_t75" style="position:absolute;left:2138;top:3376;width:3480;height:2114">
              <v:imagedata r:id="rId62" o:title=""/>
            </v:shape>
            <v:rect id="_x0000_s4055" style="position:absolute;left:1753;top:3075;width:4120;height:2529" filled="f"/>
            <v:rect id="_x0000_s4054" style="position:absolute;left:2016;top:3163;width:3706;height:462" stroked="f"/>
            <v:rect id="_x0000_s4053" style="position:absolute;left:2016;top:3388;width:175;height:2153" stroked="f"/>
            <v:shape id="_x0000_s4052" style="position:absolute;left:3859;top:3343;width:1065;height:486" coordorigin="3859,3343" coordsize="1065,486" path="m3859,3829l4924,3588r,-245l4891,3343e" filled="f">
              <v:path arrowok="t"/>
            </v:shape>
            <v:line id="_x0000_s4051" style="position:absolute" from="4891,3163" to="4891,3691"/>
            <v:shape id="_x0000_s4050" style="position:absolute;left:2995;top:3753;width:1447;height:207" coordorigin="2996,3753" coordsize="1447,207" path="m2996,3960r33,-65l3113,3865r485,-17l3645,3839r37,-21l3707,3789r8,-36l3726,3788r27,28l3792,3834r47,5l4319,3822r47,5l4405,3845r27,28l4443,3908e" filled="f">
              <v:path arrowok="t"/>
            </v:shape>
            <v:shape id="_x0000_s4049" type="#_x0000_t202" style="position:absolute;left:3005;top:3163;width:1766;height:528" filled="f">
              <v:textbox inset="0,0,0,0">
                <w:txbxContent>
                  <w:p w:rsidR="008D533D" w:rsidRDefault="008D533D">
                    <w:pPr>
                      <w:spacing w:before="65"/>
                      <w:ind w:left="127"/>
                      <w:rPr>
                        <w:sz w:val="20"/>
                      </w:rPr>
                    </w:pPr>
                    <w:r>
                      <w:rPr>
                        <w:sz w:val="20"/>
                      </w:rPr>
                      <w:t>D</w:t>
                    </w:r>
                    <w:r>
                      <w:rPr>
                        <w:sz w:val="20"/>
                        <w:u w:val="single"/>
                      </w:rPr>
                      <w:t>éfaut amplifié</w:t>
                    </w:r>
                  </w:p>
                </w:txbxContent>
              </v:textbox>
            </v:shape>
            <w10:wrap type="topAndBottom" anchorx="page"/>
          </v:group>
        </w:pict>
      </w:r>
      <w:r w:rsidRPr="002D38DD">
        <w:pict>
          <v:group id="_x0000_s4045" style="position:absolute;margin-left:323pt;margin-top:190.25pt;width:237.5pt;height:42.7pt;z-index:251504128;mso-wrap-distance-left:0;mso-wrap-distance-right:0;mso-position-horizontal-relative:page" coordorigin="6460,3805" coordsize="4750,854">
            <v:shape id="_x0000_s4047" style="position:absolute;left:6467;top:3813;width:4735;height:839" coordorigin="6467,3813" coordsize="4735,839" path="m6607,3813r-55,11l6508,3854r-30,44l6467,3953r,559l6478,4567r30,44l6552,4641r55,11l11062,4652r55,-11l11161,4611r30,-44l11202,4512r,-559l11191,3898r-30,-44l11117,3824r-55,-11l6607,3813xe" filled="f">
              <v:path arrowok="t"/>
            </v:shape>
            <v:shape id="_x0000_s4046" type="#_x0000_t202" style="position:absolute;left:6459;top:3805;width:4750;height:854" filled="f" stroked="f">
              <v:textbox inset="0,0,0,0">
                <w:txbxContent>
                  <w:p w:rsidR="008D533D" w:rsidRDefault="008D533D">
                    <w:pPr>
                      <w:spacing w:before="80"/>
                      <w:ind w:left="153"/>
                      <w:rPr>
                        <w:sz w:val="24"/>
                      </w:rPr>
                    </w:pPr>
                    <w:r>
                      <w:rPr>
                        <w:b/>
                        <w:sz w:val="24"/>
                      </w:rPr>
                      <w:t xml:space="preserve">d- </w:t>
                    </w:r>
                    <w:r>
                      <w:rPr>
                        <w:sz w:val="24"/>
                      </w:rPr>
                      <w:t>Le révélateur extrait le pénétrant retenu par les fissures.</w:t>
                    </w:r>
                  </w:p>
                </w:txbxContent>
              </v:textbox>
            </v:shape>
            <w10:wrap type="topAndBottom" anchorx="page"/>
          </v:group>
        </w:pict>
      </w:r>
    </w:p>
    <w:p w:rsidR="00DB541B" w:rsidRDefault="00DB541B">
      <w:pPr>
        <w:pStyle w:val="Corpsdetexte"/>
        <w:spacing w:before="2"/>
        <w:rPr>
          <w:sz w:val="10"/>
        </w:rPr>
      </w:pPr>
    </w:p>
    <w:p w:rsidR="00DB541B" w:rsidRDefault="00DB541B">
      <w:pPr>
        <w:pStyle w:val="Corpsdetexte"/>
        <w:spacing w:before="10"/>
        <w:rPr>
          <w:sz w:val="6"/>
        </w:rPr>
      </w:pPr>
    </w:p>
    <w:p w:rsidR="00DB541B" w:rsidRDefault="007C60ED">
      <w:pPr>
        <w:pStyle w:val="Heading2"/>
        <w:spacing w:before="101"/>
      </w:pPr>
      <w:r>
        <w:rPr>
          <w:rFonts w:ascii="Webdings" w:hAnsi="Webdings"/>
          <w:sz w:val="32"/>
        </w:rPr>
        <w:t></w:t>
      </w:r>
      <w:r>
        <w:rPr>
          <w:rFonts w:ascii="Times New Roman" w:hAnsi="Times New Roman"/>
          <w:sz w:val="32"/>
        </w:rPr>
        <w:t xml:space="preserve"> </w:t>
      </w:r>
      <w:r>
        <w:t>III- DOMAINE D’APPLICATION ET TECHNIQUE OPERATOIRE</w:t>
      </w:r>
    </w:p>
    <w:p w:rsidR="00DB541B" w:rsidRDefault="007C60ED">
      <w:pPr>
        <w:pStyle w:val="Corpsdetexte"/>
        <w:spacing w:before="112"/>
        <w:ind w:left="318" w:right="846" w:firstLine="360"/>
        <w:jc w:val="both"/>
      </w:pPr>
      <w:r>
        <w:t>Le ressuage ne peut détecter que les défauts superficiels débouchant sur la surface. Les défauts matés ou obturés ne sont que partiellement détectés. Par contre les défauts internes ne peuvent pas être décelés.</w:t>
      </w:r>
    </w:p>
    <w:p w:rsidR="00DB541B" w:rsidRDefault="007C60ED">
      <w:pPr>
        <w:pStyle w:val="Corpsdetexte"/>
        <w:spacing w:before="111"/>
        <w:ind w:left="318" w:right="847" w:firstLine="360"/>
        <w:jc w:val="both"/>
      </w:pPr>
      <w:r>
        <w:t>On peut ainsi localiser les défauts de : moulage, de fatigue, d'usinage, de traitement thermique et de soudage.</w:t>
      </w:r>
    </w:p>
    <w:p w:rsidR="00DB541B" w:rsidRDefault="007C60ED">
      <w:pPr>
        <w:pStyle w:val="Corpsdetexte"/>
        <w:spacing w:before="120"/>
        <w:ind w:left="318" w:right="850" w:firstLine="360"/>
        <w:jc w:val="both"/>
      </w:pPr>
      <w:r>
        <w:t>Le ressuage donne des résultats intéressants avec des métaux tel que l'aluminium, le magnésium, le cuivre, le titane, l'acier inoxydable et la plupart des alliages non métalliques comme les céramiques, les plastiques, le caoutchouc moulé, (mais il faut, pour les plastiques et les composés caoutchouc moulé, se méfier de leur réactivité vis à vis des produits utilisés et donc procédé à des essais préliminaires).</w:t>
      </w:r>
    </w:p>
    <w:p w:rsidR="00DB541B" w:rsidRDefault="007C60ED">
      <w:pPr>
        <w:pStyle w:val="Heading5"/>
        <w:spacing w:before="121"/>
      </w:pPr>
      <w:r>
        <w:rPr>
          <w:rFonts w:ascii="Wingdings" w:hAnsi="Wingdings"/>
          <w:w w:val="310"/>
          <w:sz w:val="28"/>
        </w:rPr>
        <w:t></w:t>
      </w:r>
      <w:r>
        <w:rPr>
          <w:rFonts w:ascii="Times New Roman" w:hAnsi="Times New Roman"/>
          <w:spacing w:val="-126"/>
          <w:w w:val="310"/>
          <w:sz w:val="28"/>
        </w:rPr>
        <w:t xml:space="preserve"> </w:t>
      </w:r>
      <w:r>
        <w:rPr>
          <w:w w:val="110"/>
          <w:u w:val="thick"/>
        </w:rPr>
        <w:t>La procédure générale:</w:t>
      </w:r>
    </w:p>
    <w:p w:rsidR="00DB541B" w:rsidRDefault="007C60ED">
      <w:pPr>
        <w:pStyle w:val="Corpsdetexte"/>
        <w:spacing w:before="112"/>
        <w:ind w:left="318" w:right="854" w:firstLine="360"/>
        <w:jc w:val="both"/>
      </w:pPr>
      <w:r>
        <w:t xml:space="preserve">Sur une surface propre, exempte de pollution susceptible de colmater les défauts débouchant (les traces d’huile et de graisse, les résines inorganiques, les matières charbonneuses, les peintures, les produits de corrosion, les oxydes, etc.), est appliqué un liquide contenant des traceurs colorés et (ou) fluorescents. Ce liquide est appelé </w:t>
      </w:r>
      <w:r>
        <w:rPr>
          <w:b/>
        </w:rPr>
        <w:t xml:space="preserve">liquide d’imprégnation </w:t>
      </w:r>
      <w:r>
        <w:t xml:space="preserve">ou </w:t>
      </w:r>
      <w:r>
        <w:rPr>
          <w:b/>
        </w:rPr>
        <w:t>pénétrant</w:t>
      </w:r>
      <w:r>
        <w:t>.</w:t>
      </w:r>
    </w:p>
    <w:p w:rsidR="00DB541B" w:rsidRDefault="00DB541B">
      <w:pPr>
        <w:jc w:val="both"/>
        <w:sectPr w:rsidR="00DB541B">
          <w:pgSz w:w="11910" w:h="16840"/>
          <w:pgMar w:top="82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4043" style="width:484.75pt;height:.5pt;mso-position-horizontal-relative:char;mso-position-vertical-relative:line" coordsize="9695,10">
            <v:line id="_x0000_s4044" style="position:absolute" from="0,5" to="9695,5" strokeweight=".48pt"/>
            <w10:anchorlock/>
          </v:group>
        </w:pict>
      </w:r>
    </w:p>
    <w:p w:rsidR="00DB541B" w:rsidRDefault="007C60ED">
      <w:pPr>
        <w:pStyle w:val="Corpsdetexte"/>
        <w:spacing w:before="9" w:line="334" w:lineRule="exact"/>
        <w:ind w:left="678"/>
      </w:pPr>
      <w:r>
        <w:t>Après une période d’attente (temps d’imprégnation) au cours de laquelle le</w:t>
      </w:r>
    </w:p>
    <w:p w:rsidR="00DB541B" w:rsidRDefault="007C60ED">
      <w:pPr>
        <w:pStyle w:val="Corpsdetexte"/>
        <w:spacing w:line="334" w:lineRule="exact"/>
        <w:ind w:left="318"/>
      </w:pPr>
      <w:r>
        <w:rPr>
          <w:b/>
        </w:rPr>
        <w:t xml:space="preserve">pénétrant </w:t>
      </w:r>
      <w:r>
        <w:t>vient remplir les discontinuités, l’excès en surface est éliminé.</w:t>
      </w:r>
    </w:p>
    <w:p w:rsidR="00DB541B" w:rsidRDefault="002D38DD">
      <w:pPr>
        <w:pStyle w:val="Corpsdetexte"/>
        <w:spacing w:before="5"/>
        <w:rPr>
          <w:sz w:val="8"/>
        </w:rPr>
      </w:pPr>
      <w:r w:rsidRPr="002D38DD">
        <w:pict>
          <v:group id="_x0000_s4022" style="position:absolute;margin-left:88.55pt;margin-top:7.8pt;width:450.75pt;height:238.05pt;z-index:251505152;mso-wrap-distance-left:0;mso-wrap-distance-right:0;mso-position-horizontal-relative:page" coordorigin="1771,156" coordsize="9015,4761">
            <v:rect id="_x0000_s4042" style="position:absolute;left:1778;top:163;width:9000;height:4746" filled="f"/>
            <v:shape id="_x0000_s4041" type="#_x0000_t75" style="position:absolute;left:2178;top:1365;width:2092;height:1002">
              <v:imagedata r:id="rId63" o:title=""/>
            </v:shape>
            <v:shape id="_x0000_s4040" style="position:absolute;left:2178;top:1365;width:2092;height:1002" coordorigin="2178,1366" coordsize="2092,1002" path="m2266,1366r826,l2955,1855r350,-489l4244,1366r13,126l4232,1830r38,150l4244,2343r-277,13l3493,2255r-213,113l2679,2318r-125,-25l2354,2356r-176,l2304,1992r-63,-288l2266,1366xe" filled="f">
              <v:path arrowok="t"/>
            </v:shape>
            <v:shape id="_x0000_s4039" type="#_x0000_t75" style="position:absolute;left:8366;top:1378;width:2092;height:1002">
              <v:imagedata r:id="rId64" o:title=""/>
            </v:shape>
            <v:shape id="_x0000_s4038" style="position:absolute;left:8366;top:1378;width:2092;height:1002" coordorigin="8366,1379" coordsize="2092,1002" path="m8454,1379r826,l9143,1868r350,-489l10432,1379r13,126l10420,1843r38,150l10432,2356r-277,13l9681,2268r-213,113l8867,2331r-125,-25l8542,2369r-176,l8492,2005r-63,-288l8454,1379xe" filled="f">
              <v:path arrowok="t"/>
            </v:shape>
            <v:shape id="_x0000_s4037" type="#_x0000_t75" style="position:absolute;left:5298;top:1365;width:2092;height:1002">
              <v:imagedata r:id="rId65" o:title=""/>
            </v:shape>
            <v:shape id="_x0000_s4036" style="position:absolute;left:5298;top:1365;width:2092;height:1002" coordorigin="5298,1366" coordsize="2092,1002" path="m5386,1366r826,l6075,1855r350,-489l7364,1366r13,126l7352,1830r38,150l7364,2343r-277,13l6613,2255r-213,113l5799,2318r-125,-25l5474,2356r-176,l5424,1992r-63,-288l5386,1366xe" filled="f">
              <v:path arrowok="t"/>
            </v:shape>
            <v:shape id="_x0000_s4035" type="#_x0000_t75" style="position:absolute;left:2178;top:3218;width:2180;height:1490">
              <v:imagedata r:id="rId66" o:title=""/>
            </v:shape>
            <v:rect id="_x0000_s4034" style="position:absolute;left:2178;top:3218;width:2180;height:1490" filled="f"/>
            <v:shape id="_x0000_s4033" type="#_x0000_t75" style="position:absolute;left:8281;top:3192;width:2180;height:1490">
              <v:imagedata r:id="rId67" o:title=""/>
            </v:shape>
            <v:rect id="_x0000_s4032" style="position:absolute;left:8281;top:3192;width:2180;height:1490" filled="f"/>
            <v:shape id="_x0000_s4031" type="#_x0000_t75" style="position:absolute;left:5200;top:3218;width:2388;height:1464">
              <v:imagedata r:id="rId68" o:title=""/>
            </v:shape>
            <v:rect id="_x0000_s4030" style="position:absolute;left:5200;top:3218;width:2388;height:1464" filled="f"/>
            <v:shape id="_x0000_s4029" type="#_x0000_t75" style="position:absolute;left:5380;top:1197;width:1978;height:650">
              <v:imagedata r:id="rId69" o:title=""/>
            </v:shape>
            <v:shape id="_x0000_s4028" style="position:absolute;left:5380;top:1197;width:1978;height:650" coordorigin="5380,1198" coordsize="1978,650" path="m5380,1198r1978,l7358,1366r-938,13l6070,1848r140,-482l5390,1366r-10,-168xe" filled="f">
              <v:path arrowok="t"/>
            </v:shape>
            <v:shape id="_x0000_s4027" type="#_x0000_t75" style="position:absolute;left:9170;top:1378;width:330;height:469">
              <v:imagedata r:id="rId70" o:title=""/>
            </v:shape>
            <v:shape id="_x0000_s4026" style="position:absolute;left:9170;top:1378;width:330;height:469" coordorigin="9170,1379" coordsize="330,469" path="m9270,1379r230,l9170,1848r100,-469xe" filled="f">
              <v:path arrowok="t"/>
            </v:shape>
            <v:shape id="_x0000_s4025" type="#_x0000_t202" style="position:absolute;left:8389;top:356;width:1915;height:554" filled="f" stroked="f">
              <v:textbox inset="0,0,0,0">
                <w:txbxContent>
                  <w:p w:rsidR="008D533D" w:rsidRDefault="008D533D">
                    <w:pPr>
                      <w:spacing w:before="1" w:line="237" w:lineRule="auto"/>
                      <w:ind w:right="-3" w:firstLine="300"/>
                      <w:rPr>
                        <w:sz w:val="20"/>
                      </w:rPr>
                    </w:pPr>
                    <w:r>
                      <w:rPr>
                        <w:sz w:val="20"/>
                      </w:rPr>
                      <w:t>Elimination de l’excès de pénétrant</w:t>
                    </w:r>
                  </w:p>
                </w:txbxContent>
              </v:textbox>
            </v:shape>
            <v:shape id="_x0000_s4024" type="#_x0000_t202" style="position:absolute;left:5506;top:344;width:1335;height:554" filled="f" stroked="f">
              <v:textbox inset="0,0,0,0">
                <w:txbxContent>
                  <w:p w:rsidR="008D533D" w:rsidRDefault="008D533D">
                    <w:pPr>
                      <w:spacing w:before="1" w:line="237" w:lineRule="auto"/>
                      <w:ind w:left="196" w:right="-2" w:hanging="197"/>
                      <w:rPr>
                        <w:sz w:val="20"/>
                      </w:rPr>
                    </w:pPr>
                    <w:r>
                      <w:rPr>
                        <w:sz w:val="20"/>
                      </w:rPr>
                      <w:t>Application du pénétrant</w:t>
                    </w:r>
                  </w:p>
                </w:txbxContent>
              </v:textbox>
            </v:shape>
            <v:shape id="_x0000_s4023" type="#_x0000_t202" style="position:absolute;left:2513;top:349;width:1625;height:559" filled="f" stroked="f">
              <v:textbox inset="0,0,0,0">
                <w:txbxContent>
                  <w:p w:rsidR="008D533D" w:rsidRDefault="008D533D">
                    <w:pPr>
                      <w:spacing w:line="242" w:lineRule="auto"/>
                      <w:ind w:left="326" w:right="-3" w:hanging="327"/>
                      <w:rPr>
                        <w:sz w:val="20"/>
                      </w:rPr>
                    </w:pPr>
                    <w:r>
                      <w:rPr>
                        <w:sz w:val="20"/>
                      </w:rPr>
                      <w:t>Pièce comportant une crique</w:t>
                    </w:r>
                  </w:p>
                </w:txbxContent>
              </v:textbox>
            </v:shape>
            <w10:wrap type="topAndBottom" anchorx="page"/>
          </v:group>
        </w:pict>
      </w:r>
      <w:r w:rsidRPr="002D38DD">
        <w:pict>
          <v:group id="_x0000_s4019" style="position:absolute;margin-left:253pt;margin-top:260pt;width:132.85pt;height:23.95pt;z-index:251506176;mso-wrap-distance-left:0;mso-wrap-distance-right:0;mso-position-horizontal-relative:page" coordorigin="5060,5200" coordsize="2657,479">
            <v:shape id="_x0000_s4021" style="position:absolute;left:5068;top:5207;width:2642;height:464" coordorigin="5068,5208" coordsize="2642,464" path="m5145,5208r-30,6l5091,5231r-17,24l5068,5285r,310l5074,5625r17,24l5115,5666r30,6l7633,5672r30,-6l7687,5649r17,-24l7710,5595r,-310l7704,5255r-17,-24l7663,5214r-30,-6l5145,5208xe" filled="f">
              <v:path arrowok="t"/>
            </v:shape>
            <v:shape id="_x0000_s4020" type="#_x0000_t202" style="position:absolute;left:5060;top:5200;width:2657;height:479" filled="f" stroked="f">
              <v:textbox inset="0,0,0,0">
                <w:txbxContent>
                  <w:p w:rsidR="008D533D" w:rsidRDefault="008D533D">
                    <w:pPr>
                      <w:spacing w:before="68"/>
                      <w:ind w:left="153"/>
                      <w:rPr>
                        <w:b/>
                        <w:sz w:val="24"/>
                      </w:rPr>
                    </w:pPr>
                    <w:r>
                      <w:rPr>
                        <w:b/>
                        <w:sz w:val="24"/>
                      </w:rPr>
                      <w:t>Action du pénétrant</w:t>
                    </w:r>
                  </w:p>
                </w:txbxContent>
              </v:textbox>
            </v:shape>
            <w10:wrap type="topAndBottom" anchorx="page"/>
          </v:group>
        </w:pict>
      </w:r>
    </w:p>
    <w:p w:rsidR="00DB541B" w:rsidRDefault="00DB541B">
      <w:pPr>
        <w:pStyle w:val="Corpsdetexte"/>
        <w:spacing w:before="4"/>
        <w:rPr>
          <w:sz w:val="15"/>
        </w:rPr>
      </w:pPr>
    </w:p>
    <w:p w:rsidR="00DB541B" w:rsidRDefault="007C60ED">
      <w:pPr>
        <w:pStyle w:val="Corpsdetexte"/>
        <w:spacing w:before="126"/>
        <w:ind w:left="318" w:right="848" w:firstLine="360"/>
        <w:jc w:val="both"/>
      </w:pPr>
      <w:r>
        <w:t xml:space="preserve">Un deuxième produit appelé </w:t>
      </w:r>
      <w:r>
        <w:rPr>
          <w:b/>
        </w:rPr>
        <w:t xml:space="preserve">révélateur </w:t>
      </w:r>
      <w:r>
        <w:t>est alors appliqué à sec ou en suspension sur la surface de la pièce. Son but est de faire « ressuer » c’est-à-dire d’attirer le pénétrant resté en rétention dans les discontinuités.</w:t>
      </w:r>
    </w:p>
    <w:p w:rsidR="00DB541B" w:rsidRDefault="002D38DD">
      <w:pPr>
        <w:pStyle w:val="Corpsdetexte"/>
        <w:spacing w:before="13"/>
        <w:rPr>
          <w:sz w:val="7"/>
        </w:rPr>
      </w:pPr>
      <w:r w:rsidRPr="002D38DD">
        <w:pict>
          <v:group id="_x0000_s3995" style="position:absolute;margin-left:151.1pt;margin-top:7.5pt;width:330.75pt;height:211.5pt;z-index:251507200;mso-wrap-distance-left:0;mso-wrap-distance-right:0;mso-position-horizontal-relative:page" coordorigin="3023,150" coordsize="6615,4230">
            <v:rect id="_x0000_s4018" style="position:absolute;left:3030;top:157;width:6600;height:4215" filled="f"/>
            <v:shape id="_x0000_s4017" type="#_x0000_t75" style="position:absolute;left:3520;top:1110;width:1978;height:650">
              <v:imagedata r:id="rId71" o:title=""/>
            </v:shape>
            <v:shape id="_x0000_s4016" style="position:absolute;left:3520;top:1110;width:1978;height:650" coordorigin="3520,1111" coordsize="1978,650" path="m3520,1111r1978,l5498,1279r-938,13l4210,1761r140,-482l3530,1279r-10,-168xe" filled="f">
              <v:path arrowok="t"/>
            </v:shape>
            <v:shape id="_x0000_s4015" type="#_x0000_t75" style="position:absolute;left:3520;top:1110;width:1978;height:176">
              <v:imagedata r:id="rId72" o:title=""/>
            </v:shape>
            <v:rect id="_x0000_s4014" style="position:absolute;left:3520;top:1110;width:1978;height:176" filled="f"/>
            <v:shape id="_x0000_s4013" type="#_x0000_t75" style="position:absolute;left:3433;top:1299;width:2092;height:1002">
              <v:imagedata r:id="rId73" o:title=""/>
            </v:shape>
            <v:shape id="_x0000_s4012" style="position:absolute;left:3433;top:1299;width:2092;height:1002" coordorigin="3433,1300" coordsize="2092,1002" path="m3521,1300r826,l4210,1789r350,-489l5499,1300r13,126l5487,1764r38,150l5499,2277r-277,13l4748,2189r-213,113l3934,2252r-125,-25l3609,2290r-176,l3559,1926r-63,-288l3521,1300xe" filled="f">
              <v:path arrowok="t"/>
            </v:shape>
            <v:shape id="_x0000_s4011" type="#_x0000_t75" style="position:absolute;left:6974;top:1286;width:2092;height:1002">
              <v:imagedata r:id="rId74" o:title=""/>
            </v:shape>
            <v:shape id="_x0000_s4010" style="position:absolute;left:6974;top:1286;width:2092;height:1002" coordorigin="6974,1287" coordsize="2092,1002" path="m7062,1287r826,l7751,1776r350,-489l9040,1287r13,126l9028,1751r38,150l9040,2264r-277,13l8289,2176r-213,113l7475,2239r-125,-25l7150,2277r-176,l7100,1913r-63,-288l7062,1287xe" filled="f">
              <v:path arrowok="t"/>
            </v:shape>
            <v:shape id="_x0000_s4009" type="#_x0000_t75" style="position:absolute;left:3433;top:2764;width:2227;height:1465">
              <v:imagedata r:id="rId75" o:title=""/>
            </v:shape>
            <v:rect id="_x0000_s4008" style="position:absolute;left:3433;top:2764;width:2227;height:1465" filled="f"/>
            <v:shape id="_x0000_s4007" type="#_x0000_t75" style="position:absolute;left:6943;top:2798;width:2227;height:1465">
              <v:imagedata r:id="rId76" o:title=""/>
            </v:shape>
            <v:rect id="_x0000_s4006" style="position:absolute;left:6943;top:2798;width:2227;height:1465" filled="f"/>
            <v:shape id="_x0000_s4005" style="position:absolute;left:7738;top:3127;width:543;height:702" coordorigin="7738,3128" coordsize="543,702" path="m8281,3128r-305,226l7738,3830r288,-151l8229,3429r52,-301xe" stroked="f">
              <v:path arrowok="t"/>
            </v:shape>
            <v:shape id="_x0000_s4004" style="position:absolute;left:7738;top:3127;width:543;height:702" coordorigin="7738,3128" coordsize="543,702" path="m8281,3128r-52,301l8026,3679r-288,151l7876,3554r100,-200l8281,3128xe" filled="f">
              <v:path arrowok="t"/>
            </v:shape>
            <v:shape id="_x0000_s4003" type="#_x0000_t75" style="position:absolute;left:7062;top:1112;width:1978;height:650">
              <v:imagedata r:id="rId77" o:title=""/>
            </v:shape>
            <v:shape id="_x0000_s4002" style="position:absolute;left:7062;top:1112;width:1978;height:650" coordorigin="7062,1113" coordsize="1978,650" path="m7062,1113r1978,l9040,1281r-938,13l7752,1763r140,-482l7072,1281r-10,-168xe" filled="f">
              <v:path arrowok="t"/>
            </v:shape>
            <v:shape id="_x0000_s4001" style="position:absolute;left:7520;top:1163;width:1040;height:597" coordorigin="7520,1164" coordsize="1040,597" o:spt="100" adj="0,,0" path="m8100,1287r-210,l7738,1761r362,-474xm8540,1164r-1020,l7530,1287r1030,l8540,1164xe" stroked="f">
              <v:stroke joinstyle="round"/>
              <v:formulas/>
              <v:path arrowok="t" o:connecttype="segments"/>
            </v:shape>
            <v:shape id="_x0000_s4000" style="position:absolute;left:7520;top:1163;width:1040;height:597" coordorigin="7520,1164" coordsize="1040,597" path="m7520,1164r1020,l8560,1287r-460,l7738,1761r152,-474l7530,1287r-10,-123xe" filled="f">
              <v:path arrowok="t"/>
            </v:shape>
            <v:line id="_x0000_s3999" style="position:absolute" from="7588,1137" to="8366,1137" strokeweight="3.55pt"/>
            <v:rect id="_x0000_s3998" style="position:absolute;left:7588;top:1101;width:778;height:71" filled="f"/>
            <v:shape id="_x0000_s3997" type="#_x0000_t202" style="position:absolute;left:7333;top:363;width:1305;height:554" filled="f" stroked="f">
              <v:textbox inset="0,0,0,0">
                <w:txbxContent>
                  <w:p w:rsidR="008D533D" w:rsidRDefault="008D533D">
                    <w:pPr>
                      <w:spacing w:before="1" w:line="237" w:lineRule="auto"/>
                      <w:ind w:left="180" w:right="-3" w:hanging="180"/>
                      <w:rPr>
                        <w:sz w:val="20"/>
                      </w:rPr>
                    </w:pPr>
                    <w:r>
                      <w:rPr>
                        <w:sz w:val="20"/>
                      </w:rPr>
                      <w:t>Examen après révélation</w:t>
                    </w:r>
                  </w:p>
                </w:txbxContent>
              </v:textbox>
            </v:shape>
            <v:shape id="_x0000_s3996" type="#_x0000_t202" style="position:absolute;left:3826;top:327;width:1335;height:554" filled="f" stroked="f">
              <v:textbox inset="0,0,0,0">
                <w:txbxContent>
                  <w:p w:rsidR="008D533D" w:rsidRDefault="008D533D">
                    <w:pPr>
                      <w:spacing w:before="1" w:line="237" w:lineRule="auto"/>
                      <w:ind w:left="170" w:right="-2" w:hanging="171"/>
                      <w:rPr>
                        <w:sz w:val="20"/>
                      </w:rPr>
                    </w:pPr>
                    <w:r>
                      <w:rPr>
                        <w:sz w:val="20"/>
                      </w:rPr>
                      <w:t>Application du révélateur</w:t>
                    </w:r>
                  </w:p>
                </w:txbxContent>
              </v:textbox>
            </v:shape>
            <w10:wrap type="topAndBottom" anchorx="page"/>
          </v:group>
        </w:pict>
      </w:r>
    </w:p>
    <w:p w:rsidR="00DB541B" w:rsidRDefault="00DB541B">
      <w:pPr>
        <w:pStyle w:val="Corpsdetexte"/>
        <w:spacing w:before="6"/>
        <w:rPr>
          <w:sz w:val="5"/>
        </w:rPr>
      </w:pPr>
    </w:p>
    <w:p w:rsidR="00DB541B" w:rsidRDefault="002D38DD">
      <w:pPr>
        <w:pStyle w:val="Corpsdetexte"/>
        <w:ind w:left="3837"/>
        <w:rPr>
          <w:sz w:val="20"/>
        </w:rPr>
      </w:pPr>
      <w:r>
        <w:rPr>
          <w:sz w:val="20"/>
        </w:rPr>
      </w:r>
      <w:r>
        <w:rPr>
          <w:sz w:val="20"/>
        </w:rPr>
        <w:pict>
          <v:group id="_x0000_s3992" style="width:140.4pt;height:21.4pt;mso-position-horizontal-relative:char;mso-position-vertical-relative:line" coordsize="2808,428">
            <v:shape id="_x0000_s3994" style="position:absolute;left:7;top:7;width:2793;height:413" coordorigin="8,8" coordsize="2793,413" path="m76,7l50,13,28,28,13,50,8,76r,276l13,378r15,22l50,415r26,5l2732,420r26,-5l2780,400r15,-22l2800,352r,-276l2795,50,2780,28,2758,13,2732,7,76,7xe" filled="f">
              <v:path arrowok="t"/>
            </v:shape>
            <v:shape id="_x0000_s3993" type="#_x0000_t202" style="position:absolute;width:2808;height:428" filled="f" stroked="f">
              <v:textbox inset="0,0,0,0">
                <w:txbxContent>
                  <w:p w:rsidR="008D533D" w:rsidRDefault="008D533D">
                    <w:pPr>
                      <w:spacing w:before="57"/>
                      <w:ind w:left="245"/>
                      <w:rPr>
                        <w:b/>
                        <w:sz w:val="24"/>
                      </w:rPr>
                    </w:pPr>
                    <w:r>
                      <w:rPr>
                        <w:b/>
                        <w:sz w:val="24"/>
                      </w:rPr>
                      <w:t>Action du révélateur</w:t>
                    </w:r>
                  </w:p>
                </w:txbxContent>
              </v:textbox>
            </v:shape>
            <w10:anchorlock/>
          </v:group>
        </w:pict>
      </w:r>
    </w:p>
    <w:p w:rsidR="00DB541B" w:rsidRDefault="007C60ED">
      <w:pPr>
        <w:pStyle w:val="Corpsdetexte"/>
        <w:spacing w:before="59"/>
        <w:ind w:left="678"/>
      </w:pPr>
      <w:r>
        <w:t>Une inspection par pénétrant liquide se fait en six temps schématisés ci-après.</w:t>
      </w:r>
    </w:p>
    <w:p w:rsidR="00DB541B" w:rsidRDefault="007C60ED">
      <w:pPr>
        <w:pStyle w:val="Corpsdetexte"/>
        <w:spacing w:before="98"/>
        <w:ind w:left="318" w:right="849"/>
        <w:jc w:val="both"/>
      </w:pPr>
      <w:r>
        <w:rPr>
          <w:rFonts w:ascii="Wingdings" w:hAnsi="Wingdings"/>
          <w:b/>
          <w:w w:val="215"/>
        </w:rPr>
        <w:t></w:t>
      </w:r>
      <w:r>
        <w:rPr>
          <w:rFonts w:ascii="Times New Roman" w:hAnsi="Times New Roman"/>
          <w:b/>
          <w:w w:val="215"/>
        </w:rPr>
        <w:t xml:space="preserve"> </w:t>
      </w:r>
      <w:r>
        <w:rPr>
          <w:b/>
          <w:w w:val="105"/>
        </w:rPr>
        <w:t>1</w:t>
      </w:r>
      <w:r>
        <w:rPr>
          <w:b/>
          <w:w w:val="105"/>
          <w:position w:val="11"/>
          <w:sz w:val="16"/>
        </w:rPr>
        <w:t xml:space="preserve">er </w:t>
      </w:r>
      <w:r>
        <w:rPr>
          <w:b/>
          <w:w w:val="105"/>
        </w:rPr>
        <w:t xml:space="preserve">temps </w:t>
      </w:r>
      <w:r>
        <w:rPr>
          <w:w w:val="105"/>
        </w:rPr>
        <w:t xml:space="preserve">: Nettoyage de la surface à contrôler de toutes traces de </w:t>
      </w:r>
      <w:r>
        <w:rPr>
          <w:spacing w:val="-40"/>
          <w:w w:val="105"/>
        </w:rPr>
        <w:t xml:space="preserve">matériaux </w:t>
      </w:r>
      <w:r>
        <w:rPr>
          <w:w w:val="105"/>
        </w:rPr>
        <w:t>étrangers</w:t>
      </w:r>
      <w:r>
        <w:rPr>
          <w:spacing w:val="-16"/>
          <w:w w:val="105"/>
        </w:rPr>
        <w:t xml:space="preserve"> </w:t>
      </w:r>
      <w:r>
        <w:rPr>
          <w:w w:val="105"/>
        </w:rPr>
        <w:t>solides</w:t>
      </w:r>
      <w:r>
        <w:rPr>
          <w:spacing w:val="-14"/>
          <w:w w:val="105"/>
        </w:rPr>
        <w:t xml:space="preserve"> </w:t>
      </w:r>
      <w:r>
        <w:rPr>
          <w:w w:val="105"/>
        </w:rPr>
        <w:t>ou</w:t>
      </w:r>
      <w:r>
        <w:rPr>
          <w:spacing w:val="-16"/>
          <w:w w:val="105"/>
        </w:rPr>
        <w:t xml:space="preserve"> </w:t>
      </w:r>
      <w:r>
        <w:rPr>
          <w:w w:val="105"/>
        </w:rPr>
        <w:t>liquides</w:t>
      </w:r>
      <w:r>
        <w:rPr>
          <w:spacing w:val="-13"/>
          <w:w w:val="105"/>
        </w:rPr>
        <w:t xml:space="preserve"> </w:t>
      </w:r>
      <w:r>
        <w:rPr>
          <w:w w:val="105"/>
        </w:rPr>
        <w:t>qui</w:t>
      </w:r>
      <w:r>
        <w:rPr>
          <w:spacing w:val="-15"/>
          <w:w w:val="105"/>
        </w:rPr>
        <w:t xml:space="preserve"> </w:t>
      </w:r>
      <w:r>
        <w:rPr>
          <w:w w:val="105"/>
        </w:rPr>
        <w:t>risqueraient</w:t>
      </w:r>
      <w:r>
        <w:rPr>
          <w:spacing w:val="-14"/>
          <w:w w:val="105"/>
        </w:rPr>
        <w:t xml:space="preserve"> </w:t>
      </w:r>
      <w:r>
        <w:rPr>
          <w:w w:val="105"/>
        </w:rPr>
        <w:t>de</w:t>
      </w:r>
      <w:r>
        <w:rPr>
          <w:spacing w:val="-14"/>
          <w:w w:val="105"/>
        </w:rPr>
        <w:t xml:space="preserve"> </w:t>
      </w:r>
      <w:r>
        <w:rPr>
          <w:w w:val="105"/>
        </w:rPr>
        <w:t>gêner</w:t>
      </w:r>
      <w:r>
        <w:rPr>
          <w:spacing w:val="-12"/>
          <w:w w:val="105"/>
        </w:rPr>
        <w:t xml:space="preserve"> </w:t>
      </w:r>
      <w:r>
        <w:rPr>
          <w:w w:val="105"/>
        </w:rPr>
        <w:t>l’entrée</w:t>
      </w:r>
      <w:r>
        <w:rPr>
          <w:spacing w:val="-16"/>
          <w:w w:val="105"/>
        </w:rPr>
        <w:t xml:space="preserve"> </w:t>
      </w:r>
      <w:r>
        <w:rPr>
          <w:w w:val="105"/>
        </w:rPr>
        <w:t>du</w:t>
      </w:r>
      <w:r>
        <w:rPr>
          <w:spacing w:val="-14"/>
          <w:w w:val="105"/>
        </w:rPr>
        <w:t xml:space="preserve"> </w:t>
      </w:r>
      <w:r>
        <w:rPr>
          <w:w w:val="105"/>
        </w:rPr>
        <w:t>pénétrant</w:t>
      </w:r>
      <w:r>
        <w:rPr>
          <w:spacing w:val="-14"/>
          <w:w w:val="105"/>
        </w:rPr>
        <w:t xml:space="preserve"> </w:t>
      </w:r>
      <w:r>
        <w:rPr>
          <w:w w:val="105"/>
        </w:rPr>
        <w:t>dan</w:t>
      </w:r>
      <w:r>
        <w:rPr>
          <w:spacing w:val="-14"/>
          <w:w w:val="105"/>
        </w:rPr>
        <w:t xml:space="preserve"> </w:t>
      </w:r>
      <w:r>
        <w:rPr>
          <w:w w:val="105"/>
        </w:rPr>
        <w:t>les discontinuités.</w:t>
      </w:r>
    </w:p>
    <w:p w:rsidR="00DB541B" w:rsidRDefault="007C60ED">
      <w:pPr>
        <w:pStyle w:val="Corpsdetexte"/>
        <w:spacing w:line="334" w:lineRule="exact"/>
        <w:ind w:left="318"/>
        <w:jc w:val="both"/>
      </w:pPr>
      <w:r>
        <w:rPr>
          <w:rFonts w:ascii="Wingdings" w:hAnsi="Wingdings"/>
          <w:b/>
          <w:w w:val="215"/>
        </w:rPr>
        <w:t></w:t>
      </w:r>
      <w:r>
        <w:rPr>
          <w:rFonts w:ascii="Times New Roman" w:hAnsi="Times New Roman"/>
          <w:b/>
          <w:spacing w:val="-60"/>
          <w:w w:val="215"/>
        </w:rPr>
        <w:t xml:space="preserve"> </w:t>
      </w:r>
      <w:r>
        <w:rPr>
          <w:b/>
          <w:w w:val="110"/>
        </w:rPr>
        <w:t>2</w:t>
      </w:r>
      <w:r>
        <w:rPr>
          <w:b/>
          <w:w w:val="110"/>
          <w:position w:val="11"/>
          <w:sz w:val="16"/>
        </w:rPr>
        <w:t>ème</w:t>
      </w:r>
      <w:r>
        <w:rPr>
          <w:b/>
          <w:spacing w:val="-10"/>
          <w:w w:val="110"/>
          <w:position w:val="11"/>
          <w:sz w:val="16"/>
        </w:rPr>
        <w:t xml:space="preserve"> </w:t>
      </w:r>
      <w:r>
        <w:rPr>
          <w:b/>
          <w:w w:val="110"/>
        </w:rPr>
        <w:t>temps</w:t>
      </w:r>
      <w:r>
        <w:rPr>
          <w:b/>
          <w:spacing w:val="-73"/>
          <w:w w:val="110"/>
        </w:rPr>
        <w:t xml:space="preserve"> </w:t>
      </w:r>
      <w:r>
        <w:rPr>
          <w:w w:val="110"/>
        </w:rPr>
        <w:t>:</w:t>
      </w:r>
      <w:r>
        <w:rPr>
          <w:spacing w:val="-32"/>
          <w:w w:val="110"/>
        </w:rPr>
        <w:t xml:space="preserve"> </w:t>
      </w:r>
      <w:r>
        <w:rPr>
          <w:w w:val="110"/>
        </w:rPr>
        <w:t>Application</w:t>
      </w:r>
      <w:r>
        <w:rPr>
          <w:spacing w:val="-31"/>
          <w:w w:val="110"/>
        </w:rPr>
        <w:t xml:space="preserve"> </w:t>
      </w:r>
      <w:r>
        <w:rPr>
          <w:w w:val="110"/>
        </w:rPr>
        <w:t>du</w:t>
      </w:r>
      <w:r>
        <w:rPr>
          <w:spacing w:val="-30"/>
          <w:w w:val="110"/>
        </w:rPr>
        <w:t xml:space="preserve"> </w:t>
      </w:r>
      <w:r>
        <w:rPr>
          <w:w w:val="110"/>
        </w:rPr>
        <w:t>pénétrant</w:t>
      </w:r>
      <w:r>
        <w:rPr>
          <w:spacing w:val="-30"/>
          <w:w w:val="110"/>
        </w:rPr>
        <w:t xml:space="preserve"> </w:t>
      </w:r>
      <w:r>
        <w:rPr>
          <w:w w:val="110"/>
        </w:rPr>
        <w:t>sur</w:t>
      </w:r>
      <w:r>
        <w:rPr>
          <w:spacing w:val="-30"/>
          <w:w w:val="110"/>
        </w:rPr>
        <w:t xml:space="preserve"> </w:t>
      </w:r>
      <w:r>
        <w:rPr>
          <w:w w:val="110"/>
        </w:rPr>
        <w:t>toute</w:t>
      </w:r>
      <w:r>
        <w:rPr>
          <w:spacing w:val="-30"/>
          <w:w w:val="110"/>
        </w:rPr>
        <w:t xml:space="preserve"> </w:t>
      </w:r>
      <w:r>
        <w:rPr>
          <w:w w:val="110"/>
        </w:rPr>
        <w:t>la</w:t>
      </w:r>
      <w:r>
        <w:rPr>
          <w:spacing w:val="-30"/>
          <w:w w:val="110"/>
        </w:rPr>
        <w:t xml:space="preserve"> </w:t>
      </w:r>
      <w:r>
        <w:rPr>
          <w:w w:val="110"/>
        </w:rPr>
        <w:t>surface</w:t>
      </w:r>
      <w:r>
        <w:rPr>
          <w:spacing w:val="-30"/>
          <w:w w:val="110"/>
        </w:rPr>
        <w:t xml:space="preserve"> </w:t>
      </w:r>
      <w:r>
        <w:rPr>
          <w:w w:val="110"/>
        </w:rPr>
        <w:t>à</w:t>
      </w:r>
      <w:r>
        <w:rPr>
          <w:spacing w:val="-31"/>
          <w:w w:val="110"/>
        </w:rPr>
        <w:t xml:space="preserve"> </w:t>
      </w:r>
      <w:r>
        <w:rPr>
          <w:w w:val="110"/>
        </w:rPr>
        <w:t>examiner</w:t>
      </w:r>
      <w:r>
        <w:rPr>
          <w:spacing w:val="-28"/>
          <w:w w:val="110"/>
        </w:rPr>
        <w:t xml:space="preserve"> </w:t>
      </w:r>
      <w:r>
        <w:rPr>
          <w:w w:val="110"/>
        </w:rPr>
        <w:t>et</w:t>
      </w:r>
      <w:r>
        <w:rPr>
          <w:spacing w:val="-31"/>
          <w:w w:val="110"/>
        </w:rPr>
        <w:t xml:space="preserve"> </w:t>
      </w:r>
      <w:r>
        <w:rPr>
          <w:w w:val="110"/>
        </w:rPr>
        <w:t>maintien</w:t>
      </w:r>
    </w:p>
    <w:p w:rsidR="00DB541B" w:rsidRDefault="007C60ED">
      <w:pPr>
        <w:pStyle w:val="Corpsdetexte"/>
        <w:spacing w:line="334" w:lineRule="exact"/>
        <w:ind w:left="318"/>
        <w:jc w:val="both"/>
      </w:pPr>
      <w:r>
        <w:t>d’une couche continue de pénétrant pendant tout le temps d’imprégnation.</w:t>
      </w:r>
    </w:p>
    <w:p w:rsidR="00DB541B" w:rsidRDefault="00DB541B">
      <w:pPr>
        <w:spacing w:line="334" w:lineRule="exact"/>
        <w:jc w:val="both"/>
        <w:sectPr w:rsidR="00DB541B">
          <w:headerReference w:type="default" r:id="rId78"/>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990" style="width:484.75pt;height:.5pt;mso-position-horizontal-relative:char;mso-position-vertical-relative:line" coordsize="9695,10">
            <v:line id="_x0000_s3991" style="position:absolute" from="0,5" to="9695,5" strokeweight=".48pt"/>
            <w10:anchorlock/>
          </v:group>
        </w:pict>
      </w:r>
    </w:p>
    <w:p w:rsidR="00DB541B" w:rsidRDefault="007C60ED">
      <w:pPr>
        <w:pStyle w:val="Corpsdetexte"/>
        <w:ind w:left="318" w:right="851"/>
        <w:jc w:val="both"/>
      </w:pPr>
      <w:r>
        <w:rPr>
          <w:rFonts w:ascii="Wingdings" w:hAnsi="Wingdings"/>
          <w:b/>
          <w:w w:val="215"/>
        </w:rPr>
        <w:t></w:t>
      </w:r>
      <w:r>
        <w:rPr>
          <w:rFonts w:ascii="Times New Roman" w:hAnsi="Times New Roman"/>
          <w:b/>
          <w:w w:val="215"/>
        </w:rPr>
        <w:t xml:space="preserve"> </w:t>
      </w:r>
      <w:r>
        <w:rPr>
          <w:b/>
          <w:w w:val="105"/>
        </w:rPr>
        <w:t>3</w:t>
      </w:r>
      <w:r>
        <w:rPr>
          <w:b/>
          <w:w w:val="105"/>
          <w:position w:val="11"/>
          <w:sz w:val="16"/>
        </w:rPr>
        <w:t xml:space="preserve">ème </w:t>
      </w:r>
      <w:r>
        <w:rPr>
          <w:b/>
          <w:w w:val="105"/>
        </w:rPr>
        <w:t xml:space="preserve">temps </w:t>
      </w:r>
      <w:r>
        <w:rPr>
          <w:w w:val="105"/>
        </w:rPr>
        <w:t xml:space="preserve">: Elimination du pénétrant étalé à la surface de la pièce (c'est </w:t>
      </w:r>
      <w:r>
        <w:rPr>
          <w:spacing w:val="-116"/>
          <w:w w:val="105"/>
        </w:rPr>
        <w:t>une</w:t>
      </w:r>
      <w:r>
        <w:rPr>
          <w:spacing w:val="107"/>
          <w:w w:val="105"/>
        </w:rPr>
        <w:t xml:space="preserve"> </w:t>
      </w:r>
      <w:r>
        <w:rPr>
          <w:w w:val="105"/>
        </w:rPr>
        <w:t>phase très délicate: il ne faut pas enlever le pénétrant situé dans les défauts).</w:t>
      </w:r>
    </w:p>
    <w:p w:rsidR="00DB541B" w:rsidRDefault="007C60ED">
      <w:pPr>
        <w:pStyle w:val="Corpsdetexte"/>
        <w:spacing w:line="323" w:lineRule="exact"/>
        <w:ind w:left="318"/>
      </w:pPr>
      <w:r>
        <w:rPr>
          <w:rFonts w:ascii="Wingdings" w:hAnsi="Wingdings"/>
          <w:b/>
          <w:w w:val="215"/>
        </w:rPr>
        <w:t></w:t>
      </w:r>
      <w:r>
        <w:rPr>
          <w:rFonts w:ascii="Times New Roman" w:hAnsi="Times New Roman"/>
          <w:b/>
          <w:spacing w:val="-69"/>
          <w:w w:val="215"/>
        </w:rPr>
        <w:t xml:space="preserve"> </w:t>
      </w:r>
      <w:r>
        <w:rPr>
          <w:b/>
          <w:w w:val="110"/>
        </w:rPr>
        <w:t>4</w:t>
      </w:r>
      <w:r>
        <w:rPr>
          <w:b/>
          <w:w w:val="110"/>
          <w:position w:val="11"/>
          <w:sz w:val="16"/>
        </w:rPr>
        <w:t xml:space="preserve">ème </w:t>
      </w:r>
      <w:r>
        <w:rPr>
          <w:b/>
          <w:w w:val="110"/>
        </w:rPr>
        <w:t>temps</w:t>
      </w:r>
      <w:r>
        <w:rPr>
          <w:b/>
          <w:spacing w:val="-72"/>
          <w:w w:val="110"/>
        </w:rPr>
        <w:t xml:space="preserve"> </w:t>
      </w:r>
      <w:r>
        <w:rPr>
          <w:w w:val="110"/>
        </w:rPr>
        <w:t>: Application régulière du révélateur sur toute la surface à examiner.</w:t>
      </w:r>
    </w:p>
    <w:p w:rsidR="00DB541B" w:rsidRDefault="007C60ED">
      <w:pPr>
        <w:pStyle w:val="Corpsdetexte"/>
        <w:ind w:left="318" w:right="850"/>
        <w:jc w:val="both"/>
      </w:pPr>
      <w:r>
        <w:rPr>
          <w:rFonts w:ascii="Wingdings" w:hAnsi="Wingdings"/>
          <w:b/>
          <w:w w:val="215"/>
        </w:rPr>
        <w:t></w:t>
      </w:r>
      <w:r>
        <w:rPr>
          <w:rFonts w:ascii="Times New Roman" w:hAnsi="Times New Roman"/>
          <w:b/>
          <w:spacing w:val="-66"/>
          <w:w w:val="215"/>
        </w:rPr>
        <w:t xml:space="preserve"> </w:t>
      </w:r>
      <w:r>
        <w:rPr>
          <w:b/>
          <w:w w:val="105"/>
        </w:rPr>
        <w:t>5</w:t>
      </w:r>
      <w:r>
        <w:rPr>
          <w:b/>
          <w:w w:val="105"/>
          <w:position w:val="11"/>
          <w:sz w:val="16"/>
        </w:rPr>
        <w:t>ème</w:t>
      </w:r>
      <w:r>
        <w:rPr>
          <w:b/>
          <w:spacing w:val="-12"/>
          <w:w w:val="105"/>
          <w:position w:val="11"/>
          <w:sz w:val="16"/>
        </w:rPr>
        <w:t xml:space="preserve"> </w:t>
      </w:r>
      <w:r>
        <w:rPr>
          <w:b/>
          <w:w w:val="105"/>
        </w:rPr>
        <w:t>temps</w:t>
      </w:r>
      <w:r>
        <w:rPr>
          <w:b/>
          <w:spacing w:val="-67"/>
          <w:w w:val="105"/>
        </w:rPr>
        <w:t xml:space="preserve"> </w:t>
      </w:r>
      <w:r>
        <w:rPr>
          <w:w w:val="105"/>
        </w:rPr>
        <w:t>:</w:t>
      </w:r>
      <w:r>
        <w:rPr>
          <w:spacing w:val="-33"/>
          <w:w w:val="105"/>
        </w:rPr>
        <w:t xml:space="preserve"> </w:t>
      </w:r>
      <w:r>
        <w:rPr>
          <w:w w:val="105"/>
        </w:rPr>
        <w:t>Pendant</w:t>
      </w:r>
      <w:r>
        <w:rPr>
          <w:spacing w:val="-32"/>
          <w:w w:val="105"/>
        </w:rPr>
        <w:t xml:space="preserve"> </w:t>
      </w:r>
      <w:r>
        <w:rPr>
          <w:w w:val="105"/>
        </w:rPr>
        <w:t>et</w:t>
      </w:r>
      <w:r>
        <w:rPr>
          <w:spacing w:val="-33"/>
          <w:w w:val="105"/>
        </w:rPr>
        <w:t xml:space="preserve"> </w:t>
      </w:r>
      <w:r>
        <w:rPr>
          <w:w w:val="105"/>
        </w:rPr>
        <w:t>après</w:t>
      </w:r>
      <w:r>
        <w:rPr>
          <w:spacing w:val="-32"/>
          <w:w w:val="105"/>
        </w:rPr>
        <w:t xml:space="preserve"> </w:t>
      </w:r>
      <w:r>
        <w:rPr>
          <w:w w:val="105"/>
        </w:rPr>
        <w:t>développement</w:t>
      </w:r>
      <w:r>
        <w:rPr>
          <w:spacing w:val="-33"/>
          <w:w w:val="105"/>
        </w:rPr>
        <w:t xml:space="preserve"> </w:t>
      </w:r>
      <w:r>
        <w:rPr>
          <w:w w:val="105"/>
        </w:rPr>
        <w:t>des</w:t>
      </w:r>
      <w:r>
        <w:rPr>
          <w:spacing w:val="-33"/>
          <w:w w:val="105"/>
        </w:rPr>
        <w:t xml:space="preserve"> </w:t>
      </w:r>
      <w:r>
        <w:rPr>
          <w:w w:val="105"/>
        </w:rPr>
        <w:t>indications,</w:t>
      </w:r>
      <w:r>
        <w:rPr>
          <w:spacing w:val="-32"/>
          <w:w w:val="105"/>
        </w:rPr>
        <w:t xml:space="preserve"> </w:t>
      </w:r>
      <w:r>
        <w:rPr>
          <w:w w:val="105"/>
        </w:rPr>
        <w:t>inspection</w:t>
      </w:r>
      <w:r>
        <w:rPr>
          <w:spacing w:val="-33"/>
          <w:w w:val="105"/>
        </w:rPr>
        <w:t xml:space="preserve"> </w:t>
      </w:r>
      <w:r>
        <w:rPr>
          <w:w w:val="105"/>
        </w:rPr>
        <w:t xml:space="preserve">soignée </w:t>
      </w:r>
      <w:r>
        <w:rPr>
          <w:spacing w:val="-129"/>
          <w:w w:val="105"/>
        </w:rPr>
        <w:t>en</w:t>
      </w:r>
      <w:r>
        <w:rPr>
          <w:w w:val="105"/>
        </w:rPr>
        <w:t>lumière</w:t>
      </w:r>
      <w:r>
        <w:rPr>
          <w:spacing w:val="-24"/>
          <w:w w:val="105"/>
        </w:rPr>
        <w:t xml:space="preserve"> </w:t>
      </w:r>
      <w:r>
        <w:rPr>
          <w:w w:val="105"/>
        </w:rPr>
        <w:t>blanche</w:t>
      </w:r>
      <w:r>
        <w:rPr>
          <w:spacing w:val="-24"/>
          <w:w w:val="105"/>
        </w:rPr>
        <w:t xml:space="preserve"> </w:t>
      </w:r>
      <w:r>
        <w:rPr>
          <w:w w:val="105"/>
        </w:rPr>
        <w:t>ou/et</w:t>
      </w:r>
      <w:r>
        <w:rPr>
          <w:spacing w:val="-25"/>
          <w:w w:val="105"/>
        </w:rPr>
        <w:t xml:space="preserve"> </w:t>
      </w:r>
      <w:r>
        <w:rPr>
          <w:w w:val="105"/>
        </w:rPr>
        <w:t>sous</w:t>
      </w:r>
      <w:r>
        <w:rPr>
          <w:spacing w:val="-24"/>
          <w:w w:val="105"/>
        </w:rPr>
        <w:t xml:space="preserve"> </w:t>
      </w:r>
      <w:r>
        <w:rPr>
          <w:w w:val="105"/>
        </w:rPr>
        <w:t>lumière</w:t>
      </w:r>
      <w:r>
        <w:rPr>
          <w:spacing w:val="-24"/>
          <w:w w:val="105"/>
        </w:rPr>
        <w:t xml:space="preserve"> </w:t>
      </w:r>
      <w:r>
        <w:rPr>
          <w:w w:val="105"/>
        </w:rPr>
        <w:t>ultraviolette</w:t>
      </w:r>
      <w:r>
        <w:rPr>
          <w:spacing w:val="19"/>
          <w:w w:val="105"/>
        </w:rPr>
        <w:t xml:space="preserve"> </w:t>
      </w:r>
      <w:r>
        <w:rPr>
          <w:w w:val="105"/>
        </w:rPr>
        <w:t>pour</w:t>
      </w:r>
      <w:r>
        <w:rPr>
          <w:spacing w:val="-25"/>
          <w:w w:val="105"/>
        </w:rPr>
        <w:t xml:space="preserve"> </w:t>
      </w:r>
      <w:r>
        <w:rPr>
          <w:w w:val="105"/>
        </w:rPr>
        <w:t>repérer</w:t>
      </w:r>
      <w:r>
        <w:rPr>
          <w:spacing w:val="-24"/>
          <w:w w:val="105"/>
        </w:rPr>
        <w:t xml:space="preserve"> </w:t>
      </w:r>
      <w:r>
        <w:rPr>
          <w:w w:val="105"/>
        </w:rPr>
        <w:t>la</w:t>
      </w:r>
      <w:r>
        <w:rPr>
          <w:spacing w:val="-25"/>
          <w:w w:val="105"/>
        </w:rPr>
        <w:t xml:space="preserve"> </w:t>
      </w:r>
      <w:r>
        <w:rPr>
          <w:w w:val="105"/>
        </w:rPr>
        <w:t>présence,</w:t>
      </w:r>
      <w:r>
        <w:rPr>
          <w:spacing w:val="-24"/>
          <w:w w:val="105"/>
        </w:rPr>
        <w:t xml:space="preserve"> </w:t>
      </w:r>
      <w:r>
        <w:rPr>
          <w:w w:val="105"/>
        </w:rPr>
        <w:t>localiser, donner</w:t>
      </w:r>
      <w:r>
        <w:rPr>
          <w:spacing w:val="-23"/>
          <w:w w:val="105"/>
        </w:rPr>
        <w:t xml:space="preserve"> </w:t>
      </w:r>
      <w:r>
        <w:rPr>
          <w:w w:val="105"/>
        </w:rPr>
        <w:t>la</w:t>
      </w:r>
      <w:r>
        <w:rPr>
          <w:spacing w:val="-25"/>
          <w:w w:val="105"/>
        </w:rPr>
        <w:t xml:space="preserve"> </w:t>
      </w:r>
      <w:r>
        <w:rPr>
          <w:w w:val="105"/>
        </w:rPr>
        <w:t>«</w:t>
      </w:r>
      <w:r>
        <w:rPr>
          <w:spacing w:val="-24"/>
          <w:w w:val="105"/>
        </w:rPr>
        <w:t xml:space="preserve"> </w:t>
      </w:r>
      <w:r>
        <w:rPr>
          <w:w w:val="105"/>
        </w:rPr>
        <w:t>nature</w:t>
      </w:r>
      <w:r>
        <w:rPr>
          <w:spacing w:val="-24"/>
          <w:w w:val="105"/>
        </w:rPr>
        <w:t xml:space="preserve"> </w:t>
      </w:r>
      <w:r>
        <w:rPr>
          <w:w w:val="105"/>
        </w:rPr>
        <w:t>»</w:t>
      </w:r>
      <w:r>
        <w:rPr>
          <w:spacing w:val="-24"/>
          <w:w w:val="105"/>
        </w:rPr>
        <w:t xml:space="preserve"> </w:t>
      </w:r>
      <w:r>
        <w:rPr>
          <w:w w:val="105"/>
        </w:rPr>
        <w:t>et</w:t>
      </w:r>
      <w:r>
        <w:rPr>
          <w:spacing w:val="-24"/>
          <w:w w:val="105"/>
        </w:rPr>
        <w:t xml:space="preserve"> </w:t>
      </w:r>
      <w:r>
        <w:rPr>
          <w:w w:val="105"/>
        </w:rPr>
        <w:t>la</w:t>
      </w:r>
      <w:r>
        <w:rPr>
          <w:spacing w:val="-24"/>
          <w:w w:val="105"/>
        </w:rPr>
        <w:t xml:space="preserve"> </w:t>
      </w:r>
      <w:r>
        <w:rPr>
          <w:w w:val="105"/>
        </w:rPr>
        <w:t>«</w:t>
      </w:r>
      <w:r>
        <w:rPr>
          <w:spacing w:val="-24"/>
          <w:w w:val="105"/>
        </w:rPr>
        <w:t xml:space="preserve"> </w:t>
      </w:r>
      <w:r>
        <w:rPr>
          <w:w w:val="105"/>
        </w:rPr>
        <w:t>grandeur</w:t>
      </w:r>
      <w:r>
        <w:rPr>
          <w:spacing w:val="-22"/>
          <w:w w:val="105"/>
        </w:rPr>
        <w:t xml:space="preserve"> </w:t>
      </w:r>
      <w:r>
        <w:rPr>
          <w:w w:val="105"/>
        </w:rPr>
        <w:t>»</w:t>
      </w:r>
      <w:r>
        <w:rPr>
          <w:spacing w:val="-24"/>
          <w:w w:val="105"/>
        </w:rPr>
        <w:t xml:space="preserve"> </w:t>
      </w:r>
      <w:r>
        <w:rPr>
          <w:w w:val="105"/>
        </w:rPr>
        <w:t>des</w:t>
      </w:r>
      <w:r>
        <w:rPr>
          <w:spacing w:val="-25"/>
          <w:w w:val="105"/>
        </w:rPr>
        <w:t xml:space="preserve"> </w:t>
      </w:r>
      <w:r>
        <w:rPr>
          <w:w w:val="105"/>
        </w:rPr>
        <w:t>discontinuités</w:t>
      </w:r>
      <w:r>
        <w:rPr>
          <w:spacing w:val="-24"/>
          <w:w w:val="105"/>
        </w:rPr>
        <w:t xml:space="preserve"> </w:t>
      </w:r>
      <w:r>
        <w:rPr>
          <w:w w:val="105"/>
        </w:rPr>
        <w:t>débouchant</w:t>
      </w:r>
      <w:r>
        <w:rPr>
          <w:spacing w:val="-25"/>
          <w:w w:val="105"/>
        </w:rPr>
        <w:t xml:space="preserve"> </w:t>
      </w:r>
      <w:r>
        <w:rPr>
          <w:w w:val="105"/>
        </w:rPr>
        <w:t>à</w:t>
      </w:r>
      <w:r>
        <w:rPr>
          <w:spacing w:val="-24"/>
          <w:w w:val="105"/>
        </w:rPr>
        <w:t xml:space="preserve"> </w:t>
      </w:r>
      <w:r>
        <w:rPr>
          <w:w w:val="105"/>
        </w:rPr>
        <w:t>la</w:t>
      </w:r>
      <w:r>
        <w:rPr>
          <w:spacing w:val="-24"/>
          <w:w w:val="105"/>
        </w:rPr>
        <w:t xml:space="preserve"> </w:t>
      </w:r>
      <w:r>
        <w:rPr>
          <w:w w:val="105"/>
        </w:rPr>
        <w:t>surface.</w:t>
      </w:r>
    </w:p>
    <w:p w:rsidR="00DB541B" w:rsidRDefault="007C60ED">
      <w:pPr>
        <w:pStyle w:val="Corpsdetexte"/>
        <w:spacing w:line="334" w:lineRule="exact"/>
        <w:ind w:left="318"/>
        <w:jc w:val="both"/>
      </w:pPr>
      <w:r>
        <w:rPr>
          <w:rFonts w:ascii="Wingdings" w:hAnsi="Wingdings"/>
          <w:b/>
          <w:w w:val="215"/>
        </w:rPr>
        <w:t></w:t>
      </w:r>
      <w:r>
        <w:rPr>
          <w:rFonts w:ascii="Times New Roman" w:hAnsi="Times New Roman"/>
          <w:b/>
          <w:w w:val="215"/>
        </w:rPr>
        <w:t xml:space="preserve"> </w:t>
      </w:r>
      <w:r>
        <w:rPr>
          <w:b/>
          <w:w w:val="110"/>
        </w:rPr>
        <w:t>6</w:t>
      </w:r>
      <w:r>
        <w:rPr>
          <w:b/>
          <w:w w:val="110"/>
          <w:position w:val="11"/>
          <w:sz w:val="16"/>
        </w:rPr>
        <w:t xml:space="preserve">ème </w:t>
      </w:r>
      <w:r>
        <w:rPr>
          <w:b/>
          <w:w w:val="110"/>
        </w:rPr>
        <w:t>temps</w:t>
      </w:r>
      <w:r>
        <w:rPr>
          <w:b/>
          <w:spacing w:val="-67"/>
          <w:w w:val="110"/>
        </w:rPr>
        <w:t xml:space="preserve"> </w:t>
      </w:r>
      <w:r>
        <w:rPr>
          <w:w w:val="110"/>
        </w:rPr>
        <w:t>: Nettoyage de la pièce pour éliminer toutes traces de produits de</w:t>
      </w:r>
    </w:p>
    <w:p w:rsidR="00DB541B" w:rsidRDefault="007C60ED">
      <w:pPr>
        <w:pStyle w:val="Corpsdetexte"/>
        <w:spacing w:line="334" w:lineRule="exact"/>
        <w:ind w:left="318"/>
        <w:jc w:val="both"/>
      </w:pPr>
      <w:r>
        <w:t>ressuage.</w:t>
      </w:r>
    </w:p>
    <w:p w:rsidR="00DB541B" w:rsidRDefault="002D38DD">
      <w:pPr>
        <w:pStyle w:val="Corpsdetexte"/>
        <w:spacing w:before="7"/>
        <w:rPr>
          <w:sz w:val="29"/>
        </w:rPr>
      </w:pPr>
      <w:r w:rsidRPr="002D38DD">
        <w:pict>
          <v:group id="_x0000_s3838" style="position:absolute;margin-left:73.2pt;margin-top:22.55pt;width:483.75pt;height:517.65pt;z-index:251508224;mso-wrap-distance-left:0;mso-wrap-distance-right:0;mso-position-horizontal-relative:page" coordorigin="1464,451" coordsize="9675,10353">
            <v:rect id="_x0000_s3989" style="position:absolute;left:1472;top:458;width:9660;height:10338" filled="f"/>
            <v:shape id="_x0000_s3988" style="position:absolute;left:2944;top:1975;width:2184;height:1152" coordorigin="2944,1976" coordsize="2184,1152" path="m3707,1976r-763,763l2944,3128r1421,l5128,2365r,-389l3707,1976xe" filled="f" strokeweight="1.5pt">
              <v:path arrowok="t"/>
            </v:shape>
            <v:shape id="_x0000_s3987" style="position:absolute;left:2944;top:1975;width:2184;height:763" coordorigin="2944,1976" coordsize="2184,763" path="m2944,2739r1421,l5128,1976e" filled="f" strokeweight="1.5pt">
              <v:path arrowok="t"/>
            </v:shape>
            <v:line id="_x0000_s3986" style="position:absolute" from="4365,2739" to="4365,3128" strokeweight="1.5pt"/>
            <v:shape id="_x0000_s3985" type="#_x0000_t75" style="position:absolute;left:3684;top:2704;width:190;height:227">
              <v:imagedata r:id="rId79" o:title=""/>
            </v:shape>
            <v:shape id="_x0000_s3984" style="position:absolute;left:3811;top:1982;width:388;height:738" coordorigin="3811,1983" coordsize="388,738" path="m3811,2721r9,-31l3828,2658r9,-32l3849,2596r14,-24l3876,2557r15,-14l3911,2521r21,-31l3945,2465r15,-26l3986,2408r15,-79l4020,2259r33,-61l4112,2145r11,-33l4129,2097r14,-19l4174,2033r15,-21l4197,2003r2,-7l4199,1983e" filled="f">
              <v:path arrowok="t"/>
            </v:shape>
            <v:shape id="_x0000_s3983" style="position:absolute;left:1830;top:629;width:1235;height:1137" coordorigin="1831,629" coordsize="1235,1137" path="m2725,629r-110,35l1891,1247r-57,101l1831,1413r13,70l1874,1554r46,69l1978,1682r63,45l2106,1755r65,11l2230,1758r775,-611l3062,1047r3,-65l3052,912r-30,-71l2976,772r-58,-60l2855,668r-66,-28l2725,629xe" fillcolor="#8db3e1" stroked="f">
              <v:path arrowok="t"/>
            </v:shape>
            <v:shape id="_x0000_s3982" style="position:absolute;left:1830;top:629;width:1235;height:1137" coordorigin="1831,629" coordsize="1235,1137" path="m2976,772r-58,-60l2855,668r-66,-28l2725,629r-59,8l1891,1247r-57,101l1831,1413r13,70l1874,1554r46,69l1978,1682r63,45l2106,1755r65,11l2230,1758r775,-611l3062,1047r3,-65l3052,912r-30,-71l2976,772xe" filled="f">
              <v:path arrowok="t"/>
            </v:shape>
            <v:shape id="_x0000_s3981" style="position:absolute;left:2555;top:663;width:450;height:519" coordorigin="2555,664" coordsize="450,519" path="m2615,664r-37,44l2558,764r-3,65l2569,899r30,71l2644,1039r58,60l2765,1143r66,28l2895,1182r59,-8l3005,1147e" filled="f">
              <v:path arrowok="t"/>
            </v:shape>
            <v:shape id="_x0000_s3980" type="#_x0000_t75" style="position:absolute;left:2775;top:587;width:393;height:375">
              <v:imagedata r:id="rId80" o:title=""/>
            </v:shape>
            <v:line id="_x0000_s3979" style="position:absolute" from="3074,886" to="4286,1983"/>
            <v:line id="_x0000_s3978" style="position:absolute" from="3074,886" to="3798,1695"/>
            <v:line id="_x0000_s3977" style="position:absolute" from="3087,886" to="4049,2296"/>
            <v:line id="_x0000_s3976" style="position:absolute" from="3113,956" to="3837,2183"/>
            <v:line id="_x0000_s3975" style="position:absolute" from="3078,886" to="3890,2571"/>
            <v:line id="_x0000_s3974" style="position:absolute" from="3074,886" to="3673,2571"/>
            <v:shape id="_x0000_s3973" style="position:absolute;left:6031;top:1902;width:2184;height:1152" coordorigin="6031,1903" coordsize="2184,1152" path="m6794,1903r-763,763l6031,3055r1421,l8215,2292r,-389l6794,1903xe" filled="f" strokeweight="1.5pt">
              <v:path arrowok="t"/>
            </v:shape>
            <v:shape id="_x0000_s3972" style="position:absolute;left:6031;top:1902;width:2184;height:763" coordorigin="6031,1903" coordsize="2184,763" path="m6031,2666r1421,l8215,1903e" filled="f" strokeweight="1.5pt">
              <v:path arrowok="t"/>
            </v:shape>
            <v:line id="_x0000_s3971" style="position:absolute" from="7452,2666" to="7452,3055" strokeweight="1.5pt"/>
            <v:shape id="_x0000_s3970" style="position:absolute;left:8748;top:1976;width:2184;height:1152" coordorigin="8748,1977" coordsize="2184,1152" path="m9511,1977r-763,763l8748,3129r1421,l10932,2366r,-389l9511,1977xe" filled="f" strokeweight="1.5pt">
              <v:path arrowok="t"/>
            </v:shape>
            <v:shape id="_x0000_s3969" style="position:absolute;left:8748;top:1976;width:2184;height:763" coordorigin="8748,1977" coordsize="2184,763" path="m8748,2740r1421,l10932,1977e" filled="f" strokeweight="1.5pt">
              <v:path arrowok="t"/>
            </v:shape>
            <v:line id="_x0000_s3968" style="position:absolute" from="10169,2740" to="10169,3129" strokeweight="1.5pt"/>
            <v:shape id="_x0000_s3967" style="position:absolute;left:4975;top:698;width:1235;height:1137" coordorigin="4976,698" coordsize="1235,1137" path="m5870,698r-110,35l5036,1316r-57,101l4976,1482r13,70l5019,1623r46,69l5123,1751r63,45l5252,1824r64,11l5375,1827r775,-611l6207,1116r3,-65l6197,981r-30,-71l6121,841r-58,-60l6000,737r-65,-28l5870,698xe" fillcolor="red" stroked="f">
              <v:path arrowok="t"/>
            </v:shape>
            <v:shape id="_x0000_s3966" style="position:absolute;left:4975;top:698;width:1235;height:1137" coordorigin="4976,698" coordsize="1235,1137" path="m6121,841r-58,-60l6000,737r-65,-28l5870,698r-59,8l5036,1316r-57,101l4976,1482r13,70l5019,1623r46,69l5123,1751r63,45l5252,1824r64,11l5375,1827r775,-611l6207,1116r3,-65l6197,981r-30,-71l6121,841xe" filled="f">
              <v:path arrowok="t"/>
            </v:shape>
            <v:shape id="_x0000_s3965" style="position:absolute;left:5700;top:732;width:450;height:519" coordorigin="5700,733" coordsize="450,519" path="m5760,733r-37,44l5703,833r-3,65l5714,968r30,71l5789,1108r58,60l5910,1212r66,28l6040,1251r59,-8l6150,1216e" filled="f">
              <v:path arrowok="t"/>
            </v:shape>
            <v:shape id="_x0000_s3964" type="#_x0000_t75" style="position:absolute;left:5942;top:670;width:393;height:375">
              <v:imagedata r:id="rId81" o:title=""/>
            </v:shape>
            <v:shape id="_x0000_s3963" type="#_x0000_t75" style="position:absolute;left:6699;top:2665;width:190;height:227">
              <v:imagedata r:id="rId79" o:title=""/>
            </v:shape>
            <v:shape id="_x0000_s3962" type="#_x0000_t75" style="position:absolute;left:9411;top:2712;width:190;height:227">
              <v:imagedata r:id="rId79" o:title=""/>
            </v:shape>
            <v:shape id="_x0000_s3961" style="position:absolute;left:6824;top:1902;width:526;height:771" coordorigin="6824,1903" coordsize="526,771" path="m6824,2674r33,-112l6892,2471r37,-51l6950,2400r25,-29l7003,2332r31,-44l7069,2238r43,-55l7158,2130r56,-62l7271,2005r48,-57l7350,1903e" filled="f">
              <v:stroke dashstyle="3 1 1 1"/>
              <v:path arrowok="t"/>
            </v:shape>
            <v:shape id="_x0000_s3960" style="position:absolute;left:9513;top:1969;width:526;height:771" coordorigin="9513,1970" coordsize="526,771" path="m9513,2741r32,-112l9581,2538r37,-51l9639,2467r25,-29l9692,2399r31,-44l9758,2305r43,-55l9847,2197r56,-62l9960,2072r48,-57l10039,1970e" filled="f">
              <v:stroke dashstyle="3 1 1 1"/>
              <v:path arrowok="t"/>
            </v:shape>
            <v:shape id="_x0000_s3959" style="position:absolute;left:6438;top:2463;width:374;height:64" coordorigin="6439,2463" coordsize="374,64" path="m6439,2486r41,-10l6521,2468r39,-5l6597,2465r35,11l6665,2496r30,19l6724,2526r26,-11l6774,2488r21,-13l6813,2504e" filled="f">
              <v:path arrowok="t"/>
            </v:shape>
            <v:shape id="_x0000_s3958" style="position:absolute;left:6512;top:2338;width:374;height:64" coordorigin="6513,2338" coordsize="374,64" path="m6513,2361r41,-10l6595,2343r39,-5l6671,2340r35,11l6739,2371r30,19l6798,2401r26,-11l6848,2363r21,-13l6887,2379e" filled="f">
              <v:path arrowok="t"/>
            </v:shape>
            <v:shape id="_x0000_s3957" type="#_x0000_t75" style="position:absolute;left:6631;top:2116;width:456;height:169">
              <v:imagedata r:id="rId82" o:title=""/>
            </v:shape>
            <v:shape id="_x0000_s3956" style="position:absolute;left:6857;top:2001;width:374;height:64" coordorigin="6858,2001" coordsize="374,64" path="m6858,2024r41,-10l6940,2006r39,-5l7016,2003r35,11l7084,2034r30,19l7143,2064r26,-11l7193,2026r21,-13l7232,2042e" filled="f">
              <v:path arrowok="t"/>
            </v:shape>
            <v:shape id="_x0000_s3955" style="position:absolute;left:7341;top:1969;width:374;height:64" coordorigin="7342,1969" coordsize="374,64" path="m7342,1992r41,-10l7424,1974r39,-5l7500,1971r35,11l7568,2002r30,19l7627,2032r26,-11l7677,1994r21,-13l7716,2010e" filled="f">
              <v:path arrowok="t"/>
            </v:shape>
            <v:shape id="_x0000_s3954" style="position:absolute;left:7302;top:2092;width:374;height:64" coordorigin="7303,2092" coordsize="374,64" path="m7303,2115r41,-10l7385,2097r39,-5l7461,2094r35,11l7529,2125r30,19l7588,2155r26,-11l7638,2117r21,-13l7677,2133e" filled="f">
              <v:path arrowok="t"/>
            </v:shape>
            <v:shape id="_x0000_s3953" style="position:absolute;left:7189;top:2216;width:374;height:64" coordorigin="7190,2216" coordsize="374,64" path="m7190,2239r41,-10l7272,2221r39,-5l7348,2218r35,11l7416,2249r30,19l7475,2279r26,-11l7525,2241r21,-13l7564,2257e" filled="f">
              <v:path arrowok="t"/>
            </v:shape>
            <v:shape id="_x0000_s3952" style="position:absolute;left:7076;top:2338;width:374;height:64" coordorigin="7077,2338" coordsize="374,64" path="m7077,2361r41,-10l7159,2343r39,-5l7235,2340r35,11l7303,2371r30,19l7362,2401r26,-11l7412,2363r21,-13l7451,2379e" filled="f">
              <v:path arrowok="t"/>
            </v:shape>
            <v:shape id="_x0000_s3951" style="position:absolute;left:7009;top:2463;width:374;height:64" coordorigin="7010,2463" coordsize="374,64" path="m7010,2486r41,-10l7092,2468r39,-5l7168,2465r35,11l7236,2496r30,19l7295,2526r26,-11l7345,2488r21,-13l7384,2504e" filled="f">
              <v:path arrowok="t"/>
            </v:shape>
            <v:line id="_x0000_s3950" style="position:absolute" from="6271,887" to="7682,2059"/>
            <v:line id="_x0000_s3949" style="position:absolute" from="6271,887" to="7085,1695"/>
            <v:line id="_x0000_s3948" style="position:absolute" from="6271,917" to="7456,2234"/>
            <v:line id="_x0000_s3947" style="position:absolute" from="6271,917" to="7018,1983"/>
            <v:line id="_x0000_s3946" style="position:absolute" from="6271,956" to="7085,2397"/>
            <v:line id="_x0000_s3945" style="position:absolute" from="6271,956" to="6714,2151"/>
            <v:shape id="_x0000_s3944" style="position:absolute;left:2462;top:1380;width:248;height:863" coordorigin="2462,1381" coordsize="248,863" o:spt="100" adj="0,,0" path="m2530,1495r-19,5l2689,2236r2,5l2696,2244r5,-1l2707,2241r3,-5l2709,2230,2530,1495xm2492,1381r-30,131l2511,1500r-5,-20l2505,1475r3,-5l2513,1468r6,-1l2565,1467r-73,-86xm2519,1467r-6,1l2508,1470r-3,5l2506,1480r5,20l2530,1495r-5,-20l2524,1470r-5,-3xm2565,1467r-46,l2524,1470r1,6l2530,1495r49,-12l2565,1467xe" fillcolor="black" stroked="f">
              <v:stroke joinstyle="round"/>
              <v:formulas/>
              <v:path arrowok="t" o:connecttype="segments"/>
            </v:shape>
            <v:line id="_x0000_s3943" style="position:absolute" from="2699,2233" to="1770,2233"/>
            <v:rect id="_x0000_s3942" style="position:absolute;left:3890;top:599;width:1321;height:494" stroked="f"/>
            <v:shape id="_x0000_s3941" style="position:absolute;left:4903;top:957;width:494;height:324" coordorigin="4904,957" coordsize="494,324" o:spt="100" adj="0,,0" path="m5291,1224r-27,42l5397,1281r-25,-43l5312,1238r-21,-14xm5302,1207r-11,17l5312,1238r6,-1l5321,1232r3,-5l5323,1221r-5,-3l5302,1207xm5329,1165r-27,42l5318,1218r5,3l5324,1227r-3,5l5318,1237r-6,1l5372,1238r-43,-73xm4916,957r-6,2l4904,968r1,6l5291,1224r11,-17l4916,957xe" fillcolor="black" stroked="f">
              <v:stroke joinstyle="round"/>
              <v:formulas/>
              <v:path arrowok="t" o:connecttype="segments"/>
            </v:shape>
            <v:shape id="_x0000_s3940" style="position:absolute;left:2102;top:5858;width:2184;height:1152" coordorigin="2102,5859" coordsize="2184,1152" path="m2865,5859r-763,763l2102,7011r1421,l4286,6248r,-389l2865,5859xe" filled="f" strokeweight="1.5pt">
              <v:path arrowok="t"/>
            </v:shape>
            <v:shape id="_x0000_s3939" style="position:absolute;left:2102;top:5858;width:2184;height:763" coordorigin="2102,5859" coordsize="2184,763" path="m2102,6622r1421,l4286,5859e" filled="f" strokeweight="1.5pt">
              <v:path arrowok="t"/>
            </v:shape>
            <v:line id="_x0000_s3938" style="position:absolute" from="3523,6622" to="3523,7011" strokeweight="1.5pt"/>
            <v:shape id="_x0000_s3937" style="position:absolute;left:5635;top:5767;width:2184;height:1152" coordorigin="5635,5768" coordsize="2184,1152" path="m6398,5768r-763,763l5635,6920r1421,l7819,6157r,-389l6398,5768xe" filled="f" strokeweight="1.5pt">
              <v:path arrowok="t"/>
            </v:shape>
            <v:shape id="_x0000_s3936" style="position:absolute;left:5635;top:5767;width:2184;height:763" coordorigin="5635,5768" coordsize="2184,763" path="m5635,6531r1421,l7819,5768e" filled="f" strokeweight="1.5pt">
              <v:path arrowok="t"/>
            </v:shape>
            <v:line id="_x0000_s3935" style="position:absolute" from="7056,6531" to="7056,6920" strokeweight="1.5pt"/>
            <v:shape id="_x0000_s3934" style="position:absolute;left:8755;top:5728;width:2184;height:1152" coordorigin="8755,5729" coordsize="2184,1152" path="m9518,5729r-763,763l8755,6881r1421,l10939,6118r,-389l9518,5729xe" filled="f" strokeweight="1.5pt">
              <v:path arrowok="t"/>
            </v:shape>
            <v:shape id="_x0000_s3933" style="position:absolute;left:8755;top:5728;width:2184;height:763" coordorigin="8755,5729" coordsize="2184,763" path="m8755,6492r1421,l10939,5729e" filled="f" strokeweight="1.5pt">
              <v:path arrowok="t"/>
            </v:shape>
            <v:line id="_x0000_s3932" style="position:absolute" from="10176,6492" to="10176,6881" strokeweight="1.5pt"/>
            <v:shape id="_x0000_s3931" style="position:absolute;left:4812;top:9546;width:2184;height:1152" coordorigin="4812,9547" coordsize="2184,1152" path="m5575,9547r-763,763l4812,10699r1421,l6996,9936r,-389l5575,9547xe" filled="f" strokeweight="1.5pt">
              <v:path arrowok="t"/>
            </v:shape>
            <v:shape id="_x0000_s3930" style="position:absolute;left:4812;top:9546;width:2184;height:763" coordorigin="4812,9547" coordsize="2184,763" path="m4812,10310r1421,l6996,9547e" filled="f" strokeweight="1.5pt">
              <v:path arrowok="t"/>
            </v:shape>
            <v:line id="_x0000_s3929" style="position:absolute" from="6233,10310" to="6233,10699" strokeweight="1.5pt"/>
            <v:shape id="_x0000_s3928" style="position:absolute;left:4871;top:4287;width:1235;height:1137" coordorigin="4872,4287" coordsize="1235,1137" path="m5766,4287r-110,35l4932,4905r-57,101l4872,5071r13,70l4915,5212r46,69l5019,5340r63,45l5147,5413r65,11l5271,5416r775,-611l6103,4705r3,-65l6093,4570r-30,-71l6017,4430r-58,-60l5896,4326r-66,-28l5766,4287xe" fillcolor="yellow" stroked="f">
              <v:path arrowok="t"/>
            </v:shape>
            <v:shape id="_x0000_s3927" style="position:absolute;left:4871;top:4287;width:1235;height:1137" coordorigin="4872,4287" coordsize="1235,1137" path="m6017,4430r-58,-60l5896,4326r-66,-28l5766,4287r-59,8l4932,4905r-57,101l4872,5071r13,70l4915,5212r46,69l5019,5340r63,45l5147,5413r65,11l5271,5416r775,-611l6103,4705r3,-65l6093,4570r-30,-71l6017,4430xe" filled="f">
              <v:path arrowok="t"/>
            </v:shape>
            <v:shape id="_x0000_s3926" style="position:absolute;left:5596;top:4321;width:450;height:519" coordorigin="5596,4322" coordsize="450,519" path="m5656,4322r-37,44l5599,4422r-3,65l5610,4557r30,71l5685,4697r58,60l5806,4801r66,28l5936,4840r59,-8l6046,4805e" filled="f">
              <v:path arrowok="t"/>
            </v:shape>
            <v:shape id="_x0000_s3925" type="#_x0000_t75" style="position:absolute;left:5824;top:4246;width:393;height:375">
              <v:imagedata r:id="rId80" o:title=""/>
            </v:shape>
            <v:rect id="_x0000_s3924" style="position:absolute;left:3798;top:4141;width:1321;height:494" stroked="f"/>
            <v:shape id="_x0000_s3923" style="position:absolute;left:4903;top:4533;width:494;height:304" coordorigin="4904,4533" coordsize="494,304" o:spt="100" adj="0,,0" path="m5289,4783r-26,43l5397,4837r-26,-41l5311,4796r-5,-2l5289,4783xm5300,4766r-11,17l5306,4794r5,2l5317,4795r3,-5l5323,4785r-2,-6l5317,4776r-17,-10xm5325,4723r-25,43l5317,4776r4,3l5323,4785r-3,5l5317,4795r-6,1l5371,4796r-46,-73xm4915,4533r-6,2l4906,4540r-2,4l4905,4550r5,3l5289,4783r11,-17l4920,4536r-5,-3xe" fillcolor="black" stroked="f">
              <v:stroke joinstyle="round"/>
              <v:formulas/>
              <v:path arrowok="t" o:connecttype="segments"/>
            </v:shape>
            <v:line id="_x0000_s3922" style="position:absolute" from="4915,4545" to="4049,4545"/>
            <v:line id="_x0000_s3921" style="position:absolute" from="6167,4545" to="7350,5859"/>
            <v:line id="_x0000_s3920" style="position:absolute" from="6167,4545" to="7018,5859"/>
            <v:line id="_x0000_s3919" style="position:absolute" from="6167,4545" to="7018,6264"/>
            <v:line id="_x0000_s3918" style="position:absolute" from="6167,4545" to="6521,5926"/>
            <v:line id="_x0000_s3917" style="position:absolute" from="6218,4545" to="6031,6402"/>
            <v:line id="_x0000_s3916" style="position:absolute" from="6218,4545" to="6647,6402"/>
            <v:shape id="_x0000_s3915" style="position:absolute;left:5635;top:6401;width:188;height:143" coordorigin="5635,6402" coordsize="188,143" path="m5823,6402r-73,11l5690,6444r-40,45l5635,6545e" filled="f">
              <v:path arrowok="t"/>
            </v:shape>
            <v:shape id="_x0000_s3914" style="position:absolute;left:5798;top:6121;width:143;height:143" coordorigin="5798,6122" coordsize="143,143" path="m5941,6265r-56,-11l5840,6223r-31,-45l5798,6122e" filled="f">
              <v:path arrowok="t"/>
            </v:shape>
            <v:shape id="_x0000_s3913" style="position:absolute;left:7682;top:5715;width:143;height:143" coordorigin="7682,5716" coordsize="143,143" path="m7682,5859r56,-11l7783,5817r31,-45l7825,5716e" filled="f">
              <v:path arrowok="t"/>
            </v:shape>
            <v:shape id="_x0000_s3912" style="position:absolute;left:7456;top:5925;width:143;height:195" coordorigin="7456,5926" coordsize="143,195" path="m7456,5926r56,15l7557,5983r31,62l7599,6121e" filled="f">
              <v:path arrowok="t"/>
            </v:shape>
            <v:shape id="_x0000_s3911" style="position:absolute;left:7085;top:5715;width:152;height:143" coordorigin="7085,5716" coordsize="152,143" path="m7085,5859r59,-11l7192,5817r33,-45l7237,5716e" filled="f">
              <v:path arrowok="t"/>
            </v:shape>
            <v:shape id="_x0000_s3910" style="position:absolute;left:6714;top:5715;width:152;height:143" coordorigin="6714,5716" coordsize="152,143" path="m6714,5859r59,-11l6822,5817r32,-45l6866,5716e" filled="f">
              <v:path arrowok="t"/>
            </v:shape>
            <v:shape id="_x0000_s3909" style="position:absolute;left:6336;top:5767;width:185;height:158" coordorigin="6336,5768" coordsize="185,158" path="m6336,5926r72,-13l6467,5880r39,-51l6521,5768e" filled="f">
              <v:path arrowok="t"/>
            </v:shape>
            <v:shape id="_x0000_s3908" style="position:absolute;left:6031;top:5925;width:187;height:195" coordorigin="6031,5926" coordsize="187,195" path="m6218,6121r-73,-15l6086,6064r-40,-62l6031,5926e" filled="f">
              <v:path arrowok="t"/>
            </v:shape>
            <v:shape id="_x0000_s3907" style="position:absolute;left:6447;top:6196;width:200;height:143" coordorigin="6447,6197" coordsize="200,143" path="m6447,6340r78,-11l6588,6298r43,-45l6647,6197e" filled="f">
              <v:path arrowok="t"/>
            </v:shape>
            <v:shape id="_x0000_s3906" style="position:absolute;left:6167;top:6053;width:169;height:143" coordorigin="6167,6054" coordsize="169,143" path="m6336,6197r-66,-11l6216,6155r-36,-45l6167,6054e" filled="f">
              <v:path arrowok="t"/>
            </v:shape>
            <v:shape id="_x0000_s3905" style="position:absolute;left:6128;top:6338;width:143;height:143" coordorigin="6128,6339" coordsize="143,143" path="m6271,6339r-56,11l6170,6381r-31,45l6128,6482e" filled="f">
              <v:path arrowok="t"/>
            </v:shape>
            <v:shape id="_x0000_s3904" style="position:absolute;left:6336;top:6053;width:185;height:143" coordorigin="6336,6054" coordsize="185,143" path="m6521,6197r-72,-11l6390,6155r-39,-45l6336,6054e" filled="f">
              <v:path arrowok="t"/>
            </v:shape>
            <v:shape id="_x0000_s3903" style="position:absolute;left:6714;top:6053;width:152;height:143" coordorigin="6714,6054" coordsize="152,143" path="m6714,6197r59,-11l6822,6155r32,-45l6866,6054e" filled="f">
              <v:path arrowok="t"/>
            </v:shape>
            <v:shape id="_x0000_s3902" style="position:absolute;left:6892;top:5925;width:193;height:195" coordorigin="6892,5926" coordsize="193,195" path="m7085,6121r-75,-15l6949,6064r-42,-62l6892,5926e" filled="f">
              <v:path arrowok="t"/>
            </v:shape>
            <v:shape id="_x0000_s3901" style="position:absolute;left:7456;top:5625;width:143;height:143" coordorigin="7456,5626" coordsize="143,143" path="m7599,5769r-56,-11l7498,5727r-31,-45l7456,5626e" filled="f">
              <v:path arrowok="t"/>
            </v:shape>
            <v:shape id="_x0000_s3900" style="position:absolute;left:6447;top:5625;width:200;height:143" coordorigin="6447,5626" coordsize="200,143" path="m6647,5769r-78,-11l6506,5727r-43,-45l6447,5626e" filled="f">
              <v:path arrowok="t"/>
            </v:shape>
            <v:shape id="_x0000_s3899" style="position:absolute;left:6271;top:5767;width:176;height:158" coordorigin="6271,5768" coordsize="176,158" path="m6271,5926r69,-13l6395,5880r38,-51l6447,5768e" filled="f">
              <v:path arrowok="t"/>
            </v:shape>
            <v:shape id="_x0000_s3898" style="position:absolute;left:7198;top:6196;width:152;height:143" coordorigin="7198,6197" coordsize="152,143" path="m7198,6340r59,-11l7305,6298r33,-45l7350,6197e" filled="f">
              <v:path arrowok="t"/>
            </v:shape>
            <v:shape id="_x0000_s3897" style="position:absolute;left:6824;top:6401;width:194;height:143" coordorigin="6824,6402" coordsize="194,143" path="m6824,6402r76,11l6961,6444r42,45l7018,6545e" filled="f">
              <v:path arrowok="t"/>
            </v:shape>
            <v:shape id="_x0000_s3896" style="position:absolute;left:6336;top:6401;width:185;height:143" coordorigin="6336,6402" coordsize="185,143" path="m6336,6402r72,11l6467,6444r39,45l6521,6545e" filled="f">
              <v:path arrowok="t"/>
            </v:shape>
            <v:shape id="_x0000_s3895" style="position:absolute;left:6521;top:5858;width:193;height:194" coordorigin="6521,5859" coordsize="193,194" path="m6714,6053r-75,-15l6578,5996r-42,-62l6521,5859e" filled="f">
              <v:path arrowok="t"/>
            </v:shape>
            <v:shape id="_x0000_s3894" style="position:absolute;left:7018;top:6196;width:180;height:143" coordorigin="7018,6197" coordsize="180,143" path="m7018,6340r70,-11l7145,6298r39,-45l7198,6197e" filled="f">
              <v:path arrowok="t"/>
            </v:shape>
            <v:shape id="_x0000_s3893" style="position:absolute;left:7085;top:6053;width:152;height:143" coordorigin="7085,6054" coordsize="152,143" path="m7085,6054r59,11l7192,6096r33,45l7237,6197e" filled="f">
              <v:path arrowok="t"/>
            </v:shape>
            <v:shape id="_x0000_s3892" type="#_x0000_t75" style="position:absolute;left:2736;top:6602;width:190;height:227">
              <v:imagedata r:id="rId79" o:title=""/>
            </v:shape>
            <v:shape id="_x0000_s3891" style="position:absolute;left:6284;top:6539;width:160;height:197" coordorigin="6284,6540" coordsize="160,197" path="m6284,6540r9,8l6304,6552r5,13l6329,6624r-1,15l6328,6643r23,23l6352,6679r2,13l6356,6705r4,11l6365,6726r13,11l6384,6728r2,-8l6384,6711r-4,-11l6376,6691r3,-13l6378,6662r6,-9l6390,6644r14,8l6410,6641r21,-55l6430,6568r-3,-3l6443,6553e" filled="f" strokeweight="1.5pt">
              <v:path arrowok="t"/>
            </v:shape>
            <v:shape id="_x0000_s3890" type="#_x0000_t75" style="position:absolute;left:9411;top:6474;width:190;height:227">
              <v:imagedata r:id="rId79" o:title=""/>
            </v:shape>
            <v:shape id="_x0000_s3889" style="position:absolute;left:2838;top:5838;width:526;height:771" coordorigin="2838,5839" coordsize="526,771" path="m2838,6610r33,-112l2906,6407r37,-51l2964,6336r25,-29l3017,6268r31,-44l3083,6174r43,-55l3172,6066r56,-62l3285,5941r48,-57l3364,5839e" filled="f">
              <v:stroke dashstyle="3 1 1 1"/>
              <v:path arrowok="t"/>
            </v:shape>
            <v:shape id="_x0000_s3888" style="position:absolute;left:9513;top:5710;width:526;height:771" coordorigin="9513,5711" coordsize="526,771" path="m9513,6482r32,-112l9581,6279r37,-51l9639,6208r25,-29l9692,6140r31,-44l9758,6046r43,-55l9847,5938r56,-62l9960,5813r48,-57l10039,5711e" filled="f" strokeweight="1.5pt">
              <v:stroke dashstyle="3 1"/>
              <v:path arrowok="t"/>
            </v:shape>
            <v:shape id="_x0000_s3887" type="#_x0000_t75" style="position:absolute;left:2354;top:5438;width:2166;height:1390">
              <v:imagedata r:id="rId83" o:title=""/>
            </v:shape>
            <v:shape id="_x0000_s3886" style="position:absolute;left:2354;top:5438;width:2166;height:1390" coordorigin="2354,5439" coordsize="2166,1390" path="m2717,5514r-20,11l2676,5536r-19,12l2642,5564r-21,27l2599,5611r-25,15l2542,5639r-21,18l2467,5714r-5,20l2458,5743r-4,9l2425,5789r-8,1l2412,5790r-34,69l2357,5927r-3,13l2358,5964r34,76l2448,6060r19,5l2477,6070r9,6l2495,6083r9,7l2508,6102r,16l2517,6127r8,5l2535,6135r10,2l2554,6140r56,34l2626,6187r11,5l2680,6202r13,15l2705,6233r12,17l2791,6303r83,24l2964,6340r86,8l3118,6353r13,2l3187,6378r9,7l3206,6390r21,5l3249,6398r22,2l3293,6403r34,23l3342,6433r10,-2l3374,6427r50,1l3519,6440r10,4l3538,6451r8,8l3556,6465r28,8l3620,6480r36,6l3681,6490r27,46l3731,6584r24,48l3782,6678r2,22l3785,6723r2,22l3794,6766r7,6l3810,6775r11,1l3832,6778r49,19l3908,6809r33,10l4007,6829r20,-1l4071,6824r86,-20l4208,6745r27,-58l4241,6656r36,-74l4346,6522r70,-51l4445,6453r30,-47l4495,6370r13,-39l4520,6278r-43,-22l4458,6229r-6,-37l4445,6140r-8,-31l4426,6081r-15,-28l4395,6027r-4,-12l4352,5942r-19,-28l4324,5867r-6,-21l4303,5825r-33,-48l4265,5766r-46,-38l4207,5721r-12,-7l4161,5687r-5,-9l4160,5675r-9,-9l4071,5620r-76,-30l3957,5576r-47,8l3867,5594r-42,13l3782,5626r-38,-2l3669,5619r-71,-24l3576,5563r-26,-35l3506,5501r-42,8l3424,5518r-40,10l3343,5539r-107,-6l3162,5529r-65,-10l3018,5501r-39,-22l2939,5462r-41,-12l2855,5439r-42,10l2783,5461r-29,13l2717,5489r-9,24l2704,5525r2,l2717,5514xe" filled="f">
              <v:path arrowok="t"/>
            </v:shape>
            <v:rect id="_x0000_s3885" style="position:absolute;left:9166;top:4505;width:260;height:201" fillcolor="#bebebe" stroked="f"/>
            <v:rect id="_x0000_s3884" style="position:absolute;left:9166;top:4505;width:260;height:201" filled="f" strokeweight="1.5pt"/>
            <v:rect id="_x0000_s3883" style="position:absolute;left:8902;top:4362;width:788;height:143" fillcolor="#bebebe" stroked="f"/>
            <v:rect id="_x0000_s3882" style="position:absolute;left:8902;top:4362;width:788;height:143" filled="f" strokeweight="1.5pt"/>
            <v:line id="_x0000_s3881" style="position:absolute" from="8644,4363" to="9997,4363" strokeweight="1.5pt"/>
            <v:shape id="_x0000_s3880" style="position:absolute;left:9026;top:4778;width:552;height:514" coordorigin="9026,4779" coordsize="552,514" path="m9302,4779r-73,9l9163,4814r-56,40l9064,4906r-28,62l9026,5036r10,68l9064,5166r43,52l9163,5258r66,26l9302,5293r73,-9l9441,5258r56,-40l9540,5166r28,-62l9578,5036r-10,-68l9540,4906r-43,-52l9441,4814r-66,-26l9302,4779xe" fillcolor="yellow" stroked="f">
              <v:path arrowok="t"/>
            </v:shape>
            <v:shape id="_x0000_s3879" style="position:absolute;left:9026;top:4778;width:552;height:514" coordorigin="9026,4779" coordsize="552,514" path="m9302,4779r-73,9l9163,4814r-56,40l9064,4906r-28,62l9026,5036r10,68l9064,5166r43,52l9163,5258r66,26l9302,5293r73,-9l9441,5258r56,-40l9540,5166r28,-62l9578,5036r-10,-68l9540,4906r-43,-52l9441,4814r-66,-26l9302,4779xe" filled="f" strokeweight="1.5pt">
              <v:path arrowok="t"/>
            </v:shape>
            <v:line id="_x0000_s3878" style="position:absolute" from="9166,4708" to="9117,4838" strokeweight="1.5pt"/>
            <v:line id="_x0000_s3877" style="position:absolute" from="9426,4708" to="9513,4885" strokeweight="1.5pt"/>
            <v:line id="_x0000_s3876" style="position:absolute" from="9026,4838" to="8644,4838"/>
            <v:line id="_x0000_s3875" style="position:absolute" from="9634,4793" to="10051,4793"/>
            <v:line id="_x0000_s3874" style="position:absolute" from="8902,4988" to="8504,5056"/>
            <v:line id="_x0000_s3873" style="position:absolute" from="9690,4988" to="10148,5056"/>
            <v:line id="_x0000_s3872" style="position:absolute" from="9354,5334" to="9426,5753"/>
            <v:line id="_x0000_s3871" style="position:absolute" from="9166,5334" to="9052,5839"/>
            <v:line id="_x0000_s3870" style="position:absolute" from="9026,5292" to="8755,5625"/>
            <v:line id="_x0000_s3869" style="position:absolute" from="8902,5166" to="8504,5438"/>
            <v:line id="_x0000_s3868" style="position:absolute" from="9604,5166" to="10148,5438"/>
            <v:line id="_x0000_s3867" style="position:absolute" from="9513,5334" to="9781,5625"/>
            <v:shape id="_x0000_s3866" style="position:absolute;left:3516;top:8087;width:1235;height:1137" coordorigin="3517,8087" coordsize="1235,1137" path="m4411,8087r-110,35l3577,8705r-57,101l3517,8871r13,70l3560,9012r46,69l3664,9140r63,45l3793,9213r64,11l3916,9216r775,-611l4748,8505r3,-65l4738,8370r-30,-71l4662,8230r-58,-60l4541,8126r-65,-28l4411,8087xe" fillcolor="#538dd3" stroked="f">
              <v:path arrowok="t"/>
            </v:shape>
            <v:shape id="_x0000_s3865" style="position:absolute;left:3516;top:8087;width:1235;height:1137" coordorigin="3517,8087" coordsize="1235,1137" path="m4662,8230r-58,-60l4541,8126r-65,-28l4411,8087r-59,8l3577,8705r-57,101l3517,8871r13,70l3560,9012r46,69l3664,9140r63,45l3793,9213r64,11l3916,9216r775,-611l4748,8505r3,-65l4738,8370r-30,-71l4662,8230xe" filled="f">
              <v:path arrowok="t"/>
            </v:shape>
            <v:shape id="_x0000_s3864" style="position:absolute;left:4241;top:8121;width:450;height:519" coordorigin="4241,8122" coordsize="450,519" path="m4301,8122r-37,44l4244,8222r-3,65l4255,8357r30,71l4330,8497r58,60l4451,8601r66,28l4581,8640r59,-8l4691,8605e" filled="f">
              <v:path arrowok="t"/>
            </v:shape>
            <v:shape id="_x0000_s3863" type="#_x0000_t75" style="position:absolute;left:4500;top:8018;width:393;height:375">
              <v:imagedata r:id="rId80" o:title=""/>
            </v:shape>
            <v:shape id="_x0000_s3862" type="#_x0000_t75" style="position:absolute;left:5500;top:10295;width:190;height:227">
              <v:imagedata r:id="rId84" o:title=""/>
            </v:shape>
            <v:shape id="_x0000_s3861" style="position:absolute;left:5602;top:9531;width:526;height:771" coordorigin="5602,9532" coordsize="526,771" path="m5602,10303r32,-112l5670,10100r37,-51l5728,10029r25,-29l5781,9961r31,-44l5847,9867r43,-55l5936,9759r56,-62l6049,9634r48,-57l6128,9532e" filled="f" strokeweight="1.5pt">
              <v:stroke dashstyle="3 1"/>
              <v:path arrowok="t"/>
            </v:shape>
            <v:shape id="_x0000_s3860" style="position:absolute;left:2904;top:8966;width:894;height:477" coordorigin="2905,8967" coordsize="894,477" o:spt="100" adj="0,,0" path="m3687,9014r-781,412l2905,9432r2,4l2910,9441r6,2l2921,9441r775,-409l3687,9014xm3773,9002r-63,l3716,9004r2,5l3721,9014r-2,6l3714,9022r-18,10l3720,9076r53,-74xm3710,9002r-23,12l3696,9032r18,-10l3719,9020r2,-6l3718,9009r-2,-5l3710,9002xm3798,8967r-134,3l3687,9014r23,-12l3773,9002r25,-35xe" fillcolor="black" stroked="f">
              <v:stroke joinstyle="round"/>
              <v:formulas/>
              <v:path arrowok="t" o:connecttype="segments"/>
            </v:shape>
            <v:line id="_x0000_s3859" style="position:absolute" from="2916,9431" to="2254,9431"/>
            <v:line id="_x0000_s3858" style="position:absolute" from="4811,8235" to="6462,9743"/>
            <v:line id="_x0000_s3857" style="position:absolute" from="4811,8235" to="5941,9662"/>
            <v:line id="_x0000_s3856" style="position:absolute" from="4811,8235" to="6128,10164"/>
            <v:line id="_x0000_s3855" style="position:absolute" from="4812,8235" to="5515,9879"/>
            <v:line id="_x0000_s3854" style="position:absolute" from="4812,8317" to="5211,10164"/>
            <v:shape id="_x0000_s3853" style="position:absolute;left:1680;top:3358;width:3235;height:451" coordorigin="1680,3359" coordsize="3235,451" path="m1755,3359r-29,6l1702,3381r-16,24l1680,3434r,301l1686,3764r16,24l1726,3804r29,6l4840,3810r29,-6l4893,3788r16,-24l4915,3735r,-301l4909,3405r-16,-24l4869,3365r-29,-6l1755,3359xe" filled="f">
              <v:path arrowok="t"/>
            </v:shape>
            <v:shape id="_x0000_s3852" style="position:absolute;left:5515;top:3358;width:5326;height:451" coordorigin="5515,3359" coordsize="5326,451" path="m5590,3359r-29,6l5537,3381r-16,24l5515,3434r,301l5521,3764r16,24l5561,3804r29,6l10766,3810r29,-6l10819,3788r16,-24l10841,3735r,-301l10835,3405r-16,-24l10795,3365r-29,-6l5590,3359xe" filled="f">
              <v:path arrowok="t"/>
            </v:shape>
            <v:shape id="_x0000_s3851" style="position:absolute;left:1680;top:7165;width:2521;height:719" coordorigin="1680,7166" coordsize="2521,719" path="m1800,7166r-47,9l1715,7201r-26,38l1680,7286r,479l1689,7812r26,38l1753,7875r47,10l4081,7885r47,-10l4166,7850r26,-38l4201,7765r,-479l4192,7239r-26,-38l4128,7175r-47,-9l1800,7166xe" filled="f">
              <v:path arrowok="t"/>
            </v:shape>
            <v:shape id="_x0000_s3850" style="position:absolute;left:8215;top:7165;width:2450;height:404" coordorigin="8215,7166" coordsize="2450,404" path="m8282,7166r-26,5l8235,7186r-15,21l8215,7233r,269l8220,7529r15,21l8256,7565r26,5l10598,7570r26,-5l10645,7550r15,-21l10665,7502r,-269l10660,7207r-15,-21l10624,7171r-26,-5l8282,7166xe" filled="f">
              <v:path arrowok="t"/>
            </v:shape>
            <v:shape id="_x0000_s3849" style="position:absolute;left:7591;top:10027;width:2990;height:523" coordorigin="7591,10028" coordsize="2990,523" path="m7678,10028r-34,7l7617,10053r-19,28l7591,10115r,349l7598,10498r19,27l7644,10544r34,7l10494,10551r34,-7l10555,10525r19,-27l10581,10464r,-349l10574,10081r-19,-28l10528,10035r-34,-7l7678,10028xe" filled="f">
              <v:path arrowok="t"/>
            </v:shape>
            <v:shape id="_x0000_s3848" type="#_x0000_t202" style="position:absolute;left:7715;top:10089;width:2730;height:293" filled="f" stroked="f">
              <v:textbox inset="0,0,0,0">
                <w:txbxContent>
                  <w:p w:rsidR="008D533D" w:rsidRDefault="008D533D">
                    <w:pPr>
                      <w:spacing w:line="291" w:lineRule="exact"/>
                      <w:rPr>
                        <w:sz w:val="20"/>
                      </w:rPr>
                    </w:pPr>
                    <w:r>
                      <w:rPr>
                        <w:b/>
                        <w:sz w:val="20"/>
                      </w:rPr>
                      <w:t>6</w:t>
                    </w:r>
                    <w:r>
                      <w:rPr>
                        <w:b/>
                        <w:position w:val="9"/>
                        <w:sz w:val="13"/>
                      </w:rPr>
                      <w:t xml:space="preserve">ème </w:t>
                    </w:r>
                    <w:r>
                      <w:rPr>
                        <w:b/>
                        <w:sz w:val="20"/>
                      </w:rPr>
                      <w:t xml:space="preserve">temps </w:t>
                    </w:r>
                    <w:r>
                      <w:rPr>
                        <w:sz w:val="20"/>
                      </w:rPr>
                      <w:t>: Nettoyage final.</w:t>
                    </w:r>
                  </w:p>
                </w:txbxContent>
              </v:textbox>
            </v:shape>
            <v:shape id="_x0000_s3847" type="#_x0000_t202" style="position:absolute;left:2198;top:9128;width:716;height:278" filled="f" stroked="f">
              <v:textbox inset="0,0,0,0">
                <w:txbxContent>
                  <w:p w:rsidR="008D533D" w:rsidRDefault="008D533D">
                    <w:pPr>
                      <w:spacing w:line="278" w:lineRule="exact"/>
                      <w:rPr>
                        <w:sz w:val="20"/>
                      </w:rPr>
                    </w:pPr>
                    <w:r>
                      <w:rPr>
                        <w:sz w:val="20"/>
                      </w:rPr>
                      <w:t>Solvant</w:t>
                    </w:r>
                  </w:p>
                </w:txbxContent>
              </v:textbox>
            </v:shape>
            <v:shape id="_x0000_s3846" type="#_x0000_t202" style="position:absolute;left:8360;top:7208;width:1983;height:293" filled="f" stroked="f">
              <v:textbox inset="0,0,0,0">
                <w:txbxContent>
                  <w:p w:rsidR="008D533D" w:rsidRDefault="008D533D">
                    <w:pPr>
                      <w:spacing w:line="291" w:lineRule="exact"/>
                      <w:rPr>
                        <w:sz w:val="20"/>
                      </w:rPr>
                    </w:pPr>
                    <w:r>
                      <w:rPr>
                        <w:b/>
                        <w:sz w:val="20"/>
                      </w:rPr>
                      <w:t>5</w:t>
                    </w:r>
                    <w:r>
                      <w:rPr>
                        <w:b/>
                        <w:position w:val="9"/>
                        <w:sz w:val="13"/>
                      </w:rPr>
                      <w:t xml:space="preserve">ème </w:t>
                    </w:r>
                    <w:r>
                      <w:rPr>
                        <w:b/>
                        <w:sz w:val="20"/>
                      </w:rPr>
                      <w:t xml:space="preserve">temps </w:t>
                    </w:r>
                    <w:r>
                      <w:rPr>
                        <w:sz w:val="20"/>
                      </w:rPr>
                      <w:t>: Examen.</w:t>
                    </w:r>
                  </w:p>
                </w:txbxContent>
              </v:textbox>
            </v:shape>
            <v:shape id="_x0000_s3845" type="#_x0000_t202" style="position:absolute;left:5023;top:7225;width:2359;height:569" filled="f" stroked="f">
              <v:textbox inset="0,0,0,0">
                <w:txbxContent>
                  <w:p w:rsidR="008D533D" w:rsidRDefault="008D533D">
                    <w:pPr>
                      <w:spacing w:line="290" w:lineRule="exact"/>
                      <w:ind w:left="36"/>
                      <w:rPr>
                        <w:sz w:val="20"/>
                      </w:rPr>
                    </w:pPr>
                    <w:r>
                      <w:rPr>
                        <w:b/>
                        <w:sz w:val="20"/>
                      </w:rPr>
                      <w:t>4</w:t>
                    </w:r>
                    <w:r>
                      <w:rPr>
                        <w:b/>
                        <w:position w:val="9"/>
                        <w:sz w:val="13"/>
                      </w:rPr>
                      <w:t xml:space="preserve">ème </w:t>
                    </w:r>
                    <w:r>
                      <w:rPr>
                        <w:b/>
                        <w:sz w:val="20"/>
                      </w:rPr>
                      <w:t xml:space="preserve">temps </w:t>
                    </w:r>
                    <w:r>
                      <w:rPr>
                        <w:sz w:val="20"/>
                      </w:rPr>
                      <w:t>: Application</w:t>
                    </w:r>
                  </w:p>
                  <w:p w:rsidR="008D533D" w:rsidRDefault="008D533D">
                    <w:pPr>
                      <w:tabs>
                        <w:tab w:val="left" w:pos="2337"/>
                      </w:tabs>
                      <w:spacing w:line="277" w:lineRule="exact"/>
                      <w:rPr>
                        <w:sz w:val="20"/>
                      </w:rPr>
                    </w:pPr>
                    <w:r>
                      <w:rPr>
                        <w:spacing w:val="-24"/>
                        <w:w w:val="99"/>
                        <w:sz w:val="20"/>
                        <w:u w:val="single"/>
                      </w:rPr>
                      <w:t xml:space="preserve"> </w:t>
                    </w:r>
                    <w:r>
                      <w:rPr>
                        <w:sz w:val="20"/>
                        <w:u w:val="single"/>
                      </w:rPr>
                      <w:t>du</w:t>
                    </w:r>
                    <w:r>
                      <w:rPr>
                        <w:spacing w:val="-8"/>
                        <w:sz w:val="20"/>
                        <w:u w:val="single"/>
                      </w:rPr>
                      <w:t xml:space="preserve"> </w:t>
                    </w:r>
                    <w:r>
                      <w:rPr>
                        <w:sz w:val="20"/>
                        <w:u w:val="single"/>
                      </w:rPr>
                      <w:t>révélateur.</w:t>
                    </w:r>
                    <w:r>
                      <w:rPr>
                        <w:sz w:val="20"/>
                        <w:u w:val="single"/>
                      </w:rPr>
                      <w:tab/>
                    </w:r>
                  </w:p>
                </w:txbxContent>
              </v:textbox>
            </v:shape>
            <v:shape id="_x0000_s3844" type="#_x0000_t202" style="position:absolute;left:1812;top:7196;width:2233;height:571" filled="f" stroked="f">
              <v:textbox inset="0,0,0,0">
                <w:txbxContent>
                  <w:p w:rsidR="008D533D" w:rsidRDefault="008D533D">
                    <w:pPr>
                      <w:ind w:right="1"/>
                      <w:rPr>
                        <w:sz w:val="20"/>
                      </w:rPr>
                    </w:pPr>
                    <w:r>
                      <w:rPr>
                        <w:b/>
                        <w:sz w:val="20"/>
                      </w:rPr>
                      <w:t>3</w:t>
                    </w:r>
                    <w:r>
                      <w:rPr>
                        <w:b/>
                        <w:position w:val="9"/>
                        <w:sz w:val="13"/>
                      </w:rPr>
                      <w:t xml:space="preserve">ème </w:t>
                    </w:r>
                    <w:r>
                      <w:rPr>
                        <w:b/>
                        <w:sz w:val="20"/>
                      </w:rPr>
                      <w:t xml:space="preserve">temps </w:t>
                    </w:r>
                    <w:r>
                      <w:rPr>
                        <w:sz w:val="20"/>
                      </w:rPr>
                      <w:t>: Elimination du pénétrant en excès.</w:t>
                    </w:r>
                  </w:p>
                </w:txbxContent>
              </v:textbox>
            </v:shape>
            <v:shape id="_x0000_s3843" type="#_x0000_t202" style="position:absolute;left:3943;top:4213;width:1021;height:278" filled="f" stroked="f">
              <v:textbox inset="0,0,0,0">
                <w:txbxContent>
                  <w:p w:rsidR="008D533D" w:rsidRDefault="008D533D">
                    <w:pPr>
                      <w:spacing w:line="278" w:lineRule="exact"/>
                      <w:rPr>
                        <w:sz w:val="20"/>
                      </w:rPr>
                    </w:pPr>
                    <w:r>
                      <w:rPr>
                        <w:sz w:val="20"/>
                      </w:rPr>
                      <w:t>Révélateur</w:t>
                    </w:r>
                  </w:p>
                </w:txbxContent>
              </v:textbox>
            </v:shape>
            <v:shape id="_x0000_s3842" type="#_x0000_t202" style="position:absolute;left:1824;top:1908;width:716;height:278" filled="f" stroked="f">
              <v:textbox inset="0,0,0,0">
                <w:txbxContent>
                  <w:p w:rsidR="008D533D" w:rsidRDefault="008D533D">
                    <w:pPr>
                      <w:spacing w:line="278" w:lineRule="exact"/>
                      <w:rPr>
                        <w:sz w:val="20"/>
                      </w:rPr>
                    </w:pPr>
                    <w:r>
                      <w:rPr>
                        <w:sz w:val="20"/>
                      </w:rPr>
                      <w:t>Solvant</w:t>
                    </w:r>
                  </w:p>
                </w:txbxContent>
              </v:textbox>
            </v:shape>
            <v:shape id="_x0000_s3841" type="#_x0000_t202" style="position:absolute;left:4035;top:670;width:937;height:278" filled="f" stroked="f">
              <v:textbox inset="0,0,0,0">
                <w:txbxContent>
                  <w:p w:rsidR="008D533D" w:rsidRDefault="008D533D">
                    <w:pPr>
                      <w:spacing w:line="278" w:lineRule="exact"/>
                      <w:rPr>
                        <w:sz w:val="20"/>
                      </w:rPr>
                    </w:pPr>
                    <w:r>
                      <w:rPr>
                        <w:sz w:val="20"/>
                        <w:u w:val="single"/>
                      </w:rPr>
                      <w:t>Pénétrant</w:t>
                    </w:r>
                  </w:p>
                </w:txbxContent>
              </v:textbox>
            </v:shape>
            <v:shape id="_x0000_s3840" type="#_x0000_t202" style="position:absolute;left:5522;top:3366;width:5311;height:436" filled="f" stroked="f">
              <v:textbox inset="0,0,0,0">
                <w:txbxContent>
                  <w:p w:rsidR="008D533D" w:rsidRDefault="008D533D">
                    <w:pPr>
                      <w:spacing w:before="50"/>
                      <w:ind w:left="137"/>
                      <w:rPr>
                        <w:sz w:val="20"/>
                      </w:rPr>
                    </w:pPr>
                    <w:r>
                      <w:rPr>
                        <w:b/>
                        <w:sz w:val="20"/>
                      </w:rPr>
                      <w:t>2</w:t>
                    </w:r>
                    <w:r>
                      <w:rPr>
                        <w:b/>
                        <w:position w:val="9"/>
                        <w:sz w:val="13"/>
                      </w:rPr>
                      <w:t xml:space="preserve">ème </w:t>
                    </w:r>
                    <w:r>
                      <w:rPr>
                        <w:b/>
                        <w:sz w:val="20"/>
                      </w:rPr>
                      <w:t xml:space="preserve">temps </w:t>
                    </w:r>
                    <w:r>
                      <w:rPr>
                        <w:sz w:val="20"/>
                      </w:rPr>
                      <w:t>: Application du pénétrant et imprégnation.</w:t>
                    </w:r>
                  </w:p>
                </w:txbxContent>
              </v:textbox>
            </v:shape>
            <v:shape id="_x0000_s3839" type="#_x0000_t202" style="position:absolute;left:1687;top:3366;width:3220;height:436" filled="f" stroked="f">
              <v:textbox inset="0,0,0,0">
                <w:txbxContent>
                  <w:p w:rsidR="008D533D" w:rsidRDefault="008D533D">
                    <w:pPr>
                      <w:spacing w:before="50"/>
                      <w:ind w:left="93"/>
                      <w:rPr>
                        <w:sz w:val="20"/>
                      </w:rPr>
                    </w:pPr>
                    <w:r>
                      <w:rPr>
                        <w:b/>
                        <w:sz w:val="20"/>
                      </w:rPr>
                      <w:t>1</w:t>
                    </w:r>
                    <w:r>
                      <w:rPr>
                        <w:b/>
                        <w:position w:val="9"/>
                        <w:sz w:val="13"/>
                      </w:rPr>
                      <w:t xml:space="preserve">er </w:t>
                    </w:r>
                    <w:r>
                      <w:rPr>
                        <w:b/>
                        <w:sz w:val="20"/>
                      </w:rPr>
                      <w:t xml:space="preserve">temps </w:t>
                    </w:r>
                    <w:r>
                      <w:rPr>
                        <w:sz w:val="20"/>
                      </w:rPr>
                      <w:t>: Nettoyage préalable.</w:t>
                    </w:r>
                  </w:p>
                </w:txbxContent>
              </v:textbox>
            </v:shape>
            <w10:wrap type="topAndBottom" anchorx="page"/>
          </v:group>
        </w:pict>
      </w:r>
      <w:r w:rsidRPr="002D38DD">
        <w:pict>
          <v:group id="_x0000_s3835" style="position:absolute;margin-left:171.75pt;margin-top:551.2pt;width:281.25pt;height:23.3pt;z-index:251509248;mso-wrap-distance-left:0;mso-wrap-distance-right:0;mso-position-horizontal-relative:page" coordorigin="3435,11024" coordsize="5625,466">
            <v:shape id="_x0000_s3837" style="position:absolute;left:3442;top:11031;width:5610;height:451" coordorigin="3442,11032" coordsize="5610,451" path="m3517,11032r-29,6l3464,11054r-16,24l3442,11107r,301l3448,11437r16,24l3488,11477r29,6l8977,11483r29,-6l9030,11461r16,-24l9052,11408r,-301l9046,11078r-16,-24l9006,11038r-29,-6l3517,11032xe" filled="f">
              <v:path arrowok="t"/>
            </v:shape>
            <v:shape id="_x0000_s3836" type="#_x0000_t202" style="position:absolute;left:3449;top:11039;width:5595;height:436" filled="f" stroked="f">
              <v:textbox inset="0,0,0,0">
                <w:txbxContent>
                  <w:p w:rsidR="008D533D" w:rsidRDefault="008D533D">
                    <w:pPr>
                      <w:spacing w:before="44"/>
                      <w:ind w:left="201"/>
                      <w:rPr>
                        <w:sz w:val="24"/>
                      </w:rPr>
                    </w:pPr>
                    <w:r>
                      <w:rPr>
                        <w:b/>
                        <w:sz w:val="24"/>
                      </w:rPr>
                      <w:t>Procédure générale de contrôle par ressuage</w:t>
                    </w:r>
                    <w:r>
                      <w:rPr>
                        <w:sz w:val="24"/>
                      </w:rPr>
                      <w:t>.</w:t>
                    </w:r>
                  </w:p>
                </w:txbxContent>
              </v:textbox>
            </v:shape>
            <w10:wrap type="topAndBottom" anchorx="page"/>
          </v:group>
        </w:pict>
      </w:r>
    </w:p>
    <w:p w:rsidR="00DB541B" w:rsidRDefault="00DB541B">
      <w:pPr>
        <w:pStyle w:val="Corpsdetexte"/>
        <w:spacing w:before="11"/>
        <w:rPr>
          <w:sz w:val="10"/>
        </w:rPr>
      </w:pPr>
    </w:p>
    <w:p w:rsidR="00DB541B" w:rsidRDefault="00DB541B">
      <w:pPr>
        <w:rPr>
          <w:sz w:val="10"/>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833" style="width:484.75pt;height:.5pt;mso-position-horizontal-relative:char;mso-position-vertical-relative:line" coordsize="9695,10">
            <v:line id="_x0000_s3834" style="position:absolute" from="0,5" to="9695,5" strokeweight=".48pt"/>
            <w10:anchorlock/>
          </v:group>
        </w:pict>
      </w:r>
    </w:p>
    <w:p w:rsidR="00DB541B" w:rsidRDefault="007C60ED">
      <w:pPr>
        <w:pStyle w:val="Heading2"/>
        <w:spacing w:before="8"/>
      </w:pPr>
      <w:r>
        <w:rPr>
          <w:rFonts w:ascii="Webdings" w:hAnsi="Webdings"/>
          <w:sz w:val="32"/>
        </w:rPr>
        <w:t></w:t>
      </w:r>
      <w:r>
        <w:rPr>
          <w:rFonts w:ascii="Times New Roman" w:hAnsi="Times New Roman"/>
          <w:sz w:val="32"/>
        </w:rPr>
        <w:t xml:space="preserve"> </w:t>
      </w:r>
      <w:r>
        <w:t>IV- PRINCIPAUX PROCEDES DE RESSUAGE</w:t>
      </w:r>
    </w:p>
    <w:p w:rsidR="00DB541B" w:rsidRDefault="007C60ED">
      <w:pPr>
        <w:pStyle w:val="Corpsdetexte"/>
        <w:spacing w:before="82"/>
        <w:ind w:left="318" w:right="846" w:firstLine="427"/>
        <w:jc w:val="both"/>
      </w:pPr>
      <w:r>
        <w:t>Partant</w:t>
      </w:r>
      <w:r>
        <w:rPr>
          <w:spacing w:val="-20"/>
        </w:rPr>
        <w:t xml:space="preserve"> </w:t>
      </w:r>
      <w:r>
        <w:t>du</w:t>
      </w:r>
      <w:r>
        <w:rPr>
          <w:spacing w:val="-19"/>
        </w:rPr>
        <w:t xml:space="preserve"> </w:t>
      </w:r>
      <w:r>
        <w:t>mécanisme</w:t>
      </w:r>
      <w:r>
        <w:rPr>
          <w:spacing w:val="-20"/>
        </w:rPr>
        <w:t xml:space="preserve"> </w:t>
      </w:r>
      <w:r>
        <w:rPr>
          <w:i/>
          <w:sz w:val="25"/>
        </w:rPr>
        <w:t>imprégnation,</w:t>
      </w:r>
      <w:r>
        <w:rPr>
          <w:i/>
          <w:spacing w:val="-22"/>
          <w:sz w:val="25"/>
        </w:rPr>
        <w:t xml:space="preserve"> </w:t>
      </w:r>
      <w:r>
        <w:rPr>
          <w:i/>
          <w:sz w:val="25"/>
        </w:rPr>
        <w:t>nettoyage</w:t>
      </w:r>
      <w:r>
        <w:rPr>
          <w:i/>
          <w:spacing w:val="-22"/>
          <w:sz w:val="25"/>
        </w:rPr>
        <w:t xml:space="preserve"> </w:t>
      </w:r>
      <w:r>
        <w:rPr>
          <w:i/>
          <w:sz w:val="25"/>
        </w:rPr>
        <w:t>de</w:t>
      </w:r>
      <w:r>
        <w:rPr>
          <w:i/>
          <w:spacing w:val="-22"/>
          <w:sz w:val="25"/>
        </w:rPr>
        <w:t xml:space="preserve"> </w:t>
      </w:r>
      <w:r>
        <w:rPr>
          <w:i/>
          <w:sz w:val="25"/>
        </w:rPr>
        <w:t>surface,</w:t>
      </w:r>
      <w:r>
        <w:rPr>
          <w:i/>
          <w:spacing w:val="-24"/>
          <w:sz w:val="25"/>
        </w:rPr>
        <w:t xml:space="preserve"> </w:t>
      </w:r>
      <w:r>
        <w:rPr>
          <w:i/>
          <w:sz w:val="25"/>
        </w:rPr>
        <w:t>ressuage</w:t>
      </w:r>
      <w:r>
        <w:t>,</w:t>
      </w:r>
      <w:r>
        <w:rPr>
          <w:spacing w:val="-19"/>
        </w:rPr>
        <w:t xml:space="preserve"> </w:t>
      </w:r>
      <w:r>
        <w:t>décrit</w:t>
      </w:r>
      <w:r>
        <w:rPr>
          <w:spacing w:val="-19"/>
        </w:rPr>
        <w:t xml:space="preserve"> </w:t>
      </w:r>
      <w:r>
        <w:t>avant, différents procédés d’inspection peuvent être mis en œuvre, résultant de la combinaison des différentes options faites dans le choix du traceur optique donc de la nature du pénétrant, de l’utilisation ou non d’un émulsifiant dans la phase de l’élimination de l’excès de liquide, dans le choix du révélateur de ressuage qui peut être poudreux ou</w:t>
      </w:r>
      <w:r>
        <w:rPr>
          <w:spacing w:val="-1"/>
        </w:rPr>
        <w:t xml:space="preserve"> </w:t>
      </w:r>
      <w:r>
        <w:t>liquide.</w:t>
      </w:r>
    </w:p>
    <w:p w:rsidR="00DB541B" w:rsidRDefault="007C60ED">
      <w:pPr>
        <w:pStyle w:val="Corpsdetexte"/>
        <w:spacing w:before="221"/>
        <w:ind w:left="318" w:right="846" w:firstLine="427"/>
        <w:jc w:val="both"/>
      </w:pPr>
      <w:r>
        <w:t>Il faut retenir que, dans tous les cas, les opérations sont relativement lentes, prenant chacune plusieurs minutes, de 3 à 30 minutes en ce qui concerne l’imprégnation des fissures par le pénétrant. Ces différentes variantes sont codifiées dans les normes internationales et la norme NF A 09-120. La figure suivante illustre  la succession des opérations dans chacun des procédés, sachant que le contrôle proprement dit doit être précédé et suivi d’une opération de nettoyage de la pièce extrêmement</w:t>
      </w:r>
      <w:r>
        <w:rPr>
          <w:spacing w:val="-2"/>
        </w:rPr>
        <w:t xml:space="preserve"> </w:t>
      </w:r>
      <w:r>
        <w:t>soigneuse.</w:t>
      </w:r>
    </w:p>
    <w:p w:rsidR="00DB541B" w:rsidRDefault="007C60ED">
      <w:pPr>
        <w:pStyle w:val="Corpsdetexte"/>
        <w:spacing w:before="222"/>
        <w:ind w:left="318" w:right="848" w:firstLine="427"/>
        <w:jc w:val="both"/>
      </w:pPr>
      <w:r>
        <w:t xml:space="preserve">On utilise essentiellement deux techniques de traçage du pénétrant en ressuage : le </w:t>
      </w:r>
      <w:r>
        <w:rPr>
          <w:b/>
        </w:rPr>
        <w:t xml:space="preserve">traçage coloré </w:t>
      </w:r>
      <w:r>
        <w:t xml:space="preserve">ou le </w:t>
      </w:r>
      <w:r>
        <w:rPr>
          <w:b/>
        </w:rPr>
        <w:t xml:space="preserve">traçage fluorescent. </w:t>
      </w:r>
      <w:r>
        <w:t>Le premier implique d’utiliser un révélateur à fond blanc sur lequel on visualisera des empreintes de défauts généralement colorés en rouge. Le second implique un examen fait en lumière noire, dans l’obscurité, au cours duquel les défauts seront révélés par une fluorescence excitée par un projecteur de rayons ultraviolets (UV).</w:t>
      </w:r>
    </w:p>
    <w:p w:rsidR="00DB541B" w:rsidRDefault="007C60ED">
      <w:pPr>
        <w:pStyle w:val="Corpsdetexte"/>
        <w:spacing w:before="223"/>
        <w:ind w:left="318" w:right="848" w:firstLine="427"/>
        <w:jc w:val="both"/>
      </w:pPr>
      <w:r>
        <w:t>Ce deuxième type de procédé conduit presque toujours à de meilleures performances de détection que celles obtenues avec l’utilisation des traceurs colorés, au prix toutefois de conditions d’examen optique plus contraignantes.</w:t>
      </w:r>
    </w:p>
    <w:p w:rsidR="00DB541B" w:rsidRDefault="007C60ED">
      <w:pPr>
        <w:pStyle w:val="Corpsdetexte"/>
        <w:spacing w:before="224"/>
        <w:ind w:left="318" w:right="846" w:firstLine="427"/>
        <w:jc w:val="both"/>
      </w:pPr>
      <w:r>
        <w:t>L’</w:t>
      </w:r>
      <w:r>
        <w:rPr>
          <w:b/>
        </w:rPr>
        <w:t xml:space="preserve">élimination de l’excès de pénétrant </w:t>
      </w:r>
      <w:r>
        <w:t>est sans doute l’opération essentielle en contrôle par ressuage, car la fiabilité du résultat va en grande partie dépendre de la bonne exécution de cette étape : une action de lavage trop forte risquera de vider les fissures de leur pénétrant avant qu’il soit révélé ; une action insuffisante risquera de laisser du pénétrant sur la surface, en particulier si elle est rugueuse, entraînant du même coup des indications erronées lors de</w:t>
      </w:r>
      <w:r>
        <w:rPr>
          <w:spacing w:val="-5"/>
        </w:rPr>
        <w:t xml:space="preserve"> </w:t>
      </w:r>
      <w:r>
        <w:t>l’examen.</w:t>
      </w:r>
    </w:p>
    <w:p w:rsidR="00DB541B" w:rsidRDefault="007C60ED">
      <w:pPr>
        <w:pStyle w:val="Corpsdetexte"/>
        <w:spacing w:before="222"/>
        <w:ind w:left="318" w:right="845" w:firstLine="566"/>
        <w:jc w:val="both"/>
      </w:pPr>
      <w:r>
        <w:t xml:space="preserve">Cette élimination du pénétrant en excès s’effectue par </w:t>
      </w:r>
      <w:r>
        <w:rPr>
          <w:b/>
        </w:rPr>
        <w:t xml:space="preserve">émulsification </w:t>
      </w:r>
      <w:r>
        <w:t>et selon deux techniques, suivant que l’agent émulsifiant est incorporé à l’origine dans  le liquide pénétrant ou que celui-ci est projeté sur la pièce préalablement au lavage; on utilise dans ce cas un pénétrant dit</w:t>
      </w:r>
      <w:r>
        <w:rPr>
          <w:spacing w:val="-4"/>
        </w:rPr>
        <w:t xml:space="preserve"> </w:t>
      </w:r>
      <w:r>
        <w:rPr>
          <w:b/>
        </w:rPr>
        <w:t>post-émulsifiant</w:t>
      </w:r>
      <w:r>
        <w:t>.</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831" style="width:484.75pt;height:.5pt;mso-position-horizontal-relative:char;mso-position-vertical-relative:line" coordsize="9695,10">
            <v:line id="_x0000_s3832" style="position:absolute" from="0,5" to="9695,5" strokeweight=".48pt"/>
            <w10:anchorlock/>
          </v:group>
        </w:pict>
      </w:r>
    </w:p>
    <w:p w:rsidR="00DB541B" w:rsidRDefault="00DB541B">
      <w:pPr>
        <w:pStyle w:val="Corpsdetexte"/>
        <w:spacing w:before="7"/>
        <w:rPr>
          <w:sz w:val="26"/>
        </w:rPr>
      </w:pPr>
    </w:p>
    <w:p w:rsidR="00DB541B" w:rsidRDefault="007C60ED">
      <w:pPr>
        <w:pStyle w:val="Heading5"/>
        <w:spacing w:before="100"/>
        <w:ind w:left="2834"/>
      </w:pPr>
      <w:r>
        <w:t>Visibles sous lumière noire- Méthodes A</w:t>
      </w:r>
    </w:p>
    <w:p w:rsidR="00DB541B" w:rsidRDefault="00DB541B">
      <w:pPr>
        <w:pStyle w:val="Corpsdetexte"/>
        <w:rPr>
          <w:b/>
          <w:sz w:val="20"/>
        </w:rPr>
      </w:pPr>
    </w:p>
    <w:p w:rsidR="00DB541B" w:rsidRDefault="00DB541B">
      <w:pPr>
        <w:rPr>
          <w:sz w:val="20"/>
        </w:rPr>
        <w:sectPr w:rsidR="00DB541B">
          <w:pgSz w:w="11910" w:h="16840"/>
          <w:pgMar w:top="780" w:right="0" w:bottom="820" w:left="1100" w:header="555" w:footer="0" w:gutter="0"/>
          <w:cols w:space="720"/>
        </w:sectPr>
      </w:pPr>
    </w:p>
    <w:p w:rsidR="00DB541B" w:rsidRDefault="00DB541B">
      <w:pPr>
        <w:pStyle w:val="Corpsdetexte"/>
        <w:spacing w:before="12"/>
        <w:rPr>
          <w:b/>
          <w:sz w:val="20"/>
        </w:rPr>
      </w:pPr>
    </w:p>
    <w:p w:rsidR="00DB541B" w:rsidRDefault="002D38DD">
      <w:pPr>
        <w:ind w:left="854" w:right="38" w:hanging="5"/>
        <w:jc w:val="center"/>
        <w:rPr>
          <w:sz w:val="20"/>
        </w:rPr>
      </w:pPr>
      <w:r w:rsidRPr="002D38DD">
        <w:pict>
          <v:shape id="_x0000_s3830" type="#_x0000_t202" style="position:absolute;left:0;text-align:left;margin-left:92.3pt;margin-top:106.8pt;width:108.65pt;height:38.65pt;z-index:251526656;mso-position-horizontal-relative:page" filled="f">
            <v:textbox inset="0,0,0,0">
              <w:txbxContent>
                <w:p w:rsidR="008D533D" w:rsidRDefault="008D533D">
                  <w:pPr>
                    <w:spacing w:before="71"/>
                    <w:ind w:left="191" w:right="172" w:firstLine="105"/>
                    <w:rPr>
                      <w:b/>
                    </w:rPr>
                  </w:pPr>
                  <w:r>
                    <w:rPr>
                      <w:b/>
                    </w:rPr>
                    <w:t>APPLICATION DU PENETRANT</w:t>
                  </w:r>
                </w:p>
              </w:txbxContent>
            </v:textbox>
            <w10:wrap anchorx="page"/>
          </v:shape>
        </w:pict>
      </w:r>
      <w:r w:rsidRPr="002D38DD">
        <w:pict>
          <v:shape id="_x0000_s3829" type="#_x0000_t202" style="position:absolute;left:0;text-align:left;margin-left:98.7pt;margin-top:58.05pt;width:94.9pt;height:24.65pt;z-index:251527680;mso-position-horizontal-relative:page" filled="f">
            <v:textbox inset="0,0,0,0">
              <w:txbxContent>
                <w:p w:rsidR="008D533D" w:rsidRDefault="008D533D">
                  <w:pPr>
                    <w:spacing w:before="74"/>
                    <w:ind w:left="250"/>
                    <w:rPr>
                      <w:b/>
                    </w:rPr>
                  </w:pPr>
                  <w:r>
                    <w:rPr>
                      <w:b/>
                    </w:rPr>
                    <w:t>NETTOYAGE</w:t>
                  </w:r>
                </w:p>
              </w:txbxContent>
            </v:textbox>
            <w10:wrap anchorx="page"/>
          </v:shape>
        </w:pict>
      </w:r>
      <w:r w:rsidR="007C60ED">
        <w:rPr>
          <w:b/>
          <w:sz w:val="20"/>
        </w:rPr>
        <w:t xml:space="preserve">Procédé A1 </w:t>
      </w:r>
      <w:r w:rsidR="007C60ED">
        <w:rPr>
          <w:sz w:val="20"/>
        </w:rPr>
        <w:t>Pénétrant</w:t>
      </w:r>
      <w:r w:rsidR="007C60ED">
        <w:rPr>
          <w:spacing w:val="-12"/>
          <w:sz w:val="20"/>
        </w:rPr>
        <w:t xml:space="preserve"> </w:t>
      </w:r>
      <w:r w:rsidR="007C60ED">
        <w:rPr>
          <w:sz w:val="20"/>
        </w:rPr>
        <w:t>fluorescent rinçable à</w:t>
      </w:r>
      <w:r w:rsidR="007C60ED">
        <w:rPr>
          <w:spacing w:val="-5"/>
          <w:sz w:val="20"/>
        </w:rPr>
        <w:t xml:space="preserve"> </w:t>
      </w:r>
      <w:r w:rsidR="007C60ED">
        <w:rPr>
          <w:sz w:val="20"/>
        </w:rPr>
        <w:t>l’eau</w:t>
      </w:r>
    </w:p>
    <w:p w:rsidR="00DB541B" w:rsidRDefault="007C60ED">
      <w:pPr>
        <w:pStyle w:val="Corpsdetexte"/>
        <w:spacing w:before="7"/>
        <w:rPr>
          <w:sz w:val="19"/>
        </w:rPr>
      </w:pPr>
      <w:r>
        <w:br w:type="column"/>
      </w:r>
    </w:p>
    <w:p w:rsidR="00DB541B" w:rsidRDefault="007C60ED">
      <w:pPr>
        <w:ind w:left="854" w:right="38" w:hanging="3"/>
        <w:jc w:val="center"/>
        <w:rPr>
          <w:sz w:val="20"/>
        </w:rPr>
      </w:pPr>
      <w:r>
        <w:rPr>
          <w:b/>
          <w:sz w:val="20"/>
        </w:rPr>
        <w:t xml:space="preserve">Procédé A2 </w:t>
      </w:r>
      <w:r>
        <w:rPr>
          <w:sz w:val="20"/>
        </w:rPr>
        <w:t>Pénétrant</w:t>
      </w:r>
      <w:r>
        <w:rPr>
          <w:spacing w:val="-13"/>
          <w:sz w:val="20"/>
        </w:rPr>
        <w:t xml:space="preserve"> </w:t>
      </w:r>
      <w:r>
        <w:rPr>
          <w:sz w:val="20"/>
        </w:rPr>
        <w:t>fluorescent à</w:t>
      </w:r>
      <w:r>
        <w:rPr>
          <w:spacing w:val="-4"/>
          <w:sz w:val="20"/>
        </w:rPr>
        <w:t xml:space="preserve"> </w:t>
      </w:r>
      <w:r>
        <w:rPr>
          <w:sz w:val="20"/>
        </w:rPr>
        <w:t>post-émulsion</w:t>
      </w:r>
    </w:p>
    <w:p w:rsidR="00DB541B" w:rsidRDefault="007C60ED">
      <w:pPr>
        <w:pStyle w:val="Corpsdetexte"/>
        <w:spacing w:before="5"/>
        <w:rPr>
          <w:sz w:val="20"/>
        </w:rPr>
      </w:pPr>
      <w:r>
        <w:br w:type="column"/>
      </w:r>
    </w:p>
    <w:p w:rsidR="00DB541B" w:rsidRDefault="007C60ED">
      <w:pPr>
        <w:ind w:left="854" w:right="1214" w:hanging="3"/>
        <w:jc w:val="center"/>
        <w:rPr>
          <w:sz w:val="20"/>
        </w:rPr>
      </w:pPr>
      <w:r>
        <w:rPr>
          <w:b/>
          <w:sz w:val="20"/>
        </w:rPr>
        <w:t xml:space="preserve">Procédé A3 </w:t>
      </w:r>
      <w:r>
        <w:rPr>
          <w:sz w:val="20"/>
        </w:rPr>
        <w:t>Pénétrant</w:t>
      </w:r>
      <w:r>
        <w:rPr>
          <w:spacing w:val="-13"/>
          <w:sz w:val="20"/>
        </w:rPr>
        <w:t xml:space="preserve"> </w:t>
      </w:r>
      <w:r>
        <w:rPr>
          <w:sz w:val="20"/>
        </w:rPr>
        <w:t>fluorescent éliminable par</w:t>
      </w:r>
      <w:r>
        <w:rPr>
          <w:spacing w:val="-12"/>
          <w:sz w:val="20"/>
        </w:rPr>
        <w:t xml:space="preserve"> </w:t>
      </w:r>
      <w:r>
        <w:rPr>
          <w:sz w:val="20"/>
        </w:rPr>
        <w:t>solvant</w:t>
      </w:r>
    </w:p>
    <w:p w:rsidR="00DB541B" w:rsidRDefault="00DB541B">
      <w:pPr>
        <w:jc w:val="center"/>
        <w:rPr>
          <w:sz w:val="20"/>
        </w:rPr>
        <w:sectPr w:rsidR="00DB541B">
          <w:type w:val="continuous"/>
          <w:pgSz w:w="11910" w:h="16840"/>
          <w:pgMar w:top="1240" w:right="0" w:bottom="280" w:left="1100" w:header="720" w:footer="720" w:gutter="0"/>
          <w:cols w:num="3" w:space="720" w:equalWidth="0">
            <w:col w:w="2951" w:space="292"/>
            <w:col w:w="2950" w:space="487"/>
            <w:col w:w="4130"/>
          </w:cols>
        </w:sectPr>
      </w:pPr>
    </w:p>
    <w:p w:rsidR="00DB541B" w:rsidRDefault="00DB541B">
      <w:pPr>
        <w:pStyle w:val="Corpsdetexte"/>
      </w:pPr>
    </w:p>
    <w:tbl>
      <w:tblPr>
        <w:tblStyle w:val="TableNormal"/>
        <w:tblW w:w="0" w:type="auto"/>
        <w:tblInd w:w="3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8"/>
        <w:gridCol w:w="893"/>
        <w:gridCol w:w="1005"/>
        <w:gridCol w:w="147"/>
      </w:tblGrid>
      <w:tr w:rsidR="00DB541B">
        <w:trPr>
          <w:trHeight w:val="477"/>
        </w:trPr>
        <w:tc>
          <w:tcPr>
            <w:tcW w:w="128" w:type="dxa"/>
            <w:tcBorders>
              <w:top w:val="nil"/>
              <w:left w:val="nil"/>
              <w:bottom w:val="nil"/>
            </w:tcBorders>
          </w:tcPr>
          <w:p w:rsidR="00DB541B" w:rsidRDefault="00DB541B">
            <w:pPr>
              <w:pStyle w:val="TableParagraph"/>
              <w:rPr>
                <w:rFonts w:ascii="Times New Roman"/>
                <w:sz w:val="20"/>
              </w:rPr>
            </w:pPr>
          </w:p>
        </w:tc>
        <w:tc>
          <w:tcPr>
            <w:tcW w:w="1898" w:type="dxa"/>
            <w:gridSpan w:val="2"/>
          </w:tcPr>
          <w:p w:rsidR="00DB541B" w:rsidRDefault="007C60ED">
            <w:pPr>
              <w:pStyle w:val="TableParagraph"/>
              <w:spacing w:before="74"/>
              <w:ind w:left="258"/>
              <w:rPr>
                <w:b/>
              </w:rPr>
            </w:pPr>
            <w:r>
              <w:rPr>
                <w:b/>
              </w:rPr>
              <w:t>NETTOYAGE</w:t>
            </w:r>
          </w:p>
        </w:tc>
        <w:tc>
          <w:tcPr>
            <w:tcW w:w="147" w:type="dxa"/>
            <w:tcBorders>
              <w:top w:val="nil"/>
              <w:bottom w:val="nil"/>
              <w:right w:val="nil"/>
            </w:tcBorders>
          </w:tcPr>
          <w:p w:rsidR="00DB541B" w:rsidRDefault="00DB541B">
            <w:pPr>
              <w:pStyle w:val="TableParagraph"/>
              <w:rPr>
                <w:rFonts w:ascii="Times New Roman"/>
                <w:sz w:val="20"/>
              </w:rPr>
            </w:pPr>
          </w:p>
        </w:tc>
      </w:tr>
      <w:tr w:rsidR="00DB541B">
        <w:trPr>
          <w:trHeight w:val="437"/>
        </w:trPr>
        <w:tc>
          <w:tcPr>
            <w:tcW w:w="1021" w:type="dxa"/>
            <w:gridSpan w:val="2"/>
            <w:tcBorders>
              <w:left w:val="nil"/>
            </w:tcBorders>
          </w:tcPr>
          <w:p w:rsidR="00DB541B" w:rsidRDefault="00DB541B">
            <w:pPr>
              <w:pStyle w:val="TableParagraph"/>
              <w:rPr>
                <w:rFonts w:ascii="Times New Roman"/>
                <w:sz w:val="20"/>
              </w:rPr>
            </w:pPr>
          </w:p>
        </w:tc>
        <w:tc>
          <w:tcPr>
            <w:tcW w:w="1152" w:type="dxa"/>
            <w:gridSpan w:val="2"/>
            <w:tcBorders>
              <w:right w:val="nil"/>
            </w:tcBorders>
          </w:tcPr>
          <w:p w:rsidR="00DB541B" w:rsidRDefault="00DB541B">
            <w:pPr>
              <w:pStyle w:val="TableParagraph"/>
              <w:rPr>
                <w:rFonts w:ascii="Times New Roman"/>
                <w:sz w:val="20"/>
              </w:rPr>
            </w:pPr>
          </w:p>
        </w:tc>
      </w:tr>
      <w:tr w:rsidR="00DB541B">
        <w:trPr>
          <w:trHeight w:val="757"/>
        </w:trPr>
        <w:tc>
          <w:tcPr>
            <w:tcW w:w="2173" w:type="dxa"/>
            <w:gridSpan w:val="4"/>
          </w:tcPr>
          <w:p w:rsidR="00DB541B" w:rsidRDefault="007C60ED">
            <w:pPr>
              <w:pStyle w:val="TableParagraph"/>
              <w:spacing w:before="71"/>
              <w:ind w:left="202" w:right="162" w:firstLine="105"/>
              <w:rPr>
                <w:b/>
              </w:rPr>
            </w:pPr>
            <w:r>
              <w:rPr>
                <w:b/>
              </w:rPr>
              <w:t>APPLICATION DU PENETRANT</w:t>
            </w:r>
          </w:p>
        </w:tc>
      </w:tr>
      <w:tr w:rsidR="00DB541B">
        <w:trPr>
          <w:trHeight w:val="396"/>
        </w:trPr>
        <w:tc>
          <w:tcPr>
            <w:tcW w:w="1021" w:type="dxa"/>
            <w:gridSpan w:val="2"/>
            <w:tcBorders>
              <w:left w:val="nil"/>
            </w:tcBorders>
          </w:tcPr>
          <w:p w:rsidR="00DB541B" w:rsidRDefault="00DB541B">
            <w:pPr>
              <w:pStyle w:val="TableParagraph"/>
              <w:rPr>
                <w:rFonts w:ascii="Times New Roman"/>
                <w:sz w:val="20"/>
              </w:rPr>
            </w:pPr>
          </w:p>
        </w:tc>
        <w:tc>
          <w:tcPr>
            <w:tcW w:w="1152" w:type="dxa"/>
            <w:gridSpan w:val="2"/>
            <w:tcBorders>
              <w:right w:val="nil"/>
            </w:tcBorders>
          </w:tcPr>
          <w:p w:rsidR="00DB541B" w:rsidRDefault="00DB541B">
            <w:pPr>
              <w:pStyle w:val="TableParagraph"/>
              <w:rPr>
                <w:rFonts w:ascii="Times New Roman"/>
                <w:sz w:val="20"/>
              </w:rPr>
            </w:pPr>
          </w:p>
        </w:tc>
      </w:tr>
      <w:tr w:rsidR="00DB541B">
        <w:trPr>
          <w:trHeight w:val="757"/>
        </w:trPr>
        <w:tc>
          <w:tcPr>
            <w:tcW w:w="2173" w:type="dxa"/>
            <w:gridSpan w:val="4"/>
          </w:tcPr>
          <w:p w:rsidR="00DB541B" w:rsidRDefault="007C60ED">
            <w:pPr>
              <w:pStyle w:val="TableParagraph"/>
              <w:spacing w:before="71"/>
              <w:ind w:left="262" w:right="222" w:firstLine="252"/>
              <w:rPr>
                <w:b/>
              </w:rPr>
            </w:pPr>
            <w:r>
              <w:rPr>
                <w:b/>
              </w:rPr>
              <w:t>TEMPS DE PENETRATION</w:t>
            </w:r>
          </w:p>
        </w:tc>
      </w:tr>
    </w:tbl>
    <w:p w:rsidR="00DB541B" w:rsidRDefault="002D38DD">
      <w:pPr>
        <w:pStyle w:val="Corpsdetexte"/>
        <w:spacing w:before="7"/>
        <w:rPr>
          <w:sz w:val="26"/>
        </w:rPr>
      </w:pPr>
      <w:r w:rsidRPr="002D38DD">
        <w:pict>
          <v:shape id="_x0000_s3827" type="#_x0000_t202" style="position:absolute;margin-left:294.6pt;margin-top:20.85pt;width:128pt;height:49.55pt;z-index:251511296;mso-wrap-distance-left:0;mso-wrap-distance-right:0;mso-position-horizontal-relative:page;mso-position-vertical-relative:text" filled="f">
            <v:textbox inset="0,0,0,0">
              <w:txbxContent>
                <w:p w:rsidR="008D533D" w:rsidRDefault="008D533D">
                  <w:pPr>
                    <w:spacing w:before="74"/>
                    <w:ind w:left="226" w:right="225"/>
                    <w:jc w:val="center"/>
                    <w:rPr>
                      <w:b/>
                      <w:sz w:val="20"/>
                    </w:rPr>
                  </w:pPr>
                  <w:r>
                    <w:rPr>
                      <w:b/>
                      <w:sz w:val="20"/>
                    </w:rPr>
                    <w:t>APPLICATION DE L’EMULSIFIANT LIPOPHILE</w:t>
                  </w:r>
                </w:p>
              </w:txbxContent>
            </v:textbox>
            <w10:wrap type="topAndBottom" anchorx="page"/>
          </v:shape>
        </w:pict>
      </w:r>
      <w:r w:rsidRPr="002D38DD">
        <w:pict>
          <v:shape id="_x0000_s3828" type="#_x0000_t202" style="position:absolute;margin-left:212.4pt;margin-top:20.85pt;width:73.45pt;height:24.65pt;z-index:251510272;mso-wrap-distance-left:0;mso-wrap-distance-right:0;mso-position-horizontal-relative:page;mso-position-vertical-relative:text" filled="f">
            <v:textbox inset="0,0,0,0">
              <w:txbxContent>
                <w:p w:rsidR="008D533D" w:rsidRDefault="008D533D">
                  <w:pPr>
                    <w:spacing w:before="71"/>
                    <w:ind w:left="178"/>
                    <w:rPr>
                      <w:b/>
                    </w:rPr>
                  </w:pPr>
                  <w:r>
                    <w:rPr>
                      <w:b/>
                    </w:rPr>
                    <w:t>PRELVAGE</w:t>
                  </w:r>
                </w:p>
              </w:txbxContent>
            </v:textbox>
            <w10:wrap type="topAndBottom" anchorx="page"/>
          </v:shape>
        </w:pict>
      </w:r>
    </w:p>
    <w:p w:rsidR="00DB541B" w:rsidRDefault="00DB541B">
      <w:pPr>
        <w:pStyle w:val="Corpsdetexte"/>
        <w:spacing w:before="13"/>
        <w:rPr>
          <w:sz w:val="2"/>
        </w:rPr>
      </w:pPr>
    </w:p>
    <w:p w:rsidR="00DB541B" w:rsidRDefault="002D38DD">
      <w:pPr>
        <w:pStyle w:val="Corpsdetexte"/>
        <w:ind w:left="3140"/>
        <w:rPr>
          <w:sz w:val="20"/>
        </w:rPr>
      </w:pPr>
      <w:r>
        <w:rPr>
          <w:sz w:val="20"/>
        </w:rPr>
      </w:r>
      <w:r>
        <w:rPr>
          <w:sz w:val="20"/>
        </w:rPr>
        <w:pict>
          <v:shape id="_x0000_s4718" type="#_x0000_t202" style="width:122.25pt;height:50.25pt;mso-position-horizontal-relative:char;mso-position-vertical-relative:line" filled="f">
            <v:textbox inset="0,0,0,0">
              <w:txbxContent>
                <w:p w:rsidR="008D533D" w:rsidRDefault="008D533D">
                  <w:pPr>
                    <w:spacing w:before="77" w:line="237" w:lineRule="auto"/>
                    <w:ind w:left="135" w:right="145"/>
                    <w:jc w:val="center"/>
                    <w:rPr>
                      <w:b/>
                      <w:sz w:val="20"/>
                    </w:rPr>
                  </w:pPr>
                  <w:r>
                    <w:rPr>
                      <w:b/>
                      <w:sz w:val="20"/>
                    </w:rPr>
                    <w:t>APPLICATION DE L’EMULSIFIANT HYDROPHILE</w:t>
                  </w:r>
                </w:p>
              </w:txbxContent>
            </v:textbox>
            <w10:anchorlock/>
          </v:shape>
        </w:pict>
      </w:r>
    </w:p>
    <w:p w:rsidR="00DB541B" w:rsidRDefault="002D38DD">
      <w:pPr>
        <w:spacing w:before="127"/>
        <w:ind w:left="1648"/>
        <w:rPr>
          <w:b/>
        </w:rPr>
      </w:pPr>
      <w:r w:rsidRPr="002D38DD">
        <w:pict>
          <v:shape id="_x0000_s3825" type="#_x0000_t202" style="position:absolute;left:0;text-align:left;margin-left:434.15pt;margin-top:-273pt;width:110.5pt;height:461.9pt;z-index:251529728;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3"/>
                    <w:gridCol w:w="951"/>
                    <w:gridCol w:w="947"/>
                    <w:gridCol w:w="137"/>
                  </w:tblGrid>
                  <w:tr w:rsidR="008D533D">
                    <w:trPr>
                      <w:trHeight w:val="477"/>
                    </w:trPr>
                    <w:tc>
                      <w:tcPr>
                        <w:tcW w:w="153" w:type="dxa"/>
                        <w:tcBorders>
                          <w:top w:val="nil"/>
                          <w:left w:val="nil"/>
                          <w:bottom w:val="nil"/>
                        </w:tcBorders>
                      </w:tcPr>
                      <w:p w:rsidR="008D533D" w:rsidRDefault="008D533D">
                        <w:pPr>
                          <w:pStyle w:val="TableParagraph"/>
                          <w:rPr>
                            <w:rFonts w:ascii="Times New Roman"/>
                            <w:sz w:val="20"/>
                          </w:rPr>
                        </w:pPr>
                      </w:p>
                    </w:tc>
                    <w:tc>
                      <w:tcPr>
                        <w:tcW w:w="1898" w:type="dxa"/>
                        <w:gridSpan w:val="2"/>
                      </w:tcPr>
                      <w:p w:rsidR="008D533D" w:rsidRDefault="008D533D">
                        <w:pPr>
                          <w:pStyle w:val="TableParagraph"/>
                          <w:spacing w:before="71"/>
                          <w:ind w:left="258"/>
                          <w:rPr>
                            <w:b/>
                          </w:rPr>
                        </w:pPr>
                        <w:r>
                          <w:rPr>
                            <w:b/>
                          </w:rPr>
                          <w:t>NETTOYAGE</w:t>
                        </w:r>
                      </w:p>
                    </w:tc>
                    <w:tc>
                      <w:tcPr>
                        <w:tcW w:w="137" w:type="dxa"/>
                        <w:tcBorders>
                          <w:top w:val="nil"/>
                          <w:bottom w:val="nil"/>
                          <w:right w:val="nil"/>
                        </w:tcBorders>
                      </w:tcPr>
                      <w:p w:rsidR="008D533D" w:rsidRDefault="008D533D">
                        <w:pPr>
                          <w:pStyle w:val="TableParagraph"/>
                          <w:rPr>
                            <w:rFonts w:ascii="Times New Roman"/>
                            <w:sz w:val="20"/>
                          </w:rPr>
                        </w:pPr>
                      </w:p>
                    </w:tc>
                  </w:tr>
                  <w:tr w:rsidR="008D533D">
                    <w:trPr>
                      <w:trHeight w:val="468"/>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757"/>
                    </w:trPr>
                    <w:tc>
                      <w:tcPr>
                        <w:tcW w:w="2188" w:type="dxa"/>
                        <w:gridSpan w:val="4"/>
                      </w:tcPr>
                      <w:p w:rsidR="008D533D" w:rsidRDefault="008D533D">
                        <w:pPr>
                          <w:pStyle w:val="TableParagraph"/>
                          <w:spacing w:before="69"/>
                          <w:ind w:left="207" w:right="172" w:firstLine="105"/>
                          <w:rPr>
                            <w:b/>
                          </w:rPr>
                        </w:pPr>
                        <w:r>
                          <w:rPr>
                            <w:b/>
                          </w:rPr>
                          <w:t>APPLICATION DU PENETRANT</w:t>
                        </w:r>
                      </w:p>
                    </w:tc>
                  </w:tr>
                  <w:tr w:rsidR="008D533D">
                    <w:trPr>
                      <w:trHeight w:val="362"/>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757"/>
                    </w:trPr>
                    <w:tc>
                      <w:tcPr>
                        <w:tcW w:w="2188" w:type="dxa"/>
                        <w:gridSpan w:val="4"/>
                      </w:tcPr>
                      <w:p w:rsidR="008D533D" w:rsidRDefault="008D533D">
                        <w:pPr>
                          <w:pStyle w:val="TableParagraph"/>
                          <w:spacing w:before="71"/>
                          <w:ind w:left="276" w:right="223" w:firstLine="252"/>
                          <w:rPr>
                            <w:b/>
                          </w:rPr>
                        </w:pPr>
                        <w:r>
                          <w:rPr>
                            <w:b/>
                          </w:rPr>
                          <w:t>TEMPS DE PENETRATION</w:t>
                        </w:r>
                      </w:p>
                    </w:tc>
                  </w:tr>
                  <w:tr w:rsidR="008D533D">
                    <w:trPr>
                      <w:trHeight w:val="1159"/>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757"/>
                    </w:trPr>
                    <w:tc>
                      <w:tcPr>
                        <w:tcW w:w="2188" w:type="dxa"/>
                        <w:gridSpan w:val="4"/>
                      </w:tcPr>
                      <w:p w:rsidR="008D533D" w:rsidRDefault="008D533D">
                        <w:pPr>
                          <w:pStyle w:val="TableParagraph"/>
                          <w:spacing w:before="70"/>
                          <w:ind w:left="216" w:right="163" w:firstLine="55"/>
                          <w:rPr>
                            <w:b/>
                          </w:rPr>
                        </w:pPr>
                        <w:r>
                          <w:rPr>
                            <w:b/>
                          </w:rPr>
                          <w:t>ELIMINATION DU PENETRANT</w:t>
                        </w:r>
                      </w:p>
                    </w:tc>
                  </w:tr>
                  <w:tr w:rsidR="008D533D">
                    <w:trPr>
                      <w:trHeight w:val="730"/>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990"/>
                    </w:trPr>
                    <w:tc>
                      <w:tcPr>
                        <w:tcW w:w="2188" w:type="dxa"/>
                        <w:gridSpan w:val="4"/>
                      </w:tcPr>
                      <w:p w:rsidR="008D533D" w:rsidRDefault="008D533D">
                        <w:pPr>
                          <w:pStyle w:val="TableParagraph"/>
                          <w:spacing w:before="75" w:line="237" w:lineRule="auto"/>
                          <w:ind w:left="168" w:right="207"/>
                          <w:jc w:val="center"/>
                          <w:rPr>
                            <w:b/>
                            <w:sz w:val="20"/>
                          </w:rPr>
                        </w:pPr>
                        <w:r>
                          <w:rPr>
                            <w:b/>
                            <w:sz w:val="20"/>
                          </w:rPr>
                          <w:t>APPLICATION DU REVELATEUR NON-ACQUEUX</w:t>
                        </w:r>
                      </w:p>
                    </w:tc>
                  </w:tr>
                  <w:tr w:rsidR="008D533D">
                    <w:trPr>
                      <w:trHeight w:val="896"/>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472"/>
                    </w:trPr>
                    <w:tc>
                      <w:tcPr>
                        <w:tcW w:w="2188" w:type="dxa"/>
                        <w:gridSpan w:val="4"/>
                      </w:tcPr>
                      <w:p w:rsidR="008D533D" w:rsidRDefault="008D533D">
                        <w:pPr>
                          <w:pStyle w:val="TableParagraph"/>
                          <w:spacing w:before="75"/>
                          <w:ind w:left="612"/>
                          <w:rPr>
                            <w:b/>
                          </w:rPr>
                        </w:pPr>
                        <w:r>
                          <w:rPr>
                            <w:b/>
                          </w:rPr>
                          <w:t>EXAMEN</w:t>
                        </w:r>
                      </w:p>
                    </w:tc>
                  </w:tr>
                  <w:tr w:rsidR="008D533D">
                    <w:trPr>
                      <w:trHeight w:val="750"/>
                    </w:trPr>
                    <w:tc>
                      <w:tcPr>
                        <w:tcW w:w="1104" w:type="dxa"/>
                        <w:gridSpan w:val="2"/>
                        <w:tcBorders>
                          <w:left w:val="nil"/>
                        </w:tcBorders>
                      </w:tcPr>
                      <w:p w:rsidR="008D533D" w:rsidRDefault="008D533D">
                        <w:pPr>
                          <w:pStyle w:val="TableParagraph"/>
                          <w:rPr>
                            <w:rFonts w:ascii="Times New Roman"/>
                            <w:sz w:val="20"/>
                          </w:rPr>
                        </w:pPr>
                      </w:p>
                    </w:tc>
                    <w:tc>
                      <w:tcPr>
                        <w:tcW w:w="1084" w:type="dxa"/>
                        <w:gridSpan w:val="2"/>
                        <w:tcBorders>
                          <w:right w:val="nil"/>
                        </w:tcBorders>
                      </w:tcPr>
                      <w:p w:rsidR="008D533D" w:rsidRDefault="008D533D">
                        <w:pPr>
                          <w:pStyle w:val="TableParagraph"/>
                          <w:rPr>
                            <w:rFonts w:ascii="Times New Roman"/>
                            <w:sz w:val="20"/>
                          </w:rPr>
                        </w:pPr>
                      </w:p>
                    </w:tc>
                  </w:tr>
                  <w:tr w:rsidR="008D533D">
                    <w:trPr>
                      <w:trHeight w:val="445"/>
                    </w:trPr>
                    <w:tc>
                      <w:tcPr>
                        <w:tcW w:w="2188" w:type="dxa"/>
                        <w:gridSpan w:val="4"/>
                      </w:tcPr>
                      <w:p w:rsidR="008D533D" w:rsidRDefault="008D533D">
                        <w:pPr>
                          <w:pStyle w:val="TableParagraph"/>
                          <w:spacing w:before="71"/>
                          <w:ind w:left="413"/>
                          <w:rPr>
                            <w:b/>
                          </w:rPr>
                        </w:pPr>
                        <w:r>
                          <w:rPr>
                            <w:b/>
                          </w:rPr>
                          <w:t>NETTOYAGE</w:t>
                        </w:r>
                      </w:p>
                    </w:tc>
                  </w:tr>
                </w:tbl>
                <w:p w:rsidR="008D533D" w:rsidRDefault="008D533D">
                  <w:pPr>
                    <w:pStyle w:val="Corpsdetexte"/>
                  </w:pPr>
                </w:p>
              </w:txbxContent>
            </v:textbox>
            <w10:wrap anchorx="page"/>
          </v:shape>
        </w:pict>
      </w:r>
      <w:r w:rsidR="007C60ED">
        <w:rPr>
          <w:b/>
        </w:rPr>
        <w:t>PHASES COMMUNES A A1 ET A2</w:t>
      </w:r>
    </w:p>
    <w:p w:rsidR="00DB541B" w:rsidRDefault="00DB541B">
      <w:pPr>
        <w:pStyle w:val="Corpsdetexte"/>
        <w:spacing w:before="12"/>
        <w:rPr>
          <w:b/>
          <w:sz w:val="39"/>
        </w:rPr>
      </w:pPr>
    </w:p>
    <w:p w:rsidR="00DB541B" w:rsidRDefault="007C60ED">
      <w:pPr>
        <w:ind w:left="3192"/>
        <w:rPr>
          <w:b/>
        </w:rPr>
      </w:pPr>
      <w:r>
        <w:rPr>
          <w:b/>
        </w:rPr>
        <w:t>RINCAGE</w:t>
      </w:r>
    </w:p>
    <w:p w:rsidR="00DB541B" w:rsidRDefault="00DB541B">
      <w:pPr>
        <w:pStyle w:val="Corpsdetexte"/>
        <w:spacing w:before="1"/>
        <w:rPr>
          <w:b/>
          <w:sz w:val="29"/>
        </w:rPr>
      </w:pPr>
    </w:p>
    <w:p w:rsidR="00DB541B" w:rsidRDefault="00DB541B">
      <w:pPr>
        <w:rPr>
          <w:sz w:val="29"/>
        </w:rPr>
        <w:sectPr w:rsidR="00DB541B">
          <w:type w:val="continuous"/>
          <w:pgSz w:w="11910" w:h="16840"/>
          <w:pgMar w:top="1240" w:right="0" w:bottom="280" w:left="1100" w:header="720" w:footer="720" w:gutter="0"/>
          <w:cols w:space="720"/>
        </w:sectPr>
      </w:pPr>
    </w:p>
    <w:p w:rsidR="00DB541B" w:rsidRDefault="00DB541B">
      <w:pPr>
        <w:pStyle w:val="Corpsdetexte"/>
        <w:spacing w:before="12"/>
        <w:rPr>
          <w:b/>
          <w:sz w:val="19"/>
        </w:rPr>
      </w:pPr>
    </w:p>
    <w:p w:rsidR="00DB541B" w:rsidRDefault="007C60ED">
      <w:pPr>
        <w:ind w:left="676"/>
        <w:rPr>
          <w:b/>
        </w:rPr>
      </w:pPr>
      <w:r>
        <w:rPr>
          <w:b/>
        </w:rPr>
        <w:t>SECHAGE</w:t>
      </w:r>
    </w:p>
    <w:p w:rsidR="00DB541B" w:rsidRDefault="00DB541B">
      <w:pPr>
        <w:pStyle w:val="Corpsdetexte"/>
        <w:rPr>
          <w:b/>
          <w:sz w:val="30"/>
        </w:rPr>
      </w:pPr>
    </w:p>
    <w:p w:rsidR="00DB541B" w:rsidRDefault="00DB541B">
      <w:pPr>
        <w:pStyle w:val="Corpsdetexte"/>
        <w:spacing w:before="12"/>
        <w:rPr>
          <w:b/>
          <w:sz w:val="25"/>
        </w:rPr>
      </w:pPr>
    </w:p>
    <w:p w:rsidR="00DB541B" w:rsidRDefault="007C60ED">
      <w:pPr>
        <w:spacing w:line="237" w:lineRule="auto"/>
        <w:ind w:left="450" w:right="38" w:hanging="3"/>
        <w:jc w:val="center"/>
        <w:rPr>
          <w:b/>
          <w:sz w:val="20"/>
        </w:rPr>
      </w:pPr>
      <w:r>
        <w:rPr>
          <w:b/>
          <w:sz w:val="20"/>
        </w:rPr>
        <w:t>APPLICATION DU REVELATEUR SEC</w:t>
      </w:r>
    </w:p>
    <w:p w:rsidR="00DB541B" w:rsidRDefault="007C60ED">
      <w:pPr>
        <w:spacing w:before="102" w:line="237" w:lineRule="auto"/>
        <w:ind w:left="450" w:right="38" w:firstLine="3"/>
        <w:jc w:val="center"/>
        <w:rPr>
          <w:b/>
          <w:sz w:val="20"/>
        </w:rPr>
      </w:pPr>
      <w:r>
        <w:br w:type="column"/>
      </w:r>
      <w:r>
        <w:rPr>
          <w:b/>
          <w:sz w:val="20"/>
        </w:rPr>
        <w:t>APPLICATION DU REVELATEUR HUMIDE</w:t>
      </w:r>
    </w:p>
    <w:p w:rsidR="00DB541B" w:rsidRDefault="00DB541B">
      <w:pPr>
        <w:pStyle w:val="Corpsdetexte"/>
        <w:rPr>
          <w:b/>
          <w:sz w:val="28"/>
        </w:rPr>
      </w:pPr>
    </w:p>
    <w:p w:rsidR="00DB541B" w:rsidRDefault="00DB541B">
      <w:pPr>
        <w:pStyle w:val="Corpsdetexte"/>
        <w:spacing w:before="5"/>
        <w:rPr>
          <w:b/>
        </w:rPr>
      </w:pPr>
    </w:p>
    <w:p w:rsidR="00DB541B" w:rsidRDefault="007C60ED">
      <w:pPr>
        <w:ind w:left="806" w:right="286"/>
        <w:jc w:val="center"/>
        <w:rPr>
          <w:b/>
        </w:rPr>
      </w:pPr>
      <w:r>
        <w:rPr>
          <w:b/>
        </w:rPr>
        <w:t>SECHAGE</w:t>
      </w:r>
    </w:p>
    <w:p w:rsidR="00DB541B" w:rsidRDefault="007C60ED">
      <w:pPr>
        <w:pStyle w:val="Corpsdetexte"/>
        <w:spacing w:before="1"/>
        <w:rPr>
          <w:b/>
          <w:sz w:val="22"/>
        </w:rPr>
      </w:pPr>
      <w:r>
        <w:br w:type="column"/>
      </w:r>
    </w:p>
    <w:p w:rsidR="00DB541B" w:rsidRDefault="007C60ED">
      <w:pPr>
        <w:ind w:left="633"/>
        <w:rPr>
          <w:b/>
        </w:rPr>
      </w:pPr>
      <w:r>
        <w:rPr>
          <w:b/>
        </w:rPr>
        <w:t>SECHAGE</w:t>
      </w:r>
    </w:p>
    <w:p w:rsidR="00DB541B" w:rsidRDefault="00DB541B">
      <w:pPr>
        <w:pStyle w:val="Corpsdetexte"/>
        <w:rPr>
          <w:b/>
          <w:sz w:val="30"/>
        </w:rPr>
      </w:pPr>
    </w:p>
    <w:p w:rsidR="00DB541B" w:rsidRDefault="00DB541B">
      <w:pPr>
        <w:pStyle w:val="Corpsdetexte"/>
        <w:spacing w:before="9"/>
        <w:rPr>
          <w:b/>
          <w:sz w:val="28"/>
        </w:rPr>
      </w:pPr>
    </w:p>
    <w:p w:rsidR="00DB541B" w:rsidRDefault="007C60ED">
      <w:pPr>
        <w:spacing w:line="237" w:lineRule="auto"/>
        <w:ind w:left="450" w:right="3798" w:hanging="3"/>
        <w:jc w:val="center"/>
        <w:rPr>
          <w:b/>
          <w:sz w:val="20"/>
        </w:rPr>
      </w:pPr>
      <w:r>
        <w:rPr>
          <w:b/>
          <w:sz w:val="20"/>
        </w:rPr>
        <w:t>APPLICATION DU REVELATEUR NON-ACQUEUX</w:t>
      </w:r>
    </w:p>
    <w:p w:rsidR="00DB541B" w:rsidRDefault="00DB541B">
      <w:pPr>
        <w:spacing w:line="237" w:lineRule="auto"/>
        <w:jc w:val="center"/>
        <w:rPr>
          <w:sz w:val="20"/>
        </w:rPr>
        <w:sectPr w:rsidR="00DB541B">
          <w:type w:val="continuous"/>
          <w:pgSz w:w="11910" w:h="16840"/>
          <w:pgMar w:top="1240" w:right="0" w:bottom="280" w:left="1100" w:header="720" w:footer="720" w:gutter="0"/>
          <w:cols w:num="3" w:space="720" w:equalWidth="0">
            <w:col w:w="2176" w:space="212"/>
            <w:col w:w="2176" w:space="306"/>
            <w:col w:w="5940"/>
          </w:cols>
        </w:sectPr>
      </w:pPr>
    </w:p>
    <w:p w:rsidR="00DB541B" w:rsidRDefault="002D38DD">
      <w:pPr>
        <w:pStyle w:val="Corpsdetexte"/>
        <w:spacing w:before="10"/>
        <w:rPr>
          <w:b/>
          <w:sz w:val="26"/>
        </w:rPr>
      </w:pPr>
      <w:r w:rsidRPr="002D38DD">
        <w:pict>
          <v:group id="_x0000_s3817" style="position:absolute;margin-left:66.2pt;margin-top:56.75pt;width:489.6pt;height:676.25pt;z-index:-251619840;mso-position-horizontal-relative:page;mso-position-vertical-relative:page" coordorigin="1324,1135" coordsize="9792,13525">
            <v:shape id="_x0000_s3824" style="position:absolute;left:1331;top:1143;width:9777;height:13510" coordorigin="1331,1143" coordsize="9777,13510" o:spt="100" adj="0,,0" path="m1331,14653r9777,l11108,1143r-9777,l1331,14653xm1405,11202r1787,l3192,10714r-1787,l1405,11202xm3859,10209r1892,l5751,9721r-1892,l3859,10209xm3784,11538r1995,l5779,10533r-1995,l3784,11538xm1374,12797r2035,l3409,11792r-2035,l1374,12797xm6233,12867r2059,l8292,11862r-2059,l6233,12867xm3942,12584r1787,l5729,12096r-1787,l3942,12584xm6233,11232r1787,l8020,10744r-1787,l6233,11232xm3928,13656r1787,l5715,13168r-1787,l3928,13656xm3859,14595r1905,l5764,14135r-1905,l3859,14595xe" filled="f">
              <v:stroke joinstyle="round"/>
              <v:formulas/>
              <v:path arrowok="t" o:connecttype="segments"/>
            </v:shape>
            <v:shape id="_x0000_s3823" style="position:absolute;left:2939;top:3839;width:4182;height:5500" coordorigin="2939,3839" coordsize="4182,5500" o:spt="100" adj="0,,0" path="m2939,3839r,482m2939,5111r,419m6100,6262r,129m6100,6391l4976,6690m6100,6391r1021,299m4976,7183r,584m7037,7681r,421m6317,8773r217,125m7037,8103r-503,795m6534,8898r,440m6534,9339r-1327,e" filled="f">
              <v:stroke joinstyle="round"/>
              <v:formulas/>
              <v:path arrowok="t" o:connecttype="segments"/>
            </v:shape>
            <v:shape id="_x0000_s3822" type="#_x0000_t75" style="position:absolute;left:5147;top:9329;width:120;height:392">
              <v:imagedata r:id="rId85" o:title=""/>
            </v:shape>
            <v:shape id="_x0000_s3821" style="position:absolute;left:2631;top:6304;width:1633;height:3036" coordorigin="2631,6304" coordsize="1633,3036" o:spt="100" adj="0,,0" path="m2631,6304r,3033m2631,9339r1633,1e" filled="f">
              <v:stroke joinstyle="round"/>
              <v:formulas/>
              <v:path arrowok="t" o:connecttype="segments"/>
            </v:shape>
            <v:shape id="_x0000_s3820" type="#_x0000_t75" style="position:absolute;left:4204;top:9329;width:120;height:392">
              <v:imagedata r:id="rId85" o:title=""/>
            </v:shape>
            <v:shape id="_x0000_s3819" style="position:absolute;left:2323;top:9959;width:4798;height:4175" coordorigin="2323,9959" coordsize="4798,4175" o:spt="100" adj="0,,0" path="m4837,13656r,478m4837,13168r,-583m4837,12096r,-557m5751,9959r1286,m7037,9959r,784m7037,11233r,629m7121,12868r,483m7121,13351r-1404,m3872,9959r-1549,m2323,9959r,754m2323,11203r,589m2323,12798r,553m2323,13351r1619,e" filled="f">
              <v:stroke joinstyle="round"/>
              <v:formulas/>
              <v:path arrowok="t" o:connecttype="segments"/>
            </v:shape>
            <v:line id="_x0000_s3818" style="position:absolute" from="2138,9233" to="7121,9233" strokeweight="1.5pt">
              <v:stroke dashstyle="longDash"/>
            </v:line>
            <w10:wrap anchorx="page" anchory="page"/>
          </v:group>
        </w:pict>
      </w:r>
      <w:r w:rsidRPr="002D38DD">
        <w:pict>
          <v:shape id="_x0000_s3816" type="#_x0000_t202" style="position:absolute;margin-left:92.3pt;margin-top:276.5pt;width:108.65pt;height:38.65pt;z-index:251525632;mso-position-horizontal-relative:page;mso-position-vertical-relative:page" filled="f">
            <v:textbox inset="0,0,0,0">
              <w:txbxContent>
                <w:p w:rsidR="008D533D" w:rsidRDefault="008D533D">
                  <w:pPr>
                    <w:spacing w:before="72"/>
                    <w:ind w:left="251" w:right="172" w:firstLine="252"/>
                    <w:rPr>
                      <w:b/>
                    </w:rPr>
                  </w:pPr>
                  <w:r>
                    <w:rPr>
                      <w:b/>
                    </w:rPr>
                    <w:t>TEMPS DE PENETRATION</w:t>
                  </w:r>
                </w:p>
              </w:txbxContent>
            </v:textbox>
            <w10:wrap anchorx="page" anchory="page"/>
          </v:shape>
        </w:pict>
      </w:r>
    </w:p>
    <w:p w:rsidR="00DB541B" w:rsidRDefault="007C60ED">
      <w:pPr>
        <w:spacing w:before="101"/>
        <w:ind w:left="3237"/>
        <w:rPr>
          <w:b/>
        </w:rPr>
      </w:pPr>
      <w:r>
        <w:rPr>
          <w:b/>
        </w:rPr>
        <w:t>EXAMEN</w:t>
      </w:r>
    </w:p>
    <w:p w:rsidR="00DB541B" w:rsidRDefault="00DB541B">
      <w:pPr>
        <w:pStyle w:val="Corpsdetexte"/>
        <w:rPr>
          <w:b/>
          <w:sz w:val="20"/>
        </w:rPr>
      </w:pPr>
    </w:p>
    <w:p w:rsidR="00DB541B" w:rsidRDefault="00DB541B">
      <w:pPr>
        <w:pStyle w:val="Corpsdetexte"/>
        <w:spacing w:before="2"/>
        <w:rPr>
          <w:b/>
          <w:sz w:val="20"/>
        </w:rPr>
      </w:pPr>
    </w:p>
    <w:p w:rsidR="00DB541B" w:rsidRDefault="007C60ED">
      <w:pPr>
        <w:spacing w:before="101"/>
        <w:ind w:left="3019"/>
        <w:rPr>
          <w:b/>
        </w:rPr>
      </w:pPr>
      <w:r>
        <w:rPr>
          <w:b/>
        </w:rPr>
        <w:t>NETTOYAGE</w:t>
      </w:r>
    </w:p>
    <w:p w:rsidR="00DB541B" w:rsidRDefault="00DB541B">
      <w:pPr>
        <w:pStyle w:val="Corpsdetexte"/>
        <w:rPr>
          <w:b/>
          <w:sz w:val="20"/>
        </w:rPr>
      </w:pPr>
    </w:p>
    <w:p w:rsidR="00DB541B" w:rsidRDefault="002D38DD">
      <w:pPr>
        <w:pStyle w:val="Corpsdetexte"/>
        <w:spacing w:before="11"/>
        <w:rPr>
          <w:b/>
          <w:sz w:val="17"/>
        </w:rPr>
      </w:pPr>
      <w:r w:rsidRPr="002D38DD">
        <w:pict>
          <v:group id="_x0000_s3813" style="position:absolute;margin-left:101.45pt;margin-top:14.4pt;width:419.95pt;height:27.75pt;z-index:251512320;mso-wrap-distance-left:0;mso-wrap-distance-right:0;mso-position-horizontal-relative:page" coordorigin="2029,288" coordsize="8399,555">
            <v:shape id="_x0000_s3815" style="position:absolute;left:2036;top:295;width:8384;height:540" coordorigin="2036,296" coordsize="8384,540" path="m2126,296r-35,7l2062,322r-19,28l2036,386r,360l2043,781r19,28l2091,828r35,8l10330,836r35,-8l10394,809r19,-28l10420,746r,-360l10413,350r-19,-28l10365,303r-35,-7l2126,296xe" filled="f">
              <v:path arrowok="t"/>
            </v:shape>
            <v:shape id="_x0000_s3814" type="#_x0000_t202" style="position:absolute;left:2028;top:288;width:8399;height:555" filled="f" stroked="f">
              <v:textbox inset="0,0,0,0">
                <w:txbxContent>
                  <w:p w:rsidR="008D533D" w:rsidRDefault="008D533D">
                    <w:pPr>
                      <w:spacing w:before="84"/>
                      <w:ind w:left="153"/>
                      <w:rPr>
                        <w:b/>
                        <w:sz w:val="24"/>
                      </w:rPr>
                    </w:pPr>
                    <w:r>
                      <w:rPr>
                        <w:b/>
                        <w:sz w:val="24"/>
                      </w:rPr>
                      <w:t>Séquences des différents procédés d’inspection par pénétrant liquide.</w:t>
                    </w:r>
                  </w:p>
                </w:txbxContent>
              </v:textbox>
            </v:shape>
            <w10:wrap type="topAndBottom" anchorx="page"/>
          </v:group>
        </w:pict>
      </w:r>
    </w:p>
    <w:p w:rsidR="00DB541B" w:rsidRDefault="00DB541B">
      <w:pPr>
        <w:rPr>
          <w:sz w:val="17"/>
        </w:rPr>
        <w:sectPr w:rsidR="00DB541B">
          <w:type w:val="continuous"/>
          <w:pgSz w:w="11910" w:h="16840"/>
          <w:pgMar w:top="1240" w:right="0" w:bottom="280" w:left="1100" w:header="720" w:footer="720" w:gutter="0"/>
          <w:cols w:space="720"/>
        </w:sectPr>
      </w:pPr>
    </w:p>
    <w:p w:rsidR="00DB541B" w:rsidRDefault="002D38DD">
      <w:pPr>
        <w:pStyle w:val="Corpsdetexte"/>
        <w:spacing w:line="20" w:lineRule="exact"/>
        <w:ind w:left="285"/>
        <w:rPr>
          <w:sz w:val="2"/>
        </w:rPr>
      </w:pPr>
      <w:r>
        <w:rPr>
          <w:sz w:val="2"/>
        </w:rPr>
      </w:r>
      <w:r>
        <w:rPr>
          <w:sz w:val="2"/>
        </w:rPr>
        <w:pict>
          <v:group id="_x0000_s3811" style="width:484.75pt;height:.5pt;mso-position-horizontal-relative:char;mso-position-vertical-relative:line" coordsize="9695,10">
            <v:line id="_x0000_s3812" style="position:absolute" from="0,5" to="9695,5" strokeweight=".48pt"/>
            <w10:anchorlock/>
          </v:group>
        </w:pict>
      </w:r>
    </w:p>
    <w:p w:rsidR="00DB541B" w:rsidRDefault="007C60ED">
      <w:pPr>
        <w:pStyle w:val="Heading2"/>
        <w:spacing w:before="8"/>
        <w:jc w:val="both"/>
      </w:pPr>
      <w:r>
        <w:rPr>
          <w:rFonts w:ascii="Webdings" w:hAnsi="Webdings"/>
          <w:sz w:val="32"/>
        </w:rPr>
        <w:t></w:t>
      </w:r>
      <w:r>
        <w:rPr>
          <w:rFonts w:ascii="Times New Roman" w:hAnsi="Times New Roman"/>
          <w:sz w:val="32"/>
        </w:rPr>
        <w:t xml:space="preserve"> </w:t>
      </w:r>
      <w:r>
        <w:t>V- MISE EN ŒUVRE DU CONTROLE PAR RESSUAGE</w:t>
      </w:r>
    </w:p>
    <w:p w:rsidR="00DB541B" w:rsidRDefault="007C60ED">
      <w:pPr>
        <w:pStyle w:val="Heading5"/>
        <w:jc w:val="both"/>
      </w:pPr>
      <w:r>
        <w:t>V.1- Contrôle sur site</w:t>
      </w:r>
    </w:p>
    <w:p w:rsidR="00DB541B" w:rsidRDefault="007C60ED">
      <w:pPr>
        <w:pStyle w:val="Corpsdetexte"/>
        <w:spacing w:before="91"/>
        <w:ind w:left="318" w:right="848" w:firstLine="427"/>
        <w:jc w:val="both"/>
      </w:pPr>
      <w:r>
        <w:t xml:space="preserve">Le contrôle par ressuage peut être effectué </w:t>
      </w:r>
      <w:r>
        <w:rPr>
          <w:b/>
        </w:rPr>
        <w:t xml:space="preserve">sur site </w:t>
      </w:r>
      <w:r>
        <w:t>et de façon souvent aisée, grâce à l’emploi de produits en bombes aérosols et d’un lavage par solvant lorsqu’on ne dispose pas d’eau.</w:t>
      </w:r>
    </w:p>
    <w:p w:rsidR="00DB541B" w:rsidRDefault="007C60ED">
      <w:pPr>
        <w:pStyle w:val="Heading5"/>
        <w:spacing w:before="113"/>
        <w:jc w:val="both"/>
      </w:pPr>
      <w:r>
        <w:t>V.2- Contrôle à poste fixe</w:t>
      </w:r>
    </w:p>
    <w:p w:rsidR="00DB541B" w:rsidRDefault="007C60ED">
      <w:pPr>
        <w:pStyle w:val="Corpsdetexte"/>
        <w:spacing w:before="112"/>
        <w:ind w:left="318" w:right="852" w:firstLine="427"/>
        <w:jc w:val="both"/>
      </w:pPr>
      <w:r>
        <w:t xml:space="preserve">Le contrôle </w:t>
      </w:r>
      <w:r>
        <w:rPr>
          <w:b/>
        </w:rPr>
        <w:t xml:space="preserve">à poste fixe </w:t>
      </w:r>
      <w:r>
        <w:t>correspond souvent au contrôle en série et se fait sur des chaînes manuelles ou automatiques composées des postes correspondant aux opérations successives d’un contrôle par ressuage :</w:t>
      </w:r>
    </w:p>
    <w:p w:rsidR="00921311" w:rsidRDefault="007C60ED">
      <w:pPr>
        <w:pStyle w:val="Corpsdetexte"/>
        <w:ind w:left="318" w:right="850"/>
        <w:jc w:val="both"/>
        <w:rPr>
          <w:w w:val="105"/>
        </w:rPr>
      </w:pPr>
      <w:r>
        <w:rPr>
          <w:rFonts w:ascii="Wingdings" w:hAnsi="Wingdings"/>
          <w:b/>
          <w:w w:val="215"/>
        </w:rPr>
        <w:t></w:t>
      </w:r>
      <w:r>
        <w:rPr>
          <w:rFonts w:ascii="Times New Roman" w:hAnsi="Times New Roman"/>
          <w:b/>
          <w:spacing w:val="-66"/>
          <w:w w:val="215"/>
        </w:rPr>
        <w:t xml:space="preserve"> </w:t>
      </w:r>
      <w:r>
        <w:rPr>
          <w:w w:val="105"/>
        </w:rPr>
        <w:t>Le</w:t>
      </w:r>
      <w:r>
        <w:rPr>
          <w:spacing w:val="-14"/>
          <w:w w:val="105"/>
        </w:rPr>
        <w:t xml:space="preserve"> </w:t>
      </w:r>
      <w:r>
        <w:rPr>
          <w:b/>
          <w:w w:val="105"/>
        </w:rPr>
        <w:t>dégraissage</w:t>
      </w:r>
      <w:r>
        <w:rPr>
          <w:b/>
          <w:spacing w:val="-23"/>
          <w:w w:val="105"/>
        </w:rPr>
        <w:t xml:space="preserve"> </w:t>
      </w:r>
      <w:r>
        <w:rPr>
          <w:w w:val="105"/>
        </w:rPr>
        <w:t>par</w:t>
      </w:r>
      <w:r>
        <w:rPr>
          <w:spacing w:val="-12"/>
          <w:w w:val="105"/>
        </w:rPr>
        <w:t xml:space="preserve"> </w:t>
      </w:r>
      <w:r>
        <w:rPr>
          <w:w w:val="105"/>
        </w:rPr>
        <w:t>solvants</w:t>
      </w:r>
      <w:r>
        <w:rPr>
          <w:spacing w:val="-14"/>
          <w:w w:val="105"/>
        </w:rPr>
        <w:t xml:space="preserve"> </w:t>
      </w:r>
      <w:r>
        <w:rPr>
          <w:w w:val="105"/>
        </w:rPr>
        <w:t>chlorés</w:t>
      </w:r>
      <w:r>
        <w:rPr>
          <w:spacing w:val="-14"/>
          <w:w w:val="105"/>
        </w:rPr>
        <w:t xml:space="preserve"> </w:t>
      </w:r>
      <w:r>
        <w:rPr>
          <w:w w:val="105"/>
        </w:rPr>
        <w:t>en</w:t>
      </w:r>
      <w:r>
        <w:rPr>
          <w:spacing w:val="-14"/>
          <w:w w:val="105"/>
        </w:rPr>
        <w:t xml:space="preserve"> </w:t>
      </w:r>
      <w:r>
        <w:rPr>
          <w:w w:val="105"/>
        </w:rPr>
        <w:t>phase</w:t>
      </w:r>
      <w:r>
        <w:rPr>
          <w:spacing w:val="-13"/>
          <w:w w:val="105"/>
        </w:rPr>
        <w:t xml:space="preserve"> </w:t>
      </w:r>
      <w:r>
        <w:rPr>
          <w:w w:val="105"/>
        </w:rPr>
        <w:t>vapeur,</w:t>
      </w:r>
      <w:r>
        <w:rPr>
          <w:spacing w:val="-14"/>
          <w:w w:val="105"/>
        </w:rPr>
        <w:t xml:space="preserve"> </w:t>
      </w:r>
      <w:r>
        <w:rPr>
          <w:w w:val="105"/>
        </w:rPr>
        <w:t>par</w:t>
      </w:r>
      <w:r>
        <w:rPr>
          <w:spacing w:val="-12"/>
          <w:w w:val="105"/>
        </w:rPr>
        <w:t xml:space="preserve"> </w:t>
      </w:r>
      <w:r>
        <w:rPr>
          <w:w w:val="105"/>
        </w:rPr>
        <w:t>alcalins</w:t>
      </w:r>
      <w:r>
        <w:rPr>
          <w:spacing w:val="-14"/>
          <w:w w:val="105"/>
        </w:rPr>
        <w:t xml:space="preserve"> </w:t>
      </w:r>
      <w:r>
        <w:rPr>
          <w:w w:val="105"/>
        </w:rPr>
        <w:t>ou</w:t>
      </w:r>
      <w:r>
        <w:rPr>
          <w:spacing w:val="-14"/>
          <w:w w:val="105"/>
        </w:rPr>
        <w:t xml:space="preserve"> </w:t>
      </w:r>
      <w:r>
        <w:rPr>
          <w:w w:val="105"/>
        </w:rPr>
        <w:t>encore</w:t>
      </w:r>
      <w:r>
        <w:rPr>
          <w:spacing w:val="-13"/>
          <w:w w:val="105"/>
        </w:rPr>
        <w:t xml:space="preserve"> </w:t>
      </w:r>
      <w:r>
        <w:rPr>
          <w:w w:val="105"/>
        </w:rPr>
        <w:t>au</w:t>
      </w:r>
    </w:p>
    <w:p w:rsidR="00DB541B" w:rsidRDefault="007C60ED" w:rsidP="00921311">
      <w:pPr>
        <w:pStyle w:val="Corpsdetexte"/>
        <w:ind w:left="318" w:right="850"/>
        <w:jc w:val="both"/>
      </w:pPr>
      <w:r>
        <w:rPr>
          <w:spacing w:val="-14"/>
          <w:w w:val="105"/>
        </w:rPr>
        <w:t xml:space="preserve"> </w:t>
      </w:r>
      <w:r w:rsidR="00921311">
        <w:rPr>
          <w:spacing w:val="-1"/>
        </w:rPr>
        <w:t xml:space="preserve">jet </w:t>
      </w:r>
      <w:r>
        <w:rPr>
          <w:w w:val="105"/>
        </w:rPr>
        <w:t>d’eau chaude, s’effectue dans des installations adaptées et est complété, si nécessaire, par une opération de séchage</w:t>
      </w:r>
      <w:r>
        <w:rPr>
          <w:spacing w:val="-43"/>
          <w:w w:val="105"/>
        </w:rPr>
        <w:t xml:space="preserve"> </w:t>
      </w:r>
      <w:r>
        <w:rPr>
          <w:w w:val="105"/>
        </w:rPr>
        <w:t>;</w:t>
      </w:r>
    </w:p>
    <w:p w:rsidR="00DB541B" w:rsidRDefault="007C60ED">
      <w:pPr>
        <w:pStyle w:val="Corpsdetexte"/>
        <w:ind w:left="318" w:right="848"/>
        <w:jc w:val="both"/>
      </w:pPr>
      <w:r>
        <w:rPr>
          <w:rFonts w:ascii="Wingdings" w:hAnsi="Wingdings"/>
          <w:b/>
          <w:w w:val="215"/>
        </w:rPr>
        <w:t></w:t>
      </w:r>
      <w:r>
        <w:rPr>
          <w:rFonts w:ascii="Times New Roman" w:hAnsi="Times New Roman"/>
          <w:b/>
          <w:w w:val="215"/>
        </w:rPr>
        <w:t xml:space="preserve"> </w:t>
      </w:r>
      <w:r>
        <w:rPr>
          <w:w w:val="105"/>
        </w:rPr>
        <w:t xml:space="preserve">La </w:t>
      </w:r>
      <w:r>
        <w:rPr>
          <w:b/>
          <w:w w:val="105"/>
        </w:rPr>
        <w:t>déposition du pénétrant</w:t>
      </w:r>
      <w:r>
        <w:rPr>
          <w:b/>
          <w:spacing w:val="-67"/>
          <w:w w:val="105"/>
        </w:rPr>
        <w:t xml:space="preserve"> </w:t>
      </w:r>
      <w:r>
        <w:rPr>
          <w:w w:val="105"/>
        </w:rPr>
        <w:t xml:space="preserve">peut se faire par trois techniques correspondant </w:t>
      </w:r>
      <w:r w:rsidR="00921311">
        <w:rPr>
          <w:spacing w:val="-124"/>
          <w:w w:val="105"/>
        </w:rPr>
        <w:t>au</w:t>
      </w:r>
      <w:r w:rsidR="00921311">
        <w:rPr>
          <w:w w:val="105"/>
        </w:rPr>
        <w:t xml:space="preserve"> u matériel</w:t>
      </w:r>
      <w:r>
        <w:rPr>
          <w:w w:val="105"/>
        </w:rPr>
        <w:t xml:space="preserve"> différent : immersion dans une cuve adaptée à la taille des pièces ou des paniers de pièces, installation de pulvérisation électrostatique, installation de pulvérisation conventionnelle ;</w:t>
      </w:r>
    </w:p>
    <w:p w:rsidR="00DB541B" w:rsidRDefault="007C60ED">
      <w:pPr>
        <w:pStyle w:val="Corpsdetexte"/>
        <w:ind w:left="318" w:right="848"/>
        <w:jc w:val="both"/>
      </w:pPr>
      <w:r>
        <w:rPr>
          <w:rFonts w:ascii="Wingdings" w:hAnsi="Wingdings"/>
          <w:b/>
          <w:w w:val="215"/>
        </w:rPr>
        <w:t></w:t>
      </w:r>
      <w:r>
        <w:rPr>
          <w:rFonts w:ascii="Times New Roman" w:hAnsi="Times New Roman"/>
          <w:b/>
          <w:spacing w:val="-74"/>
          <w:w w:val="215"/>
        </w:rPr>
        <w:t xml:space="preserve"> </w:t>
      </w:r>
      <w:r>
        <w:rPr>
          <w:w w:val="105"/>
        </w:rPr>
        <w:t>L’élimination</w:t>
      </w:r>
      <w:r>
        <w:rPr>
          <w:spacing w:val="2"/>
          <w:w w:val="105"/>
        </w:rPr>
        <w:t xml:space="preserve"> </w:t>
      </w:r>
      <w:r>
        <w:rPr>
          <w:b/>
          <w:w w:val="105"/>
        </w:rPr>
        <w:t>de</w:t>
      </w:r>
      <w:r>
        <w:rPr>
          <w:b/>
          <w:spacing w:val="-32"/>
          <w:w w:val="105"/>
        </w:rPr>
        <w:t xml:space="preserve"> </w:t>
      </w:r>
      <w:r>
        <w:rPr>
          <w:b/>
          <w:w w:val="105"/>
        </w:rPr>
        <w:t>l’excès</w:t>
      </w:r>
      <w:r>
        <w:rPr>
          <w:b/>
          <w:spacing w:val="-32"/>
          <w:w w:val="105"/>
        </w:rPr>
        <w:t xml:space="preserve"> </w:t>
      </w:r>
      <w:r>
        <w:rPr>
          <w:b/>
          <w:w w:val="105"/>
        </w:rPr>
        <w:t>de</w:t>
      </w:r>
      <w:r>
        <w:rPr>
          <w:b/>
          <w:spacing w:val="-32"/>
          <w:w w:val="105"/>
        </w:rPr>
        <w:t xml:space="preserve"> </w:t>
      </w:r>
      <w:r>
        <w:rPr>
          <w:b/>
          <w:w w:val="105"/>
        </w:rPr>
        <w:t>pénétrant</w:t>
      </w:r>
      <w:r>
        <w:rPr>
          <w:b/>
          <w:spacing w:val="-30"/>
          <w:w w:val="105"/>
        </w:rPr>
        <w:t xml:space="preserve"> </w:t>
      </w:r>
      <w:r>
        <w:rPr>
          <w:w w:val="105"/>
        </w:rPr>
        <w:t>correspondant</w:t>
      </w:r>
      <w:r>
        <w:rPr>
          <w:spacing w:val="-22"/>
          <w:w w:val="105"/>
        </w:rPr>
        <w:t xml:space="preserve"> </w:t>
      </w:r>
      <w:r>
        <w:rPr>
          <w:w w:val="105"/>
        </w:rPr>
        <w:t>à</w:t>
      </w:r>
      <w:r>
        <w:rPr>
          <w:spacing w:val="-21"/>
          <w:w w:val="105"/>
        </w:rPr>
        <w:t xml:space="preserve"> </w:t>
      </w:r>
      <w:r>
        <w:rPr>
          <w:w w:val="105"/>
        </w:rPr>
        <w:t>un</w:t>
      </w:r>
      <w:r>
        <w:rPr>
          <w:spacing w:val="-22"/>
          <w:w w:val="105"/>
        </w:rPr>
        <w:t xml:space="preserve"> </w:t>
      </w:r>
      <w:r>
        <w:rPr>
          <w:w w:val="105"/>
        </w:rPr>
        <w:t>rinçage,</w:t>
      </w:r>
      <w:r>
        <w:rPr>
          <w:spacing w:val="-20"/>
          <w:w w:val="105"/>
        </w:rPr>
        <w:t xml:space="preserve"> </w:t>
      </w:r>
      <w:r>
        <w:rPr>
          <w:w w:val="105"/>
        </w:rPr>
        <w:t>qui</w:t>
      </w:r>
      <w:r>
        <w:rPr>
          <w:spacing w:val="-21"/>
          <w:w w:val="105"/>
        </w:rPr>
        <w:t xml:space="preserve"> </w:t>
      </w:r>
      <w:r>
        <w:rPr>
          <w:w w:val="105"/>
        </w:rPr>
        <w:t>peut</w:t>
      </w:r>
      <w:r>
        <w:rPr>
          <w:spacing w:val="-21"/>
          <w:w w:val="105"/>
        </w:rPr>
        <w:t xml:space="preserve"> </w:t>
      </w:r>
      <w:r>
        <w:rPr>
          <w:w w:val="105"/>
        </w:rPr>
        <w:t xml:space="preserve">se </w:t>
      </w:r>
      <w:r>
        <w:rPr>
          <w:spacing w:val="-55"/>
          <w:w w:val="105"/>
        </w:rPr>
        <w:t xml:space="preserve">faire </w:t>
      </w:r>
      <w:r>
        <w:rPr>
          <w:w w:val="105"/>
        </w:rPr>
        <w:t>en cuve avec agitation d’eau par air comprimé, en cuve avec pulvérisation par rangées</w:t>
      </w:r>
      <w:r>
        <w:rPr>
          <w:spacing w:val="-27"/>
          <w:w w:val="105"/>
        </w:rPr>
        <w:t xml:space="preserve"> </w:t>
      </w:r>
      <w:r>
        <w:rPr>
          <w:w w:val="105"/>
        </w:rPr>
        <w:t>de</w:t>
      </w:r>
      <w:r>
        <w:rPr>
          <w:spacing w:val="-23"/>
          <w:w w:val="105"/>
        </w:rPr>
        <w:t xml:space="preserve"> </w:t>
      </w:r>
      <w:r>
        <w:rPr>
          <w:w w:val="105"/>
        </w:rPr>
        <w:t>buses</w:t>
      </w:r>
      <w:r>
        <w:rPr>
          <w:spacing w:val="-23"/>
          <w:w w:val="105"/>
        </w:rPr>
        <w:t xml:space="preserve"> </w:t>
      </w:r>
      <w:r>
        <w:rPr>
          <w:w w:val="105"/>
        </w:rPr>
        <w:t>ou</w:t>
      </w:r>
      <w:r>
        <w:rPr>
          <w:spacing w:val="-24"/>
          <w:w w:val="105"/>
        </w:rPr>
        <w:t xml:space="preserve"> </w:t>
      </w:r>
      <w:r>
        <w:rPr>
          <w:w w:val="105"/>
        </w:rPr>
        <w:t>en</w:t>
      </w:r>
      <w:r>
        <w:rPr>
          <w:spacing w:val="-24"/>
          <w:w w:val="105"/>
        </w:rPr>
        <w:t xml:space="preserve"> </w:t>
      </w:r>
      <w:r>
        <w:rPr>
          <w:w w:val="105"/>
        </w:rPr>
        <w:t>pulvérisation</w:t>
      </w:r>
      <w:r>
        <w:rPr>
          <w:spacing w:val="-23"/>
          <w:w w:val="105"/>
        </w:rPr>
        <w:t xml:space="preserve"> </w:t>
      </w:r>
      <w:r>
        <w:rPr>
          <w:w w:val="105"/>
        </w:rPr>
        <w:t>par</w:t>
      </w:r>
      <w:r>
        <w:rPr>
          <w:spacing w:val="-23"/>
          <w:w w:val="105"/>
        </w:rPr>
        <w:t xml:space="preserve"> </w:t>
      </w:r>
      <w:r>
        <w:rPr>
          <w:w w:val="105"/>
        </w:rPr>
        <w:t>pistolet</w:t>
      </w:r>
      <w:r>
        <w:rPr>
          <w:spacing w:val="-23"/>
          <w:w w:val="105"/>
        </w:rPr>
        <w:t xml:space="preserve"> </w:t>
      </w:r>
      <w:r>
        <w:rPr>
          <w:w w:val="105"/>
        </w:rPr>
        <w:t>air-eau</w:t>
      </w:r>
      <w:r>
        <w:rPr>
          <w:spacing w:val="-24"/>
          <w:w w:val="105"/>
        </w:rPr>
        <w:t xml:space="preserve"> </w:t>
      </w:r>
      <w:r>
        <w:rPr>
          <w:w w:val="105"/>
        </w:rPr>
        <w:t>;</w:t>
      </w:r>
      <w:r>
        <w:rPr>
          <w:spacing w:val="-23"/>
          <w:w w:val="105"/>
        </w:rPr>
        <w:t xml:space="preserve"> </w:t>
      </w:r>
      <w:r>
        <w:rPr>
          <w:w w:val="105"/>
        </w:rPr>
        <w:t>on</w:t>
      </w:r>
      <w:r>
        <w:rPr>
          <w:spacing w:val="-24"/>
          <w:w w:val="105"/>
        </w:rPr>
        <w:t xml:space="preserve"> </w:t>
      </w:r>
      <w:r>
        <w:rPr>
          <w:w w:val="105"/>
        </w:rPr>
        <w:t>adjoint</w:t>
      </w:r>
      <w:r>
        <w:rPr>
          <w:spacing w:val="-22"/>
          <w:w w:val="105"/>
        </w:rPr>
        <w:t xml:space="preserve"> </w:t>
      </w:r>
      <w:r>
        <w:rPr>
          <w:w w:val="105"/>
        </w:rPr>
        <w:t>à</w:t>
      </w:r>
      <w:r>
        <w:rPr>
          <w:spacing w:val="-22"/>
          <w:w w:val="105"/>
        </w:rPr>
        <w:t xml:space="preserve"> </w:t>
      </w:r>
      <w:r>
        <w:rPr>
          <w:w w:val="105"/>
        </w:rPr>
        <w:t>l’équipement de rinçage une lampe à ultraviolets</w:t>
      </w:r>
      <w:r>
        <w:rPr>
          <w:spacing w:val="-28"/>
          <w:w w:val="105"/>
        </w:rPr>
        <w:t xml:space="preserve"> </w:t>
      </w:r>
      <w:r>
        <w:rPr>
          <w:w w:val="105"/>
        </w:rPr>
        <w:t>;</w:t>
      </w:r>
    </w:p>
    <w:p w:rsidR="00DB541B" w:rsidRDefault="007C60ED">
      <w:pPr>
        <w:spacing w:before="16" w:line="225" w:lineRule="auto"/>
        <w:ind w:left="318" w:right="848"/>
        <w:jc w:val="both"/>
        <w:rPr>
          <w:sz w:val="24"/>
        </w:rPr>
      </w:pPr>
      <w:r>
        <w:rPr>
          <w:rFonts w:ascii="Wingdings" w:hAnsi="Wingdings"/>
          <w:b/>
          <w:w w:val="165"/>
          <w:sz w:val="24"/>
        </w:rPr>
        <w:t></w:t>
      </w:r>
      <w:r>
        <w:rPr>
          <w:rFonts w:ascii="Times New Roman" w:hAnsi="Times New Roman"/>
          <w:b/>
          <w:spacing w:val="-74"/>
          <w:w w:val="165"/>
          <w:sz w:val="24"/>
        </w:rPr>
        <w:t xml:space="preserve"> </w:t>
      </w:r>
      <w:r>
        <w:rPr>
          <w:w w:val="110"/>
          <w:sz w:val="24"/>
        </w:rPr>
        <w:t>Le</w:t>
      </w:r>
      <w:r>
        <w:rPr>
          <w:spacing w:val="-53"/>
          <w:w w:val="110"/>
          <w:sz w:val="24"/>
        </w:rPr>
        <w:t xml:space="preserve"> </w:t>
      </w:r>
      <w:r>
        <w:rPr>
          <w:b/>
          <w:w w:val="110"/>
          <w:sz w:val="24"/>
        </w:rPr>
        <w:t>séchage</w:t>
      </w:r>
      <w:r>
        <w:rPr>
          <w:b/>
          <w:spacing w:val="-79"/>
          <w:w w:val="110"/>
          <w:sz w:val="24"/>
        </w:rPr>
        <w:t xml:space="preserve"> </w:t>
      </w:r>
      <w:r>
        <w:rPr>
          <w:b/>
          <w:w w:val="110"/>
          <w:sz w:val="24"/>
        </w:rPr>
        <w:t>intermédiaire</w:t>
      </w:r>
      <w:r>
        <w:rPr>
          <w:b/>
          <w:spacing w:val="-77"/>
          <w:w w:val="110"/>
          <w:sz w:val="24"/>
        </w:rPr>
        <w:t xml:space="preserve"> </w:t>
      </w:r>
      <w:r>
        <w:rPr>
          <w:w w:val="110"/>
          <w:sz w:val="24"/>
        </w:rPr>
        <w:t>s’effectue</w:t>
      </w:r>
      <w:r>
        <w:rPr>
          <w:spacing w:val="-54"/>
          <w:w w:val="110"/>
          <w:sz w:val="24"/>
        </w:rPr>
        <w:t xml:space="preserve"> </w:t>
      </w:r>
      <w:r>
        <w:rPr>
          <w:w w:val="110"/>
          <w:sz w:val="24"/>
        </w:rPr>
        <w:t>en</w:t>
      </w:r>
      <w:r>
        <w:rPr>
          <w:spacing w:val="-54"/>
          <w:w w:val="110"/>
          <w:sz w:val="24"/>
        </w:rPr>
        <w:t xml:space="preserve"> </w:t>
      </w:r>
      <w:r>
        <w:rPr>
          <w:w w:val="110"/>
          <w:sz w:val="24"/>
        </w:rPr>
        <w:t>étuve</w:t>
      </w:r>
      <w:r>
        <w:rPr>
          <w:spacing w:val="-54"/>
          <w:w w:val="110"/>
          <w:sz w:val="24"/>
        </w:rPr>
        <w:t xml:space="preserve"> </w:t>
      </w:r>
      <w:r>
        <w:rPr>
          <w:w w:val="110"/>
          <w:sz w:val="24"/>
        </w:rPr>
        <w:t>à</w:t>
      </w:r>
      <w:r>
        <w:rPr>
          <w:spacing w:val="-54"/>
          <w:w w:val="110"/>
          <w:sz w:val="24"/>
        </w:rPr>
        <w:t xml:space="preserve"> </w:t>
      </w:r>
      <w:r>
        <w:rPr>
          <w:w w:val="110"/>
          <w:sz w:val="24"/>
        </w:rPr>
        <w:t>circulation</w:t>
      </w:r>
      <w:r>
        <w:rPr>
          <w:spacing w:val="-54"/>
          <w:w w:val="110"/>
          <w:sz w:val="24"/>
        </w:rPr>
        <w:t xml:space="preserve"> </w:t>
      </w:r>
      <w:r>
        <w:rPr>
          <w:w w:val="110"/>
          <w:sz w:val="24"/>
        </w:rPr>
        <w:t>d’air</w:t>
      </w:r>
      <w:r>
        <w:rPr>
          <w:spacing w:val="-53"/>
          <w:w w:val="110"/>
          <w:sz w:val="24"/>
        </w:rPr>
        <w:t xml:space="preserve"> </w:t>
      </w:r>
      <w:r>
        <w:rPr>
          <w:w w:val="110"/>
          <w:sz w:val="24"/>
        </w:rPr>
        <w:t>réglée</w:t>
      </w:r>
      <w:r>
        <w:rPr>
          <w:spacing w:val="-54"/>
          <w:w w:val="110"/>
          <w:sz w:val="24"/>
        </w:rPr>
        <w:t xml:space="preserve"> </w:t>
      </w:r>
      <w:r>
        <w:rPr>
          <w:w w:val="110"/>
          <w:sz w:val="24"/>
        </w:rPr>
        <w:t>entre</w:t>
      </w:r>
      <w:r>
        <w:rPr>
          <w:spacing w:val="-53"/>
          <w:w w:val="110"/>
          <w:sz w:val="24"/>
        </w:rPr>
        <w:t xml:space="preserve"> </w:t>
      </w:r>
      <w:r>
        <w:rPr>
          <w:spacing w:val="-18"/>
          <w:w w:val="110"/>
          <w:sz w:val="24"/>
        </w:rPr>
        <w:t xml:space="preserve">65 </w:t>
      </w:r>
      <w:r>
        <w:rPr>
          <w:w w:val="110"/>
          <w:sz w:val="24"/>
        </w:rPr>
        <w:t xml:space="preserve">et 80 </w:t>
      </w:r>
      <w:r>
        <w:rPr>
          <w:b/>
          <w:w w:val="110"/>
          <w:position w:val="11"/>
          <w:sz w:val="16"/>
        </w:rPr>
        <w:t>o</w:t>
      </w:r>
      <w:r>
        <w:rPr>
          <w:w w:val="110"/>
          <w:sz w:val="24"/>
        </w:rPr>
        <w:t>C ;</w:t>
      </w:r>
    </w:p>
    <w:p w:rsidR="00DB541B" w:rsidRDefault="007C60ED">
      <w:pPr>
        <w:pStyle w:val="Corpsdetexte"/>
        <w:spacing w:before="1"/>
        <w:ind w:left="318" w:right="853"/>
        <w:jc w:val="both"/>
      </w:pPr>
      <w:r>
        <w:rPr>
          <w:rFonts w:ascii="Wingdings" w:hAnsi="Wingdings"/>
          <w:b/>
          <w:w w:val="215"/>
        </w:rPr>
        <w:t></w:t>
      </w:r>
      <w:r>
        <w:rPr>
          <w:rFonts w:ascii="Times New Roman" w:hAnsi="Times New Roman"/>
          <w:b/>
          <w:spacing w:val="-77"/>
          <w:w w:val="215"/>
        </w:rPr>
        <w:t xml:space="preserve"> </w:t>
      </w:r>
      <w:r>
        <w:rPr>
          <w:w w:val="105"/>
        </w:rPr>
        <w:t>L’application</w:t>
      </w:r>
      <w:r>
        <w:rPr>
          <w:spacing w:val="-1"/>
          <w:w w:val="105"/>
        </w:rPr>
        <w:t xml:space="preserve"> </w:t>
      </w:r>
      <w:r>
        <w:rPr>
          <w:b/>
          <w:w w:val="105"/>
        </w:rPr>
        <w:t>du</w:t>
      </w:r>
      <w:r>
        <w:rPr>
          <w:b/>
          <w:spacing w:val="-35"/>
          <w:w w:val="105"/>
        </w:rPr>
        <w:t xml:space="preserve"> </w:t>
      </w:r>
      <w:r>
        <w:rPr>
          <w:b/>
          <w:w w:val="105"/>
        </w:rPr>
        <w:t>révélateur</w:t>
      </w:r>
      <w:r>
        <w:rPr>
          <w:b/>
          <w:spacing w:val="-34"/>
          <w:w w:val="105"/>
        </w:rPr>
        <w:t xml:space="preserve"> </w:t>
      </w:r>
      <w:r>
        <w:rPr>
          <w:w w:val="105"/>
        </w:rPr>
        <w:t>se</w:t>
      </w:r>
      <w:r>
        <w:rPr>
          <w:spacing w:val="-24"/>
          <w:w w:val="105"/>
        </w:rPr>
        <w:t xml:space="preserve"> </w:t>
      </w:r>
      <w:r>
        <w:rPr>
          <w:w w:val="105"/>
        </w:rPr>
        <w:t>fait</w:t>
      </w:r>
      <w:r>
        <w:rPr>
          <w:spacing w:val="-24"/>
          <w:w w:val="105"/>
        </w:rPr>
        <w:t xml:space="preserve"> </w:t>
      </w:r>
      <w:r>
        <w:rPr>
          <w:w w:val="105"/>
        </w:rPr>
        <w:t>dans</w:t>
      </w:r>
      <w:r>
        <w:rPr>
          <w:spacing w:val="-25"/>
          <w:w w:val="105"/>
        </w:rPr>
        <w:t xml:space="preserve"> </w:t>
      </w:r>
      <w:r>
        <w:rPr>
          <w:w w:val="105"/>
        </w:rPr>
        <w:t>une</w:t>
      </w:r>
      <w:r>
        <w:rPr>
          <w:spacing w:val="-24"/>
          <w:w w:val="105"/>
        </w:rPr>
        <w:t xml:space="preserve"> </w:t>
      </w:r>
      <w:r>
        <w:rPr>
          <w:w w:val="105"/>
        </w:rPr>
        <w:t>enceinte</w:t>
      </w:r>
      <w:r>
        <w:rPr>
          <w:spacing w:val="-24"/>
          <w:w w:val="105"/>
        </w:rPr>
        <w:t xml:space="preserve"> </w:t>
      </w:r>
      <w:r>
        <w:rPr>
          <w:w w:val="105"/>
        </w:rPr>
        <w:t>appropriée</w:t>
      </w:r>
      <w:r>
        <w:rPr>
          <w:spacing w:val="-24"/>
          <w:w w:val="105"/>
        </w:rPr>
        <w:t xml:space="preserve"> </w:t>
      </w:r>
      <w:r>
        <w:rPr>
          <w:w w:val="105"/>
        </w:rPr>
        <w:t>lorsqu’il</w:t>
      </w:r>
      <w:r>
        <w:rPr>
          <w:spacing w:val="-24"/>
          <w:w w:val="105"/>
        </w:rPr>
        <w:t xml:space="preserve"> </w:t>
      </w:r>
      <w:r>
        <w:rPr>
          <w:w w:val="105"/>
        </w:rPr>
        <w:t xml:space="preserve">s’agit </w:t>
      </w:r>
      <w:r>
        <w:rPr>
          <w:spacing w:val="-54"/>
          <w:w w:val="105"/>
        </w:rPr>
        <w:t xml:space="preserve">d’un </w:t>
      </w:r>
      <w:r>
        <w:rPr>
          <w:w w:val="105"/>
        </w:rPr>
        <w:t>révélateur sec se présentant sous forme d’une poudre qu’il faut agiter, ou dans une</w:t>
      </w:r>
      <w:r>
        <w:rPr>
          <w:spacing w:val="-16"/>
          <w:w w:val="105"/>
        </w:rPr>
        <w:t xml:space="preserve"> </w:t>
      </w:r>
      <w:r>
        <w:rPr>
          <w:w w:val="105"/>
        </w:rPr>
        <w:t>cuve</w:t>
      </w:r>
      <w:r>
        <w:rPr>
          <w:spacing w:val="-16"/>
          <w:w w:val="105"/>
        </w:rPr>
        <w:t xml:space="preserve"> </w:t>
      </w:r>
      <w:r>
        <w:rPr>
          <w:w w:val="105"/>
        </w:rPr>
        <w:t>chauffée</w:t>
      </w:r>
      <w:r>
        <w:rPr>
          <w:spacing w:val="-15"/>
          <w:w w:val="105"/>
        </w:rPr>
        <w:t xml:space="preserve"> </w:t>
      </w:r>
      <w:r>
        <w:rPr>
          <w:w w:val="105"/>
        </w:rPr>
        <w:t>lorsqu’il</w:t>
      </w:r>
      <w:r>
        <w:rPr>
          <w:spacing w:val="-17"/>
          <w:w w:val="105"/>
        </w:rPr>
        <w:t xml:space="preserve"> </w:t>
      </w:r>
      <w:r>
        <w:rPr>
          <w:w w:val="105"/>
        </w:rPr>
        <w:t>s’agit</w:t>
      </w:r>
      <w:r>
        <w:rPr>
          <w:spacing w:val="-16"/>
          <w:w w:val="105"/>
        </w:rPr>
        <w:t xml:space="preserve"> </w:t>
      </w:r>
      <w:r>
        <w:rPr>
          <w:w w:val="105"/>
        </w:rPr>
        <w:t>d’un</w:t>
      </w:r>
      <w:r>
        <w:rPr>
          <w:spacing w:val="-16"/>
          <w:w w:val="105"/>
        </w:rPr>
        <w:t xml:space="preserve"> </w:t>
      </w:r>
      <w:r>
        <w:rPr>
          <w:w w:val="105"/>
        </w:rPr>
        <w:t>révélateur</w:t>
      </w:r>
      <w:r>
        <w:rPr>
          <w:spacing w:val="-14"/>
          <w:w w:val="105"/>
        </w:rPr>
        <w:t xml:space="preserve"> </w:t>
      </w:r>
      <w:r>
        <w:rPr>
          <w:w w:val="105"/>
        </w:rPr>
        <w:t>en</w:t>
      </w:r>
      <w:r>
        <w:rPr>
          <w:spacing w:val="-16"/>
          <w:w w:val="105"/>
        </w:rPr>
        <w:t xml:space="preserve"> </w:t>
      </w:r>
      <w:r>
        <w:rPr>
          <w:w w:val="105"/>
        </w:rPr>
        <w:t>suspension</w:t>
      </w:r>
      <w:r>
        <w:rPr>
          <w:spacing w:val="-16"/>
          <w:w w:val="105"/>
        </w:rPr>
        <w:t xml:space="preserve"> </w:t>
      </w:r>
      <w:r>
        <w:rPr>
          <w:w w:val="105"/>
        </w:rPr>
        <w:t>aqueuse</w:t>
      </w:r>
      <w:r>
        <w:rPr>
          <w:spacing w:val="-16"/>
          <w:w w:val="105"/>
        </w:rPr>
        <w:t xml:space="preserve"> </w:t>
      </w:r>
      <w:r>
        <w:rPr>
          <w:w w:val="105"/>
        </w:rPr>
        <w:t>;</w:t>
      </w:r>
    </w:p>
    <w:p w:rsidR="00DB541B" w:rsidRDefault="007C60ED" w:rsidP="00921311">
      <w:pPr>
        <w:pStyle w:val="Corpsdetexte"/>
        <w:spacing w:before="6" w:line="235" w:lineRule="auto"/>
        <w:ind w:left="318" w:right="845"/>
        <w:jc w:val="both"/>
      </w:pPr>
      <w:r>
        <w:rPr>
          <w:rFonts w:ascii="Wingdings" w:hAnsi="Wingdings"/>
          <w:b/>
          <w:w w:val="215"/>
        </w:rPr>
        <w:t></w:t>
      </w:r>
      <w:r>
        <w:rPr>
          <w:rFonts w:ascii="Times New Roman" w:hAnsi="Times New Roman"/>
          <w:b/>
          <w:w w:val="215"/>
        </w:rPr>
        <w:t xml:space="preserve"> </w:t>
      </w:r>
      <w:r>
        <w:t xml:space="preserve">Le </w:t>
      </w:r>
      <w:r>
        <w:rPr>
          <w:b/>
        </w:rPr>
        <w:t xml:space="preserve">poste d’inspection visuelle </w:t>
      </w:r>
      <w:r>
        <w:t xml:space="preserve">doit être conçu pour répondre aux </w:t>
      </w:r>
      <w:r w:rsidR="00921311">
        <w:t>meilleures</w:t>
      </w:r>
      <w:r w:rsidR="00921311">
        <w:rPr>
          <w:spacing w:val="-36"/>
        </w:rPr>
        <w:t xml:space="preserve"> </w:t>
      </w:r>
      <w:r>
        <w:t>conditions d’observation en lumière blanche ou en fluorescence UV. Il faut réunir deux facteurs : un contraste maximum et un éclairement correct. Les normes indiquent un minimum de 350 lux pour ce paramètre qui devra être vérifié avec un luxmètre. Pour l’examen sous rayonnement ultraviolet, le poste d’inspection doit être isolé de la lumière blanche ; il doit être très propre et exempt de surfaces réfléchissantes. L’intensité des tubes luminescents UV à basse pression est insuffisante pour fournir la densité énergétique requise de 8 W/m</w:t>
      </w:r>
      <w:r>
        <w:rPr>
          <w:b/>
          <w:position w:val="11"/>
          <w:sz w:val="16"/>
        </w:rPr>
        <w:t xml:space="preserve">2 </w:t>
      </w:r>
      <w:r>
        <w:t>minimum (15 W/m</w:t>
      </w:r>
      <w:r>
        <w:rPr>
          <w:b/>
          <w:position w:val="11"/>
          <w:sz w:val="16"/>
        </w:rPr>
        <w:t xml:space="preserve">2 </w:t>
      </w:r>
      <w:r>
        <w:t>souhaitable) à la surface de la</w:t>
      </w:r>
      <w:r>
        <w:rPr>
          <w:spacing w:val="-1"/>
        </w:rPr>
        <w:t xml:space="preserve"> </w:t>
      </w:r>
      <w:r>
        <w:t>pièce.</w:t>
      </w:r>
    </w:p>
    <w:p w:rsidR="00DB541B" w:rsidRDefault="007C60ED">
      <w:pPr>
        <w:pStyle w:val="Heading5"/>
        <w:spacing w:before="123"/>
        <w:jc w:val="both"/>
      </w:pPr>
      <w:r>
        <w:t>V.3- Produits de ressuage</w:t>
      </w:r>
    </w:p>
    <w:p w:rsidR="00DB541B" w:rsidRDefault="007C60ED">
      <w:pPr>
        <w:pStyle w:val="Corpsdetexte"/>
        <w:spacing w:before="113"/>
        <w:ind w:left="318" w:right="852" w:firstLine="360"/>
        <w:jc w:val="both"/>
      </w:pPr>
      <w:r>
        <w:t>Les produits de ressuage sont constitués par les pénétrants, les émulsifiants et  les révélateurs.</w:t>
      </w:r>
    </w:p>
    <w:p w:rsidR="00DB541B" w:rsidRDefault="007C60ED">
      <w:pPr>
        <w:pStyle w:val="Corpsdetexte"/>
        <w:ind w:left="318" w:right="846"/>
        <w:jc w:val="both"/>
      </w:pPr>
      <w:r>
        <w:rPr>
          <w:rFonts w:ascii="Wingdings" w:hAnsi="Wingdings"/>
          <w:w w:val="150"/>
        </w:rPr>
        <w:t></w:t>
      </w:r>
      <w:r>
        <w:rPr>
          <w:rFonts w:ascii="Times New Roman" w:hAnsi="Times New Roman"/>
          <w:w w:val="150"/>
        </w:rPr>
        <w:t xml:space="preserve"> </w:t>
      </w:r>
      <w:r>
        <w:t xml:space="preserve">Les </w:t>
      </w:r>
      <w:r>
        <w:rPr>
          <w:b/>
        </w:rPr>
        <w:t xml:space="preserve">pénétrants </w:t>
      </w:r>
      <w:r>
        <w:t xml:space="preserve">font l’objet d’une classification selon la spécification </w:t>
      </w:r>
      <w:r>
        <w:rPr>
          <w:spacing w:val="-25"/>
        </w:rPr>
        <w:t xml:space="preserve">américaine </w:t>
      </w:r>
      <w:r>
        <w:t>MIL I 25135 révision C ; les pénétrants fluorescents, qu’ils soient à post-émulsion ou directement lavables à l’eau, sont plus sensibles que les pénétrants</w:t>
      </w:r>
      <w:r>
        <w:rPr>
          <w:spacing w:val="-8"/>
        </w:rPr>
        <w:t xml:space="preserve"> </w:t>
      </w:r>
      <w:r>
        <w:t>colorés.</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809" style="width:484.75pt;height:.5pt;mso-position-horizontal-relative:char;mso-position-vertical-relative:line" coordsize="9695,10">
            <v:line id="_x0000_s3810" style="position:absolute" from="0,5" to="9695,5" strokeweight=".48pt"/>
            <w10:anchorlock/>
          </v:group>
        </w:pict>
      </w:r>
    </w:p>
    <w:p w:rsidR="00DB541B" w:rsidRDefault="007C60ED">
      <w:pPr>
        <w:pStyle w:val="Corpsdetexte"/>
        <w:spacing w:before="9"/>
        <w:ind w:left="318" w:right="847"/>
        <w:jc w:val="both"/>
      </w:pPr>
      <w:r>
        <w:rPr>
          <w:rFonts w:ascii="Wingdings" w:hAnsi="Wingdings"/>
          <w:w w:val="150"/>
        </w:rPr>
        <w:t></w:t>
      </w:r>
      <w:r>
        <w:rPr>
          <w:rFonts w:ascii="Times New Roman" w:hAnsi="Times New Roman"/>
          <w:w w:val="150"/>
        </w:rPr>
        <w:t xml:space="preserve"> </w:t>
      </w:r>
      <w:r>
        <w:t xml:space="preserve">Les </w:t>
      </w:r>
      <w:r>
        <w:rPr>
          <w:b/>
        </w:rPr>
        <w:t>émulsifiants</w:t>
      </w:r>
      <w:r>
        <w:t xml:space="preserve">, longtemps de type lipophiles à base de solvants pétroliers, </w:t>
      </w:r>
      <w:r>
        <w:rPr>
          <w:spacing w:val="-26"/>
        </w:rPr>
        <w:t xml:space="preserve">peuvent </w:t>
      </w:r>
      <w:r>
        <w:t>être approvisionnés sous forme d’émulsifiants  hydrophiles  à  diluer  dans  l’eau, permettant ainsi un meilleur réglage de la sensibilité du</w:t>
      </w:r>
      <w:r>
        <w:rPr>
          <w:spacing w:val="-11"/>
        </w:rPr>
        <w:t xml:space="preserve"> </w:t>
      </w:r>
      <w:r>
        <w:t>contrôle.</w:t>
      </w:r>
    </w:p>
    <w:p w:rsidR="00921311" w:rsidRDefault="007C60ED">
      <w:pPr>
        <w:pStyle w:val="Corpsdetexte"/>
        <w:spacing w:before="111"/>
        <w:ind w:left="318" w:right="851"/>
        <w:jc w:val="both"/>
      </w:pPr>
      <w:r>
        <w:rPr>
          <w:rFonts w:ascii="Wingdings" w:hAnsi="Wingdings"/>
          <w:w w:val="150"/>
        </w:rPr>
        <w:t></w:t>
      </w:r>
      <w:r>
        <w:rPr>
          <w:rFonts w:ascii="Times New Roman" w:hAnsi="Times New Roman"/>
          <w:w w:val="150"/>
        </w:rPr>
        <w:t xml:space="preserve"> </w:t>
      </w:r>
      <w:r>
        <w:t xml:space="preserve">Les </w:t>
      </w:r>
      <w:r>
        <w:rPr>
          <w:b/>
        </w:rPr>
        <w:t xml:space="preserve">révélateurs </w:t>
      </w:r>
      <w:r>
        <w:t xml:space="preserve">sont soit de type sec, soit de type humide, en suspension dans </w:t>
      </w:r>
      <w:r w:rsidR="00921311">
        <w:t>l’eau</w:t>
      </w:r>
    </w:p>
    <w:p w:rsidR="00DB541B" w:rsidRDefault="00921311">
      <w:pPr>
        <w:pStyle w:val="Corpsdetexte"/>
        <w:spacing w:before="111"/>
        <w:ind w:left="318" w:right="851"/>
        <w:jc w:val="both"/>
      </w:pPr>
      <w:r>
        <w:rPr>
          <w:spacing w:val="-47"/>
        </w:rPr>
        <w:t xml:space="preserve"> O u</w:t>
      </w:r>
      <w:r w:rsidR="007C60ED">
        <w:t xml:space="preserve"> encore à support organique volatil. Le choix à faire dépend du type de contrôle ; en particulier, on utilise toujours un révélateur non aqueux en association avec un pénétrant coloré. Il existe enfin des révélateurs pelliculaires qui permettent de garder la trace des défauts.</w:t>
      </w:r>
    </w:p>
    <w:p w:rsidR="00DB541B" w:rsidRDefault="007C60ED">
      <w:pPr>
        <w:pStyle w:val="Corpsdetexte"/>
        <w:spacing w:before="111"/>
        <w:ind w:left="318" w:right="848" w:firstLine="427"/>
        <w:jc w:val="both"/>
      </w:pPr>
      <w:r>
        <w:t>Tous ces produits de ressuage sont vendus conditionnés de diverses façons et, en particulier, sous forme de récipients aérosols pour les contrôles à l’unité et sur site.</w:t>
      </w:r>
    </w:p>
    <w:p w:rsidR="00DB541B" w:rsidRDefault="007C60ED">
      <w:pPr>
        <w:pStyle w:val="Heading5"/>
        <w:spacing w:before="113"/>
      </w:pPr>
      <w:r>
        <w:t>V.4- Fiabilité</w:t>
      </w:r>
    </w:p>
    <w:p w:rsidR="00DB541B" w:rsidRDefault="007C60ED">
      <w:pPr>
        <w:pStyle w:val="Corpsdetexte"/>
        <w:spacing w:before="110"/>
        <w:ind w:left="318" w:right="846" w:firstLine="360"/>
        <w:jc w:val="both"/>
      </w:pPr>
      <w:r>
        <w:t xml:space="preserve">La </w:t>
      </w:r>
      <w:r>
        <w:rPr>
          <w:b/>
        </w:rPr>
        <w:t xml:space="preserve">vérification </w:t>
      </w:r>
      <w:r>
        <w:t xml:space="preserve">de la fiabilité du contrôle par ressuage est en particulier indispensable lorsqu’il s’agit d’une chaîne manuelle ou automatique. Indépendamment des procédés d’assurance qualité concernant l’installation et les produits de ressuage mis en œuvre, on effectue des tarages périodiques basés sur l’utilisation de </w:t>
      </w:r>
      <w:r>
        <w:rPr>
          <w:b/>
        </w:rPr>
        <w:t xml:space="preserve">pièces de référence </w:t>
      </w:r>
      <w:r>
        <w:t>que l’on soumet au contrôle par ressuage. Il en existe plusieurs types : le test bloc en alliage d’aluminium (code ASME) est assez peu sélectif et peu réutilisable, les plaquettes nichrome, d’origine japonaise, sont facilement reproductibles et réutilisables ; les plaques billées recouvertes d’un chromage dur sont très utilisées en aéronautique mais ont l’inconvénient, comme les précédentes, d’avoir une surface quasi poli miroir trop parfaite pour renseigner sur la lavabilité du pénétrant ou la saturation de</w:t>
      </w:r>
      <w:r>
        <w:rPr>
          <w:spacing w:val="-5"/>
        </w:rPr>
        <w:t xml:space="preserve"> </w:t>
      </w:r>
      <w:r>
        <w:t>l’émulsifiant.</w:t>
      </w:r>
    </w:p>
    <w:p w:rsidR="00DB541B" w:rsidRDefault="002D38DD">
      <w:pPr>
        <w:pStyle w:val="Corpsdetexte"/>
        <w:spacing w:before="5"/>
        <w:rPr>
          <w:sz w:val="10"/>
        </w:rPr>
      </w:pPr>
      <w:r w:rsidRPr="002D38DD">
        <w:pict>
          <v:group id="_x0000_s3799" style="position:absolute;margin-left:84.1pt;margin-top:9.25pt;width:463.45pt;height:213.95pt;z-index:251513344;mso-wrap-distance-left:0;mso-wrap-distance-right:0;mso-position-horizontal-relative:page" coordorigin="1683,185" coordsize="9269,4279">
            <v:shape id="_x0000_s3808" type="#_x0000_t75" style="position:absolute;left:1779;top:224;width:9021;height:3069">
              <v:imagedata r:id="rId86" o:title=""/>
            </v:shape>
            <v:shape id="_x0000_s3807" style="position:absolute;left:2429;top:4033;width:7947;height:423" coordorigin="2429,4033" coordsize="7947,423" path="m2499,4033r-27,6l2450,4054r-15,22l2429,4104r,281l2435,4413r15,22l2472,4450r27,6l10306,4456r27,-6l10355,4435r15,-22l10376,4385r,-281l10370,4076r-15,-22l10333,4039r-27,-6l2499,4033xe" filled="f">
              <v:path arrowok="t"/>
            </v:shape>
            <v:rect id="_x0000_s3806" style="position:absolute;left:1690;top:2514;width:9124;height:1459" stroked="f"/>
            <v:rect id="_x0000_s3805" style="position:absolute;left:1690;top:192;width:9254;height:3781" filled="f"/>
            <v:shape id="_x0000_s3804" type="#_x0000_t202" style="position:absolute;left:1682;top:184;width:9269;height:4279" filled="f" stroked="f">
              <v:textbox inset="0,0,0,0">
                <w:txbxContent>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spacing w:before="12"/>
                    </w:pPr>
                  </w:p>
                  <w:p w:rsidR="008D533D" w:rsidRDefault="008D533D">
                    <w:pPr>
                      <w:spacing w:before="1"/>
                      <w:ind w:left="1056"/>
                      <w:rPr>
                        <w:b/>
                        <w:sz w:val="24"/>
                      </w:rPr>
                    </w:pPr>
                    <w:r>
                      <w:rPr>
                        <w:b/>
                        <w:sz w:val="24"/>
                      </w:rPr>
                      <w:t>Aspect des indications obtenues par ressuage sur cales étalon.</w:t>
                    </w:r>
                  </w:p>
                </w:txbxContent>
              </v:textbox>
            </v:shape>
            <v:shape id="_x0000_s3803" type="#_x0000_t202" style="position:absolute;left:1834;top:2921;width:8828;height:1002" filled="f" stroked="f">
              <v:textbox inset="0,0,0,0">
                <w:txbxContent>
                  <w:p w:rsidR="008D533D" w:rsidRDefault="008D533D">
                    <w:pPr>
                      <w:tabs>
                        <w:tab w:val="left" w:pos="3105"/>
                      </w:tabs>
                      <w:spacing w:line="334" w:lineRule="exact"/>
                      <w:rPr>
                        <w:sz w:val="24"/>
                      </w:rPr>
                    </w:pPr>
                    <w:r>
                      <w:rPr>
                        <w:b/>
                        <w:sz w:val="24"/>
                      </w:rPr>
                      <w:t>Profondeur des</w:t>
                    </w:r>
                    <w:r>
                      <w:rPr>
                        <w:b/>
                        <w:spacing w:val="-6"/>
                        <w:sz w:val="24"/>
                      </w:rPr>
                      <w:t xml:space="preserve"> </w:t>
                    </w:r>
                    <w:r>
                      <w:rPr>
                        <w:b/>
                        <w:sz w:val="24"/>
                      </w:rPr>
                      <w:t>défauts</w:t>
                    </w:r>
                    <w:r>
                      <w:rPr>
                        <w:b/>
                        <w:spacing w:val="-31"/>
                        <w:sz w:val="24"/>
                      </w:rPr>
                      <w:t xml:space="preserve"> </w:t>
                    </w:r>
                    <w:r>
                      <w:rPr>
                        <w:sz w:val="24"/>
                      </w:rPr>
                      <w:t>:</w:t>
                    </w:r>
                    <w:r>
                      <w:rPr>
                        <w:sz w:val="24"/>
                      </w:rPr>
                      <w:tab/>
                      <w:t>5</w:t>
                    </w:r>
                    <w:r>
                      <w:rPr>
                        <w:spacing w:val="-1"/>
                        <w:sz w:val="24"/>
                      </w:rPr>
                      <w:t xml:space="preserve"> </w:t>
                    </w:r>
                    <w:r>
                      <w:rPr>
                        <w:rFonts w:ascii="Symbol" w:hAnsi="Symbol"/>
                        <w:sz w:val="24"/>
                      </w:rPr>
                      <w:t></w:t>
                    </w:r>
                    <w:r>
                      <w:rPr>
                        <w:sz w:val="24"/>
                      </w:rPr>
                      <w:t>m</w:t>
                    </w:r>
                  </w:p>
                  <w:p w:rsidR="008D533D" w:rsidRDefault="008D533D">
                    <w:pPr>
                      <w:ind w:left="3252" w:right="2" w:hanging="3227"/>
                      <w:rPr>
                        <w:sz w:val="24"/>
                      </w:rPr>
                    </w:pPr>
                    <w:r>
                      <w:rPr>
                        <w:sz w:val="24"/>
                      </w:rPr>
                      <w:t xml:space="preserve">Défauts générés par dureté Brinell sur une face composée au dépôt de chrome (épaisseur = 250 </w:t>
                    </w:r>
                    <w:r>
                      <w:rPr>
                        <w:rFonts w:ascii="Symbol" w:hAnsi="Symbol"/>
                        <w:sz w:val="24"/>
                      </w:rPr>
                      <w:t></w:t>
                    </w:r>
                    <w:r>
                      <w:rPr>
                        <w:sz w:val="24"/>
                      </w:rPr>
                      <w:t>m)</w:t>
                    </w:r>
                  </w:p>
                </w:txbxContent>
              </v:textbox>
            </v:shape>
            <v:shape id="_x0000_s3802" type="#_x0000_t202" style="position:absolute;left:8346;top:2585;width:1078;height:335" filled="f" stroked="f">
              <v:textbox inset="0,0,0,0">
                <w:txbxContent>
                  <w:p w:rsidR="008D533D" w:rsidRDefault="008D533D">
                    <w:pPr>
                      <w:rPr>
                        <w:sz w:val="24"/>
                      </w:rPr>
                    </w:pPr>
                    <w:r>
                      <w:rPr>
                        <w:sz w:val="24"/>
                      </w:rPr>
                      <w:t xml:space="preserve">20 à 1 </w:t>
                    </w:r>
                    <w:r>
                      <w:rPr>
                        <w:rFonts w:ascii="Symbol" w:hAnsi="Symbol"/>
                        <w:sz w:val="24"/>
                      </w:rPr>
                      <w:t></w:t>
                    </w:r>
                    <w:r>
                      <w:rPr>
                        <w:sz w:val="24"/>
                      </w:rPr>
                      <w:t>m</w:t>
                    </w:r>
                  </w:p>
                </w:txbxContent>
              </v:textbox>
            </v:shape>
            <v:shape id="_x0000_s3801" type="#_x0000_t202" style="position:absolute;left:6022;top:2585;width:1122;height:335" filled="f" stroked="f">
              <v:textbox inset="0,0,0,0">
                <w:txbxContent>
                  <w:p w:rsidR="008D533D" w:rsidRDefault="008D533D">
                    <w:pPr>
                      <w:rPr>
                        <w:sz w:val="24"/>
                      </w:rPr>
                    </w:pPr>
                    <w:r>
                      <w:rPr>
                        <w:sz w:val="24"/>
                      </w:rPr>
                      <w:t xml:space="preserve">25 à 2 </w:t>
                    </w:r>
                    <w:r>
                      <w:rPr>
                        <w:rFonts w:ascii="Symbol" w:hAnsi="Symbol"/>
                        <w:sz w:val="24"/>
                      </w:rPr>
                      <w:t></w:t>
                    </w:r>
                    <w:r>
                      <w:rPr>
                        <w:sz w:val="24"/>
                      </w:rPr>
                      <w:t>m</w:t>
                    </w:r>
                  </w:p>
                </w:txbxContent>
              </v:textbox>
            </v:shape>
            <v:shape id="_x0000_s3800" type="#_x0000_t202" style="position:absolute;left:1834;top:2585;width:3704;height:335" filled="f" stroked="f">
              <v:textbox inset="0,0,0,0">
                <w:txbxContent>
                  <w:p w:rsidR="008D533D" w:rsidRDefault="008D533D">
                    <w:pPr>
                      <w:rPr>
                        <w:sz w:val="24"/>
                      </w:rPr>
                    </w:pPr>
                    <w:r>
                      <w:rPr>
                        <w:b/>
                        <w:sz w:val="24"/>
                      </w:rPr>
                      <w:t xml:space="preserve">Largeur des défauts </w:t>
                    </w:r>
                    <w:r>
                      <w:rPr>
                        <w:sz w:val="24"/>
                      </w:rPr>
                      <w:t>: 30 à 5</w:t>
                    </w:r>
                    <w:r>
                      <w:rPr>
                        <w:spacing w:val="-45"/>
                        <w:sz w:val="24"/>
                      </w:rPr>
                      <w:t xml:space="preserve"> </w:t>
                    </w:r>
                    <w:r>
                      <w:rPr>
                        <w:rFonts w:ascii="Symbol" w:hAnsi="Symbol"/>
                        <w:sz w:val="24"/>
                      </w:rPr>
                      <w:t></w:t>
                    </w:r>
                    <w:r>
                      <w:rPr>
                        <w:sz w:val="24"/>
                      </w:rPr>
                      <w:t>m</w:t>
                    </w:r>
                  </w:p>
                </w:txbxContent>
              </v:textbox>
            </v:shape>
            <w10:wrap type="topAndBottom" anchorx="page"/>
          </v:group>
        </w:pict>
      </w:r>
    </w:p>
    <w:p w:rsidR="00DB541B" w:rsidRDefault="007C60ED">
      <w:pPr>
        <w:pStyle w:val="Heading2"/>
        <w:spacing w:before="24"/>
      </w:pPr>
      <w:r>
        <w:rPr>
          <w:rFonts w:ascii="Webdings" w:hAnsi="Webdings"/>
          <w:sz w:val="32"/>
        </w:rPr>
        <w:t></w:t>
      </w:r>
      <w:r>
        <w:rPr>
          <w:rFonts w:ascii="Times New Roman" w:hAnsi="Times New Roman"/>
          <w:sz w:val="32"/>
        </w:rPr>
        <w:t xml:space="preserve"> </w:t>
      </w:r>
      <w:r>
        <w:t>VI- APPLICATION PRATIQUE DU RESSUAGE</w:t>
      </w:r>
    </w:p>
    <w:p w:rsidR="00DB541B" w:rsidRDefault="007C60ED" w:rsidP="00921311">
      <w:pPr>
        <w:pStyle w:val="Corpsdetexte"/>
        <w:spacing w:before="113"/>
        <w:ind w:left="318" w:right="851"/>
        <w:jc w:val="both"/>
      </w:pPr>
      <w:r>
        <w:rPr>
          <w:rFonts w:ascii="Wingdings" w:hAnsi="Wingdings"/>
          <w:b/>
          <w:w w:val="215"/>
        </w:rPr>
        <w:t></w:t>
      </w:r>
      <w:r>
        <w:rPr>
          <w:rFonts w:ascii="Times New Roman" w:hAnsi="Times New Roman"/>
          <w:b/>
          <w:w w:val="215"/>
        </w:rPr>
        <w:t xml:space="preserve"> </w:t>
      </w:r>
      <w:r>
        <w:t xml:space="preserve">Le </w:t>
      </w:r>
      <w:r>
        <w:rPr>
          <w:b/>
        </w:rPr>
        <w:t xml:space="preserve">choix du procédé </w:t>
      </w:r>
      <w:r>
        <w:t>dépend de la nature de la pièce et de la nature des</w:t>
      </w:r>
      <w:r w:rsidR="00921311">
        <w:br/>
        <w:t xml:space="preserve">défauts </w:t>
      </w:r>
      <w:r>
        <w:t>recherchés : le procédé coloré sera utilisé pour la recherche de défauts grossiers et pour les contrôles sur site ; le procédé fluorescent sera utilisé lorsque l’on cherche une grande sensibilité et lorsque l’on effectue un travail en série, en particulier sur chaîne.</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797" style="width:484.75pt;height:.5pt;mso-position-horizontal-relative:char;mso-position-vertical-relative:line" coordsize="9695,10">
            <v:line id="_x0000_s3798" style="position:absolute" from="0,5" to="9695,5" strokeweight=".48pt"/>
            <w10:anchorlock/>
          </v:group>
        </w:pict>
      </w:r>
    </w:p>
    <w:p w:rsidR="00CD25B8" w:rsidRDefault="007C60ED">
      <w:pPr>
        <w:pStyle w:val="Corpsdetexte"/>
        <w:spacing w:before="9"/>
        <w:ind w:left="318" w:right="852"/>
        <w:jc w:val="both"/>
        <w:rPr>
          <w:w w:val="105"/>
        </w:rPr>
      </w:pPr>
      <w:r>
        <w:rPr>
          <w:rFonts w:ascii="Wingdings" w:hAnsi="Wingdings"/>
          <w:b/>
          <w:w w:val="215"/>
        </w:rPr>
        <w:t></w:t>
      </w:r>
      <w:r>
        <w:rPr>
          <w:rFonts w:ascii="Times New Roman" w:hAnsi="Times New Roman"/>
          <w:b/>
          <w:w w:val="215"/>
        </w:rPr>
        <w:t xml:space="preserve"> </w:t>
      </w:r>
      <w:r>
        <w:rPr>
          <w:w w:val="105"/>
        </w:rPr>
        <w:t xml:space="preserve">Le </w:t>
      </w:r>
      <w:r>
        <w:rPr>
          <w:b/>
          <w:w w:val="105"/>
        </w:rPr>
        <w:t xml:space="preserve">champ d’application </w:t>
      </w:r>
      <w:r>
        <w:rPr>
          <w:w w:val="105"/>
        </w:rPr>
        <w:t xml:space="preserve">du ressuage est très vaste, car le procédé est </w:t>
      </w:r>
    </w:p>
    <w:p w:rsidR="00DB541B" w:rsidRDefault="00CD25B8">
      <w:pPr>
        <w:pStyle w:val="Corpsdetexte"/>
        <w:spacing w:before="9"/>
        <w:ind w:left="318" w:right="852"/>
        <w:jc w:val="both"/>
      </w:pPr>
      <w:r>
        <w:rPr>
          <w:w w:val="105"/>
        </w:rPr>
        <w:t xml:space="preserve">Simple </w:t>
      </w:r>
      <w:r w:rsidR="007C60ED">
        <w:rPr>
          <w:w w:val="105"/>
        </w:rPr>
        <w:t>d’emploi</w:t>
      </w:r>
      <w:r w:rsidR="007C60ED">
        <w:rPr>
          <w:spacing w:val="-26"/>
          <w:w w:val="105"/>
        </w:rPr>
        <w:t xml:space="preserve"> </w:t>
      </w:r>
      <w:r w:rsidR="007C60ED">
        <w:rPr>
          <w:w w:val="105"/>
        </w:rPr>
        <w:t>et</w:t>
      </w:r>
      <w:r w:rsidR="007C60ED">
        <w:rPr>
          <w:spacing w:val="-26"/>
          <w:w w:val="105"/>
        </w:rPr>
        <w:t xml:space="preserve"> </w:t>
      </w:r>
      <w:r w:rsidR="007C60ED">
        <w:rPr>
          <w:w w:val="105"/>
        </w:rPr>
        <w:t>permet</w:t>
      </w:r>
      <w:r w:rsidR="007C60ED">
        <w:rPr>
          <w:spacing w:val="-26"/>
          <w:w w:val="105"/>
        </w:rPr>
        <w:t xml:space="preserve"> </w:t>
      </w:r>
      <w:r w:rsidR="007C60ED">
        <w:rPr>
          <w:w w:val="105"/>
        </w:rPr>
        <w:t>de</w:t>
      </w:r>
      <w:r w:rsidR="007C60ED">
        <w:rPr>
          <w:spacing w:val="-25"/>
          <w:w w:val="105"/>
        </w:rPr>
        <w:t xml:space="preserve"> </w:t>
      </w:r>
      <w:r w:rsidR="007C60ED">
        <w:rPr>
          <w:w w:val="105"/>
        </w:rPr>
        <w:t>détecter</w:t>
      </w:r>
      <w:r w:rsidR="007C60ED">
        <w:rPr>
          <w:spacing w:val="-24"/>
          <w:w w:val="105"/>
        </w:rPr>
        <w:t xml:space="preserve"> </w:t>
      </w:r>
      <w:r w:rsidR="007C60ED">
        <w:rPr>
          <w:w w:val="105"/>
        </w:rPr>
        <w:t>la</w:t>
      </w:r>
      <w:r w:rsidR="007C60ED">
        <w:rPr>
          <w:spacing w:val="-23"/>
          <w:w w:val="105"/>
        </w:rPr>
        <w:t xml:space="preserve"> </w:t>
      </w:r>
      <w:r w:rsidR="007C60ED">
        <w:rPr>
          <w:w w:val="105"/>
        </w:rPr>
        <w:t>plupart</w:t>
      </w:r>
      <w:r w:rsidR="007C60ED">
        <w:rPr>
          <w:spacing w:val="-26"/>
          <w:w w:val="105"/>
        </w:rPr>
        <w:t xml:space="preserve"> </w:t>
      </w:r>
      <w:r w:rsidR="007C60ED">
        <w:rPr>
          <w:w w:val="105"/>
        </w:rPr>
        <w:t>des</w:t>
      </w:r>
      <w:r w:rsidR="007C60ED">
        <w:rPr>
          <w:spacing w:val="-26"/>
          <w:w w:val="105"/>
        </w:rPr>
        <w:t xml:space="preserve"> </w:t>
      </w:r>
      <w:r w:rsidR="007C60ED">
        <w:rPr>
          <w:w w:val="105"/>
        </w:rPr>
        <w:t>défauts</w:t>
      </w:r>
      <w:r w:rsidR="007C60ED">
        <w:rPr>
          <w:spacing w:val="-25"/>
          <w:w w:val="105"/>
        </w:rPr>
        <w:t xml:space="preserve"> </w:t>
      </w:r>
      <w:r w:rsidR="007C60ED">
        <w:rPr>
          <w:w w:val="105"/>
        </w:rPr>
        <w:t>débouchant</w:t>
      </w:r>
      <w:r w:rsidR="007C60ED">
        <w:rPr>
          <w:spacing w:val="-26"/>
          <w:w w:val="105"/>
        </w:rPr>
        <w:t xml:space="preserve"> </w:t>
      </w:r>
      <w:r w:rsidR="007C60ED">
        <w:rPr>
          <w:w w:val="105"/>
        </w:rPr>
        <w:t>en</w:t>
      </w:r>
      <w:r w:rsidR="007C60ED">
        <w:rPr>
          <w:spacing w:val="-26"/>
          <w:w w:val="105"/>
        </w:rPr>
        <w:t xml:space="preserve"> </w:t>
      </w:r>
      <w:r w:rsidR="007C60ED">
        <w:rPr>
          <w:w w:val="105"/>
        </w:rPr>
        <w:t>surface</w:t>
      </w:r>
      <w:r w:rsidR="007C60ED">
        <w:rPr>
          <w:spacing w:val="-25"/>
          <w:w w:val="105"/>
        </w:rPr>
        <w:t xml:space="preserve"> </w:t>
      </w:r>
      <w:r w:rsidR="007C60ED">
        <w:rPr>
          <w:w w:val="105"/>
        </w:rPr>
        <w:t>sur</w:t>
      </w:r>
      <w:r w:rsidR="007C60ED">
        <w:rPr>
          <w:spacing w:val="-24"/>
          <w:w w:val="105"/>
        </w:rPr>
        <w:t xml:space="preserve"> </w:t>
      </w:r>
      <w:r w:rsidR="007C60ED">
        <w:rPr>
          <w:w w:val="105"/>
        </w:rPr>
        <w:t>les matériaux métalliques non poreux, ainsi que sur les autres matériaux, à condition toutefois</w:t>
      </w:r>
      <w:r w:rsidR="007C60ED">
        <w:rPr>
          <w:spacing w:val="-29"/>
          <w:w w:val="105"/>
        </w:rPr>
        <w:t xml:space="preserve"> </w:t>
      </w:r>
      <w:r w:rsidR="007C60ED">
        <w:rPr>
          <w:w w:val="105"/>
        </w:rPr>
        <w:t>qu’ils</w:t>
      </w:r>
      <w:r w:rsidR="007C60ED">
        <w:rPr>
          <w:spacing w:val="-27"/>
          <w:w w:val="105"/>
        </w:rPr>
        <w:t xml:space="preserve"> </w:t>
      </w:r>
      <w:r w:rsidR="007C60ED">
        <w:rPr>
          <w:w w:val="105"/>
        </w:rPr>
        <w:t>ne</w:t>
      </w:r>
      <w:r w:rsidR="007C60ED">
        <w:rPr>
          <w:spacing w:val="-29"/>
          <w:w w:val="105"/>
        </w:rPr>
        <w:t xml:space="preserve"> </w:t>
      </w:r>
      <w:r w:rsidR="007C60ED">
        <w:rPr>
          <w:w w:val="105"/>
        </w:rPr>
        <w:t>réagissent</w:t>
      </w:r>
      <w:r w:rsidR="007C60ED">
        <w:rPr>
          <w:spacing w:val="-28"/>
          <w:w w:val="105"/>
        </w:rPr>
        <w:t xml:space="preserve"> </w:t>
      </w:r>
      <w:r w:rsidR="007C60ED">
        <w:rPr>
          <w:w w:val="105"/>
        </w:rPr>
        <w:t>pas</w:t>
      </w:r>
      <w:r w:rsidR="007C60ED">
        <w:rPr>
          <w:spacing w:val="-27"/>
          <w:w w:val="105"/>
        </w:rPr>
        <w:t xml:space="preserve"> </w:t>
      </w:r>
      <w:r w:rsidR="007C60ED">
        <w:rPr>
          <w:w w:val="105"/>
        </w:rPr>
        <w:t>chimiquement</w:t>
      </w:r>
      <w:r w:rsidR="007C60ED">
        <w:rPr>
          <w:spacing w:val="-28"/>
          <w:w w:val="105"/>
        </w:rPr>
        <w:t xml:space="preserve"> </w:t>
      </w:r>
      <w:r w:rsidR="007C60ED">
        <w:rPr>
          <w:w w:val="105"/>
        </w:rPr>
        <w:t>ou</w:t>
      </w:r>
      <w:r w:rsidR="007C60ED">
        <w:rPr>
          <w:spacing w:val="-27"/>
          <w:w w:val="105"/>
        </w:rPr>
        <w:t xml:space="preserve"> </w:t>
      </w:r>
      <w:r w:rsidR="007C60ED">
        <w:rPr>
          <w:w w:val="105"/>
        </w:rPr>
        <w:t>physiquement</w:t>
      </w:r>
      <w:r w:rsidR="007C60ED">
        <w:rPr>
          <w:spacing w:val="-28"/>
          <w:w w:val="105"/>
        </w:rPr>
        <w:t xml:space="preserve"> </w:t>
      </w:r>
      <w:r w:rsidR="007C60ED">
        <w:rPr>
          <w:w w:val="105"/>
        </w:rPr>
        <w:t>(adsorption)</w:t>
      </w:r>
      <w:r w:rsidR="007C60ED">
        <w:rPr>
          <w:spacing w:val="-28"/>
          <w:w w:val="105"/>
        </w:rPr>
        <w:t xml:space="preserve"> </w:t>
      </w:r>
      <w:r w:rsidR="007C60ED">
        <w:rPr>
          <w:w w:val="105"/>
        </w:rPr>
        <w:t>avec</w:t>
      </w:r>
      <w:r w:rsidR="007C60ED">
        <w:rPr>
          <w:spacing w:val="-29"/>
          <w:w w:val="105"/>
        </w:rPr>
        <w:t xml:space="preserve"> </w:t>
      </w:r>
      <w:r w:rsidR="007C60ED">
        <w:rPr>
          <w:w w:val="105"/>
        </w:rPr>
        <w:t>le pénétrant.</w:t>
      </w:r>
    </w:p>
    <w:p w:rsidR="00DB541B" w:rsidRDefault="007C60ED">
      <w:pPr>
        <w:pStyle w:val="Corpsdetexte"/>
        <w:ind w:left="318" w:right="849"/>
        <w:jc w:val="both"/>
      </w:pPr>
      <w:r>
        <w:t xml:space="preserve">Sa sensibilité est très bonne, puisqu’on peut estimer obtenir une détection fiable de défauts de 80 </w:t>
      </w:r>
      <w:r>
        <w:rPr>
          <w:b/>
        </w:rPr>
        <w:t>µ</w:t>
      </w:r>
      <w:r>
        <w:t xml:space="preserve">m de largeur pour 200 </w:t>
      </w:r>
      <w:r>
        <w:rPr>
          <w:b/>
        </w:rPr>
        <w:t>µ</w:t>
      </w:r>
      <w:r>
        <w:t xml:space="preserve">m de profondeur pour un ressuage coloré pratiqué en atelier sur une surface usinée, alors que le ressuage fluorescent conduit dans les mêmes conditions à une limite de détection de l’ordre de 1 </w:t>
      </w:r>
      <w:r>
        <w:rPr>
          <w:b/>
        </w:rPr>
        <w:t>µ</w:t>
      </w:r>
      <w:r>
        <w:t xml:space="preserve">m en largeur pour 20 à 30 </w:t>
      </w:r>
      <w:r>
        <w:rPr>
          <w:b/>
        </w:rPr>
        <w:t>µ</w:t>
      </w:r>
      <w:r>
        <w:t>m en profondeur.</w:t>
      </w:r>
    </w:p>
    <w:p w:rsidR="00DB541B" w:rsidRDefault="007C60ED" w:rsidP="00CD25B8">
      <w:pPr>
        <w:pStyle w:val="Corpsdetexte"/>
        <w:ind w:left="318" w:right="847"/>
        <w:jc w:val="both"/>
      </w:pPr>
      <w:r>
        <w:rPr>
          <w:rFonts w:ascii="Wingdings" w:hAnsi="Wingdings"/>
          <w:b/>
          <w:w w:val="215"/>
        </w:rPr>
        <w:t></w:t>
      </w:r>
      <w:r>
        <w:rPr>
          <w:rFonts w:ascii="Times New Roman" w:hAnsi="Times New Roman"/>
          <w:b/>
          <w:w w:val="215"/>
        </w:rPr>
        <w:t xml:space="preserve"> </w:t>
      </w:r>
      <w:r>
        <w:t xml:space="preserve">Les </w:t>
      </w:r>
      <w:r>
        <w:rPr>
          <w:b/>
        </w:rPr>
        <w:t xml:space="preserve">limitations </w:t>
      </w:r>
      <w:r>
        <w:t xml:space="preserve">du procédé de ressuage sont liées au matériau lui-même : trop </w:t>
      </w:r>
      <w:r w:rsidR="00CD25B8">
        <w:t xml:space="preserve">forte </w:t>
      </w:r>
      <w:r>
        <w:t>rugosité   de   surface,    impossibilité    d’employer    les    produits    classiques qui endommageraient sa surface. Les défauts non débouchant ne peuvent être vus,   de même que les fissures  renfermant  des  corps  susceptibles  d’interdire  l’entrée du pénétrant tels  que  peinture,  oxydes,  produits  de  lubrification  mal  éliminés  par</w:t>
      </w:r>
      <w:r>
        <w:rPr>
          <w:spacing w:val="-1"/>
        </w:rPr>
        <w:t xml:space="preserve"> </w:t>
      </w:r>
      <w:r>
        <w:t>nettoyage.</w:t>
      </w:r>
    </w:p>
    <w:p w:rsidR="00DB541B" w:rsidRDefault="007C60ED" w:rsidP="00CD25B8">
      <w:pPr>
        <w:pStyle w:val="Corpsdetexte"/>
        <w:ind w:left="318" w:right="847"/>
        <w:jc w:val="both"/>
      </w:pPr>
      <w:r>
        <w:rPr>
          <w:rFonts w:ascii="Wingdings" w:hAnsi="Wingdings"/>
          <w:b/>
          <w:w w:val="215"/>
        </w:rPr>
        <w:t></w:t>
      </w:r>
      <w:r>
        <w:rPr>
          <w:rFonts w:ascii="Times New Roman" w:hAnsi="Times New Roman"/>
          <w:b/>
          <w:w w:val="215"/>
        </w:rPr>
        <w:t xml:space="preserve"> </w:t>
      </w:r>
      <w:r>
        <w:t>Le procédé lui-même est relativement lent (10 à 45 mn), coûteux en temps et</w:t>
      </w:r>
      <w:r w:rsidR="00CD25B8">
        <w:t xml:space="preserve"> n’est </w:t>
      </w:r>
      <w:r>
        <w:t>pas facile à rendre totalement automatique, en particulier au niveau de l’élimination de l’examen visuel. Il faut enfin prendre en compte, dans le coût du contrôle, la consommation des produits de ressuage dont l’utilisation peut par ailleurs amener des sujétions contraignantes vis-à-vis de l’environnement, de la sécurité et de l’hygiène du travail (précautions relatives aux risques d’incendie, d’explosion, d’irritation des muqueuses, de pollution de l’eau).</w:t>
      </w:r>
    </w:p>
    <w:p w:rsidR="00DB541B" w:rsidRDefault="007C60ED">
      <w:pPr>
        <w:pStyle w:val="Heading2"/>
        <w:spacing w:before="139"/>
        <w:jc w:val="both"/>
      </w:pPr>
      <w:r>
        <w:rPr>
          <w:rFonts w:ascii="Webdings" w:hAnsi="Webdings"/>
          <w:sz w:val="32"/>
        </w:rPr>
        <w:t></w:t>
      </w:r>
      <w:r>
        <w:rPr>
          <w:rFonts w:ascii="Times New Roman" w:hAnsi="Times New Roman"/>
          <w:sz w:val="32"/>
        </w:rPr>
        <w:t xml:space="preserve"> </w:t>
      </w:r>
      <w:r>
        <w:t>VII- INTERPRETATION DES RESULTATS</w:t>
      </w:r>
    </w:p>
    <w:p w:rsidR="00DB541B" w:rsidRDefault="007C60ED">
      <w:pPr>
        <w:pStyle w:val="Corpsdetexte"/>
        <w:spacing w:before="93"/>
        <w:ind w:left="318" w:right="854" w:firstLine="480"/>
        <w:jc w:val="both"/>
      </w:pPr>
      <w:r>
        <w:t>Une estimation grossière de la fissure peut être faite grâce à la largeur de l'étalement du pénétrant sur le révélateur.</w:t>
      </w:r>
    </w:p>
    <w:p w:rsidR="00DB541B" w:rsidRDefault="007C60ED">
      <w:pPr>
        <w:pStyle w:val="Heading5"/>
        <w:spacing w:before="111"/>
        <w:jc w:val="both"/>
      </w:pPr>
      <w:r>
        <w:t>VII.1- Interprétation – Evaluation</w:t>
      </w:r>
    </w:p>
    <w:p w:rsidR="00DB541B" w:rsidRDefault="007C60ED">
      <w:pPr>
        <w:pStyle w:val="Corpsdetexte"/>
        <w:spacing w:before="93" w:line="334" w:lineRule="exact"/>
        <w:ind w:left="678"/>
      </w:pPr>
      <w:r>
        <w:t>C'est une erreur de confondre entre les deux termes « interprétation » et</w:t>
      </w:r>
    </w:p>
    <w:p w:rsidR="00DB541B" w:rsidRDefault="007C60ED">
      <w:pPr>
        <w:pStyle w:val="Corpsdetexte"/>
        <w:ind w:left="318" w:right="853"/>
        <w:jc w:val="both"/>
      </w:pPr>
      <w:r>
        <w:t>« évaluation ». Interpréter une indication c'est en trouver la cause (fissure, manque de liaison…). Evaluer l'indication c'est de juger de son importance aux efforts ultérieurs et de décider de son acceptation ou non.</w:t>
      </w:r>
    </w:p>
    <w:p w:rsidR="00DB541B" w:rsidRDefault="007C60ED">
      <w:pPr>
        <w:pStyle w:val="Heading5"/>
        <w:jc w:val="both"/>
      </w:pPr>
      <w:r>
        <w:t>VII.2- Origine des indications</w:t>
      </w:r>
    </w:p>
    <w:p w:rsidR="00DB541B" w:rsidRDefault="007C60ED">
      <w:pPr>
        <w:pStyle w:val="Corpsdetexte"/>
        <w:spacing w:before="110"/>
        <w:ind w:left="318" w:right="909" w:firstLine="360"/>
      </w:pPr>
      <w:r>
        <w:t>Toute apparition du pénétrant indique en principe la présence d'une discontinuité sur la surface.</w:t>
      </w:r>
    </w:p>
    <w:p w:rsidR="00DB541B" w:rsidRDefault="007C60ED">
      <w:pPr>
        <w:pStyle w:val="Heading5"/>
        <w:jc w:val="both"/>
      </w:pPr>
      <w:r>
        <w:t>VII.3- Type d'indications</w:t>
      </w:r>
    </w:p>
    <w:p w:rsidR="00DB541B" w:rsidRDefault="007C60ED">
      <w:pPr>
        <w:pStyle w:val="Corpsdetexte"/>
        <w:spacing w:before="112"/>
        <w:ind w:left="602"/>
      </w:pPr>
      <w:r>
        <w:t>Les indications peuvent être classées en trois types:</w:t>
      </w:r>
    </w:p>
    <w:p w:rsidR="00DB541B" w:rsidRDefault="007C60ED" w:rsidP="00813BCC">
      <w:pPr>
        <w:pStyle w:val="Heading5"/>
        <w:numPr>
          <w:ilvl w:val="0"/>
          <w:numId w:val="16"/>
        </w:numPr>
        <w:tabs>
          <w:tab w:val="left" w:pos="679"/>
        </w:tabs>
        <w:jc w:val="both"/>
      </w:pPr>
      <w:r>
        <w:rPr>
          <w:u w:val="thick"/>
        </w:rPr>
        <w:t>Les vraies</w:t>
      </w:r>
      <w:r>
        <w:rPr>
          <w:spacing w:val="-3"/>
          <w:u w:val="thick"/>
        </w:rPr>
        <w:t xml:space="preserve"> </w:t>
      </w:r>
      <w:r>
        <w:rPr>
          <w:u w:val="thick"/>
        </w:rPr>
        <w:t>indications</w:t>
      </w:r>
    </w:p>
    <w:p w:rsidR="00DB541B" w:rsidRDefault="007C60ED">
      <w:pPr>
        <w:pStyle w:val="Corpsdetexte"/>
        <w:spacing w:before="112"/>
        <w:ind w:left="318" w:right="853" w:firstLine="432"/>
        <w:jc w:val="both"/>
      </w:pPr>
      <w:r>
        <w:t>Ce sont les seules indications soumises à une évaluation. Elles ont pour origine les discontinuités non prévues à la conception de la pièce ou non justifié par les conséquences normales des procédés de fabrication.</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795" style="width:484.75pt;height:.5pt;mso-position-horizontal-relative:char;mso-position-vertical-relative:line" coordsize="9695,10">
            <v:line id="_x0000_s3796" style="position:absolute" from="0,5" to="9695,5" strokeweight=".48pt"/>
            <w10:anchorlock/>
          </v:group>
        </w:pict>
      </w:r>
    </w:p>
    <w:p w:rsidR="00DB541B" w:rsidRDefault="007C60ED" w:rsidP="00813BCC">
      <w:pPr>
        <w:pStyle w:val="Heading5"/>
        <w:numPr>
          <w:ilvl w:val="0"/>
          <w:numId w:val="16"/>
        </w:numPr>
        <w:tabs>
          <w:tab w:val="left" w:pos="679"/>
        </w:tabs>
        <w:spacing w:before="9"/>
      </w:pPr>
      <w:r>
        <w:rPr>
          <w:u w:val="thick"/>
        </w:rPr>
        <w:t>Les indications</w:t>
      </w:r>
      <w:r>
        <w:rPr>
          <w:spacing w:val="-3"/>
          <w:u w:val="thick"/>
        </w:rPr>
        <w:t xml:space="preserve"> </w:t>
      </w:r>
      <w:r>
        <w:rPr>
          <w:u w:val="thick"/>
        </w:rPr>
        <w:t>parasites</w:t>
      </w:r>
    </w:p>
    <w:p w:rsidR="00DB541B" w:rsidRDefault="007C60ED">
      <w:pPr>
        <w:pStyle w:val="Corpsdetexte"/>
        <w:spacing w:before="110"/>
        <w:ind w:left="318" w:right="849" w:firstLine="360"/>
        <w:jc w:val="both"/>
      </w:pPr>
      <w:r>
        <w:t>Il s'agit d'indications résultantes des discontinuités existant réellement mais dont ont connaît l'origine qui est d'ordre conceptuel.</w:t>
      </w:r>
    </w:p>
    <w:p w:rsidR="00DB541B" w:rsidRDefault="007C60ED" w:rsidP="00813BCC">
      <w:pPr>
        <w:pStyle w:val="Heading5"/>
        <w:numPr>
          <w:ilvl w:val="0"/>
          <w:numId w:val="16"/>
        </w:numPr>
        <w:tabs>
          <w:tab w:val="left" w:pos="679"/>
        </w:tabs>
        <w:spacing w:before="113"/>
      </w:pPr>
      <w:r>
        <w:rPr>
          <w:u w:val="thick"/>
        </w:rPr>
        <w:t>Les fausses</w:t>
      </w:r>
      <w:r>
        <w:rPr>
          <w:spacing w:val="-3"/>
          <w:u w:val="thick"/>
        </w:rPr>
        <w:t xml:space="preserve"> </w:t>
      </w:r>
      <w:r>
        <w:rPr>
          <w:u w:val="thick"/>
        </w:rPr>
        <w:t>indications</w:t>
      </w:r>
    </w:p>
    <w:p w:rsidR="00DB541B" w:rsidRDefault="007C60ED">
      <w:pPr>
        <w:pStyle w:val="Corpsdetexte"/>
        <w:spacing w:before="110"/>
        <w:ind w:left="318" w:right="849" w:firstLine="427"/>
        <w:jc w:val="both"/>
      </w:pPr>
      <w:r>
        <w:t>Elles sont en général pour origine une élimination incomplète de pénétrant restant en surface. L'absence d'indication est aussi une fausse indication (dégraissage incomplet de la pièce, présence de poussière, …).</w:t>
      </w:r>
    </w:p>
    <w:p w:rsidR="00DB541B" w:rsidRDefault="007C60ED">
      <w:pPr>
        <w:pStyle w:val="Heading5"/>
        <w:spacing w:before="113"/>
      </w:pPr>
      <w:r>
        <w:t>VII.4-Significations des indications</w:t>
      </w:r>
    </w:p>
    <w:p w:rsidR="00DB541B" w:rsidRDefault="007C60ED">
      <w:pPr>
        <w:pStyle w:val="Corpsdetexte"/>
        <w:spacing w:before="92"/>
        <w:ind w:left="678"/>
      </w:pPr>
      <w:r>
        <w:t>Les indications observées en ressuages peuvent être regroupées en 5 types :</w:t>
      </w:r>
    </w:p>
    <w:p w:rsidR="00DB541B" w:rsidRDefault="007C60ED" w:rsidP="00813BCC">
      <w:pPr>
        <w:pStyle w:val="Paragraphedeliste"/>
        <w:numPr>
          <w:ilvl w:val="0"/>
          <w:numId w:val="15"/>
        </w:numPr>
        <w:tabs>
          <w:tab w:val="left" w:pos="679"/>
        </w:tabs>
        <w:spacing w:before="110" w:line="240" w:lineRule="auto"/>
        <w:rPr>
          <w:sz w:val="24"/>
        </w:rPr>
      </w:pPr>
      <w:r>
        <w:rPr>
          <w:sz w:val="24"/>
          <w:u w:val="thick"/>
        </w:rPr>
        <w:t>Ligne continue</w:t>
      </w:r>
      <w:r>
        <w:rPr>
          <w:sz w:val="24"/>
        </w:rPr>
        <w:t>: indication d'origine les fissures, les replis de forge, les</w:t>
      </w:r>
      <w:r>
        <w:rPr>
          <w:spacing w:val="-17"/>
          <w:sz w:val="24"/>
        </w:rPr>
        <w:t xml:space="preserve"> </w:t>
      </w:r>
      <w:r>
        <w:rPr>
          <w:sz w:val="24"/>
        </w:rPr>
        <w:t>rayures.</w:t>
      </w:r>
    </w:p>
    <w:p w:rsidR="00DB541B" w:rsidRDefault="007C60ED" w:rsidP="00813BCC">
      <w:pPr>
        <w:pStyle w:val="Paragraphedeliste"/>
        <w:numPr>
          <w:ilvl w:val="0"/>
          <w:numId w:val="15"/>
        </w:numPr>
        <w:tabs>
          <w:tab w:val="left" w:pos="679"/>
        </w:tabs>
        <w:spacing w:before="1" w:line="240" w:lineRule="auto"/>
        <w:ind w:right="851"/>
        <w:jc w:val="both"/>
        <w:rPr>
          <w:sz w:val="24"/>
        </w:rPr>
      </w:pPr>
      <w:r>
        <w:rPr>
          <w:sz w:val="24"/>
          <w:u w:val="thick"/>
        </w:rPr>
        <w:t>Ligne discontinue</w:t>
      </w:r>
      <w:r>
        <w:rPr>
          <w:sz w:val="24"/>
        </w:rPr>
        <w:t>: indication apparaît lorsque la pièce subit une préparation mécanique ou toute autre opération qui peut enfermer une partie d'un défaut débouchant.</w:t>
      </w:r>
    </w:p>
    <w:p w:rsidR="00DB541B" w:rsidRDefault="007C60ED" w:rsidP="00813BCC">
      <w:pPr>
        <w:pStyle w:val="Paragraphedeliste"/>
        <w:numPr>
          <w:ilvl w:val="0"/>
          <w:numId w:val="15"/>
        </w:numPr>
        <w:tabs>
          <w:tab w:val="left" w:pos="679"/>
        </w:tabs>
        <w:spacing w:before="1" w:line="240" w:lineRule="auto"/>
        <w:ind w:right="849"/>
        <w:rPr>
          <w:sz w:val="24"/>
        </w:rPr>
      </w:pPr>
      <w:r>
        <w:rPr>
          <w:sz w:val="24"/>
          <w:u w:val="thick"/>
        </w:rPr>
        <w:t>Forme arrondie</w:t>
      </w:r>
      <w:r>
        <w:rPr>
          <w:sz w:val="24"/>
        </w:rPr>
        <w:t>: indications d'origine les défauts surfaciques de forme sphérique, (soufflure, piqûre, structure poreuse de la</w:t>
      </w:r>
      <w:r>
        <w:rPr>
          <w:spacing w:val="-11"/>
          <w:sz w:val="24"/>
        </w:rPr>
        <w:t xml:space="preserve"> </w:t>
      </w:r>
      <w:r>
        <w:rPr>
          <w:sz w:val="24"/>
        </w:rPr>
        <w:t>pièce…).</w:t>
      </w:r>
    </w:p>
    <w:p w:rsidR="00DB541B" w:rsidRDefault="007C60ED" w:rsidP="00813BCC">
      <w:pPr>
        <w:pStyle w:val="Paragraphedeliste"/>
        <w:numPr>
          <w:ilvl w:val="0"/>
          <w:numId w:val="15"/>
        </w:numPr>
        <w:tabs>
          <w:tab w:val="left" w:pos="679"/>
        </w:tabs>
        <w:spacing w:before="1" w:line="240" w:lineRule="auto"/>
        <w:ind w:right="853"/>
        <w:jc w:val="both"/>
        <w:rPr>
          <w:sz w:val="24"/>
        </w:rPr>
      </w:pPr>
      <w:r>
        <w:rPr>
          <w:sz w:val="24"/>
          <w:u w:val="thick"/>
        </w:rPr>
        <w:t>Tache ponctuelle</w:t>
      </w:r>
      <w:r>
        <w:rPr>
          <w:sz w:val="24"/>
        </w:rPr>
        <w:t>: indication apparaissant surtout lors de contrôle des pièces moulées. Elle est d'origine la nature poreuse de la pièce, des piqûres ou de la structure grossière de la</w:t>
      </w:r>
      <w:r>
        <w:rPr>
          <w:spacing w:val="-1"/>
          <w:sz w:val="24"/>
        </w:rPr>
        <w:t xml:space="preserve"> </w:t>
      </w:r>
      <w:r>
        <w:rPr>
          <w:sz w:val="24"/>
        </w:rPr>
        <w:t>pièce.</w:t>
      </w:r>
    </w:p>
    <w:p w:rsidR="00DB541B" w:rsidRDefault="007C60ED" w:rsidP="00813BCC">
      <w:pPr>
        <w:pStyle w:val="Paragraphedeliste"/>
        <w:numPr>
          <w:ilvl w:val="0"/>
          <w:numId w:val="15"/>
        </w:numPr>
        <w:tabs>
          <w:tab w:val="left" w:pos="679"/>
        </w:tabs>
        <w:spacing w:line="240" w:lineRule="auto"/>
        <w:rPr>
          <w:sz w:val="24"/>
        </w:rPr>
      </w:pPr>
      <w:r>
        <w:rPr>
          <w:sz w:val="24"/>
          <w:u w:val="thick"/>
        </w:rPr>
        <w:t>Tache diffuse</w:t>
      </w:r>
      <w:r>
        <w:rPr>
          <w:sz w:val="24"/>
        </w:rPr>
        <w:t>: Présence de micropore dans les</w:t>
      </w:r>
      <w:r>
        <w:rPr>
          <w:spacing w:val="-1"/>
          <w:sz w:val="24"/>
        </w:rPr>
        <w:t xml:space="preserve"> </w:t>
      </w:r>
      <w:r>
        <w:rPr>
          <w:sz w:val="24"/>
        </w:rPr>
        <w:t>pièces.</w:t>
      </w:r>
    </w:p>
    <w:p w:rsidR="00DB541B" w:rsidRDefault="002D38DD">
      <w:pPr>
        <w:pStyle w:val="Corpsdetexte"/>
        <w:spacing w:before="1"/>
        <w:rPr>
          <w:sz w:val="20"/>
        </w:rPr>
      </w:pPr>
      <w:r w:rsidRPr="002D38DD">
        <w:pict>
          <v:group id="_x0000_s3792" style="position:absolute;margin-left:71.6pt;margin-top:16pt;width:251.4pt;height:181.8pt;z-index:251514368;mso-wrap-distance-left:0;mso-wrap-distance-right:0;mso-position-horizontal-relative:page" coordorigin="1433,320" coordsize="5028,3636">
            <v:rect id="_x0000_s3794" style="position:absolute;left:1440;top:327;width:5013;height:3621" filled="f"/>
            <v:shape id="_x0000_s3793" type="#_x0000_t75" style="position:absolute;left:1591;top:407;width:4709;height:3462">
              <v:imagedata r:id="rId87" o:title=""/>
            </v:shape>
            <w10:wrap type="topAndBottom" anchorx="page"/>
          </v:group>
        </w:pict>
      </w:r>
      <w:r w:rsidRPr="002D38DD">
        <w:pict>
          <v:group id="_x0000_s3789" style="position:absolute;margin-left:327.1pt;margin-top:16pt;width:232.8pt;height:183pt;z-index:251515392;mso-wrap-distance-left:0;mso-wrap-distance-right:0;mso-position-horizontal-relative:page" coordorigin="6542,320" coordsize="4656,3660">
            <v:shape id="_x0000_s3791" type="#_x0000_t75" style="position:absolute;left:6617;top:444;width:4437;height:3420">
              <v:imagedata r:id="rId88" o:title=""/>
            </v:shape>
            <v:rect id="_x0000_s3790" style="position:absolute;left:6549;top:327;width:4641;height:3645" filled="f"/>
            <w10:wrap type="topAndBottom" anchorx="page"/>
          </v:group>
        </w:pict>
      </w:r>
    </w:p>
    <w:p w:rsidR="00DB541B" w:rsidRDefault="00DB541B">
      <w:pPr>
        <w:pStyle w:val="Corpsdetexte"/>
        <w:spacing w:before="11"/>
        <w:rPr>
          <w:sz w:val="6"/>
        </w:rPr>
      </w:pPr>
    </w:p>
    <w:p w:rsidR="00DB541B" w:rsidRDefault="002D38DD">
      <w:pPr>
        <w:tabs>
          <w:tab w:val="left" w:pos="5567"/>
        </w:tabs>
        <w:ind w:left="244"/>
        <w:rPr>
          <w:sz w:val="20"/>
        </w:rPr>
      </w:pPr>
      <w:r w:rsidRPr="002D38DD">
        <w:rPr>
          <w:position w:val="6"/>
          <w:sz w:val="20"/>
        </w:rPr>
      </w:r>
      <w:r w:rsidRPr="002D38DD">
        <w:rPr>
          <w:position w:val="6"/>
          <w:sz w:val="20"/>
        </w:rPr>
        <w:pict>
          <v:group id="_x0000_s3786" style="width:245.95pt;height:42.4pt;mso-position-horizontal-relative:char;mso-position-vertical-relative:line" coordsize="4919,848">
            <v:shape id="_x0000_s3788" style="position:absolute;left:7;top:7;width:4904;height:833" coordorigin="8,8" coordsize="4904,833" path="m146,7l92,18,48,48,18,92,8,146r,556l18,756r30,44l92,830r54,10l4773,840r54,-10l4871,800r30,-44l4912,702r,-556l4901,92,4871,48,4827,18,4773,7,146,7xe" filled="f">
              <v:path arrowok="t"/>
            </v:shape>
            <v:shape id="_x0000_s3787" type="#_x0000_t202" style="position:absolute;width:4919;height:848" filled="f" stroked="f">
              <v:textbox inset="0,0,0,0">
                <w:txbxContent>
                  <w:p w:rsidR="008D533D" w:rsidRDefault="008D533D">
                    <w:pPr>
                      <w:spacing w:before="111"/>
                      <w:ind w:left="211" w:right="153"/>
                      <w:rPr>
                        <w:b/>
                        <w:sz w:val="24"/>
                      </w:rPr>
                    </w:pPr>
                    <w:r>
                      <w:rPr>
                        <w:b/>
                        <w:sz w:val="24"/>
                      </w:rPr>
                      <w:t>Exemple de pièce, observée en lumière blanche, présentant un défaut.</w:t>
                    </w:r>
                  </w:p>
                </w:txbxContent>
              </v:textbox>
            </v:shape>
            <w10:anchorlock/>
          </v:group>
        </w:pict>
      </w:r>
      <w:r w:rsidR="007C60ED">
        <w:rPr>
          <w:position w:val="6"/>
          <w:sz w:val="20"/>
        </w:rPr>
        <w:tab/>
      </w:r>
      <w:r>
        <w:rPr>
          <w:sz w:val="20"/>
        </w:rPr>
      </w:r>
      <w:r w:rsidRPr="002D38DD">
        <w:rPr>
          <w:sz w:val="20"/>
        </w:rPr>
        <w:pict>
          <v:group id="_x0000_s3783" style="width:217.5pt;height:41.25pt;mso-position-horizontal-relative:char;mso-position-vertical-relative:line" coordsize="4350,825">
            <v:shape id="_x0000_s3785" style="position:absolute;left:7;top:7;width:4335;height:810" coordorigin="8,8" coordsize="4335,810" path="m143,8l90,18,47,47,18,90,8,143r,540l18,735r29,43l90,807r53,11l4208,818r52,-11l4303,778r29,-43l4343,683r,-540l4332,90,4303,47,4260,18,4208,8,143,8xe" filled="f">
              <v:path arrowok="t"/>
            </v:shape>
            <v:shape id="_x0000_s3784" type="#_x0000_t202" style="position:absolute;width:4350;height:825" filled="f" stroked="f">
              <v:textbox inset="0,0,0,0">
                <w:txbxContent>
                  <w:p w:rsidR="008D533D" w:rsidRDefault="008D533D">
                    <w:pPr>
                      <w:spacing w:before="42"/>
                      <w:ind w:left="209" w:right="71"/>
                      <w:rPr>
                        <w:b/>
                        <w:sz w:val="24"/>
                      </w:rPr>
                    </w:pPr>
                    <w:r>
                      <w:rPr>
                        <w:b/>
                        <w:sz w:val="24"/>
                      </w:rPr>
                      <w:t>Exemple de pièce, observée en lumière UV, présentant un défaut.</w:t>
                    </w:r>
                  </w:p>
                </w:txbxContent>
              </v:textbox>
            </v:shape>
            <w10:anchorlock/>
          </v:group>
        </w:pict>
      </w:r>
    </w:p>
    <w:p w:rsidR="00DB541B" w:rsidRDefault="00DB541B">
      <w:pPr>
        <w:rPr>
          <w:sz w:val="20"/>
        </w:rPr>
        <w:sectPr w:rsidR="00DB541B">
          <w:pgSz w:w="11910" w:h="16840"/>
          <w:pgMar w:top="780" w:right="0" w:bottom="820" w:left="1100" w:header="555"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3"/>
        <w:rPr>
          <w:sz w:val="21"/>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2"/>
        <w:rPr>
          <w:sz w:val="25"/>
        </w:rPr>
      </w:pPr>
    </w:p>
    <w:p w:rsidR="00DB541B" w:rsidRDefault="00DB541B">
      <w:pPr>
        <w:rPr>
          <w:sz w:val="25"/>
        </w:rPr>
        <w:sectPr w:rsidR="00DB541B">
          <w:headerReference w:type="default" r:id="rId89"/>
          <w:footerReference w:type="default" r:id="rId90"/>
          <w:pgSz w:w="11910" w:h="16840"/>
          <w:pgMar w:top="800" w:right="0" w:bottom="280" w:left="1100" w:header="0" w:footer="0" w:gutter="0"/>
          <w:cols w:space="720"/>
        </w:sectPr>
      </w:pPr>
    </w:p>
    <w:p w:rsidR="00DB541B" w:rsidRDefault="002D38DD">
      <w:pPr>
        <w:pStyle w:val="Corpsdetexte"/>
        <w:spacing w:line="20" w:lineRule="exact"/>
        <w:ind w:left="285"/>
        <w:rPr>
          <w:sz w:val="2"/>
        </w:rPr>
      </w:pPr>
      <w:r>
        <w:rPr>
          <w:sz w:val="2"/>
        </w:rPr>
      </w:r>
      <w:r>
        <w:rPr>
          <w:sz w:val="2"/>
        </w:rPr>
        <w:pict>
          <v:group id="_x0000_s3768" style="width:484.75pt;height:.5pt;mso-position-horizontal-relative:char;mso-position-vertical-relative:line" coordsize="9695,10">
            <v:line id="_x0000_s3769" style="position:absolute" from="0,5" to="9695,5" strokeweight=".48pt"/>
            <w10:anchorlock/>
          </v:group>
        </w:pict>
      </w:r>
    </w:p>
    <w:p w:rsidR="00DB541B" w:rsidRDefault="002D38DD">
      <w:pPr>
        <w:pStyle w:val="Corpsdetexte"/>
        <w:spacing w:before="7"/>
        <w:rPr>
          <w:sz w:val="12"/>
        </w:rPr>
      </w:pPr>
      <w:r w:rsidRPr="002D38DD">
        <w:pict>
          <v:group id="_x0000_s3761" style="position:absolute;margin-left:70.15pt;margin-top:10.7pt;width:107.6pt;height:37.7pt;z-index:251518464;mso-wrap-distance-left:0;mso-wrap-distance-right:0;mso-position-horizontal-relative:page" coordorigin="1403,214" coordsize="2152,754">
            <v:shape id="_x0000_s3767" style="position:absolute;left:1418;top:229;width:2122;height:724" coordorigin="1418,229" coordsize="2122,724" path="m1418,365r4,-18l1431,333r15,-10l1463,320r1986,l3449,274r4,-17l3463,242r14,-9l3495,229r17,4l3527,242r9,15l3540,274r,543l3536,835r-9,14l3512,859r-17,3l1509,862r,46l1505,925r-10,15l1481,949r-18,4l1446,949r-15,-9l1422,925r-4,-17l1418,365xe" filled="f" strokeweight="1.5pt">
              <v:path arrowok="t"/>
            </v:shape>
            <v:shape id="_x0000_s3766" style="position:absolute;left:1418;top:342;width:91;height:68" coordorigin="1418,342" coordsize="91,68" path="m1418,365r4,17l1431,397r15,9l1463,410r18,-4l1495,397r10,-15l1509,365r,-13l1498,342r-12,l1473,342r-10,10l1463,365r,45e" filled="f" strokeweight="1.5pt">
              <v:path arrowok="t"/>
            </v:shape>
            <v:line id="_x0000_s3765" style="position:absolute" from="1509,365" to="1509,862" strokeweight="1.5pt"/>
            <v:shape id="_x0000_s3764" style="position:absolute;left:3449;top:274;width:91;height:46" coordorigin="3449,274" coordsize="91,46" path="m3540,274r-4,18l3527,306r-15,10l3495,320r-46,e" filled="f" strokeweight="1.5pt">
              <v:path arrowok="t"/>
            </v:shape>
            <v:shape id="_x0000_s3763" style="position:absolute;left:3449;top:274;width:46;height:46" coordorigin="3449,274" coordsize="46,46" path="m3449,274r,13l3460,297r12,l3485,297r10,-10l3495,274r,46e" filled="f" strokeweight="1.5pt">
              <v:path arrowok="t"/>
            </v:shape>
            <v:shape id="_x0000_s3762" type="#_x0000_t202" style="position:absolute;left:1403;top:214;width:2152;height:754" filled="f" stroked="f">
              <v:textbox inset="0,0,0,0">
                <w:txbxContent>
                  <w:p w:rsidR="008D533D" w:rsidRDefault="008D533D">
                    <w:pPr>
                      <w:spacing w:before="149"/>
                      <w:ind w:left="428"/>
                      <w:rPr>
                        <w:b/>
                        <w:sz w:val="28"/>
                      </w:rPr>
                    </w:pPr>
                    <w:r>
                      <w:rPr>
                        <w:b/>
                        <w:sz w:val="28"/>
                      </w:rPr>
                      <w:t>Chapitre 4</w:t>
                    </w:r>
                  </w:p>
                </w:txbxContent>
              </v:textbox>
            </v:shape>
            <w10:wrap type="topAndBottom" anchorx="page"/>
          </v:group>
        </w:pict>
      </w:r>
      <w:r w:rsidRPr="002D38DD">
        <w:pict>
          <v:shape id="_x0000_s3760" type="#_x0000_t202" style="position:absolute;margin-left:225pt;margin-top:17.1pt;width:198.85pt;height:30.55pt;z-index:251519488;mso-wrap-distance-left:0;mso-wrap-distance-right:0;mso-position-horizontal-relative:page" fillcolor="#d7d7d7" strokeweight="2.25pt">
            <v:textbox inset="0,0,0,0">
              <w:txbxContent>
                <w:p w:rsidR="008D533D" w:rsidRDefault="008D533D">
                  <w:pPr>
                    <w:spacing w:before="70"/>
                    <w:ind w:left="230"/>
                    <w:rPr>
                      <w:b/>
                      <w:sz w:val="32"/>
                    </w:rPr>
                  </w:pPr>
                  <w:r>
                    <w:rPr>
                      <w:b/>
                      <w:sz w:val="32"/>
                    </w:rPr>
                    <w:t>LA MAGNETOSCOPIE</w:t>
                  </w:r>
                </w:p>
              </w:txbxContent>
            </v:textbox>
            <w10:wrap type="topAndBottom" anchorx="page"/>
          </v:shape>
        </w:pict>
      </w:r>
      <w:r w:rsidRPr="002D38DD">
        <w:pict>
          <v:group id="_x0000_s3755" style="position:absolute;margin-left:70.55pt;margin-top:63.4pt;width:235pt;height:192.6pt;z-index:251520512;mso-wrap-distance-left:0;mso-wrap-distance-right:0;mso-position-horizontal-relative:page" coordorigin="1411,1268" coordsize="4700,3852">
            <v:shape id="_x0000_s3759" type="#_x0000_t75" style="position:absolute;left:1418;top:1327;width:3106;height:3507">
              <v:imagedata r:id="rId91" o:title=""/>
            </v:shape>
            <v:rect id="_x0000_s3758" style="position:absolute;left:1418;top:1276;width:4685;height:3837" stroked="f"/>
            <v:rect id="_x0000_s3757" style="position:absolute;left:1418;top:1276;width:4685;height:3837" filled="f"/>
            <v:shape id="_x0000_s3756" type="#_x0000_t75" style="position:absolute;left:1570;top:1356;width:4382;height:3678">
              <v:imagedata r:id="rId92" o:title=""/>
            </v:shape>
            <w10:wrap type="topAndBottom" anchorx="page"/>
          </v:group>
        </w:pict>
      </w:r>
      <w:r w:rsidRPr="002D38DD">
        <w:pict>
          <v:group id="_x0000_s3752" style="position:absolute;margin-left:310pt;margin-top:63.2pt;width:247.35pt;height:192.8pt;z-index:251521536;mso-wrap-distance-left:0;mso-wrap-distance-right:0;mso-position-horizontal-relative:page" coordorigin="6200,1264" coordsize="4947,3856">
            <v:rect id="_x0000_s3754" style="position:absolute;left:6207;top:1272;width:4932;height:3841" filled="f"/>
            <v:shape id="_x0000_s3753" type="#_x0000_t75" style="position:absolute;left:6360;top:1352;width:4627;height:3682">
              <v:imagedata r:id="rId93" o:title=""/>
            </v:shape>
            <w10:wrap type="topAndBottom" anchorx="page"/>
          </v:group>
        </w:pict>
      </w:r>
    </w:p>
    <w:p w:rsidR="00DB541B" w:rsidRDefault="00DB541B">
      <w:pPr>
        <w:pStyle w:val="Corpsdetexte"/>
        <w:spacing w:before="10"/>
        <w:rPr>
          <w:sz w:val="15"/>
        </w:rPr>
      </w:pPr>
    </w:p>
    <w:p w:rsidR="00DB541B" w:rsidRDefault="00DB541B">
      <w:pPr>
        <w:pStyle w:val="Corpsdetexte"/>
        <w:spacing w:before="2"/>
        <w:rPr>
          <w:sz w:val="11"/>
        </w:rPr>
      </w:pPr>
    </w:p>
    <w:p w:rsidR="00DB541B" w:rsidRDefault="007C60ED">
      <w:pPr>
        <w:pStyle w:val="Heading2"/>
        <w:spacing w:before="101"/>
      </w:pPr>
      <w:r>
        <w:rPr>
          <w:rFonts w:ascii="Webdings" w:hAnsi="Webdings"/>
          <w:sz w:val="32"/>
        </w:rPr>
        <w:t></w:t>
      </w:r>
      <w:r>
        <w:rPr>
          <w:rFonts w:ascii="Times New Roman" w:hAnsi="Times New Roman"/>
          <w:sz w:val="32"/>
        </w:rPr>
        <w:t xml:space="preserve"> </w:t>
      </w:r>
      <w:r>
        <w:t>I- INTRODUCTION</w:t>
      </w:r>
    </w:p>
    <w:p w:rsidR="00DB541B" w:rsidRDefault="007C60ED">
      <w:pPr>
        <w:pStyle w:val="Corpsdetexte"/>
        <w:spacing w:before="173"/>
        <w:ind w:left="318" w:right="850" w:firstLine="360"/>
        <w:jc w:val="both"/>
      </w:pPr>
      <w:r>
        <w:t>A l'instar du ressuage, la magnétoscopie complète l'examen visuel. Souvent les imperfections de surface, surtout lorsqu'il s'agit de solution de continuité, restent peu visibles au ressuage malgré tout le soin apporté. Parfois même si les anomalies débouchant, le milieu ne permet pas d'avoir recours au ressuage (pièces immergées par exemple).</w:t>
      </w:r>
    </w:p>
    <w:p w:rsidR="00DB541B" w:rsidRDefault="007C60ED">
      <w:pPr>
        <w:pStyle w:val="Corpsdetexte"/>
        <w:spacing w:before="113"/>
        <w:ind w:left="318" w:right="855" w:firstLine="360"/>
        <w:jc w:val="both"/>
      </w:pPr>
      <w:r>
        <w:t>Lorsque le ressuage est insuffisant, on a recours à la magnétoscopie sous ses différentes formes: passage de courant électrique, passage de flux magnétique.</w:t>
      </w:r>
    </w:p>
    <w:p w:rsidR="00DB541B" w:rsidRDefault="007C60ED">
      <w:pPr>
        <w:pStyle w:val="Corpsdetexte"/>
        <w:spacing w:before="112"/>
        <w:ind w:left="318" w:right="850" w:firstLine="360"/>
        <w:jc w:val="both"/>
      </w:pPr>
      <w:r>
        <w:t>Les procédés magnétiques de contrôles non destructifs permettent la détection des défauts superficiels débouchant ou non débouchant dans les matériaux ferromagnétiques (forgés, moulés, soudés, laminés…).</w:t>
      </w:r>
    </w:p>
    <w:p w:rsidR="00DB541B" w:rsidRDefault="007C60ED">
      <w:pPr>
        <w:pStyle w:val="Heading2"/>
        <w:spacing w:before="109"/>
      </w:pPr>
      <w:r>
        <w:rPr>
          <w:rFonts w:ascii="Webdings" w:hAnsi="Webdings"/>
          <w:sz w:val="32"/>
        </w:rPr>
        <w:t></w:t>
      </w:r>
      <w:r>
        <w:rPr>
          <w:rFonts w:ascii="Times New Roman" w:hAnsi="Times New Roman"/>
          <w:sz w:val="32"/>
        </w:rPr>
        <w:t xml:space="preserve"> </w:t>
      </w:r>
      <w:r>
        <w:t>II- DEFINITION</w:t>
      </w:r>
    </w:p>
    <w:p w:rsidR="00DB541B" w:rsidRDefault="007C60ED">
      <w:pPr>
        <w:pStyle w:val="Heading3"/>
        <w:spacing w:before="123" w:line="230" w:lineRule="auto"/>
        <w:ind w:right="846" w:firstLine="360"/>
        <w:jc w:val="both"/>
        <w:rPr>
          <w:b w:val="0"/>
          <w:i w:val="0"/>
          <w:sz w:val="24"/>
        </w:rPr>
      </w:pPr>
      <w:r>
        <w:rPr>
          <w:b w:val="0"/>
          <w:i w:val="0"/>
          <w:sz w:val="24"/>
        </w:rPr>
        <w:t>Le principe de la magnétoscopie est exposé dans la norme NF A09-590, comme suit:</w:t>
      </w:r>
      <w:r>
        <w:rPr>
          <w:b w:val="0"/>
          <w:i w:val="0"/>
          <w:spacing w:val="-11"/>
          <w:sz w:val="24"/>
        </w:rPr>
        <w:t xml:space="preserve"> </w:t>
      </w:r>
      <w:r>
        <w:rPr>
          <w:b w:val="0"/>
          <w:i w:val="0"/>
          <w:sz w:val="24"/>
        </w:rPr>
        <w:t>&lt;&lt;</w:t>
      </w:r>
      <w:r>
        <w:rPr>
          <w:b w:val="0"/>
          <w:i w:val="0"/>
          <w:spacing w:val="-10"/>
          <w:sz w:val="24"/>
        </w:rPr>
        <w:t xml:space="preserve"> </w:t>
      </w:r>
      <w:r>
        <w:t>L'examen</w:t>
      </w:r>
      <w:r>
        <w:rPr>
          <w:spacing w:val="-23"/>
        </w:rPr>
        <w:t xml:space="preserve"> </w:t>
      </w:r>
      <w:r>
        <w:t>magnétoscopie</w:t>
      </w:r>
      <w:r>
        <w:rPr>
          <w:spacing w:val="-22"/>
        </w:rPr>
        <w:t xml:space="preserve"> </w:t>
      </w:r>
      <w:r>
        <w:t>consiste</w:t>
      </w:r>
      <w:r>
        <w:rPr>
          <w:spacing w:val="-23"/>
        </w:rPr>
        <w:t xml:space="preserve"> </w:t>
      </w:r>
      <w:r>
        <w:t>à</w:t>
      </w:r>
      <w:r>
        <w:rPr>
          <w:spacing w:val="-23"/>
        </w:rPr>
        <w:t xml:space="preserve"> </w:t>
      </w:r>
      <w:r>
        <w:t>soumettre</w:t>
      </w:r>
      <w:r>
        <w:rPr>
          <w:spacing w:val="-21"/>
        </w:rPr>
        <w:t xml:space="preserve"> </w:t>
      </w:r>
      <w:r>
        <w:t>la</w:t>
      </w:r>
      <w:r>
        <w:rPr>
          <w:spacing w:val="-18"/>
        </w:rPr>
        <w:t xml:space="preserve"> </w:t>
      </w:r>
      <w:r>
        <w:t>pièce</w:t>
      </w:r>
      <w:r>
        <w:rPr>
          <w:spacing w:val="-21"/>
        </w:rPr>
        <w:t xml:space="preserve"> </w:t>
      </w:r>
      <w:r>
        <w:t>ou</w:t>
      </w:r>
      <w:r>
        <w:rPr>
          <w:spacing w:val="-22"/>
        </w:rPr>
        <w:t xml:space="preserve"> </w:t>
      </w:r>
      <w:r>
        <w:t>une</w:t>
      </w:r>
      <w:r>
        <w:rPr>
          <w:spacing w:val="-23"/>
        </w:rPr>
        <w:t xml:space="preserve"> </w:t>
      </w:r>
      <w:r>
        <w:t>partie</w:t>
      </w:r>
      <w:r>
        <w:rPr>
          <w:spacing w:val="-22"/>
        </w:rPr>
        <w:t xml:space="preserve"> </w:t>
      </w:r>
      <w:r>
        <w:t>de</w:t>
      </w:r>
      <w:r>
        <w:rPr>
          <w:spacing w:val="-22"/>
        </w:rPr>
        <w:t xml:space="preserve"> </w:t>
      </w:r>
      <w:r>
        <w:t>la pièce à un champ magnétique de valeur définie en fonction de la pièce. Les discontinuités</w:t>
      </w:r>
      <w:r>
        <w:rPr>
          <w:spacing w:val="-23"/>
        </w:rPr>
        <w:t xml:space="preserve"> </w:t>
      </w:r>
      <w:r>
        <w:t>superficielles</w:t>
      </w:r>
      <w:r>
        <w:rPr>
          <w:spacing w:val="-21"/>
        </w:rPr>
        <w:t xml:space="preserve"> </w:t>
      </w:r>
      <w:r>
        <w:t>provoquent</w:t>
      </w:r>
      <w:r>
        <w:rPr>
          <w:spacing w:val="-24"/>
        </w:rPr>
        <w:t xml:space="preserve"> </w:t>
      </w:r>
      <w:r>
        <w:t>à</w:t>
      </w:r>
      <w:r>
        <w:rPr>
          <w:spacing w:val="-23"/>
        </w:rPr>
        <w:t xml:space="preserve"> </w:t>
      </w:r>
      <w:r>
        <w:t>leur</w:t>
      </w:r>
      <w:r>
        <w:rPr>
          <w:spacing w:val="-23"/>
        </w:rPr>
        <w:t xml:space="preserve"> </w:t>
      </w:r>
      <w:r>
        <w:t>endroit</w:t>
      </w:r>
      <w:r>
        <w:rPr>
          <w:spacing w:val="-23"/>
        </w:rPr>
        <w:t xml:space="preserve"> </w:t>
      </w:r>
      <w:r>
        <w:t>des</w:t>
      </w:r>
      <w:r>
        <w:rPr>
          <w:spacing w:val="-23"/>
        </w:rPr>
        <w:t xml:space="preserve"> </w:t>
      </w:r>
      <w:r>
        <w:t>fuites</w:t>
      </w:r>
      <w:r>
        <w:rPr>
          <w:spacing w:val="-23"/>
        </w:rPr>
        <w:t xml:space="preserve"> </w:t>
      </w:r>
      <w:r>
        <w:t>magnétiques</w:t>
      </w:r>
      <w:r>
        <w:rPr>
          <w:spacing w:val="-23"/>
        </w:rPr>
        <w:t xml:space="preserve"> </w:t>
      </w:r>
      <w:r>
        <w:t>qui sont mise en évidence par des produits indicateurs déposés à la surface de la pièce. L'image magnétique obtenue est observée dans des conditions qui dépendent du produit indicateur utilisé</w:t>
      </w:r>
      <w:r>
        <w:rPr>
          <w:spacing w:val="-42"/>
        </w:rPr>
        <w:t xml:space="preserve"> </w:t>
      </w:r>
      <w:r>
        <w:rPr>
          <w:b w:val="0"/>
          <w:i w:val="0"/>
          <w:sz w:val="24"/>
        </w:rPr>
        <w:t>&gt;&gt;.</w:t>
      </w:r>
    </w:p>
    <w:p w:rsidR="00DB541B" w:rsidRDefault="007C60ED">
      <w:pPr>
        <w:pStyle w:val="Corpsdetexte"/>
        <w:spacing w:before="115"/>
        <w:ind w:left="318" w:right="847" w:firstLine="360"/>
        <w:jc w:val="both"/>
      </w:pPr>
      <w:r>
        <w:t>Le contrôle par magnétoscopie permet la détection de défauts superficiels débouchant ou sous-jacents dans les matériaux ferromagnétiques. C'est à dire aux matériaux qui sont soumis à un champ de 2 400 A/m, présentent une induction d'au moins 1 T.</w:t>
      </w:r>
    </w:p>
    <w:p w:rsidR="00DB541B" w:rsidRDefault="007C60ED">
      <w:pPr>
        <w:pStyle w:val="Corpsdetexte"/>
        <w:spacing w:before="112"/>
        <w:ind w:left="318" w:right="854" w:firstLine="360"/>
        <w:jc w:val="both"/>
      </w:pPr>
      <w:r>
        <w:t>Ils ne permettent pas de déterminer avec précision l’importance dimensionnelle du défaut, mais d’en définir la position et souvent la nature.</w:t>
      </w:r>
    </w:p>
    <w:p w:rsidR="00DB541B" w:rsidRDefault="00DB541B">
      <w:pPr>
        <w:jc w:val="both"/>
        <w:sectPr w:rsidR="00DB541B">
          <w:headerReference w:type="default" r:id="rId94"/>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750" style="width:484.75pt;height:.5pt;mso-position-horizontal-relative:char;mso-position-vertical-relative:line" coordsize="9695,10">
            <v:line id="_x0000_s3751" style="position:absolute" from="0,5" to="9695,5" strokeweight=".48pt"/>
            <w10:anchorlock/>
          </v:group>
        </w:pict>
      </w:r>
    </w:p>
    <w:p w:rsidR="00DB541B" w:rsidRDefault="007C60ED">
      <w:pPr>
        <w:pStyle w:val="Heading2"/>
        <w:spacing w:before="8"/>
      </w:pPr>
      <w:r>
        <w:rPr>
          <w:rFonts w:ascii="Webdings" w:hAnsi="Webdings"/>
          <w:sz w:val="32"/>
        </w:rPr>
        <w:t></w:t>
      </w:r>
      <w:r>
        <w:rPr>
          <w:rFonts w:ascii="Times New Roman" w:hAnsi="Times New Roman"/>
          <w:sz w:val="32"/>
        </w:rPr>
        <w:t xml:space="preserve"> </w:t>
      </w:r>
      <w:r>
        <w:t>III- PRINCIPE DE LA METHODE</w:t>
      </w:r>
    </w:p>
    <w:p w:rsidR="00DB541B" w:rsidRDefault="007C60ED">
      <w:pPr>
        <w:pStyle w:val="Corpsdetexte"/>
        <w:spacing w:before="153"/>
        <w:ind w:left="318" w:right="852" w:firstLine="427"/>
        <w:jc w:val="both"/>
      </w:pPr>
      <w:r>
        <w:t>Le principe consiste à soumettre la pièce à un champ magnétique d’une intensité suffisante de manière à travailler dans une zone située au dessus de la valeur maximale de la perméabilité magnétique du matériau.</w:t>
      </w:r>
    </w:p>
    <w:p w:rsidR="00DB541B" w:rsidRDefault="007C60ED">
      <w:pPr>
        <w:pStyle w:val="Corpsdetexte"/>
        <w:spacing w:before="120"/>
        <w:ind w:left="318" w:right="847" w:firstLine="360"/>
        <w:jc w:val="both"/>
      </w:pPr>
      <w:r>
        <w:t xml:space="preserve">Le champ magnétique nécessaire à la visualisation des criques est produit dans la pièce contrôlée soit par </w:t>
      </w:r>
      <w:r>
        <w:rPr>
          <w:b/>
        </w:rPr>
        <w:t xml:space="preserve">aimantation directe </w:t>
      </w:r>
      <w:r>
        <w:t xml:space="preserve">par passage d’un champ magnétique longitudinal (solénoïde) où la pièce est mise dans le champ au contact de pièces polaires, soit par </w:t>
      </w:r>
      <w:r>
        <w:rPr>
          <w:b/>
        </w:rPr>
        <w:t xml:space="preserve">aimantation indirecte </w:t>
      </w:r>
      <w:r>
        <w:t>(passage de courant) produisant un champ magnétique dans lequel se trouve placée la pièce.</w:t>
      </w:r>
    </w:p>
    <w:p w:rsidR="00DB541B" w:rsidRDefault="002D38DD">
      <w:pPr>
        <w:pStyle w:val="Corpsdetexte"/>
        <w:spacing w:before="7"/>
        <w:rPr>
          <w:sz w:val="14"/>
        </w:rPr>
      </w:pPr>
      <w:r w:rsidRPr="002D38DD">
        <w:pict>
          <v:group id="_x0000_s3607" style="position:absolute;margin-left:57.4pt;margin-top:12.1pt;width:501.7pt;height:325.1pt;z-index:251522560;mso-wrap-distance-left:0;mso-wrap-distance-right:0;mso-position-horizontal-relative:page" coordorigin="1148,242" coordsize="10034,6502">
            <v:rect id="_x0000_s3749" style="position:absolute;left:1156;top:249;width:4860;height:6487" filled="f"/>
            <v:shape id="_x0000_s3748" type="#_x0000_t75" style="position:absolute;left:6088;top:5962;width:274;height:120">
              <v:imagedata r:id="rId95" o:title=""/>
            </v:shape>
            <v:rect id="_x0000_s3747" style="position:absolute;left:6246;top:262;width:4784;height:3420" filled="f"/>
            <v:shape id="_x0000_s3746" type="#_x0000_t75" style="position:absolute;left:8378;top:3672;width:120;height:370">
              <v:imagedata r:id="rId96" o:title=""/>
            </v:shape>
            <v:shape id="_x0000_s3745" style="position:absolute;left:6241;top:4031;width:4824;height:900" coordorigin="6241,4031" coordsize="4824,900" path="m6391,4031r-58,12l6285,4075r-32,48l6241,4181r,600l6253,4840r32,47l6333,4919r58,12l10915,4931r58,-12l11021,4887r32,-47l11065,4781r,-600l11053,4123r-32,-48l10973,4043r-58,-12l6391,4031xe" filled="f">
              <v:path arrowok="t"/>
            </v:shape>
            <v:shape id="_x0000_s3744" style="position:absolute;left:6351;top:5606;width:4824;height:900" coordorigin="6351,5606" coordsize="4824,900" path="m6501,5606r-58,12l6395,5650r-32,48l6351,5756r,600l6363,6415r32,47l6443,6494r58,12l11025,6506r58,-12l11131,6462r32,-47l11175,6356r,-600l11163,5698r-32,-48l11083,5618r-58,-12l6501,5606xe" filled="f">
              <v:path arrowok="t"/>
            </v:shape>
            <v:shape id="_x0000_s3743" style="position:absolute;left:7160;top:1283;width:2929;height:1528" coordorigin="7160,1283" coordsize="2929,1528" path="m10081,2248r-16,85l10041,2412r-31,75l9972,2555r-44,62l9879,2671r-54,47l9767,2756r-60,28l9643,2803r-65,8l9512,2808,7564,2539r-64,-15l7439,2499r-56,-35l7332,2420r-45,-52l7248,2308r-32,-65l7190,2171r-18,-76l7162,2015r-2,-83l7168,1846r16,-84l7208,1682r31,-74l7277,1539r44,-62l7370,1423r54,-47l7482,1339r60,-29l7606,1291r65,-8l7737,1287r1948,268l9749,1570r61,26l9866,1631r51,44l9962,1727r39,59l10033,1852r26,71l10077,1999r10,80l10089,2163r-8,85xe" filled="f" strokeweight="1.5pt">
              <v:path arrowok="t"/>
            </v:shape>
            <v:shape id="_x0000_s3742" style="position:absolute;left:9107;top:1552;width:577;height:1256" coordorigin="9108,1552" coordsize="577,1256" path="m9512,2808r-65,-15l9386,2767r-55,-35l9280,2688r-45,-52l9196,2577r-33,-66l9137,2440r-18,-76l9109,2284r-1,-84l9115,2115r16,-84l9155,1951r32,-75l9225,1808r44,-62l9318,1692r53,-47l9429,1607r61,-28l9553,1560r65,-8l9685,1555e" filled="f" strokeweight="1.5pt">
              <v:path arrowok="t"/>
            </v:shape>
            <v:line id="_x0000_s3741" style="position:absolute" from="7410,2394" to="9265,2679">
              <v:stroke dashstyle="3 1 1 1"/>
            </v:line>
            <v:line id="_x0000_s3740" style="position:absolute" from="7293,2219" to="9148,2504">
              <v:stroke dashstyle="3 1 1 1"/>
            </v:line>
            <v:line id="_x0000_s3739" style="position:absolute" from="7245,2033" to="9100,2318">
              <v:stroke dashstyle="3 1 1 1"/>
            </v:line>
            <v:line id="_x0000_s3738" style="position:absolute" from="7293,1847" to="9148,2132">
              <v:stroke dashstyle="3 1 1 1"/>
            </v:line>
            <v:line id="_x0000_s3737" style="position:absolute" from="7245,1683" to="9100,1968">
              <v:stroke dashstyle="3 1 1 1"/>
            </v:line>
            <v:line id="_x0000_s3736" style="position:absolute" from="7338,1562" to="9193,1847">
              <v:stroke dashstyle="3 1 1 1"/>
            </v:line>
            <v:line id="_x0000_s3735" style="position:absolute" from="7468,1415" to="9323,1700">
              <v:stroke dashstyle="3 1 1 1"/>
            </v:line>
            <v:line id="_x0000_s3734" style="position:absolute" from="9642,2192" to="10253,2279"/>
            <v:shape id="_x0000_s3733" style="position:absolute;left:6981;top:1749;width:204;height:996" coordorigin="6981,1749" coordsize="204,996" path="m7185,1808r-204,-59l6981,2745e" filled="f">
              <v:path arrowok="t"/>
            </v:shape>
            <v:shape id="_x0000_s3732" style="position:absolute;left:6970;top:2734;width:1235;height:244" coordorigin="6970,2734" coordsize="1235,244" o:spt="100" adj="0,,0" path="m8086,2919r1,14l8097,2954r17,15l8136,2978r24,-2l8181,2966r15,-17l8204,2929r-55,l8144,2928r-58,-9xm8089,2900r-3,9l8086,2919r58,9l8149,2929r5,-4l8155,2919r1,-5l8152,2909r-63,-9xm8154,2859r-24,1l8109,2870r-15,17l8089,2900r63,9l8156,2914r-1,6l8154,2925r-5,4l8204,2929r,-2l8203,2903r-10,-21l8176,2867r-22,-8xm6977,2734r-5,4l6971,2744r-1,5l6974,2754r1112,165l8086,2909r3,-9l6982,2735r-5,-1xe" fillcolor="black" stroked="f">
              <v:stroke joinstyle="round"/>
              <v:formulas/>
              <v:path arrowok="t" o:connecttype="segments"/>
            </v:shape>
            <v:shape id="_x0000_s3731" style="position:absolute;left:8411;top:2906;width:1828;height:289" coordorigin="8411,2907" coordsize="1828,289" o:spt="100" adj="0,,0" path="m8530,2963r1,11l8527,2983r1700,211l10232,3195r5,-4l10238,3185r1,-5l10235,3175r-6,-1l8530,2963xm8478,2907r-23,1l8434,2919r-15,17l8411,2959r2,23l8424,3003r17,15l8464,3026r23,-2l8508,3013r15,-17l8527,2983r-57,-7l8464,2975r-4,-5l8461,2965r1,-6l8467,2956r62,l8529,2950r-11,-21l8501,2914r-23,-7xm8467,2956r-5,3l8461,2965r-1,5l8464,2975r6,1l8527,2983r4,-9l8530,2963r-58,-7l8467,2956xm8529,2956r-62,l8472,2956r58,7l8529,2956xe" fillcolor="black" stroked="f">
              <v:stroke joinstyle="round"/>
              <v:formulas/>
              <v:path arrowok="t" o:connecttype="segments"/>
            </v:shape>
            <v:line id="_x0000_s3730" style="position:absolute" from="10243,3184" to="10244,2279"/>
            <v:rect id="_x0000_s3729" style="position:absolute;left:7854;top:3076;width:1138;height:431" stroked="f"/>
            <v:shape id="_x0000_s3728" style="position:absolute;left:8834;top:1847;width:158;height:547" coordorigin="8834,1847" coordsize="158,547" path="m8992,1847r-28,77l8939,1997r-22,66l8891,2155r-3,45l8883,2227r-5,38l8875,2308r-12,44l8834,2394e" filled="f" strokeweight="2.25pt">
              <v:path arrowok="t"/>
            </v:shape>
            <v:shape id="_x0000_s3727" style="position:absolute;left:8992;top:988;width:662;height:859" coordorigin="8992,989" coordsize="662,859" o:spt="100" adj="0,,0" path="m9017,1715r-25,132l9113,1789r-13,-10l9051,1779r-9,-7l9042,1766r15,-20l9017,1715xm9057,1746r-15,20l9042,1772r9,7l9057,1778r16,-20l9057,1746xm9073,1758r-16,20l9051,1779r49,l9073,1758xm9644,989r-7,1l9057,1746r16,12l9653,1002r-1,-6l9644,989xe" fillcolor="black" stroked="f">
              <v:stroke joinstyle="round"/>
              <v:formulas/>
              <v:path arrowok="t" o:connecttype="segments"/>
            </v:shape>
            <v:line id="_x0000_s3726" style="position:absolute" from="9642,1000" to="10840,1000"/>
            <v:shape id="_x0000_s3725" style="position:absolute;left:7949;top:1553;width:403;height:138" coordorigin="7949,1553" coordsize="403,138" path="m8352,1691r-48,-31l8267,1642r-40,-10l8168,1622r-10,-29l8151,1585r-19,-1l8087,1576r-21,-6l8043,1562r-18,-6l8018,1553r-42,4l7956,1556r-6,3l7949,1576e" filled="f" strokeweight="1.5pt">
              <v:path arrowok="t"/>
            </v:shape>
            <v:shape id="_x0000_s3724" type="#_x0000_t75" style="position:absolute;left:8257;top:1849;width:156;height:283">
              <v:imagedata r:id="rId97" o:title=""/>
            </v:shape>
            <v:shape id="_x0000_s3723" type="#_x0000_t75" style="position:absolute;left:8478;top:1734;width:179;height:352">
              <v:imagedata r:id="rId98" o:title=""/>
            </v:shape>
            <v:shape id="_x0000_s3722" style="position:absolute;left:8076;top:850;width:407;height:712" coordorigin="8076,851" coordsize="407,712" o:spt="100" adj="0,,0" path="m8083,1428r-7,134l8187,1487r-1,l8125,1487r-5,-3l8115,1481r-1,-6l8116,1470r10,-17l8083,1428xm8126,1453r-10,17l8114,1475r1,6l8120,1484r5,3l8131,1485r3,-5l8144,1463r-18,-10xm8144,1463r-10,17l8131,1485r-6,2l8186,1487r-42,-24xm8471,851r-6,1l8462,857r-336,596l8144,1463,8480,867r2,-5l8481,856r-5,-3l8471,851xe" fillcolor="black" stroked="f">
              <v:stroke joinstyle="round"/>
              <v:formulas/>
              <v:path arrowok="t" o:connecttype="segments"/>
            </v:shape>
            <v:shape id="_x0000_s3721" style="position:absolute;left:8308;top:851;width:185;height:996" coordorigin="8308,852" coordsize="185,996" o:spt="100" adj="0,,0" path="m8308,1720r44,127l8412,1759r-43,l8364,1758r-6,-1l8354,1752r1,-5l8358,1727r-50,-7xm8358,1727r-3,20l8354,1752r4,5l8364,1758r5,1l8374,1755r1,-6l8378,1729r-20,-2xm8378,1729r-3,20l8374,1755r-5,4l8412,1759r15,-23l8378,1729xm8478,852r-5,3l8472,861r-114,866l8378,1729,8492,864r1,-6l8489,853r-6,-1l8478,852xe" fillcolor="black" stroked="f">
              <v:stroke joinstyle="round"/>
              <v:formulas/>
              <v:path arrowok="t" o:connecttype="segments"/>
            </v:shape>
            <v:shape id="_x0000_s3720" style="position:absolute;left:8471;top:851;width:138;height:996" coordorigin="8472,852" coordsize="138,996" o:spt="100" adj="0,,0" path="m8540,1728r-50,4l8559,1847r36,-89l8546,1758r-4,-4l8541,1747r-1,-19xm8560,1727r-20,1l8541,1748r1,6l8546,1758r6,-1l8557,1757r5,-5l8560,1727xm8609,1723r-49,4l8562,1752r-5,5l8552,1757r-6,1l8595,1758r14,-35xm8487,852r-11,1l8472,857r,6l8540,1728r20,-1l8492,856r-5,-4xe" fillcolor="black" stroked="f">
              <v:stroke joinstyle="round"/>
              <v:formulas/>
              <v:path arrowok="t" o:connecttype="segments"/>
            </v:shape>
            <v:shape id="_x0000_s3719" style="position:absolute;left:7467;top:1216;width:796;height:1478" coordorigin="7467,1217" coordsize="796,1478" path="m7955,1217r-98,11l7763,1281r-45,41l7675,1372r-39,57l7599,1494r-33,72l7537,1644r-25,83l7492,1816r-14,92l7470,2001r-3,90l7471,2178r10,83l7496,2338r20,72l7540,2476r30,58l7603,2585r79,74l7775,2694r49,l7873,2683r94,-54l8012,2588r43,-49l8094,2481r37,-65l8164,2344r29,-78l8218,2183r20,-88l8252,2003r9,-95l8263,1816r-5,-89l8248,1643r-16,-79l8211,1491r-26,-67l8154,1366r-35,-51l8035,1243r-47,-20e" filled="f">
              <v:path arrowok="t"/>
            </v:shape>
            <v:shape id="_x0000_s3718" style="position:absolute;left:7707;top:1240;width:796;height:1478" coordorigin="7707,1241" coordsize="796,1478" path="m8195,1241r-98,11l8003,1305r-45,41l7915,1396r-39,57l7839,1518r-33,72l7777,1668r-25,83l7732,1840r-14,92l7710,2025r-3,90l7711,2202r10,83l7736,2362r20,72l7780,2500r30,58l7843,2609r79,74l8015,2718r49,l8113,2707r94,-54l8252,2612r43,-49l8334,2505r37,-65l8404,2368r29,-78l8458,2207r20,-88l8492,2027r9,-95l8503,1840r-5,-89l8488,1667r-16,-79l8451,1515r-26,-67l8394,1390r-35,-51l8275,1267r-47,-20e" filled="f">
              <v:path arrowok="t"/>
            </v:shape>
            <v:shape id="_x0000_s3717" style="position:absolute;left:6786;top:851;width:689;height:711" coordorigin="6786,851" coordsize="689,711" o:spt="100" adj="0,,0" path="m7384,1483r-36,35l7475,1562r-19,-61l7408,1501r-6,l7398,1497r-14,-14xm7399,1469r-15,14l7398,1497r4,4l7408,1501r8,-7l7416,1487r-3,-4l7399,1469xm7435,1434r-36,35l7413,1483r3,4l7416,1494r-8,7l7456,1501r-21,-67xm6800,851r-6,l6786,859r,6l6790,869r594,614l7399,1469,6804,855r-4,-4xe" fillcolor="black" stroked="f">
              <v:stroke joinstyle="round"/>
              <v:formulas/>
              <v:path arrowok="t" o:connecttype="segments"/>
            </v:shape>
            <v:shape id="_x0000_s3716" style="position:absolute;left:6785;top:838;width:1160;height:578" coordorigin="6786,839" coordsize="1160,578" o:spt="100" adj="0,,0" path="m7833,1371r-22,45l7945,1415r-25,-33l7856,1382r-5,-2l7833,1371xm7842,1353r-9,18l7851,1380r5,2l7862,1380r2,-5l7867,1371r-2,-6l7860,1362r-18,-9xm7864,1308r-22,45l7860,1362r5,3l7867,1371r-3,4l7862,1380r-6,2l7920,1382r-56,-74xm6796,839r-6,2l6786,851r2,6l6793,859r1040,512l7842,1353,6801,841r-5,-2xe" fillcolor="black" stroked="f">
              <v:stroke joinstyle="round"/>
              <v:formulas/>
              <v:path arrowok="t" o:connecttype="segments"/>
            </v:shape>
            <v:rect id="_x0000_s3715" style="position:absolute;left:1958;top:1335;width:219;height:216" filled="f" strokeweight="1.5pt"/>
            <v:rect id="_x0000_s3714" style="position:absolute;left:2797;top:1325;width:219;height:216" filled="f" strokeweight="1.5pt"/>
            <v:shape id="_x0000_s3713" style="position:absolute;left:3468;top:1211;width:2269;height:1468" coordorigin="3468,1211" coordsize="2269,1468" path="m4124,1211r-656,l3468,2679r2269,l5737,1303e" filled="f" strokeweight="1.5pt">
              <v:path arrowok="t"/>
            </v:shape>
            <v:line id="_x0000_s3712" style="position:absolute" from="4108,1211" to="4108,1562" strokeweight="1.5pt"/>
            <v:line id="_x0000_s3711" style="position:absolute" from="4124,1563" to="3819,1564" strokeweight="1.5pt"/>
            <v:line id="_x0000_s3710" style="position:absolute" from="3836,1562" to="3836,2394" strokeweight="1.5pt"/>
            <v:line id="_x0000_s3709" style="position:absolute" from="3828,2394" to="5411,2394" strokeweight="1.5pt"/>
            <v:line id="_x0000_s3708" style="position:absolute" from="5403,1541" to="5404,2394" strokeweight="1.5pt"/>
            <v:line id="_x0000_s3707" style="position:absolute" from="5403,1550" to="5115,1550" strokeweight="1.5pt"/>
            <v:line id="_x0000_s3706" style="position:absolute" from="5115,1211" to="5115,1549" strokeweight="1.5pt"/>
            <v:line id="_x0000_s3705" style="position:absolute" from="5115,1211" to="5737,1211" strokeweight="1.5pt"/>
            <v:line id="_x0000_s3704" style="position:absolute" from="5737,1325" to="5737,1211" strokeweight="1.5pt"/>
            <v:rect id="_x0000_s3703" style="position:absolute;left:1958;top:998;width:1058;height:315" filled="f" strokeweight="1pt"/>
            <v:shape id="_x0000_s3702" style="position:absolute;left:4181;top:850;width:988;height:148" coordorigin="4181,850" coordsize="988,148" path="m4876,850r,37l4181,887r,74l4876,961r,37l5169,924,4876,850xe" fillcolor="#a4a4a4" stroked="f">
              <v:path arrowok="t"/>
            </v:shape>
            <v:rect id="_x0000_s3701" style="position:absolute;left:4071;top:887;width:74;height:74" fillcolor="#a4a4a4" stroked="f"/>
            <v:rect id="_x0000_s3700" style="position:absolute;left:3998;top:887;width:37;height:74" fillcolor="#a4a4a4" stroked="f"/>
            <v:shape id="_x0000_s3699" style="position:absolute;left:4181;top:850;width:988;height:148" coordorigin="4181,850" coordsize="988,148" path="m4876,850r,37l4181,887r,74l4876,961r,37l5169,924,4876,850xe" filled="f">
              <v:path arrowok="t"/>
            </v:shape>
            <v:rect id="_x0000_s3698" style="position:absolute;left:4071;top:887;width:74;height:74" filled="f"/>
            <v:rect id="_x0000_s3697" style="position:absolute;left:3998;top:887;width:37;height:74" filled="f"/>
            <v:shape id="_x0000_s3696" style="position:absolute;left:3878;top:2219;width:341;height:725" coordorigin="3878,2219" coordsize="341,725" path="m4051,2944r-57,-38l3946,2848r-37,-75l3886,2685r-8,-97l3884,2504r18,-78l3930,2357r37,-57l4010,2257r104,-38l4141,2222r27,7l4194,2241r25,16e" filled="f">
              <v:path arrowok="t"/>
            </v:shape>
            <v:shape id="_x0000_s3695" style="position:absolute;left:4098;top:2214;width:346;height:738" coordorigin="4098,2214" coordsize="346,738" path="m4414,2931r-19,9l4375,2947r-20,4l4335,2952r-55,-10l4187,2871r-37,-57l4122,2745r-18,-77l4098,2583r6,-84l4122,2421r28,-69l4187,2295r44,-43l4335,2214r28,3l4391,2225r27,13l4444,2256e" filled="f">
              <v:path arrowok="t"/>
            </v:shape>
            <v:shape id="_x0000_s3694" style="position:absolute;left:4302;top:2235;width:349;height:738" coordorigin="4302,2235" coordsize="349,738" path="m4651,2928r-27,20l4596,2962r-29,8l4538,2973r-54,-10l4390,2892r-36,-57l4326,2766r-18,-77l4302,2604r6,-84l4326,2442r28,-69l4390,2316r44,-43l4538,2235r29,3l4596,2246r27,14l4650,2279e" filled="f">
              <v:path arrowok="t"/>
            </v:shape>
            <v:shape id="_x0000_s3693" style="position:absolute;left:4523;top:2241;width:352;height:738" coordorigin="4523,2241" coordsize="352,738" path="m4875,2932r-27,21l4819,2967r-29,9l4760,2979r-55,-10l4612,2898r-37,-57l4547,2772r-18,-77l4523,2610r6,-84l4547,2448r28,-69l4612,2322r44,-43l4760,2241r25,2l4811,2250r25,11l4860,2276e" filled="f">
              <v:path arrowok="t"/>
            </v:shape>
            <v:shape id="_x0000_s3692" type="#_x0000_t75" style="position:absolute;left:3987;top:2910;width:203;height:337">
              <v:imagedata r:id="rId99" o:title=""/>
            </v:shape>
            <v:shape id="_x0000_s3691" style="position:absolute;left:4752;top:2241;width:468;height:738" coordorigin="4752,2241" coordsize="468,738" path="m5220,2682r-17,82l5175,2836r-37,59l5094,2941r-106,38l4934,2969r-94,-71l4804,2841r-28,-69l4758,2695r-6,-85l4758,2526r18,-78l4804,2379r36,-57l4884,2279r104,-38l5038,2249r47,24l5127,2312r37,52e" filled="f">
              <v:path arrowok="t"/>
            </v:shape>
            <v:shape id="_x0000_s3690" style="position:absolute;left:5169;top:2394;width:143;height:583" coordorigin="5169,2394" coordsize="143,583" path="m5169,2394r56,46l5270,2565r18,86l5301,2750r8,110l5312,2977e" filled="f">
              <v:path arrowok="t"/>
            </v:shape>
            <v:shape id="_x0000_s3689" type="#_x0000_t75" style="position:absolute;left:5279;top:2909;width:119;height:345">
              <v:imagedata r:id="rId100" o:title=""/>
            </v:shape>
            <v:rect id="_x0000_s3688" style="position:absolute;left:3589;top:1325;width:143;height:1143" fillcolor="black" stroked="f"/>
            <v:rect id="_x0000_s3687" style="position:absolute;left:3589;top:1325;width:143;height:1253" filled="f"/>
            <v:line id="_x0000_s3686" style="position:absolute" from="3710,1377" to="4108,1377" strokeweight="5.25pt"/>
            <v:rect id="_x0000_s3685" style="position:absolute;left:3710;top:1324;width:398;height:105" filled="f"/>
            <v:rect id="_x0000_s3684" style="position:absolute;left:5511;top:1338;width:143;height:1130" fillcolor="black" stroked="f"/>
            <v:rect id="_x0000_s3683" style="position:absolute;left:5511;top:1338;width:143;height:1243" filled="f"/>
            <v:line id="_x0000_s3682" style="position:absolute" from="5115,1383" to="5513,1383" strokeweight="4.65pt"/>
            <v:rect id="_x0000_s3681" style="position:absolute;left:5115;top:1336;width:398;height:93" filled="f"/>
            <v:rect id="_x0000_s3680" style="position:absolute;left:3589;top:2468;width:2065;height:145" fillcolor="black" stroked="f"/>
            <v:rect id="_x0000_s3679" style="position:absolute;left:3589;top:2468;width:2065;height:145" filled="f"/>
            <v:line id="_x0000_s3678" style="position:absolute" from="4124,1369" to="5115,1369" strokeweight="4.6pt"/>
            <v:rect id="_x0000_s3677" style="position:absolute;left:4124;top:1323;width:991;height:92" filled="f"/>
            <v:line id="_x0000_s3676" style="position:absolute" from="2088,1031" to="2088,1323" strokeweight="4.55pt"/>
            <v:rect id="_x0000_s3675" style="position:absolute;left:2042;top:1031;width:91;height:292" filled="f"/>
            <v:line id="_x0000_s3674" style="position:absolute" from="2908,1035" to="2908,1327" strokeweight="4.55pt"/>
            <v:rect id="_x0000_s3673" style="position:absolute;left:2863;top:1035;width:91;height:292" filled="f"/>
            <v:rect id="_x0000_s3672" style="position:absolute;left:2133;top:1031;width:730;height:180" fillcolor="black" stroked="f"/>
            <v:rect id="_x0000_s3671" style="position:absolute;left:2133;top:1031;width:730;height:180" filled="f"/>
            <v:shape id="_x0000_s3670" type="#_x0000_t75" style="position:absolute;left:2687;top:653;width:279;height:378">
              <v:imagedata r:id="rId101" o:title=""/>
            </v:shape>
            <v:shape id="_x0000_s3669" style="position:absolute;left:1603;top:1704;width:1804;height:1539" coordorigin="1603,1704" coordsize="1804,1539" path="m1955,1734r-63,51l1833,1840r-52,59l1735,1963r-39,67l1663,2100r-26,72l1618,2247r-11,77l1603,2402r3,72l1616,2545r16,69l1654,2681r27,64l1714,2806r38,59l1795,2920r47,52l1893,3020r56,44l2008,3104r63,36l2137,3170r69,26l2277,3216r74,15l2427,3240r78,3l2583,3240r76,-9l2733,3216r71,-20l2873,3170r66,-30l3002,3104r59,-40l3117,3020r51,-48l3215,2920r43,-55l3296,2806r33,-61l3356,2681r22,-67l3394,2545r10,-71l3407,2402r-4,-76l3393,2251r-18,-72l3350,2108r-31,-68l3282,1974r-43,-62l3190,1854r-55,-55l3075,1749r-65,-45e" filled="f" strokeweight="1.5pt">
              <v:path arrowok="t"/>
            </v:shape>
            <v:line id="_x0000_s3668" style="position:absolute" from="1958,1564" to="1958,1749" strokeweight="1.5pt"/>
            <v:line id="_x0000_s3667" style="position:absolute" from="3016,1520" to="3016,1705" strokeweight="1.5pt"/>
            <v:shape id="_x0000_s3666" style="position:absolute;left:1784;top:1765;width:1440;height:1311" coordorigin="1784,1765" coordsize="1440,1311" path="m2160,1789r-67,39l2032,1874r-56,50l1927,1980r-42,61l1850,2105r-29,68l1801,2243r-13,73l1784,2391r4,75l1801,2538r20,70l1848,2674r34,63l1923,2796r47,54l2022,2900r57,44l2141,2983r66,32l2276,3041r74,19l2426,3072r78,4l2582,3072r76,-12l2732,3041r69,-26l2867,2983r62,-39l2986,2900r52,-50l3085,2796r41,-59l3160,2674r27,-66l3207,2538r13,-72l3224,2391r-4,-73l3208,2247r-20,-69l3161,2111r-34,-63l3087,1989r-47,-55l2988,1883r-59,-45l2866,1798r-68,-33e" filled="f" strokeweight="1.5pt">
              <v:path arrowok="t"/>
            </v:shape>
            <v:line id="_x0000_s3665" style="position:absolute" from="2177,1541" to="2177,1808" strokeweight="1.5pt"/>
            <v:line id="_x0000_s3664" style="position:absolute" from="2797,1508" to="2797,1775" strokeweight="1.5pt"/>
            <v:line id="_x0000_s3663" style="position:absolute" from="2056,1549" to="1958,1628"/>
            <v:line id="_x0000_s3662" style="position:absolute" from="2177,1642" to="1603,2241"/>
            <v:line id="_x0000_s3661" style="position:absolute" from="1791,2317" to="1610,2492"/>
            <v:line id="_x0000_s3660" style="position:absolute" from="1791,2581" to="1654,2699"/>
            <v:line id="_x0000_s3659" style="position:absolute" from="1898,2745" to="1761,2863"/>
            <v:line id="_x0000_s3658" style="position:absolute" from="2042,2921" to="1905,3039"/>
            <v:line id="_x0000_s3657" style="position:absolute" from="2279,3044" to="2142,3162"/>
            <v:line id="_x0000_s3656" style="position:absolute" from="2532,3079" to="2345,3243"/>
            <v:line id="_x0000_s3655" style="position:absolute" from="2687,3243" to="3407,2468"/>
            <v:line id="_x0000_s3654" style="position:absolute" from="3278,2806" to="3053,3076"/>
            <v:line id="_x0000_s3653" style="position:absolute" from="3220,2310" to="3365,2185"/>
            <v:line id="_x0000_s3652" style="position:absolute" from="3144,2071" to="3278,1968"/>
            <v:line id="_x0000_s3651" style="position:absolute" from="2820,1765" to="3003,1628"/>
            <v:line id="_x0000_s3650" style="position:absolute" from="3003,1899" to="3137,1796"/>
            <v:line id="_x0000_s3649" style="position:absolute" from="2797,1611" to="2863,1549"/>
            <v:rect id="_x0000_s3648" style="position:absolute;left:3053;top:4295;width:1249;height:391" filled="f" strokeweight="1.5pt"/>
            <v:shape id="_x0000_s3647" type="#_x0000_t75" style="position:absolute;left:2431;top:4543;width:622;height:143">
              <v:imagedata r:id="rId102" o:title=""/>
            </v:shape>
            <v:rect id="_x0000_s3646" style="position:absolute;left:2431;top:4543;width:622;height:143" filled="f"/>
            <v:shape id="_x0000_s3645" type="#_x0000_t75" style="position:absolute;left:4305;top:4543;width:622;height:143">
              <v:imagedata r:id="rId103" o:title=""/>
            </v:shape>
            <v:rect id="_x0000_s3644" style="position:absolute;left:4305;top:4543;width:622;height:143" filled="f"/>
            <v:shape id="_x0000_s3643" type="#_x0000_t75" style="position:absolute;left:2532;top:4686;width:422;height:744">
              <v:imagedata r:id="rId104" o:title=""/>
            </v:shape>
            <v:rect id="_x0000_s3642" style="position:absolute;left:2532;top:4686;width:422;height:744" filled="f"/>
            <v:shape id="_x0000_s3641" type="#_x0000_t75" style="position:absolute;left:4403;top:4686;width:422;height:744">
              <v:imagedata r:id="rId105" o:title=""/>
            </v:shape>
            <v:rect id="_x0000_s3640" style="position:absolute;left:4403;top:4686;width:422;height:744" filled="f"/>
            <v:rect id="_x0000_s3639" style="position:absolute;left:2618;top:5606;width:2133;height:170" fillcolor="#c4bb95" stroked="f"/>
            <v:rect id="_x0000_s3638" style="position:absolute;left:2618;top:5430;width:245;height:176" fillcolor="#c4bb95" stroked="f"/>
            <v:rect id="_x0000_s3637" style="position:absolute;left:4516;top:5430;width:235;height:176" fillcolor="#c4bb95" stroked="f"/>
            <v:shape id="_x0000_s3636" style="position:absolute;left:2618;top:5430;width:2133;height:346" coordorigin="2618,5430" coordsize="2133,346" path="m2618,5430r,346l4751,5776r,-346l4516,5430r,176l2863,5606r,-176l2618,5430xe" filled="f">
              <v:path arrowok="t"/>
            </v:shape>
            <v:shape id="_x0000_s3635" style="position:absolute;left:4752;top:4156;width:480;height:387" coordorigin="4752,4157" coordsize="480,387" o:spt="100" adj="0,,0" path="m4808,4421r-56,122l4883,4515r-18,-23l4832,4492r-6,-1l4822,4487r-3,-4l4819,4476r5,-3l4839,4460r-31,-39xm4839,4460r-15,13l4819,4476r,7l4822,4487r4,4l4832,4492r4,-4l4852,4476r-13,-16xm4852,4476r-16,12l4832,4492r33,l4852,4476xm5218,4157r-379,303l4852,4476r374,-300l5231,4173r,-7l5228,4162r-4,-4l5218,4157xe" fillcolor="black" stroked="f">
              <v:stroke joinstyle="round"/>
              <v:formulas/>
              <v:path arrowok="t" o:connecttype="segments"/>
            </v:shape>
            <v:shape id="_x0000_s3634" style="position:absolute;left:4063;top:5720;width:120;height:600" coordorigin="4064,5720" coordsize="120,600" o:spt="100" adj="0,,0" path="m4114,5839r-26,470l4088,6314r4,5l4097,6319r6,l4108,6315r,-6l4134,5841r-20,-2xm4169,5810r-49,l4125,5810r6,l4135,5815r,6l4134,5841r49,2l4169,5810xm4120,5810r-5,4l4115,5821r-1,18l4134,5841r1,-21l4135,5815r-4,-5l4125,5810r-5,xm4130,5720r-66,117l4114,5839r1,-19l4115,5814r5,-4l4169,5810r-39,-90xe" fillcolor="black" stroked="f">
              <v:stroke joinstyle="round"/>
              <v:formulas/>
              <v:path arrowok="t" o:connecttype="segments"/>
            </v:shape>
            <v:shape id="_x0000_s3633" style="position:absolute;left:1353;top:5320;width:1265;height:714" coordorigin="1354,5320" coordsize="1265,714" o:spt="100" adj="0,,0" path="m2508,5370l1360,6013r-5,3l1354,6022r2,5l1359,6032r6,2l1370,6031,2518,5388r-10,-18xm2593,5358r-62,l2537,5359r2,5l2542,5369r-2,6l2536,5378r-18,10l2543,5431r50,-73xm2531,5358r-5,2l2508,5370r10,18l2536,5378r4,-3l2542,5369r-3,-5l2537,5359r-6,-1xm2618,5320r-134,7l2508,5370r18,-10l2531,5358r62,l2618,5320xe" fillcolor="black" stroked="f">
              <v:stroke joinstyle="round"/>
              <v:formulas/>
              <v:path arrowok="t" o:connecttype="segments"/>
            </v:shape>
            <v:shape id="_x0000_s3632" style="position:absolute;left:1353;top:5168;width:3091;height:865" coordorigin="1354,5168" coordsize="3091,865" o:spt="100" adj="0,,0" path="m4325,5217l1357,6014r-3,5l1357,6030r5,3l4331,5236r-6,-19xm4427,5210r-77,l4356,5213r1,6l4359,5224r-4,5l4331,5236r13,48l4427,5210xm4350,5210r-25,7l4331,5236r24,-7l4359,5224r-2,-5l4356,5213r-6,-3xm4313,5168r12,49l4350,5210r77,l4444,5195r-131,-27xe" fillcolor="black" stroked="f">
              <v:stroke joinstyle="round"/>
              <v:formulas/>
              <v:path arrowok="t" o:connecttype="segments"/>
            </v:shape>
            <v:shape id="_x0000_s3631" style="position:absolute;left:1365;top:6022;width:1848;height:540" coordorigin="1365,6022" coordsize="1848,540" path="m1365,6022r,540l3213,6562e" filled="f">
              <v:path arrowok="t"/>
            </v:shape>
            <v:shape id="_x0000_s3630" style="position:absolute;left:2384;top:4725;width:738;height:472" coordorigin="2384,4725" coordsize="738,472" path="m2727,5197r-92,-12l2552,5160r-69,-37l2430,5076r-34,-55l2384,4961r10,-54l2465,4814r57,-37l2591,4749r77,-18l2753,4725r85,6l2915,4749r69,28l3041,4814r43,44l3122,4961r-12,61l3076,5076r-54,47l2953,5160r-83,26l2777,5197e" filled="f">
              <v:path arrowok="t"/>
            </v:shape>
            <v:shape id="_x0000_s3629" style="position:absolute;left:2398;top:4823;width:738;height:472" coordorigin="2398,4823" coordsize="738,472" path="m2665,5286r-89,-25l2503,5224r-57,-48l2411,5120r-13,-61l2408,5005r71,-93l2536,4875r69,-28l2682,4829r85,-6l2852,4829r77,18l2998,4875r57,37l3098,4955r38,104l3126,5113r-71,94l2998,5243r-69,28l2852,5289r-85,6l2753,5295r-13,l2726,5294r-13,-1e" filled="f">
              <v:path arrowok="t"/>
            </v:shape>
            <v:shape id="_x0000_s3628" style="position:absolute;left:2388;top:4911;width:738;height:472" coordorigin="2388,4911" coordsize="738,472" path="m2517,5327r-55,-38l2422,5246r-25,-48l2388,5147r10,-54l2469,5000r57,-37l2595,4935r77,-18l2757,4911r85,6l2919,4935r69,28l3045,5000r43,43l3126,5147r-10,54l3045,5295r-57,36l2919,5359r-77,18l2757,5383r-43,-1l2671,5377r-42,-8l2590,5358e" filled="f">
              <v:path arrowok="t"/>
            </v:shape>
            <v:shape id="_x0000_s3627" style="position:absolute;left:1983;top:4666;width:445;height:190" coordorigin="1983,4666" coordsize="445,190" o:spt="100" adj="0,,0" path="m2085,4766r-10,9l2069,4778r8,10l2077,4789r1,1l2080,4791r18,10l2119,4811r23,9l2168,4827r27,7l2225,4841r31,5l2288,4850r34,3l2358,4855r36,l2424,4855r4,-4l2428,4839r-4,-4l2394,4835r-36,l2323,4833r-33,-3l2258,4826r-30,-5l2199,4815r-26,-7l2148,4801r-22,-9l2106,4783r-12,-7l2093,4776r-4,-2l2091,4774r-6,-8xm2423,4835r-5,l2394,4835r30,l2423,4835xm2032,4666r-23,9l1992,4692r-9,21l1983,4736r9,22l2008,4775r22,9l2053,4784r16,-6l2034,4731r-3,-4l2032,4720r4,-3l2041,4714r60,l2092,4692r-16,-17l2055,4666r-23,xm2041,4714r-5,3l2032,4720r-1,7l2034,4731r35,47l2075,4775r10,-9l2050,4719r-3,-4l2041,4714xm2089,4774r4,2l2091,4775r-2,-1xm2091,4775r2,1l2094,4776r-3,-1xm2091,4774r-2,l2091,4775r,-1xm2101,4714r-60,l2047,4715r3,4l2085,4766r7,-7l2101,4738r,-23l2101,4714xe" fillcolor="black" stroked="f">
              <v:stroke joinstyle="round"/>
              <v:formulas/>
              <v:path arrowok="t" o:connecttype="segments"/>
            </v:shape>
            <v:shape id="_x0000_s3626" style="position:absolute;left:1898;top:5250;width:544;height:185" coordorigin="1899,5250" coordsize="544,185" o:spt="100" adj="0,,0" path="m1952,5316r-22,6l1912,5337r-12,22l1899,5379r,3l1905,5403r15,19l1941,5433r23,2l1986,5428r19,-15l2016,5392r,-6l1956,5386r-9,-7l1947,5373r4,-4l1989,5325r-14,-7l1952,5316xm1989,5325r-38,44l1947,5373r,6l1956,5386r6,l1966,5382r38,-44l1996,5329r-7,-4xm2004,5338r-38,44l1962,5386r-6,l2016,5386r2,-17l2011,5347r-7,-9xm2402,5250r-46,1l2312,5253r-43,2l2228,5259r-39,5l2152,5270r-34,7l2086,5284r-29,8l2031,5302r-23,9l1997,5316r-1,1l1995,5318r-6,7l1996,5329r8,9l2007,5334r-1,l2009,5332r2,l2016,5330r21,-10l2062,5312r28,-8l2121,5296r34,-6l2191,5284r39,-5l2270,5275r43,-2l2356,5271r45,-1l2438,5270r4,-4l2442,5255r-4,-4l2432,5251r-30,-1xm2009,5332r-3,2l2008,5333r1,-1xm2008,5333r-2,1l2007,5334r1,-1xm2011,5332r-2,l2008,5333r3,-1xm2438,5270r-37,l2432,5271r6,l2438,5270xe" fillcolor="black" stroked="f">
              <v:stroke joinstyle="round"/>
              <v:formulas/>
              <v:path arrowok="t" o:connecttype="segments"/>
            </v:shape>
            <v:shape id="_x0000_s3625" style="position:absolute;left:4219;top:4686;width:738;height:472" coordorigin="4219,4686" coordsize="738,472" path="m4486,5149r-89,-25l4324,5087r-57,-48l4232,4983r-13,-61l4229,4868r71,-93l4357,4738r69,-28l4503,4692r85,-6l4673,4692r77,18l4819,4738r57,37l4919,4818r38,104l4947,4976r-71,94l4819,5106r-69,28l4673,5152r-85,6l4574,5158r-13,l4547,5157r-13,-1e" filled="f">
              <v:path arrowok="t"/>
            </v:shape>
            <v:shape id="_x0000_s3624" style="position:absolute;left:4219;top:4831;width:738;height:472" coordorigin="4219,4831" coordsize="738,472" path="m4486,5294r-89,-25l4324,5232r-57,-48l4232,5128r-13,-61l4229,5013r71,-93l4357,4883r69,-28l4503,4837r85,-6l4673,4837r77,18l4819,4883r57,37l4919,4963r38,104l4947,5121r-71,94l4819,5251r-69,28l4673,5297r-85,6l4574,5303r-13,l4547,5302r-13,-1e" filled="f">
              <v:path arrowok="t"/>
            </v:shape>
            <v:shape id="_x0000_s3623" style="position:absolute;left:4241;top:4903;width:738;height:472" coordorigin="4241,4903" coordsize="738,472" path="m4508,5366r-89,-25l4346,5304r-57,-48l4254,5200r-13,-61l4251,5085r71,-93l4379,4955r69,-28l4525,4909r85,-6l4695,4909r77,18l4841,4955r57,37l4941,5035r38,104l4969,5193r-71,94l4841,5323r-69,28l4695,5369r-85,6l4596,5375r-13,l4569,5374r-13,-1e" filled="f">
              <v:path arrowok="t"/>
            </v:shape>
            <v:shape id="_x0000_s3622" style="position:absolute;left:4969;top:5153;width:446;height:190" coordorigin="4969,5153" coordsize="446,190" o:spt="100" adj="0,,0" path="m5312,5243r-7,7l5296,5271r,23l5305,5316r16,17l5343,5342r23,l5388,5333r17,-16l5414,5296r,-1l5357,5295r-7,-1l5347,5289r-35,-46xm5328,5230r-6,3l5312,5243r35,46l5350,5294r7,1l5361,5291r4,-3l5366,5282r-3,-5l5328,5230xm5344,5224r-16,6l5363,5277r3,5l5365,5288r-4,3l5357,5295r57,l5414,5273r-9,-23l5389,5233r-22,-9l5344,5224xm5306,5234r6,9l5320,5235r-12,l5306,5234xm5305,5232r1,2l5308,5235r-3,-3xm5325,5232r-20,l5308,5235r12,l5322,5233r3,-1xm5198,5173r-194,l5039,5174r35,2l5107,5179r32,4l5169,5188r29,6l5225,5200r24,8l5271,5216r20,9l5306,5234r-1,-2l5325,5232r3,-2l5321,5220r-1,-1l5319,5218r-2,-1l5299,5207r-21,-10l5255,5189r-25,-8l5202,5174r-4,-1xm5003,5153r-24,l4973,5154r-4,4l4969,5169r5,5l4979,5173r219,l5173,5168r-31,-5l5109,5159r-34,-3l5040,5154r-37,-1xe" fillcolor="black" stroked="f">
              <v:stroke joinstyle="round"/>
              <v:formulas/>
              <v:path arrowok="t" o:connecttype="segments"/>
            </v:shape>
            <v:shape id="_x0000_s3621" style="position:absolute;left:4906;top:4774;width:558;height:119" coordorigin="4906,4775" coordsize="558,119" o:spt="100" adj="0,,0" path="m5463,4823r-58,l5411,4824r3,5l5416,4834r-1,6l5410,4843r-50,30l5374,4886r22,7l5419,4893r21,-10l5456,4865r8,-21l5463,4823xm4915,4814r-6,3l4907,4826r-1,2l4909,4833r35,10l4988,4854r44,9l5074,4871r40,7l5153,4883r38,4l5226,4889r32,1l5289,4889r27,-2l5341,4884r1,-1l5343,4883r1,-1l5360,4873r-3,-3l5259,4870r-32,-1l5193,4867r-37,-4l5118,4858r-40,-6l5036,4844r-43,-10l4949,4823r-29,-8l4915,4814xm5405,4823r-5,3l5350,4856r6,14l5360,4873r50,-30l5415,4840r1,-6l5414,4829r-3,-5l5405,4823xm5354,4864r-16,l5334,4865r-5,l5315,4867r-27,2l5259,4870r98,l5356,4870r-2,-5l5334,4865r2,-1l5354,4864r,xm5338,4864r-2,l5334,4865r4,-1xm5350,4856r-14,8l5338,4864r16,l5350,4856xm5414,4775r-23,1l5370,4786r-16,17l5346,4824r,5l5347,4848r3,8l5400,4826r5,-3l5463,4823r,-2l5453,4799r-17,-16l5414,4775xe" fillcolor="black" stroked="f">
              <v:stroke joinstyle="round"/>
              <v:formulas/>
              <v:path arrowok="t" o:connecttype="segments"/>
            </v:shape>
            <v:shape id="_x0000_s3620" type="#_x0000_t202" style="position:absolute;left:6507;top:4115;width:4408;height:669" filled="f" stroked="f">
              <v:textbox inset="0,0,0,0">
                <w:txbxContent>
                  <w:p w:rsidR="008D533D" w:rsidRDefault="008D533D">
                    <w:pPr>
                      <w:ind w:right="11"/>
                      <w:rPr>
                        <w:sz w:val="24"/>
                      </w:rPr>
                    </w:pPr>
                    <w:r>
                      <w:rPr>
                        <w:b/>
                        <w:sz w:val="24"/>
                      </w:rPr>
                      <w:t xml:space="preserve">Méthode indirecte </w:t>
                    </w:r>
                    <w:r>
                      <w:rPr>
                        <w:sz w:val="24"/>
                      </w:rPr>
                      <w:t>: Champ</w:t>
                    </w:r>
                    <w:r>
                      <w:rPr>
                        <w:spacing w:val="-43"/>
                        <w:sz w:val="24"/>
                      </w:rPr>
                      <w:t xml:space="preserve"> </w:t>
                    </w:r>
                    <w:r>
                      <w:rPr>
                        <w:sz w:val="24"/>
                      </w:rPr>
                      <w:t>magnétique généré par passage d’un</w:t>
                    </w:r>
                    <w:r>
                      <w:rPr>
                        <w:spacing w:val="-2"/>
                        <w:sz w:val="24"/>
                      </w:rPr>
                      <w:t xml:space="preserve"> </w:t>
                    </w:r>
                    <w:r>
                      <w:rPr>
                        <w:sz w:val="24"/>
                      </w:rPr>
                      <w:t>courant.</w:t>
                    </w:r>
                  </w:p>
                </w:txbxContent>
              </v:textbox>
            </v:shape>
            <v:shape id="_x0000_s3619" type="#_x0000_t202" style="position:absolute;left:6529;top:5735;width:4413;height:669" filled="f" stroked="f">
              <v:textbox inset="0,0,0,0">
                <w:txbxContent>
                  <w:p w:rsidR="008D533D" w:rsidRDefault="008D533D">
                    <w:pPr>
                      <w:rPr>
                        <w:sz w:val="24"/>
                      </w:rPr>
                    </w:pPr>
                    <w:r>
                      <w:rPr>
                        <w:b/>
                        <w:sz w:val="24"/>
                      </w:rPr>
                      <w:t xml:space="preserve">Méthode directe </w:t>
                    </w:r>
                    <w:r>
                      <w:rPr>
                        <w:sz w:val="24"/>
                      </w:rPr>
                      <w:t>: Champ magnétique généré par aimant ou électro-aimant.</w:t>
                    </w:r>
                  </w:p>
                </w:txbxContent>
              </v:textbox>
            </v:shape>
            <v:shape id="_x0000_s3618" type="#_x0000_t202" style="position:absolute;left:7998;top:3150;width:745;height:278" filled="f" stroked="f">
              <v:textbox inset="0,0,0,0">
                <w:txbxContent>
                  <w:p w:rsidR="008D533D" w:rsidRDefault="008D533D">
                    <w:pPr>
                      <w:spacing w:line="278" w:lineRule="exact"/>
                      <w:rPr>
                        <w:sz w:val="20"/>
                      </w:rPr>
                    </w:pPr>
                    <w:r>
                      <w:rPr>
                        <w:sz w:val="20"/>
                      </w:rPr>
                      <w:t>Courant</w:t>
                    </w:r>
                  </w:p>
                </w:txbxContent>
              </v:textbox>
            </v:shape>
            <v:shape id="_x0000_s3617" type="#_x0000_t202" style="position:absolute;left:9638;top:714;width:1195;height:225" filled="f" stroked="f">
              <v:textbox inset="0,0,0,0">
                <w:txbxContent>
                  <w:p w:rsidR="008D533D" w:rsidRDefault="008D533D">
                    <w:pPr>
                      <w:spacing w:before="1"/>
                      <w:rPr>
                        <w:sz w:val="16"/>
                      </w:rPr>
                    </w:pPr>
                    <w:r>
                      <w:rPr>
                        <w:sz w:val="16"/>
                      </w:rPr>
                      <w:t>Défaut invisible</w:t>
                    </w:r>
                  </w:p>
                </w:txbxContent>
              </v:textbox>
            </v:shape>
            <v:shape id="_x0000_s3616" type="#_x0000_t202" style="position:absolute;left:7943;top:578;width:1222;height:268" filled="f" stroked="f">
              <v:textbox inset="0,0,0,0">
                <w:txbxContent>
                  <w:p w:rsidR="008D533D" w:rsidRDefault="008D533D">
                    <w:pPr>
                      <w:spacing w:before="1"/>
                      <w:rPr>
                        <w:sz w:val="16"/>
                      </w:rPr>
                    </w:pPr>
                    <w:r>
                      <w:rPr>
                        <w:spacing w:val="-115"/>
                        <w:sz w:val="16"/>
                      </w:rPr>
                      <w:t>D</w:t>
                    </w:r>
                    <w:r>
                      <w:rPr>
                        <w:spacing w:val="62"/>
                        <w:position w:val="-3"/>
                        <w:sz w:val="16"/>
                        <w:u w:val="single"/>
                      </w:rPr>
                      <w:t xml:space="preserve"> </w:t>
                    </w:r>
                    <w:r>
                      <w:rPr>
                        <w:sz w:val="16"/>
                      </w:rPr>
                      <w:t>éfauts visibles</w:t>
                    </w:r>
                  </w:p>
                </w:txbxContent>
              </v:textbox>
            </v:shape>
            <v:shape id="_x0000_s3615" type="#_x0000_t202" style="position:absolute;left:6488;top:393;width:859;height:453" filled="f" stroked="f">
              <v:textbox inset="0,0,0,0">
                <w:txbxContent>
                  <w:p w:rsidR="008D533D" w:rsidRDefault="008D533D">
                    <w:pPr>
                      <w:spacing w:before="1" w:line="244" w:lineRule="auto"/>
                      <w:ind w:right="2" w:firstLine="177"/>
                      <w:rPr>
                        <w:sz w:val="16"/>
                      </w:rPr>
                    </w:pPr>
                    <w:r>
                      <w:rPr>
                        <w:sz w:val="16"/>
                      </w:rPr>
                      <w:t xml:space="preserve">Champ </w:t>
                    </w:r>
                    <w:r>
                      <w:rPr>
                        <w:sz w:val="16"/>
                        <w:u w:val="single"/>
                      </w:rPr>
                      <w:t>magnétique</w:t>
                    </w:r>
                  </w:p>
                </w:txbxContent>
              </v:textbox>
            </v:shape>
            <v:shape id="_x0000_s3614" type="#_x0000_t202" style="position:absolute;left:3367;top:6020;width:706;height:278" filled="f" stroked="f">
              <v:textbox inset="0,0,0,0">
                <w:txbxContent>
                  <w:p w:rsidR="008D533D" w:rsidRDefault="008D533D">
                    <w:pPr>
                      <w:spacing w:line="278" w:lineRule="exact"/>
                      <w:rPr>
                        <w:sz w:val="20"/>
                      </w:rPr>
                    </w:pPr>
                    <w:r>
                      <w:rPr>
                        <w:sz w:val="20"/>
                        <w:u w:val="single"/>
                      </w:rPr>
                      <w:t>Culasse</w:t>
                    </w:r>
                  </w:p>
                </w:txbxContent>
              </v:textbox>
            </v:shape>
            <v:shape id="_x0000_s3613" type="#_x0000_t202" style="position:absolute;left:1428;top:5968;width:1769;height:554" filled="f" stroked="f">
              <v:textbox inset="0,0,0,0">
                <w:txbxContent>
                  <w:p w:rsidR="008D533D" w:rsidRDefault="008D533D">
                    <w:pPr>
                      <w:spacing w:before="1" w:line="237" w:lineRule="auto"/>
                      <w:ind w:left="35" w:right="-3" w:hanging="36"/>
                      <w:rPr>
                        <w:sz w:val="20"/>
                      </w:rPr>
                    </w:pPr>
                    <w:r>
                      <w:rPr>
                        <w:sz w:val="20"/>
                      </w:rPr>
                      <w:t>Electro-aimants ou pôles magnétiques</w:t>
                    </w:r>
                  </w:p>
                </w:txbxContent>
              </v:textbox>
            </v:shape>
            <v:shape id="_x0000_s3612" type="#_x0000_t202" style="position:absolute;left:3358;top:3266;width:2432;height:1395" filled="f" stroked="f">
              <v:textbox inset="0,0,0,0">
                <w:txbxContent>
                  <w:p w:rsidR="008D533D" w:rsidRDefault="008D533D">
                    <w:pPr>
                      <w:spacing w:before="2" w:line="237" w:lineRule="auto"/>
                      <w:ind w:right="54"/>
                      <w:rPr>
                        <w:sz w:val="16"/>
                      </w:rPr>
                    </w:pPr>
                    <w:r>
                      <w:rPr>
                        <w:sz w:val="16"/>
                      </w:rPr>
                      <w:t>Courant continu ou ondulé provenant du courant alternatif</w:t>
                    </w:r>
                  </w:p>
                  <w:p w:rsidR="008D533D" w:rsidRDefault="008D533D">
                    <w:pPr>
                      <w:spacing w:before="2"/>
                      <w:rPr>
                        <w:sz w:val="17"/>
                      </w:rPr>
                    </w:pPr>
                  </w:p>
                  <w:p w:rsidR="008D533D" w:rsidRDefault="008D533D">
                    <w:pPr>
                      <w:ind w:left="632"/>
                      <w:rPr>
                        <w:sz w:val="16"/>
                      </w:rPr>
                    </w:pPr>
                    <w:r>
                      <w:rPr>
                        <w:sz w:val="16"/>
                        <w:u w:val="single"/>
                      </w:rPr>
                      <w:t xml:space="preserve"> Epanouissement polaire</w:t>
                    </w:r>
                  </w:p>
                  <w:p w:rsidR="008D533D" w:rsidRDefault="008D533D">
                    <w:pPr>
                      <w:spacing w:before="1"/>
                      <w:rPr>
                        <w:sz w:val="15"/>
                      </w:rPr>
                    </w:pPr>
                  </w:p>
                  <w:p w:rsidR="008D533D" w:rsidRDefault="008D533D">
                    <w:pPr>
                      <w:spacing w:line="278" w:lineRule="exact"/>
                      <w:ind w:left="76"/>
                      <w:rPr>
                        <w:sz w:val="20"/>
                      </w:rPr>
                    </w:pPr>
                    <w:r>
                      <w:rPr>
                        <w:sz w:val="20"/>
                      </w:rPr>
                      <w:t>Pièce</w:t>
                    </w:r>
                  </w:p>
                </w:txbxContent>
              </v:textbox>
            </v:shape>
            <v:shape id="_x0000_s3611" type="#_x0000_t202" style="position:absolute;left:3166;top:1319;width:132;height:225" filled="f" stroked="f">
              <v:textbox inset="0,0,0,0">
                <w:txbxContent>
                  <w:p w:rsidR="008D533D" w:rsidRDefault="008D533D">
                    <w:pPr>
                      <w:spacing w:before="1"/>
                      <w:rPr>
                        <w:b/>
                        <w:sz w:val="16"/>
                      </w:rPr>
                    </w:pPr>
                    <w:r>
                      <w:rPr>
                        <w:b/>
                        <w:sz w:val="16"/>
                      </w:rPr>
                      <w:t>S</w:t>
                    </w:r>
                  </w:p>
                </w:txbxContent>
              </v:textbox>
            </v:shape>
            <v:shape id="_x0000_s3610" type="#_x0000_t202" style="position:absolute;left:1714;top:1310;width:151;height:225" filled="f" stroked="f">
              <v:textbox inset="0,0,0,0">
                <w:txbxContent>
                  <w:p w:rsidR="008D533D" w:rsidRDefault="008D533D">
                    <w:pPr>
                      <w:spacing w:before="1"/>
                      <w:rPr>
                        <w:b/>
                        <w:sz w:val="16"/>
                      </w:rPr>
                    </w:pPr>
                    <w:r>
                      <w:rPr>
                        <w:b/>
                        <w:sz w:val="16"/>
                      </w:rPr>
                      <w:t>N</w:t>
                    </w:r>
                  </w:p>
                </w:txbxContent>
              </v:textbox>
            </v:shape>
            <v:shape id="_x0000_s3609" type="#_x0000_t202" style="position:absolute;left:3924;top:501;width:1457;height:225" filled="f" stroked="f">
              <v:textbox inset="0,0,0,0">
                <w:txbxContent>
                  <w:p w:rsidR="008D533D" w:rsidRDefault="008D533D">
                    <w:pPr>
                      <w:spacing w:before="1"/>
                      <w:rPr>
                        <w:sz w:val="16"/>
                      </w:rPr>
                    </w:pPr>
                    <w:r>
                      <w:rPr>
                        <w:sz w:val="16"/>
                      </w:rPr>
                      <w:t>Direction du champ</w:t>
                    </w:r>
                  </w:p>
                </w:txbxContent>
              </v:textbox>
            </v:shape>
            <v:shape id="_x0000_s3608" type="#_x0000_t202" style="position:absolute;left:2203;top:441;width:1423;height:225" filled="f" stroked="f">
              <v:textbox inset="0,0,0,0">
                <w:txbxContent>
                  <w:p w:rsidR="008D533D" w:rsidRDefault="008D533D">
                    <w:pPr>
                      <w:spacing w:before="1"/>
                      <w:rPr>
                        <w:sz w:val="16"/>
                      </w:rPr>
                    </w:pPr>
                    <w:r>
                      <w:rPr>
                        <w:spacing w:val="-24"/>
                        <w:sz w:val="16"/>
                        <w:u w:val="single"/>
                      </w:rPr>
                      <w:t xml:space="preserve"> </w:t>
                    </w:r>
                    <w:r>
                      <w:rPr>
                        <w:sz w:val="16"/>
                        <w:u w:val="single"/>
                      </w:rPr>
                      <w:t>Champ</w:t>
                    </w:r>
                    <w:r>
                      <w:rPr>
                        <w:spacing w:val="-4"/>
                        <w:sz w:val="16"/>
                        <w:u w:val="single"/>
                      </w:rPr>
                      <w:t xml:space="preserve"> </w:t>
                    </w:r>
                    <w:r>
                      <w:rPr>
                        <w:sz w:val="16"/>
                        <w:u w:val="single"/>
                      </w:rPr>
                      <w:t>longitudinal</w:t>
                    </w:r>
                  </w:p>
                </w:txbxContent>
              </v:textbox>
            </v:shape>
            <w10:wrap type="topAndBottom" anchorx="page"/>
          </v:group>
        </w:pict>
      </w:r>
    </w:p>
    <w:p w:rsidR="00DB541B" w:rsidRDefault="007C60ED">
      <w:pPr>
        <w:pStyle w:val="Corpsdetexte"/>
        <w:spacing w:before="165"/>
        <w:ind w:left="318" w:right="855" w:firstLine="360"/>
        <w:jc w:val="both"/>
      </w:pPr>
      <w:r>
        <w:t xml:space="preserve">Lorsqu’un défaut se situe dans la pièce, il crée un champ de fuite très intense du fait de la </w:t>
      </w:r>
      <w:r>
        <w:rPr>
          <w:b/>
        </w:rPr>
        <w:t xml:space="preserve">saturation </w:t>
      </w:r>
      <w:r>
        <w:t>du matériau.</w:t>
      </w:r>
    </w:p>
    <w:p w:rsidR="00DB541B" w:rsidRDefault="007C60ED">
      <w:pPr>
        <w:pStyle w:val="Corpsdetexte"/>
        <w:spacing w:before="118"/>
        <w:ind w:left="318" w:right="846" w:firstLine="360"/>
        <w:jc w:val="both"/>
      </w:pPr>
      <w:r>
        <w:t>Il est possible de visualiser le champ magnétique en pulvérisant sur la pièce un liquide à faible viscosité contenant en suspension des particules magnétiques suffisamment fines (&lt; 30</w:t>
      </w:r>
      <w:r>
        <w:rPr>
          <w:b/>
        </w:rPr>
        <w:t>µ</w:t>
      </w:r>
      <w:r>
        <w:t>). Ces particules sont attirées au dessus du défaut, de manière à s’opposer à la résistance magnétique de l’air par formation d’un &lt;&lt;pont magnétique&gt;&gt;. Ces accumulations de poudre sont détectables à l’œil.</w:t>
      </w:r>
    </w:p>
    <w:p w:rsidR="00DB541B" w:rsidRDefault="007C60ED">
      <w:pPr>
        <w:pStyle w:val="Corpsdetexte"/>
        <w:spacing w:before="121"/>
        <w:ind w:left="318" w:right="850" w:firstLine="360"/>
        <w:jc w:val="both"/>
      </w:pPr>
      <w:r>
        <w:t>Les défauts ne sont détectables que s’ils se trouvent placés perpendiculairement aux lignes de champs, d’où la nécessité de pratiquer au moins deux directions d’aimantation, si possible perpendiculaires.</w:t>
      </w:r>
    </w:p>
    <w:p w:rsidR="00DB541B" w:rsidRDefault="007C60ED">
      <w:pPr>
        <w:pStyle w:val="Corpsdetexte"/>
        <w:spacing w:before="120"/>
        <w:ind w:left="318" w:right="846" w:firstLine="357"/>
        <w:jc w:val="both"/>
      </w:pPr>
      <w:r>
        <w:t>Le liquide révélateur contient des particules d’oxyde de fer noir (5 à 10 g/l de pétrole).</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3596" style="position:absolute;left:0;text-align:left;margin-left:258.6pt;margin-top:387.55pt;width:309.55pt;height:340.9pt;z-index:251545088;mso-position-horizontal-relative:page;mso-position-vertical-relative:page" coordorigin="5172,7751" coordsize="6191,6818">
            <v:shape id="_x0000_s3606" type="#_x0000_t75" style="position:absolute;left:5172;top:7886;width:6161;height:6341">
              <v:imagedata r:id="rId106" o:title=""/>
            </v:shape>
            <v:rect id="_x0000_s3605" style="position:absolute;left:5185;top:7759;width:6170;height:6803" filled="f"/>
            <v:shape id="_x0000_s3604" style="position:absolute;left:5205;top:11131;width:6120;height:1172" coordorigin="5205,11131" coordsize="6120,1172" path="m11325,11168r-1811,l9514,11131r-2504,l7010,11142r-1805,l5205,11523r1805,l7010,11778r361,l7371,12303r2094,l9465,11778r49,l9514,11549r1811,l11325,11168e" stroked="f">
              <v:path arrowok="t"/>
            </v:shape>
            <v:shape id="_x0000_s3603" style="position:absolute;left:6562;top:9250;width:3265;height:4757" coordorigin="6563,9251" coordsize="3265,4757" o:spt="100" adj="0,,0" path="m6950,9607r-50,-2l6910,9261r,-5l6906,9251r-6,l6900,9625r,l6900,9631r,-6l6900,9251r-5,l6890,9255r,6l6880,9605r-50,-2l6887,9725r48,-90l6950,9607t34,894l6870,10572r43,26l6565,11163r-2,4l6564,11174r5,3l6573,11179r7,-1l6583,11173r347,-565l6972,10635r5,-60l6984,10501t382,1682l7316,12183r,-298l7312,11881r-12,l7296,11885r,298l7246,12183r60,120l7351,12213r15,-30m7509,10759r-15,-30l7449,10639r-60,120l7439,10759r,575l7443,11338r12,l7459,11334r,-575l7509,10759t1105,2279l8504,13114r44,24l8086,13980r-982,-936l7120,13026r18,-19l7010,12968r45,126l7090,13058r989,942l8079,14002r4,2l8086,14007r2,l8089,14007r2,l8092,14007r1,-1l8095,14006r2,-4l8100,13999r,-2l8565,13148r44,24l8611,13114r3,-76m9827,11194r-2,-6l9820,11185,8726,10635r5,-12l8748,10590r-134,l8694,10697r23,-44l9816,11205r6,-2l9825,11198r2,-4e" fillcolor="black" stroked="f">
              <v:stroke joinstyle="round"/>
              <v:formulas/>
              <v:path arrowok="t" o:connecttype="segments"/>
            </v:shape>
            <v:shape id="_x0000_s3602" type="#_x0000_t202" style="position:absolute;left:5350;top:11212;width:1675;height:251" filled="f" stroked="f">
              <v:textbox inset="0,0,0,0">
                <w:txbxContent>
                  <w:p w:rsidR="008D533D" w:rsidRDefault="008D533D">
                    <w:pPr>
                      <w:rPr>
                        <w:b/>
                        <w:sz w:val="18"/>
                      </w:rPr>
                    </w:pPr>
                    <w:r>
                      <w:rPr>
                        <w:b/>
                        <w:sz w:val="18"/>
                      </w:rPr>
                      <w:t>Défaut débouchant</w:t>
                    </w:r>
                  </w:p>
                </w:txbxContent>
              </v:textbox>
            </v:shape>
            <v:shape id="_x0000_s3601" type="#_x0000_t202" style="position:absolute;left:7261;top:11200;width:2025;height:1029" filled="f" stroked="f">
              <v:textbox inset="0,0,0,0">
                <w:txbxContent>
                  <w:p w:rsidR="008D533D" w:rsidRDefault="008D533D">
                    <w:pPr>
                      <w:spacing w:before="1" w:line="244" w:lineRule="auto"/>
                      <w:ind w:right="14" w:firstLine="367"/>
                      <w:rPr>
                        <w:b/>
                        <w:sz w:val="16"/>
                      </w:rPr>
                    </w:pPr>
                    <w:r>
                      <w:rPr>
                        <w:b/>
                        <w:sz w:val="16"/>
                      </w:rPr>
                      <w:t>Lignes de champ magnétiques dans la</w:t>
                    </w:r>
                    <w:r>
                      <w:rPr>
                        <w:b/>
                        <w:spacing w:val="-12"/>
                        <w:sz w:val="16"/>
                      </w:rPr>
                      <w:t xml:space="preserve"> </w:t>
                    </w:r>
                    <w:r>
                      <w:rPr>
                        <w:b/>
                        <w:sz w:val="16"/>
                      </w:rPr>
                      <w:t>pièce</w:t>
                    </w:r>
                  </w:p>
                  <w:p w:rsidR="008D533D" w:rsidRDefault="008D533D">
                    <w:pPr>
                      <w:spacing w:before="70"/>
                      <w:ind w:left="352" w:right="51" w:firstLine="105"/>
                      <w:rPr>
                        <w:b/>
                        <w:sz w:val="18"/>
                      </w:rPr>
                    </w:pPr>
                    <w:r>
                      <w:rPr>
                        <w:b/>
                        <w:sz w:val="18"/>
                      </w:rPr>
                      <w:t>Arrangement de poudre</w:t>
                    </w:r>
                    <w:r>
                      <w:rPr>
                        <w:b/>
                        <w:spacing w:val="-7"/>
                        <w:sz w:val="18"/>
                      </w:rPr>
                      <w:t xml:space="preserve"> </w:t>
                    </w:r>
                    <w:r>
                      <w:rPr>
                        <w:b/>
                        <w:sz w:val="18"/>
                      </w:rPr>
                      <w:t>magnétique</w:t>
                    </w:r>
                  </w:p>
                </w:txbxContent>
              </v:textbox>
            </v:shape>
            <v:shape id="_x0000_s3600" type="#_x0000_t202" style="position:absolute;left:9611;top:11239;width:1310;height:251" filled="f" stroked="f">
              <v:textbox inset="0,0,0,0">
                <w:txbxContent>
                  <w:p w:rsidR="008D533D" w:rsidRDefault="008D533D">
                    <w:pPr>
                      <w:rPr>
                        <w:b/>
                        <w:sz w:val="18"/>
                      </w:rPr>
                    </w:pPr>
                    <w:r>
                      <w:rPr>
                        <w:b/>
                        <w:sz w:val="18"/>
                      </w:rPr>
                      <w:t>Défaut interne</w:t>
                    </w:r>
                  </w:p>
                </w:txbxContent>
              </v:textbox>
            </v:shape>
            <v:shape id="_x0000_s3599" type="#_x0000_t202" style="position:absolute;left:5192;top:12303;width:6155;height:2252" filled="f" stroked="f">
              <v:textbox inset="0,0,0,0">
                <w:txbxContent>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spacing w:before="207"/>
                      <w:ind w:left="465"/>
                      <w:rPr>
                        <w:b/>
                        <w:sz w:val="20"/>
                      </w:rPr>
                    </w:pPr>
                    <w:r>
                      <w:rPr>
                        <w:b/>
                        <w:sz w:val="20"/>
                      </w:rPr>
                      <w:t>Amas de poudre magnétique au droit des défauts</w:t>
                    </w:r>
                  </w:p>
                </w:txbxContent>
              </v:textbox>
            </v:shape>
            <v:shape id="_x0000_s3598" type="#_x0000_t202" style="position:absolute;left:7995;top:7946;width:640;height:278" filled="f" stroked="f">
              <v:textbox inset="0,0,0,0">
                <w:txbxContent>
                  <w:p w:rsidR="008D533D" w:rsidRDefault="008D533D">
                    <w:pPr>
                      <w:spacing w:line="278" w:lineRule="exact"/>
                      <w:rPr>
                        <w:b/>
                        <w:sz w:val="20"/>
                      </w:rPr>
                    </w:pPr>
                    <w:r>
                      <w:rPr>
                        <w:b/>
                        <w:sz w:val="20"/>
                      </w:rPr>
                      <w:t>Bobine</w:t>
                    </w:r>
                  </w:p>
                </w:txbxContent>
              </v:textbox>
            </v:shape>
            <v:shape id="_x0000_s3597" type="#_x0000_t202" style="position:absolute;left:6958;top:9195;width:2507;height:530" stroked="f">
              <v:textbox inset="0,0,0,0">
                <w:txbxContent>
                  <w:p w:rsidR="008D533D" w:rsidRDefault="008D533D">
                    <w:pPr>
                      <w:spacing w:before="74" w:line="242" w:lineRule="auto"/>
                      <w:ind w:left="512" w:right="98" w:hanging="315"/>
                      <w:rPr>
                        <w:b/>
                        <w:sz w:val="14"/>
                      </w:rPr>
                    </w:pPr>
                    <w:r>
                      <w:rPr>
                        <w:b/>
                        <w:sz w:val="14"/>
                      </w:rPr>
                      <w:t>Lignes de champ magnétiques à la surface de la pièce</w:t>
                    </w:r>
                  </w:p>
                </w:txbxContent>
              </v:textbox>
            </v:shape>
            <w10:wrap anchorx="page" anchory="page"/>
          </v:group>
        </w:pict>
      </w:r>
      <w:r w:rsidRPr="002D38DD">
        <w:pict>
          <v:group id="_x0000_s3593" style="position:absolute;left:0;text-align:left;margin-left:80.3pt;margin-top:668.65pt;width:157.85pt;height:51.4pt;z-index:251546112;mso-position-horizontal-relative:page;mso-position-vertical-relative:page" coordorigin="1606,13373" coordsize="3157,1028">
            <v:shape id="_x0000_s3595" style="position:absolute;left:1613;top:13381;width:3142;height:1013" coordorigin="1613,13381" coordsize="3142,1013" path="m1782,13381r-66,13l1662,13430r-36,54l1613,13550r,675l1626,14291r36,54l1716,14381r66,13l4586,14394r66,-13l4706,14345r36,-54l4755,14225r,-675l4742,13484r-36,-54l4652,13394r-66,-13l1782,13381xe" filled="f">
              <v:path arrowok="t"/>
            </v:shape>
            <v:shape id="_x0000_s3594" type="#_x0000_t202" style="position:absolute;left:1605;top:13373;width:3157;height:1028" filled="f" stroked="f">
              <v:textbox inset="0,0,0,0">
                <w:txbxContent>
                  <w:p w:rsidR="008D533D" w:rsidRDefault="008D533D">
                    <w:pPr>
                      <w:spacing w:before="171"/>
                      <w:ind w:left="746" w:right="184" w:hanging="567"/>
                      <w:rPr>
                        <w:b/>
                        <w:sz w:val="24"/>
                      </w:rPr>
                    </w:pPr>
                    <w:r>
                      <w:rPr>
                        <w:b/>
                        <w:sz w:val="24"/>
                      </w:rPr>
                      <w:t>Principe du contrôle par magnétoscopie</w:t>
                    </w:r>
                  </w:p>
                </w:txbxContent>
              </v:textbox>
            </v:shape>
            <w10:wrap anchorx="page" anchory="page"/>
          </v:group>
        </w:pict>
      </w:r>
      <w:r w:rsidRPr="002D38DD">
        <w:pict>
          <v:group id="_x0000_s3584" style="position:absolute;left:0;text-align:left;margin-left:65.6pt;margin-top:433.9pt;width:188.25pt;height:173.05pt;z-index:251547136;mso-position-horizontal-relative:page;mso-position-vertical-relative:page" coordorigin="1313,8678" coordsize="3765,3461">
            <v:shape id="_x0000_s3592" type="#_x0000_t75" style="position:absolute;left:1511;top:9640;width:3469;height:2117">
              <v:imagedata r:id="rId107" o:title=""/>
            </v:shape>
            <v:shape id="_x0000_s3591" style="position:absolute;left:1738;top:9634;width:849;height:667" coordorigin="1739,9635" coordsize="849,667" path="m2587,10216r-25,-45l2522,10099r-29,41l1773,9650r-3,-8l1768,9637r-6,-2l1757,9637r-2,1l1751,9635r-6,1l1739,9645r1,6l1744,9654r13,9l1968,10193r-46,19l2022,10301r7,-82l2033,10167r-46,19l1786,9683r696,474l2454,10198r133,18e" fillcolor="black" stroked="f">
              <v:path arrowok="t"/>
            </v:shape>
            <v:shape id="_x0000_s3590" style="position:absolute;left:1418;top:9571;width:3355;height:60" coordorigin="1418,9571" coordsize="3355,60" o:spt="100" adj="0,,0" path="m1418,9631r1360,m3619,9571r1154,e" filled="f">
              <v:stroke joinstyle="round"/>
              <v:formulas/>
              <v:path arrowok="t" o:connecttype="segments"/>
            </v:shape>
            <v:shape id="_x0000_s3589" type="#_x0000_t75" style="position:absolute;left:3338;top:9559;width:293;height:357">
              <v:imagedata r:id="rId108" o:title=""/>
            </v:shape>
            <v:rect id="_x0000_s3588" style="position:absolute;left:1320;top:8686;width:3750;height:3446" filled="f"/>
            <v:shape id="_x0000_s3587" type="#_x0000_t202" style="position:absolute;left:3689;top:11729;width:703;height:278" filled="f" stroked="f">
              <v:textbox inset="0,0,0,0">
                <w:txbxContent>
                  <w:p w:rsidR="008D533D" w:rsidRDefault="008D533D">
                    <w:pPr>
                      <w:spacing w:line="278" w:lineRule="exact"/>
                      <w:rPr>
                        <w:b/>
                        <w:sz w:val="20"/>
                      </w:rPr>
                    </w:pPr>
                    <w:r>
                      <w:rPr>
                        <w:b/>
                        <w:sz w:val="20"/>
                      </w:rPr>
                      <w:t>Fissure</w:t>
                    </w:r>
                  </w:p>
                </w:txbxContent>
              </v:textbox>
            </v:shape>
            <v:shape id="_x0000_s3586" type="#_x0000_t202" style="position:absolute;left:3768;top:9082;width:948;height:453" filled="f" stroked="f">
              <v:textbox inset="0,0,0,0">
                <w:txbxContent>
                  <w:p w:rsidR="008D533D" w:rsidRDefault="008D533D">
                    <w:pPr>
                      <w:spacing w:before="1" w:line="244" w:lineRule="auto"/>
                      <w:ind w:right="2" w:firstLine="88"/>
                      <w:rPr>
                        <w:b/>
                        <w:sz w:val="16"/>
                      </w:rPr>
                    </w:pPr>
                    <w:r>
                      <w:rPr>
                        <w:b/>
                        <w:sz w:val="16"/>
                      </w:rPr>
                      <w:t>Particules magnétiques</w:t>
                    </w:r>
                  </w:p>
                </w:txbxContent>
              </v:textbox>
            </v:shape>
            <v:shape id="_x0000_s3585" type="#_x0000_t202" style="position:absolute;left:1385;top:8962;width:1287;height:453" filled="f" stroked="f">
              <v:textbox inset="0,0,0,0">
                <w:txbxContent>
                  <w:p w:rsidR="008D533D" w:rsidRDefault="008D533D">
                    <w:pPr>
                      <w:spacing w:before="1" w:line="244" w:lineRule="auto"/>
                      <w:ind w:left="170" w:right="3" w:hanging="171"/>
                      <w:rPr>
                        <w:b/>
                        <w:sz w:val="16"/>
                      </w:rPr>
                    </w:pPr>
                    <w:r>
                      <w:rPr>
                        <w:b/>
                        <w:sz w:val="16"/>
                      </w:rPr>
                      <w:t>Lignes de champ magnétiques</w:t>
                    </w:r>
                  </w:p>
                </w:txbxContent>
              </v:textbox>
            </v:shape>
            <w10:wrap anchorx="page" anchory="page"/>
          </v:group>
        </w:pict>
      </w:r>
      <w:r>
        <w:rPr>
          <w:sz w:val="2"/>
        </w:rPr>
      </w:r>
      <w:r>
        <w:rPr>
          <w:sz w:val="2"/>
        </w:rPr>
        <w:pict>
          <v:group id="_x0000_s3582" style="width:484.75pt;height:.5pt;mso-position-horizontal-relative:char;mso-position-vertical-relative:line" coordsize="9695,10">
            <v:line id="_x0000_s3583" style="position:absolute" from="0,5" to="9695,5" strokeweight=".48pt"/>
            <w10:anchorlock/>
          </v:group>
        </w:pict>
      </w:r>
    </w:p>
    <w:p w:rsidR="00DB541B" w:rsidRDefault="007C60ED">
      <w:pPr>
        <w:pStyle w:val="Corpsdetexte"/>
        <w:spacing w:before="9"/>
        <w:ind w:left="318" w:right="1374" w:firstLine="357"/>
      </w:pPr>
      <w:r>
        <w:t>Il existe des particules colorées aidant à la lecture du défaut par rapport à la teinte des pièces.</w:t>
      </w:r>
    </w:p>
    <w:p w:rsidR="00DB541B" w:rsidRDefault="007C60ED">
      <w:pPr>
        <w:pStyle w:val="Corpsdetexte"/>
        <w:spacing w:before="111"/>
        <w:ind w:left="318" w:right="1374" w:firstLine="357"/>
      </w:pPr>
      <w:r>
        <w:t>On utilise également des produits fluorescents avec inspection en lumière ultraviolette (lampe de Wood).</w:t>
      </w:r>
    </w:p>
    <w:p w:rsidR="00DB541B" w:rsidRDefault="002D38DD">
      <w:pPr>
        <w:pStyle w:val="Corpsdetexte"/>
        <w:spacing w:before="8"/>
        <w:rPr>
          <w:sz w:val="7"/>
        </w:rPr>
      </w:pPr>
      <w:r w:rsidRPr="002D38DD">
        <w:pict>
          <v:group id="_x0000_s3537" style="position:absolute;margin-left:70.55pt;margin-top:7.3pt;width:297.75pt;height:254.4pt;z-index:251523584;mso-wrap-distance-left:0;mso-wrap-distance-right:0;mso-position-horizontal-relative:page" coordorigin="1411,146" coordsize="5955,5088">
            <v:rect id="_x0000_s3581" style="position:absolute;left:1418;top:153;width:5940;height:5073" filled="f"/>
            <v:rect id="_x0000_s3580" style="position:absolute;left:5070;top:1176;width:1940;height:890" filled="f" strokeweight="1.5pt"/>
            <v:shape id="_x0000_s3579" style="position:absolute;left:1773;top:1113;width:1945;height:953" coordorigin="1773,1113" coordsize="1945,953" path="m1838,1113r709,l2644,1300r21,-187l3707,1113r11,953l1784,2066r,-890l1773,1113r65,xe" filled="f" strokeweight="1.5pt">
              <v:path arrowok="t"/>
            </v:shape>
            <v:rect id="_x0000_s3578" style="position:absolute;left:5070;top:3830;width:1940;height:890" filled="f" strokeweight="1.5pt"/>
            <v:shape id="_x0000_s3577" style="position:absolute;left:1776;top:3780;width:1945;height:953" coordorigin="1776,3780" coordsize="1945,953" path="m1841,3780r709,l2647,3967r21,-187l3710,3780r11,953l1787,4733r,-890l1776,3780r65,xe" filled="f" strokeweight="1.5pt">
              <v:path arrowok="t"/>
            </v:shape>
            <v:line id="_x0000_s3576" style="position:absolute" from="3209,586" to="5796,586"/>
            <v:shape id="_x0000_s3575" style="position:absolute;left:3368;top:574;width:926;height:721" coordorigin="3368,575" coordsize="926,721" o:spt="100" adj="0,,0" path="m3426,1174r-58,121l3500,1269r-19,-24l3449,1245r-7,-1l3439,1240r-3,-4l3437,1229r4,-3l3457,1214r-31,-40xm3457,1214r-16,12l3437,1229r-1,7l3439,1240r3,4l3449,1245r20,-15l3457,1214xm3469,1230r-20,15l3481,1245r-12,-15xm4280,575r-4,3l3457,1214r12,16l4288,594r4,-3l4293,584r-3,-4l4287,576r-7,-1xe" fillcolor="black" stroked="f">
              <v:stroke joinstyle="round"/>
              <v:formulas/>
              <v:path arrowok="t" o:connecttype="segments"/>
            </v:shape>
            <v:shape id="_x0000_s3574" style="position:absolute;left:4270;top:574;width:1064;height:721" coordorigin="4271,575" coordsize="1064,721" o:spt="100" adj="0,,0" path="m5229,1236r-28,42l5334,1295r-25,-44l5250,1251r-5,-3l5229,1236xm5240,1220r-11,16l5245,1248r5,3l5256,1249r3,-4l5262,1240r-1,-6l5257,1231r-17,-11xm5268,1178r-28,42l5257,1231r4,3l5262,1240r-3,5l5256,1249r-6,2l5309,1251r-41,-73xm4283,575r-6,1l4274,581r-3,4l4272,591r4,3l5229,1236r11,-16l4288,578r-5,-3xe" fillcolor="black" stroked="f">
              <v:stroke joinstyle="round"/>
              <v:formulas/>
              <v:path arrowok="t" o:connecttype="segments"/>
            </v:shape>
            <v:shape id="_x0000_s3573" type="#_x0000_t75" style="position:absolute;left:2519;top:925;width:120;height:251">
              <v:imagedata r:id="rId109" o:title=""/>
            </v:shape>
            <v:line id="_x0000_s3572" style="position:absolute" from="2346,936" to="2988,936"/>
            <v:line id="_x0000_s3571" style="position:absolute" from="6397,988" to="6971,988"/>
            <v:shape id="_x0000_s3570" style="position:absolute;left:6110;top:925;width:625;height:632" coordorigin="6110,925" coordsize="625,632" o:spt="100" adj="0,,0" path="m6152,1430r-42,127l6237,1514r-17,-17l6177,1497r-4,-4l6169,1489r,-6l6173,1479r14,-14l6152,1430xm6187,1465r-14,14l6169,1483r,6l6173,1493r4,4l6184,1497r3,-4l6202,1479r-15,-14xm6202,1479r-15,14l6184,1497r36,l6202,1479xm6727,925r-6,l6717,929r-530,536l6202,1479,6731,943r4,-4l6735,933r-8,-8xe" fillcolor="black" stroked="f">
              <v:stroke joinstyle="round"/>
              <v:formulas/>
              <v:path arrowok="t" o:connecttype="segments"/>
            </v:shape>
            <v:shape id="_x0000_s3569" type="#_x0000_t75" style="position:absolute;left:6008;top:1524;width:154;height:193">
              <v:imagedata r:id="rId110" o:title=""/>
            </v:shape>
            <v:shape id="_x0000_s3568" style="position:absolute;left:3342;top:2997;width:3049;height:214" coordorigin="3343,2997" coordsize="3049,214" path="m5488,2997r,54l3343,3051r,107l5488,3158r,53l6391,3104,5488,2997xe" fillcolor="#c4bb95" stroked="f">
              <v:path arrowok="t"/>
            </v:shape>
            <v:line id="_x0000_s3567" style="position:absolute" from="3004,3104" to="3230,3104" strokecolor="#c4bb95" strokeweight="5.35pt"/>
            <v:rect id="_x0000_s3566" style="position:absolute;left:2778;top:3050;width:113;height:107" fillcolor="#c4bb95" stroked="f"/>
            <v:shape id="_x0000_s3565" style="position:absolute;left:3342;top:2997;width:3049;height:214" coordorigin="3343,2997" coordsize="3049,214" path="m5488,2997r,54l3343,3051r,107l5488,3158r,53l6391,3104,5488,2997xe" filled="f">
              <v:path arrowok="t"/>
            </v:shape>
            <v:rect id="_x0000_s3564" style="position:absolute;left:3003;top:3050;width:226;height:107" filled="f"/>
            <v:rect id="_x0000_s3563" style="position:absolute;left:2778;top:3050;width:113;height:107" filled="f"/>
            <v:line id="_x0000_s3562" style="position:absolute" from="2346,3562" to="3544,3562"/>
            <v:shape id="_x0000_s3561" type="#_x0000_t75" style="position:absolute;left:2518;top:3551;width:120;height:229">
              <v:imagedata r:id="rId111" o:title=""/>
            </v:shape>
            <v:line id="_x0000_s3560" style="position:absolute" from="5382,3588" to="6772,3588"/>
            <v:shape id="_x0000_s3559" type="#_x0000_t75" style="position:absolute;left:6147;top:3584;width:131;height:246">
              <v:imagedata r:id="rId112" o:title=""/>
            </v:shape>
            <v:shape id="_x0000_s3558" type="#_x0000_t75" style="position:absolute;left:1563;top:876;width:345;height:192">
              <v:imagedata r:id="rId113" o:title=""/>
            </v:shape>
            <v:shape id="_x0000_s3557" type="#_x0000_t75" style="position:absolute;left:1712;top:3503;width:345;height:192">
              <v:imagedata r:id="rId114" o:title=""/>
            </v:shape>
            <v:shape id="_x0000_s3556" type="#_x0000_t75" style="position:absolute;left:5572;top:939;width:345;height:192">
              <v:imagedata r:id="rId115" o:title=""/>
            </v:shape>
            <v:shape id="_x0000_s3555" type="#_x0000_t75" style="position:absolute;left:4847;top:3554;width:345;height:192">
              <v:imagedata r:id="rId116" o:title=""/>
            </v:shape>
            <v:shape id="_x0000_s3554" type="#_x0000_t75" style="position:absolute;left:5971;top:4154;width:154;height:193">
              <v:imagedata r:id="rId117" o:title=""/>
            </v:shape>
            <v:line id="_x0000_s3553" style="position:absolute" from="1776,1959" to="3721,1959"/>
            <v:line id="_x0000_s3552" style="position:absolute" from="1776,1781" to="3721,1781"/>
            <v:line id="_x0000_s3551" style="position:absolute" from="1791,1586" to="3736,1586"/>
            <v:shape id="_x0000_s3550" style="position:absolute;left:1791;top:1367;width:1930;height:173" coordorigin="1791,1367" coordsize="1930,173" path="m1791,1436r90,-4l1970,1429r86,-2l2138,1426r77,1l2284,1430r62,6l2429,1460r58,35l2536,1526r56,13l2657,1523r67,-34l2791,1450r66,-29l2913,1407r49,-8l3023,1394r88,-3l3177,1388r84,-6l3356,1375r98,-5l3548,1367r80,2l3689,1376r32,15e" filled="f">
              <v:path arrowok="t"/>
            </v:shape>
            <v:shape id="_x0000_s3549" style="position:absolute;left:1791;top:1176;width:1901;height:260" coordorigin="1791,1176" coordsize="1901,260" path="m1791,1295r89,-2l1968,1291r87,1l2138,1295r83,7l2304,1311r76,13l2445,1339r76,60l2551,1427r41,9l2637,1417r45,-38l2748,1334r109,-39l2918,1283r80,-14l3091,1254r101,-15l3296,1224r102,-14l3493,1198r82,-10l3639,1181r41,-5l3692,1176e" filled="f">
              <v:path arrowok="t"/>
            </v:shape>
            <v:shape id="_x0000_s3548" type="#_x0000_t202" style="position:absolute;left:5115;top:4801;width:1826;height:278" filled="f" stroked="f">
              <v:textbox inset="0,0,0,0">
                <w:txbxContent>
                  <w:p w:rsidR="008D533D" w:rsidRDefault="008D533D">
                    <w:pPr>
                      <w:spacing w:line="278" w:lineRule="exact"/>
                      <w:rPr>
                        <w:b/>
                        <w:sz w:val="20"/>
                      </w:rPr>
                    </w:pPr>
                    <w:r>
                      <w:rPr>
                        <w:b/>
                        <w:sz w:val="20"/>
                      </w:rPr>
                      <w:t>Métal à saturation</w:t>
                    </w:r>
                  </w:p>
                </w:txbxContent>
              </v:textbox>
            </v:shape>
            <v:shape id="_x0000_s3547" type="#_x0000_t202" style="position:absolute;left:1884;top:4835;width:1826;height:278" filled="f" stroked="f">
              <v:textbox inset="0,0,0,0">
                <w:txbxContent>
                  <w:p w:rsidR="008D533D" w:rsidRDefault="008D533D">
                    <w:pPr>
                      <w:spacing w:line="278" w:lineRule="exact"/>
                      <w:rPr>
                        <w:b/>
                        <w:sz w:val="20"/>
                      </w:rPr>
                    </w:pPr>
                    <w:r>
                      <w:rPr>
                        <w:b/>
                        <w:sz w:val="20"/>
                      </w:rPr>
                      <w:t>Métal à saturation</w:t>
                    </w:r>
                  </w:p>
                </w:txbxContent>
              </v:textbox>
            </v:shape>
            <v:shape id="_x0000_s3546" type="#_x0000_t202" style="position:absolute;left:4947;top:3315;width:1841;height:251" filled="f" stroked="f">
              <v:textbox inset="0,0,0,0">
                <w:txbxContent>
                  <w:p w:rsidR="008D533D" w:rsidRDefault="008D533D">
                    <w:pPr>
                      <w:tabs>
                        <w:tab w:val="left" w:pos="487"/>
                      </w:tabs>
                      <w:rPr>
                        <w:b/>
                        <w:sz w:val="18"/>
                      </w:rPr>
                    </w:pPr>
                    <w:r>
                      <w:rPr>
                        <w:b/>
                        <w:sz w:val="18"/>
                      </w:rPr>
                      <w:t>H</w:t>
                    </w:r>
                    <w:r>
                      <w:rPr>
                        <w:b/>
                        <w:sz w:val="18"/>
                      </w:rPr>
                      <w:tab/>
                      <w:t>Champ de</w:t>
                    </w:r>
                    <w:r>
                      <w:rPr>
                        <w:b/>
                        <w:spacing w:val="-8"/>
                        <w:sz w:val="18"/>
                      </w:rPr>
                      <w:t xml:space="preserve"> </w:t>
                    </w:r>
                    <w:r>
                      <w:rPr>
                        <w:b/>
                        <w:sz w:val="18"/>
                      </w:rPr>
                      <w:t>fuite</w:t>
                    </w:r>
                  </w:p>
                </w:txbxContent>
              </v:textbox>
            </v:shape>
            <v:shape id="_x0000_s3545" type="#_x0000_t202" style="position:absolute;left:1783;top:3281;width:1853;height:251" filled="f" stroked="f">
              <v:textbox inset="0,0,0,0">
                <w:txbxContent>
                  <w:p w:rsidR="008D533D" w:rsidRDefault="008D533D">
                    <w:pPr>
                      <w:tabs>
                        <w:tab w:val="left" w:pos="499"/>
                      </w:tabs>
                      <w:rPr>
                        <w:b/>
                        <w:sz w:val="18"/>
                      </w:rPr>
                    </w:pPr>
                    <w:r>
                      <w:rPr>
                        <w:b/>
                        <w:sz w:val="18"/>
                      </w:rPr>
                      <w:t>H</w:t>
                    </w:r>
                    <w:r>
                      <w:rPr>
                        <w:b/>
                        <w:sz w:val="18"/>
                      </w:rPr>
                      <w:tab/>
                      <w:t>Champ de</w:t>
                    </w:r>
                    <w:r>
                      <w:rPr>
                        <w:b/>
                        <w:spacing w:val="-8"/>
                        <w:sz w:val="18"/>
                      </w:rPr>
                      <w:t xml:space="preserve"> </w:t>
                    </w:r>
                    <w:r>
                      <w:rPr>
                        <w:b/>
                        <w:sz w:val="18"/>
                      </w:rPr>
                      <w:t>fuite</w:t>
                    </w:r>
                  </w:p>
                </w:txbxContent>
              </v:textbox>
            </v:shape>
            <v:shape id="_x0000_s3544" type="#_x0000_t202" style="position:absolute;left:1918;top:2693;width:4971;height:278" filled="f" stroked="f">
              <v:textbox inset="0,0,0,0">
                <w:txbxContent>
                  <w:p w:rsidR="008D533D" w:rsidRDefault="008D533D">
                    <w:pPr>
                      <w:spacing w:line="278" w:lineRule="exact"/>
                      <w:rPr>
                        <w:b/>
                        <w:sz w:val="20"/>
                      </w:rPr>
                    </w:pPr>
                    <w:r>
                      <w:rPr>
                        <w:b/>
                        <w:sz w:val="20"/>
                      </w:rPr>
                      <w:t>Direction des lignes de force du champ magnétique</w:t>
                    </w:r>
                  </w:p>
                </w:txbxContent>
              </v:textbox>
            </v:shape>
            <v:shape id="_x0000_s3543" type="#_x0000_t202" style="position:absolute;left:5110;top:2223;width:1670;height:278" filled="f" stroked="f">
              <v:textbox inset="0,0,0,0">
                <w:txbxContent>
                  <w:p w:rsidR="008D533D" w:rsidRDefault="008D533D">
                    <w:pPr>
                      <w:spacing w:line="278" w:lineRule="exact"/>
                      <w:rPr>
                        <w:b/>
                        <w:sz w:val="20"/>
                      </w:rPr>
                    </w:pPr>
                    <w:r>
                      <w:rPr>
                        <w:b/>
                        <w:sz w:val="20"/>
                      </w:rPr>
                      <w:t>Métal non saturé</w:t>
                    </w:r>
                  </w:p>
                </w:txbxContent>
              </v:textbox>
            </v:shape>
            <v:shape id="_x0000_s3542" type="#_x0000_t202" style="position:absolute;left:2028;top:2235;width:1670;height:278" filled="f" stroked="f">
              <v:textbox inset="0,0,0,0">
                <w:txbxContent>
                  <w:p w:rsidR="008D533D" w:rsidRDefault="008D533D">
                    <w:pPr>
                      <w:spacing w:line="278" w:lineRule="exact"/>
                      <w:rPr>
                        <w:b/>
                        <w:sz w:val="20"/>
                      </w:rPr>
                    </w:pPr>
                    <w:r>
                      <w:rPr>
                        <w:b/>
                        <w:sz w:val="20"/>
                      </w:rPr>
                      <w:t>Métal non saturé</w:t>
                    </w:r>
                  </w:p>
                </w:txbxContent>
              </v:textbox>
            </v:shape>
            <v:shape id="_x0000_s3541" type="#_x0000_t202" style="position:absolute;left:6411;top:734;width:621;height:251" filled="f" stroked="f">
              <v:textbox inset="0,0,0,0">
                <w:txbxContent>
                  <w:p w:rsidR="008D533D" w:rsidRDefault="008D533D">
                    <w:pPr>
                      <w:rPr>
                        <w:b/>
                        <w:sz w:val="18"/>
                      </w:rPr>
                    </w:pPr>
                    <w:r>
                      <w:rPr>
                        <w:b/>
                        <w:sz w:val="18"/>
                      </w:rPr>
                      <w:t>Défaut</w:t>
                    </w:r>
                  </w:p>
                </w:txbxContent>
              </v:textbox>
            </v:shape>
            <v:shape id="_x0000_s3540" type="#_x0000_t202" style="position:absolute;left:3190;top:281;width:2641;height:712" filled="f" stroked="f">
              <v:textbox inset="0,0,0,0">
                <w:txbxContent>
                  <w:p w:rsidR="008D533D" w:rsidRDefault="008D533D">
                    <w:pPr>
                      <w:spacing w:line="278" w:lineRule="exact"/>
                      <w:ind w:right="56"/>
                      <w:jc w:val="right"/>
                      <w:rPr>
                        <w:b/>
                        <w:sz w:val="20"/>
                      </w:rPr>
                    </w:pPr>
                    <w:r>
                      <w:rPr>
                        <w:b/>
                        <w:sz w:val="20"/>
                      </w:rPr>
                      <w:t>Trajet des lignes de force</w:t>
                    </w:r>
                  </w:p>
                  <w:p w:rsidR="008D533D" w:rsidRDefault="008D533D">
                    <w:pPr>
                      <w:spacing w:before="182"/>
                      <w:ind w:right="18"/>
                      <w:jc w:val="right"/>
                      <w:rPr>
                        <w:b/>
                        <w:sz w:val="18"/>
                      </w:rPr>
                    </w:pPr>
                    <w:r>
                      <w:rPr>
                        <w:b/>
                        <w:sz w:val="18"/>
                      </w:rPr>
                      <w:t>H</w:t>
                    </w:r>
                  </w:p>
                </w:txbxContent>
              </v:textbox>
            </v:shape>
            <v:shape id="_x0000_s3539" type="#_x0000_t202" style="position:absolute;left:2441;top:658;width:621;height:251" filled="f" stroked="f">
              <v:textbox inset="0,0,0,0">
                <w:txbxContent>
                  <w:p w:rsidR="008D533D" w:rsidRDefault="008D533D">
                    <w:pPr>
                      <w:rPr>
                        <w:b/>
                        <w:sz w:val="18"/>
                      </w:rPr>
                    </w:pPr>
                    <w:r>
                      <w:rPr>
                        <w:b/>
                        <w:sz w:val="18"/>
                      </w:rPr>
                      <w:t>Défaut</w:t>
                    </w:r>
                  </w:p>
                </w:txbxContent>
              </v:textbox>
            </v:shape>
            <v:shape id="_x0000_s3538" type="#_x0000_t202" style="position:absolute;left:1663;top:670;width:159;height:251" filled="f" stroked="f">
              <v:textbox inset="0,0,0,0">
                <w:txbxContent>
                  <w:p w:rsidR="008D533D" w:rsidRDefault="008D533D">
                    <w:pPr>
                      <w:rPr>
                        <w:b/>
                        <w:sz w:val="18"/>
                      </w:rPr>
                    </w:pPr>
                    <w:r>
                      <w:rPr>
                        <w:b/>
                        <w:sz w:val="18"/>
                      </w:rPr>
                      <w:t>H</w:t>
                    </w:r>
                  </w:p>
                </w:txbxContent>
              </v:textbox>
            </v:shape>
            <w10:wrap type="topAndBottom" anchorx="page"/>
          </v:group>
        </w:pict>
      </w:r>
      <w:r w:rsidRPr="002D38DD">
        <w:pict>
          <v:group id="_x0000_s3534" style="position:absolute;margin-left:385.5pt;margin-top:50.2pt;width:162.75pt;height:87.05pt;z-index:251524608;mso-wrap-distance-left:0;mso-wrap-distance-right:0;mso-position-horizontal-relative:page" coordorigin="7710,1004" coordsize="3255,1741">
            <v:shape id="_x0000_s3536" style="position:absolute;left:7718;top:1011;width:3240;height:1726" coordorigin="7718,1011" coordsize="3240,1726" path="m8006,1011r-77,10l7860,1050r-58,45l7757,1154r-29,68l7718,1299r,1151l7728,2526r29,69l7802,2653r58,45l7929,2727r77,10l10670,2737r77,-10l10816,2698r58,-45l10919,2595r29,-69l10958,2450r,-1151l10948,1222r-29,-68l10874,1095r-58,-45l10747,1021r-77,-10l8006,1011xe" filled="f">
              <v:path arrowok="t"/>
            </v:shape>
            <v:shape id="_x0000_s3535" type="#_x0000_t202" style="position:absolute;left:7710;top:1003;width:3255;height:1741" filled="f" stroked="f">
              <v:textbox inset="0,0,0,0">
                <w:txbxContent>
                  <w:p w:rsidR="008D533D" w:rsidRDefault="008D533D">
                    <w:pPr>
                      <w:spacing w:before="181"/>
                      <w:ind w:left="275" w:right="451"/>
                      <w:jc w:val="center"/>
                      <w:rPr>
                        <w:b/>
                        <w:sz w:val="24"/>
                      </w:rPr>
                    </w:pPr>
                    <w:r>
                      <w:rPr>
                        <w:b/>
                        <w:sz w:val="24"/>
                      </w:rPr>
                      <w:t>Incidence d’un défaut sur le parcours des lignes de forces du champ magnétique.</w:t>
                    </w:r>
                  </w:p>
                </w:txbxContent>
              </v:textbox>
            </v:shape>
            <w10:wrap type="topAndBottom" anchorx="page"/>
          </v:group>
        </w:pict>
      </w:r>
    </w:p>
    <w:p w:rsidR="00DB541B" w:rsidRDefault="00DB541B">
      <w:pPr>
        <w:rPr>
          <w:sz w:val="7"/>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3529" style="position:absolute;left:0;text-align:left;margin-left:207.5pt;margin-top:218.25pt;width:75.45pt;height:33.55pt;z-index:-251617792;mso-position-horizontal-relative:page;mso-position-vertical-relative:page" coordorigin="4150,4365" coordsize="1509,671">
            <v:shape id="_x0000_s3533" style="position:absolute;left:4160;top:4375;width:1489;height:651" coordorigin="4160,4375" coordsize="1489,651" o:spt="100" adj="0,,0" path="m5649,4700r-7,-86l5624,4536r-30,-66l5557,4419r-45,-32l5463,4375r-1117,l4297,4387r-45,32l4215,4470r-30,66l4167,4614r-7,86l4167,4787r18,78l4215,4931r37,51l4297,5014r49,12l5463,5026r49,-12l5557,4982r37,-51l5624,4865r18,-78l5649,4700xm5463,4375r-50,12l5369,4419r-38,51l5302,4536r-19,78l5277,4700r6,87l5302,4865r29,66l5369,4982r44,32l5463,5026e" filled="f" strokeweight="1pt">
              <v:stroke joinstyle="round"/>
              <v:formulas/>
              <v:path arrowok="t" o:connecttype="segments"/>
            </v:shape>
            <v:shape id="_x0000_s3532" style="position:absolute;left:5371;top:4483;width:201;height:439" coordorigin="5371,4483" coordsize="201,439" path="m5472,4483r-40,17l5400,4547r-21,70l5371,4703r8,85l5400,4858r32,47l5472,4922r39,-17l5543,4858r21,-70l5572,4703r-8,-86l5543,4547r-32,-47l5472,4483xe" stroked="f">
              <v:path arrowok="t"/>
            </v:shape>
            <v:shape id="_x0000_s3531" style="position:absolute;left:5371;top:4483;width:201;height:439" coordorigin="5371,4483" coordsize="201,439" path="m5472,4483r-40,17l5400,4547r-21,70l5371,4703r8,85l5400,4858r32,47l5472,4922r39,-17l5543,4858r21,-70l5572,4703r-8,-86l5543,4547r-32,-47l5472,4483xe" filled="f" strokeweight="1pt">
              <v:path arrowok="t"/>
            </v:shape>
            <v:shape id="_x0000_s3530" style="position:absolute;left:4345;top:4418;width:218;height:544" coordorigin="4345,4418" coordsize="218,544" o:spt="100" adj="0,,0" path="m4450,4905r-27,44l4556,4961r-25,-41l4469,4920r-19,-15xm4460,4888r-10,17l4469,4920r7,-1l4479,4915r3,-5l4482,4904r-22,-16xm4486,4847r-26,41l4482,4904r,6l4479,4915r-3,4l4469,4920r62,l4486,4847xm4454,4471r-1,l4452,4472r,1l4434,4488r-16,17l4404,4523r-14,19l4379,4561r-10,21l4360,4602r-6,22l4349,4646r-3,22l4345,4690r1,23l4349,4735r4,21l4360,4777r8,21l4377,4818r11,19l4401,4855r14,18l4431,4890r1,1l4450,4905r10,-17l4446,4876r,l4444,4875r1,l4431,4861r-13,-17l4406,4827r-11,-18l4386,4790r-7,-19l4373,4752r-4,-20l4366,4712r-1,-21l4366,4670r3,-20l4373,4630r6,-20l4387,4590r9,-18l4407,4553r12,-17l4433,4519r15,-16l4464,4489r-1,l4464,4488r-10,-17xm4444,4875r2,1l4445,4876r-1,-1xm4445,4876r1,l4446,4876r-1,xm4445,4875r-1,l4445,4876r,-1xm4537,4458r-61,l4482,4459r3,5l4488,4469r-2,6l4482,4478r-17,10l4465,4488r25,43l4537,4458xm4464,4488r-1,1l4464,4488r,xm4464,4488r-1,1l4464,4489r,-1xm4465,4487r,l4465,4488r-1,l4465,4487xm4465,4487r-1,1l4464,4488r1,-1xm4476,4458r-22,13l4464,4488r1,-1l4465,4487r17,-9l4486,4475r2,-6l4485,4464r-3,-5l4476,4458xm4563,4418r-134,10l4454,4471r22,-13l4537,4458r26,-40xe" fillcolor="black" stroked="f">
              <v:stroke joinstyle="round"/>
              <v:formulas/>
              <v:path arrowok="t" o:connecttype="segments"/>
            </v:shape>
            <w10:wrap anchorx="page" anchory="page"/>
          </v:group>
        </w:pict>
      </w:r>
      <w:r w:rsidRPr="002D38DD">
        <w:pict>
          <v:group id="_x0000_s3520" style="position:absolute;left:0;text-align:left;margin-left:185.55pt;margin-top:301.05pt;width:120.05pt;height:27.95pt;z-index:-251616768;mso-position-horizontal-relative:page;mso-position-vertical-relative:page" coordorigin="3711,6021" coordsize="2401,559">
            <v:shape id="_x0000_s3528" style="position:absolute;left:3829;top:6031;width:1792;height:539" coordorigin="3829,6031" coordsize="1792,539" o:spt="100" adj="0,,0" path="m5621,6301r-9,-86l5589,6141r-36,-58l5507,6045r-53,-14l3996,6031r-53,14l3897,6083r-36,58l3838,6215r-9,86l3838,6386r23,74l3897,6518r46,38l3996,6570r1458,l5507,6556r46,-38l5589,6460r23,-74l5621,6301xm5454,6031r-53,14l5355,6083r-36,58l5296,6215r-9,86l5296,6386r23,74l5355,6518r46,38l5454,6570e" filled="f" strokeweight="1pt">
              <v:stroke joinstyle="round"/>
              <v:formulas/>
              <v:path arrowok="t" o:connecttype="segments"/>
            </v:shape>
            <v:shape id="_x0000_s3527" style="position:absolute;left:5351;top:6083;width:221;height:439" coordorigin="5351,6083" coordsize="221,439" path="m5461,6083r-43,17l5383,6147r-23,70l5351,6302r9,86l5383,6458r35,47l5461,6522r43,-17l5540,6458r23,-70l5572,6302r-9,-85l5540,6147r-36,-47l5461,6083xe" stroked="f">
              <v:path arrowok="t"/>
            </v:shape>
            <v:shape id="_x0000_s3526" style="position:absolute;left:5351;top:6083;width:221;height:439" coordorigin="5351,6083" coordsize="221,439" path="m5461,6083r-43,17l5383,6147r-23,70l5351,6302r9,86l5383,6458r35,47l5461,6522r43,-17l5540,6458r23,-70l5572,6302r-9,-85l5540,6147r-36,-47l5461,6083xe" filled="f" strokeweight="1pt">
              <v:path arrowok="t"/>
            </v:shape>
            <v:shape id="_x0000_s3525" style="position:absolute;left:3813;top:6317;width:2072;height:158" coordorigin="3813,6317" coordsize="2072,158" o:spt="100" adj="0,,0" path="m3813,6317r1568,m5389,6475r496,e" filled="f">
              <v:stroke joinstyle="round"/>
              <v:formulas/>
              <v:path arrowok="t" o:connecttype="segments"/>
            </v:shape>
            <v:shape id="_x0000_s3524" type="#_x0000_t75" style="position:absolute;left:3711;top:6309;width:153;height:165">
              <v:imagedata r:id="rId118" o:title=""/>
            </v:shape>
            <v:shape id="_x0000_s3523" type="#_x0000_t75" style="position:absolute;left:5341;top:6154;width:123;height:301">
              <v:imagedata r:id="rId119" o:title=""/>
            </v:shape>
            <v:shape id="_x0000_s3522" style="position:absolute;left:4048;top:6090;width:218;height:418" coordorigin="4048,6091" coordsize="218,418" o:spt="100" adj="0,,0" path="m4147,6462r-22,46l4259,6506r-25,-32l4169,6474r-5,-3l4147,6462xm4156,6444r-9,18l4164,6471r5,3l4175,6472r3,-4l4181,6463r-2,-6l4174,6454r-18,-10xm4177,6400r-21,44l4174,6454r5,3l4181,6463r-3,5l4175,6472r-6,2l4234,6474r-57,-74xm4153,6138r-14,7l4139,6145r-1,1l4122,6158r-14,14l4094,6186r-11,15l4072,6217r-8,16l4057,6249r-5,17l4049,6283r-1,18l4049,6318r3,17l4056,6352r7,16l4071,6384r10,16l4092,6414r13,14l4119,6442r16,13l4135,6455r1,1l4136,6456r11,6l4156,6444r-8,-5l4148,6439r-2,-1l4146,6438r-13,-10l4120,6415r-12,-13l4098,6389r-9,-14l4081,6361r-5,-14l4072,6332r-3,-15l4068,6302r1,-15l4071,6272r5,-15l4081,6242r8,-14l4098,6214r11,-14l4121,6187r14,-13l4149,6162r,l4150,6162r,l4161,6156r-8,-18xm4146,6438r2,1l4147,6439r-1,-1xm4147,6439r1,l4148,6439r-1,xm4146,6438r,l4147,6439r-1,-1xm4241,6125r-66,l4181,6127r2,5l4186,6137r-2,6l4161,6156r21,44l4241,6125xm4150,6162r-1,l4150,6162r,xm4150,6162r-1,l4149,6162r1,xm4150,6162r,l4150,6162r,xm4175,6125r-5,3l4153,6138r8,18l4184,6143r2,-6l4183,6132r-2,-5l4175,6125xm4131,6091r22,47l4170,6128r5,-3l4241,6125r25,-30l4131,6091xe" fillcolor="black" stroked="f">
              <v:stroke joinstyle="round"/>
              <v:formulas/>
              <v:path arrowok="t" o:connecttype="segments"/>
            </v:shape>
            <v:shape id="_x0000_s3521" type="#_x0000_t75" style="position:absolute;left:5761;top:6257;width:351;height:120">
              <v:imagedata r:id="rId120" o:title=""/>
            </v:shape>
            <w10:wrap anchorx="page" anchory="page"/>
          </v:group>
        </w:pict>
      </w:r>
      <w:r w:rsidRPr="002D38DD">
        <w:pict>
          <v:group id="_x0000_s3514" style="position:absolute;left:0;text-align:left;margin-left:177.95pt;margin-top:366.75pt;width:134.25pt;height:47.2pt;z-index:-251615744;mso-position-horizontal-relative:page;mso-position-vertical-relative:page" coordorigin="3559,7335" coordsize="2685,944">
            <v:shape id="_x0000_s3519" style="position:absolute;left:3569;top:7556;width:2665;height:713" coordorigin="3569,7556" coordsize="2665,713" o:spt="100" adj="0,,0" path="m4159,7556r-590,590l3569,8269r2075,l6234,7679r,-123l4159,7556xm3569,8146r2075,l6234,7556t-590,590l5644,8269e" filled="f" strokeweight="1pt">
              <v:stroke joinstyle="round"/>
              <v:formulas/>
              <v:path arrowok="t" o:connecttype="segments"/>
            </v:shape>
            <v:line id="_x0000_s3518" style="position:absolute" from="4025,8003" to="5761,7677">
              <v:stroke dashstyle="dash"/>
            </v:line>
            <v:shape id="_x0000_s3517" style="position:absolute;left:4198;top:7335;width:1349;height:668" coordorigin="4198,7335" coordsize="1349,668" o:spt="100" adj="0,,0" path="m4318,7883r-50,l4268,7396r-4,-4l4252,7392r-4,4l4248,7883r-50,l4258,8003r45,-90l4318,7883t974,-206l5164,7638r8,50l5042,7710r-8,-49l4926,7740r128,39l5047,7734r-1,-5l5176,7707r8,49l5284,7683r8,-6m5547,7620r-50,l5497,7339r-4,-4l5481,7335r-4,4l5477,7620r-50,l5487,7740r45,-90l5547,7620e" fillcolor="black" stroked="f">
              <v:stroke joinstyle="round"/>
              <v:formulas/>
              <v:path arrowok="t" o:connecttype="segments"/>
            </v:shape>
            <v:shape id="_x0000_s3516" type="#_x0000_t75" style="position:absolute;left:4427;top:7415;width:382;height:630">
              <v:imagedata r:id="rId121" o:title=""/>
            </v:shape>
            <v:rect id="_x0000_s3515" style="position:absolute;left:5164;top:7775;width:362;height:333" stroked="f"/>
            <w10:wrap anchorx="page" anchory="page"/>
          </v:group>
        </w:pict>
      </w:r>
      <w:r w:rsidRPr="002D38DD">
        <w:pict>
          <v:group id="_x0000_s3506" style="position:absolute;left:0;text-align:left;margin-left:202.75pt;margin-top:428.8pt;width:90.6pt;height:53.3pt;z-index:-251614720;mso-position-horizontal-relative:page;mso-position-vertical-relative:page" coordorigin="4055,8576" coordsize="1812,1066">
            <v:shape id="_x0000_s3513" style="position:absolute;left:4065;top:8724;width:1792;height:539" coordorigin="4065,8724" coordsize="1792,539" o:spt="100" adj="0,,0" path="m5857,8993r-9,-85l5825,8834r-36,-58l5743,8738r-53,-14l4232,8724r-53,14l4133,8776r-36,58l4074,8908r-9,85l4074,9079r23,74l4133,9211r46,38l4232,9263r1458,l5743,9249r46,-38l5825,9153r23,-74l5857,8993xm5690,8724r-53,14l5591,8776r-36,58l5532,8908r-9,85l5532,9079r23,74l5591,9211r46,38l5690,9263e" filled="f" strokeweight="1pt">
              <v:stroke joinstyle="round"/>
              <v:formulas/>
              <v:path arrowok="t" o:connecttype="segments"/>
            </v:shape>
            <v:shape id="_x0000_s3512" style="position:absolute;left:5578;top:8772;width:221;height:439" coordorigin="5578,8772" coordsize="221,439" path="m5689,8772r-43,17l5610,8836r-23,70l5578,8991r9,86l5610,9147r36,47l5689,9211r43,-17l5767,9147r23,-70l5799,8991r-9,-85l5767,8836r-35,-47l5689,8772xe" stroked="f">
              <v:path arrowok="t"/>
            </v:shape>
            <v:shape id="_x0000_s3511" style="position:absolute;left:5578;top:8772;width:221;height:439" coordorigin="5578,8772" coordsize="221,439" path="m5689,8772r-43,17l5610,8836r-23,70l5578,8991r9,86l5610,9147r36,47l5689,9211r43,-17l5767,9147r23,-70l5799,8991r-9,-85l5767,8836r-35,-47l5689,8772xe" filled="f" strokeweight="1pt">
              <v:path arrowok="t"/>
            </v:shape>
            <v:shape id="_x0000_s3510" style="position:absolute;left:4373;top:8584;width:1033;height:1023" coordorigin="4373,8584" coordsize="1033,1023" o:spt="100" adj="0,,0" path="m4374,9598r,-601m4373,8982r7,-103l4398,8787r29,-79l4465,8648r44,-39l4558,8595r41,9l4637,8632r35,44l4701,8735t4,236l4712,8868r18,-92l4759,8697r37,-60l4839,8598r49,-14l4925,8592r35,24l4993,8654r28,52m5406,9263r,344m5021,9251r-28,55l4961,9347r-35,25l4891,9381r-46,-14l4804,9329r-36,-62l4738,9187r-22,-97l4703,8981t323,-4l5033,8874r18,-92l5080,8703r37,-60l5160,8604r49,-14l5246,8598r35,24l5314,8660r28,52m5342,9257r-28,55l5282,9353r-35,25l5212,9387r-46,-14l5125,9335r-36,-62l5059,9193r-22,-97l5024,8987e" filled="f">
              <v:stroke joinstyle="round"/>
              <v:formulas/>
              <v:path arrowok="t" o:connecttype="segments"/>
            </v:shape>
            <v:shape id="_x0000_s3509" type="#_x0000_t75" style="position:absolute;left:5561;top:9317;width:120;height:325">
              <v:imagedata r:id="rId122" o:title=""/>
            </v:shape>
            <v:shape id="_x0000_s3508" type="#_x0000_t75" style="position:absolute;left:4781;top:8824;width:709;height:313">
              <v:imagedata r:id="rId123" o:title=""/>
            </v:shape>
            <v:shape id="_x0000_s3507" type="#_x0000_t75" style="position:absolute;left:4100;top:9317;width:120;height:325">
              <v:imagedata r:id="rId122" o:title=""/>
            </v:shape>
            <w10:wrap anchorx="page" anchory="page"/>
          </v:group>
        </w:pict>
      </w:r>
      <w:r w:rsidRPr="002D38DD">
        <w:pict>
          <v:group id="_x0000_s3492" style="position:absolute;left:0;text-align:left;margin-left:177.4pt;margin-top:497.3pt;width:128.7pt;height:37.15pt;z-index:-251613696;mso-position-horizontal-relative:page;mso-position-vertical-relative:page" coordorigin="3548,9946" coordsize="2574,743">
            <v:shape id="_x0000_s3505" type="#_x0000_t75" style="position:absolute;left:3548;top:10312;width:120;height:325">
              <v:imagedata r:id="rId122" o:title=""/>
            </v:shape>
            <v:rect id="_x0000_s3504" style="position:absolute;left:4263;top:10097;width:1227;height:200" filled="f" strokeweight="1pt"/>
            <v:line id="_x0000_s3503" style="position:absolute" from="4214,9966" to="4214,10436" strokecolor="#bebebe" strokeweight="5.4pt"/>
            <v:rect id="_x0000_s3502" style="position:absolute;left:4160;top:9966;width:108;height:470" filled="f" strokeweight="1pt"/>
            <v:line id="_x0000_s3501" style="position:absolute" from="5528,9956" to="5528,10426" strokecolor="#bebebe" strokeweight="5pt"/>
            <v:rect id="_x0000_s3500" style="position:absolute;left:5478;top:9956;width:100;height:470" filled="f" strokeweight="1pt"/>
            <v:shape id="_x0000_s3499" type="#_x0000_t75" style="position:absolute;left:3719;top:10036;width:441;height:320">
              <v:imagedata r:id="rId124" o:title=""/>
            </v:shape>
            <v:rect id="_x0000_s3498" style="position:absolute;left:3719;top:10036;width:441;height:320" filled="f" strokeweight="1pt"/>
            <v:shape id="_x0000_s3497" type="#_x0000_t75" style="position:absolute;left:5582;top:10026;width:441;height:320">
              <v:imagedata r:id="rId125" o:title=""/>
            </v:shape>
            <v:rect id="_x0000_s3496" style="position:absolute;left:5582;top:10026;width:441;height:320" filled="f" strokeweight="1pt"/>
            <v:shape id="_x0000_s3495" type="#_x0000_t75" style="position:absolute;left:4701;top:10143;width:351;height:120">
              <v:imagedata r:id="rId120" o:title=""/>
            </v:shape>
            <v:shape id="_x0000_s3494" style="position:absolute;left:6002;top:10364;width:120;height:325" coordorigin="6002,10364" coordsize="120,325" o:spt="100" adj="0,,0" path="m6052,10569r-50,l6062,10689r45,-90l6056,10599r-4,-4l6052,10569xm6068,10454r-12,l6052,10458r,137l6056,10599r12,l6072,10595r,-137l6068,10454xm6122,10569r-50,l6072,10595r-4,4l6107,10599r15,-30xm6062,10364r-60,120l6052,10484r,-26l6056,10454r51,l6062,10364xm6107,10454r-39,l6072,10458r,26l6122,10484r-15,-30xe" fillcolor="black" stroked="f">
              <v:stroke joinstyle="round"/>
              <v:formulas/>
              <v:path arrowok="t" o:connecttype="segments"/>
            </v:shape>
            <v:shape id="_x0000_s3493" style="position:absolute;left:3753;top:10347;width:2217;height:287" coordorigin="3753,10347" coordsize="2217,287" o:spt="100" adj="0,,0" path="m3753,10347r,285m4125,10347r,285m5623,10349r,285m5970,10347r,285e" filled="f" strokeweight="1pt">
              <v:stroke joinstyle="round"/>
              <v:formulas/>
              <v:path arrowok="t" o:connecttype="segments"/>
            </v:shape>
            <w10:wrap anchorx="page" anchory="page"/>
          </v:group>
        </w:pict>
      </w:r>
      <w:r w:rsidRPr="002D38DD">
        <w:pict>
          <v:group id="_x0000_s3486" style="position:absolute;left:0;text-align:left;margin-left:198pt;margin-top:547.7pt;width:83.65pt;height:56.4pt;z-index:-251612672;mso-position-horizontal-relative:page;mso-position-vertical-relative:page" coordorigin="3960,10954" coordsize="1673,1128">
            <v:rect id="_x0000_s3491" style="position:absolute;left:3970;top:10964;width:1653;height:170" filled="f" strokeweight="1pt"/>
            <v:shape id="_x0000_s3490" style="position:absolute;left:3970;top:11134;width:1653;height:681" coordorigin="3970,11134" coordsize="1653,681" o:spt="100" adj="0,,0" path="m5622,11584r-1,-450l5389,11134r,450l5622,11584t1,l4258,11584r,-450l3970,11134r,450l3970,11814r1653,l5623,11584e" fillcolor="#bebebe" stroked="f">
              <v:stroke joinstyle="round"/>
              <v:formulas/>
              <v:path arrowok="t" o:connecttype="segments"/>
            </v:shape>
            <v:shape id="_x0000_s3489" style="position:absolute;left:3970;top:11134;width:1653;height:680" coordorigin="3970,11134" coordsize="1653,680" path="m3970,11134r,680l5623,11814r-2,-680l5389,11134r,450l4258,11584r,-450l3970,11134xe" filled="f">
              <v:path arrowok="t"/>
            </v:shape>
            <v:shape id="_x0000_s3488" type="#_x0000_t75" style="position:absolute;left:4621;top:10984;width:351;height:120">
              <v:imagedata r:id="rId120" o:title=""/>
            </v:shape>
            <v:shape id="_x0000_s3487" type="#_x0000_t75" style="position:absolute;left:4437;top:11520;width:623;height:561">
              <v:imagedata r:id="rId126" o:title=""/>
            </v:shape>
            <w10:wrap anchorx="page" anchory="page"/>
          </v:group>
        </w:pict>
      </w:r>
      <w:r w:rsidRPr="002D38DD">
        <w:pict>
          <v:group id="_x0000_s3481" style="position:absolute;left:0;text-align:left;margin-left:204.75pt;margin-top:623.25pt;width:83.8pt;height:43.4pt;z-index:-251611648;mso-position-horizontal-relative:page;mso-position-vertical-relative:page" coordorigin="4095,12465" coordsize="1676,868">
            <v:shape id="_x0000_s3485" style="position:absolute;left:4108;top:12644;width:1653;height:680" coordorigin="4108,12644" coordsize="1653,680" path="m5761,13094r-1,l5759,12645r-232,l5527,13094r-1131,l4396,12644r-288,l4108,13094r,230l5761,13324r,-230e" fillcolor="#bebebe" stroked="f">
              <v:path arrowok="t"/>
            </v:shape>
            <v:shape id="_x0000_s3484" style="position:absolute;left:4108;top:12645;width:1653;height:680" coordorigin="4108,12645" coordsize="1653,680" path="m4108,12645r,680l5761,13325r-2,-680l5527,12645r,450l4396,13095r,-450l4108,12645xe" filled="f">
              <v:path arrowok="t"/>
            </v:shape>
            <v:rect id="_x0000_s3483" style="position:absolute;left:4105;top:12475;width:1656;height:170" filled="f" strokeweight="1pt"/>
            <v:shape id="_x0000_s3482" type="#_x0000_t75" style="position:absolute;left:4725;top:12485;width:361;height:120">
              <v:imagedata r:id="rId127" o:title=""/>
            </v:shape>
            <w10:wrap anchorx="page" anchory="page"/>
          </v:group>
        </w:pict>
      </w:r>
      <w:r w:rsidRPr="002D38DD">
        <w:pict>
          <v:group id="_x0000_s3470" style="position:absolute;left:0;text-align:left;margin-left:164.5pt;margin-top:697.25pt;width:138.5pt;height:67.2pt;z-index:-251610624;mso-position-horizontal-relative:page;mso-position-vertical-relative:page" coordorigin="3290,13945" coordsize="2770,1344">
            <v:shape id="_x0000_s3480" style="position:absolute;left:3610;top:13955;width:1651;height:1060" coordorigin="3610,13955" coordsize="1651,1060" o:spt="100" adj="0,,0" path="m3875,13955r-265,265l3610,15015r1386,l5261,14750r,-795l3875,13955xm3610,14220r1386,l5261,13955t-265,265l4996,15015e" filled="f" strokeweight="1pt">
              <v:stroke joinstyle="round"/>
              <v:formulas/>
              <v:path arrowok="t" o:connecttype="segments"/>
            </v:shape>
            <v:shape id="_x0000_s3479" style="position:absolute;left:3763;top:14376;width:1076;height:500" coordorigin="3763,14376" coordsize="1076,500" o:spt="100" adj="0,,0" path="m3763,14876r1076,l4839,14376r-1076,l3763,14876xm4025,14656r814,l4839,14376r-814,l4025,14656xe" filled="f" strokeweight="1pt">
              <v:stroke joinstyle="round"/>
              <v:formulas/>
              <v:path arrowok="t" o:connecttype="segments"/>
            </v:shape>
            <v:line id="_x0000_s3478" style="position:absolute" from="4025,14656" to="3763,14876" strokeweight="1pt"/>
            <v:shape id="_x0000_s3477" style="position:absolute;left:3290;top:14332;width:2703;height:664" coordorigin="3290,14332" coordsize="2703,664" o:spt="100" adj="0,,0" path="m4841,14378r-113,34l4643,14452r-53,44l4572,14544r8,31l4602,14605r36,28l4686,14659r60,24l4816,14704r79,18l4983,14736r94,11l5177,14754r105,2l5387,14754r100,-7l5581,14736r88,-14l5748,14704r70,-21l5878,14659r48,-26l5962,14605r22,-30l5992,14544r-8,-31l5962,14483r-36,-28l5878,14429r-60,-24l5748,14384r-79,-18l5581,14352r-94,-11l5387,14334r-105,-2l5272,14332r-11,l5251,14332t-674,475l4597,14839r34,29l4678,14895r60,25l4809,14942r80,18l4978,14976r96,11l5176,14994r107,2l5388,14994r100,-7l5582,14976r87,-14l5749,14944r70,-21l5879,14899r48,-26l5963,14845r22,-30l5993,14784r-8,-31l5963,14723r-36,-28l5879,14669r-60,-24l5749,14624r-80,-18l5582,14592r-94,-11l5388,14574r-105,-2l5272,14572r-10,l5252,14572t-675,234l4572,14572t1421,234l5992,14572t-1163,-82l4797,14503r-22,14l4761,14531r-5,14l4770,14570r39,22l4871,14612r80,16l5048,14641r110,8l5277,14652r120,-3l5507,14641r97,-13l5684,14612r62,-20l5785,14570r14,-25l5785,14520r-39,-22l5684,14478r-80,-16l5507,14449r-110,-8l5277,14438r-7,l5262,14438r-8,m3290,14418r640,e" filled="f">
              <v:stroke joinstyle="round"/>
              <v:formulas/>
              <v:path arrowok="t" o:connecttype="segments"/>
            </v:shape>
            <v:shape id="_x0000_s3476" type="#_x0000_t75" style="position:absolute;left:3930;top:14412;width:202;height:205">
              <v:imagedata r:id="rId128" o:title=""/>
            </v:shape>
            <v:shape id="_x0000_s3475" style="position:absolute;left:3450;top:14466;width:606;height:238" coordorigin="3450,14467" coordsize="606,238" path="m4056,14578r-107,73l3870,14678r-89,19l3681,14705r-88,-6l3522,14681r-50,-29l3450,14614r9,-40l3493,14535r56,-37l3626,14467e" filled="f">
              <v:path arrowok="t"/>
            </v:shape>
            <v:shape id="_x0000_s3474" type="#_x0000_t75" style="position:absolute;left:4051;top:14501;width:126;height:186">
              <v:imagedata r:id="rId129" o:title=""/>
            </v:shape>
            <v:shape id="_x0000_s3473" style="position:absolute;left:3290;top:14658;width:766;height:198" coordorigin="3290,14659" coordsize="766,198" o:spt="100" adj="0,,0" path="m4056,14678r-44,39l3949,14751r-79,28l3781,14797r-99,8l3593,14799r-71,-18l3472,14752r-21,-38l3450,14700r3,-13l3460,14673r9,-14m3610,14856r-320,e" filled="f">
              <v:stroke joinstyle="round"/>
              <v:formulas/>
              <v:path arrowok="t" o:connecttype="segments"/>
            </v:shape>
            <v:shape id="_x0000_s3472" style="position:absolute;left:5318;top:14772;width:456;height:147" coordorigin="5319,14772" coordsize="456,147" o:spt="100" adj="0,,0" path="m5441,14799r-122,55l5436,14919r2,-51l5413,14868r-4,-4l5409,14853r4,-5l5439,14848r2,-49xm5758,14814r-77,l5687,14818r2,10l5686,14834r-25,5l5674,14888r84,-74xm5439,14848r-26,l5409,14853r,11l5413,14868r25,l5439,14848xm5438,14868r-25,l5438,14868r,xm5656,14820r-44,10l5567,14837r-44,6l5479,14847r-40,1l5438,14868r42,-1l5524,14863r46,-6l5615,14849r46,-10l5656,14820xm5681,14814r-25,6l5661,14839r25,-5l5689,14828r-2,-10l5681,14814xm5643,14772r13,48l5681,14814r77,l5775,14799r-132,-27xe" fillcolor="black" stroked="f">
              <v:stroke joinstyle="round"/>
              <v:formulas/>
              <v:path arrowok="t" o:connecttype="segments"/>
            </v:shape>
            <v:rect id="_x0000_s3471" style="position:absolute;left:5698;top:14956;width:362;height:333" stroked="f"/>
            <w10:wrap anchorx="page" anchory="page"/>
          </v:group>
        </w:pict>
      </w:r>
      <w:r>
        <w:rPr>
          <w:sz w:val="2"/>
        </w:rPr>
      </w:r>
      <w:r>
        <w:rPr>
          <w:sz w:val="2"/>
        </w:rPr>
        <w:pict>
          <v:group id="_x0000_s3468" style="width:484.9pt;height:.5pt;mso-position-horizontal-relative:char;mso-position-vertical-relative:line" coordsize="9698,10">
            <v:line id="_x0000_s3469" style="position:absolute" from="0,5" to="9697,5" strokeweight=".48pt"/>
            <w10:anchorlock/>
          </v:group>
        </w:pict>
      </w:r>
    </w:p>
    <w:p w:rsidR="00DB541B" w:rsidRDefault="002D38DD">
      <w:pPr>
        <w:pStyle w:val="Heading2"/>
        <w:spacing w:before="8"/>
        <w:ind w:right="909"/>
      </w:pPr>
      <w:r>
        <w:pict>
          <v:group id="_x0000_s3463" style="position:absolute;left:0;text-align:left;margin-left:203.65pt;margin-top:123.7pt;width:94.35pt;height:23.1pt;z-index:-251618816;mso-position-horizontal-relative:page" coordorigin="4073,2474" coordsize="1887,462">
            <v:shape id="_x0000_s3467" style="position:absolute;left:4083;top:2495;width:1877;height:414" coordorigin="4083,2496" coordsize="1877,414" o:spt="100" adj="0,,0" path="m5572,2703r-15,-81l5517,2556r-59,-44l5386,2496r-1117,l4197,2512r-59,44l4098,2622r-15,81l4098,2783r40,66l4197,2893r72,17l5386,2910r72,-17l5517,2849r40,-66l5572,2703xm5386,2496r-73,16l5254,2556r-40,66l5200,2703r14,80l5254,2849r59,44l5386,2910t11,-201l5960,2709e" filled="f" strokeweight="1pt">
              <v:stroke joinstyle="round"/>
              <v:formulas/>
              <v:path arrowok="t" o:connecttype="segments"/>
            </v:shape>
            <v:shape id="_x0000_s3466" type="#_x0000_t75" style="position:absolute;left:4820;top:2648;width:351;height:120">
              <v:imagedata r:id="rId130" o:title=""/>
            </v:shape>
            <v:shape id="_x0000_s3465" style="position:absolute;left:4248;top:2473;width:218;height:462" coordorigin="4248,2474" coordsize="218,462" o:spt="100" adj="0,,0" path="m4349,2886r-24,46l4459,2936r-25,-36l4370,2900r-4,-3l4349,2886xm4359,2869r-10,17l4366,2897r4,3l4376,2898r6,-9l4381,2883r-5,-3l4359,2869xm4382,2826r-23,43l4376,2880r5,3l4382,2889r-6,9l4370,2900r64,l4382,2826xm4355,2521r-16,10l4338,2531r,1l4322,2546r-15,15l4294,2577r-12,17l4272,2612r-8,17l4257,2648r-5,19l4249,2686r-1,19l4249,2724r3,19l4256,2762r7,18l4271,2798r10,17l4292,2831r13,16l4319,2862r16,15l4335,2877r1,1l4336,2878r13,8l4359,2869r-11,-7l4348,2862r-1,-1l4347,2861r-13,-12l4320,2835r-12,-15l4298,2805r-9,-16l4282,2773r-6,-16l4272,2740r-3,-17l4268,2706r1,-17l4271,2671r5,-16l4282,2638r7,-16l4298,2606r11,-16l4321,2575r14,-14l4350,2548r,l4351,2547r,l4364,2539r-9,-18xm4347,2861r1,1l4348,2862r-1,-1xm4348,2862r,l4348,2862r,xm4347,2861r,l4348,2862r-1,-1xm4440,2508r-64,l4382,2509r3,5l4388,2519r-1,6l4382,2528r-18,11l4386,2582r54,-74xm4351,2547r-1,1l4351,2547r,xm4351,2547r-1,1l4350,2548r1,-1xm4351,2547r,l4351,2547r,xm4376,2508r-5,3l4355,2521r9,18l4382,2528r5,-3l4388,2519r-3,-5l4382,2509r-6,-1xm4465,2474r-134,1l4355,2521r16,-10l4376,2508r64,l4465,2474xe" fillcolor="black" stroked="f">
              <v:stroke joinstyle="round"/>
              <v:formulas/>
              <v:path arrowok="t" o:connecttype="segments"/>
            </v:shape>
            <v:rect id="_x0000_s3464" style="position:absolute;left:4419;top:2521;width:362;height:313" stroked="f"/>
            <w10:wrap anchorx="page"/>
          </v:group>
        </w:pict>
      </w:r>
      <w:r w:rsidR="007C60ED">
        <w:rPr>
          <w:rFonts w:ascii="Webdings" w:hAnsi="Webdings"/>
          <w:sz w:val="32"/>
        </w:rPr>
        <w:t></w:t>
      </w:r>
      <w:r w:rsidR="007C60ED">
        <w:rPr>
          <w:rFonts w:ascii="Times New Roman" w:hAnsi="Times New Roman"/>
          <w:sz w:val="32"/>
        </w:rPr>
        <w:t xml:space="preserve"> </w:t>
      </w:r>
      <w:r w:rsidR="007C60ED">
        <w:t>IV- MODES D’AIMANTATION D’UNE PIECE EN FONCTION DE SA FORME</w:t>
      </w:r>
    </w:p>
    <w:p w:rsidR="00DB541B" w:rsidRDefault="00DB541B">
      <w:pPr>
        <w:pStyle w:val="Corpsdetexte"/>
        <w:rPr>
          <w:b/>
          <w:sz w:val="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25"/>
        <w:gridCol w:w="2001"/>
        <w:gridCol w:w="677"/>
        <w:gridCol w:w="396"/>
        <w:gridCol w:w="1134"/>
        <w:gridCol w:w="1131"/>
        <w:gridCol w:w="1417"/>
        <w:gridCol w:w="956"/>
      </w:tblGrid>
      <w:tr w:rsidR="00DB541B">
        <w:trPr>
          <w:trHeight w:val="312"/>
        </w:trPr>
        <w:tc>
          <w:tcPr>
            <w:tcW w:w="1810" w:type="dxa"/>
            <w:vMerge w:val="restart"/>
          </w:tcPr>
          <w:p w:rsidR="00DB541B" w:rsidRDefault="00DB541B">
            <w:pPr>
              <w:pStyle w:val="TableParagraph"/>
              <w:spacing w:before="8"/>
              <w:rPr>
                <w:b/>
                <w:sz w:val="26"/>
              </w:rPr>
            </w:pPr>
          </w:p>
          <w:p w:rsidR="00DB541B" w:rsidRDefault="007C60ED">
            <w:pPr>
              <w:pStyle w:val="TableParagraph"/>
              <w:ind w:left="84" w:right="87" w:firstLine="280"/>
              <w:rPr>
                <w:b/>
                <w:sz w:val="18"/>
              </w:rPr>
            </w:pPr>
            <w:r>
              <w:rPr>
                <w:b/>
                <w:sz w:val="18"/>
              </w:rPr>
              <w:t>METHODES D’AIMANTATION</w:t>
            </w:r>
          </w:p>
        </w:tc>
        <w:tc>
          <w:tcPr>
            <w:tcW w:w="3399" w:type="dxa"/>
            <w:gridSpan w:val="4"/>
            <w:vMerge w:val="restart"/>
          </w:tcPr>
          <w:p w:rsidR="00DB541B" w:rsidRDefault="00DB541B">
            <w:pPr>
              <w:pStyle w:val="TableParagraph"/>
              <w:spacing w:before="11"/>
              <w:rPr>
                <w:b/>
                <w:sz w:val="28"/>
              </w:rPr>
            </w:pPr>
          </w:p>
          <w:p w:rsidR="00DB541B" w:rsidRDefault="007C60ED">
            <w:pPr>
              <w:pStyle w:val="TableParagraph"/>
              <w:ind w:left="1184" w:right="1172"/>
              <w:jc w:val="center"/>
              <w:rPr>
                <w:b/>
                <w:sz w:val="18"/>
              </w:rPr>
            </w:pPr>
            <w:r>
              <w:rPr>
                <w:b/>
                <w:sz w:val="18"/>
              </w:rPr>
              <w:t>SYMBOLES</w:t>
            </w:r>
          </w:p>
        </w:tc>
        <w:tc>
          <w:tcPr>
            <w:tcW w:w="2265" w:type="dxa"/>
            <w:gridSpan w:val="2"/>
          </w:tcPr>
          <w:p w:rsidR="00DB541B" w:rsidRDefault="007C60ED">
            <w:pPr>
              <w:pStyle w:val="TableParagraph"/>
              <w:spacing w:before="44" w:line="247" w:lineRule="exact"/>
              <w:ind w:left="117"/>
              <w:rPr>
                <w:b/>
                <w:sz w:val="18"/>
              </w:rPr>
            </w:pPr>
            <w:r>
              <w:rPr>
                <w:b/>
                <w:sz w:val="18"/>
              </w:rPr>
              <w:t>1</w:t>
            </w:r>
            <w:r>
              <w:rPr>
                <w:b/>
                <w:position w:val="8"/>
                <w:sz w:val="12"/>
              </w:rPr>
              <w:t xml:space="preserve">ère </w:t>
            </w:r>
            <w:r>
              <w:rPr>
                <w:b/>
                <w:sz w:val="18"/>
              </w:rPr>
              <w:t>CLASSIFICATION</w:t>
            </w:r>
          </w:p>
        </w:tc>
        <w:tc>
          <w:tcPr>
            <w:tcW w:w="2373" w:type="dxa"/>
            <w:gridSpan w:val="2"/>
          </w:tcPr>
          <w:p w:rsidR="00DB541B" w:rsidRDefault="007C60ED">
            <w:pPr>
              <w:pStyle w:val="TableParagraph"/>
              <w:spacing w:before="44" w:line="247" w:lineRule="exact"/>
              <w:ind w:left="113"/>
              <w:rPr>
                <w:b/>
                <w:sz w:val="18"/>
              </w:rPr>
            </w:pPr>
            <w:r>
              <w:rPr>
                <w:b/>
                <w:sz w:val="18"/>
              </w:rPr>
              <w:t>2</w:t>
            </w:r>
            <w:r>
              <w:rPr>
                <w:b/>
                <w:position w:val="8"/>
                <w:sz w:val="12"/>
              </w:rPr>
              <w:t xml:space="preserve">ème </w:t>
            </w:r>
            <w:r>
              <w:rPr>
                <w:b/>
                <w:sz w:val="18"/>
              </w:rPr>
              <w:t>CLASSIFICATION</w:t>
            </w:r>
          </w:p>
        </w:tc>
      </w:tr>
      <w:tr w:rsidR="00DB541B">
        <w:trPr>
          <w:trHeight w:val="904"/>
        </w:trPr>
        <w:tc>
          <w:tcPr>
            <w:tcW w:w="1810" w:type="dxa"/>
            <w:vMerge/>
            <w:tcBorders>
              <w:top w:val="nil"/>
            </w:tcBorders>
          </w:tcPr>
          <w:p w:rsidR="00DB541B" w:rsidRDefault="00DB541B">
            <w:pPr>
              <w:rPr>
                <w:sz w:val="2"/>
                <w:szCs w:val="2"/>
              </w:rPr>
            </w:pPr>
          </w:p>
        </w:tc>
        <w:tc>
          <w:tcPr>
            <w:tcW w:w="3399" w:type="dxa"/>
            <w:gridSpan w:val="4"/>
            <w:vMerge/>
            <w:tcBorders>
              <w:top w:val="nil"/>
            </w:tcBorders>
          </w:tcPr>
          <w:p w:rsidR="00DB541B" w:rsidRDefault="00DB541B">
            <w:pPr>
              <w:rPr>
                <w:sz w:val="2"/>
                <w:szCs w:val="2"/>
              </w:rPr>
            </w:pPr>
          </w:p>
        </w:tc>
        <w:tc>
          <w:tcPr>
            <w:tcW w:w="1134" w:type="dxa"/>
          </w:tcPr>
          <w:p w:rsidR="00DB541B" w:rsidRDefault="00DB541B">
            <w:pPr>
              <w:pStyle w:val="TableParagraph"/>
              <w:spacing w:before="8"/>
              <w:rPr>
                <w:b/>
                <w:sz w:val="16"/>
              </w:rPr>
            </w:pPr>
          </w:p>
          <w:p w:rsidR="00DB541B" w:rsidRDefault="007C60ED">
            <w:pPr>
              <w:pStyle w:val="TableParagraph"/>
              <w:spacing w:line="295" w:lineRule="auto"/>
              <w:ind w:left="86" w:right="55" w:firstLine="206"/>
              <w:rPr>
                <w:b/>
                <w:sz w:val="18"/>
              </w:rPr>
            </w:pPr>
            <w:r>
              <w:rPr>
                <w:b/>
                <w:sz w:val="18"/>
              </w:rPr>
              <w:t>Champ longitudinal</w:t>
            </w:r>
          </w:p>
        </w:tc>
        <w:tc>
          <w:tcPr>
            <w:tcW w:w="1131" w:type="dxa"/>
          </w:tcPr>
          <w:p w:rsidR="00DB541B" w:rsidRDefault="007C60ED">
            <w:pPr>
              <w:pStyle w:val="TableParagraph"/>
              <w:spacing w:before="58" w:line="297" w:lineRule="auto"/>
              <w:ind w:left="114" w:right="201" w:hanging="5"/>
              <w:jc w:val="center"/>
              <w:rPr>
                <w:b/>
                <w:sz w:val="18"/>
              </w:rPr>
            </w:pPr>
            <w:r>
              <w:rPr>
                <w:b/>
                <w:sz w:val="18"/>
              </w:rPr>
              <w:t>Champ circulaire</w:t>
            </w:r>
          </w:p>
          <w:p w:rsidR="00DB541B" w:rsidRDefault="007C60ED">
            <w:pPr>
              <w:pStyle w:val="TableParagraph"/>
              <w:spacing w:line="204" w:lineRule="exact"/>
              <w:ind w:left="63" w:right="43"/>
              <w:jc w:val="center"/>
              <w:rPr>
                <w:b/>
                <w:sz w:val="16"/>
              </w:rPr>
            </w:pPr>
            <w:r>
              <w:rPr>
                <w:b/>
                <w:sz w:val="16"/>
              </w:rPr>
              <w:t>(transversal)</w:t>
            </w:r>
          </w:p>
        </w:tc>
        <w:tc>
          <w:tcPr>
            <w:tcW w:w="1417" w:type="dxa"/>
          </w:tcPr>
          <w:p w:rsidR="00DB541B" w:rsidRDefault="00DB541B">
            <w:pPr>
              <w:pStyle w:val="TableParagraph"/>
              <w:spacing w:before="8"/>
              <w:rPr>
                <w:b/>
                <w:sz w:val="16"/>
              </w:rPr>
            </w:pPr>
          </w:p>
          <w:p w:rsidR="00DB541B" w:rsidRDefault="007C60ED">
            <w:pPr>
              <w:pStyle w:val="TableParagraph"/>
              <w:spacing w:line="295" w:lineRule="auto"/>
              <w:ind w:left="247" w:right="209" w:firstLine="132"/>
              <w:rPr>
                <w:b/>
                <w:sz w:val="18"/>
              </w:rPr>
            </w:pPr>
            <w:r>
              <w:rPr>
                <w:b/>
                <w:sz w:val="18"/>
              </w:rPr>
              <w:t>Passage de courant</w:t>
            </w:r>
          </w:p>
        </w:tc>
        <w:tc>
          <w:tcPr>
            <w:tcW w:w="956" w:type="dxa"/>
          </w:tcPr>
          <w:p w:rsidR="00DB541B" w:rsidRDefault="00DB541B">
            <w:pPr>
              <w:pStyle w:val="TableParagraph"/>
              <w:spacing w:before="8"/>
              <w:rPr>
                <w:b/>
                <w:sz w:val="16"/>
              </w:rPr>
            </w:pPr>
          </w:p>
          <w:p w:rsidR="00DB541B" w:rsidRDefault="007C60ED">
            <w:pPr>
              <w:pStyle w:val="TableParagraph"/>
              <w:ind w:left="173" w:right="107" w:hanging="22"/>
              <w:rPr>
                <w:b/>
                <w:sz w:val="18"/>
              </w:rPr>
            </w:pPr>
            <w:r>
              <w:rPr>
                <w:b/>
                <w:sz w:val="18"/>
              </w:rPr>
              <w:t>Passage de flux</w:t>
            </w:r>
          </w:p>
        </w:tc>
      </w:tr>
      <w:tr w:rsidR="00DB541B">
        <w:trPr>
          <w:trHeight w:val="1062"/>
        </w:trPr>
        <w:tc>
          <w:tcPr>
            <w:tcW w:w="1810" w:type="dxa"/>
          </w:tcPr>
          <w:p w:rsidR="00DB541B" w:rsidRDefault="007C60ED">
            <w:pPr>
              <w:pStyle w:val="TableParagraph"/>
              <w:spacing w:before="58"/>
              <w:ind w:left="108" w:right="53"/>
              <w:rPr>
                <w:sz w:val="18"/>
              </w:rPr>
            </w:pPr>
            <w:r>
              <w:rPr>
                <w:b/>
                <w:sz w:val="18"/>
              </w:rPr>
              <w:t xml:space="preserve">A- </w:t>
            </w:r>
            <w:r>
              <w:rPr>
                <w:sz w:val="18"/>
              </w:rPr>
              <w:t>Aimantation globale par passage de courant dans la</w:t>
            </w:r>
          </w:p>
          <w:p w:rsidR="00DB541B" w:rsidRDefault="007C60ED">
            <w:pPr>
              <w:pStyle w:val="TableParagraph"/>
              <w:spacing w:before="1" w:line="231" w:lineRule="exact"/>
              <w:ind w:left="108"/>
              <w:rPr>
                <w:sz w:val="18"/>
              </w:rPr>
            </w:pPr>
            <w:r>
              <w:rPr>
                <w:sz w:val="18"/>
              </w:rPr>
              <w:t>pièce.</w:t>
            </w:r>
          </w:p>
        </w:tc>
        <w:tc>
          <w:tcPr>
            <w:tcW w:w="3399" w:type="dxa"/>
            <w:gridSpan w:val="4"/>
          </w:tcPr>
          <w:p w:rsidR="00DB541B" w:rsidRDefault="007C60ED">
            <w:pPr>
              <w:pStyle w:val="TableParagraph"/>
              <w:spacing w:before="97"/>
              <w:ind w:left="386"/>
              <w:jc w:val="center"/>
              <w:rPr>
                <w:b/>
                <w:sz w:val="16"/>
              </w:rPr>
            </w:pPr>
            <w:r>
              <w:rPr>
                <w:b/>
                <w:sz w:val="16"/>
              </w:rPr>
              <w:t>I</w:t>
            </w:r>
          </w:p>
          <w:p w:rsidR="00DB541B" w:rsidRDefault="007C60ED">
            <w:pPr>
              <w:pStyle w:val="TableParagraph"/>
              <w:tabs>
                <w:tab w:val="left" w:pos="1010"/>
                <w:tab w:val="left" w:pos="1442"/>
              </w:tabs>
              <w:spacing w:before="122"/>
              <w:ind w:left="623"/>
              <w:rPr>
                <w:b/>
                <w:sz w:val="16"/>
              </w:rPr>
            </w:pPr>
            <w:r>
              <w:rPr>
                <w:sz w:val="18"/>
                <w:u w:val="single"/>
              </w:rPr>
              <w:t xml:space="preserve"> </w:t>
            </w:r>
            <w:r>
              <w:rPr>
                <w:sz w:val="18"/>
                <w:u w:val="single"/>
              </w:rPr>
              <w:tab/>
            </w:r>
            <w:r>
              <w:rPr>
                <w:sz w:val="18"/>
              </w:rPr>
              <w:tab/>
            </w:r>
            <w:r>
              <w:rPr>
                <w:b/>
                <w:position w:val="-10"/>
                <w:sz w:val="16"/>
              </w:rPr>
              <w:t>H</w:t>
            </w:r>
          </w:p>
        </w:tc>
        <w:tc>
          <w:tcPr>
            <w:tcW w:w="1134" w:type="dxa"/>
          </w:tcPr>
          <w:p w:rsidR="00DB541B" w:rsidRDefault="00DB541B">
            <w:pPr>
              <w:pStyle w:val="TableParagraph"/>
              <w:rPr>
                <w:rFonts w:ascii="Times New Roman"/>
                <w:sz w:val="18"/>
              </w:rPr>
            </w:pPr>
          </w:p>
        </w:tc>
        <w:tc>
          <w:tcPr>
            <w:tcW w:w="1131" w:type="dxa"/>
          </w:tcPr>
          <w:p w:rsidR="00DB541B" w:rsidRDefault="00DB541B">
            <w:pPr>
              <w:pStyle w:val="TableParagraph"/>
              <w:spacing w:before="8"/>
              <w:rPr>
                <w:b/>
                <w:sz w:val="28"/>
              </w:rPr>
            </w:pPr>
          </w:p>
          <w:p w:rsidR="00DB541B" w:rsidRDefault="007C60ED">
            <w:pPr>
              <w:pStyle w:val="TableParagraph"/>
              <w:ind w:left="16"/>
              <w:jc w:val="center"/>
              <w:rPr>
                <w:b/>
                <w:sz w:val="20"/>
              </w:rPr>
            </w:pPr>
            <w:r>
              <w:rPr>
                <w:b/>
                <w:w w:val="99"/>
                <w:sz w:val="20"/>
              </w:rPr>
              <w:t>x</w:t>
            </w:r>
          </w:p>
        </w:tc>
        <w:tc>
          <w:tcPr>
            <w:tcW w:w="1417" w:type="dxa"/>
          </w:tcPr>
          <w:p w:rsidR="00DB541B" w:rsidRDefault="00DB541B">
            <w:pPr>
              <w:pStyle w:val="TableParagraph"/>
              <w:spacing w:before="8"/>
              <w:rPr>
                <w:b/>
                <w:sz w:val="28"/>
              </w:rPr>
            </w:pPr>
          </w:p>
          <w:p w:rsidR="00DB541B" w:rsidRDefault="007C60ED">
            <w:pPr>
              <w:pStyle w:val="TableParagraph"/>
              <w:ind w:left="656"/>
              <w:rPr>
                <w:b/>
                <w:sz w:val="20"/>
              </w:rPr>
            </w:pPr>
            <w:r>
              <w:rPr>
                <w:b/>
                <w:w w:val="99"/>
                <w:sz w:val="20"/>
              </w:rPr>
              <w:t>x</w:t>
            </w:r>
          </w:p>
        </w:tc>
        <w:tc>
          <w:tcPr>
            <w:tcW w:w="956" w:type="dxa"/>
          </w:tcPr>
          <w:p w:rsidR="00DB541B" w:rsidRDefault="00DB541B">
            <w:pPr>
              <w:pStyle w:val="TableParagraph"/>
              <w:rPr>
                <w:rFonts w:ascii="Times New Roman"/>
                <w:sz w:val="18"/>
              </w:rPr>
            </w:pPr>
          </w:p>
        </w:tc>
      </w:tr>
      <w:tr w:rsidR="00DB541B">
        <w:trPr>
          <w:trHeight w:val="1314"/>
        </w:trPr>
        <w:tc>
          <w:tcPr>
            <w:tcW w:w="1810" w:type="dxa"/>
          </w:tcPr>
          <w:p w:rsidR="00DB541B" w:rsidRDefault="007C60ED">
            <w:pPr>
              <w:pStyle w:val="TableParagraph"/>
              <w:spacing w:before="58"/>
              <w:ind w:left="108" w:right="15"/>
              <w:rPr>
                <w:sz w:val="18"/>
              </w:rPr>
            </w:pPr>
            <w:r>
              <w:rPr>
                <w:b/>
                <w:sz w:val="18"/>
              </w:rPr>
              <w:t>B</w:t>
            </w:r>
            <w:r>
              <w:rPr>
                <w:sz w:val="18"/>
              </w:rPr>
              <w:t>- Aimantation d’une pièce creuse à l’aide d’un conducteur central</w:t>
            </w:r>
          </w:p>
          <w:p w:rsidR="00DB541B" w:rsidRDefault="007C60ED">
            <w:pPr>
              <w:pStyle w:val="TableParagraph"/>
              <w:spacing w:before="2" w:line="231" w:lineRule="exact"/>
              <w:ind w:left="108"/>
              <w:rPr>
                <w:sz w:val="18"/>
              </w:rPr>
            </w:pPr>
            <w:r>
              <w:rPr>
                <w:sz w:val="18"/>
              </w:rPr>
              <w:t>(souple ou rigide).</w:t>
            </w:r>
          </w:p>
        </w:tc>
        <w:tc>
          <w:tcPr>
            <w:tcW w:w="325" w:type="dxa"/>
            <w:tcBorders>
              <w:right w:val="nil"/>
            </w:tcBorders>
          </w:tcPr>
          <w:p w:rsidR="00DB541B" w:rsidRDefault="00DB541B">
            <w:pPr>
              <w:pStyle w:val="TableParagraph"/>
              <w:rPr>
                <w:rFonts w:ascii="Times New Roman"/>
                <w:sz w:val="18"/>
              </w:rPr>
            </w:pPr>
          </w:p>
        </w:tc>
        <w:tc>
          <w:tcPr>
            <w:tcW w:w="2001" w:type="dxa"/>
            <w:tcBorders>
              <w:left w:val="nil"/>
              <w:right w:val="nil"/>
            </w:tcBorders>
          </w:tcPr>
          <w:p w:rsidR="00DB541B" w:rsidRDefault="00DB541B">
            <w:pPr>
              <w:pStyle w:val="TableParagraph"/>
              <w:spacing w:before="6"/>
              <w:rPr>
                <w:b/>
                <w:sz w:val="24"/>
              </w:rPr>
            </w:pPr>
          </w:p>
          <w:p w:rsidR="00DB541B" w:rsidRDefault="007C60ED">
            <w:pPr>
              <w:pStyle w:val="TableParagraph"/>
              <w:tabs>
                <w:tab w:val="left" w:pos="769"/>
              </w:tabs>
              <w:ind w:left="293"/>
              <w:rPr>
                <w:rFonts w:ascii="Times New Roman"/>
                <w:sz w:val="18"/>
              </w:rPr>
            </w:pPr>
            <w:r>
              <w:rPr>
                <w:rFonts w:ascii="Times New Roman"/>
                <w:sz w:val="18"/>
                <w:u w:val="thick"/>
              </w:rPr>
              <w:t xml:space="preserve"> </w:t>
            </w:r>
            <w:r>
              <w:rPr>
                <w:rFonts w:ascii="Times New Roman"/>
                <w:sz w:val="18"/>
                <w:u w:val="thick"/>
              </w:rPr>
              <w:tab/>
            </w:r>
          </w:p>
          <w:p w:rsidR="00DB541B" w:rsidRDefault="007C60ED">
            <w:pPr>
              <w:pStyle w:val="TableParagraph"/>
              <w:spacing w:before="39"/>
              <w:ind w:left="1259"/>
              <w:rPr>
                <w:b/>
                <w:sz w:val="16"/>
              </w:rPr>
            </w:pPr>
            <w:r>
              <w:rPr>
                <w:b/>
                <w:sz w:val="16"/>
              </w:rPr>
              <w:t>H</w:t>
            </w:r>
          </w:p>
        </w:tc>
        <w:tc>
          <w:tcPr>
            <w:tcW w:w="677" w:type="dxa"/>
            <w:tcBorders>
              <w:left w:val="nil"/>
              <w:right w:val="nil"/>
            </w:tcBorders>
          </w:tcPr>
          <w:p w:rsidR="00DB541B" w:rsidRDefault="00DB541B">
            <w:pPr>
              <w:pStyle w:val="TableParagraph"/>
              <w:spacing w:before="6"/>
              <w:rPr>
                <w:b/>
                <w:sz w:val="24"/>
              </w:rPr>
            </w:pPr>
          </w:p>
          <w:p w:rsidR="00DB541B" w:rsidRDefault="007C60ED">
            <w:pPr>
              <w:pStyle w:val="TableParagraph"/>
              <w:tabs>
                <w:tab w:val="left" w:pos="602"/>
              </w:tabs>
              <w:ind w:right="26"/>
              <w:jc w:val="right"/>
              <w:rPr>
                <w:rFonts w:ascii="Times New Roman"/>
                <w:sz w:val="18"/>
              </w:rPr>
            </w:pPr>
            <w:r>
              <w:rPr>
                <w:rFonts w:ascii="Times New Roman"/>
                <w:sz w:val="18"/>
                <w:u w:val="single"/>
              </w:rPr>
              <w:t xml:space="preserve"> </w:t>
            </w:r>
            <w:r>
              <w:rPr>
                <w:rFonts w:ascii="Times New Roman"/>
                <w:sz w:val="18"/>
                <w:u w:val="single"/>
              </w:rPr>
              <w:tab/>
            </w:r>
          </w:p>
        </w:tc>
        <w:tc>
          <w:tcPr>
            <w:tcW w:w="396" w:type="dxa"/>
            <w:tcBorders>
              <w:left w:val="nil"/>
            </w:tcBorders>
          </w:tcPr>
          <w:p w:rsidR="00DB541B" w:rsidRDefault="00DB541B">
            <w:pPr>
              <w:pStyle w:val="TableParagraph"/>
              <w:rPr>
                <w:rFonts w:ascii="Times New Roman"/>
                <w:sz w:val="18"/>
              </w:rPr>
            </w:pPr>
          </w:p>
        </w:tc>
        <w:tc>
          <w:tcPr>
            <w:tcW w:w="1134" w:type="dxa"/>
          </w:tcPr>
          <w:p w:rsidR="00DB541B" w:rsidRDefault="00DB541B">
            <w:pPr>
              <w:pStyle w:val="TableParagraph"/>
              <w:rPr>
                <w:rFonts w:ascii="Times New Roman"/>
                <w:sz w:val="18"/>
              </w:rPr>
            </w:pPr>
          </w:p>
        </w:tc>
        <w:tc>
          <w:tcPr>
            <w:tcW w:w="1131" w:type="dxa"/>
          </w:tcPr>
          <w:p w:rsidR="00DB541B" w:rsidRDefault="00DB541B">
            <w:pPr>
              <w:pStyle w:val="TableParagraph"/>
              <w:spacing w:before="10"/>
              <w:rPr>
                <w:b/>
                <w:sz w:val="28"/>
              </w:rPr>
            </w:pPr>
          </w:p>
          <w:p w:rsidR="00DB541B" w:rsidRDefault="007C60ED">
            <w:pPr>
              <w:pStyle w:val="TableParagraph"/>
              <w:ind w:left="16"/>
              <w:jc w:val="center"/>
              <w:rPr>
                <w:b/>
                <w:sz w:val="20"/>
              </w:rPr>
            </w:pPr>
            <w:r>
              <w:rPr>
                <w:b/>
                <w:w w:val="99"/>
                <w:sz w:val="20"/>
              </w:rPr>
              <w:t>x</w:t>
            </w: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spacing w:before="10"/>
              <w:rPr>
                <w:b/>
                <w:sz w:val="28"/>
              </w:rPr>
            </w:pPr>
          </w:p>
          <w:p w:rsidR="00DB541B" w:rsidRDefault="007C60ED">
            <w:pPr>
              <w:pStyle w:val="TableParagraph"/>
              <w:ind w:left="427"/>
              <w:rPr>
                <w:b/>
                <w:sz w:val="20"/>
              </w:rPr>
            </w:pPr>
            <w:r>
              <w:rPr>
                <w:b/>
                <w:w w:val="99"/>
                <w:sz w:val="20"/>
              </w:rPr>
              <w:t>x</w:t>
            </w:r>
          </w:p>
        </w:tc>
      </w:tr>
      <w:tr w:rsidR="00DB541B">
        <w:trPr>
          <w:trHeight w:val="1816"/>
        </w:trPr>
        <w:tc>
          <w:tcPr>
            <w:tcW w:w="1810" w:type="dxa"/>
          </w:tcPr>
          <w:p w:rsidR="00DB541B" w:rsidRDefault="007C60ED">
            <w:pPr>
              <w:pStyle w:val="TableParagraph"/>
              <w:spacing w:before="58"/>
              <w:ind w:left="108" w:right="17"/>
              <w:rPr>
                <w:sz w:val="18"/>
              </w:rPr>
            </w:pPr>
            <w:r>
              <w:rPr>
                <w:b/>
                <w:sz w:val="18"/>
              </w:rPr>
              <w:t>C</w:t>
            </w:r>
            <w:r>
              <w:rPr>
                <w:sz w:val="18"/>
              </w:rPr>
              <w:t>- Aimantation d’une pièce creuse à l’aide d’un conducteur souple bobiné</w:t>
            </w:r>
          </w:p>
          <w:p w:rsidR="00DB541B" w:rsidRDefault="007C60ED">
            <w:pPr>
              <w:pStyle w:val="TableParagraph"/>
              <w:spacing w:line="250" w:lineRule="exact"/>
              <w:ind w:left="108" w:right="304"/>
              <w:rPr>
                <w:sz w:val="18"/>
              </w:rPr>
            </w:pPr>
            <w:r>
              <w:rPr>
                <w:sz w:val="18"/>
              </w:rPr>
              <w:t>parallèlement à l’axe de la pièce.</w:t>
            </w:r>
          </w:p>
        </w:tc>
        <w:tc>
          <w:tcPr>
            <w:tcW w:w="325" w:type="dxa"/>
            <w:tcBorders>
              <w:right w:val="nil"/>
            </w:tcBorders>
          </w:tcPr>
          <w:p w:rsidR="00DB541B" w:rsidRDefault="00DB541B">
            <w:pPr>
              <w:pStyle w:val="TableParagraph"/>
              <w:rPr>
                <w:rFonts w:ascii="Times New Roman"/>
                <w:sz w:val="18"/>
              </w:rPr>
            </w:pPr>
          </w:p>
        </w:tc>
        <w:tc>
          <w:tcPr>
            <w:tcW w:w="2001" w:type="dxa"/>
            <w:tcBorders>
              <w:left w:val="nil"/>
              <w:right w:val="nil"/>
            </w:tcBorders>
          </w:tcPr>
          <w:p w:rsidR="00DB541B" w:rsidRDefault="00DB541B">
            <w:pPr>
              <w:pStyle w:val="TableParagraph"/>
              <w:rPr>
                <w:b/>
                <w:sz w:val="20"/>
              </w:rPr>
            </w:pPr>
          </w:p>
          <w:p w:rsidR="00DB541B" w:rsidRDefault="00DB541B">
            <w:pPr>
              <w:pStyle w:val="TableParagraph"/>
              <w:spacing w:before="5"/>
              <w:rPr>
                <w:b/>
              </w:rPr>
            </w:pPr>
          </w:p>
          <w:p w:rsidR="00DB541B" w:rsidRDefault="007C60ED">
            <w:pPr>
              <w:pStyle w:val="TableParagraph"/>
              <w:tabs>
                <w:tab w:val="left" w:pos="1966"/>
              </w:tabs>
              <w:ind w:left="69"/>
              <w:rPr>
                <w:rFonts w:ascii="Times New Roman"/>
                <w:sz w:val="18"/>
              </w:rPr>
            </w:pPr>
            <w:r>
              <w:rPr>
                <w:rFonts w:ascii="Times New Roman"/>
                <w:sz w:val="18"/>
                <w:u w:val="single"/>
              </w:rPr>
              <w:t xml:space="preserve"> </w:t>
            </w:r>
            <w:r>
              <w:rPr>
                <w:rFonts w:ascii="Times New Roman"/>
                <w:sz w:val="18"/>
                <w:u w:val="single"/>
              </w:rPr>
              <w:tab/>
            </w:r>
          </w:p>
          <w:p w:rsidR="00DB541B" w:rsidRDefault="00DB541B">
            <w:pPr>
              <w:pStyle w:val="TableParagraph"/>
              <w:rPr>
                <w:b/>
                <w:sz w:val="20"/>
              </w:rPr>
            </w:pPr>
          </w:p>
          <w:p w:rsidR="00DB541B" w:rsidRDefault="00DB541B">
            <w:pPr>
              <w:pStyle w:val="TableParagraph"/>
              <w:spacing w:before="6"/>
              <w:rPr>
                <w:b/>
                <w:sz w:val="17"/>
              </w:rPr>
            </w:pPr>
          </w:p>
          <w:p w:rsidR="00DB541B" w:rsidRDefault="007C60ED">
            <w:pPr>
              <w:pStyle w:val="TableParagraph"/>
              <w:ind w:right="417"/>
              <w:jc w:val="center"/>
              <w:rPr>
                <w:b/>
                <w:sz w:val="16"/>
              </w:rPr>
            </w:pPr>
            <w:r>
              <w:rPr>
                <w:b/>
                <w:sz w:val="16"/>
              </w:rPr>
              <w:t>H</w:t>
            </w:r>
          </w:p>
        </w:tc>
        <w:tc>
          <w:tcPr>
            <w:tcW w:w="677" w:type="dxa"/>
            <w:tcBorders>
              <w:left w:val="nil"/>
              <w:right w:val="nil"/>
            </w:tcBorders>
          </w:tcPr>
          <w:p w:rsidR="00DB541B" w:rsidRDefault="00DB541B">
            <w:pPr>
              <w:pStyle w:val="TableParagraph"/>
              <w:rPr>
                <w:b/>
              </w:rPr>
            </w:pPr>
          </w:p>
          <w:p w:rsidR="00DB541B" w:rsidRDefault="00DB541B">
            <w:pPr>
              <w:pStyle w:val="TableParagraph"/>
              <w:spacing w:before="1"/>
              <w:rPr>
                <w:b/>
                <w:sz w:val="19"/>
              </w:rPr>
            </w:pPr>
          </w:p>
          <w:p w:rsidR="00DB541B" w:rsidRDefault="007C60ED">
            <w:pPr>
              <w:pStyle w:val="TableParagraph"/>
              <w:ind w:right="123"/>
              <w:jc w:val="right"/>
              <w:rPr>
                <w:b/>
                <w:sz w:val="16"/>
              </w:rPr>
            </w:pPr>
            <w:r>
              <w:rPr>
                <w:b/>
                <w:sz w:val="16"/>
              </w:rPr>
              <w:t>I</w:t>
            </w:r>
          </w:p>
        </w:tc>
        <w:tc>
          <w:tcPr>
            <w:tcW w:w="396" w:type="dxa"/>
            <w:tcBorders>
              <w:left w:val="nil"/>
            </w:tcBorders>
          </w:tcPr>
          <w:p w:rsidR="00DB541B" w:rsidRDefault="00DB541B">
            <w:pPr>
              <w:pStyle w:val="TableParagraph"/>
              <w:rPr>
                <w:rFonts w:ascii="Times New Roman"/>
                <w:sz w:val="18"/>
              </w:rPr>
            </w:pPr>
          </w:p>
        </w:tc>
        <w:tc>
          <w:tcPr>
            <w:tcW w:w="1134" w:type="dxa"/>
          </w:tcPr>
          <w:p w:rsidR="00DB541B" w:rsidRDefault="00DB541B">
            <w:pPr>
              <w:pStyle w:val="TableParagraph"/>
              <w:rPr>
                <w:rFonts w:ascii="Times New Roman"/>
                <w:sz w:val="18"/>
              </w:rPr>
            </w:pPr>
          </w:p>
        </w:tc>
        <w:tc>
          <w:tcPr>
            <w:tcW w:w="1131" w:type="dxa"/>
          </w:tcPr>
          <w:p w:rsidR="00DB541B" w:rsidRDefault="00DB541B">
            <w:pPr>
              <w:pStyle w:val="TableParagraph"/>
              <w:rPr>
                <w:b/>
                <w:sz w:val="28"/>
              </w:rPr>
            </w:pPr>
          </w:p>
          <w:p w:rsidR="00DB541B" w:rsidRDefault="00DB541B">
            <w:pPr>
              <w:pStyle w:val="TableParagraph"/>
              <w:spacing w:before="12"/>
              <w:rPr>
                <w:b/>
                <w:sz w:val="24"/>
              </w:rPr>
            </w:pPr>
          </w:p>
          <w:p w:rsidR="00DB541B" w:rsidRDefault="007C60ED">
            <w:pPr>
              <w:pStyle w:val="TableParagraph"/>
              <w:spacing w:before="1"/>
              <w:ind w:left="16"/>
              <w:jc w:val="center"/>
              <w:rPr>
                <w:b/>
                <w:sz w:val="20"/>
              </w:rPr>
            </w:pPr>
            <w:r>
              <w:rPr>
                <w:b/>
                <w:w w:val="99"/>
                <w:sz w:val="20"/>
              </w:rPr>
              <w:t>x</w:t>
            </w: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rPr>
                <w:b/>
                <w:sz w:val="28"/>
              </w:rPr>
            </w:pPr>
          </w:p>
          <w:p w:rsidR="00DB541B" w:rsidRDefault="00DB541B">
            <w:pPr>
              <w:pStyle w:val="TableParagraph"/>
              <w:spacing w:before="12"/>
              <w:rPr>
                <w:b/>
                <w:sz w:val="24"/>
              </w:rPr>
            </w:pPr>
          </w:p>
          <w:p w:rsidR="00DB541B" w:rsidRDefault="007C60ED">
            <w:pPr>
              <w:pStyle w:val="TableParagraph"/>
              <w:spacing w:before="1"/>
              <w:ind w:left="427"/>
              <w:rPr>
                <w:b/>
                <w:sz w:val="20"/>
              </w:rPr>
            </w:pPr>
            <w:r>
              <w:rPr>
                <w:b/>
                <w:w w:val="99"/>
                <w:sz w:val="20"/>
              </w:rPr>
              <w:t>x</w:t>
            </w:r>
          </w:p>
        </w:tc>
      </w:tr>
      <w:tr w:rsidR="00DB541B">
        <w:trPr>
          <w:trHeight w:val="1314"/>
        </w:trPr>
        <w:tc>
          <w:tcPr>
            <w:tcW w:w="1810" w:type="dxa"/>
          </w:tcPr>
          <w:p w:rsidR="00DB541B" w:rsidRDefault="007C60ED">
            <w:pPr>
              <w:pStyle w:val="TableParagraph"/>
              <w:spacing w:before="58"/>
              <w:ind w:left="108" w:right="80"/>
              <w:rPr>
                <w:sz w:val="18"/>
              </w:rPr>
            </w:pPr>
            <w:r>
              <w:rPr>
                <w:b/>
                <w:sz w:val="18"/>
              </w:rPr>
              <w:t>D</w:t>
            </w:r>
            <w:r>
              <w:rPr>
                <w:sz w:val="18"/>
              </w:rPr>
              <w:t>- Aimantation localisée par passage de</w:t>
            </w:r>
            <w:r>
              <w:rPr>
                <w:spacing w:val="-9"/>
                <w:sz w:val="18"/>
              </w:rPr>
              <w:t xml:space="preserve"> </w:t>
            </w:r>
            <w:r>
              <w:rPr>
                <w:sz w:val="18"/>
              </w:rPr>
              <w:t>courant dans une pièce</w:t>
            </w:r>
            <w:r>
              <w:rPr>
                <w:spacing w:val="-8"/>
                <w:sz w:val="18"/>
              </w:rPr>
              <w:t xml:space="preserve"> </w:t>
            </w:r>
            <w:r>
              <w:rPr>
                <w:sz w:val="18"/>
              </w:rPr>
              <w:t>de</w:t>
            </w:r>
          </w:p>
          <w:p w:rsidR="00DB541B" w:rsidRDefault="007C60ED">
            <w:pPr>
              <w:pStyle w:val="TableParagraph"/>
              <w:spacing w:line="233" w:lineRule="exact"/>
              <w:ind w:left="108"/>
              <w:rPr>
                <w:sz w:val="18"/>
              </w:rPr>
            </w:pPr>
            <w:r>
              <w:rPr>
                <w:sz w:val="18"/>
              </w:rPr>
              <w:t>grande</w:t>
            </w:r>
            <w:r>
              <w:rPr>
                <w:spacing w:val="-9"/>
                <w:sz w:val="18"/>
              </w:rPr>
              <w:t xml:space="preserve"> </w:t>
            </w:r>
            <w:r>
              <w:rPr>
                <w:sz w:val="18"/>
              </w:rPr>
              <w:t>dimension.</w:t>
            </w:r>
          </w:p>
        </w:tc>
        <w:tc>
          <w:tcPr>
            <w:tcW w:w="3399" w:type="dxa"/>
            <w:gridSpan w:val="4"/>
          </w:tcPr>
          <w:p w:rsidR="00DB541B" w:rsidRDefault="00DB541B">
            <w:pPr>
              <w:pStyle w:val="TableParagraph"/>
              <w:spacing w:before="10"/>
              <w:rPr>
                <w:b/>
                <w:sz w:val="21"/>
              </w:rPr>
            </w:pPr>
          </w:p>
          <w:p w:rsidR="00DB541B" w:rsidRDefault="007C60ED">
            <w:pPr>
              <w:pStyle w:val="TableParagraph"/>
              <w:spacing w:before="1"/>
              <w:ind w:right="320"/>
              <w:jc w:val="center"/>
              <w:rPr>
                <w:b/>
                <w:sz w:val="16"/>
              </w:rPr>
            </w:pPr>
            <w:r>
              <w:rPr>
                <w:b/>
                <w:sz w:val="16"/>
              </w:rPr>
              <w:t>H</w:t>
            </w:r>
          </w:p>
          <w:p w:rsidR="00DB541B" w:rsidRDefault="007C60ED">
            <w:pPr>
              <w:pStyle w:val="TableParagraph"/>
              <w:spacing w:before="137"/>
              <w:ind w:left="2189"/>
              <w:rPr>
                <w:b/>
                <w:sz w:val="16"/>
              </w:rPr>
            </w:pPr>
            <w:r>
              <w:rPr>
                <w:b/>
                <w:sz w:val="16"/>
              </w:rPr>
              <w:t>I</w:t>
            </w:r>
          </w:p>
        </w:tc>
        <w:tc>
          <w:tcPr>
            <w:tcW w:w="1134" w:type="dxa"/>
          </w:tcPr>
          <w:p w:rsidR="00DB541B" w:rsidRDefault="00DB541B">
            <w:pPr>
              <w:pStyle w:val="TableParagraph"/>
              <w:rPr>
                <w:rFonts w:ascii="Times New Roman"/>
                <w:sz w:val="18"/>
              </w:rPr>
            </w:pPr>
          </w:p>
        </w:tc>
        <w:tc>
          <w:tcPr>
            <w:tcW w:w="1131" w:type="dxa"/>
          </w:tcPr>
          <w:p w:rsidR="00DB541B" w:rsidRDefault="00DB541B">
            <w:pPr>
              <w:pStyle w:val="TableParagraph"/>
              <w:spacing w:before="8"/>
              <w:rPr>
                <w:b/>
                <w:sz w:val="28"/>
              </w:rPr>
            </w:pPr>
          </w:p>
          <w:p w:rsidR="00DB541B" w:rsidRDefault="007C60ED">
            <w:pPr>
              <w:pStyle w:val="TableParagraph"/>
              <w:ind w:left="16"/>
              <w:jc w:val="center"/>
              <w:rPr>
                <w:b/>
                <w:sz w:val="20"/>
              </w:rPr>
            </w:pPr>
            <w:r>
              <w:rPr>
                <w:b/>
                <w:w w:val="99"/>
                <w:sz w:val="20"/>
              </w:rPr>
              <w:t>x</w:t>
            </w:r>
          </w:p>
        </w:tc>
        <w:tc>
          <w:tcPr>
            <w:tcW w:w="1417" w:type="dxa"/>
          </w:tcPr>
          <w:p w:rsidR="00DB541B" w:rsidRDefault="00DB541B">
            <w:pPr>
              <w:pStyle w:val="TableParagraph"/>
              <w:spacing w:before="8"/>
              <w:rPr>
                <w:b/>
                <w:sz w:val="28"/>
              </w:rPr>
            </w:pPr>
          </w:p>
          <w:p w:rsidR="00DB541B" w:rsidRDefault="007C60ED">
            <w:pPr>
              <w:pStyle w:val="TableParagraph"/>
              <w:ind w:left="656"/>
              <w:rPr>
                <w:b/>
                <w:sz w:val="20"/>
              </w:rPr>
            </w:pPr>
            <w:r>
              <w:rPr>
                <w:b/>
                <w:w w:val="99"/>
                <w:sz w:val="20"/>
              </w:rPr>
              <w:t>x</w:t>
            </w:r>
          </w:p>
        </w:tc>
        <w:tc>
          <w:tcPr>
            <w:tcW w:w="956" w:type="dxa"/>
          </w:tcPr>
          <w:p w:rsidR="00DB541B" w:rsidRDefault="00DB541B">
            <w:pPr>
              <w:pStyle w:val="TableParagraph"/>
              <w:rPr>
                <w:rFonts w:ascii="Times New Roman"/>
                <w:sz w:val="18"/>
              </w:rPr>
            </w:pPr>
          </w:p>
        </w:tc>
      </w:tr>
      <w:tr w:rsidR="00DB541B">
        <w:trPr>
          <w:trHeight w:val="1183"/>
        </w:trPr>
        <w:tc>
          <w:tcPr>
            <w:tcW w:w="1810" w:type="dxa"/>
          </w:tcPr>
          <w:p w:rsidR="00DB541B" w:rsidRDefault="00DB541B">
            <w:pPr>
              <w:pStyle w:val="TableParagraph"/>
              <w:spacing w:before="5"/>
              <w:rPr>
                <w:b/>
                <w:sz w:val="16"/>
              </w:rPr>
            </w:pPr>
          </w:p>
          <w:p w:rsidR="00DB541B" w:rsidRDefault="007C60ED">
            <w:pPr>
              <w:pStyle w:val="TableParagraph"/>
              <w:ind w:left="108" w:right="113"/>
              <w:jc w:val="both"/>
              <w:rPr>
                <w:sz w:val="18"/>
              </w:rPr>
            </w:pPr>
            <w:r>
              <w:rPr>
                <w:b/>
                <w:sz w:val="18"/>
              </w:rPr>
              <w:t>E</w:t>
            </w:r>
            <w:r>
              <w:rPr>
                <w:sz w:val="18"/>
              </w:rPr>
              <w:t>- Aimantation</w:t>
            </w:r>
            <w:r>
              <w:rPr>
                <w:spacing w:val="-10"/>
                <w:sz w:val="18"/>
              </w:rPr>
              <w:t xml:space="preserve"> </w:t>
            </w:r>
            <w:r>
              <w:rPr>
                <w:sz w:val="18"/>
              </w:rPr>
              <w:t>par solénoîde court ou bobine</w:t>
            </w:r>
            <w:r>
              <w:rPr>
                <w:spacing w:val="-3"/>
                <w:sz w:val="18"/>
              </w:rPr>
              <w:t xml:space="preserve"> </w:t>
            </w:r>
            <w:r>
              <w:rPr>
                <w:sz w:val="18"/>
              </w:rPr>
              <w:t>fixe.</w:t>
            </w:r>
          </w:p>
        </w:tc>
        <w:tc>
          <w:tcPr>
            <w:tcW w:w="325" w:type="dxa"/>
            <w:tcBorders>
              <w:right w:val="nil"/>
            </w:tcBorders>
          </w:tcPr>
          <w:p w:rsidR="00DB541B" w:rsidRDefault="00DB541B">
            <w:pPr>
              <w:pStyle w:val="TableParagraph"/>
              <w:rPr>
                <w:rFonts w:ascii="Times New Roman"/>
                <w:sz w:val="18"/>
              </w:rPr>
            </w:pPr>
          </w:p>
        </w:tc>
        <w:tc>
          <w:tcPr>
            <w:tcW w:w="2001" w:type="dxa"/>
            <w:tcBorders>
              <w:left w:val="nil"/>
              <w:right w:val="nil"/>
            </w:tcBorders>
          </w:tcPr>
          <w:p w:rsidR="00DB541B" w:rsidRDefault="00DB541B">
            <w:pPr>
              <w:pStyle w:val="TableParagraph"/>
              <w:spacing w:before="11"/>
              <w:rPr>
                <w:b/>
                <w:sz w:val="27"/>
              </w:rPr>
            </w:pPr>
          </w:p>
          <w:p w:rsidR="00DB541B" w:rsidRDefault="007C60ED">
            <w:pPr>
              <w:pStyle w:val="TableParagraph"/>
              <w:ind w:right="42"/>
              <w:jc w:val="right"/>
              <w:rPr>
                <w:b/>
                <w:sz w:val="16"/>
              </w:rPr>
            </w:pPr>
            <w:r>
              <w:rPr>
                <w:b/>
                <w:sz w:val="16"/>
              </w:rPr>
              <w:t>H</w:t>
            </w:r>
          </w:p>
          <w:p w:rsidR="00DB541B" w:rsidRDefault="00DB541B">
            <w:pPr>
              <w:pStyle w:val="TableParagraph"/>
              <w:spacing w:before="9"/>
              <w:rPr>
                <w:b/>
                <w:sz w:val="18"/>
              </w:rPr>
            </w:pPr>
          </w:p>
          <w:p w:rsidR="00DB541B" w:rsidRDefault="007C60ED">
            <w:pPr>
              <w:pStyle w:val="TableParagraph"/>
              <w:ind w:left="457"/>
              <w:rPr>
                <w:b/>
                <w:sz w:val="16"/>
              </w:rPr>
            </w:pPr>
            <w:r>
              <w:rPr>
                <w:b/>
                <w:sz w:val="16"/>
              </w:rPr>
              <w:t>I</w:t>
            </w:r>
          </w:p>
        </w:tc>
        <w:tc>
          <w:tcPr>
            <w:tcW w:w="677" w:type="dxa"/>
            <w:tcBorders>
              <w:left w:val="nil"/>
              <w:right w:val="nil"/>
            </w:tcBorders>
          </w:tcPr>
          <w:p w:rsidR="00DB541B" w:rsidRDefault="00DB541B">
            <w:pPr>
              <w:pStyle w:val="TableParagraph"/>
              <w:rPr>
                <w:b/>
              </w:rPr>
            </w:pPr>
          </w:p>
          <w:p w:rsidR="00DB541B" w:rsidRDefault="00DB541B">
            <w:pPr>
              <w:pStyle w:val="TableParagraph"/>
              <w:rPr>
                <w:b/>
              </w:rPr>
            </w:pPr>
          </w:p>
          <w:p w:rsidR="00DB541B" w:rsidRDefault="00DB541B">
            <w:pPr>
              <w:pStyle w:val="TableParagraph"/>
              <w:spacing w:before="8"/>
              <w:rPr>
                <w:b/>
                <w:sz w:val="18"/>
              </w:rPr>
            </w:pPr>
          </w:p>
          <w:p w:rsidR="00DB541B" w:rsidRDefault="007C60ED">
            <w:pPr>
              <w:pStyle w:val="TableParagraph"/>
              <w:ind w:left="121"/>
              <w:jc w:val="center"/>
              <w:rPr>
                <w:b/>
                <w:sz w:val="16"/>
              </w:rPr>
            </w:pPr>
            <w:r>
              <w:rPr>
                <w:b/>
                <w:sz w:val="16"/>
              </w:rPr>
              <w:t>I</w:t>
            </w:r>
          </w:p>
        </w:tc>
        <w:tc>
          <w:tcPr>
            <w:tcW w:w="396" w:type="dxa"/>
            <w:tcBorders>
              <w:left w:val="nil"/>
            </w:tcBorders>
          </w:tcPr>
          <w:p w:rsidR="00DB541B" w:rsidRDefault="00DB541B">
            <w:pPr>
              <w:pStyle w:val="TableParagraph"/>
              <w:rPr>
                <w:rFonts w:ascii="Times New Roman"/>
                <w:sz w:val="18"/>
              </w:rPr>
            </w:pPr>
          </w:p>
        </w:tc>
        <w:tc>
          <w:tcPr>
            <w:tcW w:w="1134" w:type="dxa"/>
          </w:tcPr>
          <w:p w:rsidR="00DB541B" w:rsidRDefault="00DB541B">
            <w:pPr>
              <w:pStyle w:val="TableParagraph"/>
              <w:spacing w:before="8"/>
              <w:rPr>
                <w:b/>
                <w:sz w:val="28"/>
              </w:rPr>
            </w:pPr>
          </w:p>
          <w:p w:rsidR="00DB541B" w:rsidRDefault="007C60ED">
            <w:pPr>
              <w:pStyle w:val="TableParagraph"/>
              <w:ind w:left="508"/>
              <w:rPr>
                <w:b/>
                <w:sz w:val="20"/>
              </w:rPr>
            </w:pPr>
            <w:r>
              <w:rPr>
                <w:b/>
                <w:w w:val="99"/>
                <w:sz w:val="20"/>
              </w:rPr>
              <w:t>x</w:t>
            </w:r>
          </w:p>
        </w:tc>
        <w:tc>
          <w:tcPr>
            <w:tcW w:w="1131" w:type="dxa"/>
          </w:tcPr>
          <w:p w:rsidR="00DB541B" w:rsidRDefault="00DB541B">
            <w:pPr>
              <w:pStyle w:val="TableParagraph"/>
              <w:rPr>
                <w:rFonts w:ascii="Times New Roman"/>
                <w:sz w:val="18"/>
              </w:rPr>
            </w:pP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spacing w:before="8"/>
              <w:rPr>
                <w:b/>
                <w:sz w:val="28"/>
              </w:rPr>
            </w:pPr>
          </w:p>
          <w:p w:rsidR="00DB541B" w:rsidRDefault="007C60ED">
            <w:pPr>
              <w:pStyle w:val="TableParagraph"/>
              <w:ind w:left="427"/>
              <w:rPr>
                <w:b/>
                <w:sz w:val="20"/>
              </w:rPr>
            </w:pPr>
            <w:r>
              <w:rPr>
                <w:b/>
                <w:w w:val="99"/>
                <w:sz w:val="20"/>
              </w:rPr>
              <w:t>x</w:t>
            </w:r>
          </w:p>
        </w:tc>
      </w:tr>
      <w:tr w:rsidR="00DB541B">
        <w:trPr>
          <w:trHeight w:val="1072"/>
        </w:trPr>
        <w:tc>
          <w:tcPr>
            <w:tcW w:w="1810" w:type="dxa"/>
          </w:tcPr>
          <w:p w:rsidR="00DB541B" w:rsidRDefault="00DB541B">
            <w:pPr>
              <w:pStyle w:val="TableParagraph"/>
              <w:spacing w:before="7"/>
              <w:rPr>
                <w:b/>
                <w:sz w:val="20"/>
              </w:rPr>
            </w:pPr>
          </w:p>
          <w:p w:rsidR="00DB541B" w:rsidRDefault="007C60ED">
            <w:pPr>
              <w:pStyle w:val="TableParagraph"/>
              <w:ind w:left="108" w:right="96"/>
              <w:rPr>
                <w:sz w:val="18"/>
              </w:rPr>
            </w:pPr>
            <w:r>
              <w:rPr>
                <w:b/>
                <w:sz w:val="18"/>
              </w:rPr>
              <w:t>F</w:t>
            </w:r>
            <w:r>
              <w:rPr>
                <w:sz w:val="18"/>
              </w:rPr>
              <w:t>- Aimantation par pôles magnétiques.</w:t>
            </w:r>
          </w:p>
        </w:tc>
        <w:tc>
          <w:tcPr>
            <w:tcW w:w="325" w:type="dxa"/>
            <w:tcBorders>
              <w:right w:val="nil"/>
            </w:tcBorders>
          </w:tcPr>
          <w:p w:rsidR="00DB541B" w:rsidRDefault="00DB541B">
            <w:pPr>
              <w:pStyle w:val="TableParagraph"/>
              <w:rPr>
                <w:b/>
              </w:rPr>
            </w:pPr>
          </w:p>
          <w:p w:rsidR="00DB541B" w:rsidRDefault="00DB541B">
            <w:pPr>
              <w:pStyle w:val="TableParagraph"/>
              <w:spacing w:before="13"/>
              <w:rPr>
                <w:b/>
                <w:sz w:val="25"/>
              </w:rPr>
            </w:pPr>
          </w:p>
          <w:p w:rsidR="00DB541B" w:rsidRDefault="007C60ED">
            <w:pPr>
              <w:pStyle w:val="TableParagraph"/>
              <w:ind w:left="172"/>
              <w:rPr>
                <w:b/>
                <w:sz w:val="16"/>
              </w:rPr>
            </w:pPr>
            <w:r>
              <w:rPr>
                <w:b/>
                <w:sz w:val="16"/>
              </w:rPr>
              <w:t>I</w:t>
            </w:r>
          </w:p>
        </w:tc>
        <w:tc>
          <w:tcPr>
            <w:tcW w:w="2001" w:type="dxa"/>
            <w:tcBorders>
              <w:left w:val="nil"/>
              <w:right w:val="nil"/>
            </w:tcBorders>
          </w:tcPr>
          <w:p w:rsidR="00DB541B" w:rsidRDefault="007C60ED">
            <w:pPr>
              <w:pStyle w:val="TableParagraph"/>
              <w:spacing w:before="82"/>
              <w:ind w:right="507"/>
              <w:jc w:val="right"/>
              <w:rPr>
                <w:b/>
                <w:sz w:val="16"/>
              </w:rPr>
            </w:pPr>
            <w:r>
              <w:rPr>
                <w:b/>
                <w:sz w:val="16"/>
              </w:rPr>
              <w:t>H</w:t>
            </w:r>
          </w:p>
        </w:tc>
        <w:tc>
          <w:tcPr>
            <w:tcW w:w="677" w:type="dxa"/>
            <w:tcBorders>
              <w:left w:val="nil"/>
              <w:right w:val="nil"/>
            </w:tcBorders>
          </w:tcPr>
          <w:p w:rsidR="00DB541B" w:rsidRDefault="00DB541B">
            <w:pPr>
              <w:pStyle w:val="TableParagraph"/>
              <w:rPr>
                <w:rFonts w:ascii="Times New Roman"/>
                <w:sz w:val="18"/>
              </w:rPr>
            </w:pPr>
          </w:p>
        </w:tc>
        <w:tc>
          <w:tcPr>
            <w:tcW w:w="396" w:type="dxa"/>
            <w:tcBorders>
              <w:left w:val="nil"/>
            </w:tcBorders>
          </w:tcPr>
          <w:p w:rsidR="00DB541B" w:rsidRDefault="00DB541B">
            <w:pPr>
              <w:pStyle w:val="TableParagraph"/>
              <w:rPr>
                <w:b/>
              </w:rPr>
            </w:pPr>
          </w:p>
          <w:p w:rsidR="00DB541B" w:rsidRDefault="00DB541B">
            <w:pPr>
              <w:pStyle w:val="TableParagraph"/>
              <w:spacing w:before="3"/>
              <w:rPr>
                <w:b/>
                <w:sz w:val="30"/>
              </w:rPr>
            </w:pPr>
          </w:p>
          <w:p w:rsidR="00DB541B" w:rsidRDefault="007C60ED">
            <w:pPr>
              <w:pStyle w:val="TableParagraph"/>
              <w:ind w:right="152"/>
              <w:jc w:val="right"/>
              <w:rPr>
                <w:b/>
                <w:sz w:val="16"/>
              </w:rPr>
            </w:pPr>
            <w:r>
              <w:rPr>
                <w:b/>
                <w:sz w:val="16"/>
              </w:rPr>
              <w:t>I</w:t>
            </w:r>
          </w:p>
        </w:tc>
        <w:tc>
          <w:tcPr>
            <w:tcW w:w="1134" w:type="dxa"/>
          </w:tcPr>
          <w:p w:rsidR="00DB541B" w:rsidRDefault="00DB541B">
            <w:pPr>
              <w:pStyle w:val="TableParagraph"/>
              <w:spacing w:before="8"/>
              <w:rPr>
                <w:b/>
                <w:sz w:val="28"/>
              </w:rPr>
            </w:pPr>
          </w:p>
          <w:p w:rsidR="00DB541B" w:rsidRDefault="007C60ED">
            <w:pPr>
              <w:pStyle w:val="TableParagraph"/>
              <w:ind w:left="508"/>
              <w:rPr>
                <w:b/>
                <w:sz w:val="20"/>
              </w:rPr>
            </w:pPr>
            <w:r>
              <w:rPr>
                <w:b/>
                <w:w w:val="99"/>
                <w:sz w:val="20"/>
              </w:rPr>
              <w:t>x</w:t>
            </w:r>
          </w:p>
        </w:tc>
        <w:tc>
          <w:tcPr>
            <w:tcW w:w="1131" w:type="dxa"/>
          </w:tcPr>
          <w:p w:rsidR="00DB541B" w:rsidRDefault="00DB541B">
            <w:pPr>
              <w:pStyle w:val="TableParagraph"/>
              <w:rPr>
                <w:rFonts w:ascii="Times New Roman"/>
                <w:sz w:val="18"/>
              </w:rPr>
            </w:pP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spacing w:before="8"/>
              <w:rPr>
                <w:b/>
                <w:sz w:val="28"/>
              </w:rPr>
            </w:pPr>
          </w:p>
          <w:p w:rsidR="00DB541B" w:rsidRDefault="007C60ED">
            <w:pPr>
              <w:pStyle w:val="TableParagraph"/>
              <w:ind w:left="427"/>
              <w:rPr>
                <w:b/>
                <w:sz w:val="20"/>
              </w:rPr>
            </w:pPr>
            <w:r>
              <w:rPr>
                <w:b/>
                <w:w w:val="99"/>
                <w:sz w:val="20"/>
              </w:rPr>
              <w:t>x</w:t>
            </w:r>
          </w:p>
        </w:tc>
      </w:tr>
      <w:tr w:rsidR="00DB541B">
        <w:trPr>
          <w:trHeight w:val="1465"/>
        </w:trPr>
        <w:tc>
          <w:tcPr>
            <w:tcW w:w="1810" w:type="dxa"/>
          </w:tcPr>
          <w:p w:rsidR="00DB541B" w:rsidRDefault="00DB541B">
            <w:pPr>
              <w:pStyle w:val="TableParagraph"/>
              <w:spacing w:before="5"/>
              <w:rPr>
                <w:b/>
                <w:sz w:val="26"/>
              </w:rPr>
            </w:pPr>
          </w:p>
          <w:p w:rsidR="00DB541B" w:rsidRDefault="007C60ED">
            <w:pPr>
              <w:pStyle w:val="TableParagraph"/>
              <w:ind w:left="108" w:right="62"/>
              <w:rPr>
                <w:sz w:val="18"/>
              </w:rPr>
            </w:pPr>
            <w:r>
              <w:rPr>
                <w:b/>
                <w:sz w:val="18"/>
              </w:rPr>
              <w:t>G</w:t>
            </w:r>
            <w:r>
              <w:rPr>
                <w:sz w:val="18"/>
              </w:rPr>
              <w:t>- Aimantation par électro-aimant.</w:t>
            </w:r>
          </w:p>
        </w:tc>
        <w:tc>
          <w:tcPr>
            <w:tcW w:w="3399" w:type="dxa"/>
            <w:gridSpan w:val="4"/>
          </w:tcPr>
          <w:p w:rsidR="00DB541B" w:rsidRDefault="00DB541B">
            <w:pPr>
              <w:pStyle w:val="TableParagraph"/>
              <w:spacing w:before="6"/>
              <w:rPr>
                <w:b/>
                <w:sz w:val="32"/>
              </w:rPr>
            </w:pPr>
          </w:p>
          <w:p w:rsidR="00DB541B" w:rsidRDefault="007C60ED">
            <w:pPr>
              <w:pStyle w:val="TableParagraph"/>
              <w:ind w:left="4"/>
              <w:jc w:val="center"/>
              <w:rPr>
                <w:b/>
                <w:sz w:val="16"/>
              </w:rPr>
            </w:pPr>
            <w:r>
              <w:rPr>
                <w:b/>
                <w:sz w:val="16"/>
              </w:rPr>
              <w:t>H</w:t>
            </w:r>
          </w:p>
          <w:p w:rsidR="00DB541B" w:rsidRDefault="00DB541B">
            <w:pPr>
              <w:pStyle w:val="TableParagraph"/>
              <w:spacing w:before="8"/>
              <w:rPr>
                <w:b/>
                <w:sz w:val="30"/>
              </w:rPr>
            </w:pPr>
          </w:p>
          <w:p w:rsidR="00DB541B" w:rsidRDefault="007C60ED">
            <w:pPr>
              <w:pStyle w:val="TableParagraph"/>
              <w:tabs>
                <w:tab w:val="left" w:pos="1077"/>
              </w:tabs>
              <w:ind w:left="686"/>
              <w:rPr>
                <w:b/>
                <w:sz w:val="16"/>
              </w:rPr>
            </w:pPr>
            <w:r>
              <w:rPr>
                <w:b/>
                <w:sz w:val="16"/>
              </w:rPr>
              <w:t>I</w:t>
            </w:r>
            <w:r>
              <w:rPr>
                <w:b/>
                <w:sz w:val="16"/>
              </w:rPr>
              <w:tab/>
            </w:r>
            <w:r>
              <w:rPr>
                <w:b/>
                <w:noProof/>
                <w:position w:val="-8"/>
                <w:sz w:val="16"/>
                <w:lang w:bidi="ar-SA"/>
              </w:rPr>
              <w:drawing>
                <wp:inline distT="0" distB="0" distL="0" distR="0">
                  <wp:extent cx="76200" cy="206375"/>
                  <wp:effectExtent l="0" t="0" r="0" b="0"/>
                  <wp:docPr id="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2.png"/>
                          <pic:cNvPicPr/>
                        </pic:nvPicPr>
                        <pic:blipFill>
                          <a:blip r:embed="rId131" cstate="print"/>
                          <a:stretch>
                            <a:fillRect/>
                          </a:stretch>
                        </pic:blipFill>
                        <pic:spPr>
                          <a:xfrm>
                            <a:off x="0" y="0"/>
                            <a:ext cx="76200" cy="206375"/>
                          </a:xfrm>
                          <a:prstGeom prst="rect">
                            <a:avLst/>
                          </a:prstGeom>
                        </pic:spPr>
                      </pic:pic>
                    </a:graphicData>
                  </a:graphic>
                </wp:inline>
              </w:drawing>
            </w:r>
          </w:p>
        </w:tc>
        <w:tc>
          <w:tcPr>
            <w:tcW w:w="1134" w:type="dxa"/>
          </w:tcPr>
          <w:p w:rsidR="00DB541B" w:rsidRDefault="00DB541B">
            <w:pPr>
              <w:pStyle w:val="TableParagraph"/>
              <w:rPr>
                <w:b/>
                <w:sz w:val="28"/>
              </w:rPr>
            </w:pPr>
          </w:p>
          <w:p w:rsidR="00DB541B" w:rsidRDefault="007C60ED">
            <w:pPr>
              <w:pStyle w:val="TableParagraph"/>
              <w:spacing w:before="236"/>
              <w:ind w:left="508"/>
              <w:rPr>
                <w:b/>
                <w:sz w:val="20"/>
              </w:rPr>
            </w:pPr>
            <w:r>
              <w:rPr>
                <w:b/>
                <w:w w:val="99"/>
                <w:sz w:val="20"/>
              </w:rPr>
              <w:t>x</w:t>
            </w:r>
          </w:p>
        </w:tc>
        <w:tc>
          <w:tcPr>
            <w:tcW w:w="1131" w:type="dxa"/>
          </w:tcPr>
          <w:p w:rsidR="00DB541B" w:rsidRDefault="00DB541B">
            <w:pPr>
              <w:pStyle w:val="TableParagraph"/>
              <w:rPr>
                <w:rFonts w:ascii="Times New Roman"/>
                <w:sz w:val="18"/>
              </w:rPr>
            </w:pP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rPr>
                <w:b/>
                <w:sz w:val="28"/>
              </w:rPr>
            </w:pPr>
          </w:p>
          <w:p w:rsidR="00DB541B" w:rsidRDefault="007C60ED">
            <w:pPr>
              <w:pStyle w:val="TableParagraph"/>
              <w:spacing w:before="236"/>
              <w:ind w:left="427"/>
              <w:rPr>
                <w:b/>
                <w:sz w:val="20"/>
              </w:rPr>
            </w:pPr>
            <w:r>
              <w:rPr>
                <w:b/>
                <w:w w:val="99"/>
                <w:sz w:val="20"/>
              </w:rPr>
              <w:t>x</w:t>
            </w:r>
          </w:p>
        </w:tc>
      </w:tr>
      <w:tr w:rsidR="00DB541B">
        <w:trPr>
          <w:trHeight w:val="1183"/>
        </w:trPr>
        <w:tc>
          <w:tcPr>
            <w:tcW w:w="1810" w:type="dxa"/>
          </w:tcPr>
          <w:p w:rsidR="00DB541B" w:rsidRDefault="00DB541B">
            <w:pPr>
              <w:pStyle w:val="TableParagraph"/>
              <w:spacing w:before="5"/>
              <w:rPr>
                <w:b/>
                <w:sz w:val="26"/>
              </w:rPr>
            </w:pPr>
          </w:p>
          <w:p w:rsidR="00DB541B" w:rsidRDefault="007C60ED">
            <w:pPr>
              <w:pStyle w:val="TableParagraph"/>
              <w:ind w:left="108" w:right="67"/>
              <w:rPr>
                <w:sz w:val="18"/>
              </w:rPr>
            </w:pPr>
            <w:r>
              <w:rPr>
                <w:b/>
                <w:sz w:val="18"/>
              </w:rPr>
              <w:t>H</w:t>
            </w:r>
            <w:r>
              <w:rPr>
                <w:sz w:val="18"/>
              </w:rPr>
              <w:t>- Aimantation par aimant permanent.</w:t>
            </w:r>
          </w:p>
        </w:tc>
        <w:tc>
          <w:tcPr>
            <w:tcW w:w="325" w:type="dxa"/>
            <w:tcBorders>
              <w:right w:val="nil"/>
            </w:tcBorders>
          </w:tcPr>
          <w:p w:rsidR="00DB541B" w:rsidRDefault="00DB541B">
            <w:pPr>
              <w:pStyle w:val="TableParagraph"/>
              <w:rPr>
                <w:rFonts w:ascii="Times New Roman"/>
                <w:sz w:val="18"/>
              </w:rPr>
            </w:pPr>
          </w:p>
        </w:tc>
        <w:tc>
          <w:tcPr>
            <w:tcW w:w="2001" w:type="dxa"/>
            <w:tcBorders>
              <w:left w:val="nil"/>
              <w:right w:val="nil"/>
            </w:tcBorders>
          </w:tcPr>
          <w:p w:rsidR="00DB541B" w:rsidRDefault="007C60ED">
            <w:pPr>
              <w:pStyle w:val="TableParagraph"/>
              <w:spacing w:before="166"/>
              <w:ind w:left="366"/>
              <w:rPr>
                <w:b/>
                <w:sz w:val="16"/>
              </w:rPr>
            </w:pPr>
            <w:r>
              <w:rPr>
                <w:b/>
                <w:sz w:val="16"/>
              </w:rPr>
              <w:t>N</w:t>
            </w:r>
          </w:p>
          <w:p w:rsidR="00DB541B" w:rsidRDefault="007C60ED">
            <w:pPr>
              <w:pStyle w:val="TableParagraph"/>
              <w:spacing w:before="118"/>
              <w:ind w:right="435"/>
              <w:jc w:val="right"/>
              <w:rPr>
                <w:b/>
                <w:sz w:val="16"/>
              </w:rPr>
            </w:pPr>
            <w:r>
              <w:rPr>
                <w:b/>
                <w:sz w:val="16"/>
              </w:rPr>
              <w:t>H</w:t>
            </w:r>
          </w:p>
        </w:tc>
        <w:tc>
          <w:tcPr>
            <w:tcW w:w="677" w:type="dxa"/>
            <w:tcBorders>
              <w:left w:val="nil"/>
              <w:right w:val="nil"/>
            </w:tcBorders>
          </w:tcPr>
          <w:p w:rsidR="00DB541B" w:rsidRDefault="007C60ED">
            <w:pPr>
              <w:pStyle w:val="TableParagraph"/>
              <w:spacing w:before="181"/>
              <w:ind w:right="28"/>
              <w:jc w:val="right"/>
              <w:rPr>
                <w:b/>
                <w:sz w:val="16"/>
              </w:rPr>
            </w:pPr>
            <w:r>
              <w:rPr>
                <w:b/>
                <w:sz w:val="16"/>
              </w:rPr>
              <w:t>S</w:t>
            </w:r>
          </w:p>
        </w:tc>
        <w:tc>
          <w:tcPr>
            <w:tcW w:w="396" w:type="dxa"/>
            <w:tcBorders>
              <w:left w:val="nil"/>
            </w:tcBorders>
          </w:tcPr>
          <w:p w:rsidR="00DB541B" w:rsidRDefault="00DB541B">
            <w:pPr>
              <w:pStyle w:val="TableParagraph"/>
              <w:rPr>
                <w:rFonts w:ascii="Times New Roman"/>
                <w:sz w:val="18"/>
              </w:rPr>
            </w:pPr>
          </w:p>
        </w:tc>
        <w:tc>
          <w:tcPr>
            <w:tcW w:w="1134" w:type="dxa"/>
          </w:tcPr>
          <w:p w:rsidR="00DB541B" w:rsidRDefault="00DB541B">
            <w:pPr>
              <w:pStyle w:val="TableParagraph"/>
              <w:spacing w:before="8"/>
              <w:rPr>
                <w:b/>
                <w:sz w:val="28"/>
              </w:rPr>
            </w:pPr>
          </w:p>
          <w:p w:rsidR="00DB541B" w:rsidRDefault="007C60ED">
            <w:pPr>
              <w:pStyle w:val="TableParagraph"/>
              <w:ind w:left="508"/>
              <w:rPr>
                <w:b/>
                <w:sz w:val="20"/>
              </w:rPr>
            </w:pPr>
            <w:r>
              <w:rPr>
                <w:b/>
                <w:w w:val="99"/>
                <w:sz w:val="20"/>
              </w:rPr>
              <w:t>x</w:t>
            </w:r>
          </w:p>
        </w:tc>
        <w:tc>
          <w:tcPr>
            <w:tcW w:w="1131" w:type="dxa"/>
          </w:tcPr>
          <w:p w:rsidR="00DB541B" w:rsidRDefault="00DB541B">
            <w:pPr>
              <w:pStyle w:val="TableParagraph"/>
              <w:rPr>
                <w:rFonts w:ascii="Times New Roman"/>
                <w:sz w:val="18"/>
              </w:rPr>
            </w:pP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spacing w:before="8"/>
              <w:rPr>
                <w:b/>
                <w:sz w:val="28"/>
              </w:rPr>
            </w:pPr>
          </w:p>
          <w:p w:rsidR="00DB541B" w:rsidRDefault="007C60ED">
            <w:pPr>
              <w:pStyle w:val="TableParagraph"/>
              <w:ind w:left="427"/>
              <w:rPr>
                <w:b/>
                <w:sz w:val="20"/>
              </w:rPr>
            </w:pPr>
            <w:r>
              <w:rPr>
                <w:b/>
                <w:w w:val="99"/>
                <w:sz w:val="20"/>
              </w:rPr>
              <w:t>x</w:t>
            </w:r>
          </w:p>
        </w:tc>
      </w:tr>
      <w:tr w:rsidR="00DB541B">
        <w:trPr>
          <w:trHeight w:val="1861"/>
        </w:trPr>
        <w:tc>
          <w:tcPr>
            <w:tcW w:w="1810" w:type="dxa"/>
          </w:tcPr>
          <w:p w:rsidR="00DB541B" w:rsidRDefault="00DB541B">
            <w:pPr>
              <w:pStyle w:val="TableParagraph"/>
              <w:rPr>
                <w:b/>
                <w:sz w:val="24"/>
              </w:rPr>
            </w:pPr>
          </w:p>
          <w:p w:rsidR="00DB541B" w:rsidRDefault="00DB541B">
            <w:pPr>
              <w:pStyle w:val="TableParagraph"/>
              <w:spacing w:before="10"/>
              <w:rPr>
                <w:b/>
                <w:sz w:val="24"/>
              </w:rPr>
            </w:pPr>
          </w:p>
          <w:p w:rsidR="00DB541B" w:rsidRDefault="007C60ED">
            <w:pPr>
              <w:pStyle w:val="TableParagraph"/>
              <w:spacing w:before="1"/>
              <w:ind w:left="108" w:right="53"/>
              <w:rPr>
                <w:sz w:val="18"/>
              </w:rPr>
            </w:pPr>
            <w:r>
              <w:rPr>
                <w:b/>
                <w:sz w:val="18"/>
              </w:rPr>
              <w:t>I</w:t>
            </w:r>
            <w:r>
              <w:rPr>
                <w:sz w:val="18"/>
              </w:rPr>
              <w:t>- Aimantation par courant induit.</w:t>
            </w:r>
          </w:p>
        </w:tc>
        <w:tc>
          <w:tcPr>
            <w:tcW w:w="325" w:type="dxa"/>
            <w:tcBorders>
              <w:right w:val="nil"/>
            </w:tcBorders>
          </w:tcPr>
          <w:p w:rsidR="00DB541B" w:rsidRDefault="00DB541B">
            <w:pPr>
              <w:pStyle w:val="TableParagraph"/>
              <w:rPr>
                <w:rFonts w:ascii="Times New Roman"/>
                <w:sz w:val="18"/>
              </w:rPr>
            </w:pPr>
          </w:p>
        </w:tc>
        <w:tc>
          <w:tcPr>
            <w:tcW w:w="2001" w:type="dxa"/>
            <w:tcBorders>
              <w:left w:val="nil"/>
              <w:right w:val="nil"/>
            </w:tcBorders>
          </w:tcPr>
          <w:p w:rsidR="00DB541B" w:rsidRDefault="00DB541B">
            <w:pPr>
              <w:pStyle w:val="TableParagraph"/>
              <w:rPr>
                <w:rFonts w:ascii="Times New Roman"/>
                <w:sz w:val="18"/>
              </w:rPr>
            </w:pPr>
          </w:p>
        </w:tc>
        <w:tc>
          <w:tcPr>
            <w:tcW w:w="677" w:type="dxa"/>
            <w:tcBorders>
              <w:left w:val="nil"/>
              <w:right w:val="nil"/>
            </w:tcBorders>
          </w:tcPr>
          <w:p w:rsidR="00DB541B" w:rsidRDefault="00DB541B">
            <w:pPr>
              <w:pStyle w:val="TableParagraph"/>
              <w:rPr>
                <w:b/>
              </w:rPr>
            </w:pPr>
          </w:p>
          <w:p w:rsidR="00DB541B" w:rsidRDefault="00DB541B">
            <w:pPr>
              <w:pStyle w:val="TableParagraph"/>
              <w:rPr>
                <w:b/>
              </w:rPr>
            </w:pPr>
          </w:p>
          <w:p w:rsidR="00DB541B" w:rsidRDefault="00DB541B">
            <w:pPr>
              <w:pStyle w:val="TableParagraph"/>
              <w:rPr>
                <w:b/>
              </w:rPr>
            </w:pPr>
          </w:p>
          <w:p w:rsidR="00DB541B" w:rsidRDefault="00DB541B">
            <w:pPr>
              <w:pStyle w:val="TableParagraph"/>
              <w:rPr>
                <w:b/>
              </w:rPr>
            </w:pPr>
          </w:p>
          <w:p w:rsidR="00DB541B" w:rsidRDefault="00DB541B">
            <w:pPr>
              <w:pStyle w:val="TableParagraph"/>
              <w:rPr>
                <w:b/>
                <w:sz w:val="25"/>
              </w:rPr>
            </w:pPr>
          </w:p>
          <w:p w:rsidR="00DB541B" w:rsidRDefault="007C60ED">
            <w:pPr>
              <w:pStyle w:val="TableParagraph"/>
              <w:ind w:left="401"/>
              <w:rPr>
                <w:b/>
                <w:sz w:val="16"/>
              </w:rPr>
            </w:pPr>
            <w:r>
              <w:rPr>
                <w:b/>
                <w:sz w:val="16"/>
              </w:rPr>
              <w:t>I</w:t>
            </w:r>
          </w:p>
        </w:tc>
        <w:tc>
          <w:tcPr>
            <w:tcW w:w="396" w:type="dxa"/>
            <w:tcBorders>
              <w:left w:val="nil"/>
            </w:tcBorders>
          </w:tcPr>
          <w:p w:rsidR="00DB541B" w:rsidRDefault="00DB541B">
            <w:pPr>
              <w:pStyle w:val="TableParagraph"/>
              <w:rPr>
                <w:b/>
              </w:rPr>
            </w:pPr>
          </w:p>
          <w:p w:rsidR="00DB541B" w:rsidRDefault="00DB541B">
            <w:pPr>
              <w:pStyle w:val="TableParagraph"/>
              <w:spacing w:before="4"/>
              <w:rPr>
                <w:b/>
              </w:rPr>
            </w:pPr>
          </w:p>
          <w:p w:rsidR="00DB541B" w:rsidRDefault="007C60ED">
            <w:pPr>
              <w:pStyle w:val="TableParagraph"/>
              <w:ind w:right="224"/>
              <w:jc w:val="right"/>
              <w:rPr>
                <w:b/>
                <w:sz w:val="16"/>
              </w:rPr>
            </w:pPr>
            <w:r>
              <w:rPr>
                <w:b/>
                <w:sz w:val="16"/>
              </w:rPr>
              <w:t>H</w:t>
            </w:r>
          </w:p>
          <w:p w:rsidR="00DB541B" w:rsidRDefault="00DB541B">
            <w:pPr>
              <w:pStyle w:val="TableParagraph"/>
              <w:spacing w:before="7" w:after="1"/>
              <w:rPr>
                <w:b/>
                <w:sz w:val="13"/>
              </w:rPr>
            </w:pPr>
          </w:p>
          <w:p w:rsidR="00DB541B" w:rsidRDefault="007C60ED">
            <w:pPr>
              <w:pStyle w:val="TableParagraph"/>
              <w:ind w:left="15"/>
              <w:rPr>
                <w:sz w:val="20"/>
              </w:rPr>
            </w:pPr>
            <w:r>
              <w:rPr>
                <w:noProof/>
                <w:sz w:val="20"/>
                <w:lang w:bidi="ar-SA"/>
              </w:rPr>
              <w:drawing>
                <wp:inline distT="0" distB="0" distL="0" distR="0">
                  <wp:extent cx="75613" cy="204787"/>
                  <wp:effectExtent l="0" t="0" r="0" b="0"/>
                  <wp:docPr id="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3.png"/>
                          <pic:cNvPicPr/>
                        </pic:nvPicPr>
                        <pic:blipFill>
                          <a:blip r:embed="rId132" cstate="print"/>
                          <a:stretch>
                            <a:fillRect/>
                          </a:stretch>
                        </pic:blipFill>
                        <pic:spPr>
                          <a:xfrm>
                            <a:off x="0" y="0"/>
                            <a:ext cx="75613" cy="204787"/>
                          </a:xfrm>
                          <a:prstGeom prst="rect">
                            <a:avLst/>
                          </a:prstGeom>
                        </pic:spPr>
                      </pic:pic>
                    </a:graphicData>
                  </a:graphic>
                </wp:inline>
              </w:drawing>
            </w:r>
          </w:p>
          <w:p w:rsidR="00DB541B" w:rsidRDefault="00DB541B">
            <w:pPr>
              <w:pStyle w:val="TableParagraph"/>
              <w:rPr>
                <w:b/>
                <w:sz w:val="20"/>
              </w:rPr>
            </w:pPr>
          </w:p>
          <w:p w:rsidR="00DB541B" w:rsidRDefault="00DB541B">
            <w:pPr>
              <w:pStyle w:val="TableParagraph"/>
              <w:spacing w:before="8"/>
              <w:rPr>
                <w:b/>
                <w:sz w:val="16"/>
              </w:rPr>
            </w:pPr>
          </w:p>
        </w:tc>
        <w:tc>
          <w:tcPr>
            <w:tcW w:w="1134" w:type="dxa"/>
          </w:tcPr>
          <w:p w:rsidR="00DB541B" w:rsidRDefault="00DB541B">
            <w:pPr>
              <w:pStyle w:val="TableParagraph"/>
              <w:rPr>
                <w:rFonts w:ascii="Times New Roman"/>
                <w:sz w:val="18"/>
              </w:rPr>
            </w:pPr>
          </w:p>
        </w:tc>
        <w:tc>
          <w:tcPr>
            <w:tcW w:w="1131" w:type="dxa"/>
          </w:tcPr>
          <w:p w:rsidR="00DB541B" w:rsidRDefault="00DB541B">
            <w:pPr>
              <w:pStyle w:val="TableParagraph"/>
              <w:rPr>
                <w:b/>
                <w:sz w:val="28"/>
              </w:rPr>
            </w:pPr>
          </w:p>
          <w:p w:rsidR="00DB541B" w:rsidRDefault="00DB541B">
            <w:pPr>
              <w:pStyle w:val="TableParagraph"/>
              <w:spacing w:before="12"/>
              <w:rPr>
                <w:b/>
                <w:sz w:val="24"/>
              </w:rPr>
            </w:pPr>
          </w:p>
          <w:p w:rsidR="00DB541B" w:rsidRDefault="007C60ED">
            <w:pPr>
              <w:pStyle w:val="TableParagraph"/>
              <w:ind w:left="16"/>
              <w:jc w:val="center"/>
              <w:rPr>
                <w:b/>
                <w:sz w:val="20"/>
              </w:rPr>
            </w:pPr>
            <w:r>
              <w:rPr>
                <w:b/>
                <w:w w:val="99"/>
                <w:sz w:val="20"/>
              </w:rPr>
              <w:t>x</w:t>
            </w:r>
          </w:p>
        </w:tc>
        <w:tc>
          <w:tcPr>
            <w:tcW w:w="1417" w:type="dxa"/>
          </w:tcPr>
          <w:p w:rsidR="00DB541B" w:rsidRDefault="00DB541B">
            <w:pPr>
              <w:pStyle w:val="TableParagraph"/>
              <w:rPr>
                <w:rFonts w:ascii="Times New Roman"/>
                <w:sz w:val="18"/>
              </w:rPr>
            </w:pPr>
          </w:p>
        </w:tc>
        <w:tc>
          <w:tcPr>
            <w:tcW w:w="956" w:type="dxa"/>
          </w:tcPr>
          <w:p w:rsidR="00DB541B" w:rsidRDefault="00DB541B">
            <w:pPr>
              <w:pStyle w:val="TableParagraph"/>
              <w:rPr>
                <w:b/>
                <w:sz w:val="28"/>
              </w:rPr>
            </w:pPr>
          </w:p>
          <w:p w:rsidR="00DB541B" w:rsidRDefault="00DB541B">
            <w:pPr>
              <w:pStyle w:val="TableParagraph"/>
              <w:spacing w:before="12"/>
              <w:rPr>
                <w:b/>
                <w:sz w:val="24"/>
              </w:rPr>
            </w:pPr>
          </w:p>
          <w:p w:rsidR="00DB541B" w:rsidRDefault="007C60ED">
            <w:pPr>
              <w:pStyle w:val="TableParagraph"/>
              <w:ind w:left="427"/>
              <w:rPr>
                <w:b/>
                <w:sz w:val="20"/>
              </w:rPr>
            </w:pPr>
            <w:r>
              <w:rPr>
                <w:b/>
                <w:w w:val="99"/>
                <w:sz w:val="20"/>
              </w:rPr>
              <w:t>x</w:t>
            </w:r>
          </w:p>
        </w:tc>
      </w:tr>
    </w:tbl>
    <w:p w:rsidR="00DB541B" w:rsidRDefault="00DB541B">
      <w:pPr>
        <w:rPr>
          <w:sz w:val="20"/>
        </w:rPr>
        <w:sectPr w:rsidR="00DB541B">
          <w:headerReference w:type="default" r:id="rId133"/>
          <w:pgSz w:w="11910" w:h="16840"/>
          <w:pgMar w:top="780" w:right="0" w:bottom="86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461" style="width:484.9pt;height:.5pt;mso-position-horizontal-relative:char;mso-position-vertical-relative:line" coordsize="9698,10">
            <v:line id="_x0000_s3462" style="position:absolute" from="0,5" to="9697,5" strokeweight=".48pt"/>
            <w10:anchorlock/>
          </v:group>
        </w:pict>
      </w:r>
    </w:p>
    <w:p w:rsidR="00DB541B" w:rsidRDefault="007C60ED">
      <w:pPr>
        <w:spacing w:before="8"/>
        <w:ind w:left="318"/>
        <w:rPr>
          <w:b/>
          <w:sz w:val="28"/>
        </w:rPr>
      </w:pPr>
      <w:r>
        <w:rPr>
          <w:rFonts w:ascii="Webdings" w:hAnsi="Webdings"/>
          <w:b/>
          <w:sz w:val="32"/>
        </w:rPr>
        <w:t></w:t>
      </w:r>
      <w:r>
        <w:rPr>
          <w:rFonts w:ascii="Times New Roman" w:hAnsi="Times New Roman"/>
          <w:b/>
          <w:sz w:val="32"/>
        </w:rPr>
        <w:t xml:space="preserve"> </w:t>
      </w:r>
      <w:r>
        <w:rPr>
          <w:b/>
          <w:sz w:val="28"/>
        </w:rPr>
        <w:t>V- PRODUIT UTILISE EN MAGNETOSCOPE</w:t>
      </w:r>
    </w:p>
    <w:p w:rsidR="00DB541B" w:rsidRDefault="007C60ED">
      <w:pPr>
        <w:pStyle w:val="Corpsdetexte"/>
        <w:spacing w:before="93"/>
        <w:ind w:left="318" w:right="844" w:firstLine="360"/>
        <w:jc w:val="both"/>
      </w:pPr>
      <w:r>
        <w:t xml:space="preserve">Après avoir magnétisé la pièce, on a recours à un indicateur des défauts qui sera projeté à la surface à contrôler : généralement des fines </w:t>
      </w:r>
      <w:r>
        <w:rPr>
          <w:b/>
        </w:rPr>
        <w:t>particules ferromagnétiques</w:t>
      </w:r>
      <w:r>
        <w:t>. Celles-ci sont attirées et accumulées par les champs de fuites qui se comportent à leurs égards comme des minuscules aimants. Ces accumulations visibles de particules matérialisent donc les défauts en constituant ce qu’on appelle</w:t>
      </w:r>
      <w:r>
        <w:rPr>
          <w:spacing w:val="-24"/>
        </w:rPr>
        <w:t xml:space="preserve"> </w:t>
      </w:r>
      <w:r>
        <w:t>:</w:t>
      </w:r>
    </w:p>
    <w:p w:rsidR="00DB541B" w:rsidRDefault="007C60ED">
      <w:pPr>
        <w:pStyle w:val="Corpsdetexte"/>
        <w:spacing w:line="333" w:lineRule="exact"/>
        <w:ind w:left="318"/>
      </w:pPr>
      <w:r>
        <w:t>« les spectres de défaut ».</w:t>
      </w:r>
    </w:p>
    <w:p w:rsidR="00DB541B" w:rsidRDefault="007C60ED">
      <w:pPr>
        <w:pStyle w:val="Corpsdetexte"/>
        <w:spacing w:before="112"/>
        <w:ind w:left="318" w:right="850" w:firstLine="360"/>
        <w:jc w:val="both"/>
      </w:pPr>
      <w:r>
        <w:t>Si le produit est appliqué lors de la magnétisation, la méthode est appelée méthode en continue, si le produit est appliqué après magnétisation la méthode est appelée la méthode résiduelle.</w:t>
      </w:r>
    </w:p>
    <w:p w:rsidR="00DB541B" w:rsidRDefault="007C60ED">
      <w:pPr>
        <w:pStyle w:val="Heading5"/>
        <w:spacing w:before="113"/>
      </w:pPr>
      <w:r>
        <w:t>V.1- Caractéristiques des produits</w:t>
      </w:r>
    </w:p>
    <w:p w:rsidR="00DB541B" w:rsidRDefault="007C60ED">
      <w:pPr>
        <w:pStyle w:val="Corpsdetexte"/>
        <w:spacing w:before="109"/>
        <w:ind w:left="678"/>
      </w:pPr>
      <w:r>
        <w:t>Il est nécessaire que les particules aient les caractéristiques suivantes :</w:t>
      </w:r>
    </w:p>
    <w:p w:rsidR="00DB541B" w:rsidRDefault="007C60ED" w:rsidP="00813BCC">
      <w:pPr>
        <w:pStyle w:val="Paragraphedeliste"/>
        <w:numPr>
          <w:ilvl w:val="0"/>
          <w:numId w:val="14"/>
        </w:numPr>
        <w:tabs>
          <w:tab w:val="left" w:pos="1038"/>
          <w:tab w:val="left" w:pos="1039"/>
        </w:tabs>
        <w:spacing w:before="2"/>
        <w:rPr>
          <w:sz w:val="24"/>
        </w:rPr>
      </w:pPr>
      <w:r>
        <w:rPr>
          <w:sz w:val="24"/>
        </w:rPr>
        <w:t>Non toxique</w:t>
      </w:r>
      <w:r>
        <w:rPr>
          <w:spacing w:val="-1"/>
          <w:sz w:val="24"/>
        </w:rPr>
        <w:t xml:space="preserve"> </w:t>
      </w:r>
      <w:r>
        <w:rPr>
          <w:sz w:val="24"/>
        </w:rPr>
        <w:t>;</w:t>
      </w:r>
    </w:p>
    <w:p w:rsidR="00DB541B" w:rsidRDefault="007C60ED" w:rsidP="00813BCC">
      <w:pPr>
        <w:pStyle w:val="Paragraphedeliste"/>
        <w:numPr>
          <w:ilvl w:val="0"/>
          <w:numId w:val="14"/>
        </w:numPr>
        <w:tabs>
          <w:tab w:val="left" w:pos="1038"/>
          <w:tab w:val="left" w:pos="1039"/>
        </w:tabs>
        <w:spacing w:line="240" w:lineRule="auto"/>
        <w:rPr>
          <w:sz w:val="24"/>
        </w:rPr>
      </w:pPr>
      <w:r>
        <w:rPr>
          <w:sz w:val="24"/>
        </w:rPr>
        <w:t>Ferromagnétique</w:t>
      </w:r>
      <w:r>
        <w:rPr>
          <w:spacing w:val="1"/>
          <w:sz w:val="24"/>
        </w:rPr>
        <w:t xml:space="preserve"> </w:t>
      </w:r>
      <w:r>
        <w:rPr>
          <w:sz w:val="24"/>
        </w:rPr>
        <w:t>;</w:t>
      </w:r>
    </w:p>
    <w:p w:rsidR="00DB541B" w:rsidRDefault="007C60ED" w:rsidP="00813BCC">
      <w:pPr>
        <w:pStyle w:val="Paragraphedeliste"/>
        <w:numPr>
          <w:ilvl w:val="0"/>
          <w:numId w:val="14"/>
        </w:numPr>
        <w:tabs>
          <w:tab w:val="left" w:pos="1038"/>
          <w:tab w:val="left" w:pos="1039"/>
        </w:tabs>
        <w:spacing w:before="1"/>
        <w:rPr>
          <w:sz w:val="24"/>
        </w:rPr>
      </w:pPr>
      <w:r>
        <w:rPr>
          <w:sz w:val="24"/>
        </w:rPr>
        <w:t>Haute perméabilité ;</w:t>
      </w:r>
    </w:p>
    <w:p w:rsidR="00DB541B" w:rsidRDefault="007C60ED" w:rsidP="00813BCC">
      <w:pPr>
        <w:pStyle w:val="Paragraphedeliste"/>
        <w:numPr>
          <w:ilvl w:val="0"/>
          <w:numId w:val="14"/>
        </w:numPr>
        <w:tabs>
          <w:tab w:val="left" w:pos="1038"/>
          <w:tab w:val="left" w:pos="1039"/>
        </w:tabs>
        <w:rPr>
          <w:sz w:val="24"/>
        </w:rPr>
      </w:pPr>
      <w:r>
        <w:rPr>
          <w:sz w:val="24"/>
        </w:rPr>
        <w:t>Faible rémanence ;</w:t>
      </w:r>
    </w:p>
    <w:p w:rsidR="00DB541B" w:rsidRDefault="007C60ED" w:rsidP="00813BCC">
      <w:pPr>
        <w:pStyle w:val="Paragraphedeliste"/>
        <w:numPr>
          <w:ilvl w:val="0"/>
          <w:numId w:val="14"/>
        </w:numPr>
        <w:tabs>
          <w:tab w:val="left" w:pos="1038"/>
          <w:tab w:val="left" w:pos="1039"/>
        </w:tabs>
        <w:rPr>
          <w:sz w:val="24"/>
        </w:rPr>
      </w:pPr>
      <w:r>
        <w:rPr>
          <w:sz w:val="24"/>
        </w:rPr>
        <w:t>Couleur contraste par rapport à la surface</w:t>
      </w:r>
      <w:r>
        <w:rPr>
          <w:spacing w:val="1"/>
          <w:sz w:val="24"/>
        </w:rPr>
        <w:t xml:space="preserve"> </w:t>
      </w:r>
      <w:r>
        <w:rPr>
          <w:sz w:val="24"/>
        </w:rPr>
        <w:t>;</w:t>
      </w:r>
    </w:p>
    <w:p w:rsidR="00DB541B" w:rsidRDefault="007C60ED" w:rsidP="00813BCC">
      <w:pPr>
        <w:pStyle w:val="Paragraphedeliste"/>
        <w:numPr>
          <w:ilvl w:val="0"/>
          <w:numId w:val="14"/>
        </w:numPr>
        <w:tabs>
          <w:tab w:val="left" w:pos="1038"/>
          <w:tab w:val="left" w:pos="1039"/>
        </w:tabs>
        <w:spacing w:before="2" w:line="240" w:lineRule="auto"/>
        <w:rPr>
          <w:sz w:val="24"/>
        </w:rPr>
      </w:pPr>
      <w:r>
        <w:rPr>
          <w:sz w:val="24"/>
        </w:rPr>
        <w:t>Graines de dimension satisfaisante et grande</w:t>
      </w:r>
      <w:r>
        <w:rPr>
          <w:spacing w:val="-5"/>
          <w:sz w:val="24"/>
        </w:rPr>
        <w:t xml:space="preserve"> </w:t>
      </w:r>
      <w:r>
        <w:rPr>
          <w:sz w:val="24"/>
        </w:rPr>
        <w:t>mobilité.</w:t>
      </w:r>
    </w:p>
    <w:p w:rsidR="00DB541B" w:rsidRDefault="007C60ED">
      <w:pPr>
        <w:pStyle w:val="Heading5"/>
        <w:spacing w:before="109"/>
      </w:pPr>
      <w:r>
        <w:t>V.2- Produits humides</w:t>
      </w:r>
    </w:p>
    <w:p w:rsidR="00DB541B" w:rsidRDefault="007C60ED">
      <w:pPr>
        <w:pStyle w:val="Corpsdetexte"/>
        <w:spacing w:before="112"/>
        <w:ind w:left="318" w:right="843" w:firstLine="360"/>
        <w:jc w:val="both"/>
      </w:pPr>
      <w:r>
        <w:t>Produits utilisés dans le cas de contrôle des pièces de bon état de surface. Le liquide est en général du pétrole, une huile légère ou de l’eau. Les liquides utilisés doivent avoir une fluorescence naturelle faible. La poudre magnétique en suspension est généralement de l’oxyde de fer, noir ou coloré, cette poudre très fine (plus fine que celle employé dans le procédé sèche) doit avoir une concentration bien déterminée.</w:t>
      </w:r>
    </w:p>
    <w:p w:rsidR="00DB541B" w:rsidRDefault="007C60ED">
      <w:pPr>
        <w:pStyle w:val="Corpsdetexte"/>
        <w:ind w:left="678"/>
      </w:pPr>
      <w:r>
        <w:t>Les compositions suivantes sont généralement utilisées :</w:t>
      </w:r>
    </w:p>
    <w:p w:rsidR="00DB541B" w:rsidRDefault="007C60ED" w:rsidP="00813BCC">
      <w:pPr>
        <w:pStyle w:val="Paragraphedeliste"/>
        <w:numPr>
          <w:ilvl w:val="1"/>
          <w:numId w:val="15"/>
        </w:numPr>
        <w:tabs>
          <w:tab w:val="left" w:pos="1027"/>
        </w:tabs>
        <w:spacing w:before="2"/>
        <w:rPr>
          <w:sz w:val="24"/>
        </w:rPr>
      </w:pPr>
      <w:r>
        <w:rPr>
          <w:sz w:val="24"/>
        </w:rPr>
        <w:t>Produits non fluorescents : de 1,5 à 2,5 % de volume de particule en</w:t>
      </w:r>
      <w:r>
        <w:rPr>
          <w:spacing w:val="-19"/>
          <w:sz w:val="24"/>
        </w:rPr>
        <w:t xml:space="preserve"> </w:t>
      </w:r>
      <w:r>
        <w:rPr>
          <w:sz w:val="24"/>
        </w:rPr>
        <w:t>suspension.</w:t>
      </w:r>
    </w:p>
    <w:p w:rsidR="00DB541B" w:rsidRDefault="007C60ED" w:rsidP="00813BCC">
      <w:pPr>
        <w:pStyle w:val="Paragraphedeliste"/>
        <w:numPr>
          <w:ilvl w:val="1"/>
          <w:numId w:val="15"/>
        </w:numPr>
        <w:tabs>
          <w:tab w:val="left" w:pos="1027"/>
        </w:tabs>
        <w:rPr>
          <w:sz w:val="24"/>
        </w:rPr>
      </w:pPr>
      <w:r>
        <w:rPr>
          <w:sz w:val="24"/>
        </w:rPr>
        <w:t>Produits fluorescent : de 0,2 à 0,5 % de volume de particule dans</w:t>
      </w:r>
      <w:r>
        <w:rPr>
          <w:spacing w:val="-15"/>
          <w:sz w:val="24"/>
        </w:rPr>
        <w:t xml:space="preserve"> </w:t>
      </w:r>
      <w:r>
        <w:rPr>
          <w:sz w:val="24"/>
        </w:rPr>
        <w:t>l’eau.</w:t>
      </w:r>
    </w:p>
    <w:p w:rsidR="00DB541B" w:rsidRDefault="007C60ED">
      <w:pPr>
        <w:pStyle w:val="Heading5"/>
      </w:pPr>
      <w:r>
        <w:t>V.3- Produits secs</w:t>
      </w:r>
    </w:p>
    <w:p w:rsidR="00DB541B" w:rsidRDefault="007C60ED">
      <w:pPr>
        <w:pStyle w:val="Corpsdetexte"/>
        <w:spacing w:before="112"/>
        <w:ind w:left="318" w:right="847" w:firstLine="360"/>
        <w:jc w:val="both"/>
      </w:pPr>
      <w:r>
        <w:t>Produits utilisés sur les pièces de grande dimension ou de mauvais état de surface ou lorsqu'on cherche les défauts les plus profonds. La poudre magnétique est de l’oxyde de fer noir ou coloré.</w:t>
      </w:r>
    </w:p>
    <w:p w:rsidR="00DB541B" w:rsidRDefault="007C60ED">
      <w:pPr>
        <w:pStyle w:val="Heading2"/>
        <w:spacing w:before="109"/>
      </w:pPr>
      <w:r>
        <w:rPr>
          <w:rFonts w:ascii="Webdings" w:hAnsi="Webdings"/>
          <w:sz w:val="32"/>
        </w:rPr>
        <w:t></w:t>
      </w:r>
      <w:r>
        <w:rPr>
          <w:rFonts w:ascii="Times New Roman" w:hAnsi="Times New Roman"/>
          <w:sz w:val="32"/>
        </w:rPr>
        <w:t xml:space="preserve"> </w:t>
      </w:r>
      <w:r>
        <w:t>VI- CONSERVATION DES SPECTRES MAGNETIQUES</w:t>
      </w:r>
    </w:p>
    <w:p w:rsidR="00DB541B" w:rsidRDefault="007C60ED">
      <w:pPr>
        <w:pStyle w:val="Corpsdetexte"/>
        <w:spacing w:before="94"/>
        <w:ind w:left="318" w:right="846" w:firstLine="427"/>
        <w:jc w:val="both"/>
      </w:pPr>
      <w:r>
        <w:t>On a souvent besoin de conserver les indications données par le contrôle magnétoscopique à cet effet un grand nombre de méthodes existe permettant de fixer sur support soit plastique soit photographique.</w:t>
      </w:r>
    </w:p>
    <w:p w:rsidR="00DB541B" w:rsidRDefault="007C60ED">
      <w:pPr>
        <w:pStyle w:val="Corpsdetexte"/>
        <w:ind w:left="318"/>
      </w:pPr>
      <w:r>
        <w:t>Les spectres obtenus :</w:t>
      </w:r>
    </w:p>
    <w:p w:rsidR="00DB541B" w:rsidRDefault="007C60ED" w:rsidP="00813BCC">
      <w:pPr>
        <w:pStyle w:val="Paragraphedeliste"/>
        <w:numPr>
          <w:ilvl w:val="2"/>
          <w:numId w:val="15"/>
        </w:numPr>
        <w:tabs>
          <w:tab w:val="left" w:pos="1387"/>
        </w:tabs>
        <w:spacing w:before="1"/>
        <w:rPr>
          <w:sz w:val="24"/>
        </w:rPr>
      </w:pPr>
      <w:r>
        <w:rPr>
          <w:sz w:val="24"/>
        </w:rPr>
        <w:t>Réplique plastique</w:t>
      </w:r>
      <w:r>
        <w:rPr>
          <w:spacing w:val="1"/>
          <w:sz w:val="24"/>
        </w:rPr>
        <w:t xml:space="preserve"> </w:t>
      </w:r>
      <w:r>
        <w:rPr>
          <w:sz w:val="24"/>
        </w:rPr>
        <w:t>;</w:t>
      </w:r>
    </w:p>
    <w:p w:rsidR="00DB541B" w:rsidRDefault="007C60ED" w:rsidP="00813BCC">
      <w:pPr>
        <w:pStyle w:val="Paragraphedeliste"/>
        <w:numPr>
          <w:ilvl w:val="2"/>
          <w:numId w:val="15"/>
        </w:numPr>
        <w:tabs>
          <w:tab w:val="left" w:pos="1387"/>
        </w:tabs>
        <w:rPr>
          <w:sz w:val="24"/>
        </w:rPr>
      </w:pPr>
      <w:r>
        <w:rPr>
          <w:sz w:val="24"/>
        </w:rPr>
        <w:t>Techniques photographiques</w:t>
      </w:r>
      <w:r>
        <w:rPr>
          <w:spacing w:val="1"/>
          <w:sz w:val="24"/>
        </w:rPr>
        <w:t xml:space="preserve"> </w:t>
      </w:r>
      <w:r>
        <w:rPr>
          <w:sz w:val="24"/>
        </w:rPr>
        <w:t>;</w:t>
      </w:r>
    </w:p>
    <w:p w:rsidR="00DB541B" w:rsidRDefault="007C60ED" w:rsidP="00813BCC">
      <w:pPr>
        <w:pStyle w:val="Paragraphedeliste"/>
        <w:numPr>
          <w:ilvl w:val="2"/>
          <w:numId w:val="15"/>
        </w:numPr>
        <w:tabs>
          <w:tab w:val="left" w:pos="1387"/>
        </w:tabs>
        <w:rPr>
          <w:sz w:val="24"/>
        </w:rPr>
      </w:pPr>
      <w:r>
        <w:rPr>
          <w:sz w:val="24"/>
        </w:rPr>
        <w:t>Utilisation d’un ruban adhésif</w:t>
      </w:r>
      <w:r>
        <w:rPr>
          <w:spacing w:val="-5"/>
          <w:sz w:val="24"/>
        </w:rPr>
        <w:t xml:space="preserve"> </w:t>
      </w:r>
      <w:r>
        <w:rPr>
          <w:sz w:val="24"/>
        </w:rPr>
        <w:t>transparent.</w:t>
      </w:r>
    </w:p>
    <w:p w:rsidR="00DB541B" w:rsidRDefault="00DB541B">
      <w:pPr>
        <w:spacing w:line="334" w:lineRule="exact"/>
        <w:rPr>
          <w:sz w:val="24"/>
        </w:rPr>
        <w:sectPr w:rsidR="00DB541B">
          <w:pgSz w:w="11910" w:h="16840"/>
          <w:pgMar w:top="780" w:right="0" w:bottom="86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459" style="width:484.9pt;height:.5pt;mso-position-horizontal-relative:char;mso-position-vertical-relative:line" coordsize="9698,10">
            <v:line id="_x0000_s3460" style="position:absolute" from="0,5" to="9697,5" strokeweight=".48pt"/>
            <w10:anchorlock/>
          </v:group>
        </w:pict>
      </w:r>
    </w:p>
    <w:p w:rsidR="00DB541B" w:rsidRDefault="007C60ED">
      <w:pPr>
        <w:pStyle w:val="Heading2"/>
        <w:spacing w:before="8"/>
      </w:pPr>
      <w:r>
        <w:rPr>
          <w:rFonts w:ascii="Webdings" w:hAnsi="Webdings"/>
          <w:sz w:val="32"/>
        </w:rPr>
        <w:t></w:t>
      </w:r>
      <w:r>
        <w:rPr>
          <w:rFonts w:ascii="Times New Roman" w:hAnsi="Times New Roman"/>
          <w:sz w:val="32"/>
        </w:rPr>
        <w:t xml:space="preserve"> </w:t>
      </w:r>
      <w:r>
        <w:t>VII- DEMAGNETISATION</w:t>
      </w:r>
    </w:p>
    <w:p w:rsidR="00DB541B" w:rsidRDefault="007C60ED">
      <w:pPr>
        <w:pStyle w:val="Corpsdetexte"/>
        <w:spacing w:before="112"/>
        <w:ind w:left="318" w:right="844" w:firstLine="360"/>
        <w:jc w:val="both"/>
      </w:pPr>
      <w:r>
        <w:t>Le principe de la démagnétisation consiste à soumettre un matériau à un champ magnétique inverse constamment d’intensité uniformément décroissante. L’intensité du champ résiduelle est ainsi ramenée à une valeur</w:t>
      </w:r>
      <w:r>
        <w:rPr>
          <w:spacing w:val="-6"/>
        </w:rPr>
        <w:t xml:space="preserve"> </w:t>
      </w:r>
      <w:r>
        <w:t>faible.</w:t>
      </w:r>
    </w:p>
    <w:p w:rsidR="00DB541B" w:rsidRDefault="007C60ED">
      <w:pPr>
        <w:pStyle w:val="Corpsdetexte"/>
        <w:spacing w:before="111"/>
        <w:ind w:left="318" w:right="852" w:firstLine="360"/>
        <w:jc w:val="both"/>
      </w:pPr>
      <w:r>
        <w:t>Il est essentiel de vérifier l’efficacité de la démagnétisation à l’aide d’un indicateur de champ</w:t>
      </w:r>
      <w:r>
        <w:rPr>
          <w:spacing w:val="1"/>
        </w:rPr>
        <w:t xml:space="preserve"> </w:t>
      </w:r>
      <w:r>
        <w:t>portatif.</w:t>
      </w:r>
    </w:p>
    <w:p w:rsidR="00DB541B" w:rsidRDefault="007C60ED">
      <w:pPr>
        <w:pStyle w:val="Corpsdetexte"/>
        <w:spacing w:before="121"/>
        <w:ind w:left="318" w:right="847" w:firstLine="360"/>
        <w:jc w:val="both"/>
      </w:pPr>
      <w:r>
        <w:t>La nécessité de démagnétiser une pièce ou non après le contrôle par  magnétoscopie dépend d’un certain nombre de facteurs. On peut estimer que l’opération est nécessaire pour l’une des conditions suivantes</w:t>
      </w:r>
      <w:r>
        <w:rPr>
          <w:spacing w:val="-2"/>
        </w:rPr>
        <w:t xml:space="preserve"> </w:t>
      </w:r>
      <w:r>
        <w:t>:</w:t>
      </w:r>
    </w:p>
    <w:p w:rsidR="00DB541B" w:rsidRDefault="007C60ED" w:rsidP="00813BCC">
      <w:pPr>
        <w:pStyle w:val="Paragraphedeliste"/>
        <w:numPr>
          <w:ilvl w:val="0"/>
          <w:numId w:val="13"/>
        </w:numPr>
        <w:tabs>
          <w:tab w:val="left" w:pos="612"/>
        </w:tabs>
        <w:spacing w:before="110" w:line="240" w:lineRule="auto"/>
        <w:ind w:right="849" w:firstLine="0"/>
        <w:rPr>
          <w:sz w:val="24"/>
        </w:rPr>
      </w:pPr>
      <w:r>
        <w:rPr>
          <w:sz w:val="24"/>
        </w:rPr>
        <w:t>La pièce fait partie d’un ensemble mobile (les particules adhérentes peuvent être à l’origine d’usure)</w:t>
      </w:r>
      <w:r>
        <w:rPr>
          <w:spacing w:val="1"/>
          <w:sz w:val="24"/>
        </w:rPr>
        <w:t xml:space="preserve"> </w:t>
      </w:r>
      <w:r>
        <w:rPr>
          <w:sz w:val="24"/>
        </w:rPr>
        <w:t>;</w:t>
      </w:r>
    </w:p>
    <w:p w:rsidR="00DB541B" w:rsidRDefault="007C60ED" w:rsidP="00813BCC">
      <w:pPr>
        <w:pStyle w:val="Paragraphedeliste"/>
        <w:numPr>
          <w:ilvl w:val="0"/>
          <w:numId w:val="13"/>
        </w:numPr>
        <w:tabs>
          <w:tab w:val="left" w:pos="687"/>
        </w:tabs>
        <w:spacing w:before="1" w:line="240" w:lineRule="auto"/>
        <w:ind w:right="855" w:firstLine="0"/>
        <w:rPr>
          <w:sz w:val="24"/>
        </w:rPr>
      </w:pPr>
      <w:r>
        <w:rPr>
          <w:sz w:val="24"/>
        </w:rPr>
        <w:t>Le champ résiduel peut influer des équipements voisins dans le fonctionnement est basé sur le magnétisme</w:t>
      </w:r>
      <w:r>
        <w:rPr>
          <w:spacing w:val="1"/>
          <w:sz w:val="24"/>
        </w:rPr>
        <w:t xml:space="preserve"> </w:t>
      </w:r>
      <w:r>
        <w:rPr>
          <w:sz w:val="24"/>
        </w:rPr>
        <w:t>;</w:t>
      </w:r>
    </w:p>
    <w:p w:rsidR="00DB541B" w:rsidRDefault="007C60ED" w:rsidP="00813BCC">
      <w:pPr>
        <w:pStyle w:val="Paragraphedeliste"/>
        <w:numPr>
          <w:ilvl w:val="0"/>
          <w:numId w:val="13"/>
        </w:numPr>
        <w:tabs>
          <w:tab w:val="left" w:pos="605"/>
        </w:tabs>
        <w:spacing w:before="1" w:line="319" w:lineRule="auto"/>
        <w:ind w:left="602" w:right="1731" w:hanging="284"/>
        <w:rPr>
          <w:sz w:val="24"/>
        </w:rPr>
      </w:pPr>
      <w:r>
        <w:rPr>
          <w:sz w:val="24"/>
        </w:rPr>
        <w:t>La présence d’un champ résiduel peut être néfaste au nettoyage de la pièce. La démagnétisation n’est pas nécessaire dans les cas suivants</w:t>
      </w:r>
      <w:r>
        <w:rPr>
          <w:spacing w:val="-5"/>
          <w:sz w:val="24"/>
        </w:rPr>
        <w:t xml:space="preserve"> </w:t>
      </w:r>
      <w:r>
        <w:rPr>
          <w:sz w:val="24"/>
        </w:rPr>
        <w:t>:</w:t>
      </w:r>
    </w:p>
    <w:p w:rsidR="00DB541B" w:rsidRDefault="007C60ED" w:rsidP="00813BCC">
      <w:pPr>
        <w:pStyle w:val="Paragraphedeliste"/>
        <w:numPr>
          <w:ilvl w:val="0"/>
          <w:numId w:val="13"/>
        </w:numPr>
        <w:tabs>
          <w:tab w:val="left" w:pos="605"/>
        </w:tabs>
        <w:spacing w:before="1" w:line="240" w:lineRule="auto"/>
        <w:ind w:left="604" w:hanging="286"/>
        <w:rPr>
          <w:sz w:val="24"/>
        </w:rPr>
      </w:pPr>
      <w:r>
        <w:rPr>
          <w:sz w:val="24"/>
        </w:rPr>
        <w:t>La pièce est en acier doux (champ résiduel faible)</w:t>
      </w:r>
      <w:r>
        <w:rPr>
          <w:spacing w:val="-4"/>
          <w:sz w:val="24"/>
        </w:rPr>
        <w:t xml:space="preserve"> </w:t>
      </w:r>
      <w:r>
        <w:rPr>
          <w:sz w:val="24"/>
        </w:rPr>
        <w:t>;</w:t>
      </w:r>
    </w:p>
    <w:p w:rsidR="00DB541B" w:rsidRDefault="007C60ED" w:rsidP="00813BCC">
      <w:pPr>
        <w:pStyle w:val="Paragraphedeliste"/>
        <w:numPr>
          <w:ilvl w:val="0"/>
          <w:numId w:val="13"/>
        </w:numPr>
        <w:tabs>
          <w:tab w:val="left" w:pos="605"/>
        </w:tabs>
        <w:spacing w:before="1"/>
        <w:ind w:left="604" w:hanging="286"/>
        <w:rPr>
          <w:sz w:val="24"/>
        </w:rPr>
      </w:pPr>
      <w:r>
        <w:rPr>
          <w:sz w:val="24"/>
        </w:rPr>
        <w:t>La pièce va subir un traitement thermique ;</w:t>
      </w:r>
    </w:p>
    <w:p w:rsidR="00DB541B" w:rsidRDefault="007C60ED" w:rsidP="00813BCC">
      <w:pPr>
        <w:pStyle w:val="Paragraphedeliste"/>
        <w:numPr>
          <w:ilvl w:val="0"/>
          <w:numId w:val="13"/>
        </w:numPr>
        <w:tabs>
          <w:tab w:val="left" w:pos="605"/>
        </w:tabs>
        <w:ind w:left="604" w:hanging="286"/>
        <w:rPr>
          <w:sz w:val="24"/>
        </w:rPr>
      </w:pPr>
      <w:r>
        <w:rPr>
          <w:sz w:val="24"/>
        </w:rPr>
        <w:t>Un deuxième contrôle par magnétoscopie est</w:t>
      </w:r>
      <w:r>
        <w:rPr>
          <w:spacing w:val="2"/>
          <w:sz w:val="24"/>
        </w:rPr>
        <w:t xml:space="preserve"> </w:t>
      </w:r>
      <w:r>
        <w:rPr>
          <w:sz w:val="24"/>
        </w:rPr>
        <w:t>prévu.</w:t>
      </w:r>
    </w:p>
    <w:p w:rsidR="00DB541B" w:rsidRDefault="007C60ED">
      <w:pPr>
        <w:pStyle w:val="Heading2"/>
      </w:pPr>
      <w:r>
        <w:rPr>
          <w:rFonts w:ascii="Webdings" w:hAnsi="Webdings"/>
          <w:sz w:val="32"/>
        </w:rPr>
        <w:t></w:t>
      </w:r>
      <w:r>
        <w:rPr>
          <w:rFonts w:ascii="Times New Roman" w:hAnsi="Times New Roman"/>
          <w:sz w:val="32"/>
        </w:rPr>
        <w:t xml:space="preserve"> </w:t>
      </w:r>
      <w:r>
        <w:t>VIII- CARACTERISTIQUES</w:t>
      </w:r>
    </w:p>
    <w:p w:rsidR="00DB541B" w:rsidRDefault="007C60ED">
      <w:pPr>
        <w:pStyle w:val="Heading5"/>
        <w:spacing w:before="93"/>
      </w:pPr>
      <w:r>
        <w:t>VIII.1- Avantages</w:t>
      </w:r>
    </w:p>
    <w:p w:rsidR="00DB541B" w:rsidRDefault="007C60ED">
      <w:pPr>
        <w:pStyle w:val="Corpsdetexte"/>
        <w:spacing w:before="112"/>
        <w:ind w:left="318" w:right="846" w:firstLine="360"/>
        <w:jc w:val="both"/>
      </w:pPr>
      <w:r>
        <w:t>La méthode est relativement simple de mise en œuvre. Elle permet une localisation précise des défauts de surface ou légèrement sous-jacentes et une appréciation de leur longueur.</w:t>
      </w:r>
    </w:p>
    <w:p w:rsidR="00DB541B" w:rsidRDefault="007C60ED">
      <w:pPr>
        <w:pStyle w:val="Corpsdetexte"/>
        <w:spacing w:before="1"/>
        <w:ind w:left="678"/>
      </w:pPr>
      <w:r>
        <w:t>Les différentes séquences de la mise en œuvre se prêtent bien à l’automatisation.</w:t>
      </w:r>
    </w:p>
    <w:p w:rsidR="00DB541B" w:rsidRDefault="007C60ED">
      <w:pPr>
        <w:pStyle w:val="Heading5"/>
      </w:pPr>
      <w:r>
        <w:t>VIII.2- Inconvénients</w:t>
      </w:r>
    </w:p>
    <w:p w:rsidR="00DB541B" w:rsidRDefault="007C60ED">
      <w:pPr>
        <w:pStyle w:val="Corpsdetexte"/>
        <w:spacing w:before="109"/>
        <w:ind w:left="318" w:right="852" w:firstLine="360"/>
        <w:jc w:val="both"/>
      </w:pPr>
      <w:r>
        <w:t>La méthode ne s’applique que sur les matériaux ferromagnétiques et la sensibilité est dépendante de l’orientation du défaut par rapport à la direction générale des lignes d’induction.</w:t>
      </w:r>
    </w:p>
    <w:p w:rsidR="00DB541B" w:rsidRDefault="007C60ED">
      <w:pPr>
        <w:pStyle w:val="Corpsdetexte"/>
        <w:spacing w:before="113"/>
        <w:ind w:left="318" w:right="847" w:firstLine="360"/>
        <w:jc w:val="both"/>
      </w:pPr>
      <w:r>
        <w:t>Elle ne permet pas une appréciation de la profondeur et l’interprétation dans la phase de révélation reste parfois très délicate : l’automatisation de cette dernière phase n’a pas encore vraiment débouché industriellement. Une désaimantation des pièces après contrôle est nécessaire pour les pièces exposées à un environnement sévère.</w:t>
      </w:r>
    </w:p>
    <w:p w:rsidR="00DB541B" w:rsidRDefault="007C60ED">
      <w:pPr>
        <w:pStyle w:val="Heading2"/>
        <w:spacing w:before="110"/>
      </w:pPr>
      <w:r>
        <w:rPr>
          <w:rFonts w:ascii="Webdings" w:hAnsi="Webdings"/>
          <w:sz w:val="32"/>
        </w:rPr>
        <w:t></w:t>
      </w:r>
      <w:r>
        <w:rPr>
          <w:rFonts w:ascii="Times New Roman" w:hAnsi="Times New Roman"/>
          <w:sz w:val="32"/>
        </w:rPr>
        <w:t xml:space="preserve"> </w:t>
      </w:r>
      <w:r>
        <w:t>IX- APPLICATIONS</w:t>
      </w:r>
    </w:p>
    <w:p w:rsidR="00DB541B" w:rsidRDefault="007C60ED" w:rsidP="00813BCC">
      <w:pPr>
        <w:pStyle w:val="Paragraphedeliste"/>
        <w:numPr>
          <w:ilvl w:val="1"/>
          <w:numId w:val="13"/>
        </w:numPr>
        <w:tabs>
          <w:tab w:val="left" w:pos="1038"/>
          <w:tab w:val="left" w:pos="1039"/>
        </w:tabs>
        <w:spacing w:before="113" w:line="240" w:lineRule="auto"/>
        <w:rPr>
          <w:sz w:val="24"/>
        </w:rPr>
      </w:pPr>
      <w:r>
        <w:rPr>
          <w:sz w:val="24"/>
        </w:rPr>
        <w:t>Contrôle de bielles, biellettes</w:t>
      </w:r>
      <w:r>
        <w:rPr>
          <w:spacing w:val="-2"/>
          <w:sz w:val="24"/>
        </w:rPr>
        <w:t xml:space="preserve"> </w:t>
      </w:r>
      <w:r>
        <w:rPr>
          <w:sz w:val="24"/>
        </w:rPr>
        <w:t>;</w:t>
      </w:r>
    </w:p>
    <w:p w:rsidR="00DB541B" w:rsidRDefault="007C60ED" w:rsidP="00813BCC">
      <w:pPr>
        <w:pStyle w:val="Paragraphedeliste"/>
        <w:numPr>
          <w:ilvl w:val="1"/>
          <w:numId w:val="13"/>
        </w:numPr>
        <w:tabs>
          <w:tab w:val="left" w:pos="1038"/>
          <w:tab w:val="left" w:pos="1039"/>
        </w:tabs>
        <w:spacing w:before="1"/>
        <w:rPr>
          <w:sz w:val="24"/>
        </w:rPr>
      </w:pPr>
      <w:r>
        <w:rPr>
          <w:sz w:val="24"/>
        </w:rPr>
        <w:t>Contrôle de tiges, ressorts...</w:t>
      </w:r>
      <w:r>
        <w:rPr>
          <w:spacing w:val="-2"/>
          <w:sz w:val="24"/>
        </w:rPr>
        <w:t xml:space="preserve"> </w:t>
      </w:r>
      <w:r>
        <w:rPr>
          <w:sz w:val="24"/>
        </w:rPr>
        <w:t>;</w:t>
      </w:r>
    </w:p>
    <w:p w:rsidR="00DB541B" w:rsidRDefault="007C60ED" w:rsidP="00813BCC">
      <w:pPr>
        <w:pStyle w:val="Paragraphedeliste"/>
        <w:numPr>
          <w:ilvl w:val="1"/>
          <w:numId w:val="13"/>
        </w:numPr>
        <w:tabs>
          <w:tab w:val="left" w:pos="1038"/>
          <w:tab w:val="left" w:pos="1039"/>
        </w:tabs>
        <w:rPr>
          <w:sz w:val="24"/>
        </w:rPr>
      </w:pPr>
      <w:r>
        <w:rPr>
          <w:sz w:val="24"/>
        </w:rPr>
        <w:t>Contrôle de soudures,</w:t>
      </w:r>
      <w:r>
        <w:rPr>
          <w:spacing w:val="-2"/>
          <w:sz w:val="24"/>
        </w:rPr>
        <w:t xml:space="preserve"> </w:t>
      </w:r>
      <w:r>
        <w:rPr>
          <w:sz w:val="24"/>
        </w:rPr>
        <w:t>piquages.</w:t>
      </w:r>
    </w:p>
    <w:p w:rsidR="00DB541B" w:rsidRDefault="00DB541B">
      <w:pPr>
        <w:spacing w:line="334" w:lineRule="exact"/>
        <w:rPr>
          <w:sz w:val="24"/>
        </w:rPr>
        <w:sectPr w:rsidR="00DB541B">
          <w:pgSz w:w="11910" w:h="16840"/>
          <w:pgMar w:top="780" w:right="0" w:bottom="86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457" style="width:484.9pt;height:.5pt;mso-position-horizontal-relative:char;mso-position-vertical-relative:line" coordsize="9698,10">
            <v:line id="_x0000_s3458" style="position:absolute" from="0,5" to="9697,5" strokeweight=".48pt"/>
            <w10:anchorlock/>
          </v:group>
        </w:pict>
      </w:r>
    </w:p>
    <w:p w:rsidR="00DB541B" w:rsidRDefault="002D38DD">
      <w:pPr>
        <w:pStyle w:val="Corpsdetexte"/>
        <w:rPr>
          <w:sz w:val="9"/>
        </w:rPr>
      </w:pPr>
      <w:r w:rsidRPr="002D38DD">
        <w:pict>
          <v:group id="_x0000_s3450" style="position:absolute;margin-left:67.1pt;margin-top:8.25pt;width:493.05pt;height:214.85pt;z-index:251528704;mso-wrap-distance-left:0;mso-wrap-distance-right:0;mso-position-horizontal-relative:page" coordorigin="1343,165" coordsize="9861,4297">
            <v:shape id="_x0000_s3456" type="#_x0000_t75" style="position:absolute;left:1418;top:233;width:4484;height:3571">
              <v:imagedata r:id="rId134" o:title=""/>
            </v:shape>
            <v:rect id="_x0000_s3455" style="position:absolute;left:1350;top:173;width:4650;height:3740" filled="f"/>
            <v:rect id="_x0000_s3454" style="position:absolute;left:6182;top:173;width:5014;height:3740" filled="f"/>
            <v:shape id="_x0000_s3453" type="#_x0000_t75" style="position:absolute;left:6334;top:252;width:4711;height:3552">
              <v:imagedata r:id="rId135" o:title=""/>
            </v:shape>
            <v:shape id="_x0000_s3452" style="position:absolute;left:4110;top:3990;width:4275;height:465" coordorigin="4110,3990" coordsize="4275,465" path="m4187,3990r-30,6l4133,4013r-17,24l4110,4067r,310l4116,4408r17,24l4157,4449r30,6l8308,4455r30,-6l8362,4432r17,-24l8385,4377r,-310l8379,4037r-17,-24l8338,3996r-30,-6l4187,3990xe" filled="f">
              <v:path arrowok="t"/>
            </v:shape>
            <v:shape id="_x0000_s3451" type="#_x0000_t202" style="position:absolute;left:4117;top:3997;width:4260;height:450" filled="f" stroked="f">
              <v:textbox inset="0,0,0,0">
                <w:txbxContent>
                  <w:p w:rsidR="008D533D" w:rsidRDefault="008D533D">
                    <w:pPr>
                      <w:spacing w:before="27"/>
                      <w:ind w:left="69"/>
                      <w:rPr>
                        <w:b/>
                        <w:sz w:val="24"/>
                      </w:rPr>
                    </w:pPr>
                    <w:r>
                      <w:rPr>
                        <w:b/>
                        <w:sz w:val="24"/>
                      </w:rPr>
                      <w:t>Fissuration en service d'un crochet</w:t>
                    </w:r>
                  </w:p>
                </w:txbxContent>
              </v:textbox>
            </v:shape>
            <w10:wrap type="topAndBottom" anchorx="page"/>
          </v:group>
        </w:pict>
      </w:r>
    </w:p>
    <w:p w:rsidR="00DB541B" w:rsidRDefault="00DB541B">
      <w:pPr>
        <w:pStyle w:val="Corpsdetexte"/>
        <w:spacing w:before="9"/>
        <w:rPr>
          <w:sz w:val="4"/>
        </w:rPr>
      </w:pPr>
    </w:p>
    <w:p w:rsidR="00DB541B" w:rsidRDefault="002D38DD">
      <w:pPr>
        <w:pStyle w:val="Corpsdetexte"/>
        <w:ind w:left="242"/>
        <w:rPr>
          <w:sz w:val="20"/>
        </w:rPr>
      </w:pPr>
      <w:r>
        <w:rPr>
          <w:sz w:val="20"/>
        </w:rPr>
      </w:r>
      <w:r>
        <w:rPr>
          <w:sz w:val="20"/>
        </w:rPr>
        <w:pict>
          <v:group id="_x0000_s3443" style="width:501pt;height:205.55pt;mso-position-horizontal-relative:char;mso-position-vertical-relative:line" coordsize="10020,4111">
            <v:shape id="_x0000_s3449" type="#_x0000_t75" style="position:absolute;left:75;top:77;width:4601;height:3422">
              <v:imagedata r:id="rId136" o:title=""/>
            </v:shape>
            <v:rect id="_x0000_s3448" style="position:absolute;left:7;top:7;width:4725;height:3602" filled="f"/>
            <v:rect id="_x0000_s3447" style="position:absolute;left:4826;top:9;width:5186;height:3600" filled="f"/>
            <v:shape id="_x0000_s3446" type="#_x0000_t75" style="position:absolute;left:4979;top:89;width:4965;height:3420">
              <v:imagedata r:id="rId137" o:title=""/>
            </v:shape>
            <v:shape id="_x0000_s3445" style="position:absolute;left:1927;top:3690;width:5940;height:413" coordorigin="1928,3690" coordsize="5940,413" path="m1996,3690r-26,6l1948,3711r-15,22l1928,3759r,276l1933,4061r15,22l1970,4098r26,5l7799,4103r26,-5l7847,4083r15,-22l7868,4035r,-276l7862,3733r-15,-22l7825,3696r-26,-6l1996,3690xe" filled="f">
              <v:path arrowok="t"/>
            </v:shape>
            <v:shape id="_x0000_s3444" type="#_x0000_t202" style="position:absolute;left:1935;top:3698;width:5925;height:398" filled="f" stroked="f">
              <v:textbox inset="0,0,0,0">
                <w:txbxContent>
                  <w:p w:rsidR="008D533D" w:rsidRDefault="008D533D">
                    <w:pPr>
                      <w:spacing w:before="32"/>
                      <w:ind w:left="186"/>
                      <w:rPr>
                        <w:b/>
                        <w:sz w:val="24"/>
                      </w:rPr>
                    </w:pPr>
                    <w:r>
                      <w:rPr>
                        <w:b/>
                        <w:sz w:val="24"/>
                      </w:rPr>
                      <w:t>Fissuration induite par un traitement thermique</w:t>
                    </w:r>
                  </w:p>
                </w:txbxContent>
              </v:textbox>
            </v:shape>
            <w10:anchorlock/>
          </v:group>
        </w:pict>
      </w:r>
    </w:p>
    <w:p w:rsidR="00DB541B" w:rsidRDefault="00DB541B">
      <w:pPr>
        <w:pStyle w:val="Corpsdetexte"/>
        <w:rPr>
          <w:sz w:val="20"/>
        </w:rPr>
      </w:pPr>
    </w:p>
    <w:p w:rsidR="00DB541B" w:rsidRDefault="002D38DD">
      <w:pPr>
        <w:pStyle w:val="Corpsdetexte"/>
        <w:spacing w:before="12"/>
        <w:rPr>
          <w:sz w:val="18"/>
        </w:rPr>
      </w:pPr>
      <w:r w:rsidRPr="002D38DD">
        <w:pict>
          <v:group id="_x0000_s3440" style="position:absolute;margin-left:198.75pt;margin-top:15.15pt;width:224.9pt;height:163.5pt;z-index:251530752;mso-wrap-distance-left:0;mso-wrap-distance-right:0;mso-position-horizontal-relative:page" coordorigin="3975,303" coordsize="4498,3270">
            <v:shape id="_x0000_s3442" type="#_x0000_t75" style="position:absolute;left:4027;top:343;width:4419;height:3209">
              <v:imagedata r:id="rId138" o:title=""/>
            </v:shape>
            <v:rect id="_x0000_s3441" style="position:absolute;left:3982;top:310;width:4483;height:3255" filled="f"/>
            <w10:wrap type="topAndBottom" anchorx="page"/>
          </v:group>
        </w:pict>
      </w:r>
      <w:r w:rsidRPr="002D38DD">
        <w:pict>
          <v:group id="_x0000_s3437" style="position:absolute;margin-left:205.1pt;margin-top:192.95pt;width:214.5pt;height:23.3pt;z-index:251531776;mso-wrap-distance-left:0;mso-wrap-distance-right:0;mso-position-horizontal-relative:page" coordorigin="4103,3859" coordsize="4290,466">
            <v:shape id="_x0000_s3439" style="position:absolute;left:4110;top:3866;width:4275;height:451" coordorigin="4110,3867" coordsize="4275,451" path="m4185,3867r-29,5l4132,3889r-16,23l4110,3942r,300l4116,4272r16,24l4156,4312r29,6l8310,4318r29,-6l8363,4296r16,-24l8385,4242r,-300l8379,3912r-16,-23l8339,3872r-29,-5l4185,3867xe" filled="f">
              <v:path arrowok="t"/>
            </v:shape>
            <v:shape id="_x0000_s3438" type="#_x0000_t202" style="position:absolute;left:4117;top:3874;width:4260;height:436" filled="f" stroked="f">
              <v:textbox inset="0,0,0,0">
                <w:txbxContent>
                  <w:p w:rsidR="008D533D" w:rsidRDefault="008D533D">
                    <w:pPr>
                      <w:spacing w:before="13"/>
                      <w:ind w:left="107"/>
                      <w:rPr>
                        <w:b/>
                        <w:sz w:val="24"/>
                      </w:rPr>
                    </w:pPr>
                    <w:r>
                      <w:rPr>
                        <w:b/>
                        <w:sz w:val="24"/>
                      </w:rPr>
                      <w:t>Appareil portatif de magnétisation</w:t>
                    </w:r>
                  </w:p>
                </w:txbxContent>
              </v:textbox>
            </v:shape>
            <w10:wrap type="topAndBottom" anchorx="page"/>
          </v:group>
        </w:pict>
      </w:r>
    </w:p>
    <w:p w:rsidR="00DB541B" w:rsidRDefault="00DB541B">
      <w:pPr>
        <w:pStyle w:val="Corpsdetexte"/>
        <w:spacing w:before="7"/>
        <w:rPr>
          <w:sz w:val="15"/>
        </w:rPr>
      </w:pPr>
    </w:p>
    <w:p w:rsidR="00DB541B" w:rsidRDefault="00DB541B">
      <w:pPr>
        <w:rPr>
          <w:sz w:val="15"/>
        </w:rPr>
        <w:sectPr w:rsidR="00DB541B">
          <w:pgSz w:w="11910" w:h="16840"/>
          <w:pgMar w:top="780" w:right="0" w:bottom="860" w:left="1100" w:header="555"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2"/>
        <w:rPr>
          <w:sz w:val="18"/>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4"/>
        <w:rPr>
          <w:sz w:val="21"/>
        </w:rPr>
      </w:pPr>
    </w:p>
    <w:p w:rsidR="00DB541B" w:rsidRDefault="00DB541B">
      <w:pPr>
        <w:rPr>
          <w:sz w:val="21"/>
        </w:rPr>
        <w:sectPr w:rsidR="00DB541B">
          <w:headerReference w:type="default" r:id="rId139"/>
          <w:footerReference w:type="default" r:id="rId140"/>
          <w:pgSz w:w="11910" w:h="16840"/>
          <w:pgMar w:top="800" w:right="0" w:bottom="280" w:left="1100" w:header="0" w:footer="0" w:gutter="0"/>
          <w:cols w:space="720"/>
        </w:sectPr>
      </w:pPr>
    </w:p>
    <w:p w:rsidR="00DB541B" w:rsidRDefault="002D38DD">
      <w:pPr>
        <w:pStyle w:val="Corpsdetexte"/>
        <w:spacing w:line="20" w:lineRule="exact"/>
        <w:ind w:left="285"/>
        <w:rPr>
          <w:sz w:val="2"/>
        </w:rPr>
      </w:pPr>
      <w:r w:rsidRPr="002D38DD">
        <w:pict>
          <v:group id="_x0000_s3417" style="position:absolute;left:0;text-align:left;margin-left:70.6pt;margin-top:6.2pt;width:105.85pt;height:41.4pt;z-index:251534848;mso-wrap-distance-left:0;mso-wrap-distance-right:0;mso-position-horizontal-relative:page" coordorigin="1412,124" coordsize="2117,828">
            <v:shape id="_x0000_s3423" style="position:absolute;left:1427;top:139;width:2087;height:798" coordorigin="1427,139" coordsize="2087,798" path="m1427,289r4,-20l1442,253r15,-10l1477,239r1937,l3414,189r4,-20l3429,154r16,-11l3464,139r20,4l3499,154r11,15l3514,189r,598l3510,807r-11,16l3484,833r-20,4l1527,837r,50l1523,907r-11,15l1496,933r-19,4l1457,933r-15,-11l1431,907r-4,-20l1427,289xe" filled="f" strokeweight="1.5pt">
              <v:path arrowok="t"/>
            </v:shape>
            <v:shape id="_x0000_s3422" type="#_x0000_t75" style="position:absolute;left:1412;top:248;width:130;height:105">
              <v:imagedata r:id="rId141" o:title=""/>
            </v:shape>
            <v:line id="_x0000_s3421" style="position:absolute" from="1527,289" to="1527,837" strokeweight="1.5pt"/>
            <v:shape id="_x0000_s3420" style="position:absolute;left:3414;top:188;width:100;height:50" coordorigin="3414,189" coordsize="100,50" path="m3514,189r-4,19l3499,224r-15,11l3464,239r-50,e" filled="f" strokeweight="1.5pt">
              <v:path arrowok="t"/>
            </v:shape>
            <v:shape id="_x0000_s3419" style="position:absolute;left:3414;top:188;width:50;height:50" coordorigin="3414,189" coordsize="50,50" path="m3414,189r,14l3425,214r14,l3453,214r11,-11l3464,189r,50e" filled="f" strokeweight="1.5pt">
              <v:path arrowok="t"/>
            </v:shape>
            <v:shape id="_x0000_s3418" type="#_x0000_t202" style="position:absolute;left:1412;top:124;width:2117;height:828" filled="f" stroked="f">
              <v:textbox inset="0,0,0,0">
                <w:txbxContent>
                  <w:p w:rsidR="008D533D" w:rsidRDefault="008D533D">
                    <w:pPr>
                      <w:spacing w:before="191"/>
                      <w:ind w:left="326"/>
                      <w:rPr>
                        <w:b/>
                        <w:sz w:val="28"/>
                      </w:rPr>
                    </w:pPr>
                    <w:r>
                      <w:rPr>
                        <w:b/>
                        <w:sz w:val="28"/>
                      </w:rPr>
                      <w:t>Chapitre 5</w:t>
                    </w:r>
                  </w:p>
                </w:txbxContent>
              </v:textbox>
            </v:shape>
            <w10:wrap type="topAndBottom" anchorx="page"/>
          </v:group>
        </w:pict>
      </w:r>
      <w:r w:rsidRPr="002D38DD">
        <w:pict>
          <v:shape id="_x0000_s3416" type="#_x0000_t202" style="position:absolute;left:0;text-align:left;margin-left:248.55pt;margin-top:12.3pt;width:165.1pt;height:34.55pt;z-index:251535872;mso-wrap-distance-left:0;mso-wrap-distance-right:0;mso-position-horizontal-relative:page" fillcolor="#d7d7d7" strokeweight="2.25pt">
            <v:textbox inset="0,0,0,0">
              <w:txbxContent>
                <w:p w:rsidR="008D533D" w:rsidRDefault="008D533D">
                  <w:pPr>
                    <w:spacing w:before="70"/>
                    <w:ind w:left="229"/>
                    <w:rPr>
                      <w:b/>
                      <w:sz w:val="32"/>
                    </w:rPr>
                  </w:pPr>
                  <w:r>
                    <w:rPr>
                      <w:b/>
                      <w:sz w:val="32"/>
                    </w:rPr>
                    <w:t>LES ULTRASONS</w:t>
                  </w:r>
                </w:p>
              </w:txbxContent>
            </v:textbox>
            <w10:wrap type="topAndBottom" anchorx="page"/>
          </v:shape>
        </w:pict>
      </w:r>
      <w:r w:rsidRPr="002D38DD">
        <w:pict>
          <v:group id="_x0000_s3413" style="position:absolute;left:0;text-align:left;margin-left:67.8pt;margin-top:58.1pt;width:214.25pt;height:144.3pt;z-index:251536896;mso-wrap-distance-left:0;mso-wrap-distance-right:0;mso-position-horizontal-relative:page" coordorigin="1356,1162" coordsize="4285,2886">
            <v:shape id="_x0000_s3415" type="#_x0000_t75" style="position:absolute;left:1418;top:1227;width:4148;height:2767">
              <v:imagedata r:id="rId142" o:title=""/>
            </v:shape>
            <v:rect id="_x0000_s3414" style="position:absolute;left:1364;top:1169;width:4270;height:2871" filled="f"/>
            <w10:wrap type="topAndBottom" anchorx="page"/>
          </v:group>
        </w:pict>
      </w:r>
      <w:r w:rsidRPr="002D38DD">
        <w:pict>
          <v:group id="_x0000_s3410" style="position:absolute;left:0;text-align:left;margin-left:312.1pt;margin-top:61.35pt;width:232.4pt;height:141.05pt;z-index:251537920;mso-wrap-distance-left:0;mso-wrap-distance-right:0;mso-position-horizontal-relative:page" coordorigin="6242,1227" coordsize="4648,2821">
            <v:shape id="_x0000_s3412" type="#_x0000_t75" style="position:absolute;left:6307;top:1464;width:4517;height:2530">
              <v:imagedata r:id="rId143" o:title=""/>
            </v:shape>
            <v:rect id="_x0000_s3411" style="position:absolute;left:6249;top:1234;width:4633;height:2806" filled="f"/>
            <w10:wrap type="topAndBottom" anchorx="page"/>
          </v:group>
        </w:pict>
      </w:r>
      <w:r>
        <w:rPr>
          <w:sz w:val="2"/>
        </w:rPr>
      </w:r>
      <w:r>
        <w:rPr>
          <w:sz w:val="2"/>
        </w:rPr>
        <w:pict>
          <v:group id="_x0000_s3408" style="width:484.9pt;height:.5pt;mso-position-horizontal-relative:char;mso-position-vertical-relative:line" coordsize="9698,10">
            <v:line id="_x0000_s3409" style="position:absolute" from="0,5" to="9697,5" strokeweight=".48pt"/>
            <w10:anchorlock/>
          </v:group>
        </w:pict>
      </w:r>
    </w:p>
    <w:p w:rsidR="00DB541B" w:rsidRDefault="00DB541B">
      <w:pPr>
        <w:pStyle w:val="Corpsdetexte"/>
        <w:spacing w:before="7"/>
        <w:rPr>
          <w:sz w:val="9"/>
        </w:rPr>
      </w:pPr>
    </w:p>
    <w:p w:rsidR="00DB541B" w:rsidRDefault="007C60ED">
      <w:pPr>
        <w:pStyle w:val="Heading2"/>
        <w:spacing w:before="57"/>
      </w:pPr>
      <w:r>
        <w:rPr>
          <w:rFonts w:ascii="Webdings" w:hAnsi="Webdings"/>
          <w:sz w:val="32"/>
        </w:rPr>
        <w:t></w:t>
      </w:r>
      <w:r>
        <w:rPr>
          <w:rFonts w:ascii="Times New Roman" w:hAnsi="Times New Roman"/>
          <w:sz w:val="32"/>
        </w:rPr>
        <w:t xml:space="preserve"> </w:t>
      </w:r>
      <w:r>
        <w:t>I- INTRODUCTION AUX ONDES ULTRASONS</w:t>
      </w:r>
    </w:p>
    <w:p w:rsidR="00DB541B" w:rsidRDefault="007C60ED">
      <w:pPr>
        <w:pStyle w:val="Corpsdetexte"/>
        <w:spacing w:before="115"/>
        <w:ind w:left="318" w:right="844" w:firstLine="480"/>
        <w:jc w:val="both"/>
      </w:pPr>
      <w:r>
        <w:t>Les ondes ultrasonores sont des vibrations mécaniques dont la fréquence est supérieure au domaine audible d’une oreille humaine normale (16 Hz à 16 KHz). Elles se propagent à l’intérieur des matériaux avec des vitesses qui dépendent du milieu lui- même et du type d’onde.</w:t>
      </w:r>
    </w:p>
    <w:p w:rsidR="00DB541B" w:rsidRDefault="007C60ED">
      <w:pPr>
        <w:pStyle w:val="Corpsdetexte"/>
        <w:ind w:left="318" w:right="847" w:firstLine="480"/>
        <w:jc w:val="both"/>
      </w:pPr>
      <w:r>
        <w:t>Dans les matériaux métalliques, les fréquences d’utilisation courante vont de quelques centaines de kilohertz à quelques dizaines de mégahertz. Dans ce domaine de fréquence, l’amortissement dans l’air est tel qu’elles ne s’y propagent pratiquement pas.</w:t>
      </w:r>
    </w:p>
    <w:p w:rsidR="00DB541B" w:rsidRDefault="007C60ED">
      <w:pPr>
        <w:pStyle w:val="Corpsdetexte"/>
        <w:ind w:left="318" w:right="856" w:firstLine="360"/>
        <w:jc w:val="both"/>
      </w:pPr>
      <w:r>
        <w:t>Le phénomène initial du son ou d’un ultrason est toujours produit par un corps élastique animé de vibrations mécaniques dues par exemple à un choc (diapason), à une impulsion électrique (tonnerre) ou à un jet gazeux interrompu (sirène).</w:t>
      </w:r>
    </w:p>
    <w:p w:rsidR="00DB541B" w:rsidRDefault="007C60ED">
      <w:pPr>
        <w:pStyle w:val="Corpsdetexte"/>
        <w:ind w:left="318" w:right="853" w:firstLine="432"/>
        <w:jc w:val="both"/>
      </w:pPr>
      <w:r>
        <w:t>Les sons d’une manière générale sont des ondes élastiques. Elles ne se diffèrent entre eux que par leurs fréquences.</w:t>
      </w:r>
    </w:p>
    <w:p w:rsidR="00DB541B" w:rsidRDefault="00DB541B">
      <w:pPr>
        <w:pStyle w:val="Corpsdetexte"/>
        <w:spacing w:before="8"/>
        <w:rPr>
          <w:sz w:val="8"/>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2401"/>
        <w:gridCol w:w="2797"/>
        <w:gridCol w:w="1703"/>
      </w:tblGrid>
      <w:tr w:rsidR="00DB541B">
        <w:trPr>
          <w:trHeight w:val="335"/>
        </w:trPr>
        <w:tc>
          <w:tcPr>
            <w:tcW w:w="1908" w:type="dxa"/>
          </w:tcPr>
          <w:p w:rsidR="00DB541B" w:rsidRDefault="007C60ED">
            <w:pPr>
              <w:pStyle w:val="TableParagraph"/>
              <w:spacing w:line="316" w:lineRule="exact"/>
              <w:ind w:left="424"/>
              <w:rPr>
                <w:sz w:val="24"/>
              </w:rPr>
            </w:pPr>
            <w:r>
              <w:rPr>
                <w:sz w:val="24"/>
              </w:rPr>
              <w:t>0 à 16 Hz</w:t>
            </w:r>
          </w:p>
        </w:tc>
        <w:tc>
          <w:tcPr>
            <w:tcW w:w="2401" w:type="dxa"/>
          </w:tcPr>
          <w:p w:rsidR="00DB541B" w:rsidRDefault="007C60ED">
            <w:pPr>
              <w:pStyle w:val="TableParagraph"/>
              <w:spacing w:line="316" w:lineRule="exact"/>
              <w:ind w:left="214" w:right="203"/>
              <w:jc w:val="center"/>
              <w:rPr>
                <w:sz w:val="24"/>
              </w:rPr>
            </w:pPr>
            <w:r>
              <w:rPr>
                <w:sz w:val="24"/>
              </w:rPr>
              <w:t>16 Hz à 16.10</w:t>
            </w:r>
            <w:r>
              <w:rPr>
                <w:position w:val="11"/>
                <w:sz w:val="16"/>
              </w:rPr>
              <w:t xml:space="preserve">3 </w:t>
            </w:r>
            <w:r>
              <w:rPr>
                <w:sz w:val="24"/>
              </w:rPr>
              <w:t>Hz</w:t>
            </w:r>
          </w:p>
        </w:tc>
        <w:tc>
          <w:tcPr>
            <w:tcW w:w="2797" w:type="dxa"/>
          </w:tcPr>
          <w:p w:rsidR="00DB541B" w:rsidRDefault="007C60ED">
            <w:pPr>
              <w:pStyle w:val="TableParagraph"/>
              <w:spacing w:line="316" w:lineRule="exact"/>
              <w:ind w:left="168" w:right="158"/>
              <w:jc w:val="center"/>
              <w:rPr>
                <w:sz w:val="24"/>
              </w:rPr>
            </w:pPr>
            <w:r>
              <w:rPr>
                <w:sz w:val="24"/>
              </w:rPr>
              <w:t>16.10</w:t>
            </w:r>
            <w:r>
              <w:rPr>
                <w:position w:val="11"/>
                <w:sz w:val="16"/>
              </w:rPr>
              <w:t>3</w:t>
            </w:r>
            <w:r>
              <w:rPr>
                <w:sz w:val="24"/>
              </w:rPr>
              <w:t>Hz à 150.10</w:t>
            </w:r>
            <w:r>
              <w:rPr>
                <w:position w:val="11"/>
                <w:sz w:val="16"/>
              </w:rPr>
              <w:t xml:space="preserve">6 </w:t>
            </w:r>
            <w:r>
              <w:rPr>
                <w:sz w:val="24"/>
              </w:rPr>
              <w:t>Hz</w:t>
            </w:r>
          </w:p>
        </w:tc>
        <w:tc>
          <w:tcPr>
            <w:tcW w:w="1703" w:type="dxa"/>
          </w:tcPr>
          <w:p w:rsidR="00DB541B" w:rsidRDefault="007C60ED">
            <w:pPr>
              <w:pStyle w:val="TableParagraph"/>
              <w:spacing w:line="316" w:lineRule="exact"/>
              <w:ind w:left="146" w:right="140"/>
              <w:jc w:val="center"/>
              <w:rPr>
                <w:sz w:val="24"/>
              </w:rPr>
            </w:pPr>
            <w:r>
              <w:rPr>
                <w:rFonts w:ascii="Symbol" w:hAnsi="Symbol"/>
                <w:sz w:val="24"/>
              </w:rPr>
              <w:t></w:t>
            </w:r>
            <w:r>
              <w:rPr>
                <w:rFonts w:ascii="Times New Roman" w:hAnsi="Times New Roman"/>
                <w:sz w:val="24"/>
              </w:rPr>
              <w:t xml:space="preserve"> </w:t>
            </w:r>
            <w:r>
              <w:rPr>
                <w:sz w:val="24"/>
              </w:rPr>
              <w:t>150.10</w:t>
            </w:r>
            <w:r>
              <w:rPr>
                <w:position w:val="11"/>
                <w:sz w:val="16"/>
              </w:rPr>
              <w:t xml:space="preserve">6 </w:t>
            </w:r>
            <w:r>
              <w:rPr>
                <w:sz w:val="24"/>
              </w:rPr>
              <w:t>Hz</w:t>
            </w:r>
          </w:p>
        </w:tc>
      </w:tr>
      <w:tr w:rsidR="00DB541B">
        <w:trPr>
          <w:trHeight w:val="333"/>
        </w:trPr>
        <w:tc>
          <w:tcPr>
            <w:tcW w:w="1908" w:type="dxa"/>
          </w:tcPr>
          <w:p w:rsidR="00DB541B" w:rsidRDefault="007C60ED">
            <w:pPr>
              <w:pStyle w:val="TableParagraph"/>
              <w:spacing w:line="313" w:lineRule="exact"/>
              <w:ind w:left="395"/>
              <w:rPr>
                <w:b/>
                <w:sz w:val="24"/>
              </w:rPr>
            </w:pPr>
            <w:r>
              <w:rPr>
                <w:b/>
                <w:sz w:val="24"/>
              </w:rPr>
              <w:t>Infrasons</w:t>
            </w:r>
          </w:p>
        </w:tc>
        <w:tc>
          <w:tcPr>
            <w:tcW w:w="2401" w:type="dxa"/>
          </w:tcPr>
          <w:p w:rsidR="00DB541B" w:rsidRDefault="007C60ED">
            <w:pPr>
              <w:pStyle w:val="TableParagraph"/>
              <w:spacing w:line="313" w:lineRule="exact"/>
              <w:ind w:left="206" w:right="203"/>
              <w:jc w:val="center"/>
              <w:rPr>
                <w:b/>
                <w:sz w:val="24"/>
              </w:rPr>
            </w:pPr>
            <w:r>
              <w:rPr>
                <w:b/>
                <w:sz w:val="24"/>
              </w:rPr>
              <w:t>Zone audible</w:t>
            </w:r>
          </w:p>
        </w:tc>
        <w:tc>
          <w:tcPr>
            <w:tcW w:w="2797" w:type="dxa"/>
          </w:tcPr>
          <w:p w:rsidR="00DB541B" w:rsidRDefault="007C60ED">
            <w:pPr>
              <w:pStyle w:val="TableParagraph"/>
              <w:spacing w:line="313" w:lineRule="exact"/>
              <w:ind w:left="164" w:right="158"/>
              <w:jc w:val="center"/>
              <w:rPr>
                <w:b/>
                <w:sz w:val="24"/>
              </w:rPr>
            </w:pPr>
            <w:r>
              <w:rPr>
                <w:b/>
                <w:sz w:val="24"/>
              </w:rPr>
              <w:t>Ultrasons</w:t>
            </w:r>
          </w:p>
        </w:tc>
        <w:tc>
          <w:tcPr>
            <w:tcW w:w="1703" w:type="dxa"/>
          </w:tcPr>
          <w:p w:rsidR="00DB541B" w:rsidRDefault="007C60ED">
            <w:pPr>
              <w:pStyle w:val="TableParagraph"/>
              <w:spacing w:line="313" w:lineRule="exact"/>
              <w:ind w:left="140" w:right="140"/>
              <w:jc w:val="center"/>
              <w:rPr>
                <w:b/>
                <w:sz w:val="24"/>
              </w:rPr>
            </w:pPr>
            <w:r>
              <w:rPr>
                <w:b/>
                <w:sz w:val="24"/>
              </w:rPr>
              <w:t>Hyper sons</w:t>
            </w:r>
          </w:p>
        </w:tc>
      </w:tr>
    </w:tbl>
    <w:p w:rsidR="00DB541B" w:rsidRDefault="007C60ED">
      <w:pPr>
        <w:pStyle w:val="Corpsdetexte"/>
        <w:spacing w:before="106" w:line="225" w:lineRule="auto"/>
        <w:ind w:left="318" w:right="909"/>
      </w:pPr>
      <w:r>
        <w:t>En contrôle non destructif par ultrasons, la plage utilisée est comprise entre 10</w:t>
      </w:r>
      <w:r>
        <w:rPr>
          <w:position w:val="11"/>
          <w:sz w:val="16"/>
        </w:rPr>
        <w:t xml:space="preserve">5 </w:t>
      </w:r>
      <w:r>
        <w:t>Hz et 20.10</w:t>
      </w:r>
      <w:r>
        <w:rPr>
          <w:position w:val="11"/>
          <w:sz w:val="16"/>
        </w:rPr>
        <w:t>6</w:t>
      </w:r>
      <w:r>
        <w:rPr>
          <w:spacing w:val="23"/>
          <w:position w:val="11"/>
          <w:sz w:val="16"/>
        </w:rPr>
        <w:t xml:space="preserve"> </w:t>
      </w:r>
      <w:r>
        <w:t>Hz.</w:t>
      </w:r>
    </w:p>
    <w:p w:rsidR="00DB541B" w:rsidRDefault="007C60ED">
      <w:pPr>
        <w:pStyle w:val="Corpsdetexte"/>
        <w:spacing w:before="114"/>
        <w:ind w:left="318" w:right="853" w:firstLine="360"/>
        <w:jc w:val="both"/>
      </w:pPr>
      <w:r>
        <w:t>On parle généralement d’onde lorsqu’il s’agit d’un phénomène qui se répète après un certain temps (T) appelé période.</w:t>
      </w:r>
    </w:p>
    <w:p w:rsidR="00DB541B" w:rsidRDefault="002D38DD">
      <w:pPr>
        <w:pStyle w:val="Corpsdetexte"/>
        <w:spacing w:before="1"/>
        <w:rPr>
          <w:sz w:val="10"/>
        </w:rPr>
      </w:pPr>
      <w:r w:rsidRPr="002D38DD">
        <w:pict>
          <v:group id="_x0000_s3383" style="position:absolute;margin-left:70.95pt;margin-top:9.05pt;width:477.25pt;height:136.6pt;z-index:251538944;mso-wrap-distance-left:0;mso-wrap-distance-right:0;mso-position-horizontal-relative:page" coordorigin="1419,181" coordsize="9545,2732">
            <v:rect id="_x0000_s3407" style="position:absolute;left:1427;top:188;width:9530;height:2717" filled="f"/>
            <v:shape id="_x0000_s3406" style="position:absolute;left:2119;top:1367;width:5081;height:120" coordorigin="2119,1367" coordsize="5081,120" o:spt="100" adj="0,,0" path="m7080,1367r,120l7180,1437r-74,l7110,1433r,-12l7106,1417r74,l7080,1367xm7080,1417r-4957,l2119,1421r,12l2123,1437r4957,l7080,1417xm7180,1417r-74,l7110,1421r,12l7106,1437r74,l7200,1427r-20,-10xe" fillcolor="black" stroked="f">
              <v:stroke joinstyle="round"/>
              <v:formulas/>
              <v:path arrowok="t" o:connecttype="segments"/>
            </v:shape>
            <v:shape id="_x0000_s3405" style="position:absolute;left:2258;top:761;width:3467;height:1308" coordorigin="2258,762" coordsize="3467,1308" path="m2258,1294r31,64l2323,1425r39,74l2408,1582r37,68l2488,1728r46,83l2580,1890r43,68l2661,2008r46,44l2746,2069r37,-4l2864,2000r43,-64l2950,1856r45,-90l3026,1698r32,-76l3090,1540r33,-84l3157,1373r34,-79l3227,1215r37,-83l3301,1050r37,-76l3374,908r32,-52l3447,805r73,-34l3560,776r97,52l3708,877r50,60l3796,995r38,68l3872,1139r39,82l3951,1306r31,67l4014,1447r34,77l4081,1602r32,75l4143,1744r27,57l4207,1879r29,59l4297,2008r43,11l4388,2013r93,-51l4550,1868r32,-67l4620,1720r29,-65l4678,1580r32,-82l4743,1414r35,-85l4815,1248r34,-73l4885,1095r38,-83l4962,933r39,-69l5041,810r93,-48l5188,777r55,39l5301,875r62,74l5401,1001r43,64l5489,1138r47,79l5581,1298r44,80l5664,1455r34,69l5725,1582e" filled="f" strokeweight="1.5pt">
              <v:path arrowok="t"/>
            </v:shape>
            <v:line id="_x0000_s3404" style="position:absolute" from="3514,762" to="1859,762"/>
            <v:line id="_x0000_s3403" style="position:absolute" from="2742,2073" to="1728,2073"/>
            <v:shape id="_x0000_s3402" style="position:absolute;left:1888;top:762;width:120;height:1311" coordorigin="1888,762" coordsize="120,1311" o:spt="100" adj="0,,0" path="m1938,1953r-50,l1948,2073r45,-90l1942,1983r-4,-4l1938,1953xm1954,852r-12,l1938,856r,1123l1942,1983r12,l1958,1979r,-1123l1954,852xm2008,1953r-50,l1958,1979r-4,4l1993,1983r15,-30xm1948,762r-60,120l1938,882r,-26l1942,852r51,l1948,762xm1993,852r-39,l1958,856r,26l2008,882r-15,-30xe" fillcolor="black" stroked="f">
              <v:stroke joinstyle="round"/>
              <v:formulas/>
              <v:path arrowok="t" o:connecttype="segments"/>
            </v:shape>
            <v:shape id="_x0000_s3401" style="position:absolute;left:2945;top:762;width:120;height:665" coordorigin="2945,762" coordsize="120,665" o:spt="100" adj="0,,0" path="m2995,1307r-50,l3005,1427r45,-90l2999,1337r-4,-4l2995,1307xm3011,852r-12,l2995,856r,477l2999,1337r12,l3015,1333r,-477l3011,852xm3065,1307r-50,l3015,1333r-4,4l3050,1337r15,-30xm3005,762r-60,120l2995,882r,-26l2999,852r51,l3005,762xm3050,852r-39,l3015,856r,26l3065,882r-15,-30xe" fillcolor="black" stroked="f">
              <v:stroke joinstyle="round"/>
              <v:formulas/>
              <v:path arrowok="t" o:connecttype="segments"/>
            </v:shape>
            <v:shape id="_x0000_s3400" style="position:absolute;left:3555;top:1427;width:120;height:646" coordorigin="3555,1427" coordsize="120,646" o:spt="100" adj="0,,0" path="m3605,1953r-50,l3615,2073r45,-90l3609,1983r-4,-4l3605,1953xm3621,1517r-12,l3605,1521r,458l3609,1983r12,l3625,1979r,-458l3621,1517xm3675,1953r-50,l3625,1979r-4,4l3660,1983r15,-30xm3615,1427r-60,120l3605,1547r,-26l3609,1517r51,l3615,1427xm3660,1517r-39,l3625,1521r,26l3675,1547r-15,-30xe" fillcolor="black" stroked="f">
              <v:stroke joinstyle="round"/>
              <v:formulas/>
              <v:path arrowok="t" o:connecttype="segments"/>
            </v:shape>
            <v:line id="_x0000_s3399" style="position:absolute" from="2673,2073" to="3758,2073"/>
            <v:line id="_x0000_s3398" style="position:absolute" from="4366,2025" to="4366,2756"/>
            <v:line id="_x0000_s3397" style="position:absolute" from="2742,2073" to="2742,2756"/>
            <v:shape id="_x0000_s3396" style="position:absolute;left:2742;top:2550;width:1624;height:120" coordorigin="2742,2550" coordsize="1624,120" o:spt="100" adj="0,,0" path="m2862,2550r-120,60l2862,2670r,-50l2836,2620r-4,-4l2832,2604r4,-4l2862,2600r,-50xm4246,2550r,120l4346,2620r-74,l4276,2616r,-12l4272,2600r74,l4246,2550xm2862,2600r-26,l2832,2604r,12l2836,2620r26,l2862,2600xm4246,2600r-1384,l2862,2620r1384,l4246,2600xm4346,2600r-74,l4276,2604r,12l4272,2620r74,l4366,2610r-20,-10xe" fillcolor="black" stroked="f">
              <v:stroke joinstyle="round"/>
              <v:formulas/>
              <v:path arrowok="t" o:connecttype="segments"/>
            </v:shape>
            <v:line id="_x0000_s3395" style="position:absolute" from="3986,1427" to="3986,430"/>
            <v:line id="_x0000_s3394" style="position:absolute" from="5634,1427" to="5634,430"/>
            <v:shape id="_x0000_s3393" style="position:absolute;left:3986;top:617;width:1648;height:120" coordorigin="3986,617" coordsize="1648,120" o:spt="100" adj="0,,0" path="m4106,617r-120,60l4106,737r,-50l4080,687r-4,-4l4076,671r4,-4l4106,667r,-50xm5514,617r,120l5614,687r-74,l5544,683r,-12l5540,667r74,l5514,617xm4106,667r-26,l4076,671r,12l4080,687r26,l4106,667xm5514,667r-1408,l4106,687r1408,l5514,667xm5614,667r-74,l5544,671r,12l5540,687r74,l5634,677r-20,-10xe" fillcolor="black" stroked="f">
              <v:stroke joinstyle="round"/>
              <v:formulas/>
              <v:path arrowok="t" o:connecttype="segments"/>
            </v:shape>
            <v:rect id="_x0000_s3392" style="position:absolute;left:4588;top:205;width:438;height:450" stroked="f"/>
            <v:rect id="_x0000_s3391" style="position:absolute;left:3462;top:2121;width:438;height:450" stroked="f"/>
            <v:shape id="_x0000_s3390" type="#_x0000_t202" style="position:absolute;left:7556;top:640;width:3048;height:1673" filled="f" stroked="f">
              <v:textbox inset="0,0,0,0">
                <w:txbxContent>
                  <w:p w:rsidR="008D533D" w:rsidRDefault="008D533D">
                    <w:pPr>
                      <w:spacing w:line="278" w:lineRule="exact"/>
                      <w:rPr>
                        <w:sz w:val="20"/>
                      </w:rPr>
                    </w:pPr>
                    <w:r>
                      <w:rPr>
                        <w:b/>
                        <w:sz w:val="20"/>
                      </w:rPr>
                      <w:t xml:space="preserve">E </w:t>
                    </w:r>
                    <w:r>
                      <w:rPr>
                        <w:sz w:val="20"/>
                      </w:rPr>
                      <w:t>: élongation. (E = A + B)</w:t>
                    </w:r>
                  </w:p>
                  <w:p w:rsidR="008D533D" w:rsidRDefault="008D533D">
                    <w:pPr>
                      <w:spacing w:line="279" w:lineRule="exact"/>
                      <w:rPr>
                        <w:sz w:val="20"/>
                      </w:rPr>
                    </w:pPr>
                    <w:r>
                      <w:rPr>
                        <w:b/>
                        <w:sz w:val="20"/>
                      </w:rPr>
                      <w:t xml:space="preserve">A </w:t>
                    </w:r>
                    <w:r>
                      <w:rPr>
                        <w:sz w:val="20"/>
                      </w:rPr>
                      <w:t>: amplitude</w:t>
                    </w:r>
                    <w:r>
                      <w:rPr>
                        <w:spacing w:val="-40"/>
                        <w:sz w:val="20"/>
                      </w:rPr>
                      <w:t xml:space="preserve"> </w:t>
                    </w:r>
                    <w:r>
                      <w:rPr>
                        <w:sz w:val="20"/>
                      </w:rPr>
                      <w:t>positive.</w:t>
                    </w:r>
                  </w:p>
                  <w:p w:rsidR="008D533D" w:rsidRDefault="008D533D">
                    <w:pPr>
                      <w:spacing w:line="278" w:lineRule="exact"/>
                      <w:rPr>
                        <w:sz w:val="20"/>
                      </w:rPr>
                    </w:pPr>
                    <w:r>
                      <w:rPr>
                        <w:b/>
                        <w:sz w:val="20"/>
                      </w:rPr>
                      <w:t xml:space="preserve">B </w:t>
                    </w:r>
                    <w:r>
                      <w:rPr>
                        <w:sz w:val="20"/>
                      </w:rPr>
                      <w:t>: amplitude</w:t>
                    </w:r>
                    <w:r>
                      <w:rPr>
                        <w:spacing w:val="-43"/>
                        <w:sz w:val="20"/>
                      </w:rPr>
                      <w:t xml:space="preserve"> </w:t>
                    </w:r>
                    <w:r>
                      <w:rPr>
                        <w:sz w:val="20"/>
                      </w:rPr>
                      <w:t>négative.</w:t>
                    </w:r>
                  </w:p>
                  <w:p w:rsidR="008D533D" w:rsidRDefault="008D533D">
                    <w:pPr>
                      <w:rPr>
                        <w:sz w:val="20"/>
                      </w:rPr>
                    </w:pPr>
                    <w:r>
                      <w:rPr>
                        <w:b/>
                        <w:sz w:val="20"/>
                      </w:rPr>
                      <w:t>d</w:t>
                    </w:r>
                    <w:r>
                      <w:rPr>
                        <w:b/>
                        <w:spacing w:val="-46"/>
                        <w:sz w:val="20"/>
                      </w:rPr>
                      <w:t xml:space="preserve"> </w:t>
                    </w:r>
                    <w:r>
                      <w:rPr>
                        <w:sz w:val="20"/>
                      </w:rPr>
                      <w:t>: axe des déplacements du son.</w:t>
                    </w:r>
                  </w:p>
                  <w:p w:rsidR="008D533D" w:rsidRDefault="008D533D">
                    <w:pPr>
                      <w:spacing w:before="2" w:line="279" w:lineRule="exact"/>
                      <w:rPr>
                        <w:sz w:val="20"/>
                      </w:rPr>
                    </w:pPr>
                    <w:r>
                      <w:rPr>
                        <w:rFonts w:ascii="Symbol" w:hAnsi="Symbol"/>
                        <w:b/>
                        <w:sz w:val="20"/>
                      </w:rPr>
                      <w:t></w:t>
                    </w:r>
                    <w:r>
                      <w:rPr>
                        <w:rFonts w:ascii="Times New Roman" w:hAnsi="Times New Roman"/>
                        <w:b/>
                        <w:sz w:val="20"/>
                      </w:rPr>
                      <w:t xml:space="preserve"> </w:t>
                    </w:r>
                    <w:r>
                      <w:rPr>
                        <w:sz w:val="20"/>
                      </w:rPr>
                      <w:t>: longueur d’onde (m).</w:t>
                    </w:r>
                  </w:p>
                  <w:p w:rsidR="008D533D" w:rsidRDefault="008D533D">
                    <w:pPr>
                      <w:spacing w:line="278" w:lineRule="exact"/>
                      <w:rPr>
                        <w:sz w:val="20"/>
                      </w:rPr>
                    </w:pPr>
                    <w:r>
                      <w:rPr>
                        <w:b/>
                        <w:sz w:val="20"/>
                      </w:rPr>
                      <w:t xml:space="preserve">T </w:t>
                    </w:r>
                    <w:r>
                      <w:rPr>
                        <w:sz w:val="20"/>
                      </w:rPr>
                      <w:t>: période (s).</w:t>
                    </w:r>
                  </w:p>
                </w:txbxContent>
              </v:textbox>
            </v:shape>
            <v:shape id="_x0000_s3389" type="#_x0000_t202" style="position:absolute;left:3607;top:2194;width:142;height:271" filled="f" stroked="f">
              <v:textbox inset="0,0,0,0">
                <w:txbxContent>
                  <w:p w:rsidR="008D533D" w:rsidRDefault="008D533D">
                    <w:pPr>
                      <w:spacing w:before="1"/>
                      <w:rPr>
                        <w:rFonts w:ascii="Symbol" w:hAnsi="Symbol"/>
                        <w:b/>
                      </w:rPr>
                    </w:pPr>
                    <w:r>
                      <w:rPr>
                        <w:rFonts w:ascii="Symbol" w:hAnsi="Symbol"/>
                        <w:b/>
                      </w:rPr>
                      <w:t></w:t>
                    </w:r>
                  </w:p>
                </w:txbxContent>
              </v:textbox>
            </v:shape>
            <v:shape id="_x0000_s3388" type="#_x0000_t202" style="position:absolute;left:3250;top:1620;width:160;height:308" filled="f" stroked="f">
              <v:textbox inset="0,0,0,0">
                <w:txbxContent>
                  <w:p w:rsidR="008D533D" w:rsidRDefault="008D533D">
                    <w:pPr>
                      <w:spacing w:before="1"/>
                      <w:rPr>
                        <w:b/>
                      </w:rPr>
                    </w:pPr>
                    <w:r>
                      <w:rPr>
                        <w:b/>
                      </w:rPr>
                      <w:t>B</w:t>
                    </w:r>
                  </w:p>
                </w:txbxContent>
              </v:textbox>
            </v:shape>
            <v:shape id="_x0000_s3387" type="#_x0000_t202" style="position:absolute;left:1610;top:1267;width:158;height:308" filled="f" stroked="f">
              <v:textbox inset="0,0,0,0">
                <w:txbxContent>
                  <w:p w:rsidR="008D533D" w:rsidRDefault="008D533D">
                    <w:pPr>
                      <w:spacing w:before="1"/>
                      <w:rPr>
                        <w:b/>
                      </w:rPr>
                    </w:pPr>
                    <w:r>
                      <w:rPr>
                        <w:b/>
                      </w:rPr>
                      <w:t>E</w:t>
                    </w:r>
                  </w:p>
                </w:txbxContent>
              </v:textbox>
            </v:shape>
            <v:shape id="_x0000_s3386" type="#_x0000_t202" style="position:absolute;left:6995;top:963;width:150;height:308" filled="f" stroked="f">
              <v:textbox inset="0,0,0,0">
                <w:txbxContent>
                  <w:p w:rsidR="008D533D" w:rsidRDefault="008D533D">
                    <w:pPr>
                      <w:spacing w:before="1"/>
                      <w:rPr>
                        <w:b/>
                      </w:rPr>
                    </w:pPr>
                    <w:r>
                      <w:rPr>
                        <w:b/>
                      </w:rPr>
                      <w:t>d</w:t>
                    </w:r>
                  </w:p>
                </w:txbxContent>
              </v:textbox>
            </v:shape>
            <v:shape id="_x0000_s3385" type="#_x0000_t202" style="position:absolute;left:2592;top:960;width:182;height:308" filled="f" stroked="f">
              <v:textbox inset="0,0,0,0">
                <w:txbxContent>
                  <w:p w:rsidR="008D533D" w:rsidRDefault="008D533D">
                    <w:pPr>
                      <w:spacing w:before="1"/>
                      <w:rPr>
                        <w:b/>
                      </w:rPr>
                    </w:pPr>
                    <w:r>
                      <w:rPr>
                        <w:b/>
                      </w:rPr>
                      <w:t>A</w:t>
                    </w:r>
                  </w:p>
                </w:txbxContent>
              </v:textbox>
            </v:shape>
            <v:shape id="_x0000_s3384" type="#_x0000_t202" style="position:absolute;left:4733;top:276;width:174;height:308" filled="f" stroked="f">
              <v:textbox inset="0,0,0,0">
                <w:txbxContent>
                  <w:p w:rsidR="008D533D" w:rsidRDefault="008D533D">
                    <w:pPr>
                      <w:spacing w:before="1"/>
                      <w:rPr>
                        <w:b/>
                      </w:rPr>
                    </w:pPr>
                    <w:r>
                      <w:rPr>
                        <w:b/>
                      </w:rPr>
                      <w:t>T</w:t>
                    </w:r>
                  </w:p>
                </w:txbxContent>
              </v:textbox>
            </v:shape>
            <w10:wrap type="topAndBottom" anchorx="page"/>
          </v:group>
        </w:pict>
      </w:r>
      <w:r w:rsidRPr="002D38DD">
        <w:pict>
          <v:group id="_x0000_s3380" style="position:absolute;margin-left:168pt;margin-top:152.7pt;width:293.15pt;height:20.15pt;z-index:251539968;mso-wrap-distance-left:0;mso-wrap-distance-right:0;mso-position-horizontal-relative:page" coordorigin="3360,3054" coordsize="5863,403">
            <v:shape id="_x0000_s3382" style="position:absolute;left:3367;top:3061;width:5848;height:388" coordorigin="3367,3061" coordsize="5848,388" path="m3432,3061r-26,5l3386,3080r-14,21l3367,3126r,258l3372,3410r14,20l3406,3444r26,5l9150,3449r26,-5l9196,3430r14,-20l9215,3384r,-258l9210,3101r-14,-21l9176,3066r-26,-5l3432,3061xe" filled="f">
              <v:path arrowok="t"/>
            </v:shape>
            <v:shape id="_x0000_s3381" type="#_x0000_t202" style="position:absolute;left:3374;top:3068;width:5833;height:373" filled="f" stroked="f">
              <v:textbox inset="0,0,0,0">
                <w:txbxContent>
                  <w:p w:rsidR="008D533D" w:rsidRDefault="008D533D">
                    <w:pPr>
                      <w:spacing w:line="322" w:lineRule="exact"/>
                      <w:ind w:left="125"/>
                      <w:rPr>
                        <w:b/>
                        <w:sz w:val="24"/>
                      </w:rPr>
                    </w:pPr>
                    <w:r>
                      <w:rPr>
                        <w:b/>
                        <w:sz w:val="24"/>
                      </w:rPr>
                      <w:t>Représentation des vibrations du son (sinusoïde).</w:t>
                    </w:r>
                  </w:p>
                </w:txbxContent>
              </v:textbox>
            </v:shape>
            <w10:wrap type="topAndBottom" anchorx="page"/>
          </v:group>
        </w:pict>
      </w:r>
    </w:p>
    <w:p w:rsidR="00DB541B" w:rsidRDefault="00DB541B">
      <w:pPr>
        <w:pStyle w:val="Corpsdetexte"/>
        <w:spacing w:before="2"/>
        <w:rPr>
          <w:sz w:val="5"/>
        </w:rPr>
      </w:pPr>
    </w:p>
    <w:p w:rsidR="00DB541B" w:rsidRDefault="00DB541B">
      <w:pPr>
        <w:rPr>
          <w:sz w:val="5"/>
        </w:rPr>
        <w:sectPr w:rsidR="00DB541B">
          <w:headerReference w:type="default" r:id="rId144"/>
          <w:pgSz w:w="11910" w:h="16840"/>
          <w:pgMar w:top="780" w:right="0" w:bottom="86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378" style="width:484.75pt;height:.5pt;mso-position-horizontal-relative:char;mso-position-vertical-relative:line" coordsize="9695,10">
            <v:line id="_x0000_s3379" style="position:absolute" from="0,5" to="9695,5" strokeweight=".48pt"/>
            <w10:anchorlock/>
          </v:group>
        </w:pict>
      </w:r>
    </w:p>
    <w:p w:rsidR="00DB541B" w:rsidRDefault="007C60ED" w:rsidP="00813BCC">
      <w:pPr>
        <w:pStyle w:val="Paragraphedeliste"/>
        <w:numPr>
          <w:ilvl w:val="0"/>
          <w:numId w:val="12"/>
        </w:numPr>
        <w:tabs>
          <w:tab w:val="left" w:pos="461"/>
        </w:tabs>
        <w:spacing w:before="139" w:line="240" w:lineRule="auto"/>
        <w:ind w:right="849" w:firstLine="0"/>
        <w:rPr>
          <w:rFonts w:ascii="Symbol" w:hAnsi="Symbol"/>
          <w:sz w:val="24"/>
        </w:rPr>
      </w:pPr>
      <w:r>
        <w:rPr>
          <w:sz w:val="24"/>
        </w:rPr>
        <w:t xml:space="preserve">La fréquence </w:t>
      </w:r>
      <w:r>
        <w:rPr>
          <w:b/>
          <w:sz w:val="24"/>
        </w:rPr>
        <w:t xml:space="preserve">f </w:t>
      </w:r>
      <w:r>
        <w:rPr>
          <w:sz w:val="24"/>
        </w:rPr>
        <w:t>(nombre de cycles par seconde) de réapparition du phénomène est donc donnée par l’inverse du temps :</w:t>
      </w:r>
    </w:p>
    <w:p w:rsidR="00DB541B" w:rsidRDefault="002D38DD">
      <w:pPr>
        <w:spacing w:before="111"/>
        <w:ind w:left="4675"/>
        <w:rPr>
          <w:sz w:val="24"/>
        </w:rPr>
      </w:pPr>
      <w:r w:rsidRPr="002D38DD">
        <w:pict>
          <v:group id="_x0000_s3375" style="position:absolute;left:0;text-align:left;margin-left:200.05pt;margin-top:4.3pt;width:56.5pt;height:21.4pt;z-index:251555328;mso-position-horizontal-relative:page" coordorigin="4001,86" coordsize="1130,428">
            <v:shape id="_x0000_s3377" style="position:absolute;left:4033;top:93;width:1090;height:413" coordorigin="4033,94" coordsize="1090,413" path="m4102,94r-27,5l4053,114r-15,22l4033,162r,276l4038,465r15,22l4075,501r27,6l5054,507r27,-6l5103,487r15,-22l5123,438r,-276l5118,136r-15,-22l5081,99r-27,-5l4102,94xe" filled="f">
              <v:path arrowok="t"/>
            </v:shape>
            <v:shape id="_x0000_s3376" type="#_x0000_t202" style="position:absolute;left:4001;top:86;width:1130;height:428" filled="f" stroked="f">
              <v:textbox inset="0,0,0,0">
                <w:txbxContent>
                  <w:p w:rsidR="008D533D" w:rsidRDefault="008D533D">
                    <w:pPr>
                      <w:spacing w:before="25"/>
                      <w:rPr>
                        <w:b/>
                        <w:sz w:val="24"/>
                      </w:rPr>
                    </w:pPr>
                    <w:r>
                      <w:rPr>
                        <w:b/>
                        <w:sz w:val="24"/>
                      </w:rPr>
                      <w:t>f = 1/T</w:t>
                    </w:r>
                  </w:p>
                </w:txbxContent>
              </v:textbox>
            </v:shape>
            <w10:wrap anchorx="page"/>
          </v:group>
        </w:pict>
      </w:r>
      <w:r w:rsidR="007C60ED">
        <w:rPr>
          <w:sz w:val="24"/>
        </w:rPr>
        <w:t>(</w:t>
      </w:r>
      <w:r w:rsidR="007C60ED">
        <w:rPr>
          <w:b/>
          <w:sz w:val="24"/>
        </w:rPr>
        <w:t xml:space="preserve">f </w:t>
      </w:r>
      <w:r w:rsidR="007C60ED">
        <w:rPr>
          <w:sz w:val="24"/>
        </w:rPr>
        <w:t xml:space="preserve">en </w:t>
      </w:r>
      <w:r w:rsidR="007C60ED">
        <w:rPr>
          <w:b/>
          <w:sz w:val="24"/>
        </w:rPr>
        <w:t xml:space="preserve">Hz </w:t>
      </w:r>
      <w:r w:rsidR="007C60ED">
        <w:rPr>
          <w:sz w:val="24"/>
        </w:rPr>
        <w:t xml:space="preserve">et </w:t>
      </w:r>
      <w:r w:rsidR="007C60ED">
        <w:rPr>
          <w:b/>
          <w:sz w:val="24"/>
        </w:rPr>
        <w:t xml:space="preserve">T </w:t>
      </w:r>
      <w:r w:rsidR="007C60ED">
        <w:rPr>
          <w:sz w:val="24"/>
        </w:rPr>
        <w:t xml:space="preserve">en </w:t>
      </w:r>
      <w:r w:rsidR="007C60ED">
        <w:rPr>
          <w:b/>
          <w:sz w:val="24"/>
        </w:rPr>
        <w:t>s</w:t>
      </w:r>
      <w:r w:rsidR="007C60ED">
        <w:rPr>
          <w:sz w:val="24"/>
        </w:rPr>
        <w:t>)</w:t>
      </w:r>
    </w:p>
    <w:p w:rsidR="00DB541B" w:rsidRDefault="007C60ED" w:rsidP="00813BCC">
      <w:pPr>
        <w:pStyle w:val="Paragraphedeliste"/>
        <w:numPr>
          <w:ilvl w:val="0"/>
          <w:numId w:val="12"/>
        </w:numPr>
        <w:tabs>
          <w:tab w:val="left" w:pos="461"/>
        </w:tabs>
        <w:spacing w:before="112" w:line="240" w:lineRule="auto"/>
        <w:ind w:right="855" w:firstLine="0"/>
        <w:rPr>
          <w:rFonts w:ascii="Symbol" w:hAnsi="Symbol"/>
          <w:sz w:val="24"/>
        </w:rPr>
      </w:pPr>
      <w:r>
        <w:rPr>
          <w:sz w:val="24"/>
        </w:rPr>
        <w:t>L’espace parcourue par l’onde pendant un cycle ou une période est dit longueur  d’onde :</w:t>
      </w:r>
    </w:p>
    <w:p w:rsidR="00DB541B" w:rsidRDefault="002D38DD">
      <w:pPr>
        <w:spacing w:before="111"/>
        <w:ind w:left="4754"/>
        <w:rPr>
          <w:sz w:val="24"/>
        </w:rPr>
      </w:pPr>
      <w:r w:rsidRPr="002D38DD">
        <w:pict>
          <v:group id="_x0000_s3372" style="position:absolute;left:0;text-align:left;margin-left:178.45pt;margin-top:3.25pt;width:107.45pt;height:23.3pt;z-index:251557376;mso-position-horizontal-relative:page" coordorigin="3569,65" coordsize="2149,466">
            <v:shape id="_x0000_s3374" style="position:absolute;left:3576;top:72;width:2134;height:451" coordorigin="3576,72" coordsize="2134,451" path="m3651,72r-29,6l3598,94r-16,24l3576,147r,301l3582,477r16,24l3622,517r29,6l5635,523r29,-6l5688,501r16,-24l5710,448r,-301l5704,118,5688,94,5664,78r-29,-6l3651,72xe" filled="f">
              <v:path arrowok="t"/>
            </v:shape>
            <v:shape id="_x0000_s3373" type="#_x0000_t202" style="position:absolute;left:3583;top:79;width:2119;height:436" filled="f" stroked="f">
              <v:textbox inset="0,0,0,0">
                <w:txbxContent>
                  <w:p w:rsidR="008D533D" w:rsidRDefault="008D533D">
                    <w:pPr>
                      <w:spacing w:before="31"/>
                      <w:ind w:left="57"/>
                      <w:rPr>
                        <w:b/>
                        <w:sz w:val="24"/>
                      </w:rPr>
                    </w:pPr>
                    <w:r>
                      <w:rPr>
                        <w:rFonts w:ascii="Symbol" w:hAnsi="Symbol"/>
                        <w:b/>
                        <w:sz w:val="24"/>
                      </w:rPr>
                      <w:t></w:t>
                    </w:r>
                    <w:r>
                      <w:rPr>
                        <w:rFonts w:ascii="Times New Roman" w:hAnsi="Times New Roman"/>
                        <w:b/>
                        <w:sz w:val="24"/>
                      </w:rPr>
                      <w:t xml:space="preserve"> </w:t>
                    </w:r>
                    <w:r>
                      <w:rPr>
                        <w:b/>
                        <w:sz w:val="24"/>
                      </w:rPr>
                      <w:t>= v T = v / f</w:t>
                    </w:r>
                  </w:p>
                </w:txbxContent>
              </v:textbox>
            </v:shape>
            <w10:wrap anchorx="page"/>
          </v:group>
        </w:pict>
      </w:r>
      <w:r w:rsidR="007C60ED">
        <w:rPr>
          <w:sz w:val="24"/>
        </w:rPr>
        <w:t>(</w:t>
      </w:r>
      <w:r w:rsidR="007C60ED">
        <w:rPr>
          <w:rFonts w:ascii="Symbol" w:hAnsi="Symbol"/>
          <w:b/>
          <w:sz w:val="24"/>
        </w:rPr>
        <w:t></w:t>
      </w:r>
      <w:r w:rsidR="007C60ED">
        <w:rPr>
          <w:rFonts w:ascii="Times New Roman" w:hAnsi="Times New Roman"/>
          <w:b/>
          <w:sz w:val="24"/>
        </w:rPr>
        <w:t xml:space="preserve"> </w:t>
      </w:r>
      <w:r w:rsidR="007C60ED">
        <w:rPr>
          <w:sz w:val="24"/>
        </w:rPr>
        <w:t xml:space="preserve">en </w:t>
      </w:r>
      <w:r w:rsidR="007C60ED">
        <w:rPr>
          <w:b/>
          <w:sz w:val="24"/>
        </w:rPr>
        <w:t xml:space="preserve">m, v </w:t>
      </w:r>
      <w:r w:rsidR="007C60ED">
        <w:rPr>
          <w:sz w:val="24"/>
        </w:rPr>
        <w:t xml:space="preserve">en </w:t>
      </w:r>
      <w:r w:rsidR="007C60ED">
        <w:rPr>
          <w:b/>
          <w:sz w:val="24"/>
        </w:rPr>
        <w:t xml:space="preserve">m/s </w:t>
      </w:r>
      <w:r w:rsidR="007C60ED">
        <w:rPr>
          <w:sz w:val="24"/>
        </w:rPr>
        <w:t xml:space="preserve">et </w:t>
      </w:r>
      <w:r w:rsidR="007C60ED">
        <w:rPr>
          <w:b/>
          <w:sz w:val="24"/>
        </w:rPr>
        <w:t xml:space="preserve">f </w:t>
      </w:r>
      <w:r w:rsidR="007C60ED">
        <w:rPr>
          <w:sz w:val="24"/>
        </w:rPr>
        <w:t xml:space="preserve">en </w:t>
      </w:r>
      <w:r w:rsidR="007C60ED">
        <w:rPr>
          <w:b/>
          <w:sz w:val="24"/>
        </w:rPr>
        <w:t>Hz</w:t>
      </w:r>
      <w:r w:rsidR="007C60ED">
        <w:rPr>
          <w:sz w:val="24"/>
        </w:rPr>
        <w:t>)</w:t>
      </w:r>
    </w:p>
    <w:p w:rsidR="00DB541B" w:rsidRDefault="007C60ED">
      <w:pPr>
        <w:pStyle w:val="Corpsdetexte"/>
        <w:spacing w:before="112"/>
        <w:ind w:left="678"/>
      </w:pPr>
      <w:r>
        <w:t>On distingue trois types d’onde :</w:t>
      </w:r>
    </w:p>
    <w:p w:rsidR="00DB541B" w:rsidRDefault="002D38DD" w:rsidP="00813BCC">
      <w:pPr>
        <w:pStyle w:val="Paragraphedeliste"/>
        <w:numPr>
          <w:ilvl w:val="0"/>
          <w:numId w:val="11"/>
        </w:numPr>
        <w:tabs>
          <w:tab w:val="left" w:pos="706"/>
        </w:tabs>
        <w:spacing w:before="112" w:line="240" w:lineRule="auto"/>
        <w:ind w:right="852" w:firstLine="0"/>
        <w:rPr>
          <w:sz w:val="24"/>
        </w:rPr>
      </w:pPr>
      <w:r w:rsidRPr="002D38DD">
        <w:pict>
          <v:group id="_x0000_s3366" style="position:absolute;left:0;text-align:left;margin-left:107.95pt;margin-top:43.6pt;width:443.35pt;height:127.8pt;z-index:251540992;mso-wrap-distance-left:0;mso-wrap-distance-right:0;mso-position-horizontal-relative:page" coordorigin="2159,872" coordsize="8867,2556">
            <v:shape id="_x0000_s3371" style="position:absolute;left:7471;top:1156;width:780;height:120" coordorigin="7471,1156" coordsize="780,120" o:spt="100" adj="0,,0" path="m7531,1156r-23,5l7489,1174r-13,19l7471,1216r5,24l7489,1259r19,13l7531,1276r23,-4l7573,1259r13,-19l7589,1226r-58,l7531,1206r58,l7586,1193r-13,-19l7554,1161r-23,-5xm8131,1156r,120l8231,1226r-80,l8151,1206r80,l8131,1156xm7589,1206r-58,l7531,1226r58,l7591,1216r-2,-10xm8131,1206r-542,l7591,1216r-2,10l8131,1226r,-20xm8231,1206r-80,l8151,1226r80,l8251,1216r-20,-10xe" fillcolor="black" stroked="f">
              <v:stroke joinstyle="round"/>
              <v:formulas/>
              <v:path arrowok="t" o:connecttype="segments"/>
            </v:shape>
            <v:shape id="_x0000_s3370" style="position:absolute;left:7478;top:964;width:780;height:120" coordorigin="7478,964" coordsize="780,120" o:spt="100" adj="0,,0" path="m7538,964r-23,5l7496,982r-13,19l7478,1024r5,24l7496,1067r19,13l7538,1084r23,-4l7580,1067r13,-19l7596,1034r-58,l7538,1014r58,l7593,1001r-13,-19l7561,969r-23,-5xm8138,964r,120l8238,1034r-80,l8158,1014r80,l8138,964xm7596,1014r-58,l7538,1034r58,l7598,1024r-2,-10xm8138,1014r-542,l7598,1024r-2,10l8138,1034r,-20xm8238,1014r-80,l8158,1034r80,l8258,1024r-20,-10xe" fillcolor="black" stroked="f">
              <v:stroke joinstyle="round"/>
              <v:formulas/>
              <v:path arrowok="t" o:connecttype="segments"/>
            </v:shape>
            <v:shape id="_x0000_s3369" style="position:absolute;left:6938;top:951;width:540;height:120" coordorigin="6938,951" coordsize="540,120" o:spt="100" adj="0,,0" path="m7058,951r-120,60l7058,1071r,-50l7038,1021r,-20l7058,1001r,-50xm7058,1001r-20,l7038,1021r20,l7058,1001xm7478,1001r-420,l7058,1021r420,l7478,1001xe" fillcolor="black" stroked="f">
              <v:stroke joinstyle="round"/>
              <v:formulas/>
              <v:path arrowok="t" o:connecttype="segments"/>
            </v:shape>
            <v:shape id="_x0000_s3368" style="position:absolute;left:6939;top:1143;width:540;height:120" coordorigin="6939,1143" coordsize="540,120" o:spt="100" adj="0,,0" path="m7059,1143r-120,60l7059,1263r,-50l7039,1213r,-20l7059,1193r,-50xm7059,1193r-20,l7039,1213r20,l7059,1193xm7479,1193r-420,l7059,1213r420,l7479,1193xe" fillcolor="black" stroked="f">
              <v:stroke joinstyle="round"/>
              <v:formulas/>
              <v:path arrowok="t" o:connecttype="segments"/>
            </v:shape>
            <v:shape id="_x0000_s3367" type="#_x0000_t202" style="position:absolute;left:2166;top:879;width:8852;height:2541" filled="f">
              <v:textbox inset="0,0,0,0">
                <w:txbxContent>
                  <w:p w:rsidR="008D533D" w:rsidRDefault="008D533D">
                    <w:pPr>
                      <w:rPr>
                        <w:sz w:val="32"/>
                      </w:rPr>
                    </w:pPr>
                  </w:p>
                  <w:p w:rsidR="008D533D" w:rsidRDefault="008D533D">
                    <w:pPr>
                      <w:rPr>
                        <w:sz w:val="29"/>
                      </w:rPr>
                    </w:pPr>
                  </w:p>
                  <w:p w:rsidR="008D533D" w:rsidRDefault="008D533D">
                    <w:pPr>
                      <w:ind w:left="5150"/>
                      <w:rPr>
                        <w:sz w:val="24"/>
                      </w:rPr>
                    </w:pPr>
                    <w:r>
                      <w:rPr>
                        <w:sz w:val="24"/>
                      </w:rPr>
                      <w:t>Sens de propagation</w:t>
                    </w:r>
                  </w:p>
                  <w:p w:rsidR="008D533D" w:rsidRDefault="008D533D">
                    <w:pPr>
                      <w:spacing w:before="7"/>
                      <w:rPr>
                        <w:sz w:val="43"/>
                      </w:rPr>
                    </w:pPr>
                  </w:p>
                  <w:p w:rsidR="008D533D" w:rsidRDefault="008D533D">
                    <w:pPr>
                      <w:spacing w:line="266" w:lineRule="exact"/>
                      <w:ind w:left="1859"/>
                      <w:rPr>
                        <w:rFonts w:ascii="Times New Roman" w:hAnsi="Times New Roman"/>
                      </w:rPr>
                    </w:pPr>
                    <w:r>
                      <w:rPr>
                        <w:rFonts w:ascii="Times New Roman" w:hAnsi="Times New Roman"/>
                        <w:b/>
                        <w:shd w:val="clear" w:color="auto" w:fill="FFFFFF"/>
                      </w:rPr>
                      <w:t xml:space="preserve">   </w:t>
                    </w:r>
                    <w:r>
                      <w:rPr>
                        <w:rFonts w:ascii="Symbol" w:hAnsi="Symbol"/>
                        <w:b/>
                        <w:shd w:val="clear" w:color="auto" w:fill="FFFFFF"/>
                      </w:rPr>
                      <w:t></w:t>
                    </w:r>
                    <w:r>
                      <w:rPr>
                        <w:rFonts w:ascii="Times New Roman" w:hAnsi="Times New Roman"/>
                        <w:shd w:val="clear" w:color="auto" w:fill="FFFFFF"/>
                      </w:rPr>
                      <w:t xml:space="preserve"> </w:t>
                    </w:r>
                  </w:p>
                  <w:p w:rsidR="008D533D" w:rsidRDefault="008D533D">
                    <w:pPr>
                      <w:tabs>
                        <w:tab w:val="left" w:pos="4790"/>
                      </w:tabs>
                      <w:spacing w:line="303" w:lineRule="exact"/>
                      <w:ind w:left="4419"/>
                    </w:pPr>
                    <w:r>
                      <w:rPr>
                        <w:u w:val="single"/>
                      </w:rPr>
                      <w:t xml:space="preserve"> </w:t>
                    </w:r>
                    <w:r>
                      <w:rPr>
                        <w:u w:val="single"/>
                      </w:rPr>
                      <w:tab/>
                      <w:t>Direction de vibration des</w:t>
                    </w:r>
                    <w:r>
                      <w:rPr>
                        <w:spacing w:val="-11"/>
                        <w:u w:val="single"/>
                      </w:rPr>
                      <w:t xml:space="preserve"> </w:t>
                    </w:r>
                    <w:r>
                      <w:rPr>
                        <w:u w:val="single"/>
                      </w:rPr>
                      <w:t>particules</w:t>
                    </w:r>
                  </w:p>
                </w:txbxContent>
              </v:textbox>
            </v:shape>
            <w10:wrap type="topAndBottom" anchorx="page"/>
          </v:group>
        </w:pict>
      </w:r>
      <w:r w:rsidRPr="002D38DD">
        <w:pict>
          <v:group id="_x0000_s3359" style="position:absolute;left:0;text-align:left;margin-left:124.7pt;margin-top:66.9pt;width:295.55pt;height:96.6pt;z-index:-251609600;mso-position-horizontal-relative:page" coordorigin="2494,1338" coordsize="5911,1932">
            <v:shape id="_x0000_s3365" type="#_x0000_t75" style="position:absolute;left:2494;top:1338;width:4524;height:1889">
              <v:imagedata r:id="rId145" o:title=""/>
            </v:shape>
            <v:shape id="_x0000_s3364" style="position:absolute;left:6588;top:2334;width:1817;height:936" coordorigin="6589,2334" coordsize="1817,936" o:spt="100" adj="0,,0" path="m7359,2406r-125,50l7272,2489r-679,763l6589,3256r,6l6593,3266r4,4l6604,3269r3,-4l7287,2503r37,33l7342,2470r17,-64m8405,2694r-20,-10l8285,2634r,50l7743,2684r-3,-13l7727,2652r-19,-13l7685,2634r-23,5l7643,2652r-13,19l7627,2684r-389,l7238,2634r-120,60l7238,2754r,-50l7627,2704r3,14l7643,2737r19,13l7685,2754r23,-4l7727,2737r13,-19l7743,2704r542,l8285,2754r100,-50l8405,2694t,-300l8385,2384r-100,-50l8285,2384r-542,l7740,2371r-13,-19l7708,2339r-23,-5l7662,2339r-19,13l7630,2371r-3,13l7238,2384r,-50l7118,2394r120,60l7238,2404r389,l7630,2418r13,19l7662,2450r23,4l7708,2450r19,-13l7740,2418r3,-14l8285,2404r,50l8385,2404r20,-10e" fillcolor="black" stroked="f">
              <v:stroke joinstyle="round"/>
              <v:formulas/>
              <v:path arrowok="t" o:connecttype="segments"/>
            </v:shape>
            <v:shape id="_x0000_s3363" style="position:absolute;left:6015;top:1665;width:1007;height:401" coordorigin="6015,1665" coordsize="1007,401" path="m6724,1665r,101l6015,1766r,200l6724,1966r,100l7022,1866,6724,1665xe" fillcolor="#7e7e7e" stroked="f">
              <v:path arrowok="t"/>
            </v:shape>
            <v:line id="_x0000_s3362" style="position:absolute" from="5941,1766" to="5941,1966" strokecolor="#7e7e7e" strokeweight="1.3152mm"/>
            <v:line id="_x0000_s3361" style="position:absolute" from="5848,1766" to="5848,1966" strokecolor="#7e7e7e" strokeweight=".65761mm"/>
            <v:shape id="_x0000_s3360" style="position:absolute;left:5829;top:1665;width:1193;height:401" coordorigin="5829,1665" coordsize="1193,401" o:spt="100" adj="0,,0" path="m6724,1665r,101l6015,1766r,200l6724,1966r,100l7022,1866,6724,1665xm5904,1966r74,l5978,1766r-74,l5904,1966xm5829,1966r37,l5866,1766r-37,l5829,1966xe" filled="f">
              <v:stroke joinstyle="round"/>
              <v:formulas/>
              <v:path arrowok="t" o:connecttype="segments"/>
            </v:shape>
            <w10:wrap anchorx="page"/>
          </v:group>
        </w:pict>
      </w:r>
      <w:r w:rsidR="007C60ED">
        <w:rPr>
          <w:b/>
          <w:sz w:val="24"/>
        </w:rPr>
        <w:t xml:space="preserve">Onde longitudinale ou de compression </w:t>
      </w:r>
      <w:r w:rsidR="007C60ED">
        <w:rPr>
          <w:sz w:val="24"/>
        </w:rPr>
        <w:t>: la direction des vibrations des particules est parallèle à la direction de propagation de l’onde</w:t>
      </w:r>
      <w:r w:rsidR="007C60ED">
        <w:rPr>
          <w:spacing w:val="-1"/>
          <w:sz w:val="24"/>
        </w:rPr>
        <w:t xml:space="preserve"> </w:t>
      </w:r>
      <w:r w:rsidR="007C60ED">
        <w:rPr>
          <w:sz w:val="24"/>
        </w:rPr>
        <w:t>;</w:t>
      </w:r>
    </w:p>
    <w:p w:rsidR="00DB541B" w:rsidRDefault="007C60ED" w:rsidP="00813BCC">
      <w:pPr>
        <w:pStyle w:val="Paragraphedeliste"/>
        <w:numPr>
          <w:ilvl w:val="0"/>
          <w:numId w:val="11"/>
        </w:numPr>
        <w:tabs>
          <w:tab w:val="left" w:pos="727"/>
        </w:tabs>
        <w:spacing w:before="106" w:line="240" w:lineRule="auto"/>
        <w:ind w:right="852" w:firstLine="0"/>
        <w:rPr>
          <w:sz w:val="24"/>
        </w:rPr>
      </w:pPr>
      <w:r>
        <w:rPr>
          <w:b/>
          <w:sz w:val="24"/>
        </w:rPr>
        <w:t xml:space="preserve">Onde transversale ou de cisaillement </w:t>
      </w:r>
      <w:r>
        <w:rPr>
          <w:sz w:val="24"/>
        </w:rPr>
        <w:t>: la direction des vibrations des particules est perpendiculaire à la direction de propagation de</w:t>
      </w:r>
      <w:r>
        <w:rPr>
          <w:spacing w:val="-8"/>
          <w:sz w:val="24"/>
        </w:rPr>
        <w:t xml:space="preserve"> </w:t>
      </w:r>
      <w:r>
        <w:rPr>
          <w:sz w:val="24"/>
        </w:rPr>
        <w:t>l’onde.</w:t>
      </w:r>
    </w:p>
    <w:p w:rsidR="00DB541B" w:rsidRDefault="002D38DD">
      <w:pPr>
        <w:pStyle w:val="Corpsdetexte"/>
        <w:ind w:left="390" w:right="879" w:firstLine="355"/>
      </w:pPr>
      <w:r>
        <w:pict>
          <v:group id="_x0000_s3335" style="position:absolute;left:0;text-align:left;margin-left:107.95pt;margin-top:38.3pt;width:446.55pt;height:143.15pt;z-index:251542016;mso-wrap-distance-left:0;mso-wrap-distance-right:0;mso-position-horizontal-relative:page" coordorigin="2159,766" coordsize="8931,2863">
            <v:shape id="_x0000_s3358" type="#_x0000_t75" style="position:absolute;left:2995;top:1338;width:4519;height:2290">
              <v:imagedata r:id="rId146" o:title=""/>
            </v:shape>
            <v:shape id="_x0000_s3357" style="position:absolute;left:7893;top:2047;width:120;height:420" coordorigin="7893,2047" coordsize="120,420" o:spt="100" adj="0,,0" path="m7943,2350r-13,2l7911,2365r-13,19l7893,2407r5,24l7911,2450r19,13l7953,2467r23,-4l7995,2450r13,-19l8013,2407r-70,l7943,2350xm7953,2347r-10,3l7943,2407r20,l7963,2350r-10,-3xm7963,2350r,57l8013,2407r-5,-23l7995,2365r-19,-13l7963,2350xm7963,2147r-20,l7943,2350r10,-3l7963,2347r,-200xm7963,2347r-10,l7963,2350r,-3xm7953,2047r-60,120l7943,2167r,-20l8003,2147r-50,-100xm8003,2147r-40,l7963,2167r50,l8003,2147xe" fillcolor="black" stroked="f">
              <v:stroke joinstyle="round"/>
              <v:formulas/>
              <v:path arrowok="t" o:connecttype="segments"/>
            </v:shape>
            <v:shape id="_x0000_s3356" type="#_x0000_t75" style="position:absolute;left:7893;top:2450;width:120;height:360">
              <v:imagedata r:id="rId147" o:title=""/>
            </v:shape>
            <v:shape id="_x0000_s3355" style="position:absolute;left:6971;top:2234;width:982;height:455" coordorigin="6972,2234" coordsize="982,455" o:spt="100" adj="0,,0" path="m7840,2280r-861,388l6974,2671r-2,5l6974,2682r2,5l6982,2689r5,-2l7848,2298r-8,-18xm7929,2269r-66,l7869,2271r4,10l7871,2287r-5,3l7848,2298r20,45l7929,2269xm7863,2269r-5,2l7840,2280r8,18l7866,2290r5,-3l7873,2281r-4,-10l7863,2269xm7819,2234r21,46l7858,2271r5,-2l7929,2269r24,-30l7819,2234xe" fillcolor="black" stroked="f">
              <v:stroke joinstyle="round"/>
              <v:formulas/>
              <v:path arrowok="t" o:connecttype="segments"/>
            </v:shape>
            <v:line id="_x0000_s3354" style="position:absolute" from="6999,3280" to="10779,3280"/>
            <v:shape id="_x0000_s3353" style="position:absolute;left:6543;top:1590;width:1007;height:401" coordorigin="6543,1590" coordsize="1007,401" path="m7252,1590r,101l6543,1691r,200l7252,1891r,100l7550,1791,7252,1590xe" fillcolor="#7e7e7e" stroked="f">
              <v:path arrowok="t"/>
            </v:shape>
            <v:line id="_x0000_s3352" style="position:absolute" from="6469,1691" to="6469,1891" strokecolor="#7e7e7e" strokeweight="1.3152mm"/>
            <v:line id="_x0000_s3351" style="position:absolute" from="6376,1691" to="6376,1891" strokecolor="#7e7e7e" strokeweight=".65758mm"/>
            <v:shape id="_x0000_s3350" style="position:absolute;left:6543;top:1590;width:1007;height:401" coordorigin="6543,1590" coordsize="1007,401" path="m7252,1590r,101l6543,1691r,200l7252,1891r,100l7550,1791,7252,1590xe" filled="f">
              <v:path arrowok="t"/>
            </v:shape>
            <v:rect id="_x0000_s3349" style="position:absolute;left:6431;top:1690;width:75;height:201" filled="f"/>
            <v:rect id="_x0000_s3348" style="position:absolute;left:6357;top:1690;width:38;height:201" filled="f"/>
            <v:line id="_x0000_s3347" style="position:absolute" from="6983,3280" to="6983,2677"/>
            <v:shape id="_x0000_s3346" style="position:absolute;left:7893;top:843;width:120;height:420" coordorigin="7893,843" coordsize="120,420" o:spt="100" adj="0,,0" path="m7943,1146r-13,2l7911,1161r-13,19l7893,1203r5,24l7911,1246r19,13l7953,1263r23,-4l7995,1246r13,-19l8013,1203r-70,l7943,1146xm7953,1143r-10,3l7943,1203r20,l7963,1146r-10,-3xm7963,1146r,57l8013,1203r-5,-23l7995,1161r-19,-13l7963,1146xm7963,943r-20,l7943,1146r10,-3l7963,1143r,-200xm7963,1143r-10,l7963,1146r,-3xm7953,843r-60,120l7943,963r,-20l8003,943,7953,843xm8003,943r-40,l7963,963r50,l8003,943xe" fillcolor="black" stroked="f">
              <v:stroke joinstyle="round"/>
              <v:formulas/>
              <v:path arrowok="t" o:connecttype="segments"/>
            </v:shape>
            <v:shape id="_x0000_s3345" type="#_x0000_t75" style="position:absolute;left:7893;top:1229;width:120;height:360">
              <v:imagedata r:id="rId147" o:title=""/>
            </v:shape>
            <v:shape id="_x0000_s3344" style="position:absolute;left:8191;top:843;width:120;height:420" coordorigin="8191,843" coordsize="120,420" o:spt="100" adj="0,,0" path="m8241,1146r-13,2l8209,1161r-13,19l8191,1203r5,24l8209,1246r19,13l8251,1263r23,-4l8293,1246r13,-19l8311,1203r-70,l8241,1146xm8251,1143r-10,3l8241,1203r20,l8261,1146r-10,-3xm8261,1146r,57l8311,1203r-5,-23l8293,1161r-19,-13l8261,1146xm8261,943r-20,l8241,1146r10,-3l8261,1143r,-200xm8261,1143r-10,l8261,1146r,-3xm8251,843r-60,120l8241,963r,-20l8301,943,8251,843xm8301,943r-40,l8261,963r50,l8301,943xe" fillcolor="black" stroked="f">
              <v:stroke joinstyle="round"/>
              <v:formulas/>
              <v:path arrowok="t" o:connecttype="segments"/>
            </v:shape>
            <v:shape id="_x0000_s3343" type="#_x0000_t75" style="position:absolute;left:8191;top:1229;width:120;height:360">
              <v:imagedata r:id="rId147" o:title=""/>
            </v:shape>
            <v:shape id="_x0000_s3342" style="position:absolute;left:8211;top:2051;width:120;height:420" coordorigin="8211,2051" coordsize="120,420" o:spt="100" adj="0,,0" path="m8261,2354r-13,2l8229,2369r-13,19l8211,2411r5,24l8229,2454r19,13l8271,2471r23,-4l8313,2454r13,-19l8331,2411r-70,l8261,2354xm8271,2351r-10,3l8261,2411r20,l8281,2354r-10,-3xm8281,2354r,57l8331,2411r-5,-23l8313,2369r-19,-13l8281,2354xm8281,2151r-20,l8261,2354r10,-3l8281,2351r,-200xm8281,2351r-10,l8281,2354r,-3xm8271,2051r-60,120l8261,2171r,-20l8321,2151r-50,-100xm8321,2151r-40,l8281,2171r50,l8321,2151xe" fillcolor="black" stroked="f">
              <v:stroke joinstyle="round"/>
              <v:formulas/>
              <v:path arrowok="t" o:connecttype="segments"/>
            </v:shape>
            <v:shape id="_x0000_s3341" type="#_x0000_t75" style="position:absolute;left:8204;top:2463;width:120;height:360">
              <v:imagedata r:id="rId147" o:title=""/>
            </v:shape>
            <v:rect id="_x0000_s3340" style="position:absolute;left:2166;top:773;width:8916;height:2848" filled="f"/>
            <v:rect id="_x0000_s3339" style="position:absolute;left:4395;top:3421;width:226;height:200" stroked="f"/>
            <v:shape id="_x0000_s3338" type="#_x0000_t202" style="position:absolute;left:7129;top:2899;width:3776;height:308" filled="f" stroked="f">
              <v:textbox inset="0,0,0,0">
                <w:txbxContent>
                  <w:p w:rsidR="008D533D" w:rsidRDefault="008D533D">
                    <w:pPr>
                      <w:spacing w:before="1"/>
                    </w:pPr>
                    <w:r>
                      <w:t>Direction de vibration des particules</w:t>
                    </w:r>
                  </w:p>
                </w:txbxContent>
              </v:textbox>
            </v:shape>
            <v:shape id="_x0000_s3337" type="#_x0000_t202" style="position:absolute;left:4246;top:2903;width:458;height:271" filled="f" stroked="f">
              <v:textbox inset="0,0,0,0">
                <w:txbxContent>
                  <w:p w:rsidR="008D533D" w:rsidRDefault="008D533D">
                    <w:pPr>
                      <w:spacing w:before="1"/>
                      <w:rPr>
                        <w:rFonts w:ascii="Times New Roman" w:hAnsi="Times New Roman"/>
                      </w:rPr>
                    </w:pPr>
                    <w:r>
                      <w:rPr>
                        <w:rFonts w:ascii="Times New Roman" w:hAnsi="Times New Roman"/>
                        <w:b/>
                        <w:shd w:val="clear" w:color="auto" w:fill="FFFFFF"/>
                      </w:rPr>
                      <w:t xml:space="preserve">   </w:t>
                    </w:r>
                    <w:r>
                      <w:rPr>
                        <w:rFonts w:ascii="Symbol" w:hAnsi="Symbol"/>
                        <w:b/>
                        <w:shd w:val="clear" w:color="auto" w:fill="FFFFFF"/>
                      </w:rPr>
                      <w:t></w:t>
                    </w:r>
                    <w:r>
                      <w:rPr>
                        <w:rFonts w:ascii="Times New Roman" w:hAnsi="Times New Roman"/>
                        <w:shd w:val="clear" w:color="auto" w:fill="FFFFFF"/>
                      </w:rPr>
                      <w:t xml:space="preserve"> </w:t>
                    </w:r>
                  </w:p>
                </w:txbxContent>
              </v:textbox>
            </v:shape>
            <v:shape id="_x0000_s3336" type="#_x0000_t202" style="position:absolute;left:7804;top:1701;width:2039;height:300" filled="f" stroked="f">
              <v:textbox inset="0,0,0,0">
                <w:txbxContent>
                  <w:p w:rsidR="008D533D" w:rsidRDefault="008D533D">
                    <w:pPr>
                      <w:spacing w:before="5"/>
                      <w:rPr>
                        <w:sz w:val="21"/>
                      </w:rPr>
                    </w:pPr>
                    <w:r>
                      <w:rPr>
                        <w:w w:val="105"/>
                        <w:sz w:val="21"/>
                      </w:rPr>
                      <w:t>Sens de</w:t>
                    </w:r>
                    <w:r>
                      <w:rPr>
                        <w:spacing w:val="-55"/>
                        <w:w w:val="105"/>
                        <w:sz w:val="21"/>
                      </w:rPr>
                      <w:t xml:space="preserve"> </w:t>
                    </w:r>
                    <w:r>
                      <w:rPr>
                        <w:w w:val="105"/>
                        <w:sz w:val="21"/>
                      </w:rPr>
                      <w:t>propagation</w:t>
                    </w:r>
                  </w:p>
                </w:txbxContent>
              </v:textbox>
            </v:shape>
            <w10:wrap type="topAndBottom" anchorx="page"/>
          </v:group>
        </w:pict>
      </w:r>
      <w:r w:rsidR="007C60ED">
        <w:t>Ces ondes ne peuvent exister que dans les solides car leur existence est liée à une résistance au cisaillement que ne possèdent ni les liquides ni les gaz.</w:t>
      </w:r>
    </w:p>
    <w:p w:rsidR="00DB541B" w:rsidRDefault="007C60ED" w:rsidP="00813BCC">
      <w:pPr>
        <w:pStyle w:val="Paragraphedeliste"/>
        <w:numPr>
          <w:ilvl w:val="0"/>
          <w:numId w:val="11"/>
        </w:numPr>
        <w:tabs>
          <w:tab w:val="left" w:pos="703"/>
        </w:tabs>
        <w:spacing w:before="72" w:after="128" w:line="240" w:lineRule="auto"/>
        <w:ind w:right="848" w:firstLine="0"/>
        <w:rPr>
          <w:sz w:val="24"/>
        </w:rPr>
      </w:pPr>
      <w:r>
        <w:rPr>
          <w:b/>
          <w:sz w:val="24"/>
        </w:rPr>
        <w:t xml:space="preserve">Onde de surface </w:t>
      </w:r>
      <w:r>
        <w:rPr>
          <w:sz w:val="24"/>
        </w:rPr>
        <w:t>: ondes obtenues par superposition des deux ondes longitudinale et transversale parallèle à la surface du</w:t>
      </w:r>
      <w:r>
        <w:rPr>
          <w:spacing w:val="-4"/>
          <w:sz w:val="24"/>
        </w:rPr>
        <w:t xml:space="preserve"> </w:t>
      </w:r>
      <w:r>
        <w:rPr>
          <w:sz w:val="24"/>
        </w:rPr>
        <w:t>solide.</w:t>
      </w:r>
    </w:p>
    <w:p w:rsidR="00DB541B" w:rsidRDefault="002D38DD">
      <w:pPr>
        <w:pStyle w:val="Corpsdetexte"/>
        <w:ind w:left="971"/>
        <w:rPr>
          <w:sz w:val="20"/>
        </w:rPr>
      </w:pPr>
      <w:r>
        <w:rPr>
          <w:sz w:val="20"/>
        </w:rPr>
      </w:r>
      <w:r>
        <w:rPr>
          <w:sz w:val="20"/>
        </w:rPr>
        <w:pict>
          <v:group id="_x0000_s3320" style="width:450.05pt;height:145.35pt;mso-position-horizontal-relative:char;mso-position-vertical-relative:line" coordsize="9001,2907">
            <v:line id="_x0000_s3334" style="position:absolute" from="708,894" to="5748,894" strokeweight="2.25pt"/>
            <v:shape id="_x0000_s3333" style="position:absolute;left:437;top:894;width:575;height:1812" coordorigin="437,894" coordsize="575,1812" o:spt="100" adj="0,,0" path="m944,1007l437,2697r3,5l446,2704r5,2l456,2703,964,1012r-20,-5xm1003,979r-46,l963,981r5,1l971,988r-2,5l964,1012r47,15l1003,979xm957,979r-5,3l944,1007r20,5l969,993r2,-5l968,982r-5,-1l957,979xm988,894r-92,98l944,1007r8,-25l957,979r46,l988,894xe" fillcolor="black" stroked="f">
              <v:stroke joinstyle="round"/>
              <v:formulas/>
              <v:path arrowok="t" o:connecttype="segments"/>
            </v:shape>
            <v:line id="_x0000_s3332" style="position:absolute" from="1893,174" to="1893,2154"/>
            <v:line id="_x0000_s3331" style="position:absolute" from="4180,174" to="4180,2154"/>
            <v:shape id="_x0000_s3330" style="position:absolute;left:1892;top:2007;width:2340;height:120" coordorigin="1893,2008" coordsize="2340,120" o:spt="100" adj="0,,0" path="m2013,2007r-120,60l2013,2127r,-50l1987,2077r-4,-4l1983,2062r4,-5l2013,2057r,-50xm4113,2007r,120l4213,2077r-75,l4143,2073r,-11l4138,2057r75,l4113,2007xm2013,2057r-26,l1983,2062r,11l1987,2077r26,l2013,2057xm4113,2057r-2100,l2013,2077r2100,l4113,2057xm4213,2057r-75,l4143,2062r,11l4138,2077r75,l4233,2067r-20,-10xe" fillcolor="black" stroked="f">
              <v:stroke joinstyle="round"/>
              <v:formulas/>
              <v:path arrowok="t" o:connecttype="segments"/>
            </v:shape>
            <v:shape id="_x0000_s3329" style="position:absolute;left:5456;top:966;width:1007;height:401" coordorigin="5457,967" coordsize="1007,401" path="m6165,967r,100l5457,1067r,200l6165,1267r,101l6464,1167,6165,967xe" fillcolor="#7e7e7e" stroked="f">
              <v:path arrowok="t"/>
            </v:shape>
            <v:line id="_x0000_s3328" style="position:absolute" from="5382,1067" to="5382,1267" strokecolor="#7e7e7e" strokeweight="1.3152mm"/>
            <v:line id="_x0000_s3327" style="position:absolute" from="5289,1067" to="5289,1267" strokecolor="#7e7e7e" strokeweight=".65761mm"/>
            <v:shape id="_x0000_s3326" style="position:absolute;left:5456;top:966;width:1007;height:401" coordorigin="5457,967" coordsize="1007,401" path="m6165,967r,100l5457,1067r,200l6165,1267r,101l6464,1167,6165,967xe" filled="f">
              <v:path arrowok="t"/>
            </v:shape>
            <v:rect id="_x0000_s3325" style="position:absolute;left:5345;top:1066;width:75;height:201" filled="f"/>
            <v:rect id="_x0000_s3324" style="position:absolute;left:5270;top:1066;width:38;height:201" filled="f"/>
            <v:shape id="_x0000_s3323" style="position:absolute;left:886;top:156;width:4617;height:1342" coordorigin="887,157" coordsize="4617,1342" path="m887,1332r104,-34l1094,1244r51,-39l1196,1161r49,-53l1289,1045r31,-61l1347,914r25,-74l1398,764r30,-71l1460,621r32,-73l1526,477r39,-66l1608,354r67,-63l1752,237r77,-42l1896,174r54,1l2039,229r76,78l2178,408r30,60l2235,534r25,73l2285,686r27,82l2335,837r23,73l2381,986r26,74l2436,1131r29,70l2492,1273r32,68l2566,1400r58,46l2689,1471r80,15l2857,1494r90,4l3034,1498r78,l3196,1497r81,-5l3352,1484r67,-15l3476,1446r52,-39l3564,1359r29,-62l3627,1219r27,-66l3681,1075r28,-84l3737,904r26,-84l3788,743r26,-87l3838,571r23,-81l3885,417r28,-63l3953,290r44,-51l4044,201r90,-42l4180,157r45,6l4305,183r70,37l4446,326r35,78l4517,491r35,86l4585,655r35,83l4652,816r33,74l4724,963r45,73l4819,1110r53,66l4926,1231r56,38l5039,1297r61,19l5168,1332r87,10l5357,1345r90,l5504,1344e" filled="f" strokeweight="1pt">
              <v:path arrowok="t"/>
            </v:shape>
            <v:shape id="_x0000_s3322" style="position:absolute;left:2712;top:421;width:544;height:1096" coordorigin="2712,422" coordsize="544,1096" o:spt="100" adj="0,,0" path="m2829,1381r-17,11l2830,1420r19,25l2870,1466r10,10l2891,1484r11,8l2914,1499r11,5l2937,1509r11,4l2960,1515r12,2l2984,1518r15,-1l3013,1515r14,-4l3041,1506r13,-6l3058,1498r-73,l2975,1497r-10,-1l2954,1494r-10,-3l2934,1486r-10,-5l2914,1476r-10,-7l2894,1461r-10,-9l2865,1432r-18,-23l2829,1381xm3058,442r-74,l2997,442r12,2l3021,447r12,5l3045,457r12,7l3068,472r11,9l3091,492r10,11l3112,515r10,14l3132,544r10,15l3151,576r9,17l3177,631r14,41l3204,715r11,47l3224,811r6,51l3234,914r,1l3235,969r-1,55l3230,1077r-6,51l3215,1177r-11,46l3192,1267r-15,41l3160,1346r-9,17l3142,1380r-9,15l3123,1410r-11,13l3102,1436r-11,11l3080,1458r-11,9l3057,1475r-11,7l3034,1487r-12,5l3010,1495r-12,2l2985,1498r73,l3067,1492r13,-9l3093,1473r12,-11l3116,1450r12,-14l3139,1422r10,-16l3159,1390r10,-17l3178,1355r17,-39l3210,1274r14,-45l3235,1181r9,-50l3250,1079r4,-54l3255,970r-1,-56l3250,861r-6,-53l3235,759r-11,-48l3211,666r-16,-42l3178,585r-9,-18l3159,550r-10,-17l3139,518r-11,-15l3117,490r-12,-12l3093,467r-12,-10l3068,448r-10,-6xm2759,1267r-47,20l2813,1375r7,-89l2766,1286r-7,-19xm2777,1260r-18,7l2766,1286r18,-7l2777,1260xm2823,1241r-46,19l2784,1279r-18,7l2820,1286r3,-45xm2985,422r-14,l2957,425r-14,3l2929,433r-13,7l2902,447r-12,9l2877,466r-12,11l2853,490r-11,13l2831,518r-10,15l2811,549r-10,18l2792,585r-17,38l2759,665r-13,45l2735,758r-9,50l2720,860r-4,54l2715,969r1,59l2721,1085r7,55l2738,1194r13,51l2759,1267r18,-7l2770,1240r-12,-50l2748,1138r-8,-55l2736,1028r,-4l2734,970r2,-55l2740,862r6,-51l2755,763r10,-47l2778,672r15,-41l2810,594r9,-18l2828,560r9,-16l2847,530r11,-14l2868,503r11,-11l2890,482r11,-9l2913,464r11,-6l2936,452r12,-5l2960,444r12,-2l2984,442r74,l3055,440r-13,-6l3028,428r-14,-3l3000,423r-15,-1xe" fillcolor="black" stroked="f">
              <v:stroke joinstyle="round"/>
              <v:formulas/>
              <v:path arrowok="t" o:connecttype="segments"/>
            </v:shape>
            <v:shape id="_x0000_s3321" type="#_x0000_t202" style="position:absolute;left:7;top:7;width:8986;height:2892" filled="f">
              <v:textbox inset="0,0,0,0">
                <w:txbxContent>
                  <w:p w:rsidR="008D533D" w:rsidRDefault="008D533D">
                    <w:pPr>
                      <w:spacing w:before="179"/>
                      <w:ind w:left="5621"/>
                    </w:pPr>
                    <w:r>
                      <w:t>Mouvement des particules</w:t>
                    </w:r>
                  </w:p>
                  <w:p w:rsidR="008D533D" w:rsidRDefault="008D533D">
                    <w:pPr>
                      <w:spacing w:before="10"/>
                      <w:rPr>
                        <w:sz w:val="37"/>
                      </w:rPr>
                    </w:pPr>
                  </w:p>
                  <w:p w:rsidR="008D533D" w:rsidRDefault="008D533D">
                    <w:pPr>
                      <w:ind w:right="197"/>
                      <w:jc w:val="right"/>
                      <w:rPr>
                        <w:sz w:val="21"/>
                      </w:rPr>
                    </w:pPr>
                    <w:r>
                      <w:rPr>
                        <w:w w:val="105"/>
                        <w:sz w:val="21"/>
                      </w:rPr>
                      <w:t>Sens de propagation</w:t>
                    </w:r>
                  </w:p>
                  <w:p w:rsidR="008D533D" w:rsidRDefault="008D533D">
                    <w:pPr>
                      <w:spacing w:before="252"/>
                      <w:ind w:left="2968"/>
                      <w:rPr>
                        <w:rFonts w:ascii="Symbol" w:hAnsi="Symbol"/>
                        <w:b/>
                        <w:sz w:val="24"/>
                      </w:rPr>
                    </w:pPr>
                    <w:r>
                      <w:rPr>
                        <w:rFonts w:ascii="Symbol" w:hAnsi="Symbol"/>
                        <w:b/>
                        <w:w w:val="99"/>
                        <w:sz w:val="24"/>
                      </w:rPr>
                      <w:t></w:t>
                    </w:r>
                  </w:p>
                  <w:p w:rsidR="008D533D" w:rsidRDefault="008D533D">
                    <w:pPr>
                      <w:spacing w:before="12"/>
                      <w:rPr>
                        <w:sz w:val="40"/>
                      </w:rPr>
                    </w:pPr>
                  </w:p>
                  <w:p w:rsidR="008D533D" w:rsidRDefault="008D533D">
                    <w:pPr>
                      <w:tabs>
                        <w:tab w:val="left" w:pos="695"/>
                      </w:tabs>
                      <w:ind w:left="419"/>
                      <w:rPr>
                        <w:sz w:val="20"/>
                      </w:rPr>
                    </w:pPr>
                    <w:r>
                      <w:rPr>
                        <w:w w:val="99"/>
                        <w:sz w:val="20"/>
                        <w:u w:val="single"/>
                      </w:rPr>
                      <w:t xml:space="preserve"> </w:t>
                    </w:r>
                    <w:r>
                      <w:rPr>
                        <w:sz w:val="20"/>
                        <w:u w:val="single"/>
                      </w:rPr>
                      <w:tab/>
                      <w:t>Surface du</w:t>
                    </w:r>
                    <w:r>
                      <w:rPr>
                        <w:spacing w:val="-4"/>
                        <w:sz w:val="20"/>
                        <w:u w:val="single"/>
                      </w:rPr>
                      <w:t xml:space="preserve"> </w:t>
                    </w:r>
                    <w:r>
                      <w:rPr>
                        <w:sz w:val="20"/>
                        <w:u w:val="single"/>
                      </w:rPr>
                      <w:t>matériau</w:t>
                    </w:r>
                    <w:r>
                      <w:rPr>
                        <w:spacing w:val="-18"/>
                        <w:sz w:val="20"/>
                        <w:u w:val="single"/>
                      </w:rPr>
                      <w:t xml:space="preserve"> </w:t>
                    </w:r>
                  </w:p>
                </w:txbxContent>
              </v:textbox>
            </v:shape>
            <w10:anchorlock/>
          </v:group>
        </w:pict>
      </w:r>
    </w:p>
    <w:p w:rsidR="00DB541B" w:rsidRDefault="00DB541B">
      <w:pPr>
        <w:rPr>
          <w:sz w:val="20"/>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3307" style="position:absolute;left:0;text-align:left;margin-left:141.6pt;margin-top:6.95pt;width:340.45pt;height:180pt;z-index:251543040;mso-wrap-distance-left:0;mso-wrap-distance-right:0;mso-position-horizontal-relative:page" coordorigin="2832,139" coordsize="6809,3600">
            <v:shape id="_x0000_s3319" type="#_x0000_t75" style="position:absolute;left:2832;top:139;width:6809;height:3600">
              <v:imagedata r:id="rId148" o:title=""/>
            </v:shape>
            <v:rect id="_x0000_s3318" style="position:absolute;left:3719;top:2913;width:2016;height:463" stroked="f"/>
            <v:shape id="_x0000_s3317" style="position:absolute;left:4373;top:1548;width:120;height:1365" coordorigin="4373,1548" coordsize="120,1365" o:spt="100" adj="0,,0" path="m4448,1548r-30,l4418,1668r30,l4448,1548xm4448,1758r-30,l4418,1878r30,l4448,1758xm4448,1968r-30,l4418,2088r30,l4448,1968xm4448,2178r-30,l4418,2298r30,l4448,2178xm4448,2388r-30,l4418,2508r30,l4448,2388xm4448,2598r-30,l4418,2718r30,l4448,2598xm4493,2793r-120,l4433,2913r50,-100l4418,2813r,-5l4486,2808r7,-15xm4448,2808r-30,l4418,2813r30,l4448,2808xm4486,2808r-38,l4448,2813r35,l4486,2808xe" fillcolor="black" stroked="f">
              <v:stroke joinstyle="round"/>
              <v:formulas/>
              <v:path arrowok="t" o:connecttype="segments"/>
            </v:shape>
            <v:shape id="_x0000_s3316" style="position:absolute;left:3884;top:1125;width:120;height:423" coordorigin="3884,1125" coordsize="120,423" o:spt="100" adj="0,,0" path="m3934,1428r-50,l3944,1548r45,-90l3938,1458r-4,-4l3934,1428xm3950,1125r-12,l3934,1129r,325l3938,1458r12,l3954,1454r,-325l3950,1125xm4004,1428r-50,l3954,1454r-4,4l3989,1458r15,-30xe" fillcolor="black" stroked="f">
              <v:stroke joinstyle="round"/>
              <v:formulas/>
              <v:path arrowok="t" o:connecttype="segments"/>
            </v:shape>
            <v:shape id="_x0000_s3315" style="position:absolute;left:5849;top:1602;width:1140;height:1326" coordorigin="5850,1602" coordsize="1140,1326" o:spt="100" adj="0,,0" path="m5872,1602r-22,20l5928,1713r22,-20l5872,1602xm6009,1762r-23,19l6064,1872r23,-19l6009,1762xm6146,1921r-23,20l6201,2032r23,-20l6146,1921xm6282,2081r-22,19l6338,2191r22,-19l6282,2081xm6419,2240r-23,20l6474,2351r23,-20l6419,2240xm6556,2399r-23,20l6611,2510r23,-19l6556,2399xm6692,2559r-22,19l6748,2670r22,-20l6692,2559xm6956,2798r-91,78l6989,2928r-33,-130xm6829,2718r-23,20l6884,2829r23,-20l6829,2718xe" fillcolor="black" stroked="f">
              <v:stroke joinstyle="round"/>
              <v:formulas/>
              <v:path arrowok="t" o:connecttype="segments"/>
            </v:shape>
            <v:rect id="_x0000_s3314" style="position:absolute;left:4684;top:2064;width:1502;height:864" stroked="f"/>
            <v:rect id="_x0000_s3313" style="position:absolute;left:2904;top:331;width:6561;height:3321" filled="f"/>
            <v:shape id="_x0000_s3312" type="#_x0000_t202" style="position:absolute;left:6588;top:2963;width:2036;height:278" filled="f" stroked="f">
              <v:textbox inset="0,0,0,0">
                <w:txbxContent>
                  <w:p w:rsidR="008D533D" w:rsidRDefault="008D533D">
                    <w:pPr>
                      <w:spacing w:line="278" w:lineRule="exact"/>
                      <w:rPr>
                        <w:sz w:val="20"/>
                      </w:rPr>
                    </w:pPr>
                    <w:r>
                      <w:rPr>
                        <w:w w:val="99"/>
                        <w:sz w:val="20"/>
                        <w:shd w:val="clear" w:color="auto" w:fill="FFFFFF"/>
                      </w:rPr>
                      <w:t xml:space="preserve"> </w:t>
                    </w:r>
                    <w:r>
                      <w:rPr>
                        <w:sz w:val="20"/>
                        <w:shd w:val="clear" w:color="auto" w:fill="FFFFFF"/>
                      </w:rPr>
                      <w:t xml:space="preserve"> Onde transversale </w:t>
                    </w:r>
                  </w:p>
                </w:txbxContent>
              </v:textbox>
            </v:shape>
            <v:shape id="_x0000_s3311" type="#_x0000_t202" style="position:absolute;left:3864;top:2135;width:2163;height:1131" filled="f" stroked="f">
              <v:textbox inset="0,0,0,0">
                <w:txbxContent>
                  <w:p w:rsidR="008D533D" w:rsidRDefault="008D533D">
                    <w:pPr>
                      <w:ind w:left="965"/>
                      <w:rPr>
                        <w:sz w:val="18"/>
                      </w:rPr>
                    </w:pPr>
                    <w:r>
                      <w:rPr>
                        <w:sz w:val="18"/>
                      </w:rPr>
                      <w:t>Déplacement des particules élémentaires</w:t>
                    </w:r>
                  </w:p>
                  <w:p w:rsidR="008D533D" w:rsidRDefault="008D533D">
                    <w:pPr>
                      <w:spacing w:before="99" w:line="278" w:lineRule="exact"/>
                      <w:rPr>
                        <w:sz w:val="20"/>
                      </w:rPr>
                    </w:pPr>
                    <w:r>
                      <w:rPr>
                        <w:sz w:val="20"/>
                      </w:rPr>
                      <w:t>Onde longitudinale</w:t>
                    </w:r>
                  </w:p>
                </w:txbxContent>
              </v:textbox>
            </v:shape>
            <v:shape id="_x0000_s3310" type="#_x0000_t202" style="position:absolute;left:3331;top:819;width:895;height:278" filled="f" stroked="f">
              <v:textbox inset="0,0,0,0">
                <w:txbxContent>
                  <w:p w:rsidR="008D533D" w:rsidRDefault="008D533D">
                    <w:pPr>
                      <w:spacing w:line="278" w:lineRule="exact"/>
                      <w:rPr>
                        <w:sz w:val="20"/>
                      </w:rPr>
                    </w:pPr>
                    <w:r>
                      <w:rPr>
                        <w:w w:val="99"/>
                        <w:sz w:val="20"/>
                        <w:shd w:val="clear" w:color="auto" w:fill="FFFFFF"/>
                      </w:rPr>
                      <w:t xml:space="preserve"> </w:t>
                    </w:r>
                    <w:r>
                      <w:rPr>
                        <w:sz w:val="20"/>
                        <w:shd w:val="clear" w:color="auto" w:fill="FFFFFF"/>
                      </w:rPr>
                      <w:t xml:space="preserve"> Solide </w:t>
                    </w:r>
                  </w:p>
                </w:txbxContent>
              </v:textbox>
            </v:shape>
            <v:shape id="_x0000_s3309" type="#_x0000_t202" style="position:absolute;left:5084;top:443;width:1524;height:278" filled="f" stroked="f">
              <v:textbox inset="0,0,0,0">
                <w:txbxContent>
                  <w:p w:rsidR="008D533D" w:rsidRDefault="008D533D">
                    <w:pPr>
                      <w:tabs>
                        <w:tab w:val="left" w:pos="1503"/>
                      </w:tabs>
                      <w:spacing w:line="278" w:lineRule="exact"/>
                      <w:rPr>
                        <w:sz w:val="20"/>
                      </w:rPr>
                    </w:pPr>
                    <w:r>
                      <w:rPr>
                        <w:w w:val="99"/>
                        <w:sz w:val="20"/>
                        <w:shd w:val="clear" w:color="auto" w:fill="FFFFFF"/>
                      </w:rPr>
                      <w:t xml:space="preserve"> </w:t>
                    </w:r>
                    <w:r>
                      <w:rPr>
                        <w:spacing w:val="24"/>
                        <w:sz w:val="20"/>
                        <w:shd w:val="clear" w:color="auto" w:fill="FFFFFF"/>
                      </w:rPr>
                      <w:t xml:space="preserve"> </w:t>
                    </w:r>
                    <w:r>
                      <w:rPr>
                        <w:sz w:val="20"/>
                        <w:shd w:val="clear" w:color="auto" w:fill="FFFFFF"/>
                      </w:rPr>
                      <w:t>Traducteurs</w:t>
                    </w:r>
                    <w:r>
                      <w:rPr>
                        <w:sz w:val="20"/>
                        <w:shd w:val="clear" w:color="auto" w:fill="FFFFFF"/>
                      </w:rPr>
                      <w:tab/>
                    </w:r>
                  </w:p>
                </w:txbxContent>
              </v:textbox>
            </v:shape>
            <v:shape id="_x0000_s3308" type="#_x0000_t202" style="position:absolute;left:7100;top:1638;width:1448;height:762" stroked="f">
              <v:textbox inset="0,0,0,0">
                <w:txbxContent>
                  <w:p w:rsidR="008D533D" w:rsidRDefault="008D533D">
                    <w:pPr>
                      <w:spacing w:before="71"/>
                      <w:ind w:left="144" w:right="505"/>
                      <w:rPr>
                        <w:sz w:val="20"/>
                      </w:rPr>
                    </w:pPr>
                    <w:r>
                      <w:rPr>
                        <w:sz w:val="20"/>
                      </w:rPr>
                      <w:t>Onde de surface</w:t>
                    </w:r>
                  </w:p>
                </w:txbxContent>
              </v:textbox>
            </v:shape>
            <w10:wrap type="topAndBottom" anchorx="page"/>
          </v:group>
        </w:pict>
      </w:r>
      <w:r>
        <w:rPr>
          <w:sz w:val="2"/>
        </w:rPr>
      </w:r>
      <w:r>
        <w:rPr>
          <w:sz w:val="2"/>
        </w:rPr>
        <w:pict>
          <v:group id="_x0000_s3305" style="width:484.75pt;height:.5pt;mso-position-horizontal-relative:char;mso-position-vertical-relative:line" coordsize="9695,10">
            <v:line id="_x0000_s3306" style="position:absolute" from="0,5" to="9695,5" strokeweight=".48pt"/>
            <w10:anchorlock/>
          </v:group>
        </w:pict>
      </w:r>
    </w:p>
    <w:p w:rsidR="00DB541B" w:rsidRDefault="00DB541B">
      <w:pPr>
        <w:pStyle w:val="Corpsdetexte"/>
        <w:spacing w:before="13"/>
        <w:rPr>
          <w:sz w:val="2"/>
        </w:rPr>
      </w:pPr>
    </w:p>
    <w:p w:rsidR="00DB541B" w:rsidRDefault="002D38DD">
      <w:pPr>
        <w:pStyle w:val="Corpsdetexte"/>
        <w:ind w:left="1090"/>
        <w:rPr>
          <w:sz w:val="20"/>
        </w:rPr>
      </w:pPr>
      <w:r>
        <w:rPr>
          <w:sz w:val="20"/>
        </w:rPr>
      </w:r>
      <w:r>
        <w:rPr>
          <w:sz w:val="20"/>
        </w:rPr>
        <w:pict>
          <v:group id="_x0000_s3302" style="width:405.2pt;height:22.65pt;mso-position-horizontal-relative:char;mso-position-vertical-relative:line" coordsize="8104,453">
            <v:shape id="_x0000_s3304" style="position:absolute;left:7;top:7;width:8089;height:438" coordorigin="8,8" coordsize="8089,438" path="m80,8l52,13,29,29,13,52,8,80r,293l13,401r16,23l52,440r28,5l8023,445r29,-5l8075,424r16,-23l8097,373r,-293l8091,52,8075,29,8052,13,8023,8,80,8xe" filled="f">
              <v:path arrowok="t"/>
            </v:shape>
            <v:shape id="_x0000_s3303" type="#_x0000_t202" style="position:absolute;left:15;top:15;width:8074;height:423" filled="f" stroked="f">
              <v:textbox inset="0,0,0,0">
                <w:txbxContent>
                  <w:p w:rsidR="008D533D" w:rsidRDefault="008D533D">
                    <w:pPr>
                      <w:spacing w:before="15"/>
                      <w:ind w:left="50"/>
                      <w:rPr>
                        <w:b/>
                        <w:sz w:val="24"/>
                      </w:rPr>
                    </w:pPr>
                    <w:r>
                      <w:rPr>
                        <w:b/>
                        <w:sz w:val="24"/>
                      </w:rPr>
                      <w:t>Types d’ondes et modes de propagation des ultrasons dans un solide</w:t>
                    </w:r>
                  </w:p>
                </w:txbxContent>
              </v:textbox>
            </v:shape>
            <w10:anchorlock/>
          </v:group>
        </w:pict>
      </w:r>
    </w:p>
    <w:p w:rsidR="00DB541B" w:rsidRDefault="007C60ED">
      <w:pPr>
        <w:pStyle w:val="Heading2"/>
        <w:spacing w:before="82"/>
      </w:pPr>
      <w:r>
        <w:rPr>
          <w:rFonts w:ascii="Webdings" w:hAnsi="Webdings"/>
          <w:sz w:val="32"/>
        </w:rPr>
        <w:t></w:t>
      </w:r>
      <w:r>
        <w:rPr>
          <w:rFonts w:ascii="Times New Roman" w:hAnsi="Times New Roman"/>
          <w:sz w:val="32"/>
        </w:rPr>
        <w:t xml:space="preserve"> </w:t>
      </w:r>
      <w:r>
        <w:t>II- VITESSE DE PROPAGATION</w:t>
      </w:r>
    </w:p>
    <w:p w:rsidR="00DB541B" w:rsidRDefault="007C60ED">
      <w:pPr>
        <w:pStyle w:val="Corpsdetexte"/>
        <w:spacing w:before="113"/>
        <w:ind w:left="318" w:right="845" w:firstLine="482"/>
        <w:jc w:val="both"/>
      </w:pPr>
      <w:r>
        <w:t>Une bonne connaissance des phénomènes liés à la propagation des ultrasons est donc une base indispensable à la pratique de ce type de contrôle.</w:t>
      </w:r>
    </w:p>
    <w:p w:rsidR="00DB541B" w:rsidRDefault="007C60ED">
      <w:pPr>
        <w:pStyle w:val="Corpsdetexte"/>
        <w:spacing w:before="1"/>
        <w:ind w:left="318" w:right="847" w:firstLine="482"/>
        <w:jc w:val="both"/>
      </w:pPr>
      <w:r>
        <w:t>Les principes fondamentaux du contrôle non destructif par ultrasons résident dans l’analyse de l’influence des défauts, du type d’hétérogénéités de structure, sur la propagation des ondes vibratoires dans le matériau : réflexion, réfraction et transmission sur les interfaces, atténuation dans la matrice liée aux phénomènes d’absorption et de diffusion, vitesses de propagation variables selon les directions.</w:t>
      </w:r>
    </w:p>
    <w:p w:rsidR="00DB541B" w:rsidRDefault="007C60ED">
      <w:pPr>
        <w:pStyle w:val="Corpsdetexte"/>
        <w:spacing w:before="111"/>
        <w:ind w:left="318" w:right="839" w:firstLine="360"/>
      </w:pPr>
      <w:r>
        <w:t>La vitesse de l’onde dépend de la nature de matériaux que la transporte et de type d’onde :</w:t>
      </w:r>
    </w:p>
    <w:p w:rsidR="00DB541B" w:rsidRDefault="002D38DD" w:rsidP="00813BCC">
      <w:pPr>
        <w:pStyle w:val="Heading5"/>
        <w:numPr>
          <w:ilvl w:val="0"/>
          <w:numId w:val="10"/>
        </w:numPr>
        <w:tabs>
          <w:tab w:val="left" w:pos="679"/>
        </w:tabs>
        <w:spacing w:before="113"/>
      </w:pPr>
      <w:r>
        <w:pict>
          <v:group id="_x0000_s3294" style="position:absolute;left:0;text-align:left;margin-left:92.3pt;margin-top:24.9pt;width:172.95pt;height:56.95pt;z-index:251563520;mso-position-horizontal-relative:page" coordorigin="1846,498" coordsize="3459,1139">
            <v:shape id="_x0000_s3301" style="position:absolute;left:511;top:7626;width:1662;height:91" coordorigin="511,7626" coordsize="1662,91" o:spt="100" adj="0,,0" path="m2908,1091r2066,m2689,1215r43,-25e" filled="f" strokeweight=".24775mm">
              <v:stroke joinstyle="round"/>
              <v:formulas/>
              <v:path arrowok="t" o:connecttype="segments"/>
            </v:shape>
            <v:line id="_x0000_s3300" style="position:absolute" from="2732,1197" to="2793,1529" strokeweight=".48511mm"/>
            <v:shape id="_x0000_s3299" style="position:absolute;left:591;top:7295;width:1601;height:652" coordorigin="592,7295" coordsize="1601,652" o:spt="100" adj="0,,0" path="m2800,1529r82,-890m2882,639r2119,e" filled="f" strokeweight=".24775mm">
              <v:stroke joinstyle="round"/>
              <v:formulas/>
              <v:path arrowok="t" o:connecttype="segments"/>
            </v:shape>
            <v:rect id="_x0000_s3298" style="position:absolute;left:1853;top:505;width:3444;height:1124" filled="f"/>
            <v:shape id="_x0000_s3297" type="#_x0000_t202" style="position:absolute;left:2940;top:602;width:2040;height:918" filled="f" stroked="f">
              <v:textbox inset="0,0,0,0">
                <w:txbxContent>
                  <w:p w:rsidR="008D533D" w:rsidRDefault="008D533D">
                    <w:pPr>
                      <w:spacing w:before="6"/>
                      <w:ind w:right="17"/>
                      <w:jc w:val="center"/>
                      <w:rPr>
                        <w:rFonts w:ascii="Times New Roman" w:hAnsi="Times New Roman"/>
                        <w:sz w:val="33"/>
                      </w:rPr>
                    </w:pPr>
                    <w:r>
                      <w:rPr>
                        <w:rFonts w:ascii="Times New Roman" w:hAnsi="Times New Roman"/>
                        <w:i/>
                        <w:w w:val="105"/>
                        <w:sz w:val="33"/>
                      </w:rPr>
                      <w:t>E</w:t>
                    </w:r>
                    <w:r>
                      <w:rPr>
                        <w:rFonts w:ascii="Times New Roman" w:hAnsi="Times New Roman"/>
                        <w:w w:val="105"/>
                        <w:sz w:val="33"/>
                      </w:rPr>
                      <w:t>(1</w:t>
                    </w:r>
                    <w:r>
                      <w:rPr>
                        <w:rFonts w:ascii="Symbol" w:hAnsi="Symbol"/>
                        <w:w w:val="105"/>
                        <w:sz w:val="33"/>
                      </w:rPr>
                      <w:t></w:t>
                    </w:r>
                    <w:r>
                      <w:rPr>
                        <w:rFonts w:ascii="Symbol" w:hAnsi="Symbol"/>
                        <w:i/>
                        <w:w w:val="105"/>
                        <w:sz w:val="35"/>
                      </w:rPr>
                      <w:t></w:t>
                    </w:r>
                    <w:r>
                      <w:rPr>
                        <w:rFonts w:ascii="Times New Roman" w:hAnsi="Times New Roman"/>
                        <w:i/>
                        <w:w w:val="105"/>
                        <w:sz w:val="35"/>
                      </w:rPr>
                      <w:t xml:space="preserve"> </w:t>
                    </w:r>
                    <w:r>
                      <w:rPr>
                        <w:rFonts w:ascii="Times New Roman" w:hAnsi="Times New Roman"/>
                        <w:w w:val="105"/>
                        <w:sz w:val="33"/>
                      </w:rPr>
                      <w:t>)</w:t>
                    </w:r>
                  </w:p>
                  <w:p w:rsidR="008D533D" w:rsidRDefault="008D533D">
                    <w:pPr>
                      <w:spacing w:before="52"/>
                      <w:ind w:right="18"/>
                      <w:jc w:val="center"/>
                      <w:rPr>
                        <w:rFonts w:ascii="Times New Roman" w:hAnsi="Times New Roman"/>
                        <w:sz w:val="33"/>
                      </w:rPr>
                    </w:pPr>
                    <w:r>
                      <w:rPr>
                        <w:rFonts w:ascii="Symbol" w:hAnsi="Symbol"/>
                        <w:i/>
                        <w:spacing w:val="7"/>
                        <w:w w:val="105"/>
                        <w:sz w:val="35"/>
                      </w:rPr>
                      <w:t></w:t>
                    </w:r>
                    <w:r>
                      <w:rPr>
                        <w:rFonts w:ascii="Times New Roman" w:hAnsi="Times New Roman"/>
                        <w:spacing w:val="7"/>
                        <w:w w:val="105"/>
                        <w:sz w:val="33"/>
                      </w:rPr>
                      <w:t>(1</w:t>
                    </w:r>
                    <w:r>
                      <w:rPr>
                        <w:rFonts w:ascii="Symbol" w:hAnsi="Symbol"/>
                        <w:spacing w:val="7"/>
                        <w:w w:val="105"/>
                        <w:sz w:val="33"/>
                      </w:rPr>
                      <w:t></w:t>
                    </w:r>
                    <w:r>
                      <w:rPr>
                        <w:rFonts w:ascii="Symbol" w:hAnsi="Symbol"/>
                        <w:i/>
                        <w:spacing w:val="7"/>
                        <w:w w:val="105"/>
                        <w:sz w:val="35"/>
                      </w:rPr>
                      <w:t></w:t>
                    </w:r>
                    <w:r>
                      <w:rPr>
                        <w:rFonts w:ascii="Times New Roman" w:hAnsi="Times New Roman"/>
                        <w:i/>
                        <w:spacing w:val="-52"/>
                        <w:w w:val="105"/>
                        <w:sz w:val="35"/>
                      </w:rPr>
                      <w:t xml:space="preserve"> </w:t>
                    </w:r>
                    <w:r>
                      <w:rPr>
                        <w:rFonts w:ascii="Times New Roman" w:hAnsi="Times New Roman"/>
                        <w:w w:val="105"/>
                        <w:sz w:val="33"/>
                      </w:rPr>
                      <w:t>)(1</w:t>
                    </w:r>
                    <w:r>
                      <w:rPr>
                        <w:rFonts w:ascii="Symbol" w:hAnsi="Symbol"/>
                        <w:w w:val="105"/>
                        <w:sz w:val="33"/>
                      </w:rPr>
                      <w:t></w:t>
                    </w:r>
                    <w:r>
                      <w:rPr>
                        <w:rFonts w:ascii="Times New Roman" w:hAnsi="Times New Roman"/>
                        <w:spacing w:val="-41"/>
                        <w:w w:val="105"/>
                        <w:sz w:val="33"/>
                      </w:rPr>
                      <w:t xml:space="preserve"> </w:t>
                    </w:r>
                    <w:r>
                      <w:rPr>
                        <w:rFonts w:ascii="Times New Roman" w:hAnsi="Times New Roman"/>
                        <w:spacing w:val="-26"/>
                        <w:w w:val="105"/>
                        <w:sz w:val="33"/>
                      </w:rPr>
                      <w:t>2</w:t>
                    </w:r>
                    <w:r>
                      <w:rPr>
                        <w:rFonts w:ascii="Symbol" w:hAnsi="Symbol"/>
                        <w:i/>
                        <w:spacing w:val="-26"/>
                        <w:w w:val="105"/>
                        <w:sz w:val="35"/>
                      </w:rPr>
                      <w:t></w:t>
                    </w:r>
                    <w:r>
                      <w:rPr>
                        <w:rFonts w:ascii="Times New Roman" w:hAnsi="Times New Roman"/>
                        <w:i/>
                        <w:spacing w:val="-51"/>
                        <w:w w:val="105"/>
                        <w:sz w:val="35"/>
                      </w:rPr>
                      <w:t xml:space="preserve"> </w:t>
                    </w:r>
                    <w:r>
                      <w:rPr>
                        <w:rFonts w:ascii="Times New Roman" w:hAnsi="Times New Roman"/>
                        <w:w w:val="105"/>
                        <w:sz w:val="33"/>
                      </w:rPr>
                      <w:t>)</w:t>
                    </w:r>
                  </w:p>
                </w:txbxContent>
              </v:textbox>
            </v:shape>
            <v:shape id="_x0000_s3296" type="#_x0000_t202" style="position:absolute;left:2204;top:1084;width:131;height:218" filled="f" stroked="f">
              <v:textbox inset="0,0,0,0">
                <w:txbxContent>
                  <w:p w:rsidR="008D533D" w:rsidRDefault="008D533D">
                    <w:pPr>
                      <w:spacing w:line="216" w:lineRule="exact"/>
                      <w:rPr>
                        <w:rFonts w:ascii="Times New Roman"/>
                        <w:i/>
                        <w:sz w:val="19"/>
                      </w:rPr>
                    </w:pPr>
                    <w:r>
                      <w:rPr>
                        <w:rFonts w:ascii="Times New Roman"/>
                        <w:i/>
                        <w:w w:val="104"/>
                        <w:sz w:val="19"/>
                      </w:rPr>
                      <w:t>L</w:t>
                    </w:r>
                  </w:p>
                </w:txbxContent>
              </v:textbox>
            </v:shape>
            <v:shape id="_x0000_s3295" type="#_x0000_t202" style="position:absolute;left:2004;top:836;width:621;height:414" filled="f" stroked="f">
              <v:textbox inset="0,0,0,0">
                <w:txbxContent>
                  <w:p w:rsidR="008D533D" w:rsidRDefault="008D533D">
                    <w:pPr>
                      <w:tabs>
                        <w:tab w:val="left" w:pos="414"/>
                      </w:tabs>
                      <w:spacing w:before="7"/>
                      <w:rPr>
                        <w:rFonts w:ascii="Symbol" w:hAnsi="Symbol"/>
                        <w:sz w:val="33"/>
                      </w:rPr>
                    </w:pPr>
                    <w:r>
                      <w:rPr>
                        <w:rFonts w:ascii="Times New Roman" w:hAnsi="Times New Roman"/>
                        <w:i/>
                        <w:w w:val="105"/>
                        <w:sz w:val="33"/>
                      </w:rPr>
                      <w:t>V</w:t>
                    </w:r>
                    <w:r>
                      <w:rPr>
                        <w:rFonts w:ascii="Times New Roman" w:hAnsi="Times New Roman"/>
                        <w:i/>
                        <w:w w:val="105"/>
                        <w:sz w:val="33"/>
                      </w:rPr>
                      <w:tab/>
                    </w:r>
                    <w:r>
                      <w:rPr>
                        <w:rFonts w:ascii="Symbol" w:hAnsi="Symbol"/>
                        <w:w w:val="105"/>
                        <w:sz w:val="33"/>
                      </w:rPr>
                      <w:t></w:t>
                    </w:r>
                  </w:p>
                </w:txbxContent>
              </v:textbox>
            </v:shape>
            <w10:wrap anchorx="page"/>
          </v:group>
        </w:pict>
      </w:r>
      <w:r w:rsidR="007C60ED">
        <w:t>Onde longitudinale</w:t>
      </w:r>
      <w:r w:rsidR="007C60ED">
        <w:rPr>
          <w:spacing w:val="-2"/>
        </w:rPr>
        <w:t xml:space="preserve"> </w:t>
      </w:r>
      <w:r w:rsidR="007C60ED">
        <w:t>:</w:t>
      </w:r>
    </w:p>
    <w:p w:rsidR="00DB541B" w:rsidRDefault="00DB541B">
      <w:pPr>
        <w:sectPr w:rsidR="00DB541B">
          <w:pgSz w:w="11910" w:h="16840"/>
          <w:pgMar w:top="780" w:right="0" w:bottom="820" w:left="1100" w:header="555" w:footer="0" w:gutter="0"/>
          <w:cols w:space="720"/>
        </w:sectPr>
      </w:pPr>
    </w:p>
    <w:p w:rsidR="00DB541B" w:rsidRDefault="00DB541B">
      <w:pPr>
        <w:pStyle w:val="Corpsdetexte"/>
        <w:rPr>
          <w:b/>
          <w:sz w:val="32"/>
        </w:rPr>
      </w:pPr>
    </w:p>
    <w:p w:rsidR="00DB541B" w:rsidRDefault="00DB541B">
      <w:pPr>
        <w:pStyle w:val="Corpsdetexte"/>
        <w:rPr>
          <w:b/>
          <w:sz w:val="32"/>
        </w:rPr>
      </w:pPr>
    </w:p>
    <w:p w:rsidR="00DB541B" w:rsidRDefault="00DB541B">
      <w:pPr>
        <w:pStyle w:val="Corpsdetexte"/>
        <w:spacing w:before="6"/>
        <w:rPr>
          <w:b/>
          <w:sz w:val="28"/>
        </w:rPr>
      </w:pPr>
    </w:p>
    <w:p w:rsidR="00DB541B" w:rsidRDefault="007C60ED" w:rsidP="00813BCC">
      <w:pPr>
        <w:pStyle w:val="Paragraphedeliste"/>
        <w:numPr>
          <w:ilvl w:val="0"/>
          <w:numId w:val="10"/>
        </w:numPr>
        <w:tabs>
          <w:tab w:val="left" w:pos="679"/>
        </w:tabs>
        <w:spacing w:before="1" w:line="240" w:lineRule="auto"/>
        <w:rPr>
          <w:b/>
          <w:sz w:val="24"/>
        </w:rPr>
      </w:pPr>
      <w:r>
        <w:rPr>
          <w:b/>
          <w:sz w:val="24"/>
        </w:rPr>
        <w:t>Onde transversale</w:t>
      </w:r>
      <w:r>
        <w:rPr>
          <w:b/>
          <w:spacing w:val="-9"/>
          <w:sz w:val="24"/>
        </w:rPr>
        <w:t xml:space="preserve"> </w:t>
      </w:r>
      <w:r>
        <w:rPr>
          <w:b/>
          <w:sz w:val="24"/>
        </w:rPr>
        <w:t>:</w:t>
      </w:r>
    </w:p>
    <w:p w:rsidR="00DB541B" w:rsidRDefault="007C60ED" w:rsidP="00813BCC">
      <w:pPr>
        <w:pStyle w:val="Paragraphedeliste"/>
        <w:numPr>
          <w:ilvl w:val="0"/>
          <w:numId w:val="12"/>
        </w:numPr>
        <w:tabs>
          <w:tab w:val="left" w:pos="473"/>
        </w:tabs>
        <w:spacing w:before="108" w:line="323" w:lineRule="exact"/>
        <w:ind w:left="472" w:hanging="154"/>
        <w:rPr>
          <w:rFonts w:ascii="Symbol" w:hAnsi="Symbol"/>
          <w:sz w:val="24"/>
        </w:rPr>
      </w:pPr>
      <w:r>
        <w:rPr>
          <w:sz w:val="24"/>
        </w:rPr>
        <w:br w:type="column"/>
        <w:t>E : Module d’Young du matériau N/m²</w:t>
      </w:r>
      <w:r>
        <w:rPr>
          <w:spacing w:val="-7"/>
          <w:sz w:val="24"/>
        </w:rPr>
        <w:t xml:space="preserve"> </w:t>
      </w:r>
      <w:r>
        <w:rPr>
          <w:sz w:val="24"/>
        </w:rPr>
        <w:t>;</w:t>
      </w:r>
    </w:p>
    <w:p w:rsidR="00DB541B" w:rsidRDefault="007C60ED" w:rsidP="00813BCC">
      <w:pPr>
        <w:pStyle w:val="Paragraphedeliste"/>
        <w:numPr>
          <w:ilvl w:val="0"/>
          <w:numId w:val="12"/>
        </w:numPr>
        <w:tabs>
          <w:tab w:val="left" w:pos="473"/>
        </w:tabs>
        <w:spacing w:line="345" w:lineRule="exact"/>
        <w:ind w:left="472" w:hanging="154"/>
        <w:rPr>
          <w:rFonts w:ascii="Symbol" w:hAnsi="Symbol"/>
          <w:sz w:val="24"/>
        </w:rPr>
      </w:pPr>
      <w:r>
        <w:rPr>
          <w:rFonts w:ascii="Symbol" w:hAnsi="Symbol"/>
          <w:sz w:val="24"/>
        </w:rPr>
        <w:t></w:t>
      </w:r>
      <w:r>
        <w:rPr>
          <w:rFonts w:ascii="Times New Roman" w:hAnsi="Times New Roman"/>
          <w:sz w:val="24"/>
        </w:rPr>
        <w:t xml:space="preserve"> </w:t>
      </w:r>
      <w:r>
        <w:rPr>
          <w:sz w:val="24"/>
        </w:rPr>
        <w:t>: masse spécifique du matériau (Kg/m</w:t>
      </w:r>
      <w:r>
        <w:rPr>
          <w:position w:val="11"/>
          <w:sz w:val="16"/>
        </w:rPr>
        <w:t>3</w:t>
      </w:r>
      <w:r>
        <w:rPr>
          <w:sz w:val="24"/>
        </w:rPr>
        <w:t>)</w:t>
      </w:r>
      <w:r>
        <w:rPr>
          <w:spacing w:val="6"/>
          <w:sz w:val="24"/>
        </w:rPr>
        <w:t xml:space="preserve"> </w:t>
      </w:r>
      <w:r>
        <w:rPr>
          <w:sz w:val="24"/>
        </w:rPr>
        <w:t>;</w:t>
      </w:r>
    </w:p>
    <w:p w:rsidR="00DB541B" w:rsidRDefault="007C60ED" w:rsidP="00813BCC">
      <w:pPr>
        <w:pStyle w:val="Paragraphedeliste"/>
        <w:numPr>
          <w:ilvl w:val="0"/>
          <w:numId w:val="12"/>
        </w:numPr>
        <w:tabs>
          <w:tab w:val="left" w:pos="473"/>
        </w:tabs>
        <w:ind w:left="472" w:hanging="154"/>
        <w:rPr>
          <w:rFonts w:ascii="Symbol" w:hAnsi="Symbol"/>
          <w:sz w:val="24"/>
        </w:rPr>
      </w:pPr>
      <w:r>
        <w:rPr>
          <w:rFonts w:ascii="Symbol" w:hAnsi="Symbol"/>
          <w:sz w:val="24"/>
        </w:rPr>
        <w:t></w:t>
      </w:r>
      <w:r>
        <w:rPr>
          <w:rFonts w:ascii="Times New Roman" w:hAnsi="Times New Roman"/>
          <w:sz w:val="24"/>
        </w:rPr>
        <w:t xml:space="preserve"> </w:t>
      </w:r>
      <w:r>
        <w:rPr>
          <w:sz w:val="24"/>
        </w:rPr>
        <w:t>: coefficient de</w:t>
      </w:r>
      <w:r>
        <w:rPr>
          <w:spacing w:val="12"/>
          <w:sz w:val="24"/>
        </w:rPr>
        <w:t xml:space="preserve"> </w:t>
      </w:r>
      <w:r>
        <w:rPr>
          <w:sz w:val="24"/>
        </w:rPr>
        <w:t>Poisson.</w:t>
      </w:r>
    </w:p>
    <w:p w:rsidR="00DB541B" w:rsidRDefault="00DB541B">
      <w:pPr>
        <w:spacing w:line="334" w:lineRule="exact"/>
        <w:rPr>
          <w:rFonts w:ascii="Symbol" w:hAnsi="Symbol"/>
          <w:sz w:val="24"/>
        </w:rPr>
        <w:sectPr w:rsidR="00DB541B">
          <w:type w:val="continuous"/>
          <w:pgSz w:w="11910" w:h="16840"/>
          <w:pgMar w:top="1240" w:right="0" w:bottom="280" w:left="1100" w:header="720" w:footer="720" w:gutter="0"/>
          <w:cols w:num="2" w:space="720" w:equalWidth="0">
            <w:col w:w="3046" w:space="1450"/>
            <w:col w:w="6314"/>
          </w:cols>
        </w:sectPr>
      </w:pPr>
    </w:p>
    <w:p w:rsidR="00DB541B" w:rsidRDefault="00DB541B">
      <w:pPr>
        <w:pStyle w:val="Corpsdetexte"/>
        <w:spacing w:before="2"/>
        <w:rPr>
          <w:sz w:val="8"/>
        </w:rPr>
      </w:pPr>
    </w:p>
    <w:p w:rsidR="00DB541B" w:rsidRDefault="002D38DD">
      <w:pPr>
        <w:pStyle w:val="Corpsdetexte"/>
        <w:ind w:left="745"/>
        <w:rPr>
          <w:sz w:val="20"/>
        </w:rPr>
      </w:pPr>
      <w:r>
        <w:rPr>
          <w:sz w:val="20"/>
        </w:rPr>
      </w:r>
      <w:r>
        <w:rPr>
          <w:sz w:val="20"/>
        </w:rPr>
        <w:pict>
          <v:group id="_x0000_s3284" style="width:172.95pt;height:55.9pt;mso-position-horizontal-relative:char;mso-position-vertical-relative:line" coordsize="3459,1118">
            <v:line id="_x0000_s3293" style="position:absolute" from="1162,569" to="2612,569" strokeweight=".26456mm"/>
            <v:line id="_x0000_s3292" style="position:absolute" from="928,705" to="974,678" strokeweight=".26475mm"/>
            <v:line id="_x0000_s3291" style="position:absolute" from="974,685" to="1040,1038" strokeweight=".51806mm"/>
            <v:line id="_x0000_s3290" style="position:absolute" from="1047,1038" to="1134,92" strokeweight=".26539mm"/>
            <v:line id="_x0000_s3289" style="position:absolute" from="1134,92" to="2642,92" strokeweight=".26456mm"/>
            <v:rect id="_x0000_s3288" style="position:absolute;left:7;top:7;width:3444;height:1103" filled="f"/>
            <v:shape id="_x0000_s3287" type="#_x0000_t202" style="position:absolute;left:1186;top:114;width:1431;height:908" filled="f" stroked="f">
              <v:textbox inset="0,0,0,0">
                <w:txbxContent>
                  <w:p w:rsidR="008D533D" w:rsidRDefault="008D533D">
                    <w:pPr>
                      <w:spacing w:line="399" w:lineRule="exact"/>
                      <w:ind w:right="24"/>
                      <w:jc w:val="center"/>
                      <w:rPr>
                        <w:rFonts w:ascii="Times New Roman"/>
                        <w:i/>
                        <w:sz w:val="36"/>
                      </w:rPr>
                    </w:pPr>
                    <w:r>
                      <w:rPr>
                        <w:rFonts w:ascii="Times New Roman"/>
                        <w:i/>
                        <w:sz w:val="36"/>
                      </w:rPr>
                      <w:t>E</w:t>
                    </w:r>
                  </w:p>
                  <w:p w:rsidR="008D533D" w:rsidRDefault="008D533D">
                    <w:pPr>
                      <w:spacing w:before="43"/>
                      <w:ind w:left="-1" w:right="18"/>
                      <w:jc w:val="center"/>
                      <w:rPr>
                        <w:rFonts w:ascii="Times New Roman" w:hAnsi="Times New Roman"/>
                        <w:sz w:val="36"/>
                      </w:rPr>
                    </w:pPr>
                    <w:r>
                      <w:rPr>
                        <w:rFonts w:ascii="Times New Roman" w:hAnsi="Times New Roman"/>
                        <w:sz w:val="36"/>
                      </w:rPr>
                      <w:t xml:space="preserve">2 </w:t>
                    </w:r>
                    <w:r>
                      <w:rPr>
                        <w:rFonts w:ascii="Symbol" w:hAnsi="Symbol"/>
                        <w:i/>
                        <w:sz w:val="38"/>
                      </w:rPr>
                      <w:t></w:t>
                    </w:r>
                    <w:r>
                      <w:rPr>
                        <w:rFonts w:ascii="Times New Roman" w:hAnsi="Times New Roman"/>
                        <w:i/>
                        <w:sz w:val="38"/>
                      </w:rPr>
                      <w:t xml:space="preserve"> </w:t>
                    </w:r>
                    <w:r>
                      <w:rPr>
                        <w:rFonts w:ascii="Times New Roman" w:hAnsi="Times New Roman"/>
                        <w:sz w:val="36"/>
                      </w:rPr>
                      <w:t>(1</w:t>
                    </w:r>
                    <w:r>
                      <w:rPr>
                        <w:rFonts w:ascii="Symbol" w:hAnsi="Symbol"/>
                        <w:sz w:val="36"/>
                      </w:rPr>
                      <w:t></w:t>
                    </w:r>
                    <w:r>
                      <w:rPr>
                        <w:rFonts w:ascii="Symbol" w:hAnsi="Symbol"/>
                        <w:i/>
                        <w:sz w:val="38"/>
                      </w:rPr>
                      <w:t></w:t>
                    </w:r>
                    <w:r>
                      <w:rPr>
                        <w:rFonts w:ascii="Times New Roman" w:hAnsi="Times New Roman"/>
                        <w:i/>
                        <w:spacing w:val="-56"/>
                        <w:sz w:val="38"/>
                      </w:rPr>
                      <w:t xml:space="preserve"> </w:t>
                    </w:r>
                    <w:r>
                      <w:rPr>
                        <w:rFonts w:ascii="Times New Roman" w:hAnsi="Times New Roman"/>
                        <w:sz w:val="36"/>
                      </w:rPr>
                      <w:t>)</w:t>
                    </w:r>
                  </w:p>
                </w:txbxContent>
              </v:textbox>
            </v:shape>
            <v:shape id="_x0000_s3286" type="#_x0000_t202" style="position:absolute;left:357;top:562;width:138;height:234" filled="f" stroked="f">
              <v:textbox inset="0,0,0,0">
                <w:txbxContent>
                  <w:p w:rsidR="008D533D" w:rsidRDefault="008D533D">
                    <w:pPr>
                      <w:spacing w:line="233" w:lineRule="exact"/>
                      <w:rPr>
                        <w:rFonts w:ascii="Times New Roman"/>
                        <w:i/>
                        <w:sz w:val="21"/>
                      </w:rPr>
                    </w:pPr>
                    <w:r>
                      <w:rPr>
                        <w:rFonts w:ascii="Times New Roman"/>
                        <w:i/>
                        <w:sz w:val="21"/>
                      </w:rPr>
                      <w:t>T</w:t>
                    </w:r>
                  </w:p>
                </w:txbxContent>
              </v:textbox>
            </v:shape>
            <v:shape id="_x0000_s3285" type="#_x0000_t202" style="position:absolute;left:161;top:296;width:684;height:442" filled="f" stroked="f">
              <v:textbox inset="0,0,0,0">
                <w:txbxContent>
                  <w:p w:rsidR="008D533D" w:rsidRDefault="008D533D">
                    <w:pPr>
                      <w:tabs>
                        <w:tab w:val="left" w:pos="464"/>
                      </w:tabs>
                      <w:rPr>
                        <w:rFonts w:ascii="Symbol" w:hAnsi="Symbol"/>
                        <w:sz w:val="36"/>
                      </w:rPr>
                    </w:pPr>
                    <w:r>
                      <w:rPr>
                        <w:rFonts w:ascii="Times New Roman" w:hAnsi="Times New Roman"/>
                        <w:i/>
                        <w:sz w:val="36"/>
                      </w:rPr>
                      <w:t>V</w:t>
                    </w:r>
                    <w:r>
                      <w:rPr>
                        <w:rFonts w:ascii="Times New Roman" w:hAnsi="Times New Roman"/>
                        <w:i/>
                        <w:sz w:val="36"/>
                      </w:rPr>
                      <w:tab/>
                    </w:r>
                    <w:r>
                      <w:rPr>
                        <w:rFonts w:ascii="Symbol" w:hAnsi="Symbol"/>
                        <w:sz w:val="36"/>
                      </w:rPr>
                      <w:t></w:t>
                    </w:r>
                  </w:p>
                </w:txbxContent>
              </v:textbox>
            </v:shape>
            <w10:anchorlock/>
          </v:group>
        </w:pict>
      </w:r>
    </w:p>
    <w:p w:rsidR="00DB541B" w:rsidRDefault="002D38DD" w:rsidP="00813BCC">
      <w:pPr>
        <w:pStyle w:val="Heading5"/>
        <w:numPr>
          <w:ilvl w:val="0"/>
          <w:numId w:val="10"/>
        </w:numPr>
        <w:tabs>
          <w:tab w:val="left" w:pos="679"/>
        </w:tabs>
        <w:spacing w:before="55"/>
      </w:pPr>
      <w:r>
        <w:pict>
          <v:shape id="_x0000_s3283" type="#_x0000_t202" style="position:absolute;left:0;text-align:left;margin-left:286.75pt;margin-top:15.75pt;width:86.4pt;height:25.65pt;z-index:251564544;mso-position-horizontal-relative:page" filled="f">
            <v:textbox inset="0,0,0,0">
              <w:txbxContent>
                <w:p w:rsidR="008D533D" w:rsidRDefault="008D533D">
                  <w:pPr>
                    <w:pStyle w:val="Corpsdetexte"/>
                    <w:spacing w:before="68"/>
                    <w:ind w:left="234"/>
                  </w:pPr>
                  <w:r>
                    <w:t>V</w:t>
                  </w:r>
                  <w:r>
                    <w:rPr>
                      <w:vertAlign w:val="subscript"/>
                    </w:rPr>
                    <w:t>S</w:t>
                  </w:r>
                  <w:r>
                    <w:t xml:space="preserve"> = 0,9 V</w:t>
                  </w:r>
                  <w:r>
                    <w:rPr>
                      <w:vertAlign w:val="subscript"/>
                    </w:rPr>
                    <w:t>T</w:t>
                  </w:r>
                </w:p>
              </w:txbxContent>
            </v:textbox>
            <w10:wrap anchorx="page"/>
          </v:shape>
        </w:pict>
      </w:r>
      <w:r w:rsidR="007C60ED">
        <w:t>Onde de surface</w:t>
      </w:r>
      <w:r w:rsidR="007C60ED">
        <w:rPr>
          <w:spacing w:val="-3"/>
        </w:rPr>
        <w:t xml:space="preserve"> </w:t>
      </w:r>
      <w:r w:rsidR="007C60ED">
        <w:t>:</w:t>
      </w:r>
    </w:p>
    <w:p w:rsidR="00DB541B" w:rsidRDefault="00DB541B">
      <w:pPr>
        <w:pStyle w:val="Corpsdetexte"/>
        <w:spacing w:before="12"/>
        <w:rPr>
          <w:b/>
          <w:sz w:val="20"/>
        </w:rPr>
      </w:pPr>
    </w:p>
    <w:p w:rsidR="00DB541B" w:rsidRDefault="007C60ED">
      <w:pPr>
        <w:spacing w:before="100"/>
        <w:ind w:left="746"/>
        <w:rPr>
          <w:b/>
          <w:sz w:val="24"/>
        </w:rPr>
      </w:pPr>
      <w:r>
        <w:rPr>
          <w:b/>
          <w:sz w:val="24"/>
          <w:u w:val="thick"/>
        </w:rPr>
        <w:t>EXERCICE</w:t>
      </w:r>
      <w:r>
        <w:rPr>
          <w:b/>
          <w:sz w:val="24"/>
        </w:rPr>
        <w:t xml:space="preserve"> :</w:t>
      </w:r>
    </w:p>
    <w:p w:rsidR="00DB541B" w:rsidRDefault="007C60ED" w:rsidP="00813BCC">
      <w:pPr>
        <w:pStyle w:val="Paragraphedeliste"/>
        <w:numPr>
          <w:ilvl w:val="0"/>
          <w:numId w:val="9"/>
        </w:numPr>
        <w:tabs>
          <w:tab w:val="left" w:pos="689"/>
        </w:tabs>
        <w:spacing w:before="112" w:line="240" w:lineRule="auto"/>
        <w:ind w:right="851" w:firstLine="0"/>
        <w:rPr>
          <w:sz w:val="24"/>
        </w:rPr>
      </w:pPr>
      <w:r>
        <w:rPr>
          <w:sz w:val="24"/>
        </w:rPr>
        <w:t>Calculer la vitesse de propagation des ondes ultrasons dans l’acier, en onde longitudinale, onde transversale et onde de</w:t>
      </w:r>
      <w:r>
        <w:rPr>
          <w:spacing w:val="-3"/>
          <w:sz w:val="24"/>
        </w:rPr>
        <w:t xml:space="preserve"> </w:t>
      </w:r>
      <w:r>
        <w:rPr>
          <w:sz w:val="24"/>
        </w:rPr>
        <w:t>surface.</w:t>
      </w:r>
    </w:p>
    <w:p w:rsidR="00DB541B" w:rsidRDefault="007C60ED">
      <w:pPr>
        <w:pStyle w:val="Corpsdetexte"/>
        <w:spacing w:line="335" w:lineRule="exact"/>
        <w:ind w:left="318"/>
      </w:pPr>
      <w:r>
        <w:t>On donne : E = 21 10</w:t>
      </w:r>
      <w:r>
        <w:rPr>
          <w:position w:val="11"/>
          <w:sz w:val="16"/>
        </w:rPr>
        <w:t xml:space="preserve">10 </w:t>
      </w:r>
      <w:r>
        <w:t xml:space="preserve">N /m² ; </w:t>
      </w:r>
      <w:r>
        <w:rPr>
          <w:rFonts w:ascii="Symbol" w:hAnsi="Symbol"/>
        </w:rPr>
        <w:t></w:t>
      </w:r>
      <w:r>
        <w:rPr>
          <w:rFonts w:ascii="Times New Roman" w:hAnsi="Times New Roman"/>
        </w:rPr>
        <w:t xml:space="preserve"> </w:t>
      </w:r>
      <w:r>
        <w:t>= 7,8 10</w:t>
      </w:r>
      <w:r>
        <w:rPr>
          <w:position w:val="11"/>
          <w:sz w:val="16"/>
        </w:rPr>
        <w:t xml:space="preserve">3 </w:t>
      </w:r>
      <w:r>
        <w:t>Kg/m</w:t>
      </w:r>
      <w:r>
        <w:rPr>
          <w:position w:val="11"/>
          <w:sz w:val="16"/>
        </w:rPr>
        <w:t xml:space="preserve">3 </w:t>
      </w:r>
      <w:r>
        <w:t xml:space="preserve">et </w:t>
      </w:r>
      <w:r>
        <w:rPr>
          <w:rFonts w:ascii="Symbol" w:hAnsi="Symbol"/>
        </w:rPr>
        <w:t></w:t>
      </w:r>
      <w:r>
        <w:rPr>
          <w:rFonts w:ascii="Times New Roman" w:hAnsi="Times New Roman"/>
        </w:rPr>
        <w:t xml:space="preserve"> </w:t>
      </w:r>
      <w:r>
        <w:t>= 0,28.</w:t>
      </w:r>
    </w:p>
    <w:p w:rsidR="00DB541B" w:rsidRDefault="007C60ED" w:rsidP="00813BCC">
      <w:pPr>
        <w:pStyle w:val="Paragraphedeliste"/>
        <w:numPr>
          <w:ilvl w:val="0"/>
          <w:numId w:val="9"/>
        </w:numPr>
        <w:tabs>
          <w:tab w:val="left" w:pos="662"/>
        </w:tabs>
        <w:spacing w:before="112" w:line="240" w:lineRule="auto"/>
        <w:ind w:right="857" w:firstLine="0"/>
        <w:rPr>
          <w:sz w:val="24"/>
        </w:rPr>
      </w:pPr>
      <w:r>
        <w:rPr>
          <w:sz w:val="24"/>
        </w:rPr>
        <w:t>Calculer la vitesse de propagation des ondes ultrasons dans l’aluminium, en onde longitudinale, onde transversale et onde de</w:t>
      </w:r>
      <w:r>
        <w:rPr>
          <w:spacing w:val="-3"/>
          <w:sz w:val="24"/>
        </w:rPr>
        <w:t xml:space="preserve"> </w:t>
      </w:r>
      <w:r>
        <w:rPr>
          <w:sz w:val="24"/>
        </w:rPr>
        <w:t>surface.</w:t>
      </w:r>
    </w:p>
    <w:p w:rsidR="00DB541B" w:rsidRDefault="007C60ED">
      <w:pPr>
        <w:pStyle w:val="Corpsdetexte"/>
        <w:spacing w:line="333" w:lineRule="exact"/>
        <w:ind w:left="318"/>
      </w:pPr>
      <w:r>
        <w:t>On donne : E = 7 10</w:t>
      </w:r>
      <w:r>
        <w:rPr>
          <w:position w:val="11"/>
          <w:sz w:val="16"/>
        </w:rPr>
        <w:t xml:space="preserve">10 </w:t>
      </w:r>
      <w:r>
        <w:t xml:space="preserve">N /m² ; </w:t>
      </w:r>
      <w:r>
        <w:rPr>
          <w:rFonts w:ascii="Symbol" w:hAnsi="Symbol"/>
        </w:rPr>
        <w:t></w:t>
      </w:r>
      <w:r>
        <w:rPr>
          <w:rFonts w:ascii="Times New Roman" w:hAnsi="Times New Roman"/>
        </w:rPr>
        <w:t xml:space="preserve"> </w:t>
      </w:r>
      <w:r>
        <w:t>= 2,51 10</w:t>
      </w:r>
      <w:r>
        <w:rPr>
          <w:position w:val="11"/>
          <w:sz w:val="16"/>
        </w:rPr>
        <w:t xml:space="preserve">3 </w:t>
      </w:r>
      <w:r>
        <w:t>Kg/m</w:t>
      </w:r>
      <w:r>
        <w:rPr>
          <w:position w:val="11"/>
          <w:sz w:val="16"/>
        </w:rPr>
        <w:t xml:space="preserve">3 </w:t>
      </w:r>
      <w:r>
        <w:t xml:space="preserve">et </w:t>
      </w:r>
      <w:r>
        <w:rPr>
          <w:rFonts w:ascii="Symbol" w:hAnsi="Symbol"/>
        </w:rPr>
        <w:t></w:t>
      </w:r>
      <w:r>
        <w:rPr>
          <w:rFonts w:ascii="Times New Roman" w:hAnsi="Times New Roman"/>
        </w:rPr>
        <w:t xml:space="preserve"> </w:t>
      </w:r>
      <w:r>
        <w:t>= 0,34.</w:t>
      </w:r>
    </w:p>
    <w:p w:rsidR="00DB541B" w:rsidRDefault="00DB541B">
      <w:pPr>
        <w:spacing w:line="333" w:lineRule="exact"/>
        <w:sectPr w:rsidR="00DB541B">
          <w:type w:val="continuous"/>
          <w:pgSz w:w="11910" w:h="16840"/>
          <w:pgMar w:top="1240" w:right="0" w:bottom="280" w:left="1100" w:header="720" w:footer="720" w:gutter="0"/>
          <w:cols w:space="720"/>
        </w:sectPr>
      </w:pPr>
    </w:p>
    <w:p w:rsidR="00DB541B" w:rsidRDefault="002D38DD">
      <w:pPr>
        <w:pStyle w:val="Corpsdetexte"/>
        <w:spacing w:line="20" w:lineRule="exact"/>
        <w:ind w:left="285"/>
        <w:rPr>
          <w:sz w:val="2"/>
        </w:rPr>
      </w:pPr>
      <w:r>
        <w:rPr>
          <w:sz w:val="2"/>
        </w:rPr>
      </w:r>
      <w:r>
        <w:rPr>
          <w:sz w:val="2"/>
        </w:rPr>
        <w:pict>
          <v:group id="_x0000_s3281" style="width:484.75pt;height:.5pt;mso-position-horizontal-relative:char;mso-position-vertical-relative:line" coordsize="9695,10">
            <v:line id="_x0000_s3282" style="position:absolute" from="0,5" to="9695,5" strokeweight=".48pt"/>
            <w10:anchorlock/>
          </v:group>
        </w:pict>
      </w:r>
    </w:p>
    <w:p w:rsidR="00DB541B" w:rsidRDefault="007C60ED">
      <w:pPr>
        <w:pStyle w:val="Heading5"/>
        <w:spacing w:before="139"/>
        <w:ind w:left="746"/>
      </w:pPr>
      <w:r>
        <w:rPr>
          <w:u w:val="thick"/>
        </w:rPr>
        <w:t>REPONSE</w:t>
      </w:r>
      <w:r>
        <w:t xml:space="preserve"> :</w:t>
      </w:r>
    </w:p>
    <w:p w:rsidR="00DB541B" w:rsidRDefault="007C60ED">
      <w:pPr>
        <w:spacing w:before="112"/>
        <w:ind w:left="318"/>
        <w:rPr>
          <w:sz w:val="16"/>
        </w:rPr>
      </w:pPr>
      <w:r>
        <w:rPr>
          <w:sz w:val="24"/>
        </w:rPr>
        <w:t>a) V</w:t>
      </w:r>
      <w:r>
        <w:rPr>
          <w:position w:val="-2"/>
          <w:sz w:val="16"/>
        </w:rPr>
        <w:t xml:space="preserve">L </w:t>
      </w:r>
      <w:r>
        <w:rPr>
          <w:sz w:val="24"/>
        </w:rPr>
        <w:t>=</w:t>
      </w:r>
      <w:r>
        <w:rPr>
          <w:spacing w:val="-32"/>
          <w:sz w:val="24"/>
        </w:rPr>
        <w:t xml:space="preserve"> </w:t>
      </w:r>
      <w:r>
        <w:rPr>
          <w:sz w:val="16"/>
        </w:rPr>
        <w:t>…………………………………………………………………………………………………………………….………………………………………………………………………………………..………..</w:t>
      </w:r>
    </w:p>
    <w:p w:rsidR="00DB541B" w:rsidRDefault="007C60ED">
      <w:pPr>
        <w:spacing w:before="102"/>
        <w:ind w:left="990"/>
        <w:rPr>
          <w:sz w:val="16"/>
        </w:rPr>
      </w:pPr>
      <w:r>
        <w:rPr>
          <w:sz w:val="16"/>
        </w:rPr>
        <w:t>……………………………………………………………………………………………………………………….………………….………………………………………………………………………………</w:t>
      </w:r>
    </w:p>
    <w:p w:rsidR="00DB541B" w:rsidRDefault="007C60ED">
      <w:pPr>
        <w:spacing w:before="114" w:line="314" w:lineRule="auto"/>
        <w:ind w:left="318" w:right="839" w:firstLine="216"/>
        <w:rPr>
          <w:sz w:val="16"/>
        </w:rPr>
      </w:pPr>
      <w:r>
        <w:rPr>
          <w:spacing w:val="-1"/>
          <w:sz w:val="24"/>
        </w:rPr>
        <w:t>V</w:t>
      </w:r>
      <w:r>
        <w:rPr>
          <w:spacing w:val="-1"/>
          <w:position w:val="-2"/>
          <w:sz w:val="16"/>
        </w:rPr>
        <w:t xml:space="preserve">T </w:t>
      </w:r>
      <w:r>
        <w:rPr>
          <w:spacing w:val="-1"/>
          <w:sz w:val="24"/>
        </w:rPr>
        <w:t>=</w:t>
      </w:r>
      <w:r>
        <w:rPr>
          <w:spacing w:val="-1"/>
          <w:sz w:val="16"/>
        </w:rPr>
        <w:t xml:space="preserve">…………………………………………………………………………………………………………………………………………………………………………………………………………………………… </w:t>
      </w:r>
      <w:r>
        <w:rPr>
          <w:sz w:val="24"/>
        </w:rPr>
        <w:t>b) V</w:t>
      </w:r>
      <w:r>
        <w:rPr>
          <w:position w:val="-2"/>
          <w:sz w:val="16"/>
        </w:rPr>
        <w:t xml:space="preserve">L </w:t>
      </w:r>
      <w:r>
        <w:rPr>
          <w:sz w:val="24"/>
        </w:rPr>
        <w:t>=</w:t>
      </w:r>
      <w:r>
        <w:rPr>
          <w:spacing w:val="-33"/>
          <w:sz w:val="24"/>
        </w:rPr>
        <w:t xml:space="preserve"> </w:t>
      </w:r>
      <w:r>
        <w:rPr>
          <w:sz w:val="16"/>
        </w:rPr>
        <w:t>…………………………………………………………………………………………………….………………………………………………………………………………………………………..………..</w:t>
      </w:r>
    </w:p>
    <w:p w:rsidR="00DB541B" w:rsidRDefault="007C60ED">
      <w:pPr>
        <w:spacing w:before="113"/>
        <w:ind w:left="606"/>
        <w:rPr>
          <w:sz w:val="16"/>
        </w:rPr>
      </w:pPr>
      <w:r>
        <w:rPr>
          <w:spacing w:val="-1"/>
          <w:sz w:val="24"/>
        </w:rPr>
        <w:t>V</w:t>
      </w:r>
      <w:r>
        <w:rPr>
          <w:spacing w:val="-1"/>
          <w:position w:val="-2"/>
          <w:sz w:val="16"/>
        </w:rPr>
        <w:t xml:space="preserve">T </w:t>
      </w:r>
      <w:r>
        <w:rPr>
          <w:spacing w:val="3"/>
          <w:position w:val="-2"/>
          <w:sz w:val="16"/>
        </w:rPr>
        <w:t xml:space="preserve"> </w:t>
      </w:r>
      <w:r>
        <w:rPr>
          <w:spacing w:val="-1"/>
          <w:sz w:val="24"/>
        </w:rPr>
        <w:t>=</w:t>
      </w:r>
      <w:r>
        <w:rPr>
          <w:spacing w:val="-1"/>
          <w:sz w:val="16"/>
        </w:rPr>
        <w:t>………………………………………………………..………………………….……………………………………………………………………………………………………….……………………………</w:t>
      </w:r>
    </w:p>
    <w:p w:rsidR="00DB541B" w:rsidRDefault="007C60ED">
      <w:pPr>
        <w:pStyle w:val="Heading5"/>
        <w:spacing w:before="91"/>
        <w:ind w:left="835" w:right="1365"/>
        <w:jc w:val="center"/>
      </w:pPr>
      <w:r>
        <w:rPr>
          <w:u w:val="thick"/>
        </w:rPr>
        <w:t>Exemples de vitesses des ultrasons (ondes longitudinales) dans la matière</w:t>
      </w:r>
    </w:p>
    <w:p w:rsidR="00DB541B" w:rsidRDefault="00DB541B">
      <w:pPr>
        <w:pStyle w:val="Corpsdetexte"/>
        <w:spacing w:before="1"/>
        <w:rPr>
          <w:b/>
          <w:sz w:val="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844"/>
        <w:gridCol w:w="2269"/>
        <w:gridCol w:w="2128"/>
        <w:gridCol w:w="1592"/>
      </w:tblGrid>
      <w:tr w:rsidR="00DB541B">
        <w:trPr>
          <w:trHeight w:val="277"/>
        </w:trPr>
        <w:tc>
          <w:tcPr>
            <w:tcW w:w="9785" w:type="dxa"/>
            <w:gridSpan w:val="5"/>
          </w:tcPr>
          <w:p w:rsidR="00DB541B" w:rsidRDefault="007C60ED">
            <w:pPr>
              <w:pStyle w:val="TableParagraph"/>
              <w:spacing w:line="258" w:lineRule="exact"/>
              <w:ind w:left="3176"/>
              <w:rPr>
                <w:b/>
                <w:sz w:val="20"/>
              </w:rPr>
            </w:pPr>
            <w:r>
              <w:rPr>
                <w:b/>
                <w:sz w:val="20"/>
              </w:rPr>
              <w:t>Vitesses et impédances acoustiques</w:t>
            </w:r>
          </w:p>
        </w:tc>
      </w:tr>
      <w:tr w:rsidR="00DB541B">
        <w:trPr>
          <w:trHeight w:val="837"/>
        </w:trPr>
        <w:tc>
          <w:tcPr>
            <w:tcW w:w="1952" w:type="dxa"/>
          </w:tcPr>
          <w:p w:rsidR="00DB541B" w:rsidRDefault="00DB541B">
            <w:pPr>
              <w:pStyle w:val="TableParagraph"/>
              <w:spacing w:before="2"/>
              <w:rPr>
                <w:b/>
                <w:sz w:val="20"/>
              </w:rPr>
            </w:pPr>
          </w:p>
          <w:p w:rsidR="00DB541B" w:rsidRDefault="007C60ED">
            <w:pPr>
              <w:pStyle w:val="TableParagraph"/>
              <w:ind w:left="528"/>
              <w:rPr>
                <w:b/>
                <w:sz w:val="20"/>
              </w:rPr>
            </w:pPr>
            <w:r>
              <w:rPr>
                <w:b/>
                <w:sz w:val="20"/>
              </w:rPr>
              <w:t>Matériau</w:t>
            </w:r>
          </w:p>
        </w:tc>
        <w:tc>
          <w:tcPr>
            <w:tcW w:w="1844" w:type="dxa"/>
          </w:tcPr>
          <w:p w:rsidR="00DB541B" w:rsidRDefault="007C60ED">
            <w:pPr>
              <w:pStyle w:val="TableParagraph"/>
              <w:spacing w:before="113" w:line="272" w:lineRule="exact"/>
              <w:ind w:left="97" w:right="123"/>
              <w:jc w:val="center"/>
              <w:rPr>
                <w:b/>
                <w:sz w:val="20"/>
              </w:rPr>
            </w:pPr>
            <w:r>
              <w:rPr>
                <w:b/>
                <w:sz w:val="20"/>
              </w:rPr>
              <w:t>Masse volumique</w:t>
            </w:r>
          </w:p>
          <w:p w:rsidR="00DB541B" w:rsidRDefault="007C60ED">
            <w:pPr>
              <w:pStyle w:val="TableParagraph"/>
              <w:spacing w:line="288" w:lineRule="exact"/>
              <w:ind w:left="97" w:right="121"/>
              <w:jc w:val="center"/>
              <w:rPr>
                <w:b/>
                <w:i/>
                <w:sz w:val="21"/>
              </w:rPr>
            </w:pPr>
            <w:r>
              <w:rPr>
                <w:b/>
                <w:i/>
                <w:sz w:val="21"/>
              </w:rPr>
              <w:t>(10</w:t>
            </w:r>
            <w:r>
              <w:rPr>
                <w:b/>
                <w:i/>
                <w:position w:val="9"/>
                <w:sz w:val="13"/>
              </w:rPr>
              <w:t xml:space="preserve">3 </w:t>
            </w:r>
            <w:r>
              <w:rPr>
                <w:b/>
                <w:i/>
                <w:sz w:val="21"/>
              </w:rPr>
              <w:t>Kg/m</w:t>
            </w:r>
            <w:r>
              <w:rPr>
                <w:b/>
                <w:i/>
                <w:position w:val="9"/>
                <w:sz w:val="13"/>
              </w:rPr>
              <w:t>3</w:t>
            </w:r>
            <w:r>
              <w:rPr>
                <w:b/>
                <w:i/>
                <w:sz w:val="21"/>
              </w:rPr>
              <w:t>)</w:t>
            </w:r>
          </w:p>
        </w:tc>
        <w:tc>
          <w:tcPr>
            <w:tcW w:w="2269" w:type="dxa"/>
          </w:tcPr>
          <w:p w:rsidR="00DB541B" w:rsidRDefault="007C60ED">
            <w:pPr>
              <w:pStyle w:val="TableParagraph"/>
              <w:spacing w:line="242" w:lineRule="auto"/>
              <w:ind w:left="225" w:right="252"/>
              <w:jc w:val="center"/>
              <w:rPr>
                <w:b/>
                <w:sz w:val="20"/>
              </w:rPr>
            </w:pPr>
            <w:r>
              <w:rPr>
                <w:b/>
                <w:sz w:val="20"/>
              </w:rPr>
              <w:t>Vitesse des ondes longitudinales</w:t>
            </w:r>
          </w:p>
          <w:p w:rsidR="00DB541B" w:rsidRDefault="007C60ED">
            <w:pPr>
              <w:pStyle w:val="TableParagraph"/>
              <w:spacing w:line="254" w:lineRule="exact"/>
              <w:ind w:left="225" w:right="251"/>
              <w:jc w:val="center"/>
              <w:rPr>
                <w:b/>
                <w:i/>
                <w:sz w:val="21"/>
              </w:rPr>
            </w:pPr>
            <w:r>
              <w:rPr>
                <w:b/>
                <w:i/>
                <w:sz w:val="21"/>
              </w:rPr>
              <w:t>(m/s)</w:t>
            </w:r>
          </w:p>
        </w:tc>
        <w:tc>
          <w:tcPr>
            <w:tcW w:w="2128" w:type="dxa"/>
          </w:tcPr>
          <w:p w:rsidR="00DB541B" w:rsidRDefault="007C60ED">
            <w:pPr>
              <w:pStyle w:val="TableParagraph"/>
              <w:spacing w:line="242" w:lineRule="auto"/>
              <w:ind w:left="155" w:right="181"/>
              <w:jc w:val="center"/>
              <w:rPr>
                <w:b/>
                <w:sz w:val="20"/>
              </w:rPr>
            </w:pPr>
            <w:r>
              <w:rPr>
                <w:b/>
                <w:sz w:val="20"/>
              </w:rPr>
              <w:t>Vitesse des ondes transversales</w:t>
            </w:r>
          </w:p>
          <w:p w:rsidR="00DB541B" w:rsidRDefault="007C60ED">
            <w:pPr>
              <w:pStyle w:val="TableParagraph"/>
              <w:spacing w:line="254" w:lineRule="exact"/>
              <w:ind w:left="151" w:right="181"/>
              <w:jc w:val="center"/>
              <w:rPr>
                <w:b/>
                <w:i/>
                <w:sz w:val="21"/>
              </w:rPr>
            </w:pPr>
            <w:r>
              <w:rPr>
                <w:b/>
                <w:i/>
                <w:sz w:val="21"/>
              </w:rPr>
              <w:t>(m/s)</w:t>
            </w:r>
          </w:p>
        </w:tc>
        <w:tc>
          <w:tcPr>
            <w:tcW w:w="1592" w:type="dxa"/>
          </w:tcPr>
          <w:p w:rsidR="00DB541B" w:rsidRDefault="007C60ED">
            <w:pPr>
              <w:pStyle w:val="TableParagraph"/>
              <w:spacing w:line="242" w:lineRule="auto"/>
              <w:ind w:left="278" w:right="272" w:hanging="20"/>
              <w:rPr>
                <w:b/>
                <w:sz w:val="20"/>
              </w:rPr>
            </w:pPr>
            <w:r>
              <w:rPr>
                <w:b/>
                <w:sz w:val="20"/>
              </w:rPr>
              <w:t>Impédance acoustique</w:t>
            </w:r>
          </w:p>
          <w:p w:rsidR="00DB541B" w:rsidRDefault="007C60ED">
            <w:pPr>
              <w:pStyle w:val="TableParagraph"/>
              <w:spacing w:line="254" w:lineRule="exact"/>
              <w:ind w:left="206"/>
              <w:rPr>
                <w:b/>
                <w:i/>
                <w:sz w:val="21"/>
              </w:rPr>
            </w:pPr>
            <w:r>
              <w:rPr>
                <w:b/>
                <w:i/>
                <w:sz w:val="21"/>
              </w:rPr>
              <w:t>(10</w:t>
            </w:r>
            <w:r>
              <w:rPr>
                <w:b/>
                <w:i/>
                <w:position w:val="9"/>
                <w:sz w:val="13"/>
              </w:rPr>
              <w:t>6</w:t>
            </w:r>
            <w:r>
              <w:rPr>
                <w:b/>
                <w:i/>
                <w:sz w:val="21"/>
              </w:rPr>
              <w:t>Kg/m</w:t>
            </w:r>
            <w:r>
              <w:rPr>
                <w:b/>
                <w:i/>
                <w:position w:val="9"/>
                <w:sz w:val="13"/>
              </w:rPr>
              <w:t>2</w:t>
            </w:r>
            <w:r>
              <w:rPr>
                <w:b/>
                <w:i/>
                <w:sz w:val="21"/>
              </w:rPr>
              <w:t>s)</w:t>
            </w:r>
          </w:p>
        </w:tc>
      </w:tr>
      <w:tr w:rsidR="00DB541B">
        <w:trPr>
          <w:trHeight w:val="279"/>
        </w:trPr>
        <w:tc>
          <w:tcPr>
            <w:tcW w:w="1952" w:type="dxa"/>
            <w:tcBorders>
              <w:bottom w:val="nil"/>
            </w:tcBorders>
          </w:tcPr>
          <w:p w:rsidR="00DB541B" w:rsidRDefault="007C60ED">
            <w:pPr>
              <w:pStyle w:val="TableParagraph"/>
              <w:spacing w:line="259" w:lineRule="exact"/>
              <w:ind w:left="108"/>
              <w:rPr>
                <w:b/>
                <w:sz w:val="20"/>
              </w:rPr>
            </w:pPr>
            <w:r>
              <w:rPr>
                <w:b/>
                <w:sz w:val="20"/>
              </w:rPr>
              <w:t>Aciers</w:t>
            </w:r>
          </w:p>
        </w:tc>
        <w:tc>
          <w:tcPr>
            <w:tcW w:w="1844" w:type="dxa"/>
            <w:tcBorders>
              <w:bottom w:val="nil"/>
            </w:tcBorders>
          </w:tcPr>
          <w:p w:rsidR="00DB541B" w:rsidRDefault="007C60ED">
            <w:pPr>
              <w:pStyle w:val="TableParagraph"/>
              <w:spacing w:line="259" w:lineRule="exact"/>
              <w:ind w:left="775"/>
              <w:rPr>
                <w:sz w:val="20"/>
              </w:rPr>
            </w:pPr>
            <w:r>
              <w:rPr>
                <w:sz w:val="20"/>
              </w:rPr>
              <w:t>7.8</w:t>
            </w:r>
          </w:p>
        </w:tc>
        <w:tc>
          <w:tcPr>
            <w:tcW w:w="2269" w:type="dxa"/>
            <w:tcBorders>
              <w:bottom w:val="nil"/>
            </w:tcBorders>
          </w:tcPr>
          <w:p w:rsidR="00DB541B" w:rsidRDefault="007C60ED">
            <w:pPr>
              <w:pStyle w:val="TableParagraph"/>
              <w:spacing w:line="259" w:lineRule="exact"/>
              <w:ind w:left="225" w:right="218"/>
              <w:jc w:val="center"/>
              <w:rPr>
                <w:sz w:val="20"/>
              </w:rPr>
            </w:pPr>
            <w:r>
              <w:rPr>
                <w:sz w:val="20"/>
              </w:rPr>
              <w:t>5 900</w:t>
            </w:r>
          </w:p>
        </w:tc>
        <w:tc>
          <w:tcPr>
            <w:tcW w:w="2128" w:type="dxa"/>
            <w:tcBorders>
              <w:bottom w:val="nil"/>
            </w:tcBorders>
          </w:tcPr>
          <w:p w:rsidR="00DB541B" w:rsidRDefault="007C60ED">
            <w:pPr>
              <w:pStyle w:val="TableParagraph"/>
              <w:spacing w:line="259" w:lineRule="exact"/>
              <w:ind w:left="788"/>
              <w:rPr>
                <w:sz w:val="20"/>
              </w:rPr>
            </w:pPr>
            <w:r>
              <w:rPr>
                <w:sz w:val="20"/>
              </w:rPr>
              <w:t>3 250</w:t>
            </w:r>
          </w:p>
        </w:tc>
        <w:tc>
          <w:tcPr>
            <w:tcW w:w="1592" w:type="dxa"/>
            <w:tcBorders>
              <w:bottom w:val="nil"/>
            </w:tcBorders>
          </w:tcPr>
          <w:p w:rsidR="00DB541B" w:rsidRDefault="007C60ED">
            <w:pPr>
              <w:pStyle w:val="TableParagraph"/>
              <w:spacing w:line="259" w:lineRule="exact"/>
              <w:ind w:left="667"/>
              <w:rPr>
                <w:sz w:val="20"/>
              </w:rPr>
            </w:pPr>
            <w:r>
              <w:rPr>
                <w:sz w:val="20"/>
              </w:rPr>
              <w:t>46</w:t>
            </w:r>
          </w:p>
        </w:tc>
      </w:tr>
      <w:tr w:rsidR="00DB541B">
        <w:trPr>
          <w:trHeight w:val="278"/>
        </w:trPr>
        <w:tc>
          <w:tcPr>
            <w:tcW w:w="1952" w:type="dxa"/>
            <w:tcBorders>
              <w:top w:val="nil"/>
              <w:bottom w:val="nil"/>
            </w:tcBorders>
          </w:tcPr>
          <w:p w:rsidR="00DB541B" w:rsidRDefault="007C60ED">
            <w:pPr>
              <w:pStyle w:val="TableParagraph"/>
              <w:spacing w:line="259" w:lineRule="exact"/>
              <w:ind w:left="108"/>
              <w:rPr>
                <w:b/>
                <w:sz w:val="20"/>
              </w:rPr>
            </w:pPr>
            <w:r>
              <w:rPr>
                <w:b/>
                <w:sz w:val="20"/>
              </w:rPr>
              <w:t>Fontes</w:t>
            </w:r>
          </w:p>
        </w:tc>
        <w:tc>
          <w:tcPr>
            <w:tcW w:w="1844" w:type="dxa"/>
            <w:tcBorders>
              <w:top w:val="nil"/>
              <w:bottom w:val="nil"/>
            </w:tcBorders>
          </w:tcPr>
          <w:p w:rsidR="00DB541B" w:rsidRDefault="007C60ED">
            <w:pPr>
              <w:pStyle w:val="TableParagraph"/>
              <w:spacing w:line="259" w:lineRule="exact"/>
              <w:ind w:left="775"/>
              <w:rPr>
                <w:sz w:val="20"/>
              </w:rPr>
            </w:pPr>
            <w:r>
              <w:rPr>
                <w:sz w:val="20"/>
              </w:rPr>
              <w:t>7.2</w:t>
            </w:r>
          </w:p>
        </w:tc>
        <w:tc>
          <w:tcPr>
            <w:tcW w:w="2269" w:type="dxa"/>
            <w:tcBorders>
              <w:top w:val="nil"/>
              <w:bottom w:val="nil"/>
            </w:tcBorders>
          </w:tcPr>
          <w:p w:rsidR="00DB541B" w:rsidRDefault="007C60ED">
            <w:pPr>
              <w:pStyle w:val="TableParagraph"/>
              <w:spacing w:line="259" w:lineRule="exact"/>
              <w:ind w:left="225" w:right="218"/>
              <w:jc w:val="center"/>
              <w:rPr>
                <w:sz w:val="20"/>
              </w:rPr>
            </w:pPr>
            <w:r>
              <w:rPr>
                <w:sz w:val="20"/>
              </w:rPr>
              <w:t>4 600</w:t>
            </w:r>
          </w:p>
        </w:tc>
        <w:tc>
          <w:tcPr>
            <w:tcW w:w="2128" w:type="dxa"/>
            <w:tcBorders>
              <w:top w:val="nil"/>
              <w:bottom w:val="nil"/>
            </w:tcBorders>
          </w:tcPr>
          <w:p w:rsidR="00DB541B" w:rsidRDefault="007C60ED">
            <w:pPr>
              <w:pStyle w:val="TableParagraph"/>
              <w:spacing w:line="259" w:lineRule="exact"/>
              <w:ind w:left="802"/>
              <w:rPr>
                <w:sz w:val="20"/>
              </w:rPr>
            </w:pPr>
            <w:r>
              <w:rPr>
                <w:sz w:val="20"/>
              </w:rPr>
              <w:t>2 150</w:t>
            </w:r>
          </w:p>
        </w:tc>
        <w:tc>
          <w:tcPr>
            <w:tcW w:w="1592" w:type="dxa"/>
            <w:tcBorders>
              <w:top w:val="nil"/>
              <w:bottom w:val="nil"/>
            </w:tcBorders>
          </w:tcPr>
          <w:p w:rsidR="00DB541B" w:rsidRDefault="007C60ED">
            <w:pPr>
              <w:pStyle w:val="TableParagraph"/>
              <w:spacing w:line="259" w:lineRule="exact"/>
              <w:ind w:left="667"/>
              <w:rPr>
                <w:sz w:val="20"/>
              </w:rPr>
            </w:pPr>
            <w:r>
              <w:rPr>
                <w:sz w:val="20"/>
              </w:rPr>
              <w:t>33</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Aluminium</w:t>
            </w:r>
          </w:p>
        </w:tc>
        <w:tc>
          <w:tcPr>
            <w:tcW w:w="1844" w:type="dxa"/>
            <w:tcBorders>
              <w:top w:val="nil"/>
              <w:bottom w:val="nil"/>
            </w:tcBorders>
          </w:tcPr>
          <w:p w:rsidR="00DB541B" w:rsidRDefault="007C60ED">
            <w:pPr>
              <w:pStyle w:val="TableParagraph"/>
              <w:spacing w:line="258" w:lineRule="exact"/>
              <w:ind w:left="775"/>
              <w:rPr>
                <w:sz w:val="20"/>
              </w:rPr>
            </w:pPr>
            <w:r>
              <w:rPr>
                <w:sz w:val="20"/>
              </w:rPr>
              <w:t>2.7</w:t>
            </w:r>
          </w:p>
        </w:tc>
        <w:tc>
          <w:tcPr>
            <w:tcW w:w="2269" w:type="dxa"/>
            <w:tcBorders>
              <w:top w:val="nil"/>
              <w:bottom w:val="nil"/>
            </w:tcBorders>
          </w:tcPr>
          <w:p w:rsidR="00DB541B" w:rsidRDefault="007C60ED">
            <w:pPr>
              <w:pStyle w:val="TableParagraph"/>
              <w:spacing w:line="258" w:lineRule="exact"/>
              <w:ind w:left="225" w:right="218"/>
              <w:jc w:val="center"/>
              <w:rPr>
                <w:sz w:val="20"/>
              </w:rPr>
            </w:pPr>
            <w:r>
              <w:rPr>
                <w:sz w:val="20"/>
              </w:rPr>
              <w:t>6 300</w:t>
            </w:r>
          </w:p>
        </w:tc>
        <w:tc>
          <w:tcPr>
            <w:tcW w:w="2128" w:type="dxa"/>
            <w:tcBorders>
              <w:top w:val="nil"/>
              <w:bottom w:val="nil"/>
            </w:tcBorders>
          </w:tcPr>
          <w:p w:rsidR="00DB541B" w:rsidRDefault="007C60ED">
            <w:pPr>
              <w:pStyle w:val="TableParagraph"/>
              <w:spacing w:line="258" w:lineRule="exact"/>
              <w:ind w:left="802"/>
              <w:rPr>
                <w:sz w:val="20"/>
              </w:rPr>
            </w:pPr>
            <w:r>
              <w:rPr>
                <w:sz w:val="20"/>
              </w:rPr>
              <w:t>3 100</w:t>
            </w:r>
          </w:p>
        </w:tc>
        <w:tc>
          <w:tcPr>
            <w:tcW w:w="1592" w:type="dxa"/>
            <w:tcBorders>
              <w:top w:val="nil"/>
              <w:bottom w:val="nil"/>
            </w:tcBorders>
          </w:tcPr>
          <w:p w:rsidR="00DB541B" w:rsidRDefault="007C60ED">
            <w:pPr>
              <w:pStyle w:val="TableParagraph"/>
              <w:spacing w:line="258" w:lineRule="exact"/>
              <w:ind w:left="684"/>
              <w:rPr>
                <w:sz w:val="20"/>
              </w:rPr>
            </w:pPr>
            <w:r>
              <w:rPr>
                <w:sz w:val="20"/>
              </w:rPr>
              <w:t>17</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Cuivre</w:t>
            </w:r>
          </w:p>
        </w:tc>
        <w:tc>
          <w:tcPr>
            <w:tcW w:w="1844" w:type="dxa"/>
            <w:tcBorders>
              <w:top w:val="nil"/>
              <w:bottom w:val="nil"/>
            </w:tcBorders>
          </w:tcPr>
          <w:p w:rsidR="00DB541B" w:rsidRDefault="007C60ED">
            <w:pPr>
              <w:pStyle w:val="TableParagraph"/>
              <w:spacing w:line="258" w:lineRule="exact"/>
              <w:ind w:left="775"/>
              <w:rPr>
                <w:sz w:val="20"/>
              </w:rPr>
            </w:pPr>
            <w:r>
              <w:rPr>
                <w:sz w:val="20"/>
              </w:rPr>
              <w:t>8.9</w:t>
            </w:r>
          </w:p>
        </w:tc>
        <w:tc>
          <w:tcPr>
            <w:tcW w:w="2269" w:type="dxa"/>
            <w:tcBorders>
              <w:top w:val="nil"/>
              <w:bottom w:val="nil"/>
            </w:tcBorders>
          </w:tcPr>
          <w:p w:rsidR="00DB541B" w:rsidRDefault="007C60ED">
            <w:pPr>
              <w:pStyle w:val="TableParagraph"/>
              <w:spacing w:line="258" w:lineRule="exact"/>
              <w:ind w:left="225" w:right="218"/>
              <w:jc w:val="center"/>
              <w:rPr>
                <w:sz w:val="20"/>
              </w:rPr>
            </w:pPr>
            <w:r>
              <w:rPr>
                <w:sz w:val="20"/>
              </w:rPr>
              <w:t>4 700</w:t>
            </w:r>
          </w:p>
        </w:tc>
        <w:tc>
          <w:tcPr>
            <w:tcW w:w="2128" w:type="dxa"/>
            <w:tcBorders>
              <w:top w:val="nil"/>
              <w:bottom w:val="nil"/>
            </w:tcBorders>
          </w:tcPr>
          <w:p w:rsidR="00DB541B" w:rsidRDefault="007C60ED">
            <w:pPr>
              <w:pStyle w:val="TableParagraph"/>
              <w:spacing w:line="258" w:lineRule="exact"/>
              <w:ind w:left="788"/>
              <w:rPr>
                <w:sz w:val="20"/>
              </w:rPr>
            </w:pPr>
            <w:r>
              <w:rPr>
                <w:sz w:val="20"/>
              </w:rPr>
              <w:t>2 250</w:t>
            </w:r>
          </w:p>
        </w:tc>
        <w:tc>
          <w:tcPr>
            <w:tcW w:w="1592" w:type="dxa"/>
            <w:tcBorders>
              <w:top w:val="nil"/>
              <w:bottom w:val="nil"/>
            </w:tcBorders>
          </w:tcPr>
          <w:p w:rsidR="00DB541B" w:rsidRDefault="007C60ED">
            <w:pPr>
              <w:pStyle w:val="TableParagraph"/>
              <w:spacing w:line="258" w:lineRule="exact"/>
              <w:ind w:left="667"/>
              <w:rPr>
                <w:sz w:val="20"/>
              </w:rPr>
            </w:pPr>
            <w:r>
              <w:rPr>
                <w:sz w:val="20"/>
              </w:rPr>
              <w:t>42</w:t>
            </w:r>
          </w:p>
        </w:tc>
      </w:tr>
      <w:tr w:rsidR="00DB541B">
        <w:trPr>
          <w:trHeight w:val="279"/>
        </w:trPr>
        <w:tc>
          <w:tcPr>
            <w:tcW w:w="1952" w:type="dxa"/>
            <w:tcBorders>
              <w:top w:val="nil"/>
              <w:bottom w:val="nil"/>
            </w:tcBorders>
          </w:tcPr>
          <w:p w:rsidR="00DB541B" w:rsidRDefault="007C60ED">
            <w:pPr>
              <w:pStyle w:val="TableParagraph"/>
              <w:spacing w:line="260" w:lineRule="exact"/>
              <w:ind w:left="108"/>
              <w:rPr>
                <w:b/>
                <w:sz w:val="20"/>
              </w:rPr>
            </w:pPr>
            <w:r>
              <w:rPr>
                <w:b/>
                <w:sz w:val="20"/>
              </w:rPr>
              <w:t>Laiton</w:t>
            </w:r>
          </w:p>
        </w:tc>
        <w:tc>
          <w:tcPr>
            <w:tcW w:w="1844" w:type="dxa"/>
            <w:tcBorders>
              <w:top w:val="nil"/>
              <w:bottom w:val="nil"/>
            </w:tcBorders>
          </w:tcPr>
          <w:p w:rsidR="00DB541B" w:rsidRDefault="007C60ED">
            <w:pPr>
              <w:pStyle w:val="TableParagraph"/>
              <w:spacing w:line="260" w:lineRule="exact"/>
              <w:ind w:left="775"/>
              <w:rPr>
                <w:sz w:val="20"/>
              </w:rPr>
            </w:pPr>
            <w:r>
              <w:rPr>
                <w:sz w:val="20"/>
              </w:rPr>
              <w:t>8.5</w:t>
            </w:r>
          </w:p>
        </w:tc>
        <w:tc>
          <w:tcPr>
            <w:tcW w:w="2269" w:type="dxa"/>
            <w:tcBorders>
              <w:top w:val="nil"/>
              <w:bottom w:val="nil"/>
            </w:tcBorders>
          </w:tcPr>
          <w:p w:rsidR="00DB541B" w:rsidRDefault="007C60ED">
            <w:pPr>
              <w:pStyle w:val="TableParagraph"/>
              <w:spacing w:line="260" w:lineRule="exact"/>
              <w:ind w:left="225" w:right="218"/>
              <w:jc w:val="center"/>
              <w:rPr>
                <w:sz w:val="20"/>
              </w:rPr>
            </w:pPr>
            <w:r>
              <w:rPr>
                <w:sz w:val="20"/>
              </w:rPr>
              <w:t>4 500</w:t>
            </w:r>
          </w:p>
        </w:tc>
        <w:tc>
          <w:tcPr>
            <w:tcW w:w="2128" w:type="dxa"/>
            <w:tcBorders>
              <w:top w:val="nil"/>
              <w:bottom w:val="nil"/>
            </w:tcBorders>
          </w:tcPr>
          <w:p w:rsidR="00DB541B" w:rsidRDefault="007C60ED">
            <w:pPr>
              <w:pStyle w:val="TableParagraph"/>
              <w:spacing w:line="260" w:lineRule="exact"/>
              <w:ind w:left="802"/>
              <w:rPr>
                <w:sz w:val="20"/>
              </w:rPr>
            </w:pPr>
            <w:r>
              <w:rPr>
                <w:sz w:val="20"/>
              </w:rPr>
              <w:t>2 100</w:t>
            </w:r>
          </w:p>
        </w:tc>
        <w:tc>
          <w:tcPr>
            <w:tcW w:w="1592" w:type="dxa"/>
            <w:tcBorders>
              <w:top w:val="nil"/>
              <w:bottom w:val="nil"/>
            </w:tcBorders>
          </w:tcPr>
          <w:p w:rsidR="00DB541B" w:rsidRDefault="007C60ED">
            <w:pPr>
              <w:pStyle w:val="TableParagraph"/>
              <w:spacing w:line="260" w:lineRule="exact"/>
              <w:ind w:left="667"/>
              <w:rPr>
                <w:sz w:val="20"/>
              </w:rPr>
            </w:pPr>
            <w:r>
              <w:rPr>
                <w:sz w:val="20"/>
              </w:rPr>
              <w:t>38</w:t>
            </w:r>
          </w:p>
        </w:tc>
      </w:tr>
      <w:tr w:rsidR="00DB541B">
        <w:trPr>
          <w:trHeight w:val="279"/>
        </w:trPr>
        <w:tc>
          <w:tcPr>
            <w:tcW w:w="1952" w:type="dxa"/>
            <w:tcBorders>
              <w:top w:val="nil"/>
              <w:bottom w:val="nil"/>
            </w:tcBorders>
          </w:tcPr>
          <w:p w:rsidR="00DB541B" w:rsidRDefault="007C60ED">
            <w:pPr>
              <w:pStyle w:val="TableParagraph"/>
              <w:spacing w:line="259" w:lineRule="exact"/>
              <w:ind w:left="108"/>
              <w:rPr>
                <w:b/>
                <w:sz w:val="20"/>
              </w:rPr>
            </w:pPr>
            <w:r>
              <w:rPr>
                <w:b/>
                <w:sz w:val="20"/>
              </w:rPr>
              <w:t>Béton</w:t>
            </w:r>
          </w:p>
        </w:tc>
        <w:tc>
          <w:tcPr>
            <w:tcW w:w="1844" w:type="dxa"/>
            <w:tcBorders>
              <w:top w:val="nil"/>
              <w:bottom w:val="nil"/>
            </w:tcBorders>
          </w:tcPr>
          <w:p w:rsidR="00DB541B" w:rsidRDefault="007C60ED">
            <w:pPr>
              <w:pStyle w:val="TableParagraph"/>
              <w:spacing w:line="259" w:lineRule="exact"/>
              <w:ind w:left="775"/>
              <w:rPr>
                <w:sz w:val="20"/>
              </w:rPr>
            </w:pPr>
            <w:r>
              <w:rPr>
                <w:sz w:val="20"/>
              </w:rPr>
              <w:t>2.5</w:t>
            </w:r>
          </w:p>
        </w:tc>
        <w:tc>
          <w:tcPr>
            <w:tcW w:w="2269" w:type="dxa"/>
            <w:tcBorders>
              <w:top w:val="nil"/>
              <w:bottom w:val="nil"/>
            </w:tcBorders>
          </w:tcPr>
          <w:p w:rsidR="00DB541B" w:rsidRDefault="007C60ED">
            <w:pPr>
              <w:pStyle w:val="TableParagraph"/>
              <w:spacing w:line="259" w:lineRule="exact"/>
              <w:ind w:left="225" w:right="218"/>
              <w:jc w:val="center"/>
              <w:rPr>
                <w:sz w:val="20"/>
              </w:rPr>
            </w:pPr>
            <w:r>
              <w:rPr>
                <w:sz w:val="20"/>
              </w:rPr>
              <w:t>4 500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9" w:lineRule="exact"/>
              <w:ind w:left="700"/>
              <w:rPr>
                <w:sz w:val="20"/>
              </w:rPr>
            </w:pPr>
            <w:r>
              <w:rPr>
                <w:sz w:val="20"/>
              </w:rPr>
              <w:t>11</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Muscle</w:t>
            </w:r>
          </w:p>
        </w:tc>
        <w:tc>
          <w:tcPr>
            <w:tcW w:w="1844" w:type="dxa"/>
            <w:tcBorders>
              <w:top w:val="nil"/>
              <w:bottom w:val="nil"/>
            </w:tcBorders>
          </w:tcPr>
          <w:p w:rsidR="00DB541B" w:rsidRDefault="007C60ED">
            <w:pPr>
              <w:pStyle w:val="TableParagraph"/>
              <w:spacing w:line="258" w:lineRule="exact"/>
              <w:ind w:left="789"/>
              <w:rPr>
                <w:sz w:val="20"/>
              </w:rPr>
            </w:pPr>
            <w:r>
              <w:rPr>
                <w:sz w:val="20"/>
              </w:rPr>
              <w:t>1.0</w:t>
            </w:r>
          </w:p>
        </w:tc>
        <w:tc>
          <w:tcPr>
            <w:tcW w:w="2269" w:type="dxa"/>
            <w:tcBorders>
              <w:top w:val="nil"/>
              <w:bottom w:val="nil"/>
            </w:tcBorders>
          </w:tcPr>
          <w:p w:rsidR="00DB541B" w:rsidRDefault="007C60ED">
            <w:pPr>
              <w:pStyle w:val="TableParagraph"/>
              <w:spacing w:line="258" w:lineRule="exact"/>
              <w:ind w:left="225" w:right="219"/>
              <w:jc w:val="center"/>
              <w:rPr>
                <w:sz w:val="20"/>
              </w:rPr>
            </w:pPr>
            <w:r>
              <w:rPr>
                <w:sz w:val="20"/>
              </w:rPr>
              <w:t>1 600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8" w:lineRule="exact"/>
              <w:ind w:left="660"/>
              <w:rPr>
                <w:sz w:val="20"/>
              </w:rPr>
            </w:pPr>
            <w:r>
              <w:rPr>
                <w:sz w:val="20"/>
              </w:rPr>
              <w:t>1.6</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Araldite</w:t>
            </w:r>
          </w:p>
        </w:tc>
        <w:tc>
          <w:tcPr>
            <w:tcW w:w="1844" w:type="dxa"/>
            <w:tcBorders>
              <w:top w:val="nil"/>
              <w:bottom w:val="nil"/>
            </w:tcBorders>
          </w:tcPr>
          <w:p w:rsidR="00DB541B" w:rsidRDefault="007C60ED">
            <w:pPr>
              <w:pStyle w:val="TableParagraph"/>
              <w:spacing w:line="258" w:lineRule="exact"/>
              <w:ind w:left="789"/>
              <w:rPr>
                <w:sz w:val="20"/>
              </w:rPr>
            </w:pPr>
            <w:r>
              <w:rPr>
                <w:sz w:val="20"/>
              </w:rPr>
              <w:t>1.2</w:t>
            </w:r>
          </w:p>
        </w:tc>
        <w:tc>
          <w:tcPr>
            <w:tcW w:w="2269" w:type="dxa"/>
            <w:tcBorders>
              <w:top w:val="nil"/>
              <w:bottom w:val="nil"/>
            </w:tcBorders>
          </w:tcPr>
          <w:p w:rsidR="00DB541B" w:rsidRDefault="007C60ED">
            <w:pPr>
              <w:pStyle w:val="TableParagraph"/>
              <w:spacing w:line="258" w:lineRule="exact"/>
              <w:ind w:left="225" w:right="220"/>
              <w:jc w:val="center"/>
              <w:rPr>
                <w:sz w:val="20"/>
              </w:rPr>
            </w:pPr>
            <w:r>
              <w:rPr>
                <w:sz w:val="20"/>
              </w:rPr>
              <w:t>2 500</w:t>
            </w:r>
          </w:p>
        </w:tc>
        <w:tc>
          <w:tcPr>
            <w:tcW w:w="2128" w:type="dxa"/>
            <w:tcBorders>
              <w:top w:val="nil"/>
              <w:bottom w:val="nil"/>
            </w:tcBorders>
          </w:tcPr>
          <w:p w:rsidR="00DB541B" w:rsidRDefault="007C60ED">
            <w:pPr>
              <w:pStyle w:val="TableParagraph"/>
              <w:spacing w:line="258" w:lineRule="exact"/>
              <w:ind w:left="802"/>
              <w:rPr>
                <w:sz w:val="20"/>
              </w:rPr>
            </w:pPr>
            <w:r>
              <w:rPr>
                <w:sz w:val="20"/>
              </w:rPr>
              <w:t>1 050</w:t>
            </w:r>
          </w:p>
        </w:tc>
        <w:tc>
          <w:tcPr>
            <w:tcW w:w="1592" w:type="dxa"/>
            <w:tcBorders>
              <w:top w:val="nil"/>
              <w:bottom w:val="nil"/>
            </w:tcBorders>
          </w:tcPr>
          <w:p w:rsidR="00DB541B" w:rsidRDefault="007C60ED">
            <w:pPr>
              <w:pStyle w:val="TableParagraph"/>
              <w:spacing w:line="258" w:lineRule="exact"/>
              <w:ind w:left="729"/>
              <w:rPr>
                <w:sz w:val="20"/>
              </w:rPr>
            </w:pPr>
            <w:r>
              <w:rPr>
                <w:w w:val="99"/>
                <w:sz w:val="20"/>
              </w:rPr>
              <w:t>3</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Plexiglas</w:t>
            </w:r>
          </w:p>
        </w:tc>
        <w:tc>
          <w:tcPr>
            <w:tcW w:w="1844" w:type="dxa"/>
            <w:tcBorders>
              <w:top w:val="nil"/>
              <w:bottom w:val="nil"/>
            </w:tcBorders>
          </w:tcPr>
          <w:p w:rsidR="00DB541B" w:rsidRDefault="007C60ED">
            <w:pPr>
              <w:pStyle w:val="TableParagraph"/>
              <w:spacing w:line="258" w:lineRule="exact"/>
              <w:ind w:left="789"/>
              <w:rPr>
                <w:sz w:val="20"/>
              </w:rPr>
            </w:pPr>
            <w:r>
              <w:rPr>
                <w:sz w:val="20"/>
              </w:rPr>
              <w:t>1.2</w:t>
            </w:r>
          </w:p>
        </w:tc>
        <w:tc>
          <w:tcPr>
            <w:tcW w:w="2269" w:type="dxa"/>
            <w:tcBorders>
              <w:top w:val="nil"/>
              <w:bottom w:val="nil"/>
            </w:tcBorders>
          </w:tcPr>
          <w:p w:rsidR="00DB541B" w:rsidRDefault="007C60ED">
            <w:pPr>
              <w:pStyle w:val="TableParagraph"/>
              <w:spacing w:line="258" w:lineRule="exact"/>
              <w:ind w:left="225" w:right="220"/>
              <w:jc w:val="center"/>
              <w:rPr>
                <w:sz w:val="20"/>
              </w:rPr>
            </w:pPr>
            <w:r>
              <w:rPr>
                <w:sz w:val="20"/>
              </w:rPr>
              <w:t>2 700</w:t>
            </w:r>
          </w:p>
        </w:tc>
        <w:tc>
          <w:tcPr>
            <w:tcW w:w="2128" w:type="dxa"/>
            <w:tcBorders>
              <w:top w:val="nil"/>
              <w:bottom w:val="nil"/>
            </w:tcBorders>
          </w:tcPr>
          <w:p w:rsidR="00DB541B" w:rsidRDefault="007C60ED">
            <w:pPr>
              <w:pStyle w:val="TableParagraph"/>
              <w:spacing w:line="258" w:lineRule="exact"/>
              <w:ind w:left="819"/>
              <w:rPr>
                <w:sz w:val="20"/>
              </w:rPr>
            </w:pPr>
            <w:r>
              <w:rPr>
                <w:sz w:val="20"/>
              </w:rPr>
              <w:t>1 100</w:t>
            </w:r>
          </w:p>
        </w:tc>
        <w:tc>
          <w:tcPr>
            <w:tcW w:w="1592" w:type="dxa"/>
            <w:tcBorders>
              <w:top w:val="nil"/>
              <w:bottom w:val="nil"/>
            </w:tcBorders>
          </w:tcPr>
          <w:p w:rsidR="00DB541B" w:rsidRDefault="007C60ED">
            <w:pPr>
              <w:pStyle w:val="TableParagraph"/>
              <w:spacing w:line="258" w:lineRule="exact"/>
              <w:ind w:left="643"/>
              <w:rPr>
                <w:sz w:val="20"/>
              </w:rPr>
            </w:pPr>
            <w:r>
              <w:rPr>
                <w:sz w:val="20"/>
              </w:rPr>
              <w:t>3.2</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Verre</w:t>
            </w:r>
          </w:p>
        </w:tc>
        <w:tc>
          <w:tcPr>
            <w:tcW w:w="1844" w:type="dxa"/>
            <w:tcBorders>
              <w:top w:val="nil"/>
              <w:bottom w:val="nil"/>
            </w:tcBorders>
          </w:tcPr>
          <w:p w:rsidR="00DB541B" w:rsidRDefault="007C60ED">
            <w:pPr>
              <w:pStyle w:val="TableParagraph"/>
              <w:spacing w:line="258" w:lineRule="exact"/>
              <w:ind w:left="775"/>
              <w:rPr>
                <w:sz w:val="20"/>
              </w:rPr>
            </w:pPr>
            <w:r>
              <w:rPr>
                <w:sz w:val="20"/>
              </w:rPr>
              <w:t>2.6</w:t>
            </w:r>
          </w:p>
        </w:tc>
        <w:tc>
          <w:tcPr>
            <w:tcW w:w="2269" w:type="dxa"/>
            <w:tcBorders>
              <w:top w:val="nil"/>
              <w:bottom w:val="nil"/>
            </w:tcBorders>
          </w:tcPr>
          <w:p w:rsidR="00DB541B" w:rsidRDefault="007C60ED">
            <w:pPr>
              <w:pStyle w:val="TableParagraph"/>
              <w:spacing w:line="258" w:lineRule="exact"/>
              <w:ind w:left="225" w:right="220"/>
              <w:jc w:val="center"/>
              <w:rPr>
                <w:sz w:val="20"/>
              </w:rPr>
            </w:pPr>
            <w:r>
              <w:rPr>
                <w:sz w:val="20"/>
              </w:rPr>
              <w:t>5 650</w:t>
            </w:r>
          </w:p>
        </w:tc>
        <w:tc>
          <w:tcPr>
            <w:tcW w:w="2128" w:type="dxa"/>
            <w:tcBorders>
              <w:top w:val="nil"/>
              <w:bottom w:val="nil"/>
            </w:tcBorders>
          </w:tcPr>
          <w:p w:rsidR="00DB541B" w:rsidRDefault="007C60ED">
            <w:pPr>
              <w:pStyle w:val="TableParagraph"/>
              <w:spacing w:line="258" w:lineRule="exact"/>
              <w:ind w:left="788"/>
              <w:rPr>
                <w:sz w:val="20"/>
              </w:rPr>
            </w:pPr>
            <w:r>
              <w:rPr>
                <w:sz w:val="20"/>
              </w:rPr>
              <w:t>3 400</w:t>
            </w:r>
          </w:p>
        </w:tc>
        <w:tc>
          <w:tcPr>
            <w:tcW w:w="1592" w:type="dxa"/>
            <w:tcBorders>
              <w:top w:val="nil"/>
              <w:bottom w:val="nil"/>
            </w:tcBorders>
          </w:tcPr>
          <w:p w:rsidR="00DB541B" w:rsidRDefault="007C60ED">
            <w:pPr>
              <w:pStyle w:val="TableParagraph"/>
              <w:spacing w:line="258" w:lineRule="exact"/>
              <w:ind w:left="684"/>
              <w:rPr>
                <w:sz w:val="20"/>
              </w:rPr>
            </w:pPr>
            <w:r>
              <w:rPr>
                <w:sz w:val="20"/>
              </w:rPr>
              <w:t>14</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Huile</w:t>
            </w:r>
          </w:p>
        </w:tc>
        <w:tc>
          <w:tcPr>
            <w:tcW w:w="1844" w:type="dxa"/>
            <w:tcBorders>
              <w:top w:val="nil"/>
              <w:bottom w:val="nil"/>
            </w:tcBorders>
          </w:tcPr>
          <w:p w:rsidR="00DB541B" w:rsidRDefault="007C60ED">
            <w:pPr>
              <w:pStyle w:val="TableParagraph"/>
              <w:spacing w:line="258" w:lineRule="exact"/>
              <w:ind w:left="775"/>
              <w:rPr>
                <w:sz w:val="20"/>
              </w:rPr>
            </w:pPr>
            <w:r>
              <w:rPr>
                <w:sz w:val="20"/>
              </w:rPr>
              <w:t>0.8</w:t>
            </w:r>
          </w:p>
        </w:tc>
        <w:tc>
          <w:tcPr>
            <w:tcW w:w="2269" w:type="dxa"/>
            <w:tcBorders>
              <w:top w:val="nil"/>
              <w:bottom w:val="nil"/>
            </w:tcBorders>
          </w:tcPr>
          <w:p w:rsidR="00DB541B" w:rsidRDefault="007C60ED">
            <w:pPr>
              <w:pStyle w:val="TableParagraph"/>
              <w:spacing w:line="258" w:lineRule="exact"/>
              <w:ind w:left="225" w:right="219"/>
              <w:jc w:val="center"/>
              <w:rPr>
                <w:sz w:val="20"/>
              </w:rPr>
            </w:pPr>
            <w:r>
              <w:rPr>
                <w:sz w:val="20"/>
              </w:rPr>
              <w:t>1 500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8" w:lineRule="exact"/>
              <w:ind w:left="660"/>
              <w:rPr>
                <w:sz w:val="20"/>
              </w:rPr>
            </w:pPr>
            <w:r>
              <w:rPr>
                <w:sz w:val="20"/>
              </w:rPr>
              <w:t>1.2</w:t>
            </w:r>
          </w:p>
        </w:tc>
      </w:tr>
      <w:tr w:rsidR="00DB541B">
        <w:trPr>
          <w:trHeight w:val="279"/>
        </w:trPr>
        <w:tc>
          <w:tcPr>
            <w:tcW w:w="1952" w:type="dxa"/>
            <w:tcBorders>
              <w:top w:val="nil"/>
              <w:bottom w:val="nil"/>
            </w:tcBorders>
          </w:tcPr>
          <w:p w:rsidR="00DB541B" w:rsidRDefault="007C60ED">
            <w:pPr>
              <w:pStyle w:val="TableParagraph"/>
              <w:spacing w:line="260" w:lineRule="exact"/>
              <w:ind w:left="108"/>
              <w:rPr>
                <w:b/>
                <w:sz w:val="20"/>
              </w:rPr>
            </w:pPr>
            <w:r>
              <w:rPr>
                <w:b/>
                <w:sz w:val="20"/>
              </w:rPr>
              <w:t>Glycérine</w:t>
            </w:r>
          </w:p>
        </w:tc>
        <w:tc>
          <w:tcPr>
            <w:tcW w:w="1844" w:type="dxa"/>
            <w:tcBorders>
              <w:top w:val="nil"/>
              <w:bottom w:val="nil"/>
            </w:tcBorders>
          </w:tcPr>
          <w:p w:rsidR="00DB541B" w:rsidRDefault="007C60ED">
            <w:pPr>
              <w:pStyle w:val="TableParagraph"/>
              <w:spacing w:line="260" w:lineRule="exact"/>
              <w:ind w:left="789"/>
              <w:rPr>
                <w:sz w:val="20"/>
              </w:rPr>
            </w:pPr>
            <w:r>
              <w:rPr>
                <w:sz w:val="20"/>
              </w:rPr>
              <w:t>1.3</w:t>
            </w:r>
          </w:p>
        </w:tc>
        <w:tc>
          <w:tcPr>
            <w:tcW w:w="2269" w:type="dxa"/>
            <w:tcBorders>
              <w:top w:val="nil"/>
              <w:bottom w:val="nil"/>
            </w:tcBorders>
          </w:tcPr>
          <w:p w:rsidR="00DB541B" w:rsidRDefault="007C60ED">
            <w:pPr>
              <w:pStyle w:val="TableParagraph"/>
              <w:spacing w:line="260" w:lineRule="exact"/>
              <w:ind w:left="225" w:right="219"/>
              <w:jc w:val="center"/>
              <w:rPr>
                <w:sz w:val="20"/>
              </w:rPr>
            </w:pPr>
            <w:r>
              <w:rPr>
                <w:sz w:val="20"/>
              </w:rPr>
              <w:t>1 900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60" w:lineRule="exact"/>
              <w:ind w:left="643"/>
              <w:rPr>
                <w:sz w:val="20"/>
              </w:rPr>
            </w:pPr>
            <w:r>
              <w:rPr>
                <w:sz w:val="20"/>
              </w:rPr>
              <w:t>2.5</w:t>
            </w:r>
          </w:p>
        </w:tc>
      </w:tr>
      <w:tr w:rsidR="00DB541B">
        <w:trPr>
          <w:trHeight w:val="279"/>
        </w:trPr>
        <w:tc>
          <w:tcPr>
            <w:tcW w:w="1952" w:type="dxa"/>
            <w:tcBorders>
              <w:top w:val="nil"/>
              <w:bottom w:val="nil"/>
            </w:tcBorders>
          </w:tcPr>
          <w:p w:rsidR="00DB541B" w:rsidRDefault="007C60ED">
            <w:pPr>
              <w:pStyle w:val="TableParagraph"/>
              <w:spacing w:line="259" w:lineRule="exact"/>
              <w:ind w:left="108"/>
              <w:rPr>
                <w:b/>
                <w:sz w:val="20"/>
              </w:rPr>
            </w:pPr>
            <w:r>
              <w:rPr>
                <w:b/>
                <w:sz w:val="20"/>
              </w:rPr>
              <w:t>Eau</w:t>
            </w:r>
          </w:p>
        </w:tc>
        <w:tc>
          <w:tcPr>
            <w:tcW w:w="1844" w:type="dxa"/>
            <w:tcBorders>
              <w:top w:val="nil"/>
              <w:bottom w:val="nil"/>
            </w:tcBorders>
          </w:tcPr>
          <w:p w:rsidR="00DB541B" w:rsidRDefault="007C60ED">
            <w:pPr>
              <w:pStyle w:val="TableParagraph"/>
              <w:spacing w:line="259" w:lineRule="exact"/>
              <w:ind w:left="789"/>
              <w:rPr>
                <w:sz w:val="20"/>
              </w:rPr>
            </w:pPr>
            <w:r>
              <w:rPr>
                <w:sz w:val="20"/>
              </w:rPr>
              <w:t>1.0</w:t>
            </w:r>
          </w:p>
        </w:tc>
        <w:tc>
          <w:tcPr>
            <w:tcW w:w="2269" w:type="dxa"/>
            <w:tcBorders>
              <w:top w:val="nil"/>
              <w:bottom w:val="nil"/>
            </w:tcBorders>
          </w:tcPr>
          <w:p w:rsidR="00DB541B" w:rsidRDefault="007C60ED">
            <w:pPr>
              <w:pStyle w:val="TableParagraph"/>
              <w:spacing w:line="259" w:lineRule="exact"/>
              <w:ind w:left="225" w:right="219"/>
              <w:jc w:val="center"/>
              <w:rPr>
                <w:sz w:val="20"/>
              </w:rPr>
            </w:pPr>
            <w:r>
              <w:rPr>
                <w:sz w:val="20"/>
              </w:rPr>
              <w:t>1 480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9" w:lineRule="exact"/>
              <w:ind w:left="660"/>
              <w:rPr>
                <w:sz w:val="20"/>
              </w:rPr>
            </w:pPr>
            <w:r>
              <w:rPr>
                <w:sz w:val="20"/>
              </w:rPr>
              <w:t>1.5</w:t>
            </w:r>
          </w:p>
        </w:tc>
      </w:tr>
      <w:tr w:rsidR="00DB541B">
        <w:trPr>
          <w:trHeight w:val="278"/>
        </w:trPr>
        <w:tc>
          <w:tcPr>
            <w:tcW w:w="1952" w:type="dxa"/>
            <w:tcBorders>
              <w:top w:val="nil"/>
              <w:bottom w:val="nil"/>
            </w:tcBorders>
          </w:tcPr>
          <w:p w:rsidR="00DB541B" w:rsidRDefault="007C60ED">
            <w:pPr>
              <w:pStyle w:val="TableParagraph"/>
              <w:spacing w:line="258" w:lineRule="exact"/>
              <w:ind w:left="108"/>
              <w:rPr>
                <w:b/>
                <w:sz w:val="20"/>
              </w:rPr>
            </w:pPr>
            <w:r>
              <w:rPr>
                <w:b/>
                <w:sz w:val="20"/>
              </w:rPr>
              <w:t>Mercure</w:t>
            </w:r>
          </w:p>
        </w:tc>
        <w:tc>
          <w:tcPr>
            <w:tcW w:w="1844" w:type="dxa"/>
            <w:tcBorders>
              <w:top w:val="nil"/>
              <w:bottom w:val="nil"/>
            </w:tcBorders>
          </w:tcPr>
          <w:p w:rsidR="00DB541B" w:rsidRDefault="007C60ED">
            <w:pPr>
              <w:pStyle w:val="TableParagraph"/>
              <w:spacing w:line="258" w:lineRule="exact"/>
              <w:ind w:left="729"/>
              <w:rPr>
                <w:sz w:val="20"/>
              </w:rPr>
            </w:pPr>
            <w:r>
              <w:rPr>
                <w:sz w:val="20"/>
              </w:rPr>
              <w:t>13.6</w:t>
            </w:r>
          </w:p>
        </w:tc>
        <w:tc>
          <w:tcPr>
            <w:tcW w:w="2269" w:type="dxa"/>
            <w:tcBorders>
              <w:top w:val="nil"/>
              <w:bottom w:val="nil"/>
            </w:tcBorders>
          </w:tcPr>
          <w:p w:rsidR="00DB541B" w:rsidRDefault="007C60ED">
            <w:pPr>
              <w:pStyle w:val="TableParagraph"/>
              <w:spacing w:line="258" w:lineRule="exact"/>
              <w:ind w:left="225" w:right="219"/>
              <w:jc w:val="center"/>
              <w:rPr>
                <w:sz w:val="20"/>
              </w:rPr>
            </w:pPr>
            <w:r>
              <w:rPr>
                <w:sz w:val="20"/>
              </w:rPr>
              <w:t>1 450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8" w:lineRule="exact"/>
              <w:ind w:left="667"/>
              <w:rPr>
                <w:sz w:val="20"/>
              </w:rPr>
            </w:pPr>
            <w:r>
              <w:rPr>
                <w:sz w:val="20"/>
              </w:rPr>
              <w:t>20</w:t>
            </w:r>
          </w:p>
        </w:tc>
      </w:tr>
      <w:tr w:rsidR="00DB541B">
        <w:trPr>
          <w:trHeight w:val="278"/>
        </w:trPr>
        <w:tc>
          <w:tcPr>
            <w:tcW w:w="1952" w:type="dxa"/>
            <w:tcBorders>
              <w:top w:val="nil"/>
              <w:bottom w:val="nil"/>
            </w:tcBorders>
          </w:tcPr>
          <w:p w:rsidR="00DB541B" w:rsidRDefault="007C60ED">
            <w:pPr>
              <w:pStyle w:val="TableParagraph"/>
              <w:spacing w:line="259" w:lineRule="exact"/>
              <w:ind w:left="108"/>
              <w:rPr>
                <w:b/>
                <w:sz w:val="20"/>
              </w:rPr>
            </w:pPr>
            <w:r>
              <w:rPr>
                <w:b/>
                <w:sz w:val="20"/>
              </w:rPr>
              <w:t>Quartz</w:t>
            </w:r>
          </w:p>
        </w:tc>
        <w:tc>
          <w:tcPr>
            <w:tcW w:w="1844" w:type="dxa"/>
            <w:tcBorders>
              <w:top w:val="nil"/>
              <w:bottom w:val="nil"/>
            </w:tcBorders>
          </w:tcPr>
          <w:p w:rsidR="00DB541B" w:rsidRDefault="007C60ED">
            <w:pPr>
              <w:pStyle w:val="TableParagraph"/>
              <w:spacing w:line="259" w:lineRule="exact"/>
              <w:ind w:left="775"/>
              <w:rPr>
                <w:sz w:val="20"/>
              </w:rPr>
            </w:pPr>
            <w:r>
              <w:rPr>
                <w:sz w:val="20"/>
              </w:rPr>
              <w:t>2.7</w:t>
            </w:r>
          </w:p>
        </w:tc>
        <w:tc>
          <w:tcPr>
            <w:tcW w:w="2269" w:type="dxa"/>
            <w:tcBorders>
              <w:top w:val="nil"/>
              <w:bottom w:val="nil"/>
            </w:tcBorders>
          </w:tcPr>
          <w:p w:rsidR="00DB541B" w:rsidRDefault="007C60ED">
            <w:pPr>
              <w:pStyle w:val="TableParagraph"/>
              <w:spacing w:line="259" w:lineRule="exact"/>
              <w:ind w:left="225" w:right="220"/>
              <w:jc w:val="center"/>
              <w:rPr>
                <w:sz w:val="20"/>
              </w:rPr>
            </w:pPr>
            <w:r>
              <w:rPr>
                <w:sz w:val="20"/>
              </w:rPr>
              <w:t>5 750</w:t>
            </w:r>
          </w:p>
        </w:tc>
        <w:tc>
          <w:tcPr>
            <w:tcW w:w="2128" w:type="dxa"/>
            <w:tcBorders>
              <w:top w:val="nil"/>
              <w:bottom w:val="nil"/>
            </w:tcBorders>
          </w:tcPr>
          <w:p w:rsidR="00DB541B" w:rsidRDefault="00DB541B">
            <w:pPr>
              <w:pStyle w:val="TableParagraph"/>
              <w:rPr>
                <w:rFonts w:ascii="Times New Roman"/>
                <w:sz w:val="18"/>
              </w:rPr>
            </w:pPr>
          </w:p>
        </w:tc>
        <w:tc>
          <w:tcPr>
            <w:tcW w:w="1592" w:type="dxa"/>
            <w:tcBorders>
              <w:top w:val="nil"/>
              <w:bottom w:val="nil"/>
            </w:tcBorders>
          </w:tcPr>
          <w:p w:rsidR="00DB541B" w:rsidRDefault="007C60ED">
            <w:pPr>
              <w:pStyle w:val="TableParagraph"/>
              <w:spacing w:line="259" w:lineRule="exact"/>
              <w:ind w:left="684"/>
              <w:rPr>
                <w:sz w:val="20"/>
              </w:rPr>
            </w:pPr>
            <w:r>
              <w:rPr>
                <w:sz w:val="20"/>
              </w:rPr>
              <w:t>15</w:t>
            </w:r>
          </w:p>
        </w:tc>
      </w:tr>
      <w:tr w:rsidR="00DB541B">
        <w:trPr>
          <w:trHeight w:val="555"/>
        </w:trPr>
        <w:tc>
          <w:tcPr>
            <w:tcW w:w="1952" w:type="dxa"/>
            <w:tcBorders>
              <w:top w:val="nil"/>
            </w:tcBorders>
          </w:tcPr>
          <w:p w:rsidR="00DB541B" w:rsidRDefault="007C60ED">
            <w:pPr>
              <w:pStyle w:val="TableParagraph"/>
              <w:spacing w:line="278" w:lineRule="exact"/>
              <w:ind w:left="108"/>
              <w:rPr>
                <w:b/>
                <w:sz w:val="20"/>
              </w:rPr>
            </w:pPr>
            <w:r>
              <w:rPr>
                <w:b/>
                <w:sz w:val="20"/>
              </w:rPr>
              <w:t>Titane de baryum</w:t>
            </w:r>
          </w:p>
          <w:p w:rsidR="00DB541B" w:rsidRDefault="007C60ED">
            <w:pPr>
              <w:pStyle w:val="TableParagraph"/>
              <w:spacing w:line="258" w:lineRule="exact"/>
              <w:ind w:left="108"/>
              <w:rPr>
                <w:b/>
                <w:sz w:val="20"/>
              </w:rPr>
            </w:pPr>
            <w:r>
              <w:rPr>
                <w:b/>
                <w:sz w:val="20"/>
              </w:rPr>
              <w:t>Air</w:t>
            </w:r>
          </w:p>
        </w:tc>
        <w:tc>
          <w:tcPr>
            <w:tcW w:w="1844" w:type="dxa"/>
            <w:tcBorders>
              <w:top w:val="nil"/>
            </w:tcBorders>
          </w:tcPr>
          <w:p w:rsidR="00DB541B" w:rsidRDefault="007C60ED">
            <w:pPr>
              <w:pStyle w:val="TableParagraph"/>
              <w:spacing w:line="272" w:lineRule="exact"/>
              <w:ind w:left="97" w:right="86"/>
              <w:jc w:val="center"/>
              <w:rPr>
                <w:sz w:val="20"/>
              </w:rPr>
            </w:pPr>
            <w:r>
              <w:rPr>
                <w:sz w:val="20"/>
              </w:rPr>
              <w:t>5.7</w:t>
            </w:r>
          </w:p>
          <w:p w:rsidR="00DB541B" w:rsidRDefault="007C60ED">
            <w:pPr>
              <w:pStyle w:val="TableParagraph"/>
              <w:spacing w:line="264" w:lineRule="exact"/>
              <w:ind w:left="97" w:right="89"/>
              <w:jc w:val="center"/>
              <w:rPr>
                <w:sz w:val="13"/>
              </w:rPr>
            </w:pPr>
            <w:r>
              <w:rPr>
                <w:sz w:val="20"/>
              </w:rPr>
              <w:t>1.3 10</w:t>
            </w:r>
            <w:r>
              <w:rPr>
                <w:position w:val="9"/>
                <w:sz w:val="13"/>
              </w:rPr>
              <w:t>-3</w:t>
            </w:r>
          </w:p>
        </w:tc>
        <w:tc>
          <w:tcPr>
            <w:tcW w:w="2269" w:type="dxa"/>
            <w:tcBorders>
              <w:top w:val="nil"/>
            </w:tcBorders>
          </w:tcPr>
          <w:p w:rsidR="00DB541B" w:rsidRDefault="007C60ED">
            <w:pPr>
              <w:pStyle w:val="TableParagraph"/>
              <w:spacing w:line="278" w:lineRule="exact"/>
              <w:ind w:left="225" w:right="220"/>
              <w:jc w:val="center"/>
              <w:rPr>
                <w:sz w:val="20"/>
              </w:rPr>
            </w:pPr>
            <w:r>
              <w:rPr>
                <w:sz w:val="20"/>
              </w:rPr>
              <w:t>4 400</w:t>
            </w:r>
          </w:p>
          <w:p w:rsidR="00DB541B" w:rsidRDefault="007C60ED">
            <w:pPr>
              <w:pStyle w:val="TableParagraph"/>
              <w:spacing w:line="258" w:lineRule="exact"/>
              <w:ind w:left="225" w:right="218"/>
              <w:jc w:val="center"/>
              <w:rPr>
                <w:sz w:val="20"/>
              </w:rPr>
            </w:pPr>
            <w:r>
              <w:rPr>
                <w:sz w:val="20"/>
              </w:rPr>
              <w:t>330</w:t>
            </w:r>
          </w:p>
        </w:tc>
        <w:tc>
          <w:tcPr>
            <w:tcW w:w="2128" w:type="dxa"/>
            <w:tcBorders>
              <w:top w:val="nil"/>
            </w:tcBorders>
          </w:tcPr>
          <w:p w:rsidR="00DB541B" w:rsidRDefault="00DB541B">
            <w:pPr>
              <w:pStyle w:val="TableParagraph"/>
              <w:rPr>
                <w:rFonts w:ascii="Times New Roman"/>
                <w:sz w:val="18"/>
              </w:rPr>
            </w:pPr>
          </w:p>
        </w:tc>
        <w:tc>
          <w:tcPr>
            <w:tcW w:w="1592" w:type="dxa"/>
            <w:tcBorders>
              <w:top w:val="nil"/>
            </w:tcBorders>
          </w:tcPr>
          <w:p w:rsidR="00DB541B" w:rsidRDefault="007C60ED">
            <w:pPr>
              <w:pStyle w:val="TableParagraph"/>
              <w:spacing w:line="272" w:lineRule="exact"/>
              <w:ind w:left="507" w:right="507"/>
              <w:jc w:val="center"/>
              <w:rPr>
                <w:sz w:val="20"/>
              </w:rPr>
            </w:pPr>
            <w:r>
              <w:rPr>
                <w:sz w:val="20"/>
              </w:rPr>
              <w:t>35</w:t>
            </w:r>
          </w:p>
          <w:p w:rsidR="00DB541B" w:rsidRDefault="007C60ED">
            <w:pPr>
              <w:pStyle w:val="TableParagraph"/>
              <w:spacing w:line="264" w:lineRule="exact"/>
              <w:ind w:left="507" w:right="507"/>
              <w:jc w:val="center"/>
              <w:rPr>
                <w:sz w:val="13"/>
              </w:rPr>
            </w:pPr>
            <w:r>
              <w:rPr>
                <w:sz w:val="20"/>
              </w:rPr>
              <w:t>4 10</w:t>
            </w:r>
            <w:r>
              <w:rPr>
                <w:position w:val="9"/>
                <w:sz w:val="13"/>
              </w:rPr>
              <w:t>-4</w:t>
            </w:r>
          </w:p>
        </w:tc>
      </w:tr>
    </w:tbl>
    <w:p w:rsidR="00DB541B" w:rsidRDefault="007C60ED">
      <w:pPr>
        <w:spacing w:before="111"/>
        <w:ind w:left="318"/>
        <w:rPr>
          <w:b/>
          <w:sz w:val="28"/>
        </w:rPr>
      </w:pPr>
      <w:r>
        <w:rPr>
          <w:rFonts w:ascii="Webdings" w:hAnsi="Webdings"/>
          <w:b/>
          <w:sz w:val="32"/>
        </w:rPr>
        <w:t></w:t>
      </w:r>
      <w:r>
        <w:rPr>
          <w:rFonts w:ascii="Times New Roman" w:hAnsi="Times New Roman"/>
          <w:b/>
          <w:sz w:val="32"/>
        </w:rPr>
        <w:t xml:space="preserve"> </w:t>
      </w:r>
      <w:r>
        <w:rPr>
          <w:b/>
          <w:sz w:val="28"/>
        </w:rPr>
        <w:t>III- TRANSMISSION ET REFLEXION DES ONDES</w:t>
      </w:r>
    </w:p>
    <w:p w:rsidR="00DB541B" w:rsidRDefault="007C60ED">
      <w:pPr>
        <w:spacing w:before="112" w:line="334" w:lineRule="exact"/>
        <w:ind w:left="318"/>
        <w:rPr>
          <w:b/>
          <w:sz w:val="24"/>
        </w:rPr>
      </w:pPr>
      <w:r>
        <w:rPr>
          <w:b/>
          <w:sz w:val="24"/>
        </w:rPr>
        <w:t>III.1- Impédance acoustique</w:t>
      </w:r>
    </w:p>
    <w:p w:rsidR="00DB541B" w:rsidRDefault="007C60ED">
      <w:pPr>
        <w:pStyle w:val="Corpsdetexte"/>
        <w:spacing w:before="5" w:line="235" w:lineRule="auto"/>
        <w:ind w:left="318" w:right="850" w:firstLine="480"/>
        <w:jc w:val="both"/>
      </w:pPr>
      <w:r>
        <w:t>C’est la propriété qui détermine la transmission des ultrasons à travers la ligne adjacente à deux milieux. Elle correspond à la masse ébranlée par un faisceau ultrasonore de 1 m</w:t>
      </w:r>
      <w:r>
        <w:rPr>
          <w:position w:val="11"/>
          <w:sz w:val="16"/>
        </w:rPr>
        <w:t xml:space="preserve">2 </w:t>
      </w:r>
      <w:r>
        <w:t xml:space="preserve">de section pendant une seconde. Pour un matériau donné elle est égale au produit de la masse spécifique du matériau par la vitesse de l’onde </w:t>
      </w:r>
      <w:r>
        <w:rPr>
          <w:b/>
        </w:rPr>
        <w:t xml:space="preserve">(Z= </w:t>
      </w:r>
      <w:r>
        <w:rPr>
          <w:rFonts w:ascii="Symbol" w:hAnsi="Symbol"/>
          <w:b/>
        </w:rPr>
        <w:t></w:t>
      </w:r>
      <w:r>
        <w:rPr>
          <w:b/>
        </w:rPr>
        <w:t>.V</w:t>
      </w:r>
      <w:r>
        <w:t>).</w:t>
      </w:r>
    </w:p>
    <w:p w:rsidR="00DB541B" w:rsidRDefault="002D38DD">
      <w:pPr>
        <w:pStyle w:val="Heading5"/>
        <w:ind w:left="678" w:right="6780" w:hanging="360"/>
      </w:pPr>
      <w:r>
        <w:pict>
          <v:group id="_x0000_s3270" style="position:absolute;left:0;text-align:left;margin-left:110.45pt;margin-top:41.45pt;width:427.75pt;height:120.35pt;z-index:251544064;mso-wrap-distance-left:0;mso-wrap-distance-right:0;mso-position-horizontal-relative:page" coordorigin="2209,829" coordsize="8555,2407">
            <v:line id="_x0000_s3280" style="position:absolute" from="6494,1224" to="6494,3228"/>
            <v:shape id="_x0000_s3279" style="position:absolute;left:3758;top:1969;width:2736;height:360" coordorigin="3758,1969" coordsize="2736,360" o:spt="100" adj="0,,0" path="m6254,2149r-120,180l6374,2209r-120,l6254,2189r160,l6454,2169r-200,l6254,2149xm6227,2189r-2469,l3758,2209r2456,l6227,2189xm6414,2189r-160,l6254,2209r120,l6414,2189xm6241,2129r-2483,l3758,2169r2483,l6254,2149r-13,-20xm6454,2129r-200,l6254,2169r200,l6494,2149r-40,-20xm6134,1969r120,180l6254,2129r200,l6414,2109r-160,l6254,2089r120,l6134,1969xm6214,2089r-2456,l3758,2109r2469,l6214,2089xm6374,2089r-120,l6254,2109r160,l6374,2089xe" fillcolor="black" stroked="f">
              <v:stroke joinstyle="round"/>
              <v:formulas/>
              <v:path arrowok="t" o:connecttype="segments"/>
            </v:shape>
            <v:shape id="_x0000_s3278" style="position:absolute;left:6484;top:2089;width:2746;height:120" coordorigin="6484,2089" coordsize="2746,120" o:spt="100" adj="0,,0" path="m9110,2089r,120l9210,2159r-74,l9140,2155r,-12l9136,2139r74,l9110,2089xm9110,2139r-2622,l6484,2143r,12l6488,2159r2622,l9110,2139xm9210,2139r-74,l9140,2143r,12l9136,2159r74,l9230,2149r-20,-10xe" fillcolor="black" stroked="f">
              <v:stroke joinstyle="round"/>
              <v:formulas/>
              <v:path arrowok="t" o:connecttype="segments"/>
            </v:shape>
            <v:shape id="_x0000_s3277" style="position:absolute;left:5918;top:2551;width:586;height:120" coordorigin="5918,2551" coordsize="586,120" o:spt="100" adj="0,,0" path="m6038,2551r-120,60l6038,2671r-33,-50l5992,2621r-4,-4l5988,2606r4,-5l6005,2601r33,-50xm6005,2601r-13,l5988,2606r,11l5992,2621r13,l5998,2611r7,-10xm6500,2601r-495,l5998,2611r7,10l6500,2621r4,-4l6504,2606r-4,-5xe" fillcolor="black" stroked="f">
              <v:stroke joinstyle="round"/>
              <v:formulas/>
              <v:path arrowok="t" o:connecttype="segments"/>
            </v:shape>
            <v:shape id="_x0000_s3276" style="position:absolute;left:5918;top:1626;width:586;height:120" coordorigin="5918,1626" coordsize="586,120" o:spt="100" adj="0,,0" path="m6038,1626r-120,60l6038,1746r-33,-50l5992,1696r-4,-4l5988,1680r4,-4l6005,1676r33,-50xm6005,1676r-13,l5988,1680r,12l5992,1696r13,l5998,1686r7,-10xm6500,1676r-495,l5998,1686r7,10l6500,1696r4,-4l6504,1680r-4,-4xe" fillcolor="black" stroked="f">
              <v:stroke joinstyle="round"/>
              <v:formulas/>
              <v:path arrowok="t" o:connecttype="segments"/>
            </v:shape>
            <v:shape id="_x0000_s3275" style="position:absolute;left:2216;top:836;width:8540;height:2392" coordorigin="2216,836" coordsize="8540,2392" path="m2432,836r-68,11l2305,878r-47,47l2227,984r-11,68l2216,3012r11,68l2258,3140r47,46l2364,3217r68,11l10540,3228r68,-11l10667,3186r47,-46l10745,3080r11,-68l10756,1052r-11,-68l10714,925r-47,-47l10608,847r-68,-11l2432,836xe" filled="f">
              <v:path arrowok="t"/>
            </v:shape>
            <v:shape id="_x0000_s3274" type="#_x0000_t202" style="position:absolute;left:4767;top:835;width:1439;height:650" filled="f" stroked="f">
              <v:textbox inset="0,0,0,0">
                <w:txbxContent>
                  <w:p w:rsidR="008D533D" w:rsidRDefault="008D533D">
                    <w:pPr>
                      <w:spacing w:line="321" w:lineRule="exact"/>
                      <w:ind w:left="25" w:right="18"/>
                      <w:jc w:val="center"/>
                      <w:rPr>
                        <w:sz w:val="24"/>
                      </w:rPr>
                    </w:pPr>
                    <w:r>
                      <w:rPr>
                        <w:sz w:val="24"/>
                      </w:rPr>
                      <w:t>Milieu I</w:t>
                    </w:r>
                  </w:p>
                  <w:p w:rsidR="008D533D" w:rsidRDefault="008D533D">
                    <w:pPr>
                      <w:spacing w:line="321" w:lineRule="exact"/>
                      <w:ind w:right="18"/>
                      <w:jc w:val="center"/>
                      <w:rPr>
                        <w:b/>
                        <w:sz w:val="24"/>
                      </w:rPr>
                    </w:pPr>
                    <w:r>
                      <w:rPr>
                        <w:b/>
                        <w:sz w:val="24"/>
                      </w:rPr>
                      <w:t>Z</w:t>
                    </w:r>
                    <w:r>
                      <w:rPr>
                        <w:b/>
                        <w:sz w:val="24"/>
                        <w:vertAlign w:val="subscript"/>
                      </w:rPr>
                      <w:t>1</w:t>
                    </w:r>
                    <w:r>
                      <w:rPr>
                        <w:b/>
                        <w:sz w:val="24"/>
                      </w:rPr>
                      <w:t xml:space="preserve"> = </w:t>
                    </w:r>
                    <w:r>
                      <w:rPr>
                        <w:rFonts w:ascii="Symbol" w:hAnsi="Symbol"/>
                        <w:b/>
                        <w:sz w:val="24"/>
                      </w:rPr>
                      <w:t></w:t>
                    </w:r>
                    <w:r>
                      <w:rPr>
                        <w:b/>
                        <w:sz w:val="24"/>
                        <w:vertAlign w:val="subscript"/>
                      </w:rPr>
                      <w:t>1</w:t>
                    </w:r>
                    <w:r>
                      <w:rPr>
                        <w:b/>
                        <w:sz w:val="24"/>
                      </w:rPr>
                      <w:t xml:space="preserve"> . V</w:t>
                    </w:r>
                    <w:r>
                      <w:rPr>
                        <w:b/>
                        <w:sz w:val="24"/>
                        <w:vertAlign w:val="subscript"/>
                      </w:rPr>
                      <w:t>1</w:t>
                    </w:r>
                  </w:p>
                </w:txbxContent>
              </v:textbox>
            </v:shape>
            <v:shape id="_x0000_s3273" type="#_x0000_t202" style="position:absolute;left:2558;top:1759;width:978;height:671" filled="f" stroked="f">
              <v:textbox inset="0,0,0,0">
                <w:txbxContent>
                  <w:p w:rsidR="008D533D" w:rsidRDefault="008D533D">
                    <w:pPr>
                      <w:ind w:right="-1" w:firstLine="2"/>
                      <w:rPr>
                        <w:sz w:val="24"/>
                      </w:rPr>
                    </w:pPr>
                    <w:r>
                      <w:rPr>
                        <w:sz w:val="24"/>
                      </w:rPr>
                      <w:t>Faisceau Incident</w:t>
                    </w:r>
                  </w:p>
                </w:txbxContent>
              </v:textbox>
            </v:shape>
            <v:shape id="_x0000_s3272" type="#_x0000_t202" style="position:absolute;left:4961;top:2531;width:1068;height:669" filled="f" stroked="f">
              <v:textbox inset="0,0,0,0">
                <w:txbxContent>
                  <w:p w:rsidR="008D533D" w:rsidRDefault="008D533D">
                    <w:pPr>
                      <w:ind w:firstLine="48"/>
                      <w:rPr>
                        <w:sz w:val="24"/>
                      </w:rPr>
                    </w:pPr>
                    <w:r>
                      <w:rPr>
                        <w:sz w:val="24"/>
                      </w:rPr>
                      <w:t>Faisceau Réfléchis</w:t>
                    </w:r>
                  </w:p>
                </w:txbxContent>
              </v:textbox>
            </v:shape>
            <v:shape id="_x0000_s3271" type="#_x0000_t202" style="position:absolute;left:8223;top:835;width:2232;height:1749" filled="f" stroked="f">
              <v:textbox inset="0,0,0,0">
                <w:txbxContent>
                  <w:p w:rsidR="008D533D" w:rsidRDefault="008D533D">
                    <w:pPr>
                      <w:rPr>
                        <w:sz w:val="24"/>
                      </w:rPr>
                    </w:pPr>
                    <w:r>
                      <w:rPr>
                        <w:sz w:val="24"/>
                      </w:rPr>
                      <w:t>Milieu II</w:t>
                    </w:r>
                  </w:p>
                  <w:p w:rsidR="008D533D" w:rsidRDefault="008D533D">
                    <w:pPr>
                      <w:spacing w:before="128"/>
                      <w:rPr>
                        <w:b/>
                        <w:sz w:val="24"/>
                      </w:rPr>
                    </w:pPr>
                    <w:r>
                      <w:rPr>
                        <w:b/>
                        <w:sz w:val="24"/>
                      </w:rPr>
                      <w:t>Z</w:t>
                    </w:r>
                    <w:r>
                      <w:rPr>
                        <w:b/>
                        <w:sz w:val="24"/>
                        <w:vertAlign w:val="subscript"/>
                      </w:rPr>
                      <w:t>2</w:t>
                    </w:r>
                    <w:r>
                      <w:rPr>
                        <w:b/>
                        <w:sz w:val="24"/>
                      </w:rPr>
                      <w:t xml:space="preserve"> = </w:t>
                    </w:r>
                    <w:r>
                      <w:rPr>
                        <w:rFonts w:ascii="Symbol" w:hAnsi="Symbol"/>
                        <w:b/>
                        <w:sz w:val="24"/>
                      </w:rPr>
                      <w:t></w:t>
                    </w:r>
                    <w:r>
                      <w:rPr>
                        <w:b/>
                        <w:sz w:val="24"/>
                        <w:vertAlign w:val="subscript"/>
                      </w:rPr>
                      <w:t>2</w:t>
                    </w:r>
                    <w:r>
                      <w:rPr>
                        <w:b/>
                        <w:sz w:val="24"/>
                      </w:rPr>
                      <w:t xml:space="preserve"> . V</w:t>
                    </w:r>
                    <w:r>
                      <w:rPr>
                        <w:b/>
                        <w:sz w:val="24"/>
                        <w:vertAlign w:val="subscript"/>
                      </w:rPr>
                      <w:t>2</w:t>
                    </w:r>
                  </w:p>
                  <w:p w:rsidR="008D533D" w:rsidRDefault="008D533D">
                    <w:pPr>
                      <w:spacing w:before="280"/>
                      <w:ind w:left="1246" w:right="1" w:firstLine="4"/>
                      <w:rPr>
                        <w:sz w:val="24"/>
                      </w:rPr>
                    </w:pPr>
                    <w:r>
                      <w:rPr>
                        <w:sz w:val="24"/>
                      </w:rPr>
                      <w:t>Faisceau transmis</w:t>
                    </w:r>
                  </w:p>
                </w:txbxContent>
              </v:textbox>
            </v:shape>
            <w10:wrap type="topAndBottom" anchorx="page"/>
          </v:group>
        </w:pict>
      </w:r>
      <w:r w:rsidR="007C60ED">
        <w:t>III.1.1- Réflexion – réfraction d- Incidence normale :</w:t>
      </w:r>
    </w:p>
    <w:p w:rsidR="00DB541B" w:rsidRDefault="00DB541B">
      <w:p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268" style="width:484.75pt;height:.5pt;mso-position-horizontal-relative:char;mso-position-vertical-relative:line" coordsize="9695,10">
            <v:line id="_x0000_s3269" style="position:absolute" from="0,5" to="9695,5" strokeweight=".48pt"/>
            <w10:anchorlock/>
          </v:group>
        </w:pict>
      </w:r>
    </w:p>
    <w:p w:rsidR="00DB541B" w:rsidRDefault="002D38DD" w:rsidP="00813BCC">
      <w:pPr>
        <w:pStyle w:val="Paragraphedeliste"/>
        <w:numPr>
          <w:ilvl w:val="1"/>
          <w:numId w:val="9"/>
        </w:numPr>
        <w:tabs>
          <w:tab w:val="left" w:pos="1038"/>
          <w:tab w:val="left" w:pos="1039"/>
          <w:tab w:val="left" w:pos="2176"/>
          <w:tab w:val="left" w:pos="4334"/>
        </w:tabs>
        <w:spacing w:before="117" w:line="346" w:lineRule="exact"/>
        <w:rPr>
          <w:sz w:val="24"/>
        </w:rPr>
      </w:pPr>
      <w:r w:rsidRPr="002D38DD">
        <w:pict>
          <v:group id="_x0000_s3265" style="position:absolute;left:0;text-align:left;margin-left:225.5pt;margin-top:11.25pt;width:43.05pt;height:7.9pt;z-index:-251606528;mso-position-horizontal-relative:page" coordorigin="4510,225" coordsize="861,158">
            <v:shape id="_x0000_s3267" style="position:absolute;left:4569;top:232;width:794;height:143" coordorigin="4570,233" coordsize="794,143" o:spt="100" adj="0,,0" path="m4623,269r-53,l4570,340r53,l4623,269t740,36l5151,233r,36l4649,269r,71l5151,340r,36l5363,305e" fillcolor="#bebebe" stroked="f">
              <v:stroke joinstyle="round"/>
              <v:formulas/>
              <v:path arrowok="t" o:connecttype="segments"/>
            </v:shape>
            <v:shape id="_x0000_s3266" style="position:absolute;left:4517;top:232;width:846;height:143" coordorigin="4517,233" coordsize="846,143" o:spt="100" adj="0,,0" path="m5151,233r,36l4649,269r,71l5151,340r,36l5363,305,5151,233xm4570,340r53,l4623,269r-53,l4570,340xm4517,340r26,l4543,269r-26,l4517,340xe" filled="f">
              <v:stroke joinstyle="round"/>
              <v:formulas/>
              <v:path arrowok="t" o:connecttype="segments"/>
            </v:shape>
            <w10:wrap anchorx="page"/>
          </v:group>
        </w:pict>
      </w:r>
      <w:r w:rsidR="007C60ED">
        <w:rPr>
          <w:sz w:val="24"/>
        </w:rPr>
        <w:t>1</w:t>
      </w:r>
      <w:r w:rsidR="007C60ED">
        <w:rPr>
          <w:position w:val="11"/>
          <w:sz w:val="16"/>
        </w:rPr>
        <w:t>er</w:t>
      </w:r>
      <w:r w:rsidR="007C60ED">
        <w:rPr>
          <w:spacing w:val="22"/>
          <w:position w:val="11"/>
          <w:sz w:val="16"/>
        </w:rPr>
        <w:t xml:space="preserve"> </w:t>
      </w:r>
      <w:r w:rsidR="007C60ED">
        <w:rPr>
          <w:sz w:val="24"/>
        </w:rPr>
        <w:t>cas :</w:t>
      </w:r>
      <w:r w:rsidR="007C60ED">
        <w:rPr>
          <w:sz w:val="24"/>
        </w:rPr>
        <w:tab/>
        <w:t>Z</w:t>
      </w:r>
      <w:r w:rsidR="007C60ED">
        <w:rPr>
          <w:sz w:val="24"/>
          <w:vertAlign w:val="subscript"/>
        </w:rPr>
        <w:t>1</w:t>
      </w:r>
      <w:r w:rsidR="007C60ED">
        <w:rPr>
          <w:spacing w:val="22"/>
          <w:sz w:val="24"/>
        </w:rPr>
        <w:t xml:space="preserve"> </w:t>
      </w:r>
      <w:r w:rsidR="007C60ED">
        <w:rPr>
          <w:sz w:val="24"/>
        </w:rPr>
        <w:t>=</w:t>
      </w:r>
      <w:r w:rsidR="007C60ED">
        <w:rPr>
          <w:spacing w:val="-3"/>
          <w:sz w:val="24"/>
        </w:rPr>
        <w:t xml:space="preserve"> </w:t>
      </w:r>
      <w:r w:rsidR="007C60ED">
        <w:rPr>
          <w:sz w:val="24"/>
        </w:rPr>
        <w:t>Z</w:t>
      </w:r>
      <w:r w:rsidR="007C60ED">
        <w:rPr>
          <w:sz w:val="24"/>
          <w:vertAlign w:val="subscript"/>
        </w:rPr>
        <w:t>2</w:t>
      </w:r>
      <w:r w:rsidR="007C60ED">
        <w:rPr>
          <w:sz w:val="24"/>
        </w:rPr>
        <w:tab/>
        <w:t>transmission totale</w:t>
      </w:r>
      <w:r w:rsidR="007C60ED">
        <w:rPr>
          <w:spacing w:val="1"/>
          <w:sz w:val="24"/>
        </w:rPr>
        <w:t xml:space="preserve"> </w:t>
      </w:r>
      <w:r w:rsidR="007C60ED">
        <w:rPr>
          <w:sz w:val="24"/>
        </w:rPr>
        <w:t>;</w:t>
      </w:r>
    </w:p>
    <w:p w:rsidR="00DB541B" w:rsidRDefault="002D38DD" w:rsidP="00813BCC">
      <w:pPr>
        <w:pStyle w:val="Paragraphedeliste"/>
        <w:numPr>
          <w:ilvl w:val="1"/>
          <w:numId w:val="9"/>
        </w:numPr>
        <w:tabs>
          <w:tab w:val="left" w:pos="1038"/>
          <w:tab w:val="left" w:pos="1039"/>
          <w:tab w:val="left" w:pos="4351"/>
        </w:tabs>
        <w:spacing w:line="335" w:lineRule="exact"/>
        <w:rPr>
          <w:sz w:val="24"/>
        </w:rPr>
      </w:pPr>
      <w:r w:rsidRPr="002D38DD">
        <w:pict>
          <v:group id="_x0000_s3262" style="position:absolute;left:0;text-align:left;margin-left:226.1pt;margin-top:6.6pt;width:43.05pt;height:7.9pt;z-index:-251605504;mso-position-horizontal-relative:page" coordorigin="4523,132" coordsize="861,158">
            <v:shape id="_x0000_s3264" style="position:absolute;left:4582;top:139;width:794;height:143" coordorigin="4583,140" coordsize="794,143" o:spt="100" adj="0,,0" path="m4636,175r-53,l4583,247r53,l4636,175t740,36l5165,140r,36l4662,176r,71l5165,247r,36l5376,211e" fillcolor="#bebebe" stroked="f">
              <v:stroke joinstyle="round"/>
              <v:formulas/>
              <v:path arrowok="t" o:connecttype="segments"/>
            </v:shape>
            <v:shape id="_x0000_s3263" style="position:absolute;left:4530;top:139;width:846;height:143" coordorigin="4530,140" coordsize="846,143" o:spt="100" adj="0,,0" path="m5165,140r,36l4662,176r,71l5165,247r,36l5376,211,5165,140xm4583,247r53,l4636,175r-53,l4583,247xm4530,247r26,l4556,175r-26,l4530,247xe" filled="f">
              <v:stroke joinstyle="round"/>
              <v:formulas/>
              <v:path arrowok="t" o:connecttype="segments"/>
            </v:shape>
            <w10:wrap anchorx="page"/>
          </v:group>
        </w:pict>
      </w:r>
      <w:r w:rsidR="007C60ED">
        <w:rPr>
          <w:sz w:val="24"/>
        </w:rPr>
        <w:t>2</w:t>
      </w:r>
      <w:r w:rsidR="007C60ED">
        <w:rPr>
          <w:position w:val="11"/>
          <w:sz w:val="16"/>
        </w:rPr>
        <w:t xml:space="preserve">ème   </w:t>
      </w:r>
      <w:r w:rsidR="007C60ED">
        <w:rPr>
          <w:sz w:val="24"/>
        </w:rPr>
        <w:t>cas : Z</w:t>
      </w:r>
      <w:r w:rsidR="007C60ED">
        <w:rPr>
          <w:sz w:val="24"/>
          <w:vertAlign w:val="subscript"/>
        </w:rPr>
        <w:t>1</w:t>
      </w:r>
      <w:r w:rsidR="007C60ED">
        <w:rPr>
          <w:spacing w:val="-4"/>
          <w:sz w:val="24"/>
        </w:rPr>
        <w:t xml:space="preserve"> </w:t>
      </w:r>
      <w:r w:rsidR="007C60ED">
        <w:rPr>
          <w:rFonts w:ascii="Symbol" w:hAnsi="Symbol"/>
          <w:sz w:val="24"/>
        </w:rPr>
        <w:t></w:t>
      </w:r>
      <w:r w:rsidR="007C60ED">
        <w:rPr>
          <w:rFonts w:ascii="Times New Roman" w:hAnsi="Times New Roman"/>
          <w:spacing w:val="9"/>
          <w:sz w:val="24"/>
        </w:rPr>
        <w:t xml:space="preserve"> </w:t>
      </w:r>
      <w:r w:rsidR="007C60ED">
        <w:rPr>
          <w:sz w:val="24"/>
        </w:rPr>
        <w:t>Z</w:t>
      </w:r>
      <w:r w:rsidR="007C60ED">
        <w:rPr>
          <w:sz w:val="24"/>
          <w:vertAlign w:val="subscript"/>
        </w:rPr>
        <w:t>2</w:t>
      </w:r>
      <w:r w:rsidR="007C60ED">
        <w:rPr>
          <w:sz w:val="24"/>
        </w:rPr>
        <w:tab/>
        <w:t>transmission partielle</w:t>
      </w:r>
      <w:r w:rsidR="007C60ED">
        <w:rPr>
          <w:spacing w:val="-2"/>
          <w:sz w:val="24"/>
        </w:rPr>
        <w:t xml:space="preserve"> </w:t>
      </w:r>
      <w:r w:rsidR="007C60ED">
        <w:rPr>
          <w:sz w:val="24"/>
        </w:rPr>
        <w:t>;</w:t>
      </w:r>
    </w:p>
    <w:p w:rsidR="00DB541B" w:rsidRDefault="002D38DD" w:rsidP="00813BCC">
      <w:pPr>
        <w:pStyle w:val="Paragraphedeliste"/>
        <w:numPr>
          <w:ilvl w:val="1"/>
          <w:numId w:val="9"/>
        </w:numPr>
        <w:tabs>
          <w:tab w:val="left" w:pos="1038"/>
          <w:tab w:val="left" w:pos="1039"/>
          <w:tab w:val="left" w:pos="4368"/>
        </w:tabs>
        <w:spacing w:line="345" w:lineRule="exact"/>
        <w:rPr>
          <w:sz w:val="24"/>
        </w:rPr>
      </w:pPr>
      <w:r w:rsidRPr="002D38DD">
        <w:pict>
          <v:group id="_x0000_s3259" style="position:absolute;left:0;text-align:left;margin-left:227.05pt;margin-top:8.05pt;width:43.05pt;height:7.9pt;z-index:-251604480;mso-position-horizontal-relative:page" coordorigin="4541,161" coordsize="861,158">
            <v:shape id="_x0000_s3261" style="position:absolute;left:4601;top:168;width:794;height:143" coordorigin="4602,169" coordsize="794,143" o:spt="100" adj="0,,0" path="m4655,205r-53,l4602,276r53,l4655,205t740,35l5183,169r,36l4681,205r,71l5183,276r,36l5395,240e" fillcolor="#bebebe" stroked="f">
              <v:stroke joinstyle="round"/>
              <v:formulas/>
              <v:path arrowok="t" o:connecttype="segments"/>
            </v:shape>
            <v:shape id="_x0000_s3260" style="position:absolute;left:4549;top:168;width:846;height:143" coordorigin="4549,169" coordsize="846,143" o:spt="100" adj="0,,0" path="m5183,169r,36l4681,205r,71l5183,276r,36l5395,240,5183,169xm4602,276r53,l4655,205r-53,l4602,276xm4549,276r26,l4575,205r-26,l4549,276xe" filled="f">
              <v:stroke joinstyle="round"/>
              <v:formulas/>
              <v:path arrowok="t" o:connecttype="segments"/>
            </v:shape>
            <w10:wrap anchorx="page"/>
          </v:group>
        </w:pict>
      </w:r>
      <w:r w:rsidR="007C60ED">
        <w:rPr>
          <w:sz w:val="24"/>
        </w:rPr>
        <w:t>3</w:t>
      </w:r>
      <w:r w:rsidR="007C60ED">
        <w:rPr>
          <w:position w:val="11"/>
          <w:sz w:val="16"/>
        </w:rPr>
        <w:t xml:space="preserve">ème   </w:t>
      </w:r>
      <w:r w:rsidR="007C60ED">
        <w:rPr>
          <w:sz w:val="24"/>
        </w:rPr>
        <w:t>cas : Z</w:t>
      </w:r>
      <w:r w:rsidR="007C60ED">
        <w:rPr>
          <w:sz w:val="24"/>
          <w:vertAlign w:val="subscript"/>
        </w:rPr>
        <w:t>1</w:t>
      </w:r>
      <w:r w:rsidR="007C60ED">
        <w:rPr>
          <w:spacing w:val="-7"/>
          <w:sz w:val="24"/>
        </w:rPr>
        <w:t xml:space="preserve"> </w:t>
      </w:r>
      <w:r w:rsidR="007C60ED">
        <w:rPr>
          <w:sz w:val="24"/>
        </w:rPr>
        <w:t>&gt;&gt;&gt;&gt;</w:t>
      </w:r>
      <w:r w:rsidR="007C60ED">
        <w:rPr>
          <w:spacing w:val="-2"/>
          <w:sz w:val="24"/>
        </w:rPr>
        <w:t xml:space="preserve"> </w:t>
      </w:r>
      <w:r w:rsidR="007C60ED">
        <w:rPr>
          <w:sz w:val="24"/>
        </w:rPr>
        <w:t>Z</w:t>
      </w:r>
      <w:r w:rsidR="007C60ED">
        <w:rPr>
          <w:sz w:val="24"/>
          <w:vertAlign w:val="subscript"/>
        </w:rPr>
        <w:t>2</w:t>
      </w:r>
      <w:r w:rsidR="007C60ED">
        <w:rPr>
          <w:sz w:val="24"/>
        </w:rPr>
        <w:tab/>
        <w:t>réflexion</w:t>
      </w:r>
      <w:r w:rsidR="007C60ED">
        <w:rPr>
          <w:spacing w:val="-1"/>
          <w:sz w:val="24"/>
        </w:rPr>
        <w:t xml:space="preserve"> </w:t>
      </w:r>
      <w:r w:rsidR="007C60ED">
        <w:rPr>
          <w:sz w:val="24"/>
        </w:rPr>
        <w:t>totale.</w:t>
      </w:r>
    </w:p>
    <w:p w:rsidR="00DB541B" w:rsidRDefault="007C60ED">
      <w:pPr>
        <w:pStyle w:val="Corpsdetexte"/>
        <w:spacing w:before="93" w:line="334" w:lineRule="exact"/>
        <w:ind w:left="678"/>
      </w:pPr>
      <w:r>
        <w:t>On note par :</w:t>
      </w:r>
    </w:p>
    <w:p w:rsidR="00DB541B" w:rsidRDefault="007C60ED" w:rsidP="00813BCC">
      <w:pPr>
        <w:pStyle w:val="Paragraphedeliste"/>
        <w:numPr>
          <w:ilvl w:val="1"/>
          <w:numId w:val="9"/>
        </w:numPr>
        <w:tabs>
          <w:tab w:val="left" w:pos="1038"/>
          <w:tab w:val="left" w:pos="1039"/>
        </w:tabs>
        <w:rPr>
          <w:sz w:val="24"/>
        </w:rPr>
      </w:pPr>
      <w:r>
        <w:rPr>
          <w:sz w:val="24"/>
        </w:rPr>
        <w:t>Ar : l’amplitude de l’onde réfléchie</w:t>
      </w:r>
      <w:r>
        <w:rPr>
          <w:spacing w:val="3"/>
          <w:sz w:val="24"/>
        </w:rPr>
        <w:t xml:space="preserve"> </w:t>
      </w:r>
      <w:r>
        <w:rPr>
          <w:sz w:val="24"/>
        </w:rPr>
        <w:t>;</w:t>
      </w:r>
    </w:p>
    <w:p w:rsidR="00DB541B" w:rsidRDefault="007C60ED" w:rsidP="00813BCC">
      <w:pPr>
        <w:pStyle w:val="Paragraphedeliste"/>
        <w:numPr>
          <w:ilvl w:val="1"/>
          <w:numId w:val="9"/>
        </w:numPr>
        <w:tabs>
          <w:tab w:val="left" w:pos="1038"/>
          <w:tab w:val="left" w:pos="1039"/>
        </w:tabs>
        <w:rPr>
          <w:sz w:val="24"/>
        </w:rPr>
      </w:pPr>
      <w:r>
        <w:rPr>
          <w:sz w:val="24"/>
        </w:rPr>
        <w:t>Ai : l’amplitude de l’onde incidente</w:t>
      </w:r>
      <w:r>
        <w:rPr>
          <w:spacing w:val="-15"/>
          <w:sz w:val="24"/>
        </w:rPr>
        <w:t xml:space="preserve"> </w:t>
      </w:r>
      <w:r>
        <w:rPr>
          <w:sz w:val="24"/>
        </w:rPr>
        <w:t>;</w:t>
      </w:r>
    </w:p>
    <w:p w:rsidR="00DB541B" w:rsidRDefault="007C60ED" w:rsidP="00813BCC">
      <w:pPr>
        <w:pStyle w:val="Paragraphedeliste"/>
        <w:numPr>
          <w:ilvl w:val="1"/>
          <w:numId w:val="9"/>
        </w:numPr>
        <w:tabs>
          <w:tab w:val="left" w:pos="1038"/>
          <w:tab w:val="left" w:pos="1039"/>
        </w:tabs>
        <w:spacing w:before="1" w:line="240" w:lineRule="auto"/>
        <w:rPr>
          <w:sz w:val="24"/>
        </w:rPr>
      </w:pPr>
      <w:r>
        <w:rPr>
          <w:sz w:val="24"/>
        </w:rPr>
        <w:t>At : l’amplitude de l’onde</w:t>
      </w:r>
      <w:r>
        <w:rPr>
          <w:spacing w:val="-12"/>
          <w:sz w:val="24"/>
        </w:rPr>
        <w:t xml:space="preserve"> </w:t>
      </w:r>
      <w:r>
        <w:rPr>
          <w:sz w:val="24"/>
        </w:rPr>
        <w:t>transmise.</w:t>
      </w:r>
    </w:p>
    <w:p w:rsidR="00DB541B" w:rsidRDefault="00DB541B">
      <w:pPr>
        <w:pStyle w:val="Corpsdetexte"/>
        <w:spacing w:before="6"/>
        <w:rPr>
          <w:sz w:val="22"/>
        </w:rPr>
      </w:pPr>
    </w:p>
    <w:p w:rsidR="00DB541B" w:rsidRDefault="002D38DD">
      <w:pPr>
        <w:pStyle w:val="Corpsdetexte"/>
        <w:tabs>
          <w:tab w:val="left" w:pos="4999"/>
        </w:tabs>
        <w:spacing w:before="100"/>
        <w:ind w:left="678"/>
      </w:pPr>
      <w:r>
        <w:pict>
          <v:group id="_x0000_s3253" style="position:absolute;left:0;text-align:left;margin-left:190.5pt;margin-top:-13.4pt;width:94.65pt;height:48.3pt;z-index:-251608576;mso-position-horizontal-relative:page" coordorigin="3810,-268" coordsize="1893,966">
            <v:line id="_x0000_s3258" style="position:absolute" from="4634,216" to="5596,216" strokeweight=".21939mm"/>
            <v:rect id="_x0000_s3257" style="position:absolute;left:3818;top:-261;width:1878;height:951" filled="f"/>
            <v:shape id="_x0000_s3256" type="#_x0000_t202" style="position:absolute;left:3979;top:223;width:1587;height:416" filled="f" stroked="f">
              <v:textbox inset="0,0,0,0">
                <w:txbxContent>
                  <w:p w:rsidR="008D533D" w:rsidRDefault="008D533D">
                    <w:pPr>
                      <w:tabs>
                        <w:tab w:val="left" w:pos="680"/>
                      </w:tabs>
                      <w:spacing w:line="415" w:lineRule="exact"/>
                      <w:rPr>
                        <w:rFonts w:ascii="Times New Roman" w:hAnsi="Times New Roman"/>
                        <w:sz w:val="17"/>
                      </w:rPr>
                    </w:pPr>
                    <w:r>
                      <w:rPr>
                        <w:rFonts w:ascii="Times New Roman" w:hAnsi="Times New Roman"/>
                        <w:spacing w:val="2"/>
                        <w:w w:val="105"/>
                        <w:sz w:val="30"/>
                      </w:rPr>
                      <w:t>Ai</w:t>
                    </w:r>
                    <w:r>
                      <w:rPr>
                        <w:rFonts w:ascii="Times New Roman" w:hAnsi="Times New Roman"/>
                        <w:spacing w:val="2"/>
                        <w:w w:val="105"/>
                        <w:sz w:val="30"/>
                      </w:rPr>
                      <w:tab/>
                    </w:r>
                    <w:r>
                      <w:rPr>
                        <w:rFonts w:ascii="Times New Roman" w:hAnsi="Times New Roman"/>
                        <w:spacing w:val="-4"/>
                        <w:w w:val="105"/>
                        <w:sz w:val="30"/>
                      </w:rPr>
                      <w:t>Z</w:t>
                    </w:r>
                    <w:r>
                      <w:rPr>
                        <w:rFonts w:ascii="Times New Roman" w:hAnsi="Times New Roman"/>
                        <w:spacing w:val="-4"/>
                        <w:w w:val="105"/>
                        <w:position w:val="-7"/>
                        <w:sz w:val="17"/>
                      </w:rPr>
                      <w:t xml:space="preserve">1 </w:t>
                    </w:r>
                    <w:r>
                      <w:rPr>
                        <w:rFonts w:ascii="Symbol" w:hAnsi="Symbol"/>
                        <w:w w:val="105"/>
                        <w:sz w:val="30"/>
                      </w:rPr>
                      <w:t></w:t>
                    </w:r>
                    <w:r>
                      <w:rPr>
                        <w:rFonts w:ascii="Times New Roman" w:hAnsi="Times New Roman"/>
                        <w:spacing w:val="-18"/>
                        <w:w w:val="105"/>
                        <w:sz w:val="30"/>
                      </w:rPr>
                      <w:t xml:space="preserve"> </w:t>
                    </w:r>
                    <w:r>
                      <w:rPr>
                        <w:rFonts w:ascii="Times New Roman" w:hAnsi="Times New Roman"/>
                        <w:spacing w:val="6"/>
                        <w:w w:val="105"/>
                        <w:sz w:val="30"/>
                      </w:rPr>
                      <w:t>Z</w:t>
                    </w:r>
                    <w:r>
                      <w:rPr>
                        <w:rFonts w:ascii="Times New Roman" w:hAnsi="Times New Roman"/>
                        <w:spacing w:val="6"/>
                        <w:w w:val="105"/>
                        <w:position w:val="-7"/>
                        <w:sz w:val="17"/>
                      </w:rPr>
                      <w:t>2</w:t>
                    </w:r>
                  </w:p>
                </w:txbxContent>
              </v:textbox>
            </v:shape>
            <v:shape id="_x0000_s3255" type="#_x0000_t202" style="position:absolute;left:4855;top:-168;width:512;height:381" filled="f" stroked="f">
              <v:textbox inset="0,0,0,0">
                <w:txbxContent>
                  <w:p w:rsidR="008D533D" w:rsidRDefault="008D533D">
                    <w:pPr>
                      <w:spacing w:line="381" w:lineRule="exact"/>
                      <w:rPr>
                        <w:rFonts w:ascii="Times New Roman"/>
                        <w:sz w:val="17"/>
                      </w:rPr>
                    </w:pPr>
                    <w:r>
                      <w:rPr>
                        <w:rFonts w:ascii="Times New Roman"/>
                        <w:w w:val="105"/>
                        <w:sz w:val="30"/>
                      </w:rPr>
                      <w:t>2</w:t>
                    </w:r>
                    <w:r>
                      <w:rPr>
                        <w:rFonts w:ascii="Times New Roman"/>
                        <w:spacing w:val="-42"/>
                        <w:w w:val="105"/>
                        <w:sz w:val="30"/>
                      </w:rPr>
                      <w:t xml:space="preserve"> </w:t>
                    </w:r>
                    <w:r>
                      <w:rPr>
                        <w:rFonts w:ascii="Times New Roman"/>
                        <w:spacing w:val="6"/>
                        <w:w w:val="105"/>
                        <w:sz w:val="30"/>
                      </w:rPr>
                      <w:t>Z</w:t>
                    </w:r>
                    <w:r>
                      <w:rPr>
                        <w:rFonts w:ascii="Times New Roman"/>
                        <w:spacing w:val="6"/>
                        <w:w w:val="105"/>
                        <w:position w:val="-7"/>
                        <w:sz w:val="17"/>
                      </w:rPr>
                      <w:t>2</w:t>
                    </w:r>
                  </w:p>
                </w:txbxContent>
              </v:textbox>
            </v:shape>
            <v:shape id="_x0000_s3254" type="#_x0000_t202" style="position:absolute;left:3974;top:-165;width:608;height:522" filled="f" stroked="f">
              <v:textbox inset="0,0,0,0">
                <w:txbxContent>
                  <w:p w:rsidR="008D533D" w:rsidRDefault="008D533D">
                    <w:pPr>
                      <w:spacing w:line="211" w:lineRule="auto"/>
                      <w:rPr>
                        <w:rFonts w:ascii="Symbol" w:hAnsi="Symbol"/>
                        <w:sz w:val="30"/>
                      </w:rPr>
                    </w:pPr>
                    <w:r>
                      <w:rPr>
                        <w:rFonts w:ascii="Times New Roman" w:hAnsi="Times New Roman"/>
                        <w:w w:val="105"/>
                        <w:sz w:val="30"/>
                        <w:u w:val="single"/>
                      </w:rPr>
                      <w:t>At</w:t>
                    </w:r>
                    <w:r>
                      <w:rPr>
                        <w:rFonts w:ascii="Times New Roman" w:hAnsi="Times New Roman"/>
                        <w:w w:val="105"/>
                        <w:sz w:val="30"/>
                      </w:rPr>
                      <w:t xml:space="preserve"> </w:t>
                    </w:r>
                    <w:r>
                      <w:rPr>
                        <w:rFonts w:ascii="Symbol" w:hAnsi="Symbol"/>
                        <w:w w:val="105"/>
                        <w:position w:val="-18"/>
                        <w:sz w:val="30"/>
                      </w:rPr>
                      <w:t></w:t>
                    </w:r>
                  </w:p>
                </w:txbxContent>
              </v:textbox>
            </v:shape>
            <w10:wrap anchorx="page"/>
          </v:group>
        </w:pict>
      </w:r>
      <w:r>
        <w:pict>
          <v:group id="_x0000_s3248" style="position:absolute;left:0;text-align:left;margin-left:344.6pt;margin-top:-13.4pt;width:111.6pt;height:48.3pt;z-index:251568640;mso-position-horizontal-relative:page" coordorigin="6892,-268" coordsize="2232,966">
            <v:line id="_x0000_s3252" style="position:absolute" from="7857,209" to="8881,209" strokeweight=".22303mm"/>
            <v:rect id="_x0000_s3251" style="position:absolute;left:6899;top:-261;width:2217;height:951" filled="f"/>
            <v:shape id="_x0000_s3250" type="#_x0000_t202" style="position:absolute;left:7153;top:215;width:1695;height:422" filled="f" stroked="f">
              <v:textbox inset="0,0,0,0">
                <w:txbxContent>
                  <w:p w:rsidR="008D533D" w:rsidRDefault="008D533D">
                    <w:pPr>
                      <w:tabs>
                        <w:tab w:val="left" w:pos="731"/>
                      </w:tabs>
                      <w:spacing w:before="5" w:line="417" w:lineRule="exact"/>
                      <w:rPr>
                        <w:rFonts w:ascii="Times New Roman" w:hAnsi="Times New Roman"/>
                        <w:sz w:val="18"/>
                      </w:rPr>
                    </w:pPr>
                    <w:r>
                      <w:rPr>
                        <w:rFonts w:ascii="Times New Roman" w:hAnsi="Times New Roman"/>
                        <w:spacing w:val="2"/>
                        <w:w w:val="110"/>
                        <w:sz w:val="30"/>
                      </w:rPr>
                      <w:t>Ai</w:t>
                    </w:r>
                    <w:r>
                      <w:rPr>
                        <w:rFonts w:ascii="Times New Roman" w:hAnsi="Times New Roman"/>
                        <w:spacing w:val="2"/>
                        <w:w w:val="110"/>
                        <w:sz w:val="30"/>
                      </w:rPr>
                      <w:tab/>
                    </w:r>
                    <w:r>
                      <w:rPr>
                        <w:rFonts w:ascii="Times New Roman" w:hAnsi="Times New Roman"/>
                        <w:spacing w:val="-4"/>
                        <w:w w:val="110"/>
                        <w:sz w:val="30"/>
                      </w:rPr>
                      <w:t>Z</w:t>
                    </w:r>
                    <w:r>
                      <w:rPr>
                        <w:rFonts w:ascii="Times New Roman" w:hAnsi="Times New Roman"/>
                        <w:spacing w:val="-4"/>
                        <w:w w:val="110"/>
                        <w:position w:val="-7"/>
                        <w:sz w:val="18"/>
                      </w:rPr>
                      <w:t xml:space="preserve">1 </w:t>
                    </w:r>
                    <w:r>
                      <w:rPr>
                        <w:rFonts w:ascii="Symbol" w:hAnsi="Symbol"/>
                        <w:w w:val="110"/>
                        <w:sz w:val="30"/>
                      </w:rPr>
                      <w:t></w:t>
                    </w:r>
                    <w:r>
                      <w:rPr>
                        <w:rFonts w:ascii="Times New Roman" w:hAnsi="Times New Roman"/>
                        <w:spacing w:val="-23"/>
                        <w:w w:val="110"/>
                        <w:sz w:val="30"/>
                      </w:rPr>
                      <w:t xml:space="preserve"> </w:t>
                    </w:r>
                    <w:r>
                      <w:rPr>
                        <w:rFonts w:ascii="Times New Roman" w:hAnsi="Times New Roman"/>
                        <w:spacing w:val="7"/>
                        <w:w w:val="110"/>
                        <w:sz w:val="30"/>
                      </w:rPr>
                      <w:t>Z</w:t>
                    </w:r>
                    <w:r>
                      <w:rPr>
                        <w:rFonts w:ascii="Times New Roman" w:hAnsi="Times New Roman"/>
                        <w:spacing w:val="7"/>
                        <w:w w:val="110"/>
                        <w:position w:val="-7"/>
                        <w:sz w:val="18"/>
                      </w:rPr>
                      <w:t>2</w:t>
                    </w:r>
                  </w:p>
                </w:txbxContent>
              </v:textbox>
            </v:shape>
            <v:shape id="_x0000_s3249" type="#_x0000_t202" style="position:absolute;left:7139;top:-216;width:1721;height:568" filled="f" stroked="f">
              <v:textbox inset="0,0,0,0">
                <w:txbxContent>
                  <w:p w:rsidR="008D533D" w:rsidRDefault="008D533D">
                    <w:pPr>
                      <w:spacing w:before="8"/>
                      <w:rPr>
                        <w:rFonts w:ascii="Times New Roman" w:hAnsi="Times New Roman"/>
                        <w:sz w:val="18"/>
                      </w:rPr>
                    </w:pPr>
                    <w:r>
                      <w:rPr>
                        <w:rFonts w:ascii="Times New Roman" w:hAnsi="Times New Roman"/>
                        <w:w w:val="110"/>
                        <w:sz w:val="30"/>
                        <w:u w:val="single"/>
                      </w:rPr>
                      <w:t>Ar</w:t>
                    </w:r>
                    <w:r>
                      <w:rPr>
                        <w:rFonts w:ascii="Times New Roman" w:hAnsi="Times New Roman"/>
                        <w:w w:val="110"/>
                        <w:sz w:val="30"/>
                      </w:rPr>
                      <w:t xml:space="preserve"> </w:t>
                    </w:r>
                    <w:r>
                      <w:rPr>
                        <w:rFonts w:ascii="Symbol" w:hAnsi="Symbol"/>
                        <w:w w:val="110"/>
                        <w:position w:val="-18"/>
                        <w:sz w:val="30"/>
                      </w:rPr>
                      <w:t></w:t>
                    </w:r>
                    <w:r>
                      <w:rPr>
                        <w:rFonts w:ascii="Times New Roman" w:hAnsi="Times New Roman"/>
                        <w:w w:val="110"/>
                        <w:position w:val="-18"/>
                        <w:sz w:val="30"/>
                      </w:rPr>
                      <w:t xml:space="preserve"> </w:t>
                    </w:r>
                    <w:r>
                      <w:rPr>
                        <w:rFonts w:ascii="Times New Roman" w:hAnsi="Times New Roman"/>
                        <w:w w:val="110"/>
                        <w:sz w:val="30"/>
                      </w:rPr>
                      <w:t>Z</w:t>
                    </w:r>
                    <w:r>
                      <w:rPr>
                        <w:rFonts w:ascii="Times New Roman" w:hAnsi="Times New Roman"/>
                        <w:w w:val="110"/>
                        <w:position w:val="-6"/>
                        <w:sz w:val="18"/>
                      </w:rPr>
                      <w:t xml:space="preserve">2 </w:t>
                    </w:r>
                    <w:r>
                      <w:rPr>
                        <w:rFonts w:ascii="Symbol" w:hAnsi="Symbol"/>
                        <w:w w:val="110"/>
                        <w:sz w:val="30"/>
                      </w:rPr>
                      <w:t></w:t>
                    </w:r>
                    <w:r>
                      <w:rPr>
                        <w:rFonts w:ascii="Times New Roman" w:hAnsi="Times New Roman"/>
                        <w:w w:val="110"/>
                        <w:sz w:val="30"/>
                      </w:rPr>
                      <w:t xml:space="preserve"> Z</w:t>
                    </w:r>
                    <w:r>
                      <w:rPr>
                        <w:rFonts w:ascii="Times New Roman" w:hAnsi="Times New Roman"/>
                        <w:w w:val="110"/>
                        <w:position w:val="-6"/>
                        <w:sz w:val="18"/>
                      </w:rPr>
                      <w:t>1</w:t>
                    </w:r>
                  </w:p>
                </w:txbxContent>
              </v:textbox>
            </v:shape>
            <w10:wrap anchorx="page"/>
          </v:group>
        </w:pict>
      </w:r>
      <w:r w:rsidR="007C60ED">
        <w:t>Alors on</w:t>
      </w:r>
      <w:r w:rsidR="007C60ED">
        <w:rPr>
          <w:spacing w:val="-3"/>
        </w:rPr>
        <w:t xml:space="preserve"> </w:t>
      </w:r>
      <w:r w:rsidR="007C60ED">
        <w:t>a :</w:t>
      </w:r>
      <w:r w:rsidR="007C60ED">
        <w:tab/>
        <w:t>et</w:t>
      </w:r>
    </w:p>
    <w:p w:rsidR="00DB541B" w:rsidRDefault="00DB541B">
      <w:pPr>
        <w:pStyle w:val="Corpsdetexte"/>
        <w:rPr>
          <w:sz w:val="23"/>
        </w:rPr>
      </w:pPr>
    </w:p>
    <w:p w:rsidR="00DB541B" w:rsidRDefault="007C60ED" w:rsidP="00813BCC">
      <w:pPr>
        <w:pStyle w:val="Heading5"/>
        <w:numPr>
          <w:ilvl w:val="0"/>
          <w:numId w:val="8"/>
        </w:numPr>
        <w:tabs>
          <w:tab w:val="left" w:pos="711"/>
        </w:tabs>
        <w:spacing w:before="0"/>
      </w:pPr>
      <w:r>
        <w:t>Incidence oblique :</w:t>
      </w:r>
    </w:p>
    <w:p w:rsidR="00DB541B" w:rsidRDefault="002D38DD">
      <w:pPr>
        <w:pStyle w:val="Corpsdetexte"/>
        <w:spacing w:before="112"/>
        <w:ind w:left="318" w:right="866" w:firstLine="360"/>
        <w:jc w:val="both"/>
        <w:rPr>
          <w:sz w:val="28"/>
        </w:rPr>
      </w:pPr>
      <w:r w:rsidRPr="002D38DD">
        <w:pict>
          <v:group id="_x0000_s3231" style="position:absolute;left:0;text-align:left;margin-left:139.9pt;margin-top:53.8pt;width:386.75pt;height:155.75pt;z-index:-251607552;mso-position-horizontal-relative:page" coordorigin="2798,1076" coordsize="7735,3115">
            <v:line id="_x0000_s3247" style="position:absolute" from="6881,1516" to="6881,4108"/>
            <v:shape id="_x0000_s3246" style="position:absolute;left:4193;top:1915;width:5552;height:1904" coordorigin="4194,1916" coordsize="5552,1904" path="m9745,3328r-6,-5l9635,3250r-7,50l6883,2886r-18,-18l6828,2830r-56,-57l6604,2602r37,139l4232,1916r-6,19l6647,2764r6,24l4219,1954r-12,38l6640,2826r-19,14l4200,2010r-6,19l6602,2855r-115,87l6870,2891r-4,2l5132,3772r7,-60l5059,3820r134,-1l5151,3795r-10,-6l6876,2911r4,-3l6881,2906r2744,414l9617,3369r128,-41e" fillcolor="black" stroked="f">
              <v:path arrowok="t"/>
            </v:shape>
            <v:line id="_x0000_s3245" style="position:absolute" from="4274,2917" to="8564,2917">
              <v:stroke dashstyle="dot"/>
            </v:line>
            <v:shape id="_x0000_s3244" style="position:absolute;left:5187;top:2399;width:564;height:1090" coordorigin="5188,2399" coordsize="564,1090" o:spt="100" adj="0,,0" path="m5517,2408r-134,-9l5404,2448r-14,8l5389,2457r-17,17l5357,2491r-15,19l5328,2531r-14,21l5301,2575r-12,24l5278,2624r-9,22l5262,2668r-7,22l5249,2712r-5,21l5241,2754r-3,21l5237,2793r,4l5238,2807r-50,11l5272,2923r22,-87l5305,2793r-47,10l5257,2796r,-1l5257,2795r,-1l5258,2777r3,-20l5264,2737r5,-21l5274,2695r7,-21l5288,2653r8,-21l5307,2607r12,-23l5331,2562r14,-21l5358,2522r15,-19l5387,2487r13,-14l5401,2473r2,-1l5411,2467r19,43l5494,2435r23,-27m5751,3489r-23,-54l5698,3365r-31,37l5662,3398r-1,-1l5661,3396r-10,-15l5641,3364r-9,-18l5622,3327r-16,-41l5593,3243r-6,-26l5582,3191r-4,-25l5576,3142r-1,-23l5575,3095r1,-22l5578,3054r,-1l5579,3052r4,-10l5624,3065r3,-58l5631,2931r-112,75l5565,3032r-6,15l5559,3049r-3,23l5555,3095r,24l5556,3144r2,25l5562,3195r5,27l5574,3249r14,44l5604,3335r10,20l5624,3374r10,18l5646,3409r8,9l5621,3457r130,32e" fillcolor="black" stroked="f">
              <v:stroke joinstyle="round"/>
              <v:formulas/>
              <v:path arrowok="t" o:connecttype="segments"/>
            </v:shape>
            <v:shape id="_x0000_s3243" style="position:absolute;left:7079;top:2908;width:561;height:724" coordorigin="7079,2909" coordsize="561,724" path="m7079,3633r75,-25l7225,3576r66,-38l7353,3494r56,-49l7461,3391r45,-59l7546,3269r33,-66l7605,3133r19,-73l7636,2985r4,-76e" filled="f">
              <v:path arrowok="t"/>
            </v:shape>
            <v:shape id="_x0000_s3242" type="#_x0000_t75" style="position:absolute;left:7546;top:3021;width:120;height:189">
              <v:imagedata r:id="rId149" o:title=""/>
            </v:shape>
            <v:shape id="_x0000_s3241" type="#_x0000_t75" style="position:absolute;left:7584;top:2588;width:120;height:318">
              <v:imagedata r:id="rId150" o:title=""/>
            </v:shape>
            <v:shape id="_x0000_s3240" style="position:absolute;left:2805;top:1083;width:7720;height:3100" coordorigin="2805,1084" coordsize="7720,3100" path="m3163,1084r-72,7l3024,1112r-61,33l2910,1188r-44,53l2833,1302r-21,67l2805,1441r,2385l2812,3898r21,67l2866,4026r44,53l2963,4123r61,33l3091,4176r72,8l10167,4184r72,-8l10306,4156r61,-33l10420,4079r44,-53l10497,3965r21,-67l10525,3826r,-2385l10518,1369r-21,-67l10464,1241r-44,-53l10367,1145r-61,-33l10239,1091r-72,-7l3163,1084xe" filled="f">
              <v:path arrowok="t"/>
            </v:shape>
            <v:shape id="_x0000_s3239" type="#_x0000_t202" style="position:absolute;left:5053;top:1156;width:1075;height:601" filled="f" stroked="f">
              <v:textbox inset="0,0,0,0">
                <w:txbxContent>
                  <w:p w:rsidR="008D533D" w:rsidRDefault="008D533D">
                    <w:pPr>
                      <w:spacing w:line="310" w:lineRule="exact"/>
                      <w:ind w:left="131"/>
                      <w:jc w:val="center"/>
                      <w:rPr>
                        <w:b/>
                        <w:sz w:val="24"/>
                      </w:rPr>
                    </w:pPr>
                    <w:r>
                      <w:rPr>
                        <w:b/>
                        <w:sz w:val="24"/>
                      </w:rPr>
                      <w:t>Milieu I</w:t>
                    </w:r>
                  </w:p>
                  <w:p w:rsidR="008D533D" w:rsidRDefault="008D533D">
                    <w:pPr>
                      <w:spacing w:line="282" w:lineRule="exact"/>
                      <w:ind w:left="-1" w:right="62"/>
                      <w:jc w:val="center"/>
                    </w:pPr>
                    <w:r>
                      <w:t>Z</w:t>
                    </w:r>
                    <w:r>
                      <w:rPr>
                        <w:vertAlign w:val="subscript"/>
                      </w:rPr>
                      <w:t>1</w:t>
                    </w:r>
                    <w:r>
                      <w:t xml:space="preserve"> = </w:t>
                    </w:r>
                    <w:r>
                      <w:rPr>
                        <w:rFonts w:ascii="Symbol" w:hAnsi="Symbol"/>
                      </w:rPr>
                      <w:t></w:t>
                    </w:r>
                    <w:r>
                      <w:rPr>
                        <w:vertAlign w:val="subscript"/>
                      </w:rPr>
                      <w:t>1</w:t>
                    </w:r>
                    <w:r>
                      <w:t xml:space="preserve"> .</w:t>
                    </w:r>
                    <w:r>
                      <w:rPr>
                        <w:spacing w:val="-24"/>
                      </w:rPr>
                      <w:t xml:space="preserve"> </w:t>
                    </w:r>
                    <w:r>
                      <w:rPr>
                        <w:spacing w:val="-6"/>
                      </w:rPr>
                      <w:t>V</w:t>
                    </w:r>
                    <w:r>
                      <w:rPr>
                        <w:spacing w:val="-6"/>
                        <w:vertAlign w:val="subscript"/>
                      </w:rPr>
                      <w:t>1</w:t>
                    </w:r>
                  </w:p>
                </w:txbxContent>
              </v:textbox>
            </v:shape>
            <v:shape id="_x0000_s3238" type="#_x0000_t202" style="position:absolute;left:3228;top:1729;width:900;height:615" filled="f" stroked="f">
              <v:textbox inset="0,0,0,0">
                <w:txbxContent>
                  <w:p w:rsidR="008D533D" w:rsidRDefault="008D533D">
                    <w:pPr>
                      <w:spacing w:before="1"/>
                      <w:ind w:right="1"/>
                    </w:pPr>
                    <w:r>
                      <w:t>Faisceau Incident</w:t>
                    </w:r>
                  </w:p>
                </w:txbxContent>
              </v:textbox>
            </v:shape>
            <v:shape id="_x0000_s3237" type="#_x0000_t202" style="position:absolute;left:8696;top:1156;width:1056;height:745" filled="f" stroked="f">
              <v:textbox inset="0,0,0,0">
                <w:txbxContent>
                  <w:p w:rsidR="008D533D" w:rsidRDefault="008D533D">
                    <w:pPr>
                      <w:rPr>
                        <w:b/>
                        <w:sz w:val="24"/>
                      </w:rPr>
                    </w:pPr>
                    <w:r>
                      <w:rPr>
                        <w:b/>
                        <w:sz w:val="24"/>
                      </w:rPr>
                      <w:t>Milieu</w:t>
                    </w:r>
                    <w:r>
                      <w:rPr>
                        <w:b/>
                        <w:spacing w:val="-5"/>
                        <w:sz w:val="24"/>
                      </w:rPr>
                      <w:t xml:space="preserve"> </w:t>
                    </w:r>
                    <w:r>
                      <w:rPr>
                        <w:b/>
                        <w:sz w:val="24"/>
                      </w:rPr>
                      <w:t>II</w:t>
                    </w:r>
                  </w:p>
                  <w:p w:rsidR="008D533D" w:rsidRDefault="008D533D">
                    <w:pPr>
                      <w:spacing w:before="95"/>
                    </w:pPr>
                    <w:r>
                      <w:t>Z</w:t>
                    </w:r>
                    <w:r>
                      <w:rPr>
                        <w:vertAlign w:val="subscript"/>
                      </w:rPr>
                      <w:t>2</w:t>
                    </w:r>
                    <w:r>
                      <w:t xml:space="preserve"> = </w:t>
                    </w:r>
                    <w:r>
                      <w:rPr>
                        <w:rFonts w:ascii="Symbol" w:hAnsi="Symbol"/>
                      </w:rPr>
                      <w:t></w:t>
                    </w:r>
                    <w:r>
                      <w:rPr>
                        <w:vertAlign w:val="subscript"/>
                      </w:rPr>
                      <w:t>2</w:t>
                    </w:r>
                    <w:r>
                      <w:rPr>
                        <w:spacing w:val="2"/>
                      </w:rPr>
                      <w:t xml:space="preserve"> </w:t>
                    </w:r>
                    <w:r>
                      <w:t>.V</w:t>
                    </w:r>
                    <w:r>
                      <w:rPr>
                        <w:vertAlign w:val="subscript"/>
                      </w:rPr>
                      <w:t>2</w:t>
                    </w:r>
                  </w:p>
                </w:txbxContent>
              </v:textbox>
            </v:shape>
            <v:shape id="_x0000_s3236" type="#_x0000_t202" style="position:absolute;left:5053;top:2450;width:99;height:392" filled="f" stroked="f">
              <v:textbox inset="0,0,0,0">
                <w:txbxContent>
                  <w:p w:rsidR="008D533D" w:rsidRDefault="008D533D">
                    <w:pPr>
                      <w:spacing w:before="1"/>
                      <w:rPr>
                        <w:b/>
                        <w:sz w:val="28"/>
                      </w:rPr>
                    </w:pPr>
                    <w:r>
                      <w:rPr>
                        <w:b/>
                        <w:sz w:val="28"/>
                      </w:rPr>
                      <w:t>î</w:t>
                    </w:r>
                  </w:p>
                </w:txbxContent>
              </v:textbox>
            </v:shape>
            <v:shape id="_x0000_s3235" type="#_x0000_t202" style="position:absolute;left:5355;top:3028;width:136;height:335" filled="f" stroked="f">
              <v:textbox inset="0,0,0,0">
                <w:txbxContent>
                  <w:p w:rsidR="008D533D" w:rsidRDefault="008D533D">
                    <w:pPr>
                      <w:rPr>
                        <w:b/>
                        <w:sz w:val="24"/>
                      </w:rPr>
                    </w:pPr>
                    <w:r>
                      <w:rPr>
                        <w:b/>
                        <w:sz w:val="24"/>
                      </w:rPr>
                      <w:t>r</w:t>
                    </w:r>
                  </w:p>
                </w:txbxContent>
              </v:textbox>
            </v:shape>
            <v:shape id="_x0000_s3234" type="#_x0000_t202" style="position:absolute;left:8696;top:2593;width:905;height:615" filled="f" stroked="f">
              <v:textbox inset="0,0,0,0">
                <w:txbxContent>
                  <w:p w:rsidR="008D533D" w:rsidRDefault="008D533D">
                    <w:pPr>
                      <w:spacing w:before="1"/>
                      <w:ind w:right="1"/>
                    </w:pPr>
                    <w:r>
                      <w:t>Faisceau transmis</w:t>
                    </w:r>
                  </w:p>
                </w:txbxContent>
              </v:textbox>
            </v:shape>
            <v:shape id="_x0000_s3233" type="#_x0000_t202" style="position:absolute;left:3989;top:3457;width:982;height:615" filled="f" stroked="f">
              <v:textbox inset="0,0,0,0">
                <w:txbxContent>
                  <w:p w:rsidR="008D533D" w:rsidRDefault="008D533D">
                    <w:pPr>
                      <w:spacing w:before="1"/>
                      <w:ind w:right="1"/>
                    </w:pPr>
                    <w:r>
                      <w:t>Faisceau Réfléchis</w:t>
                    </w:r>
                  </w:p>
                </w:txbxContent>
              </v:textbox>
            </v:shape>
            <v:shape id="_x0000_s3232" type="#_x0000_t202" style="position:absolute;left:7177;top:3169;width:198;height:344" filled="f" stroked="f">
              <v:textbox inset="0,0,0,0">
                <w:txbxContent>
                  <w:p w:rsidR="008D533D" w:rsidRDefault="008D533D">
                    <w:pPr>
                      <w:spacing w:before="1"/>
                      <w:rPr>
                        <w:rFonts w:ascii="Symbol" w:hAnsi="Symbol"/>
                        <w:b/>
                        <w:sz w:val="28"/>
                      </w:rPr>
                    </w:pPr>
                    <w:r>
                      <w:rPr>
                        <w:rFonts w:ascii="Symbol" w:hAnsi="Symbol"/>
                        <w:b/>
                        <w:sz w:val="28"/>
                      </w:rPr>
                      <w:t></w:t>
                    </w:r>
                  </w:p>
                </w:txbxContent>
              </v:textbox>
            </v:shape>
            <w10:wrap anchorx="page"/>
          </v:group>
        </w:pict>
      </w:r>
      <w:r w:rsidR="007C60ED">
        <w:t xml:space="preserve">Une onde incidente arrive à la surface de séparation de deux milieux sous un angle </w:t>
      </w:r>
      <w:r w:rsidR="007C60ED">
        <w:rPr>
          <w:b/>
          <w:sz w:val="28"/>
        </w:rPr>
        <w:t xml:space="preserve">î </w:t>
      </w:r>
      <w:r w:rsidR="007C60ED">
        <w:t xml:space="preserve">autre que l’angle droit, l’onde réfléchie forme un angle </w:t>
      </w:r>
      <w:r w:rsidR="007C60ED">
        <w:rPr>
          <w:b/>
        </w:rPr>
        <w:t>r</w:t>
      </w:r>
      <w:r w:rsidR="007C60ED">
        <w:rPr>
          <w:b/>
          <w:spacing w:val="-62"/>
        </w:rPr>
        <w:t xml:space="preserve"> </w:t>
      </w:r>
      <w:r w:rsidR="007C60ED">
        <w:t>par rapport à la normale est égal à</w:t>
      </w:r>
      <w:r w:rsidR="007C60ED">
        <w:rPr>
          <w:spacing w:val="-2"/>
        </w:rPr>
        <w:t xml:space="preserve"> </w:t>
      </w:r>
      <w:r w:rsidR="007C60ED">
        <w:rPr>
          <w:b/>
          <w:sz w:val="28"/>
        </w:rPr>
        <w:t>î</w:t>
      </w:r>
      <w:r w:rsidR="007C60ED">
        <w:rPr>
          <w:sz w:val="28"/>
        </w:rPr>
        <w:t>.</w:t>
      </w:r>
    </w:p>
    <w:p w:rsidR="00DB541B" w:rsidRDefault="00DB541B">
      <w:pPr>
        <w:pStyle w:val="Corpsdetexte"/>
        <w:rPr>
          <w:sz w:val="38"/>
        </w:rPr>
      </w:pPr>
    </w:p>
    <w:p w:rsidR="00DB541B" w:rsidRDefault="00DB541B">
      <w:pPr>
        <w:pStyle w:val="Corpsdetexte"/>
        <w:rPr>
          <w:sz w:val="38"/>
        </w:rPr>
      </w:pPr>
    </w:p>
    <w:p w:rsidR="00DB541B" w:rsidRDefault="00DB541B">
      <w:pPr>
        <w:pStyle w:val="Corpsdetexte"/>
        <w:rPr>
          <w:sz w:val="38"/>
        </w:rPr>
      </w:pPr>
    </w:p>
    <w:p w:rsidR="00DB541B" w:rsidRDefault="00DB541B">
      <w:pPr>
        <w:pStyle w:val="Corpsdetexte"/>
        <w:rPr>
          <w:sz w:val="38"/>
        </w:rPr>
      </w:pPr>
    </w:p>
    <w:p w:rsidR="00DB541B" w:rsidRDefault="00DB541B">
      <w:pPr>
        <w:pStyle w:val="Corpsdetexte"/>
        <w:rPr>
          <w:sz w:val="38"/>
        </w:rPr>
      </w:pPr>
    </w:p>
    <w:p w:rsidR="00DB541B" w:rsidRDefault="00DB541B">
      <w:pPr>
        <w:pStyle w:val="Corpsdetexte"/>
        <w:spacing w:before="2"/>
        <w:rPr>
          <w:sz w:val="29"/>
        </w:rPr>
      </w:pPr>
    </w:p>
    <w:p w:rsidR="00DB541B" w:rsidRDefault="002D38DD">
      <w:pPr>
        <w:pStyle w:val="Corpsdetexte"/>
        <w:spacing w:before="1"/>
        <w:ind w:left="318" w:right="851" w:firstLine="480"/>
        <w:jc w:val="both"/>
      </w:pPr>
      <w:r>
        <w:pict>
          <v:group id="_x0000_s3226" style="position:absolute;left:0;text-align:left;margin-left:300.75pt;margin-top:70pt;width:107.8pt;height:43.25pt;z-index:251571712;mso-position-horizontal-relative:page" coordorigin="6015,1400" coordsize="2156,865">
            <v:rect id="_x0000_s3230" style="position:absolute;left:6023;top:1444;width:2141;height:813" filled="f"/>
            <v:shape id="_x0000_s3229" type="#_x0000_t202" style="position:absolute;left:7367;top:1901;width:435;height:354" filled="f" stroked="f">
              <v:textbox inset="0,0,0,0">
                <w:txbxContent>
                  <w:p w:rsidR="008D533D" w:rsidRDefault="008D533D">
                    <w:pPr>
                      <w:spacing w:line="354" w:lineRule="exact"/>
                      <w:rPr>
                        <w:rFonts w:ascii="Times New Roman"/>
                        <w:sz w:val="32"/>
                      </w:rPr>
                    </w:pPr>
                    <w:r>
                      <w:rPr>
                        <w:rFonts w:ascii="Times New Roman"/>
                        <w:i/>
                        <w:sz w:val="32"/>
                      </w:rPr>
                      <w:t>V</w:t>
                    </w:r>
                    <w:r>
                      <w:rPr>
                        <w:rFonts w:ascii="Times New Roman"/>
                        <w:i/>
                        <w:spacing w:val="-24"/>
                        <w:sz w:val="32"/>
                      </w:rPr>
                      <w:t xml:space="preserve"> </w:t>
                    </w:r>
                    <w:r>
                      <w:rPr>
                        <w:rFonts w:ascii="Times New Roman"/>
                        <w:sz w:val="32"/>
                      </w:rPr>
                      <w:t>2</w:t>
                    </w:r>
                  </w:p>
                </w:txbxContent>
              </v:textbox>
            </v:shape>
            <v:shape id="_x0000_s3228" type="#_x0000_t202" style="position:absolute;left:6268;top:1901;width:400;height:354" filled="f" stroked="f">
              <v:textbox inset="0,0,0,0">
                <w:txbxContent>
                  <w:p w:rsidR="008D533D" w:rsidRDefault="008D533D">
                    <w:pPr>
                      <w:spacing w:line="354" w:lineRule="exact"/>
                      <w:rPr>
                        <w:rFonts w:ascii="Times New Roman"/>
                        <w:sz w:val="32"/>
                      </w:rPr>
                    </w:pPr>
                    <w:r>
                      <w:rPr>
                        <w:rFonts w:ascii="Times New Roman"/>
                        <w:i/>
                        <w:sz w:val="32"/>
                      </w:rPr>
                      <w:t>V</w:t>
                    </w:r>
                    <w:r>
                      <w:rPr>
                        <w:rFonts w:ascii="Times New Roman"/>
                        <w:sz w:val="32"/>
                      </w:rPr>
                      <w:t>1</w:t>
                    </w:r>
                  </w:p>
                </w:txbxContent>
              </v:textbox>
            </v:shape>
            <v:shape id="_x0000_s3227" type="#_x0000_t202" style="position:absolute;left:6107;top:1400;width:1904;height:609" filled="f" stroked="f">
              <v:textbox inset="0,0,0,0">
                <w:txbxContent>
                  <w:p w:rsidR="008D533D" w:rsidRDefault="008D533D">
                    <w:pPr>
                      <w:spacing w:before="7" w:line="237" w:lineRule="auto"/>
                      <w:rPr>
                        <w:rFonts w:ascii="Times New Roman" w:hAnsi="Times New Roman"/>
                        <w:sz w:val="32"/>
                      </w:rPr>
                    </w:pPr>
                    <w:r>
                      <w:rPr>
                        <w:rFonts w:ascii="Times New Roman" w:hAnsi="Times New Roman"/>
                        <w:sz w:val="32"/>
                        <w:u w:val="single"/>
                      </w:rPr>
                      <w:t>sin(</w:t>
                    </w:r>
                    <w:r>
                      <w:rPr>
                        <w:rFonts w:ascii="Times New Roman" w:hAnsi="Times New Roman"/>
                        <w:i/>
                        <w:sz w:val="32"/>
                        <w:u w:val="single"/>
                      </w:rPr>
                      <w:t>i</w:t>
                    </w:r>
                    <w:r>
                      <w:rPr>
                        <w:rFonts w:ascii="Times New Roman" w:hAnsi="Times New Roman"/>
                        <w:sz w:val="32"/>
                        <w:u w:val="single"/>
                      </w:rPr>
                      <w:t>)</w:t>
                    </w:r>
                    <w:r>
                      <w:rPr>
                        <w:rFonts w:ascii="Times New Roman" w:hAnsi="Times New Roman"/>
                        <w:sz w:val="32"/>
                      </w:rPr>
                      <w:t xml:space="preserve"> </w:t>
                    </w:r>
                    <w:r>
                      <w:rPr>
                        <w:rFonts w:ascii="Symbol" w:hAnsi="Symbol"/>
                        <w:position w:val="-19"/>
                        <w:sz w:val="32"/>
                      </w:rPr>
                      <w:t></w:t>
                    </w:r>
                    <w:r>
                      <w:rPr>
                        <w:rFonts w:ascii="Times New Roman" w:hAnsi="Times New Roman"/>
                        <w:position w:val="-19"/>
                        <w:sz w:val="32"/>
                      </w:rPr>
                      <w:t xml:space="preserve"> </w:t>
                    </w:r>
                    <w:r>
                      <w:rPr>
                        <w:rFonts w:ascii="Times New Roman" w:hAnsi="Times New Roman"/>
                        <w:spacing w:val="-6"/>
                        <w:sz w:val="32"/>
                        <w:u w:val="single"/>
                      </w:rPr>
                      <w:t>sin(</w:t>
                    </w:r>
                    <w:r>
                      <w:rPr>
                        <w:rFonts w:ascii="Symbol" w:hAnsi="Symbol"/>
                        <w:i/>
                        <w:spacing w:val="-6"/>
                        <w:sz w:val="33"/>
                        <w:u w:val="single"/>
                      </w:rPr>
                      <w:t></w:t>
                    </w:r>
                    <w:r>
                      <w:rPr>
                        <w:rFonts w:ascii="Times New Roman" w:hAnsi="Times New Roman"/>
                        <w:i/>
                        <w:spacing w:val="-66"/>
                        <w:sz w:val="33"/>
                      </w:rPr>
                      <w:t xml:space="preserve"> </w:t>
                    </w:r>
                    <w:r>
                      <w:rPr>
                        <w:rFonts w:ascii="Times New Roman" w:hAnsi="Times New Roman"/>
                        <w:sz w:val="32"/>
                        <w:u w:val="single"/>
                      </w:rPr>
                      <w:t>)</w:t>
                    </w:r>
                  </w:p>
                </w:txbxContent>
              </v:textbox>
            </v:shape>
            <w10:wrap anchorx="page"/>
          </v:group>
        </w:pict>
      </w:r>
      <w:r w:rsidR="007C60ED">
        <w:t xml:space="preserve">Lorsqu'une onde incidente franchie obliquement une interface séparant les deux milieux elle subit un changement brusque de direction si la vitesse de propagation des ongles est différente dans les deux milieux. L’onde réfractée dans le milieu II, forme un angle </w:t>
      </w:r>
      <w:r w:rsidR="007C60ED">
        <w:rPr>
          <w:rFonts w:ascii="Symbol" w:hAnsi="Symbol"/>
          <w:b/>
        </w:rPr>
        <w:t></w:t>
      </w:r>
      <w:r w:rsidR="007C60ED">
        <w:rPr>
          <w:rFonts w:ascii="Times New Roman" w:hAnsi="Times New Roman"/>
          <w:b/>
        </w:rPr>
        <w:t xml:space="preserve"> </w:t>
      </w:r>
      <w:r w:rsidR="007C60ED">
        <w:t>par rapport à la normale cet angle est appelé angle de</w:t>
      </w:r>
      <w:r w:rsidR="007C60ED">
        <w:rPr>
          <w:spacing w:val="-51"/>
        </w:rPr>
        <w:t xml:space="preserve"> </w:t>
      </w:r>
      <w:r w:rsidR="007C60ED">
        <w:t>réfraction.</w:t>
      </w:r>
    </w:p>
    <w:p w:rsidR="00DB541B" w:rsidRDefault="00DB541B">
      <w:pPr>
        <w:pStyle w:val="Corpsdetexte"/>
        <w:spacing w:before="10"/>
        <w:rPr>
          <w:sz w:val="29"/>
        </w:rPr>
      </w:pPr>
    </w:p>
    <w:p w:rsidR="00DB541B" w:rsidRDefault="007C60ED">
      <w:pPr>
        <w:pStyle w:val="Corpsdetexte"/>
        <w:ind w:left="678"/>
      </w:pPr>
      <w:r>
        <w:t>La loi de Descartes est :</w:t>
      </w:r>
    </w:p>
    <w:p w:rsidR="00DB541B" w:rsidRDefault="007C60ED" w:rsidP="00813BCC">
      <w:pPr>
        <w:pStyle w:val="Heading5"/>
        <w:numPr>
          <w:ilvl w:val="0"/>
          <w:numId w:val="8"/>
        </w:numPr>
        <w:tabs>
          <w:tab w:val="left" w:pos="691"/>
        </w:tabs>
        <w:spacing w:before="261"/>
        <w:ind w:left="690" w:hanging="372"/>
      </w:pPr>
      <w:r>
        <w:t>Double réflexion – double</w:t>
      </w:r>
      <w:r>
        <w:rPr>
          <w:spacing w:val="-3"/>
        </w:rPr>
        <w:t xml:space="preserve"> </w:t>
      </w:r>
      <w:r>
        <w:t>réfraction</w:t>
      </w:r>
    </w:p>
    <w:p w:rsidR="00DB541B" w:rsidRDefault="007C60ED">
      <w:pPr>
        <w:pStyle w:val="Corpsdetexte"/>
        <w:spacing w:before="112"/>
        <w:ind w:left="318" w:right="1374" w:firstLine="360"/>
      </w:pPr>
      <w:r>
        <w:t>Lorsqu'une onde plane longitudinale ou transversale rencontre sous incidence oblique une surface de deux milieux I et II, il apparaît les ondes suivantes :</w:t>
      </w:r>
    </w:p>
    <w:p w:rsidR="00DB541B" w:rsidRDefault="007C60ED" w:rsidP="00813BCC">
      <w:pPr>
        <w:pStyle w:val="Paragraphedeliste"/>
        <w:numPr>
          <w:ilvl w:val="1"/>
          <w:numId w:val="8"/>
        </w:numPr>
        <w:tabs>
          <w:tab w:val="left" w:pos="1038"/>
          <w:tab w:val="left" w:pos="1039"/>
        </w:tabs>
        <w:spacing w:before="1"/>
        <w:rPr>
          <w:sz w:val="24"/>
        </w:rPr>
      </w:pPr>
      <w:r>
        <w:rPr>
          <w:sz w:val="24"/>
        </w:rPr>
        <w:t>L</w:t>
      </w:r>
      <w:r>
        <w:rPr>
          <w:sz w:val="24"/>
          <w:vertAlign w:val="subscript"/>
        </w:rPr>
        <w:t>1</w:t>
      </w:r>
      <w:r>
        <w:rPr>
          <w:sz w:val="24"/>
        </w:rPr>
        <w:t xml:space="preserve"> : une onde longitudinale réfléchie</w:t>
      </w:r>
      <w:r>
        <w:rPr>
          <w:spacing w:val="-9"/>
          <w:sz w:val="24"/>
        </w:rPr>
        <w:t xml:space="preserve"> </w:t>
      </w:r>
      <w:r>
        <w:rPr>
          <w:sz w:val="24"/>
        </w:rPr>
        <w:t>;</w:t>
      </w:r>
    </w:p>
    <w:p w:rsidR="00DB541B" w:rsidRDefault="007C60ED" w:rsidP="00813BCC">
      <w:pPr>
        <w:pStyle w:val="Paragraphedeliste"/>
        <w:numPr>
          <w:ilvl w:val="1"/>
          <w:numId w:val="8"/>
        </w:numPr>
        <w:tabs>
          <w:tab w:val="left" w:pos="1038"/>
          <w:tab w:val="left" w:pos="1039"/>
        </w:tabs>
        <w:rPr>
          <w:sz w:val="24"/>
        </w:rPr>
      </w:pPr>
      <w:r>
        <w:rPr>
          <w:sz w:val="24"/>
        </w:rPr>
        <w:t>T</w:t>
      </w:r>
      <w:r>
        <w:rPr>
          <w:sz w:val="24"/>
          <w:vertAlign w:val="subscript"/>
        </w:rPr>
        <w:t>1</w:t>
      </w:r>
      <w:r>
        <w:rPr>
          <w:sz w:val="24"/>
        </w:rPr>
        <w:t xml:space="preserve"> : une onde transversale réfléchie</w:t>
      </w:r>
      <w:r>
        <w:rPr>
          <w:spacing w:val="-7"/>
          <w:sz w:val="24"/>
        </w:rPr>
        <w:t xml:space="preserve"> </w:t>
      </w:r>
      <w:r>
        <w:rPr>
          <w:sz w:val="24"/>
        </w:rPr>
        <w:t>;</w:t>
      </w:r>
    </w:p>
    <w:p w:rsidR="00DB541B" w:rsidRDefault="007C60ED" w:rsidP="00813BCC">
      <w:pPr>
        <w:pStyle w:val="Paragraphedeliste"/>
        <w:numPr>
          <w:ilvl w:val="1"/>
          <w:numId w:val="8"/>
        </w:numPr>
        <w:tabs>
          <w:tab w:val="left" w:pos="1038"/>
          <w:tab w:val="left" w:pos="1039"/>
        </w:tabs>
        <w:spacing w:before="2"/>
        <w:rPr>
          <w:sz w:val="24"/>
        </w:rPr>
      </w:pPr>
      <w:r>
        <w:rPr>
          <w:sz w:val="24"/>
        </w:rPr>
        <w:t>L</w:t>
      </w:r>
      <w:r>
        <w:rPr>
          <w:sz w:val="24"/>
          <w:vertAlign w:val="subscript"/>
        </w:rPr>
        <w:t>2</w:t>
      </w:r>
      <w:r>
        <w:rPr>
          <w:sz w:val="24"/>
        </w:rPr>
        <w:t xml:space="preserve"> une onde longitudinale réfractée</w:t>
      </w:r>
      <w:r>
        <w:rPr>
          <w:spacing w:val="1"/>
          <w:sz w:val="24"/>
        </w:rPr>
        <w:t xml:space="preserve"> </w:t>
      </w:r>
      <w:r>
        <w:rPr>
          <w:sz w:val="24"/>
        </w:rPr>
        <w:t>;</w:t>
      </w:r>
    </w:p>
    <w:p w:rsidR="00DB541B" w:rsidRDefault="007C60ED" w:rsidP="00813BCC">
      <w:pPr>
        <w:pStyle w:val="Paragraphedeliste"/>
        <w:numPr>
          <w:ilvl w:val="1"/>
          <w:numId w:val="8"/>
        </w:numPr>
        <w:tabs>
          <w:tab w:val="left" w:pos="1038"/>
          <w:tab w:val="left" w:pos="1039"/>
        </w:tabs>
        <w:rPr>
          <w:sz w:val="24"/>
        </w:rPr>
      </w:pPr>
      <w:r>
        <w:rPr>
          <w:sz w:val="24"/>
        </w:rPr>
        <w:t>T</w:t>
      </w:r>
      <w:r>
        <w:rPr>
          <w:sz w:val="24"/>
          <w:vertAlign w:val="subscript"/>
        </w:rPr>
        <w:t>2</w:t>
      </w:r>
      <w:r>
        <w:rPr>
          <w:sz w:val="24"/>
        </w:rPr>
        <w:t xml:space="preserve"> : une onde transversale</w:t>
      </w:r>
      <w:r>
        <w:rPr>
          <w:spacing w:val="-3"/>
          <w:sz w:val="24"/>
        </w:rPr>
        <w:t xml:space="preserve"> </w:t>
      </w:r>
      <w:r>
        <w:rPr>
          <w:sz w:val="24"/>
        </w:rPr>
        <w:t>réfractée.</w:t>
      </w:r>
    </w:p>
    <w:p w:rsidR="00DB541B" w:rsidRDefault="002D38DD">
      <w:pPr>
        <w:pStyle w:val="Corpsdetexte"/>
        <w:ind w:left="318" w:right="909" w:firstLine="360"/>
      </w:pPr>
      <w:r>
        <w:pict>
          <v:group id="_x0000_s3213" style="position:absolute;left:0;text-align:left;margin-left:178pt;margin-top:38.35pt;width:344.5pt;height:41.45pt;z-index:251548160;mso-wrap-distance-left:0;mso-wrap-distance-right:0;mso-position-horizontal-relative:page" coordorigin="3560,767" coordsize="6890,829">
            <v:line id="_x0000_s3225" style="position:absolute" from="3660,1164" to="4379,1164" strokeweight=".20864mm"/>
            <v:line id="_x0000_s3224" style="position:absolute" from="4760,1183" to="5855,1183" strokeweight=".19789mm"/>
            <v:line id="_x0000_s3223" style="position:absolute" from="6196,1183" to="7326,1183" strokeweight=".19789mm"/>
            <v:line id="_x0000_s3222" style="position:absolute" from="7667,1183" to="8822,1183" strokeweight=".19789mm"/>
            <v:line id="_x0000_s3221" style="position:absolute" from="9163,1183" to="10354,1183" strokeweight=".19789mm"/>
            <v:rect id="_x0000_s3220" style="position:absolute;left:3568;top:774;width:6875;height:814" filled="f"/>
            <v:shape id="_x0000_s3219" type="#_x0000_t202" style="position:absolute;left:9456;top:1218;width:607;height:301" filled="f" stroked="f">
              <v:textbox inset="0,0,0,0">
                <w:txbxContent>
                  <w:p w:rsidR="008D533D" w:rsidRDefault="008D533D">
                    <w:pPr>
                      <w:spacing w:line="300" w:lineRule="exact"/>
                      <w:rPr>
                        <w:rFonts w:ascii="Times New Roman"/>
                        <w:sz w:val="27"/>
                      </w:rPr>
                    </w:pPr>
                    <w:r>
                      <w:rPr>
                        <w:rFonts w:ascii="Times New Roman"/>
                        <w:i/>
                        <w:spacing w:val="-8"/>
                        <w:w w:val="120"/>
                        <w:sz w:val="27"/>
                      </w:rPr>
                      <w:t xml:space="preserve">VT </w:t>
                    </w:r>
                    <w:r>
                      <w:rPr>
                        <w:rFonts w:ascii="Times New Roman"/>
                        <w:w w:val="120"/>
                        <w:sz w:val="27"/>
                      </w:rPr>
                      <w:t>2</w:t>
                    </w:r>
                  </w:p>
                </w:txbxContent>
              </v:textbox>
            </v:shape>
            <v:shape id="_x0000_s3218" type="#_x0000_t202" style="position:absolute;left:7961;top:1218;width:570;height:301" filled="f" stroked="f">
              <v:textbox inset="0,0,0,0">
                <w:txbxContent>
                  <w:p w:rsidR="008D533D" w:rsidRDefault="008D533D">
                    <w:pPr>
                      <w:spacing w:line="300" w:lineRule="exact"/>
                      <w:rPr>
                        <w:rFonts w:ascii="Times New Roman"/>
                        <w:sz w:val="27"/>
                      </w:rPr>
                    </w:pPr>
                    <w:r>
                      <w:rPr>
                        <w:rFonts w:ascii="Times New Roman"/>
                        <w:i/>
                        <w:w w:val="120"/>
                        <w:sz w:val="27"/>
                      </w:rPr>
                      <w:t>VL</w:t>
                    </w:r>
                    <w:r>
                      <w:rPr>
                        <w:rFonts w:ascii="Times New Roman"/>
                        <w:w w:val="120"/>
                        <w:sz w:val="27"/>
                      </w:rPr>
                      <w:t>2</w:t>
                    </w:r>
                  </w:p>
                </w:txbxContent>
              </v:textbox>
            </v:shape>
            <v:shape id="_x0000_s3217" type="#_x0000_t202" style="position:absolute;left:6490;top:1218;width:572;height:301" filled="f" stroked="f">
              <v:textbox inset="0,0,0,0">
                <w:txbxContent>
                  <w:p w:rsidR="008D533D" w:rsidRDefault="008D533D">
                    <w:pPr>
                      <w:spacing w:line="300" w:lineRule="exact"/>
                      <w:rPr>
                        <w:rFonts w:ascii="Times New Roman"/>
                        <w:sz w:val="27"/>
                      </w:rPr>
                    </w:pPr>
                    <w:r>
                      <w:rPr>
                        <w:rFonts w:ascii="Times New Roman"/>
                        <w:i/>
                        <w:w w:val="120"/>
                        <w:sz w:val="27"/>
                      </w:rPr>
                      <w:t>VT</w:t>
                    </w:r>
                    <w:r>
                      <w:rPr>
                        <w:rFonts w:ascii="Times New Roman"/>
                        <w:w w:val="120"/>
                        <w:sz w:val="27"/>
                      </w:rPr>
                      <w:t>1</w:t>
                    </w:r>
                  </w:p>
                </w:txbxContent>
              </v:textbox>
            </v:shape>
            <v:shape id="_x0000_s3216" type="#_x0000_t202" style="position:absolute;left:5055;top:1218;width:535;height:301" filled="f" stroked="f">
              <v:textbox inset="0,0,0,0">
                <w:txbxContent>
                  <w:p w:rsidR="008D533D" w:rsidRDefault="008D533D">
                    <w:pPr>
                      <w:spacing w:line="300" w:lineRule="exact"/>
                      <w:rPr>
                        <w:rFonts w:ascii="Times New Roman"/>
                        <w:sz w:val="27"/>
                      </w:rPr>
                    </w:pPr>
                    <w:r>
                      <w:rPr>
                        <w:rFonts w:ascii="Times New Roman"/>
                        <w:i/>
                        <w:spacing w:val="-12"/>
                        <w:w w:val="120"/>
                        <w:sz w:val="27"/>
                      </w:rPr>
                      <w:t>VL</w:t>
                    </w:r>
                    <w:r>
                      <w:rPr>
                        <w:rFonts w:ascii="Times New Roman"/>
                        <w:spacing w:val="-12"/>
                        <w:w w:val="120"/>
                        <w:sz w:val="27"/>
                      </w:rPr>
                      <w:t>1</w:t>
                    </w:r>
                  </w:p>
                </w:txbxContent>
              </v:textbox>
            </v:shape>
            <v:shape id="_x0000_s3215" type="#_x0000_t202" style="position:absolute;left:3764;top:1202;width:536;height:317" filled="f" stroked="f">
              <v:textbox inset="0,0,0,0">
                <w:txbxContent>
                  <w:p w:rsidR="008D533D" w:rsidRDefault="008D533D">
                    <w:pPr>
                      <w:spacing w:line="316" w:lineRule="exact"/>
                      <w:rPr>
                        <w:rFonts w:ascii="Times New Roman"/>
                        <w:sz w:val="28"/>
                      </w:rPr>
                    </w:pPr>
                    <w:r>
                      <w:rPr>
                        <w:rFonts w:ascii="Times New Roman"/>
                        <w:i/>
                        <w:spacing w:val="-9"/>
                        <w:w w:val="115"/>
                        <w:sz w:val="28"/>
                      </w:rPr>
                      <w:t>VL</w:t>
                    </w:r>
                    <w:r>
                      <w:rPr>
                        <w:rFonts w:ascii="Times New Roman"/>
                        <w:spacing w:val="-9"/>
                        <w:w w:val="115"/>
                        <w:sz w:val="28"/>
                      </w:rPr>
                      <w:t>1</w:t>
                    </w:r>
                  </w:p>
                </w:txbxContent>
              </v:textbox>
            </v:shape>
            <v:shape id="_x0000_s3214" type="#_x0000_t202" style="position:absolute;left:3671;top:786;width:6691;height:524" filled="f" stroked="f">
              <v:textbox inset="0,0,0,0">
                <w:txbxContent>
                  <w:p w:rsidR="008D533D" w:rsidRDefault="008D533D">
                    <w:pPr>
                      <w:spacing w:before="3" w:line="237" w:lineRule="auto"/>
                      <w:rPr>
                        <w:rFonts w:ascii="Times New Roman" w:hAnsi="Times New Roman"/>
                        <w:sz w:val="27"/>
                      </w:rPr>
                    </w:pPr>
                    <w:r>
                      <w:rPr>
                        <w:rFonts w:ascii="Times New Roman" w:hAnsi="Times New Roman"/>
                        <w:w w:val="120"/>
                        <w:position w:val="2"/>
                        <w:sz w:val="28"/>
                      </w:rPr>
                      <w:t>sin(</w:t>
                    </w:r>
                    <w:r>
                      <w:rPr>
                        <w:rFonts w:ascii="Times New Roman" w:hAnsi="Times New Roman"/>
                        <w:i/>
                        <w:w w:val="120"/>
                        <w:position w:val="2"/>
                        <w:sz w:val="28"/>
                      </w:rPr>
                      <w:t>i</w:t>
                    </w:r>
                    <w:r>
                      <w:rPr>
                        <w:rFonts w:ascii="Times New Roman" w:hAnsi="Times New Roman"/>
                        <w:w w:val="120"/>
                        <w:position w:val="2"/>
                        <w:sz w:val="28"/>
                      </w:rPr>
                      <w:t xml:space="preserve">) </w:t>
                    </w:r>
                    <w:r>
                      <w:rPr>
                        <w:rFonts w:ascii="Symbol" w:hAnsi="Symbol"/>
                        <w:w w:val="120"/>
                        <w:position w:val="-14"/>
                        <w:sz w:val="28"/>
                      </w:rPr>
                      <w:t></w:t>
                    </w:r>
                    <w:r>
                      <w:rPr>
                        <w:rFonts w:ascii="Times New Roman" w:hAnsi="Times New Roman"/>
                        <w:w w:val="120"/>
                        <w:position w:val="-14"/>
                        <w:sz w:val="28"/>
                      </w:rPr>
                      <w:t xml:space="preserve"> </w:t>
                    </w:r>
                    <w:r>
                      <w:rPr>
                        <w:rFonts w:ascii="Times New Roman" w:hAnsi="Times New Roman"/>
                        <w:spacing w:val="-12"/>
                        <w:w w:val="120"/>
                        <w:sz w:val="27"/>
                      </w:rPr>
                      <w:t>sin(</w:t>
                    </w:r>
                    <w:r>
                      <w:rPr>
                        <w:rFonts w:ascii="Symbol" w:hAnsi="Symbol"/>
                        <w:i/>
                        <w:spacing w:val="-12"/>
                        <w:w w:val="120"/>
                        <w:sz w:val="29"/>
                      </w:rPr>
                      <w:t></w:t>
                    </w:r>
                    <w:r>
                      <w:rPr>
                        <w:rFonts w:ascii="Times New Roman" w:hAnsi="Times New Roman"/>
                        <w:i/>
                        <w:spacing w:val="-12"/>
                        <w:w w:val="120"/>
                        <w:sz w:val="27"/>
                      </w:rPr>
                      <w:t>L</w:t>
                    </w:r>
                    <w:r>
                      <w:rPr>
                        <w:rFonts w:ascii="Times New Roman" w:hAnsi="Times New Roman"/>
                        <w:spacing w:val="-12"/>
                        <w:w w:val="120"/>
                        <w:sz w:val="27"/>
                      </w:rPr>
                      <w:t xml:space="preserve">1) </w:t>
                    </w:r>
                    <w:r>
                      <w:rPr>
                        <w:rFonts w:ascii="Symbol" w:hAnsi="Symbol"/>
                        <w:w w:val="120"/>
                        <w:position w:val="-16"/>
                        <w:sz w:val="27"/>
                      </w:rPr>
                      <w:t></w:t>
                    </w:r>
                    <w:r>
                      <w:rPr>
                        <w:rFonts w:ascii="Times New Roman" w:hAnsi="Times New Roman"/>
                        <w:w w:val="120"/>
                        <w:position w:val="-16"/>
                        <w:sz w:val="27"/>
                      </w:rPr>
                      <w:t xml:space="preserve"> </w:t>
                    </w:r>
                    <w:r>
                      <w:rPr>
                        <w:rFonts w:ascii="Times New Roman" w:hAnsi="Times New Roman"/>
                        <w:spacing w:val="-8"/>
                        <w:w w:val="120"/>
                        <w:sz w:val="27"/>
                      </w:rPr>
                      <w:t>sin(</w:t>
                    </w:r>
                    <w:r>
                      <w:rPr>
                        <w:rFonts w:ascii="Symbol" w:hAnsi="Symbol"/>
                        <w:i/>
                        <w:spacing w:val="-8"/>
                        <w:w w:val="120"/>
                        <w:sz w:val="29"/>
                      </w:rPr>
                      <w:t></w:t>
                    </w:r>
                    <w:r>
                      <w:rPr>
                        <w:rFonts w:ascii="Times New Roman" w:hAnsi="Times New Roman"/>
                        <w:i/>
                        <w:spacing w:val="-8"/>
                        <w:w w:val="120"/>
                        <w:sz w:val="27"/>
                      </w:rPr>
                      <w:t>T</w:t>
                    </w:r>
                    <w:r>
                      <w:rPr>
                        <w:rFonts w:ascii="Times New Roman" w:hAnsi="Times New Roman"/>
                        <w:spacing w:val="-8"/>
                        <w:w w:val="120"/>
                        <w:sz w:val="27"/>
                      </w:rPr>
                      <w:t xml:space="preserve">1) </w:t>
                    </w:r>
                    <w:r>
                      <w:rPr>
                        <w:rFonts w:ascii="Symbol" w:hAnsi="Symbol"/>
                        <w:w w:val="120"/>
                        <w:position w:val="-16"/>
                        <w:sz w:val="27"/>
                      </w:rPr>
                      <w:t></w:t>
                    </w:r>
                    <w:r>
                      <w:rPr>
                        <w:rFonts w:ascii="Times New Roman" w:hAnsi="Times New Roman"/>
                        <w:w w:val="120"/>
                        <w:position w:val="-16"/>
                        <w:sz w:val="27"/>
                      </w:rPr>
                      <w:t xml:space="preserve"> </w:t>
                    </w:r>
                    <w:r>
                      <w:rPr>
                        <w:rFonts w:ascii="Times New Roman" w:hAnsi="Times New Roman"/>
                        <w:spacing w:val="-5"/>
                        <w:w w:val="120"/>
                        <w:sz w:val="27"/>
                      </w:rPr>
                      <w:t>sin(</w:t>
                    </w:r>
                    <w:r>
                      <w:rPr>
                        <w:rFonts w:ascii="Symbol" w:hAnsi="Symbol"/>
                        <w:i/>
                        <w:spacing w:val="-5"/>
                        <w:w w:val="120"/>
                        <w:sz w:val="29"/>
                      </w:rPr>
                      <w:t></w:t>
                    </w:r>
                    <w:r>
                      <w:rPr>
                        <w:rFonts w:ascii="Times New Roman" w:hAnsi="Times New Roman"/>
                        <w:i/>
                        <w:spacing w:val="-5"/>
                        <w:w w:val="120"/>
                        <w:sz w:val="27"/>
                      </w:rPr>
                      <w:t>L</w:t>
                    </w:r>
                    <w:r>
                      <w:rPr>
                        <w:rFonts w:ascii="Times New Roman" w:hAnsi="Times New Roman"/>
                        <w:spacing w:val="-5"/>
                        <w:w w:val="120"/>
                        <w:sz w:val="27"/>
                      </w:rPr>
                      <w:t xml:space="preserve">2) </w:t>
                    </w:r>
                    <w:r>
                      <w:rPr>
                        <w:rFonts w:ascii="Symbol" w:hAnsi="Symbol"/>
                        <w:w w:val="120"/>
                        <w:position w:val="-16"/>
                        <w:sz w:val="27"/>
                      </w:rPr>
                      <w:t></w:t>
                    </w:r>
                    <w:r>
                      <w:rPr>
                        <w:rFonts w:ascii="Times New Roman" w:hAnsi="Times New Roman"/>
                        <w:w w:val="120"/>
                        <w:position w:val="-16"/>
                        <w:sz w:val="27"/>
                      </w:rPr>
                      <w:t xml:space="preserve"> </w:t>
                    </w:r>
                    <w:r>
                      <w:rPr>
                        <w:rFonts w:ascii="Times New Roman" w:hAnsi="Times New Roman"/>
                        <w:spacing w:val="-6"/>
                        <w:w w:val="120"/>
                        <w:sz w:val="27"/>
                      </w:rPr>
                      <w:t>sin(</w:t>
                    </w:r>
                    <w:r>
                      <w:rPr>
                        <w:rFonts w:ascii="Symbol" w:hAnsi="Symbol"/>
                        <w:i/>
                        <w:spacing w:val="-6"/>
                        <w:w w:val="120"/>
                        <w:sz w:val="29"/>
                      </w:rPr>
                      <w:t></w:t>
                    </w:r>
                    <w:r>
                      <w:rPr>
                        <w:rFonts w:ascii="Times New Roman" w:hAnsi="Times New Roman"/>
                        <w:i/>
                        <w:spacing w:val="-6"/>
                        <w:w w:val="120"/>
                        <w:sz w:val="27"/>
                      </w:rPr>
                      <w:t xml:space="preserve">T </w:t>
                    </w:r>
                    <w:r>
                      <w:rPr>
                        <w:rFonts w:ascii="Times New Roman" w:hAnsi="Times New Roman"/>
                        <w:spacing w:val="-3"/>
                        <w:w w:val="120"/>
                        <w:sz w:val="27"/>
                      </w:rPr>
                      <w:t>2)</w:t>
                    </w:r>
                  </w:p>
                </w:txbxContent>
              </v:textbox>
            </v:shape>
            <w10:wrap type="topAndBottom" anchorx="page"/>
          </v:group>
        </w:pict>
      </w:r>
      <w:r w:rsidR="007C60ED">
        <w:t>La relation qui relie ses différentes grandeurs est connue sous la loi de sinus ou la loi de Snell, on a alors :</w:t>
      </w:r>
    </w:p>
    <w:p w:rsidR="00DB541B" w:rsidRDefault="00DB541B">
      <w:p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211" style="width:484.75pt;height:.5pt;mso-position-horizontal-relative:char;mso-position-vertical-relative:line" coordsize="9695,10">
            <v:line id="_x0000_s3212" style="position:absolute" from="0,5" to="9695,5" strokeweight=".48pt"/>
            <w10:anchorlock/>
          </v:group>
        </w:pict>
      </w:r>
    </w:p>
    <w:p w:rsidR="00DB541B" w:rsidRDefault="002D38DD">
      <w:pPr>
        <w:pStyle w:val="Corpsdetexte"/>
        <w:spacing w:before="1"/>
        <w:rPr>
          <w:sz w:val="9"/>
        </w:rPr>
      </w:pPr>
      <w:r w:rsidRPr="002D38DD">
        <w:pict>
          <v:group id="_x0000_s3193" style="position:absolute;margin-left:84.8pt;margin-top:8.65pt;width:463.45pt;height:184.55pt;z-index:251549184;mso-wrap-distance-left:0;mso-wrap-distance-right:0;mso-position-horizontal-relative:page" coordorigin="1696,173" coordsize="9269,3691">
            <v:line id="_x0000_s3210" style="position:absolute" from="6029,401" to="6029,3425"/>
            <v:shape id="_x0000_s3209" style="position:absolute;left:3342;top:801;width:2693;height:1027" coordorigin="3343,801" coordsize="2693,1027" o:spt="100" adj="0,,0" path="m5751,1740r-115,88l6035,1774r-21,-21l5789,1753r-38,-13xm5770,1725r-19,15l5789,1753r6,-19l5770,1725xm5789,1711r-19,14l5795,1734r-6,19l6014,1753r-37,-38l5801,1715r-12,-4xm3349,896r-6,19l5751,1740r19,-15l3349,896xm5808,1696r-19,15l5801,1715r7,-19xm5796,1650r6,23l5814,1677r-13,38l5977,1715r-56,-57l5821,1658r-25,-8xm3368,839r-12,38l5789,1711r19,-15l5808,1696r-6,-23l3368,839xm5802,1673r6,23l5814,1677r-12,-4xm5790,1626r6,24l5821,1658r6,-19l5790,1626xm5753,1487r37,139l5827,1639r-6,19l5921,1658,5753,1487xm3381,801r-6,19l5796,1650r-6,-24l3381,801xe" fillcolor="black" stroked="f">
              <v:stroke joinstyle="round"/>
              <v:formulas/>
              <v:path arrowok="t" o:connecttype="segments"/>
            </v:shape>
            <v:shape id="_x0000_s3208" style="position:absolute;left:6024;top:1751;width:2869;height:524" coordorigin="6025,1751" coordsize="2869,524" o:spt="100" adj="0,,0" path="m8711,2216r-9,59l8871,2220r-131,l8711,2216xm8714,2196r-3,20l8740,2220r3,-19l8714,2196xm8716,2176r-2,20l8743,2201r-3,19l8871,2220r22,-7l8847,2181r-101,l8716,2176xm6028,1791r-3,20l8711,2216r3,-20l6028,1791xm8719,2157r-3,19l8746,2181r3,-20l8719,2157xm8728,2097r-9,60l8749,2161r-3,20l8847,2181r-119,-84xm6033,1751r-3,20l8716,2176r3,-19l6033,1751xe" fillcolor="black" stroked="f">
              <v:stroke joinstyle="round"/>
              <v:formulas/>
              <v:path arrowok="t" o:connecttype="segments"/>
            </v:shape>
            <v:shape id="_x0000_s3207" style="position:absolute;left:4207;top:1775;width:1825;height:930" coordorigin="4207,1776" coordsize="1825,930" o:spt="100" adj="0,,0" path="m4287,2597r-80,108l4341,2704r-42,-24l4278,2680r-6,-2l4269,2673r-2,-5l4269,2662r11,-5l4287,2597xm4280,2657r-11,5l4267,2668r2,5l4272,2678r6,2l4289,2675r-11,-6l4280,2657xm4289,2675r-11,5l4299,2680r-10,-5xm6020,1776r-5,2l4280,2657r-2,12l4289,2675,6025,1796r4,-3l6031,1787r-2,-5l6026,1778r-6,-2xe" fillcolor="black" stroked="f">
              <v:stroke joinstyle="round"/>
              <v:formulas/>
              <v:path arrowok="t" o:connecttype="segments"/>
            </v:shape>
            <v:line id="_x0000_s3206" style="position:absolute" from="3600,1814" to="8807,1814">
              <v:stroke dashstyle="dot"/>
            </v:line>
            <v:shape id="_x0000_s3205" type="#_x0000_t75" style="position:absolute;left:1695;top:173;width:9269;height:3691">
              <v:imagedata r:id="rId151" o:title=""/>
            </v:shape>
            <v:shape id="_x0000_s3204" type="#_x0000_t202" style="position:absolute;left:2378;top:613;width:562;height:616" filled="f" stroked="f">
              <v:textbox inset="0,0,0,0">
                <w:txbxContent>
                  <w:p w:rsidR="008D533D" w:rsidRDefault="008D533D">
                    <w:pPr>
                      <w:spacing w:before="1"/>
                      <w:ind w:right="1"/>
                    </w:pPr>
                    <w:r>
                      <w:t>Onde plane</w:t>
                    </w:r>
                  </w:p>
                </w:txbxContent>
              </v:textbox>
            </v:shape>
            <v:shape id="_x0000_s3203" type="#_x0000_t202" style="position:absolute;left:4657;top:616;width:924;height:335" filled="f" stroked="f">
              <v:textbox inset="0,0,0,0">
                <w:txbxContent>
                  <w:p w:rsidR="008D533D" w:rsidRDefault="008D533D">
                    <w:pPr>
                      <w:rPr>
                        <w:b/>
                        <w:sz w:val="24"/>
                      </w:rPr>
                    </w:pPr>
                    <w:r>
                      <w:rPr>
                        <w:b/>
                        <w:sz w:val="24"/>
                      </w:rPr>
                      <w:t>Milieu I</w:t>
                    </w:r>
                  </w:p>
                </w:txbxContent>
              </v:textbox>
            </v:shape>
            <v:shape id="_x0000_s3202" type="#_x0000_t202" style="position:absolute;left:6478;top:616;width:1056;height:335" filled="f" stroked="f">
              <v:textbox inset="0,0,0,0">
                <w:txbxContent>
                  <w:p w:rsidR="008D533D" w:rsidRDefault="008D533D">
                    <w:pPr>
                      <w:rPr>
                        <w:b/>
                        <w:sz w:val="24"/>
                      </w:rPr>
                    </w:pPr>
                    <w:r>
                      <w:rPr>
                        <w:b/>
                        <w:sz w:val="24"/>
                      </w:rPr>
                      <w:t>Milieu II</w:t>
                    </w:r>
                  </w:p>
                </w:txbxContent>
              </v:textbox>
            </v:shape>
            <v:shape id="_x0000_s3201" type="#_x0000_t202" style="position:absolute;left:4201;top:1318;width:99;height:413" filled="f" stroked="f">
              <v:textbox inset="0,0,0,0">
                <w:txbxContent>
                  <w:p w:rsidR="008D533D" w:rsidRDefault="008D533D">
                    <w:pPr>
                      <w:spacing w:before="6"/>
                      <w:rPr>
                        <w:b/>
                        <w:i/>
                        <w:sz w:val="29"/>
                      </w:rPr>
                    </w:pPr>
                    <w:r>
                      <w:rPr>
                        <w:b/>
                        <w:i/>
                        <w:w w:val="96"/>
                        <w:sz w:val="29"/>
                      </w:rPr>
                      <w:t>î</w:t>
                    </w:r>
                  </w:p>
                </w:txbxContent>
              </v:textbox>
            </v:shape>
            <v:shape id="_x0000_s3200" type="#_x0000_t202" style="position:absolute;left:4503;top:1896;width:418;height:325" filled="f" stroked="f">
              <v:textbox inset="0,0,0,0">
                <w:txbxContent>
                  <w:p w:rsidR="008D533D" w:rsidRDefault="008D533D">
                    <w:pPr>
                      <w:spacing w:before="3"/>
                      <w:rPr>
                        <w:b/>
                        <w:i/>
                        <w:sz w:val="23"/>
                      </w:rPr>
                    </w:pPr>
                    <w:r>
                      <w:rPr>
                        <w:rFonts w:ascii="Symbol" w:hAnsi="Symbol"/>
                        <w:b/>
                        <w:i/>
                        <w:w w:val="95"/>
                        <w:sz w:val="23"/>
                      </w:rPr>
                      <w:t></w:t>
                    </w:r>
                    <w:r>
                      <w:rPr>
                        <w:b/>
                        <w:i/>
                        <w:w w:val="95"/>
                        <w:sz w:val="23"/>
                      </w:rPr>
                      <w:t>L1</w:t>
                    </w:r>
                  </w:p>
                </w:txbxContent>
              </v:textbox>
            </v:shape>
            <v:shape id="_x0000_s3199" type="#_x0000_t202" style="position:absolute;left:8291;top:1815;width:405;height:258" filled="f" stroked="f">
              <v:textbox inset="0,0,0,0">
                <w:txbxContent>
                  <w:p w:rsidR="008D533D" w:rsidRDefault="008D533D">
                    <w:pPr>
                      <w:rPr>
                        <w:rFonts w:ascii="Times New Roman" w:hAnsi="Times New Roman"/>
                        <w:i/>
                        <w:sz w:val="20"/>
                      </w:rPr>
                    </w:pPr>
                    <w:r>
                      <w:rPr>
                        <w:rFonts w:ascii="Symbol" w:hAnsi="Symbol"/>
                        <w:b/>
                        <w:i/>
                        <w:sz w:val="21"/>
                      </w:rPr>
                      <w:t></w:t>
                    </w:r>
                    <w:r>
                      <w:rPr>
                        <w:rFonts w:ascii="Times New Roman" w:hAnsi="Times New Roman"/>
                        <w:b/>
                        <w:i/>
                        <w:sz w:val="21"/>
                      </w:rPr>
                      <w:t xml:space="preserve"> </w:t>
                    </w:r>
                    <w:r>
                      <w:rPr>
                        <w:rFonts w:ascii="Times New Roman" w:hAnsi="Times New Roman"/>
                        <w:i/>
                        <w:sz w:val="20"/>
                      </w:rPr>
                      <w:t>T2</w:t>
                    </w:r>
                  </w:p>
                </w:txbxContent>
              </v:textbox>
            </v:shape>
            <v:shape id="_x0000_s3198" type="#_x0000_t202" style="position:absolute;left:7779;top:2223;width:406;height:258" filled="f" stroked="f">
              <v:textbox inset="0,0,0,0">
                <w:txbxContent>
                  <w:p w:rsidR="008D533D" w:rsidRDefault="008D533D">
                    <w:pPr>
                      <w:rPr>
                        <w:rFonts w:ascii="Times New Roman" w:hAnsi="Times New Roman"/>
                        <w:i/>
                        <w:sz w:val="20"/>
                      </w:rPr>
                    </w:pPr>
                    <w:r>
                      <w:rPr>
                        <w:rFonts w:ascii="Symbol" w:hAnsi="Symbol"/>
                        <w:b/>
                        <w:i/>
                        <w:sz w:val="21"/>
                      </w:rPr>
                      <w:t></w:t>
                    </w:r>
                    <w:r>
                      <w:rPr>
                        <w:rFonts w:ascii="Times New Roman" w:hAnsi="Times New Roman"/>
                        <w:b/>
                        <w:i/>
                        <w:sz w:val="21"/>
                      </w:rPr>
                      <w:t xml:space="preserve"> </w:t>
                    </w:r>
                    <w:r>
                      <w:rPr>
                        <w:rFonts w:ascii="Times New Roman" w:hAnsi="Times New Roman"/>
                        <w:i/>
                        <w:sz w:val="20"/>
                      </w:rPr>
                      <w:t>L2</w:t>
                    </w:r>
                  </w:p>
                </w:txbxContent>
              </v:textbox>
            </v:shape>
            <v:shape id="_x0000_s3197" type="#_x0000_t202" style="position:absolute;left:1922;top:2486;width:1976;height:615" filled="f" stroked="f">
              <v:textbox inset="0,0,0,0">
                <w:txbxContent>
                  <w:p w:rsidR="008D533D" w:rsidRDefault="008D533D">
                    <w:pPr>
                      <w:spacing w:before="1"/>
                      <w:ind w:right="1"/>
                    </w:pPr>
                    <w:r>
                      <w:t>Onde Longitudinale Réfléchie</w:t>
                    </w:r>
                    <w:r>
                      <w:rPr>
                        <w:spacing w:val="63"/>
                      </w:rPr>
                      <w:t xml:space="preserve"> </w:t>
                    </w:r>
                    <w:r>
                      <w:t>(L1)</w:t>
                    </w:r>
                  </w:p>
                </w:txbxContent>
              </v:textbox>
            </v:shape>
            <v:shape id="_x0000_s3196" type="#_x0000_t202" style="position:absolute;left:4201;top:2618;width:407;height:293" filled="f" stroked="f">
              <v:textbox inset="0,0,0,0">
                <w:txbxContent>
                  <w:p w:rsidR="008D533D" w:rsidRDefault="008D533D">
                    <w:pPr>
                      <w:rPr>
                        <w:b/>
                        <w:i/>
                        <w:sz w:val="21"/>
                      </w:rPr>
                    </w:pPr>
                    <w:r>
                      <w:rPr>
                        <w:rFonts w:ascii="Symbol" w:hAnsi="Symbol"/>
                        <w:b/>
                        <w:i/>
                        <w:w w:val="95"/>
                        <w:sz w:val="21"/>
                      </w:rPr>
                      <w:t></w:t>
                    </w:r>
                    <w:r>
                      <w:rPr>
                        <w:b/>
                        <w:i/>
                        <w:w w:val="95"/>
                        <w:sz w:val="21"/>
                      </w:rPr>
                      <w:t>T1</w:t>
                    </w:r>
                  </w:p>
                </w:txbxContent>
              </v:textbox>
            </v:shape>
            <v:shape id="_x0000_s3195" type="#_x0000_t202" style="position:absolute;left:2530;top:3206;width:1953;height:615" filled="f" stroked="f">
              <v:textbox inset="0,0,0,0">
                <w:txbxContent>
                  <w:p w:rsidR="008D533D" w:rsidRDefault="008D533D">
                    <w:pPr>
                      <w:spacing w:before="1"/>
                      <w:ind w:right="2"/>
                    </w:pPr>
                    <w:r>
                      <w:t>Onde Transversale Réfléchie (T1)</w:t>
                    </w:r>
                  </w:p>
                </w:txbxContent>
              </v:textbox>
            </v:shape>
            <v:shape id="_x0000_s3194" type="#_x0000_t202" style="position:absolute;left:8756;top:2054;width:2104;height:1335" filled="f" stroked="f">
              <v:textbox inset="0,0,0,0">
                <w:txbxContent>
                  <w:p w:rsidR="008D533D" w:rsidRDefault="008D533D">
                    <w:pPr>
                      <w:spacing w:before="1"/>
                      <w:ind w:left="151" w:right="2"/>
                    </w:pPr>
                    <w:r>
                      <w:t>Onde Transversale Réfractée (T2)</w:t>
                    </w:r>
                  </w:p>
                  <w:p w:rsidR="008D533D" w:rsidRDefault="008D533D">
                    <w:pPr>
                      <w:spacing w:before="106"/>
                      <w:ind w:right="129"/>
                    </w:pPr>
                    <w:r>
                      <w:t>Onde Longitudinale Réfractée (L2)</w:t>
                    </w:r>
                  </w:p>
                </w:txbxContent>
              </v:textbox>
            </v:shape>
            <w10:wrap type="topAndBottom" anchorx="page"/>
          </v:group>
        </w:pict>
      </w:r>
    </w:p>
    <w:p w:rsidR="00DB541B" w:rsidRDefault="007C60ED">
      <w:pPr>
        <w:pStyle w:val="Heading5"/>
        <w:spacing w:before="30"/>
      </w:pPr>
      <w:r>
        <w:rPr>
          <w:u w:val="thick"/>
        </w:rPr>
        <w:t>EXERCICE</w:t>
      </w:r>
      <w:r>
        <w:t xml:space="preserve"> :</w:t>
      </w:r>
    </w:p>
    <w:p w:rsidR="00DB541B" w:rsidRDefault="002D38DD">
      <w:pPr>
        <w:pStyle w:val="Corpsdetexte"/>
        <w:spacing w:before="109" w:line="242" w:lineRule="auto"/>
        <w:ind w:left="318" w:firstLine="427"/>
      </w:pPr>
      <w:r>
        <w:pict>
          <v:shape id="_x0000_s3192" type="#_x0000_t202" style="position:absolute;left:0;text-align:left;margin-left:354.3pt;margin-top:-75.2pt;width:18.6pt;height:14.3pt;z-index:-251603456;mso-position-horizontal-relative:page" filled="f" stroked="f">
            <v:textbox inset="0,0,0,0">
              <w:txbxContent>
                <w:p w:rsidR="008D533D" w:rsidRDefault="008D533D">
                  <w:pPr>
                    <w:spacing w:before="2"/>
                    <w:rPr>
                      <w:rFonts w:ascii="Times New Roman" w:hAnsi="Times New Roman"/>
                      <w:i/>
                    </w:rPr>
                  </w:pPr>
                  <w:r>
                    <w:rPr>
                      <w:rFonts w:ascii="Symbol" w:hAnsi="Symbol"/>
                      <w:b/>
                      <w:i/>
                      <w:w w:val="95"/>
                      <w:sz w:val="23"/>
                    </w:rPr>
                    <w:t></w:t>
                  </w:r>
                  <w:r>
                    <w:rPr>
                      <w:rFonts w:ascii="Times New Roman" w:hAnsi="Times New Roman"/>
                      <w:i/>
                      <w:w w:val="95"/>
                    </w:rPr>
                    <w:t>T2</w:t>
                  </w:r>
                </w:p>
              </w:txbxContent>
            </v:textbox>
            <w10:wrap anchorx="page"/>
          </v:shape>
        </w:pict>
      </w:r>
      <w:r>
        <w:pict>
          <v:shape id="_x0000_s3191" type="#_x0000_t202" style="position:absolute;left:0;text-align:left;margin-left:308.7pt;margin-top:-96.8pt;width:18.6pt;height:14.3pt;z-index:-251602432;mso-position-horizontal-relative:page" filled="f" stroked="f">
            <v:textbox inset="0,0,0,0">
              <w:txbxContent>
                <w:p w:rsidR="008D533D" w:rsidRDefault="008D533D">
                  <w:pPr>
                    <w:spacing w:before="2"/>
                    <w:rPr>
                      <w:rFonts w:ascii="Times New Roman" w:hAnsi="Times New Roman"/>
                      <w:i/>
                    </w:rPr>
                  </w:pPr>
                  <w:r>
                    <w:rPr>
                      <w:rFonts w:ascii="Symbol" w:hAnsi="Symbol"/>
                      <w:b/>
                      <w:i/>
                      <w:w w:val="95"/>
                      <w:sz w:val="23"/>
                    </w:rPr>
                    <w:t></w:t>
                  </w:r>
                  <w:r>
                    <w:rPr>
                      <w:rFonts w:ascii="Times New Roman" w:hAnsi="Times New Roman"/>
                      <w:i/>
                      <w:w w:val="95"/>
                    </w:rPr>
                    <w:t>L2</w:t>
                  </w:r>
                </w:p>
              </w:txbxContent>
            </v:textbox>
            <w10:wrap anchorx="page"/>
          </v:shape>
        </w:pict>
      </w:r>
      <w:r w:rsidR="007C60ED">
        <w:t>Rechercher la valeur de l’angle d’incidence pour que l’onde transversale réfractée uniquement existe pour les deux milieux suivants :</w:t>
      </w:r>
    </w:p>
    <w:p w:rsidR="00DB541B" w:rsidRDefault="007C60ED">
      <w:pPr>
        <w:pStyle w:val="Corpsdetexte"/>
        <w:spacing w:line="329" w:lineRule="exact"/>
        <w:ind w:left="602"/>
      </w:pPr>
      <w:r>
        <w:t>Milieu A : Plexiglas ; VL</w:t>
      </w:r>
      <w:r>
        <w:rPr>
          <w:vertAlign w:val="subscript"/>
        </w:rPr>
        <w:t>1</w:t>
      </w:r>
      <w:r>
        <w:t xml:space="preserve"> = 2700 m /s.</w:t>
      </w:r>
    </w:p>
    <w:p w:rsidR="00DB541B" w:rsidRDefault="007C60ED">
      <w:pPr>
        <w:pStyle w:val="Corpsdetexte"/>
        <w:spacing w:line="334" w:lineRule="exact"/>
        <w:ind w:left="602"/>
      </w:pPr>
      <w:r>
        <w:t>Milieu B : Acier ; VL</w:t>
      </w:r>
      <w:r>
        <w:rPr>
          <w:vertAlign w:val="subscript"/>
        </w:rPr>
        <w:t>2</w:t>
      </w:r>
      <w:r>
        <w:t xml:space="preserve"> = 5900 m /s , VT</w:t>
      </w:r>
      <w:r>
        <w:rPr>
          <w:vertAlign w:val="subscript"/>
        </w:rPr>
        <w:t>2</w:t>
      </w:r>
      <w:r>
        <w:t xml:space="preserve"> = 3250 m/s.</w:t>
      </w:r>
    </w:p>
    <w:p w:rsidR="00DB541B" w:rsidRDefault="007C60ED">
      <w:pPr>
        <w:pStyle w:val="Heading5"/>
      </w:pPr>
      <w:r>
        <w:rPr>
          <w:u w:val="thick"/>
        </w:rPr>
        <w:t>REPONSE</w:t>
      </w:r>
      <w:r>
        <w:t xml:space="preserve"> :</w:t>
      </w:r>
    </w:p>
    <w:p w:rsidR="00DB541B" w:rsidRDefault="007C60ED">
      <w:pPr>
        <w:spacing w:before="98"/>
        <w:ind w:left="318"/>
        <w:rPr>
          <w:i/>
          <w:sz w:val="17"/>
        </w:rPr>
      </w:pPr>
      <w:r>
        <w:rPr>
          <w:i/>
          <w:w w:val="95"/>
          <w:sz w:val="17"/>
        </w:rPr>
        <w:t>……………………………………………………………………………………………………………………………………………………………………………………………………………………………………………</w:t>
      </w:r>
    </w:p>
    <w:p w:rsidR="00DB541B" w:rsidRDefault="007C60ED">
      <w:pPr>
        <w:spacing w:before="209"/>
        <w:ind w:left="318"/>
        <w:rPr>
          <w:i/>
          <w:sz w:val="17"/>
        </w:rPr>
      </w:pPr>
      <w:r>
        <w:rPr>
          <w:i/>
          <w:sz w:val="17"/>
        </w:rPr>
        <w:t>………………………………………………….………………………………………………………………………………………………………………………………………………………………………………………</w:t>
      </w:r>
    </w:p>
    <w:p w:rsidR="00DB541B" w:rsidRDefault="007C60ED">
      <w:pPr>
        <w:spacing w:before="210"/>
        <w:ind w:left="318"/>
        <w:rPr>
          <w:i/>
          <w:sz w:val="17"/>
        </w:rPr>
      </w:pPr>
      <w:r>
        <w:rPr>
          <w:i/>
          <w:w w:val="95"/>
          <w:sz w:val="17"/>
        </w:rPr>
        <w:t>……………………………………………………………………………………………………………………………………………………………………………………………………………………………………………</w:t>
      </w:r>
    </w:p>
    <w:p w:rsidR="00DB541B" w:rsidRDefault="007C60ED">
      <w:pPr>
        <w:spacing w:before="209"/>
        <w:ind w:left="318"/>
        <w:rPr>
          <w:i/>
          <w:sz w:val="17"/>
        </w:rPr>
      </w:pPr>
      <w:r>
        <w:rPr>
          <w:i/>
          <w:w w:val="95"/>
          <w:sz w:val="17"/>
        </w:rPr>
        <w:t>……………………………………………………………………………………………………………………………………………………………………………………………………………………………………………</w:t>
      </w:r>
    </w:p>
    <w:p w:rsidR="00DB541B" w:rsidRDefault="007C60ED">
      <w:pPr>
        <w:spacing w:before="207"/>
        <w:ind w:left="318"/>
        <w:rPr>
          <w:i/>
          <w:sz w:val="17"/>
        </w:rPr>
      </w:pPr>
      <w:r>
        <w:rPr>
          <w:i/>
          <w:w w:val="95"/>
          <w:sz w:val="17"/>
        </w:rPr>
        <w:t>……………………………………………………………………………………………………………………………………………………………………………………………………………………………………………</w:t>
      </w:r>
    </w:p>
    <w:p w:rsidR="00DB541B" w:rsidRDefault="007C60ED">
      <w:pPr>
        <w:spacing w:before="210"/>
        <w:ind w:left="318"/>
        <w:rPr>
          <w:i/>
          <w:sz w:val="17"/>
        </w:rPr>
      </w:pPr>
      <w:r>
        <w:rPr>
          <w:i/>
          <w:w w:val="95"/>
          <w:sz w:val="17"/>
        </w:rPr>
        <w:t>……………………………………………………………………………………………………………………………………………………………………………………………………………………………………………</w:t>
      </w:r>
    </w:p>
    <w:p w:rsidR="00DB541B" w:rsidRDefault="007C60ED">
      <w:pPr>
        <w:spacing w:before="210"/>
        <w:ind w:left="318"/>
        <w:rPr>
          <w:i/>
          <w:sz w:val="17"/>
        </w:rPr>
      </w:pPr>
      <w:r>
        <w:rPr>
          <w:i/>
          <w:w w:val="95"/>
          <w:sz w:val="17"/>
        </w:rPr>
        <w:t>……………………………………………………………………………………………………………………………………………………………………………………………………………………………………………</w:t>
      </w:r>
    </w:p>
    <w:p w:rsidR="00DB541B" w:rsidRDefault="007C60ED">
      <w:pPr>
        <w:spacing w:before="209"/>
        <w:ind w:left="318"/>
        <w:rPr>
          <w:i/>
          <w:sz w:val="17"/>
        </w:rPr>
      </w:pPr>
      <w:r>
        <w:rPr>
          <w:i/>
          <w:sz w:val="17"/>
        </w:rPr>
        <w:t>………………………………………………….………………………………………………………………………………………………………………………………………………………………………………………</w:t>
      </w:r>
    </w:p>
    <w:p w:rsidR="00DB541B" w:rsidRDefault="007C60ED">
      <w:pPr>
        <w:spacing w:before="210"/>
        <w:ind w:left="318"/>
        <w:rPr>
          <w:i/>
          <w:sz w:val="17"/>
        </w:rPr>
      </w:pPr>
      <w:r>
        <w:rPr>
          <w:i/>
          <w:w w:val="95"/>
          <w:sz w:val="17"/>
        </w:rPr>
        <w:t>……………………………………………………………………………………………………………………………………………………………………………………………………………………………………………</w:t>
      </w:r>
    </w:p>
    <w:p w:rsidR="00DB541B" w:rsidRDefault="007C60ED">
      <w:pPr>
        <w:pStyle w:val="Heading2"/>
        <w:spacing w:before="110"/>
      </w:pPr>
      <w:r>
        <w:rPr>
          <w:rFonts w:ascii="Webdings" w:hAnsi="Webdings"/>
          <w:sz w:val="32"/>
        </w:rPr>
        <w:t></w:t>
      </w:r>
      <w:r>
        <w:rPr>
          <w:rFonts w:ascii="Times New Roman" w:hAnsi="Times New Roman"/>
          <w:sz w:val="32"/>
        </w:rPr>
        <w:t xml:space="preserve"> </w:t>
      </w:r>
      <w:r>
        <w:t>IV- PRINCIPE DE CONTROLE PAR ULTRASONS</w:t>
      </w:r>
    </w:p>
    <w:p w:rsidR="00DB541B" w:rsidRDefault="002D38DD">
      <w:pPr>
        <w:pStyle w:val="Corpsdetexte"/>
        <w:spacing w:before="13"/>
        <w:rPr>
          <w:b/>
          <w:sz w:val="8"/>
        </w:rPr>
      </w:pPr>
      <w:r w:rsidRPr="002D38DD">
        <w:pict>
          <v:group id="_x0000_s3173" style="position:absolute;margin-left:70.4pt;margin-top:8.25pt;width:482pt;height:202.35pt;z-index:251550208;mso-wrap-distance-left:0;mso-wrap-distance-right:0;mso-position-horizontal-relative:page" coordorigin="1408,165" coordsize="9640,4047">
            <v:shape id="_x0000_s3190" type="#_x0000_t75" style="position:absolute;left:3338;top:222;width:5794;height:3960">
              <v:imagedata r:id="rId152" o:title=""/>
            </v:shape>
            <v:shape id="_x0000_s3189" style="position:absolute;left:1415;top:172;width:9625;height:4032" coordorigin="1415,172" coordsize="9625,4032" path="m1799,172r-77,8l1650,202r-66,36l1527,285r-46,56l1445,407r-22,72l1415,556r,3264l1423,3897r22,72l1481,4035r46,57l1584,4138r66,36l1722,4196r77,8l10656,4204r77,-8l10805,4174r66,-36l10927,4092r47,-57l11010,3969r22,-72l11040,3820r,-3264l11032,479r-22,-72l10974,341r-46,-56l10871,238r-66,-36l10733,180r-77,-8l1799,172xe" filled="f">
              <v:path arrowok="t"/>
            </v:shape>
            <v:shape id="_x0000_s3188" style="position:absolute;left:3351;top:3228;width:1186;height:160" coordorigin="3352,3229" coordsize="1186,160" o:spt="100" adj="0,,0" path="m4417,3339r-5,50l4532,3341r-90,l4437,3340r-20,-1xm4418,3319r-1,20l4437,3340r5,1l4447,3337r,-6l4448,3326r-4,-5l4438,3321r-20,-2xm4423,3269r-5,50l4438,3321r6,l4448,3326r-1,5l4447,3337r-5,4l4532,3341r5,-2l4423,3269xm3357,3229r-4,4l3352,3238r,6l3356,3248r5,1l4417,3339r1,-20l3363,3229r-6,xe" fillcolor="black" stroked="f">
              <v:stroke joinstyle="round"/>
              <v:formulas/>
              <v:path arrowok="t" o:connecttype="segments"/>
            </v:shape>
            <v:line id="_x0000_s3187" style="position:absolute" from="3362,3252" to="2385,3252"/>
            <v:shape id="_x0000_s3186" style="position:absolute;left:3513;top:3415;width:2172;height:436" coordorigin="3513,3415" coordsize="2172,436" o:spt="100" adj="0,,0" path="m5565,3464l3517,3831r-4,5l3515,3847r5,4l5569,3484r-4,-20xm5676,3460r-86,l5595,3463r2,11l5594,3480r-25,4l5577,3533r99,-73xm5590,3460r-25,4l5569,3484r25,-4l5597,3474r-2,-11l5590,3460xm5556,3415r9,49l5590,3460r86,l5685,3453r-129,-38xe" fillcolor="black" stroked="f">
              <v:stroke joinstyle="round"/>
              <v:formulas/>
              <v:path arrowok="t" o:connecttype="segments"/>
            </v:shape>
            <v:line id="_x0000_s3185" style="position:absolute" from="3524,3840" to="2385,3840"/>
            <v:shape id="_x0000_s3184" style="position:absolute;left:7563;top:3328;width:1501;height:176" coordorigin="7563,3329" coordsize="1501,176" o:spt="100" adj="0,,0" path="m7678,3384r-115,69l7687,3504r-3,-48l7658,3456r-5,-4l7652,3441r4,-5l7682,3434r-4,-50xm7682,3434r-26,2l7652,3441r1,11l7658,3456r25,-2l7682,3434xm7683,3454r-25,2l7684,3456r-1,-2xm9058,3329l7682,3434r1,20l9059,3349r4,-5l9063,3333r-5,-4xe" fillcolor="black" stroked="f">
              <v:stroke joinstyle="round"/>
              <v:formulas/>
              <v:path arrowok="t" o:connecttype="segments"/>
            </v:shape>
            <v:line id="_x0000_s3183" style="position:absolute" from="9053,3339" to="10368,3339"/>
            <v:shape id="_x0000_s3182" style="position:absolute;left:4270;top:837;width:814;height:326" coordorigin="4271,838" coordsize="814,326" o:spt="100" adj="0,,0" path="m4968,1116r-17,47l5084,1149r-22,-24l4992,1125r-5,-2l4968,1116xm4975,1098r-7,18l4987,1123r5,2l4998,1123r2,-6l5002,1112r-3,-5l4994,1105r-19,-7xm4993,1051r-18,47l4994,1105r5,2l5002,1112r-2,5l4998,1123r-6,2l5062,1125r-69,-74xm4280,838r-5,2l4273,845r-2,6l4273,856r5,2l4968,1116r7,-18l4286,840r-6,-2xe" fillcolor="black" stroked="f">
              <v:stroke joinstyle="round"/>
              <v:formulas/>
              <v:path arrowok="t" o:connecttype="segments"/>
            </v:shape>
            <v:line id="_x0000_s3181" style="position:absolute" from="4282,849" to="2792,849"/>
            <v:shape id="_x0000_s3180" style="position:absolute;left:7563;top:1881;width:1342;height:605" coordorigin="7563,1882" coordsize="1342,605" o:spt="100" adj="0,,0" path="m7677,1927r-8,19l8894,2486r6,-2l8904,2474r-2,-6l7677,1927xm7697,1882r-134,6l7649,1991r20,-45l7650,1938r-5,-3l7643,1929r2,-5l7648,1919r5,-2l7681,1917r16,-35xm7653,1917r-5,2l7645,1924r-2,5l7645,1935r5,3l7669,1946r8,-19l7659,1919r-6,-2xm7681,1917r-28,l7659,1919r18,8l7681,1917xe" fillcolor="black" stroked="f">
              <v:stroke joinstyle="round"/>
              <v:formulas/>
              <v:path arrowok="t" o:connecttype="segments"/>
            </v:shape>
            <v:line id="_x0000_s3179" style="position:absolute" from="8893,2475" to="9729,2475"/>
            <v:shape id="_x0000_s3178" type="#_x0000_t202" style="position:absolute;left:2664;top:536;width:1611;height:278" filled="f" stroked="f">
              <v:textbox inset="0,0,0,0">
                <w:txbxContent>
                  <w:p w:rsidR="008D533D" w:rsidRDefault="008D533D">
                    <w:pPr>
                      <w:spacing w:line="278" w:lineRule="exact"/>
                      <w:rPr>
                        <w:sz w:val="20"/>
                      </w:rPr>
                    </w:pPr>
                    <w:r>
                      <w:rPr>
                        <w:sz w:val="20"/>
                      </w:rPr>
                      <w:t>Traducteur droit</w:t>
                    </w:r>
                  </w:p>
                </w:txbxContent>
              </v:textbox>
            </v:shape>
            <v:shape id="_x0000_s3177" type="#_x0000_t202" style="position:absolute;left:9037;top:2164;width:674;height:278" filled="f" stroked="f">
              <v:textbox inset="0,0,0,0">
                <w:txbxContent>
                  <w:p w:rsidR="008D533D" w:rsidRDefault="008D533D">
                    <w:pPr>
                      <w:spacing w:line="278" w:lineRule="exact"/>
                      <w:rPr>
                        <w:sz w:val="20"/>
                      </w:rPr>
                    </w:pPr>
                    <w:r>
                      <w:rPr>
                        <w:sz w:val="20"/>
                      </w:rPr>
                      <w:t>Défaut</w:t>
                    </w:r>
                  </w:p>
                </w:txbxContent>
              </v:textbox>
            </v:shape>
            <v:shape id="_x0000_s3176" type="#_x0000_t202" style="position:absolute;left:2378;top:2939;width:945;height:278" filled="f" stroked="f">
              <v:textbox inset="0,0,0,0">
                <w:txbxContent>
                  <w:p w:rsidR="008D533D" w:rsidRDefault="008D533D">
                    <w:pPr>
                      <w:spacing w:line="278" w:lineRule="exact"/>
                      <w:rPr>
                        <w:sz w:val="20"/>
                      </w:rPr>
                    </w:pPr>
                    <w:r>
                      <w:rPr>
                        <w:sz w:val="20"/>
                      </w:rPr>
                      <w:t>Echo émis</w:t>
                    </w:r>
                  </w:p>
                </w:txbxContent>
              </v:textbox>
            </v:shape>
            <v:shape id="_x0000_s3175" type="#_x0000_t202" style="position:absolute;left:9037;top:3037;width:1436;height:278" filled="f" stroked="f">
              <v:textbox inset="0,0,0,0">
                <w:txbxContent>
                  <w:p w:rsidR="008D533D" w:rsidRDefault="008D533D">
                    <w:pPr>
                      <w:spacing w:line="278" w:lineRule="exact"/>
                      <w:rPr>
                        <w:sz w:val="20"/>
                      </w:rPr>
                    </w:pPr>
                    <w:r>
                      <w:rPr>
                        <w:sz w:val="20"/>
                      </w:rPr>
                      <w:t>Echo du défaut</w:t>
                    </w:r>
                  </w:p>
                </w:txbxContent>
              </v:textbox>
            </v:shape>
            <v:shape id="_x0000_s3174" type="#_x0000_t202" style="position:absolute;left:2362;top:3527;width:1237;height:278" filled="f" stroked="f">
              <v:textbox inset="0,0,0,0">
                <w:txbxContent>
                  <w:p w:rsidR="008D533D" w:rsidRDefault="008D533D">
                    <w:pPr>
                      <w:spacing w:line="278" w:lineRule="exact"/>
                      <w:rPr>
                        <w:sz w:val="20"/>
                      </w:rPr>
                    </w:pPr>
                    <w:r>
                      <w:rPr>
                        <w:sz w:val="20"/>
                      </w:rPr>
                      <w:t>Echo du fond</w:t>
                    </w:r>
                  </w:p>
                </w:txbxContent>
              </v:textbox>
            </v:shape>
            <w10:wrap type="topAndBottom" anchorx="page"/>
          </v:group>
        </w:pict>
      </w:r>
    </w:p>
    <w:p w:rsidR="00DB541B" w:rsidRDefault="00DB541B">
      <w:pPr>
        <w:rPr>
          <w:sz w:val="8"/>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171" style="width:484.75pt;height:.5pt;mso-position-horizontal-relative:char;mso-position-vertical-relative:line" coordsize="9695,10">
            <v:line id="_x0000_s3172" style="position:absolute" from="0,5" to="9695,5" strokeweight=".48pt"/>
            <w10:anchorlock/>
          </v:group>
        </w:pict>
      </w:r>
    </w:p>
    <w:p w:rsidR="00DB541B" w:rsidRDefault="007C60ED">
      <w:pPr>
        <w:pStyle w:val="Corpsdetexte"/>
        <w:spacing w:before="139"/>
        <w:ind w:left="318" w:right="846" w:firstLine="360"/>
        <w:jc w:val="both"/>
      </w:pPr>
      <w:r>
        <w:t>La vibration mécanique engendrée par l’élément piézo-électrique du traducteur se propage dans la section de la pièce en se réfléchissant sur les faces. Une partie du faisceau acoustique est interceptée par le défaut et renvoyée vers le traducteur qui convertit la vibration en signal électrique.</w:t>
      </w:r>
    </w:p>
    <w:p w:rsidR="00DB541B" w:rsidRDefault="007C60ED">
      <w:pPr>
        <w:pStyle w:val="Corpsdetexte"/>
        <w:spacing w:before="1"/>
        <w:ind w:left="318" w:firstLine="283"/>
      </w:pPr>
      <w:r>
        <w:t>L’œil observe sur l’écran de visualisation un écho caractéristique apparaissant à une distance donnée sur la base de temps.</w:t>
      </w:r>
    </w:p>
    <w:p w:rsidR="00DB541B" w:rsidRDefault="007C60ED">
      <w:pPr>
        <w:pStyle w:val="Corpsdetexte"/>
        <w:ind w:left="318" w:right="854" w:firstLine="283"/>
        <w:jc w:val="both"/>
      </w:pPr>
      <w:r>
        <w:t>Il est alors possible de détecter la présence du défaut, d’évaluer sa position et son étendu. L’amplitude de l’écho reçue dépend de l’étendu et de l’orientation de la surface</w:t>
      </w:r>
      <w:r>
        <w:rPr>
          <w:spacing w:val="-3"/>
        </w:rPr>
        <w:t xml:space="preserve"> </w:t>
      </w:r>
      <w:r>
        <w:t>réfléchissante.</w:t>
      </w:r>
    </w:p>
    <w:p w:rsidR="00DB541B" w:rsidRDefault="007C60ED">
      <w:pPr>
        <w:pStyle w:val="Corpsdetexte"/>
        <w:spacing w:before="111" w:line="334" w:lineRule="exact"/>
        <w:ind w:left="678"/>
      </w:pPr>
      <w:r>
        <w:t>On peut distinguer deux types de méthodes par Ultrasons:</w:t>
      </w:r>
    </w:p>
    <w:p w:rsidR="00DB541B" w:rsidRDefault="007C60ED" w:rsidP="00813BCC">
      <w:pPr>
        <w:pStyle w:val="Paragraphedeliste"/>
        <w:numPr>
          <w:ilvl w:val="0"/>
          <w:numId w:val="7"/>
        </w:numPr>
        <w:tabs>
          <w:tab w:val="left" w:pos="603"/>
        </w:tabs>
        <w:spacing w:line="240" w:lineRule="auto"/>
        <w:ind w:right="851" w:firstLine="0"/>
        <w:jc w:val="both"/>
        <w:rPr>
          <w:sz w:val="24"/>
        </w:rPr>
      </w:pPr>
      <w:r>
        <w:rPr>
          <w:sz w:val="24"/>
        </w:rPr>
        <w:t>Les Ultrasons dit « classiques » permettant de déceler des indications au cœur de la matière en utilisant des traducteurs de type Ondes longitudinales ou à Ondes inclinées.</w:t>
      </w:r>
    </w:p>
    <w:p w:rsidR="00DB541B" w:rsidRDefault="007C60ED" w:rsidP="00813BCC">
      <w:pPr>
        <w:pStyle w:val="Paragraphedeliste"/>
        <w:numPr>
          <w:ilvl w:val="0"/>
          <w:numId w:val="7"/>
        </w:numPr>
        <w:tabs>
          <w:tab w:val="left" w:pos="603"/>
        </w:tabs>
        <w:spacing w:line="240" w:lineRule="auto"/>
        <w:ind w:right="847" w:firstLine="0"/>
        <w:jc w:val="both"/>
        <w:rPr>
          <w:sz w:val="24"/>
        </w:rPr>
      </w:pPr>
      <w:r>
        <w:rPr>
          <w:sz w:val="24"/>
        </w:rPr>
        <w:t>Les mesures d'épaisseurs qui permettent de vérifier l'épaisseur restante d'un matériel (on peut établir une cartographie des zones examinées et étudier son évolution dans le</w:t>
      </w:r>
      <w:r>
        <w:rPr>
          <w:spacing w:val="-2"/>
          <w:sz w:val="24"/>
        </w:rPr>
        <w:t xml:space="preserve"> </w:t>
      </w:r>
      <w:r>
        <w:rPr>
          <w:sz w:val="24"/>
        </w:rPr>
        <w:t>temps).</w:t>
      </w:r>
    </w:p>
    <w:p w:rsidR="00DB541B" w:rsidRDefault="007C60ED">
      <w:pPr>
        <w:pStyle w:val="Heading5"/>
        <w:spacing w:before="113"/>
        <w:jc w:val="both"/>
        <w:rPr>
          <w:b w:val="0"/>
        </w:rPr>
      </w:pPr>
      <w:r>
        <w:rPr>
          <w:u w:val="thick"/>
        </w:rPr>
        <w:t>Remarque</w:t>
      </w:r>
      <w:r>
        <w:t xml:space="preserve"> </w:t>
      </w:r>
      <w:r>
        <w:rPr>
          <w:b w:val="0"/>
        </w:rPr>
        <w:t>:</w:t>
      </w:r>
    </w:p>
    <w:p w:rsidR="00DB541B" w:rsidRDefault="007C60ED">
      <w:pPr>
        <w:pStyle w:val="Corpsdetexte"/>
        <w:spacing w:before="112"/>
        <w:ind w:left="318"/>
        <w:jc w:val="both"/>
      </w:pPr>
      <w:r>
        <w:t>Les fréquences utilisées pour le contrôle des métaux sont de l’ordre de 1 à 10 MHz.</w:t>
      </w:r>
    </w:p>
    <w:p w:rsidR="00DB541B" w:rsidRDefault="007C60ED">
      <w:pPr>
        <w:pStyle w:val="Heading2"/>
        <w:spacing w:before="109"/>
        <w:jc w:val="both"/>
      </w:pPr>
      <w:r>
        <w:rPr>
          <w:rFonts w:ascii="Webdings" w:hAnsi="Webdings"/>
          <w:sz w:val="32"/>
        </w:rPr>
        <w:t></w:t>
      </w:r>
      <w:r>
        <w:rPr>
          <w:rFonts w:ascii="Times New Roman" w:hAnsi="Times New Roman"/>
          <w:sz w:val="32"/>
        </w:rPr>
        <w:t xml:space="preserve"> </w:t>
      </w:r>
      <w:r>
        <w:t>V- MATERIEL MIS EN</w:t>
      </w:r>
      <w:r>
        <w:rPr>
          <w:spacing w:val="-62"/>
        </w:rPr>
        <w:t xml:space="preserve"> </w:t>
      </w:r>
      <w:r>
        <w:t>ŒUVRE</w:t>
      </w:r>
    </w:p>
    <w:p w:rsidR="00DB541B" w:rsidRDefault="007C60ED" w:rsidP="00813BCC">
      <w:pPr>
        <w:pStyle w:val="Paragraphedeliste"/>
        <w:numPr>
          <w:ilvl w:val="1"/>
          <w:numId w:val="7"/>
        </w:numPr>
        <w:tabs>
          <w:tab w:val="left" w:pos="1027"/>
        </w:tabs>
        <w:spacing w:before="112" w:line="240" w:lineRule="auto"/>
        <w:rPr>
          <w:sz w:val="24"/>
        </w:rPr>
      </w:pPr>
      <w:r>
        <w:rPr>
          <w:sz w:val="24"/>
        </w:rPr>
        <w:t>Postes U.S. analogiques ou numériques</w:t>
      </w:r>
      <w:r>
        <w:rPr>
          <w:spacing w:val="1"/>
          <w:sz w:val="24"/>
        </w:rPr>
        <w:t xml:space="preserve"> </w:t>
      </w:r>
      <w:r>
        <w:rPr>
          <w:sz w:val="24"/>
        </w:rPr>
        <w:t>;</w:t>
      </w:r>
    </w:p>
    <w:p w:rsidR="00DB541B" w:rsidRDefault="007C60ED" w:rsidP="00813BCC">
      <w:pPr>
        <w:pStyle w:val="Paragraphedeliste"/>
        <w:numPr>
          <w:ilvl w:val="1"/>
          <w:numId w:val="7"/>
        </w:numPr>
        <w:tabs>
          <w:tab w:val="left" w:pos="1027"/>
        </w:tabs>
        <w:spacing w:before="1"/>
        <w:rPr>
          <w:sz w:val="24"/>
        </w:rPr>
      </w:pPr>
      <w:r>
        <w:rPr>
          <w:sz w:val="24"/>
        </w:rPr>
        <w:t>Traducteurs OL, OT et à angles variables</w:t>
      </w:r>
      <w:r>
        <w:rPr>
          <w:spacing w:val="1"/>
          <w:sz w:val="24"/>
        </w:rPr>
        <w:t xml:space="preserve"> </w:t>
      </w:r>
      <w:r>
        <w:rPr>
          <w:sz w:val="24"/>
        </w:rPr>
        <w:t>;</w:t>
      </w:r>
    </w:p>
    <w:p w:rsidR="00DB541B" w:rsidRDefault="007C60ED" w:rsidP="00813BCC">
      <w:pPr>
        <w:pStyle w:val="Paragraphedeliste"/>
        <w:numPr>
          <w:ilvl w:val="1"/>
          <w:numId w:val="7"/>
        </w:numPr>
        <w:tabs>
          <w:tab w:val="left" w:pos="1027"/>
        </w:tabs>
        <w:rPr>
          <w:sz w:val="24"/>
        </w:rPr>
      </w:pPr>
      <w:r>
        <w:rPr>
          <w:sz w:val="24"/>
        </w:rPr>
        <w:t>Mesureurs d'épaisseurs</w:t>
      </w:r>
      <w:r>
        <w:rPr>
          <w:spacing w:val="1"/>
          <w:sz w:val="24"/>
        </w:rPr>
        <w:t xml:space="preserve"> </w:t>
      </w:r>
      <w:r>
        <w:rPr>
          <w:sz w:val="24"/>
        </w:rPr>
        <w:t>;</w:t>
      </w:r>
    </w:p>
    <w:p w:rsidR="00DB541B" w:rsidRDefault="007C60ED" w:rsidP="00813BCC">
      <w:pPr>
        <w:pStyle w:val="Paragraphedeliste"/>
        <w:numPr>
          <w:ilvl w:val="1"/>
          <w:numId w:val="7"/>
        </w:numPr>
        <w:tabs>
          <w:tab w:val="left" w:pos="1027"/>
        </w:tabs>
        <w:spacing w:before="2" w:line="240" w:lineRule="auto"/>
        <w:rPr>
          <w:sz w:val="24"/>
        </w:rPr>
      </w:pPr>
      <w:r>
        <w:rPr>
          <w:sz w:val="24"/>
        </w:rPr>
        <w:t>Logiciels de saisi et de suivi des mesures</w:t>
      </w:r>
      <w:r>
        <w:rPr>
          <w:spacing w:val="-9"/>
          <w:sz w:val="24"/>
        </w:rPr>
        <w:t xml:space="preserve"> </w:t>
      </w:r>
      <w:r>
        <w:rPr>
          <w:sz w:val="24"/>
        </w:rPr>
        <w:t>d'épaisseurs.</w:t>
      </w:r>
    </w:p>
    <w:p w:rsidR="00DB541B" w:rsidRDefault="002D38DD">
      <w:pPr>
        <w:pStyle w:val="Corpsdetexte"/>
        <w:spacing w:before="8"/>
        <w:rPr>
          <w:sz w:val="9"/>
        </w:rPr>
      </w:pPr>
      <w:r w:rsidRPr="002D38DD">
        <w:pict>
          <v:group id="_x0000_s3168" style="position:absolute;margin-left:75.55pt;margin-top:8.7pt;width:156.65pt;height:151.45pt;z-index:251551232;mso-wrap-distance-left:0;mso-wrap-distance-right:0;mso-position-horizontal-relative:page" coordorigin="1511,174" coordsize="3133,3029">
            <v:shape id="_x0000_s3170" type="#_x0000_t75" style="position:absolute;left:1562;top:222;width:3068;height:2942">
              <v:imagedata r:id="rId153" o:title=""/>
            </v:shape>
            <v:rect id="_x0000_s3169" style="position:absolute;left:1518;top:181;width:3118;height:3014" filled="f"/>
            <w10:wrap type="topAndBottom" anchorx="page"/>
          </v:group>
        </w:pict>
      </w:r>
      <w:r w:rsidRPr="002D38DD">
        <w:pict>
          <v:group id="_x0000_s3163" style="position:absolute;margin-left:236.25pt;margin-top:8.7pt;width:313.25pt;height:150.15pt;z-index:251552256;mso-wrap-distance-left:0;mso-wrap-distance-right:0;mso-position-horizontal-relative:page" coordorigin="4725,174" coordsize="6265,3003">
            <v:shape id="_x0000_s3167" type="#_x0000_t75" style="position:absolute;left:4774;top:850;width:3028;height:2228">
              <v:imagedata r:id="rId154" o:title=""/>
            </v:shape>
            <v:rect id="_x0000_s3166" style="position:absolute;left:4732;top:181;width:2960;height:2988" filled="f"/>
            <v:rect id="_x0000_s3165" style="position:absolute;left:7801;top:181;width:3181;height:2988" filled="f"/>
            <v:shape id="_x0000_s3164" type="#_x0000_t75" style="position:absolute;left:7954;top:261;width:3023;height:2829">
              <v:imagedata r:id="rId155" o:title=""/>
            </v:shape>
            <w10:wrap type="topAndBottom" anchorx="page"/>
          </v:group>
        </w:pict>
      </w:r>
      <w:r w:rsidRPr="002D38DD">
        <w:pict>
          <v:group id="_x0000_s3160" style="position:absolute;margin-left:78.1pt;margin-top:171.9pt;width:151.5pt;height:16.95pt;z-index:251553280;mso-wrap-distance-left:0;mso-wrap-distance-right:0;mso-position-horizontal-relative:page" coordorigin="1563,3438" coordsize="3030,339">
            <v:shape id="_x0000_s3162" style="position:absolute;left:1570;top:3445;width:3015;height:324" coordorigin="1570,3445" coordsize="3015,324" path="m1624,3445r-21,4l1586,3461r-12,17l1570,3499r,216l1574,3736r12,17l1603,3765r21,4l4531,3769r21,-4l4569,3753r12,-17l4585,3715r,-216l4581,3478r-12,-17l4552,3449r-21,-4l1624,3445xe" filled="f">
              <v:path arrowok="t"/>
            </v:shape>
            <v:shape id="_x0000_s3161" type="#_x0000_t202" style="position:absolute;left:1562;top:3437;width:3030;height:339" filled="f" stroked="f">
              <v:textbox inset="0,0,0,0">
                <w:txbxContent>
                  <w:p w:rsidR="008D533D" w:rsidRDefault="008D533D">
                    <w:pPr>
                      <w:spacing w:before="7"/>
                      <w:ind w:left="115"/>
                      <w:rPr>
                        <w:b/>
                        <w:sz w:val="20"/>
                      </w:rPr>
                    </w:pPr>
                    <w:r>
                      <w:rPr>
                        <w:b/>
                        <w:sz w:val="20"/>
                      </w:rPr>
                      <w:t>Appareil de contrôle par US</w:t>
                    </w:r>
                  </w:p>
                </w:txbxContent>
              </v:textbox>
            </v:shape>
            <w10:wrap type="topAndBottom" anchorx="page"/>
          </v:group>
        </w:pict>
      </w:r>
      <w:r w:rsidRPr="002D38DD">
        <w:pict>
          <v:group id="_x0000_s3157" style="position:absolute;margin-left:273.5pt;margin-top:170.55pt;width:71.75pt;height:16.95pt;z-index:251554304;mso-wrap-distance-left:0;mso-wrap-distance-right:0;mso-position-horizontal-relative:page" coordorigin="5470,3411" coordsize="1435,339">
            <v:shape id="_x0000_s3159" style="position:absolute;left:5477;top:3418;width:1420;height:324" coordorigin="5477,3418" coordsize="1420,324" path="m5531,3418r-21,4l5493,3434r-12,17l5477,3472r,216l5481,3709r12,17l5510,3738r21,4l6843,3742r21,-4l6881,3726r12,-17l6897,3688r,-216l6893,3451r-12,-17l6864,3422r-21,-4l5531,3418xe" filled="f">
              <v:path arrowok="t"/>
            </v:shape>
            <v:shape id="_x0000_s3158" type="#_x0000_t202" style="position:absolute;left:5469;top:3410;width:1435;height:339" filled="f" stroked="f">
              <v:textbox inset="0,0,0,0">
                <w:txbxContent>
                  <w:p w:rsidR="008D533D" w:rsidRDefault="008D533D">
                    <w:pPr>
                      <w:spacing w:before="34"/>
                      <w:ind w:left="137"/>
                      <w:rPr>
                        <w:b/>
                        <w:sz w:val="20"/>
                      </w:rPr>
                    </w:pPr>
                    <w:r>
                      <w:rPr>
                        <w:b/>
                        <w:sz w:val="20"/>
                      </w:rPr>
                      <w:t>Traducteurs</w:t>
                    </w:r>
                  </w:p>
                </w:txbxContent>
              </v:textbox>
            </v:shape>
            <w10:wrap type="topAndBottom" anchorx="page"/>
          </v:group>
        </w:pict>
      </w:r>
      <w:r w:rsidRPr="002D38DD">
        <w:pict>
          <v:group id="_x0000_s3154" style="position:absolute;margin-left:407.25pt;margin-top:170.55pt;width:114.05pt;height:17.6pt;z-index:251556352;mso-wrap-distance-left:0;mso-wrap-distance-right:0;mso-position-horizontal-relative:page" coordorigin="8145,3411" coordsize="2281,352">
            <v:shape id="_x0000_s3156" style="position:absolute;left:8153;top:3418;width:2266;height:337" coordorigin="8153,3418" coordsize="2266,337" path="m8209,3418r-22,5l8169,3435r-12,17l8153,3474r,225l8157,3721r12,18l8187,3751r22,4l10363,3755r22,-4l10403,3739r12,-18l10419,3699r,-225l10415,3452r-12,-17l10385,3423r-22,-5l8209,3418xe" filled="f">
              <v:path arrowok="t"/>
            </v:shape>
            <v:shape id="_x0000_s3155" type="#_x0000_t202" style="position:absolute;left:8145;top:3410;width:2281;height:352" filled="f" stroked="f">
              <v:textbox inset="0,0,0,0">
                <w:txbxContent>
                  <w:p w:rsidR="008D533D" w:rsidRDefault="008D533D">
                    <w:pPr>
                      <w:spacing w:before="34"/>
                      <w:ind w:left="107"/>
                      <w:rPr>
                        <w:b/>
                        <w:sz w:val="20"/>
                      </w:rPr>
                    </w:pPr>
                    <w:r>
                      <w:rPr>
                        <w:b/>
                        <w:sz w:val="20"/>
                      </w:rPr>
                      <w:t>Mesureur d'épaisseur</w:t>
                    </w:r>
                  </w:p>
                </w:txbxContent>
              </v:textbox>
            </v:shape>
            <w10:wrap type="topAndBottom" anchorx="page"/>
          </v:group>
        </w:pict>
      </w:r>
    </w:p>
    <w:p w:rsidR="00DB541B" w:rsidRDefault="00DB541B">
      <w:pPr>
        <w:pStyle w:val="Corpsdetexte"/>
        <w:spacing w:before="13"/>
        <w:rPr>
          <w:sz w:val="9"/>
        </w:rPr>
      </w:pPr>
    </w:p>
    <w:p w:rsidR="00DB541B" w:rsidRDefault="007C60ED">
      <w:pPr>
        <w:pStyle w:val="Heading5"/>
        <w:spacing w:before="29"/>
      </w:pPr>
      <w:r>
        <w:rPr>
          <w:u w:val="thick"/>
        </w:rPr>
        <w:t>Palpeurs piézoélectriques</w:t>
      </w:r>
      <w:r>
        <w:t xml:space="preserve"> :</w:t>
      </w:r>
    </w:p>
    <w:p w:rsidR="00DB541B" w:rsidRDefault="007C60ED">
      <w:pPr>
        <w:pStyle w:val="Corpsdetexte"/>
        <w:spacing w:before="112"/>
        <w:ind w:left="318" w:right="845" w:firstLine="480"/>
        <w:jc w:val="both"/>
      </w:pPr>
      <w:r>
        <w:t>En règle générale, un palpeur est constitué autour d’une pastille piézoélectrique circulaire ou rectangulaire taillée dans le matériau piézoélectrique choisi, dont les faces parallèles sont métallisées de façon à réaliser deux électrodes auxquelles sont soudés les fils de connexion. Pour limiter les vibrations vers l’arrière du palpeur et leur durée, la pastille est placée sur un bloc amortisseur dense et très absorbant. L’ensemble</w:t>
      </w:r>
      <w:r>
        <w:rPr>
          <w:spacing w:val="26"/>
        </w:rPr>
        <w:t xml:space="preserve"> </w:t>
      </w:r>
      <w:r>
        <w:t>de</w:t>
      </w:r>
      <w:r>
        <w:rPr>
          <w:spacing w:val="-1"/>
        </w:rPr>
        <w:t xml:space="preserve"> </w:t>
      </w:r>
      <w:r>
        <w:t>ces</w:t>
      </w:r>
      <w:r>
        <w:rPr>
          <w:spacing w:val="-1"/>
        </w:rPr>
        <w:t xml:space="preserve"> </w:t>
      </w:r>
      <w:r>
        <w:t>deux</w:t>
      </w:r>
      <w:r>
        <w:rPr>
          <w:spacing w:val="27"/>
        </w:rPr>
        <w:t xml:space="preserve"> </w:t>
      </w:r>
      <w:r>
        <w:t>éléments</w:t>
      </w:r>
      <w:r>
        <w:rPr>
          <w:spacing w:val="27"/>
        </w:rPr>
        <w:t xml:space="preserve"> </w:t>
      </w:r>
      <w:r>
        <w:t>et</w:t>
      </w:r>
      <w:r>
        <w:rPr>
          <w:spacing w:val="27"/>
        </w:rPr>
        <w:t xml:space="preserve"> </w:t>
      </w:r>
      <w:r>
        <w:t>une</w:t>
      </w:r>
      <w:r>
        <w:rPr>
          <w:spacing w:val="27"/>
        </w:rPr>
        <w:t xml:space="preserve"> </w:t>
      </w:r>
      <w:r>
        <w:t>bobine</w:t>
      </w:r>
      <w:r>
        <w:rPr>
          <w:spacing w:val="27"/>
        </w:rPr>
        <w:t xml:space="preserve"> </w:t>
      </w:r>
      <w:r>
        <w:t>d’accord</w:t>
      </w:r>
      <w:r>
        <w:rPr>
          <w:spacing w:val="27"/>
        </w:rPr>
        <w:t xml:space="preserve"> </w:t>
      </w:r>
      <w:r>
        <w:t>sont</w:t>
      </w:r>
      <w:r>
        <w:rPr>
          <w:spacing w:val="26"/>
        </w:rPr>
        <w:t xml:space="preserve"> </w:t>
      </w:r>
      <w:r>
        <w:t>placés</w:t>
      </w:r>
      <w:r>
        <w:rPr>
          <w:spacing w:val="27"/>
        </w:rPr>
        <w:t xml:space="preserve"> </w:t>
      </w:r>
      <w:r>
        <w:t>dans</w:t>
      </w:r>
      <w:r>
        <w:rPr>
          <w:spacing w:val="26"/>
        </w:rPr>
        <w:t xml:space="preserve"> </w:t>
      </w:r>
      <w:r>
        <w:t>un</w:t>
      </w:r>
      <w:r>
        <w:rPr>
          <w:spacing w:val="27"/>
        </w:rPr>
        <w:t xml:space="preserve"> </w:t>
      </w:r>
      <w:r>
        <w:t>boîtier</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152" style="width:484.75pt;height:.5pt;mso-position-horizontal-relative:char;mso-position-vertical-relative:line" coordsize="9695,10">
            <v:line id="_x0000_s3153" style="position:absolute" from="0,5" to="9695,5" strokeweight=".48pt"/>
            <w10:anchorlock/>
          </v:group>
        </w:pict>
      </w:r>
    </w:p>
    <w:p w:rsidR="00DB541B" w:rsidRDefault="002D38DD">
      <w:pPr>
        <w:pStyle w:val="Corpsdetexte"/>
        <w:spacing w:before="139"/>
        <w:ind w:left="318" w:right="846"/>
        <w:jc w:val="both"/>
      </w:pPr>
      <w:r>
        <w:pict>
          <v:group id="_x0000_s3145" style="position:absolute;left:0;text-align:left;margin-left:190.5pt;margin-top:110.6pt;width:264.6pt;height:202.35pt;z-index:251558400;mso-wrap-distance-left:0;mso-wrap-distance-right:0;mso-position-horizontal-relative:page" coordorigin="3810,2212" coordsize="5292,4047">
            <v:shape id="_x0000_s3151" type="#_x0000_t75" style="position:absolute;left:4598;top:2259;width:4212;height:3868">
              <v:imagedata r:id="rId156" o:title=""/>
            </v:shape>
            <v:rect id="_x0000_s3150" style="position:absolute;left:4360;top:2295;width:2605;height:476" stroked="f"/>
            <v:rect id="_x0000_s3149" style="position:absolute;left:6965;top:2672;width:2137;height:476" stroked="f"/>
            <v:shape id="_x0000_s3148" type="#_x0000_t75" style="position:absolute;left:5634;top:2661;width:120;height:335">
              <v:imagedata r:id="rId157" o:title=""/>
            </v:shape>
            <v:line id="_x0000_s3147" style="position:absolute" from="4560,2672" to="6630,2672"/>
            <v:shape id="_x0000_s3146" type="#_x0000_t202" style="position:absolute;left:3818;top:2219;width:5245;height:4032" filled="f">
              <v:textbox inset="0,0,0,0">
                <w:txbxContent>
                  <w:p w:rsidR="008D533D" w:rsidRDefault="008D533D">
                    <w:pPr>
                      <w:spacing w:before="138"/>
                      <w:ind w:left="680"/>
                      <w:rPr>
                        <w:sz w:val="20"/>
                      </w:rPr>
                    </w:pPr>
                    <w:r>
                      <w:rPr>
                        <w:sz w:val="20"/>
                      </w:rPr>
                      <w:t>Pastille piézoélectrique</w:t>
                    </w:r>
                  </w:p>
                  <w:p w:rsidR="008D533D" w:rsidRDefault="008D533D">
                    <w:pPr>
                      <w:spacing w:before="98" w:line="554" w:lineRule="auto"/>
                      <w:ind w:left="3284" w:right="183"/>
                      <w:rPr>
                        <w:sz w:val="20"/>
                      </w:rPr>
                    </w:pPr>
                    <w:r>
                      <w:rPr>
                        <w:sz w:val="20"/>
                      </w:rPr>
                      <w:t>Face de protection Boîtier</w:t>
                    </w:r>
                  </w:p>
                  <w:p w:rsidR="008D533D" w:rsidRDefault="008D533D">
                    <w:pPr>
                      <w:spacing w:before="1"/>
                      <w:ind w:left="3284"/>
                      <w:rPr>
                        <w:sz w:val="20"/>
                      </w:rPr>
                    </w:pPr>
                    <w:r>
                      <w:rPr>
                        <w:sz w:val="20"/>
                      </w:rPr>
                      <w:t>Bloc amortisseur</w:t>
                    </w:r>
                  </w:p>
                  <w:p w:rsidR="008D533D" w:rsidRDefault="008D533D">
                    <w:pPr>
                      <w:spacing w:before="6"/>
                      <w:rPr>
                        <w:sz w:val="38"/>
                      </w:rPr>
                    </w:pPr>
                  </w:p>
                  <w:p w:rsidR="008D533D" w:rsidRDefault="008D533D">
                    <w:pPr>
                      <w:ind w:left="3139"/>
                      <w:rPr>
                        <w:sz w:val="20"/>
                      </w:rPr>
                    </w:pPr>
                    <w:r>
                      <w:rPr>
                        <w:rFonts w:ascii="Times New Roman" w:hAnsi="Times New Roman"/>
                        <w:w w:val="99"/>
                        <w:sz w:val="20"/>
                        <w:shd w:val="clear" w:color="auto" w:fill="FFFFFF"/>
                      </w:rPr>
                      <w:t xml:space="preserve"> </w:t>
                    </w:r>
                    <w:r>
                      <w:rPr>
                        <w:rFonts w:ascii="Times New Roman" w:hAnsi="Times New Roman"/>
                        <w:sz w:val="20"/>
                        <w:shd w:val="clear" w:color="auto" w:fill="FFFFFF"/>
                      </w:rPr>
                      <w:t xml:space="preserve">  </w:t>
                    </w:r>
                    <w:r>
                      <w:rPr>
                        <w:sz w:val="20"/>
                        <w:shd w:val="clear" w:color="auto" w:fill="FFFFFF"/>
                      </w:rPr>
                      <w:t xml:space="preserve">Bobine d’accord </w:t>
                    </w:r>
                  </w:p>
                  <w:p w:rsidR="008D533D" w:rsidRDefault="008D533D">
                    <w:pPr>
                      <w:spacing w:before="9"/>
                      <w:rPr>
                        <w:sz w:val="40"/>
                      </w:rPr>
                    </w:pPr>
                  </w:p>
                  <w:p w:rsidR="008D533D" w:rsidRDefault="008D533D">
                    <w:pPr>
                      <w:tabs>
                        <w:tab w:val="left" w:pos="4575"/>
                      </w:tabs>
                      <w:ind w:left="3139"/>
                      <w:rPr>
                        <w:sz w:val="20"/>
                      </w:rPr>
                    </w:pPr>
                    <w:r>
                      <w:rPr>
                        <w:w w:val="99"/>
                        <w:sz w:val="20"/>
                        <w:shd w:val="clear" w:color="auto" w:fill="FFFFFF"/>
                      </w:rPr>
                      <w:t xml:space="preserve"> </w:t>
                    </w:r>
                    <w:r>
                      <w:rPr>
                        <w:spacing w:val="25"/>
                        <w:sz w:val="20"/>
                        <w:shd w:val="clear" w:color="auto" w:fill="FFFFFF"/>
                      </w:rPr>
                      <w:t xml:space="preserve"> </w:t>
                    </w:r>
                    <w:r>
                      <w:rPr>
                        <w:sz w:val="20"/>
                        <w:shd w:val="clear" w:color="auto" w:fill="FFFFFF"/>
                      </w:rPr>
                      <w:t>Connecteur</w:t>
                    </w:r>
                    <w:r>
                      <w:rPr>
                        <w:sz w:val="20"/>
                        <w:shd w:val="clear" w:color="auto" w:fill="FFFFFF"/>
                      </w:rPr>
                      <w:tab/>
                    </w:r>
                  </w:p>
                </w:txbxContent>
              </v:textbox>
            </v:shape>
            <w10:wrap type="topAndBottom" anchorx="page"/>
          </v:group>
        </w:pict>
      </w:r>
      <w:r>
        <w:pict>
          <v:group id="_x0000_s3142" style="position:absolute;left:0;text-align:left;margin-left:214.4pt;margin-top:320.95pt;width:216.75pt;height:23.3pt;z-index:251559424;mso-wrap-distance-left:0;mso-wrap-distance-right:0;mso-position-horizontal-relative:page" coordorigin="4288,6419" coordsize="4335,466">
            <v:shape id="_x0000_s3144" style="position:absolute;left:4295;top:6426;width:4320;height:451" coordorigin="4295,6426" coordsize="4320,451" path="m4370,6426r-29,6l4317,6448r-16,24l4295,6501r,301l4301,6831r16,24l4341,6871r29,6l8540,6877r29,-6l8593,6855r16,-24l8615,6802r,-301l8609,6472r-16,-24l8569,6432r-29,-6l4370,6426xe" filled="f">
              <v:path arrowok="t"/>
            </v:shape>
            <v:shape id="_x0000_s3143" type="#_x0000_t202" style="position:absolute;left:4302;top:6433;width:4305;height:436" filled="f" stroked="f">
              <v:textbox inset="0,0,0,0">
                <w:txbxContent>
                  <w:p w:rsidR="008D533D" w:rsidRDefault="008D533D">
                    <w:pPr>
                      <w:spacing w:before="28"/>
                      <w:ind w:left="140"/>
                      <w:rPr>
                        <w:b/>
                        <w:sz w:val="24"/>
                      </w:rPr>
                    </w:pPr>
                    <w:r>
                      <w:rPr>
                        <w:b/>
                        <w:sz w:val="24"/>
                      </w:rPr>
                      <w:t>Structure d'un palpeur ultrasonore</w:t>
                    </w:r>
                  </w:p>
                </w:txbxContent>
              </v:textbox>
            </v:shape>
            <w10:wrap type="topAndBottom" anchorx="page"/>
          </v:group>
        </w:pict>
      </w:r>
      <w:r w:rsidR="007C60ED">
        <w:t>métallique complété par un connecteur électrique et une face de protection devant la pastille piézoélectrique. Cette face avant joue le double rôle de protection contre les chocs mécaniques et d’étanchéité. Elle est réalisée dans des matériaux très variés (résine, carbures non métalliques…). L’épaisseur de cette face de protection n’a pas d’influence sur l’énergie transmise si elle multiple entier de la demi-longueur d’onde dans ce matériau.</w:t>
      </w:r>
    </w:p>
    <w:p w:rsidR="00DB541B" w:rsidRDefault="00DB541B">
      <w:pPr>
        <w:pStyle w:val="Corpsdetexte"/>
        <w:spacing w:before="7"/>
        <w:rPr>
          <w:sz w:val="6"/>
        </w:rPr>
      </w:pPr>
    </w:p>
    <w:p w:rsidR="00DB541B" w:rsidRDefault="007C60ED">
      <w:pPr>
        <w:pStyle w:val="Heading2"/>
        <w:spacing w:before="0" w:line="383" w:lineRule="exact"/>
      </w:pPr>
      <w:r>
        <w:rPr>
          <w:rFonts w:ascii="Webdings" w:hAnsi="Webdings"/>
          <w:sz w:val="32"/>
        </w:rPr>
        <w:t></w:t>
      </w:r>
      <w:r>
        <w:rPr>
          <w:rFonts w:ascii="Times New Roman" w:hAnsi="Times New Roman"/>
          <w:sz w:val="32"/>
        </w:rPr>
        <w:t xml:space="preserve"> </w:t>
      </w:r>
      <w:r>
        <w:t>VI- EXEMPLES</w:t>
      </w:r>
      <w:r>
        <w:rPr>
          <w:spacing w:val="-56"/>
        </w:rPr>
        <w:t xml:space="preserve"> </w:t>
      </w:r>
      <w:r>
        <w:t>D'APPLICATIONS</w:t>
      </w:r>
    </w:p>
    <w:p w:rsidR="00DB541B" w:rsidRDefault="007C60ED">
      <w:pPr>
        <w:pStyle w:val="Heading5"/>
        <w:spacing w:before="93"/>
      </w:pPr>
      <w:r>
        <w:t>VI.1-Déterminations des défauts internes</w:t>
      </w:r>
    </w:p>
    <w:p w:rsidR="00DB541B" w:rsidRDefault="007C60ED" w:rsidP="00813BCC">
      <w:pPr>
        <w:pStyle w:val="Paragraphedeliste"/>
        <w:numPr>
          <w:ilvl w:val="0"/>
          <w:numId w:val="6"/>
        </w:numPr>
        <w:tabs>
          <w:tab w:val="left" w:pos="792"/>
        </w:tabs>
        <w:spacing w:before="112" w:line="240" w:lineRule="auto"/>
        <w:ind w:right="852" w:firstLine="284"/>
        <w:rPr>
          <w:sz w:val="24"/>
        </w:rPr>
      </w:pPr>
      <w:r>
        <w:rPr>
          <w:sz w:val="24"/>
        </w:rPr>
        <w:t>Défaut de soudage : porosité, manque de fusion, défaut de pénétration, inclusions de laitier, fissures sur les bords, fissures en</w:t>
      </w:r>
      <w:r>
        <w:rPr>
          <w:spacing w:val="-3"/>
          <w:sz w:val="24"/>
        </w:rPr>
        <w:t xml:space="preserve"> </w:t>
      </w:r>
      <w:r>
        <w:rPr>
          <w:sz w:val="24"/>
        </w:rPr>
        <w:t>racines.</w:t>
      </w:r>
    </w:p>
    <w:p w:rsidR="00DB541B" w:rsidRDefault="007C60ED" w:rsidP="00813BCC">
      <w:pPr>
        <w:pStyle w:val="Paragraphedeliste"/>
        <w:numPr>
          <w:ilvl w:val="0"/>
          <w:numId w:val="6"/>
        </w:numPr>
        <w:tabs>
          <w:tab w:val="left" w:pos="785"/>
        </w:tabs>
        <w:spacing w:before="1"/>
        <w:ind w:left="784" w:hanging="182"/>
        <w:rPr>
          <w:sz w:val="24"/>
        </w:rPr>
      </w:pPr>
      <w:r>
        <w:rPr>
          <w:sz w:val="24"/>
        </w:rPr>
        <w:t>Contrôle des pièces</w:t>
      </w:r>
      <w:r>
        <w:rPr>
          <w:spacing w:val="-2"/>
          <w:sz w:val="24"/>
        </w:rPr>
        <w:t xml:space="preserve"> </w:t>
      </w:r>
      <w:r>
        <w:rPr>
          <w:sz w:val="24"/>
        </w:rPr>
        <w:t>moulées.</w:t>
      </w:r>
    </w:p>
    <w:p w:rsidR="00DB541B" w:rsidRDefault="007C60ED" w:rsidP="00813BCC">
      <w:pPr>
        <w:pStyle w:val="Paragraphedeliste"/>
        <w:numPr>
          <w:ilvl w:val="0"/>
          <w:numId w:val="6"/>
        </w:numPr>
        <w:tabs>
          <w:tab w:val="left" w:pos="785"/>
        </w:tabs>
        <w:ind w:left="784" w:hanging="182"/>
        <w:rPr>
          <w:sz w:val="24"/>
        </w:rPr>
      </w:pPr>
      <w:r>
        <w:rPr>
          <w:sz w:val="24"/>
        </w:rPr>
        <w:t>Mesures</w:t>
      </w:r>
      <w:r>
        <w:rPr>
          <w:spacing w:val="-1"/>
          <w:sz w:val="24"/>
        </w:rPr>
        <w:t xml:space="preserve"> </w:t>
      </w:r>
      <w:r>
        <w:rPr>
          <w:sz w:val="24"/>
        </w:rPr>
        <w:t>d’épaisseurs...</w:t>
      </w:r>
    </w:p>
    <w:p w:rsidR="00DB541B" w:rsidRDefault="007C60ED" w:rsidP="00813BCC">
      <w:pPr>
        <w:pStyle w:val="Paragraphedeliste"/>
        <w:numPr>
          <w:ilvl w:val="0"/>
          <w:numId w:val="6"/>
        </w:numPr>
        <w:tabs>
          <w:tab w:val="left" w:pos="785"/>
        </w:tabs>
        <w:ind w:left="784" w:hanging="182"/>
        <w:rPr>
          <w:sz w:val="24"/>
        </w:rPr>
      </w:pPr>
      <w:r>
        <w:rPr>
          <w:sz w:val="24"/>
        </w:rPr>
        <w:t>Recherche de fissures sur les installations en</w:t>
      </w:r>
      <w:r>
        <w:rPr>
          <w:spacing w:val="-1"/>
          <w:sz w:val="24"/>
        </w:rPr>
        <w:t xml:space="preserve"> </w:t>
      </w:r>
      <w:r>
        <w:rPr>
          <w:sz w:val="24"/>
        </w:rPr>
        <w:t>service.</w:t>
      </w:r>
    </w:p>
    <w:p w:rsidR="00DB541B" w:rsidRDefault="007C60ED">
      <w:pPr>
        <w:pStyle w:val="Heading5"/>
      </w:pPr>
      <w:r>
        <w:t>VI.2- Contrôle de serrage</w:t>
      </w:r>
    </w:p>
    <w:p w:rsidR="00DB541B" w:rsidRDefault="007C60ED">
      <w:pPr>
        <w:pStyle w:val="Corpsdetexte"/>
        <w:spacing w:before="112"/>
        <w:ind w:left="318" w:right="848" w:firstLine="427"/>
        <w:jc w:val="both"/>
      </w:pPr>
      <w:r>
        <w:t>Il consiste à mesurer l’allongement des vis ou des goujons sous l’effet de la tension de serrage. Le traducteur ultrasonore posé sur la tête de la vis ou du goujon agit comme émetteur d’ondes ultrasonores qui se propagent longitudinalement dans le matériau et comme un récepteur qui recueille l’onde réfléchie sur le fond de la vis. Cette opération est répétée plusieurs centaines de milliers de fois par</w:t>
      </w:r>
      <w:r>
        <w:rPr>
          <w:spacing w:val="-16"/>
        </w:rPr>
        <w:t xml:space="preserve"> </w:t>
      </w:r>
      <w:r>
        <w:t>seconde.</w:t>
      </w:r>
    </w:p>
    <w:p w:rsidR="00DB541B" w:rsidRDefault="007C60ED" w:rsidP="00813BCC">
      <w:pPr>
        <w:pStyle w:val="Paragraphedeliste"/>
        <w:numPr>
          <w:ilvl w:val="0"/>
          <w:numId w:val="5"/>
        </w:numPr>
        <w:tabs>
          <w:tab w:val="left" w:pos="888"/>
        </w:tabs>
        <w:ind w:firstLine="284"/>
        <w:rPr>
          <w:sz w:val="24"/>
        </w:rPr>
      </w:pPr>
      <w:r>
        <w:rPr>
          <w:sz w:val="24"/>
        </w:rPr>
        <w:t>L</w:t>
      </w:r>
      <w:r>
        <w:rPr>
          <w:sz w:val="24"/>
          <w:vertAlign w:val="subscript"/>
        </w:rPr>
        <w:t>i</w:t>
      </w:r>
      <w:r>
        <w:rPr>
          <w:sz w:val="24"/>
        </w:rPr>
        <w:t xml:space="preserve"> : longueur de la vis au repos (mesurée par les ultrasons)</w:t>
      </w:r>
      <w:r>
        <w:rPr>
          <w:spacing w:val="-5"/>
          <w:sz w:val="24"/>
        </w:rPr>
        <w:t xml:space="preserve"> </w:t>
      </w:r>
      <w:r>
        <w:rPr>
          <w:sz w:val="24"/>
        </w:rPr>
        <w:t>;</w:t>
      </w:r>
    </w:p>
    <w:p w:rsidR="00DB541B" w:rsidRDefault="007C60ED" w:rsidP="00813BCC">
      <w:pPr>
        <w:pStyle w:val="Paragraphedeliste"/>
        <w:numPr>
          <w:ilvl w:val="0"/>
          <w:numId w:val="5"/>
        </w:numPr>
        <w:tabs>
          <w:tab w:val="left" w:pos="888"/>
        </w:tabs>
        <w:ind w:firstLine="284"/>
        <w:rPr>
          <w:sz w:val="24"/>
        </w:rPr>
      </w:pPr>
      <w:r>
        <w:rPr>
          <w:sz w:val="24"/>
        </w:rPr>
        <w:t>L</w:t>
      </w:r>
      <w:r>
        <w:rPr>
          <w:sz w:val="24"/>
          <w:vertAlign w:val="subscript"/>
        </w:rPr>
        <w:t>f</w:t>
      </w:r>
      <w:r>
        <w:rPr>
          <w:sz w:val="24"/>
        </w:rPr>
        <w:t xml:space="preserve"> : longueur de la vis après serrage (mesuré par ultrasons)</w:t>
      </w:r>
      <w:r>
        <w:rPr>
          <w:spacing w:val="2"/>
          <w:sz w:val="24"/>
        </w:rPr>
        <w:t xml:space="preserve"> </w:t>
      </w:r>
      <w:r>
        <w:rPr>
          <w:sz w:val="24"/>
        </w:rPr>
        <w:t>;</w:t>
      </w:r>
    </w:p>
    <w:p w:rsidR="00DB541B" w:rsidRDefault="007C60ED" w:rsidP="00813BCC">
      <w:pPr>
        <w:pStyle w:val="Paragraphedeliste"/>
        <w:numPr>
          <w:ilvl w:val="0"/>
          <w:numId w:val="5"/>
        </w:numPr>
        <w:tabs>
          <w:tab w:val="left" w:pos="902"/>
        </w:tabs>
        <w:spacing w:before="2" w:line="240" w:lineRule="auto"/>
        <w:ind w:right="848" w:firstLine="284"/>
        <w:jc w:val="both"/>
        <w:rPr>
          <w:sz w:val="24"/>
        </w:rPr>
      </w:pPr>
      <w:r>
        <w:rPr>
          <w:sz w:val="24"/>
        </w:rPr>
        <w:t>L</w:t>
      </w:r>
      <w:r>
        <w:rPr>
          <w:sz w:val="24"/>
          <w:vertAlign w:val="subscript"/>
        </w:rPr>
        <w:t>f</w:t>
      </w:r>
      <w:r>
        <w:rPr>
          <w:sz w:val="24"/>
        </w:rPr>
        <w:t xml:space="preserve"> - L</w:t>
      </w:r>
      <w:r>
        <w:rPr>
          <w:sz w:val="24"/>
          <w:vertAlign w:val="subscript"/>
        </w:rPr>
        <w:t>i</w:t>
      </w:r>
      <w:r>
        <w:rPr>
          <w:sz w:val="24"/>
        </w:rPr>
        <w:t xml:space="preserve"> : allongement ultrasonore : due à l’allongement mécanique de la vis et à la diminution de la vitesse de propagation des ondes ultrasonores due à la tension induite dans le matériau. (Généralement l’effet de la vitesse est</w:t>
      </w:r>
      <w:r>
        <w:rPr>
          <w:spacing w:val="-16"/>
          <w:sz w:val="24"/>
        </w:rPr>
        <w:t xml:space="preserve"> </w:t>
      </w:r>
      <w:r>
        <w:rPr>
          <w:sz w:val="24"/>
        </w:rPr>
        <w:t>dominant).</w:t>
      </w:r>
    </w:p>
    <w:p w:rsidR="00DB541B" w:rsidRDefault="007C60ED">
      <w:pPr>
        <w:pStyle w:val="Corpsdetexte"/>
        <w:ind w:left="318"/>
      </w:pPr>
      <w:r>
        <w:t>Ces deux effets sont proportionnels à la tension, ainsi que leur combinaison.</w:t>
      </w:r>
    </w:p>
    <w:p w:rsidR="00DB541B" w:rsidRDefault="007C60ED">
      <w:pPr>
        <w:pStyle w:val="Heading5"/>
        <w:spacing w:before="110"/>
        <w:ind w:left="2495"/>
      </w:pPr>
      <w:r>
        <w:t xml:space="preserve">T (daN) = K </w:t>
      </w:r>
      <w:r>
        <w:rPr>
          <w:rFonts w:ascii="Symbol" w:hAnsi="Symbol"/>
        </w:rPr>
        <w:t></w:t>
      </w:r>
      <w:r>
        <w:rPr>
          <w:rFonts w:ascii="Times New Roman" w:hAnsi="Times New Roman"/>
        </w:rPr>
        <w:t xml:space="preserve"> </w:t>
      </w:r>
      <w:r>
        <w:t>Allongement ultrasonores (ns).</w:t>
      </w:r>
    </w:p>
    <w:p w:rsidR="00DB541B" w:rsidRDefault="00DB541B">
      <w:p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3140" style="width:484.75pt;height:.5pt;mso-position-horizontal-relative:char;mso-position-vertical-relative:line" coordsize="9695,10">
            <v:line id="_x0000_s3141" style="position:absolute" from="0,5" to="9695,5" strokeweight=".48pt"/>
            <w10:anchorlock/>
          </v:group>
        </w:pict>
      </w:r>
    </w:p>
    <w:p w:rsidR="00DB541B" w:rsidRDefault="007C60ED">
      <w:pPr>
        <w:spacing w:before="139"/>
        <w:ind w:left="318"/>
        <w:rPr>
          <w:b/>
          <w:sz w:val="24"/>
        </w:rPr>
      </w:pPr>
      <w:r>
        <w:rPr>
          <w:b/>
          <w:sz w:val="24"/>
          <w:u w:val="thick"/>
        </w:rPr>
        <w:t>Exemples d’application</w:t>
      </w:r>
    </w:p>
    <w:p w:rsidR="00DB541B" w:rsidRDefault="007C60ED">
      <w:pPr>
        <w:pStyle w:val="Corpsdetexte"/>
        <w:spacing w:before="112"/>
        <w:ind w:left="318" w:right="847" w:firstLine="427"/>
        <w:jc w:val="both"/>
      </w:pPr>
      <w:r>
        <w:t>Grues, engins lourds (travaux publics), ponts et ouvrages d’art, téléphériques, industrie lourde (laminoirs), centrales électriques, aéronautique, navires (sections boulonnerie), ferroviaire…</w:t>
      </w:r>
    </w:p>
    <w:p w:rsidR="00DB541B" w:rsidRDefault="007C60ED">
      <w:pPr>
        <w:pStyle w:val="Heading2"/>
        <w:spacing w:before="112"/>
      </w:pPr>
      <w:r>
        <w:rPr>
          <w:rFonts w:ascii="Webdings" w:hAnsi="Webdings"/>
          <w:sz w:val="32"/>
        </w:rPr>
        <w:t></w:t>
      </w:r>
      <w:r>
        <w:rPr>
          <w:rFonts w:ascii="Times New Roman" w:hAnsi="Times New Roman"/>
          <w:sz w:val="32"/>
        </w:rPr>
        <w:t xml:space="preserve"> </w:t>
      </w:r>
      <w:r>
        <w:t>VII-</w:t>
      </w:r>
      <w:r>
        <w:rPr>
          <w:spacing w:val="-56"/>
        </w:rPr>
        <w:t xml:space="preserve"> </w:t>
      </w:r>
      <w:r>
        <w:t>CARACTERISTIQUES</w:t>
      </w:r>
    </w:p>
    <w:p w:rsidR="00DB541B" w:rsidRDefault="007C60ED">
      <w:pPr>
        <w:pStyle w:val="Heading5"/>
        <w:spacing w:before="90"/>
      </w:pPr>
      <w:r>
        <w:t>VII.1- Avantages</w:t>
      </w:r>
    </w:p>
    <w:p w:rsidR="00DB541B" w:rsidRDefault="007C60ED">
      <w:pPr>
        <w:pStyle w:val="Corpsdetexte"/>
        <w:spacing w:before="93"/>
        <w:ind w:left="318" w:right="852" w:firstLine="283"/>
        <w:jc w:val="both"/>
      </w:pPr>
      <w:r>
        <w:rPr>
          <w:rFonts w:ascii="Wingdings" w:hAnsi="Wingdings"/>
          <w:b/>
          <w:w w:val="215"/>
        </w:rPr>
        <w:t></w:t>
      </w:r>
      <w:r>
        <w:rPr>
          <w:rFonts w:ascii="Times New Roman" w:hAnsi="Times New Roman"/>
          <w:b/>
          <w:spacing w:val="-68"/>
          <w:w w:val="215"/>
        </w:rPr>
        <w:t xml:space="preserve"> </w:t>
      </w:r>
      <w:r>
        <w:rPr>
          <w:w w:val="105"/>
        </w:rPr>
        <w:t>La</w:t>
      </w:r>
      <w:r>
        <w:rPr>
          <w:spacing w:val="-15"/>
          <w:w w:val="105"/>
        </w:rPr>
        <w:t xml:space="preserve"> </w:t>
      </w:r>
      <w:r>
        <w:rPr>
          <w:w w:val="105"/>
        </w:rPr>
        <w:t>méthode</w:t>
      </w:r>
      <w:r>
        <w:rPr>
          <w:spacing w:val="-14"/>
          <w:w w:val="105"/>
        </w:rPr>
        <w:t xml:space="preserve"> </w:t>
      </w:r>
      <w:r>
        <w:rPr>
          <w:w w:val="105"/>
        </w:rPr>
        <w:t>se</w:t>
      </w:r>
      <w:r>
        <w:rPr>
          <w:spacing w:val="-14"/>
          <w:w w:val="105"/>
        </w:rPr>
        <w:t xml:space="preserve"> </w:t>
      </w:r>
      <w:r>
        <w:rPr>
          <w:w w:val="105"/>
        </w:rPr>
        <w:t>prête</w:t>
      </w:r>
      <w:r>
        <w:rPr>
          <w:spacing w:val="-15"/>
          <w:w w:val="105"/>
        </w:rPr>
        <w:t xml:space="preserve"> </w:t>
      </w:r>
      <w:r>
        <w:rPr>
          <w:w w:val="105"/>
        </w:rPr>
        <w:t>bien</w:t>
      </w:r>
      <w:r>
        <w:rPr>
          <w:spacing w:val="-15"/>
          <w:w w:val="105"/>
        </w:rPr>
        <w:t xml:space="preserve"> </w:t>
      </w:r>
      <w:r>
        <w:rPr>
          <w:w w:val="105"/>
        </w:rPr>
        <w:t>à</w:t>
      </w:r>
      <w:r>
        <w:rPr>
          <w:spacing w:val="-13"/>
          <w:w w:val="105"/>
        </w:rPr>
        <w:t xml:space="preserve"> </w:t>
      </w:r>
      <w:r>
        <w:rPr>
          <w:w w:val="105"/>
        </w:rPr>
        <w:t>la</w:t>
      </w:r>
      <w:r>
        <w:rPr>
          <w:spacing w:val="-14"/>
          <w:w w:val="105"/>
        </w:rPr>
        <w:t xml:space="preserve"> </w:t>
      </w:r>
      <w:r>
        <w:rPr>
          <w:w w:val="105"/>
        </w:rPr>
        <w:t>détection</w:t>
      </w:r>
      <w:r>
        <w:rPr>
          <w:spacing w:val="-15"/>
          <w:w w:val="105"/>
        </w:rPr>
        <w:t xml:space="preserve"> </w:t>
      </w:r>
      <w:r>
        <w:rPr>
          <w:w w:val="105"/>
        </w:rPr>
        <w:t>des</w:t>
      </w:r>
      <w:r>
        <w:rPr>
          <w:spacing w:val="-14"/>
          <w:w w:val="105"/>
        </w:rPr>
        <w:t xml:space="preserve"> </w:t>
      </w:r>
      <w:r>
        <w:rPr>
          <w:w w:val="105"/>
        </w:rPr>
        <w:t>défauts</w:t>
      </w:r>
      <w:r>
        <w:rPr>
          <w:spacing w:val="-14"/>
          <w:w w:val="105"/>
        </w:rPr>
        <w:t xml:space="preserve"> </w:t>
      </w:r>
      <w:r>
        <w:rPr>
          <w:w w:val="105"/>
        </w:rPr>
        <w:t>localisés</w:t>
      </w:r>
      <w:r>
        <w:rPr>
          <w:spacing w:val="-14"/>
          <w:w w:val="105"/>
        </w:rPr>
        <w:t xml:space="preserve"> </w:t>
      </w:r>
      <w:r>
        <w:rPr>
          <w:w w:val="105"/>
        </w:rPr>
        <w:t>dans</w:t>
      </w:r>
      <w:r>
        <w:rPr>
          <w:spacing w:val="-14"/>
          <w:w w:val="105"/>
        </w:rPr>
        <w:t xml:space="preserve"> </w:t>
      </w:r>
      <w:r>
        <w:rPr>
          <w:w w:val="105"/>
        </w:rPr>
        <w:t>le</w:t>
      </w:r>
      <w:r>
        <w:rPr>
          <w:spacing w:val="-15"/>
          <w:w w:val="105"/>
        </w:rPr>
        <w:t xml:space="preserve"> </w:t>
      </w:r>
      <w:r>
        <w:rPr>
          <w:w w:val="105"/>
        </w:rPr>
        <w:t xml:space="preserve">volume </w:t>
      </w:r>
      <w:r>
        <w:rPr>
          <w:spacing w:val="-137"/>
          <w:w w:val="105"/>
        </w:rPr>
        <w:t>de</w:t>
      </w:r>
      <w:r>
        <w:rPr>
          <w:w w:val="105"/>
        </w:rPr>
        <w:t>la pièce et elle présente une grande sensibilité, notamment pour la recherche de défauts</w:t>
      </w:r>
      <w:r>
        <w:rPr>
          <w:spacing w:val="-5"/>
          <w:w w:val="105"/>
        </w:rPr>
        <w:t xml:space="preserve"> </w:t>
      </w:r>
      <w:r>
        <w:rPr>
          <w:w w:val="105"/>
        </w:rPr>
        <w:t>plans.</w:t>
      </w:r>
    </w:p>
    <w:p w:rsidR="00DB541B" w:rsidRDefault="007C60ED">
      <w:pPr>
        <w:pStyle w:val="Corpsdetexte"/>
        <w:ind w:left="602"/>
      </w:pPr>
      <w:r>
        <w:rPr>
          <w:rFonts w:ascii="Wingdings" w:hAnsi="Wingdings"/>
          <w:b/>
          <w:w w:val="215"/>
        </w:rPr>
        <w:t></w:t>
      </w:r>
      <w:r>
        <w:rPr>
          <w:rFonts w:ascii="Times New Roman" w:hAnsi="Times New Roman"/>
          <w:b/>
          <w:w w:val="215"/>
        </w:rPr>
        <w:t xml:space="preserve"> </w:t>
      </w:r>
      <w:r>
        <w:rPr>
          <w:w w:val="110"/>
        </w:rPr>
        <w:t>Contrôle sur métaux, plastiques, matériaux divers.</w:t>
      </w:r>
    </w:p>
    <w:p w:rsidR="00DB541B" w:rsidRDefault="007C60ED">
      <w:pPr>
        <w:pStyle w:val="Corpsdetexte"/>
        <w:spacing w:before="2" w:line="334" w:lineRule="exact"/>
        <w:ind w:left="602"/>
      </w:pPr>
      <w:r>
        <w:rPr>
          <w:rFonts w:ascii="Wingdings" w:hAnsi="Wingdings"/>
          <w:b/>
          <w:w w:val="215"/>
        </w:rPr>
        <w:t></w:t>
      </w:r>
      <w:r>
        <w:rPr>
          <w:rFonts w:ascii="Times New Roman" w:hAnsi="Times New Roman"/>
          <w:b/>
          <w:spacing w:val="-73"/>
          <w:w w:val="215"/>
        </w:rPr>
        <w:t xml:space="preserve"> </w:t>
      </w:r>
      <w:r>
        <w:rPr>
          <w:w w:val="110"/>
        </w:rPr>
        <w:t>Epaisseurs contrôlables trop importantes.</w:t>
      </w:r>
    </w:p>
    <w:p w:rsidR="00DB541B" w:rsidRDefault="007C60ED">
      <w:pPr>
        <w:pStyle w:val="Corpsdetexte"/>
        <w:ind w:left="318" w:right="839" w:firstLine="283"/>
      </w:pPr>
      <w:r>
        <w:rPr>
          <w:rFonts w:ascii="Wingdings" w:hAnsi="Wingdings"/>
          <w:b/>
          <w:w w:val="215"/>
        </w:rPr>
        <w:t></w:t>
      </w:r>
      <w:r>
        <w:rPr>
          <w:rFonts w:ascii="Times New Roman" w:hAnsi="Times New Roman"/>
          <w:b/>
          <w:spacing w:val="-54"/>
          <w:w w:val="215"/>
        </w:rPr>
        <w:t xml:space="preserve"> </w:t>
      </w:r>
      <w:r>
        <w:rPr>
          <w:w w:val="110"/>
        </w:rPr>
        <w:t>Elle</w:t>
      </w:r>
      <w:r>
        <w:rPr>
          <w:spacing w:val="-20"/>
          <w:w w:val="110"/>
        </w:rPr>
        <w:t xml:space="preserve"> </w:t>
      </w:r>
      <w:r>
        <w:rPr>
          <w:w w:val="110"/>
        </w:rPr>
        <w:t>peut</w:t>
      </w:r>
      <w:r>
        <w:rPr>
          <w:spacing w:val="-20"/>
          <w:w w:val="110"/>
        </w:rPr>
        <w:t xml:space="preserve"> </w:t>
      </w:r>
      <w:r>
        <w:rPr>
          <w:w w:val="110"/>
        </w:rPr>
        <w:t>être</w:t>
      </w:r>
      <w:r>
        <w:rPr>
          <w:spacing w:val="-20"/>
          <w:w w:val="110"/>
        </w:rPr>
        <w:t xml:space="preserve"> </w:t>
      </w:r>
      <w:r>
        <w:rPr>
          <w:w w:val="110"/>
        </w:rPr>
        <w:t>utilisée</w:t>
      </w:r>
      <w:r>
        <w:rPr>
          <w:spacing w:val="-20"/>
          <w:w w:val="110"/>
        </w:rPr>
        <w:t xml:space="preserve"> </w:t>
      </w:r>
      <w:r>
        <w:rPr>
          <w:w w:val="110"/>
        </w:rPr>
        <w:t>indifféremment</w:t>
      </w:r>
      <w:r>
        <w:rPr>
          <w:spacing w:val="-21"/>
          <w:w w:val="110"/>
        </w:rPr>
        <w:t xml:space="preserve"> </w:t>
      </w:r>
      <w:r>
        <w:rPr>
          <w:w w:val="110"/>
        </w:rPr>
        <w:t>sur</w:t>
      </w:r>
      <w:r>
        <w:rPr>
          <w:spacing w:val="-19"/>
          <w:w w:val="110"/>
        </w:rPr>
        <w:t xml:space="preserve"> </w:t>
      </w:r>
      <w:r>
        <w:rPr>
          <w:w w:val="110"/>
        </w:rPr>
        <w:t>chantier</w:t>
      </w:r>
      <w:r>
        <w:rPr>
          <w:spacing w:val="-20"/>
          <w:w w:val="110"/>
        </w:rPr>
        <w:t xml:space="preserve"> </w:t>
      </w:r>
      <w:r>
        <w:rPr>
          <w:w w:val="110"/>
        </w:rPr>
        <w:t>ou</w:t>
      </w:r>
      <w:r>
        <w:rPr>
          <w:spacing w:val="-20"/>
          <w:w w:val="110"/>
        </w:rPr>
        <w:t xml:space="preserve"> </w:t>
      </w:r>
      <w:r>
        <w:rPr>
          <w:w w:val="110"/>
        </w:rPr>
        <w:t>en</w:t>
      </w:r>
      <w:r>
        <w:rPr>
          <w:spacing w:val="-22"/>
          <w:w w:val="110"/>
        </w:rPr>
        <w:t xml:space="preserve"> </w:t>
      </w:r>
      <w:r>
        <w:rPr>
          <w:w w:val="110"/>
        </w:rPr>
        <w:t>atelier</w:t>
      </w:r>
      <w:r>
        <w:rPr>
          <w:spacing w:val="-19"/>
          <w:w w:val="110"/>
        </w:rPr>
        <w:t xml:space="preserve"> </w:t>
      </w:r>
      <w:r>
        <w:rPr>
          <w:w w:val="110"/>
        </w:rPr>
        <w:t>et</w:t>
      </w:r>
      <w:r>
        <w:rPr>
          <w:spacing w:val="-21"/>
          <w:w w:val="110"/>
        </w:rPr>
        <w:t xml:space="preserve"> </w:t>
      </w:r>
      <w:r>
        <w:rPr>
          <w:w w:val="110"/>
        </w:rPr>
        <w:t>se</w:t>
      </w:r>
      <w:r>
        <w:rPr>
          <w:spacing w:val="-20"/>
          <w:w w:val="110"/>
        </w:rPr>
        <w:t xml:space="preserve"> </w:t>
      </w:r>
      <w:r>
        <w:rPr>
          <w:spacing w:val="-72"/>
          <w:w w:val="110"/>
        </w:rPr>
        <w:t xml:space="preserve">prête </w:t>
      </w:r>
      <w:r>
        <w:rPr>
          <w:w w:val="110"/>
        </w:rPr>
        <w:t>bien à</w:t>
      </w:r>
      <w:r>
        <w:rPr>
          <w:spacing w:val="-21"/>
          <w:w w:val="110"/>
        </w:rPr>
        <w:t xml:space="preserve"> </w:t>
      </w:r>
      <w:r>
        <w:rPr>
          <w:w w:val="110"/>
        </w:rPr>
        <w:t>l’automatisation.</w:t>
      </w:r>
    </w:p>
    <w:p w:rsidR="00DB541B" w:rsidRDefault="007C60ED">
      <w:pPr>
        <w:pStyle w:val="Heading5"/>
        <w:spacing w:before="111"/>
      </w:pPr>
      <w:r>
        <w:t>VII.2- Inconvénients</w:t>
      </w:r>
    </w:p>
    <w:p w:rsidR="00DB541B" w:rsidRDefault="007C60ED">
      <w:pPr>
        <w:pStyle w:val="Corpsdetexte"/>
        <w:spacing w:before="93"/>
        <w:ind w:left="318" w:right="909" w:firstLine="283"/>
      </w:pPr>
      <w:r>
        <w:rPr>
          <w:rFonts w:ascii="Wingdings" w:hAnsi="Wingdings"/>
          <w:b/>
          <w:w w:val="215"/>
        </w:rPr>
        <w:t></w:t>
      </w:r>
      <w:r>
        <w:rPr>
          <w:rFonts w:ascii="Times New Roman" w:hAnsi="Times New Roman"/>
          <w:b/>
          <w:w w:val="215"/>
        </w:rPr>
        <w:t xml:space="preserve"> </w:t>
      </w:r>
      <w:r>
        <w:rPr>
          <w:w w:val="105"/>
        </w:rPr>
        <w:t>La sensibilité de la méthode est fortement influencée par l’orientation de la surface du défaut vis-à-vis de la direction principale du faisceau acoustique.</w:t>
      </w:r>
    </w:p>
    <w:p w:rsidR="00DB541B" w:rsidRDefault="002D38DD">
      <w:pPr>
        <w:pStyle w:val="Corpsdetexte"/>
        <w:spacing w:before="7"/>
        <w:rPr>
          <w:sz w:val="7"/>
        </w:rPr>
      </w:pPr>
      <w:r w:rsidRPr="002D38DD">
        <w:pict>
          <v:group id="_x0000_s3090" style="position:absolute;margin-left:79.9pt;margin-top:7.25pt;width:479.25pt;height:238.5pt;z-index:251560448;mso-wrap-distance-left:0;mso-wrap-distance-right:0;mso-position-horizontal-relative:page" coordorigin="1598,145" coordsize="9585,4770">
            <v:rect id="_x0000_s3139" style="position:absolute;left:2918;top:498;width:275;height:213" filled="f" strokeweight="1.5pt"/>
            <v:rect id="_x0000_s3138" style="position:absolute;left:2757;top:701;width:599;height:287" stroked="f"/>
            <v:rect id="_x0000_s3137" style="position:absolute;left:2757;top:701;width:599;height:287" filled="f" strokeweight="1.5pt"/>
            <v:shape id="_x0000_s3136" style="position:absolute;left:2304;top:988;width:1473;height:2285" coordorigin="2304,988" coordsize="1473,2285" path="m2304,3139r,-2138l3777,988r,2285e" filled="f" strokeweight="1.5pt">
              <v:path arrowok="t"/>
            </v:shape>
            <v:shape id="_x0000_s3135" style="position:absolute;left:2755;top:2028;width:553;height:128" coordorigin="2755,2028" coordsize="553,128" o:spt="100" adj="0,,0" path="m3170,2086r-138,l3068,2099r35,12l3137,2126r33,18l3187,2148r18,5l3222,2156r17,-1l3249,2152r8,-7l3265,2138r9,-6l3285,2127r12,-2l3308,2121r-55,-7l3220,2107r-27,-9l3170,2086xm3043,2028r-71,24l2900,2072r-73,19l2755,2109r92,2l2930,2115r22,-3l2981,2104r51,-18l3170,2086r-14,-7l3120,2060r-37,-18l3043,2028xe" fillcolor="black" stroked="f">
              <v:stroke joinstyle="round"/>
              <v:formulas/>
              <v:path arrowok="t" o:connecttype="segments"/>
            </v:shape>
            <v:shape id="_x0000_s3134" style="position:absolute;left:2755;top:2028;width:553;height:128" coordorigin="2755,2028" coordsize="553,128" path="m2755,2109r72,-18l2900,2072r72,-20l3043,2028r40,14l3120,2060r36,19l3193,2098r27,9l3253,2114r31,4l3308,2121r-11,4l3285,2127r-11,5l3265,2138r-8,7l3249,2152r-10,3l3222,2156r-17,-3l3187,2148r-17,-4l3137,2126r-34,-15l3068,2099r-36,-13l2981,2104r-29,8l2930,2115r-30,-2l2847,2111r-92,-2xe" filled="f">
              <v:path arrowok="t"/>
            </v:shape>
            <v:line id="_x0000_s3133" style="position:absolute" from="2755,988" to="2408,2662"/>
            <v:line id="_x0000_s3132" style="position:absolute" from="3356,998" to="3675,2604"/>
            <v:shape id="_x0000_s3131" style="position:absolute;left:2993;top:1061;width:120;height:887" coordorigin="2993,1061" coordsize="120,887" o:spt="100" adj="0,,0" path="m3043,1828r-50,l3053,1948r45,-90l3047,1858r-4,-4l3043,1828xm3059,1151r-12,l3043,1156r,698l3047,1858r12,l3063,1854r,-698l3059,1151xm3113,1828r-50,l3063,1854r-4,4l3098,1858r15,-30xm3053,1061r-60,120l3043,1181r,-25l3047,1151r51,l3053,1061xm3098,1151r-39,l3063,1156r,25l3113,1181r-15,-30xe" fillcolor="black" stroked="f">
              <v:stroke joinstyle="round"/>
              <v:formulas/>
              <v:path arrowok="t" o:connecttype="segments"/>
            </v:shape>
            <v:shape id="_x0000_s3130" style="position:absolute;left:2304;top:3089;width:1452;height:176" coordorigin="2304,3090" coordsize="1452,176" path="m2304,3112r82,-5l2468,3101r83,-6l2634,3091r83,-1l2800,3092r82,8l2962,3114r79,21l3058,3154r8,9l3076,3170r10,7l3102,3173r8,8l3114,3189r2,10l3118,3208r4,8l3130,3225r14,l3156,3228r37,10l3231,3247r37,8l3306,3262r68,-7l3440,3245r65,-13l3571,3216r38,2l3684,3222r54,31l3744,3262r3,3l3752,3262r4,e" filled="f">
              <v:path arrowok="t"/>
            </v:shape>
            <v:rect id="_x0000_s3129" style="position:absolute;left:4973;top:502;width:275;height:213" filled="f" strokeweight="1.5pt"/>
            <v:rect id="_x0000_s3128" style="position:absolute;left:4804;top:711;width:599;height:287" stroked="f"/>
            <v:rect id="_x0000_s3127" style="position:absolute;left:4804;top:711;width:599;height:287" filled="f" strokeweight="1.5pt"/>
            <v:shape id="_x0000_s3126" style="position:absolute;left:4228;top:1001;width:1808;height:1543" coordorigin="4228,1001" coordsize="1808,1543" path="m4228,1001r1808,l5587,2544r-1359,e" filled="f" strokeweight="1.5pt">
              <v:path arrowok="t"/>
            </v:shape>
            <v:shape id="_x0000_s3125" style="position:absolute;left:5125;top:2171;width:506;height:224" coordorigin="5126,2171" coordsize="506,224" o:spt="100" adj="0,,0" path="m5613,2385r-28,l5609,2389r12,3l5632,2395r-19,-10xm5126,2171r84,37l5285,2243r21,7l5335,2257r50,12l5416,2289r29,20l5473,2329r27,23l5515,2361r15,9l5545,2378r16,7l5574,2389r11,-4l5613,2385r-30,-16l5554,2353r-23,-15l5501,2314r-29,-24l5442,2266r-34,-22l5338,2228r-71,-18l5126,2171xe" fillcolor="black" stroked="f">
              <v:stroke joinstyle="round"/>
              <v:formulas/>
              <v:path arrowok="t" o:connecttype="segments"/>
            </v:shape>
            <v:shape id="_x0000_s3124" style="position:absolute;left:5125;top:2171;width:506;height:224" coordorigin="5126,2171" coordsize="506,224" path="m5126,2171r70,20l5267,2210r71,18l5408,2244r34,22l5472,2290r29,24l5531,2338r23,15l5583,2369r28,15l5632,2395r-11,-3l5609,2389r-11,-2l5585,2385r-11,4l5561,2385r-16,-7l5530,2370r-15,-9l5500,2352r-55,-43l5385,2269r-50,-12l5306,2250r-21,-7l5258,2230r-48,-22l5126,2171xe" filled="f">
              <v:path arrowok="t"/>
            </v:shape>
            <v:line id="_x0000_s3123" style="position:absolute" from="4804,988" to="4457,2544"/>
            <v:shape id="_x0000_s3122" style="position:absolute;left:5392;top:990;width:316;height:1227" coordorigin="5392,990" coordsize="316,1227" o:spt="100" adj="0,,0" path="m5406,990r-10,3l5392,998r1,5l5405,1062r2,6l5412,1071r5,-1l5423,1069r3,-5l5425,1058r-12,-59l5412,994r-6,-4xm5435,1128r-6,1l5424,1130r-3,5l5422,1140r12,59l5435,1205r5,3l5451,1206r4,-5l5454,1195r-13,-59l5440,1131r-5,-3xm5463,1265r-5,1l5453,1267r-4,5l5450,1278r12,58l5464,1342r5,3l5474,1344r6,-1l5483,1338r-1,-6l5470,1273r-1,-5l5463,1265xm5492,1402r-11,2l5478,1409r1,6l5491,1473r1,6l5497,1482r6,-1l5508,1480r4,-5l5511,1469r-13,-58l5497,1405r-5,-3xm5520,1539r-5,1l5510,1541r-4,5l5507,1552r13,58l5521,1616r5,3l5537,1617r3,-5l5539,1606r-12,-58l5526,1542r-6,-3xm5549,1676r-5,1l5538,1678r-3,5l5536,1689r12,58l5549,1753r5,3l5560,1755r5,-1l5569,1749r-1,-6l5555,1685r-1,-6l5549,1676xm5578,1813r-11,2l5563,1820r1,6l5577,1885r1,5l5583,1893r5,-1l5594,1891r3,-5l5596,1880r-12,-58l5583,1816r-5,-3xm5606,1950r-5,1l5595,1952r-3,5l5593,1963r12,59l5606,2027r6,4l5622,2028r4,-5l5625,2018r-13,-59l5611,1953r-5,-3xm5556,2083r-4,4l5548,2090r,7l5551,2101r105,116l5663,2194r-21,l5648,2178r-12,-13l5635,2164r,-1l5566,2087r-3,-4l5556,2083xm5648,2178r-6,16l5659,2191r-11,-13xm5694,2054r-6,3l5654,2159r,1l5653,2162r-5,16l5659,2191r-17,3l5663,2194r42,-125l5707,2063r-3,-5l5699,2056r-5,-2xm5635,2087r-6,1l5624,2089r-4,6l5622,2101r12,58l5635,2163r1,2l5640,2168r5,-2l5651,2165r2,-3l5654,2159r-1,-4l5641,2096r-1,-6l5635,2087xm5635,2163r,1l5636,2165r-1,-2xm5654,2159r-1,3l5654,2160r,-1xe" fillcolor="black" stroked="f">
              <v:stroke joinstyle="round"/>
              <v:formulas/>
              <v:path arrowok="t" o:connecttype="segments"/>
            </v:shape>
            <v:shape id="_x0000_s3121" type="#_x0000_t75" style="position:absolute;left:5521;top:2134;width:160;height:159">
              <v:imagedata r:id="rId158" o:title=""/>
            </v:shape>
            <v:shape id="_x0000_s3120" style="position:absolute;left:5199;top:1021;width:319;height:1297" coordorigin="5199,1021" coordsize="319,1297" o:spt="100" adj="0,,0" path="m5499,2238r-6,1l5488,2240r-4,5l5486,2250r11,59l5498,2315r6,3l5514,2316r4,-5l5517,2305r-12,-58l5504,2241r-5,-3xm5472,2100r-11,2l5457,2108r1,5l5470,2172r1,5l5476,2181r6,-1l5487,2179r4,-5l5490,2168r-12,-59l5477,2104r-5,-4xm5444,1963r-5,1l5433,1965r-3,5l5431,1976r12,59l5444,2040r5,4l5454,2043r6,-2l5463,2036r-1,-5l5451,1972r-1,-5l5444,1963xm5417,1826r-5,1l5406,1828r-3,5l5404,1839r11,58l5417,1903r5,3l5427,1905r6,-1l5436,1899r-1,-6l5423,1835r-1,-6l5417,1826xm5390,1688r-6,1l5379,1691r-3,5l5377,1701r11,59l5389,1765r6,4l5400,1768r5,-1l5409,1762r-1,-6l5396,1697r-1,-5l5390,1688xm5363,1551r-6,1l5352,1553r-4,5l5349,1564r12,59l5362,1628r5,4l5378,1630r4,-6l5381,1619r-12,-59l5368,1555r-5,-4xm5335,1414r-10,2l5321,1421r1,6l5334,1485r1,6l5340,1494r6,-1l5351,1492r3,-5l5353,1481r-11,-58l5341,1417r-6,-3xm5308,1276r-5,1l5297,1279r-3,5l5295,1289r12,59l5308,1353r5,4l5318,1356r6,-1l5327,1350r-1,-6l5314,1285r-1,-5l5308,1276xm5281,1139r-5,1l5270,1141r-3,5l5268,1152r11,59l5280,1216r6,4l5296,1218r4,-6l5299,1207r-12,-59l5286,1143r-5,-4xm5245,1040r-44,129l5199,1174r3,6l5212,1183r6,-3l5253,1079r-1,-6l5246,1043r-1,-3xm5265,1036r1,3l5272,1070r1,5l5273,1075r67,76l5344,1155r6,1l5359,1149r,-7l5355,1138r-90,-102xm5260,1060r-7,19l5253,1079r5,3l5264,1081r5,-1l5273,1075r-13,-15xm5259,1030r-11,2l5248,1032r-3,8l5246,1043r6,30l5253,1079r7,-19l5248,1047r17,-3l5267,1044r-1,-5l5265,1036r-5,-6l5259,1030xm5267,1044r-2,l5260,1060r13,15l5273,1075r-1,-5l5267,1044xm5265,1044r-17,3l5260,1060r5,-16xm5248,1032r-3,5l5245,1040r3,-8xm5260,1030r5,6l5265,1033r-5,-3xm5252,1021r-4,11l5248,1032r11,-2l5260,1030r-8,-9xm5260,1030r-1,l5260,1030r,xe" fillcolor="black" stroked="f">
              <v:stroke joinstyle="round"/>
              <v:formulas/>
              <v:path arrowok="t" o:connecttype="segments"/>
            </v:shape>
            <v:rect id="_x0000_s3119" style="position:absolute;left:5964;top:1343;width:906;height:1081" stroked="f"/>
            <v:rect id="_x0000_s3118" style="position:absolute;left:7746;top:429;width:275;height:213" filled="f" strokeweight="1.5pt"/>
            <v:rect id="_x0000_s3117" style="position:absolute;left:7592;top:635;width:599;height:287" stroked="f"/>
            <v:rect id="_x0000_s3116" style="position:absolute;left:7592;top:635;width:599;height:287" filled="f" strokeweight="1.5pt"/>
            <v:shape id="_x0000_s3115" style="position:absolute;left:7167;top:919;width:1473;height:2285" coordorigin="7167,919" coordsize="1473,2285" path="m7167,3070r,-2138l8640,919r,2285e" filled="f" strokeweight="1.5pt">
              <v:path arrowok="t"/>
            </v:shape>
            <v:shape id="_x0000_s3114" style="position:absolute;left:7176;top:3050;width:1452;height:176" coordorigin="7176,3051" coordsize="1452,176" path="m7176,3073r82,-5l7340,3062r83,-6l7506,3052r83,-1l7672,3053r82,8l7834,3075r79,21l7930,3115r8,9l7948,3131r10,7l7974,3134r8,8l7986,3150r2,10l7990,3169r4,8l8002,3186r14,l8028,3189r37,10l8103,3208r37,8l8178,3223r68,-7l8312,3206r65,-13l8443,3177r38,2l8556,3183r54,31l8616,3223r3,3l8624,3223r4,e" filled="f">
              <v:path arrowok="t"/>
            </v:shape>
            <v:shape id="_x0000_s3113" style="position:absolute;left:7847;top:1684;width:113;height:472" coordorigin="7847,1685" coordsize="113,472" path="m7919,1685r-7,76l7889,1818r-17,32l7858,1883r-11,36l7876,1977r26,59l7927,2096r24,60l7944,2067r-1,-46l7940,1996r-10,-26l7906,1923r9,-32l7925,1860r12,-30l7953,1800r3,-15l7958,1770r2,-15l7958,1740r-3,-11l7940,1723r-7,-10l7927,1704r-3,-10l7919,1685xe" fillcolor="black" stroked="f">
              <v:path arrowok="t"/>
            </v:shape>
            <v:shape id="_x0000_s3112" style="position:absolute;left:7847;top:1684;width:113;height:472" coordorigin="7847,1685" coordsize="113,472" path="m7951,2156r-24,-60l7902,2036r-26,-59l7847,1919r11,-36l7872,1850r17,-32l7905,1785r7,-24l7916,1732r2,-27l7919,1685r5,9l7927,1704r6,9l7940,1723r15,6l7958,1740r2,15l7958,1770r-3,15l7953,1800r-16,30l7925,1860r-10,31l7906,1923r24,47l7940,1996r3,25l7944,2067r7,89xe" filled="f">
              <v:path arrowok="t"/>
            </v:shape>
            <v:line id="_x0000_s3111" style="position:absolute" from="8191,928" to="8510,2534"/>
            <v:line id="_x0000_s3110" style="position:absolute" from="7592,930" to="7245,2604"/>
            <v:shape id="_x0000_s3109" style="position:absolute;left:7718;top:912;width:163;height:2126" coordorigin="7719,912" coordsize="163,2126" o:spt="100" adj="0,,0" path="m7806,3028r-12,l7800,3038r6,-10xm7794,3028r,l7794,3028r,xm7790,2982r,39l7794,3028r,l7806,3028r,l7810,3021r,-8l7791,3013r9,-14l7790,2982xm7806,3028r,l7806,3028r,xm7810,3021r-4,7l7810,3024r,-3xm7790,3021r,3l7794,3028r-4,-7xm7730,2887r-10,6l7719,2899r71,122l7790,2982r-54,-93l7730,2887xm7870,2887r-6,2l7810,2982r,39l7881,2899r-1,-6l7870,2887xm7800,2999r-9,14l7809,3013r-9,-14xm7810,2982r-10,17l7809,3013r1,l7810,2982xm7806,912r-12,l7790,917r,2065l7800,2999r10,-17l7810,917r-4,-5xe" fillcolor="black" stroked="f">
              <v:stroke joinstyle="round"/>
              <v:formulas/>
              <v:path arrowok="t" o:connecttype="segments"/>
            </v:shape>
            <v:shape id="_x0000_s3108" style="position:absolute;left:7977;top:942;width:163;height:2272" coordorigin="7978,943" coordsize="163,2272" o:spt="100" adj="0,,0" path="m8059,982r-10,17l8049,3210r4,4l8065,3214r4,-4l8069,999r-10,-17xm8049,960r-71,122l7979,1088r10,6l7995,1092r54,-93l8049,960xm8069,960r,39l8123,1092r6,2l8139,1088r1,-6l8069,960xm8065,952r-12,l8053,953r-4,7l8049,999r10,-17l8050,967r19,l8069,960r-4,-7l8065,952xm8069,967r-1,l8059,982r10,17l8069,967xm8068,967r-18,l8059,982r9,-15xm8053,953r-4,4l8049,960r4,-7xm8065,953r4,7l8069,957r-4,-4xm8065,952r,l8065,953r,-1xm8059,943r-6,10l8053,952r12,l8059,943xe" fillcolor="black" stroked="f">
              <v:stroke joinstyle="round"/>
              <v:formulas/>
              <v:path arrowok="t" o:connecttype="segments"/>
            </v:shape>
            <v:rect id="_x0000_s3107" style="position:absolute;left:9745;top:385;width:275;height:213" filled="f" strokeweight="1.5pt"/>
            <v:rect id="_x0000_s3106" style="position:absolute;left:9602;top:598;width:599;height:287" filled="f" strokeweight="1.5pt"/>
            <v:shape id="_x0000_s3105" style="position:absolute;left:9181;top:883;width:1473;height:2285" coordorigin="9181,883" coordsize="1473,2285" path="m9181,3034r,-2138l10654,883r,2285e" filled="f" strokeweight="1.5pt">
              <v:path arrowok="t"/>
            </v:shape>
            <v:shape id="_x0000_s3104" style="position:absolute;left:9181;top:2992;width:1452;height:176" coordorigin="9181,2993" coordsize="1452,176" path="m9181,3015r82,-5l9345,3004r83,-6l9511,2994r83,-1l9677,2995r82,8l9839,3017r79,21l9935,3057r8,9l9953,3073r10,7l9979,3076r8,8l9991,3092r2,10l9995,3111r4,8l10007,3128r14,l10033,3131r37,10l10108,3150r37,8l10183,3165r68,-7l10317,3148r65,-13l10448,3119r38,2l10561,3125r54,31l10621,3165r3,3l10629,3165r4,e" filled="f">
              <v:path arrowok="t"/>
            </v:shape>
            <v:shape id="_x0000_s3103" style="position:absolute;left:10210;top:1754;width:445;height:330" coordorigin="10211,1755" coordsize="445,330" o:spt="100" adj="0,,0" path="m10643,2073r-33,l10621,2073r12,3l10644,2081r11,3l10643,2073xm10211,1755r74,54l10350,1860r19,11l10398,1880r52,16l10472,1927r22,30l10513,1988r16,35l10541,2036r12,14l10565,2062r14,10l10589,2075r10,-1l10610,2073r33,l10614,2046r-23,-24l10574,1999r-19,-37l10537,1925r-20,-36l10492,1855r-71,-22l10350,1808r-70,-26l10211,1755xe" fillcolor="black" stroked="f">
              <v:stroke joinstyle="round"/>
              <v:formulas/>
              <v:path arrowok="t" o:connecttype="segments"/>
            </v:shape>
            <v:shape id="_x0000_s3102" style="position:absolute;left:10210;top:1754;width:445;height:330" coordorigin="10211,1755" coordsize="445,330" path="m10211,1755r69,27l10350,1808r71,25l10492,1855r25,34l10537,1925r18,37l10574,1999r17,23l10614,2046r23,22l10655,2084r-11,-3l10633,2076r-12,-3l10610,2073r-11,1l10589,2075r-10,-3l10565,2062r-12,-12l10541,2036r-12,-13l10494,1957r-44,-61l10398,1880r-29,-9l10350,1860r-23,-18l10285,1809r-74,-54xe" filled="f">
              <v:path arrowok="t"/>
            </v:shape>
            <v:line id="_x0000_s3101" style="position:absolute" from="9601,906" to="9254,2580"/>
            <v:line id="_x0000_s3100" style="position:absolute" from="10201,885" to="10520,2491"/>
            <v:line id="_x0000_s3099" style="position:absolute" from="9884,906" to="10322,1836">
              <v:stroke dashstyle="dash"/>
            </v:line>
            <v:line id="_x0000_s3098" style="position:absolute" from="10322,1800" to="10654,1800">
              <v:stroke dashstyle="dash"/>
            </v:line>
            <v:shape id="_x0000_s3097" style="position:absolute;left:2488;top:3732;width:3422;height:219" coordorigin="2488,3732" coordsize="3422,219" path="m2488,3732r22,43l2572,3810r90,23l2773,3842r1141,l4025,3850r91,24l4177,3909r22,42l4221,3909r62,-35l4373,3850r111,-8l5625,3842r111,-9l5827,3810r61,-35l5910,3732e" filled="f" strokeweight="1pt">
              <v:path arrowok="t"/>
            </v:shape>
            <v:shape id="_x0000_s3096" style="position:absolute;left:7176;top:3696;width:3422;height:219" coordorigin="7176,3696" coordsize="3422,219" path="m7176,3696r22,43l7259,3774r91,23l7461,3806r1141,l8713,3814r90,24l8865,3873r22,42l8909,3873r61,-35l9061,3814r111,-8l10313,3806r111,-9l10514,3774r62,-35l10598,3696e" filled="f" strokeweight="1pt">
              <v:path arrowok="t"/>
            </v:shape>
            <v:rect id="_x0000_s3095" style="position:absolute;left:1605;top:152;width:9570;height:4755" filled="f"/>
            <v:shape id="_x0000_s3094" type="#_x0000_t202" style="position:absolute;left:7892;top:4064;width:2448;height:335" filled="f" stroked="f">
              <v:textbox inset="0,0,0,0">
                <w:txbxContent>
                  <w:p w:rsidR="008D533D" w:rsidRDefault="008D533D">
                    <w:pPr>
                      <w:rPr>
                        <w:sz w:val="24"/>
                      </w:rPr>
                    </w:pPr>
                    <w:r>
                      <w:rPr>
                        <w:sz w:val="24"/>
                      </w:rPr>
                      <w:t>Défauts non détectés</w:t>
                    </w:r>
                  </w:p>
                </w:txbxContent>
              </v:textbox>
            </v:shape>
            <v:shape id="_x0000_s3093" type="#_x0000_t202" style="position:absolute;left:3197;top:4145;width:2000;height:335" filled="f" stroked="f">
              <v:textbox inset="0,0,0,0">
                <w:txbxContent>
                  <w:p w:rsidR="008D533D" w:rsidRDefault="008D533D">
                    <w:pPr>
                      <w:rPr>
                        <w:sz w:val="24"/>
                      </w:rPr>
                    </w:pPr>
                    <w:r>
                      <w:rPr>
                        <w:sz w:val="24"/>
                      </w:rPr>
                      <w:t>Défauts détectés</w:t>
                    </w:r>
                  </w:p>
                </w:txbxContent>
              </v:textbox>
            </v:shape>
            <v:shape id="_x0000_s3092" type="#_x0000_t202" style="position:absolute;left:2570;top:2738;width:993;height:888" filled="f" stroked="f">
              <v:textbox inset="0,0,0,0">
                <w:txbxContent>
                  <w:p w:rsidR="008D533D" w:rsidRDefault="008D533D">
                    <w:pPr>
                      <w:spacing w:line="278" w:lineRule="exact"/>
                      <w:ind w:left="76"/>
                      <w:rPr>
                        <w:sz w:val="20"/>
                      </w:rPr>
                    </w:pPr>
                    <w:r>
                      <w:rPr>
                        <w:sz w:val="20"/>
                      </w:rPr>
                      <w:t>Faisceau</w:t>
                    </w:r>
                  </w:p>
                  <w:p w:rsidR="008D533D" w:rsidRDefault="008D533D">
                    <w:pPr>
                      <w:spacing w:before="10"/>
                      <w:rPr>
                        <w:sz w:val="23"/>
                      </w:rPr>
                    </w:pPr>
                  </w:p>
                  <w:p w:rsidR="008D533D" w:rsidRDefault="008D533D">
                    <w:pPr>
                      <w:spacing w:line="278" w:lineRule="exact"/>
                      <w:rPr>
                        <w:sz w:val="20"/>
                      </w:rPr>
                    </w:pPr>
                    <w:r>
                      <w:rPr>
                        <w:sz w:val="20"/>
                      </w:rPr>
                      <w:t>ultasonore</w:t>
                    </w:r>
                  </w:p>
                </w:txbxContent>
              </v:textbox>
            </v:shape>
            <v:shape id="_x0000_s3091" type="#_x0000_t202" style="position:absolute;left:6109;top:1412;width:625;height:892" filled="f" stroked="f">
              <v:textbox inset="0,0,0,0">
                <w:txbxContent>
                  <w:p w:rsidR="008D533D" w:rsidRDefault="008D533D">
                    <w:pPr>
                      <w:spacing w:before="1"/>
                      <w:ind w:right="18"/>
                      <w:rPr>
                        <w:sz w:val="16"/>
                      </w:rPr>
                    </w:pPr>
                    <w:r>
                      <w:rPr>
                        <w:spacing w:val="-1"/>
                        <w:sz w:val="16"/>
                      </w:rPr>
                      <w:t xml:space="preserve">Surface </w:t>
                    </w:r>
                    <w:r>
                      <w:rPr>
                        <w:sz w:val="16"/>
                      </w:rPr>
                      <w:t>limite de la pièce</w:t>
                    </w:r>
                  </w:p>
                </w:txbxContent>
              </v:textbox>
            </v:shape>
            <w10:wrap type="topAndBottom" anchorx="page"/>
          </v:group>
        </w:pict>
      </w:r>
    </w:p>
    <w:p w:rsidR="00DB541B" w:rsidRDefault="00DB541B">
      <w:pPr>
        <w:pStyle w:val="Corpsdetexte"/>
        <w:spacing w:before="1"/>
        <w:rPr>
          <w:sz w:val="29"/>
        </w:rPr>
      </w:pPr>
    </w:p>
    <w:p w:rsidR="00DB541B" w:rsidRDefault="007C60ED">
      <w:pPr>
        <w:pStyle w:val="Corpsdetexte"/>
        <w:spacing w:before="1"/>
        <w:ind w:left="318" w:right="840" w:firstLine="283"/>
      </w:pPr>
      <w:r>
        <w:rPr>
          <w:rFonts w:ascii="Wingdings" w:hAnsi="Wingdings"/>
          <w:b/>
          <w:w w:val="215"/>
        </w:rPr>
        <w:t></w:t>
      </w:r>
      <w:r>
        <w:rPr>
          <w:rFonts w:ascii="Times New Roman" w:hAnsi="Times New Roman"/>
          <w:b/>
          <w:spacing w:val="-83"/>
          <w:w w:val="215"/>
        </w:rPr>
        <w:t xml:space="preserve"> </w:t>
      </w:r>
      <w:r>
        <w:rPr>
          <w:w w:val="105"/>
        </w:rPr>
        <w:t xml:space="preserve">Il est nécessaire d’interposer un milieu de couplage intermédiaire « </w:t>
      </w:r>
      <w:r>
        <w:rPr>
          <w:spacing w:val="-19"/>
          <w:w w:val="105"/>
        </w:rPr>
        <w:t xml:space="preserve">couplant </w:t>
      </w:r>
      <w:r>
        <w:rPr>
          <w:w w:val="105"/>
        </w:rPr>
        <w:t>» entre le traducteur et la pièce pour assurer la continuité de la propagation.</w:t>
      </w:r>
    </w:p>
    <w:p w:rsidR="00DB541B" w:rsidRDefault="007C60ED">
      <w:pPr>
        <w:pStyle w:val="Corpsdetexte"/>
        <w:spacing w:before="1"/>
        <w:ind w:left="318" w:firstLine="283"/>
      </w:pPr>
      <w:r>
        <w:rPr>
          <w:rFonts w:ascii="Wingdings" w:hAnsi="Wingdings"/>
          <w:b/>
          <w:w w:val="215"/>
        </w:rPr>
        <w:t></w:t>
      </w:r>
      <w:r>
        <w:rPr>
          <w:rFonts w:ascii="Times New Roman" w:hAnsi="Times New Roman"/>
          <w:b/>
          <w:w w:val="215"/>
        </w:rPr>
        <w:t xml:space="preserve"> </w:t>
      </w:r>
      <w:r>
        <w:rPr>
          <w:w w:val="105"/>
        </w:rPr>
        <w:t>L’interprétation de la nature des défauts et de leur dimension nécessite</w:t>
      </w:r>
      <w:r>
        <w:t xml:space="preserve"> </w:t>
      </w:r>
      <w:r>
        <w:rPr>
          <w:spacing w:val="-14"/>
        </w:rPr>
        <w:t xml:space="preserve"> </w:t>
      </w:r>
      <w:r>
        <w:rPr>
          <w:spacing w:val="-132"/>
          <w:w w:val="105"/>
        </w:rPr>
        <w:t>du</w:t>
      </w:r>
      <w:r>
        <w:rPr>
          <w:spacing w:val="-8"/>
          <w:w w:val="105"/>
        </w:rPr>
        <w:t xml:space="preserve"> </w:t>
      </w:r>
      <w:r>
        <w:rPr>
          <w:w w:val="105"/>
        </w:rPr>
        <w:t>personnel qualifié ayant une grande expérience.</w:t>
      </w:r>
    </w:p>
    <w:p w:rsidR="00DB541B" w:rsidRDefault="007C60ED">
      <w:pPr>
        <w:pStyle w:val="Corpsdetexte"/>
        <w:spacing w:before="1"/>
        <w:ind w:left="602"/>
      </w:pPr>
      <w:r>
        <w:rPr>
          <w:rFonts w:ascii="Wingdings" w:hAnsi="Wingdings"/>
          <w:b/>
          <w:w w:val="215"/>
        </w:rPr>
        <w:t></w:t>
      </w:r>
      <w:r>
        <w:rPr>
          <w:rFonts w:ascii="Times New Roman" w:hAnsi="Times New Roman"/>
          <w:b/>
          <w:spacing w:val="-64"/>
          <w:w w:val="215"/>
        </w:rPr>
        <w:t xml:space="preserve"> </w:t>
      </w:r>
      <w:r>
        <w:rPr>
          <w:w w:val="110"/>
        </w:rPr>
        <w:t>La mise en œuvre est difficile sur certains matériaux.</w:t>
      </w:r>
    </w:p>
    <w:p w:rsidR="00DB541B" w:rsidRDefault="00DB541B">
      <w:pPr>
        <w:sectPr w:rsidR="00DB541B">
          <w:pgSz w:w="11910" w:h="16840"/>
          <w:pgMar w:top="780" w:right="0" w:bottom="820" w:left="1100" w:header="555"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1"/>
        <w:rPr>
          <w:sz w:val="11"/>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8"/>
        <w:rPr>
          <w:sz w:val="29"/>
        </w:rPr>
      </w:pPr>
    </w:p>
    <w:p w:rsidR="00DB541B" w:rsidRDefault="00DB541B">
      <w:pPr>
        <w:rPr>
          <w:sz w:val="29"/>
        </w:rPr>
        <w:sectPr w:rsidR="00DB541B">
          <w:headerReference w:type="default" r:id="rId159"/>
          <w:footerReference w:type="default" r:id="rId160"/>
          <w:pgSz w:w="11910" w:h="16840"/>
          <w:pgMar w:top="800" w:right="0" w:bottom="280" w:left="1100" w:header="0" w:footer="0" w:gutter="0"/>
          <w:cols w:space="720"/>
        </w:sectPr>
      </w:pPr>
    </w:p>
    <w:p w:rsidR="00DB541B" w:rsidRDefault="002D38DD">
      <w:pPr>
        <w:pStyle w:val="Corpsdetexte"/>
        <w:ind w:left="285"/>
        <w:rPr>
          <w:sz w:val="20"/>
        </w:rPr>
      </w:pPr>
      <w:r>
        <w:rPr>
          <w:sz w:val="20"/>
        </w:rPr>
      </w:r>
      <w:r>
        <w:rPr>
          <w:sz w:val="20"/>
        </w:rPr>
        <w:pict>
          <v:group id="_x0000_s2044" style="width:484.75pt;height:41.05pt;mso-position-horizontal-relative:char;mso-position-vertical-relative:line" coordsize="9695,821">
            <v:line id="_x0000_s3076" style="position:absolute" from="0,5" to="9695,5" strokeweight=".48pt"/>
            <v:shape id="_x0000_s3075" style="position:absolute;left:79;top:85;width:1890;height:720" coordorigin="80,86" coordsize="1890,720" path="m80,221r3,-18l93,189r14,-10l125,176r1755,l1880,131r3,-18l1893,99r14,-10l1925,86r17,3l1957,99r9,14l1970,131r,540l1966,688r-9,15l1942,712r-17,4l170,716r,45l166,778r-9,15l142,802r-17,4l107,802,93,793,83,778,80,761r,-540xe" filled="f" strokeweight="1.5pt">
              <v:path arrowok="t"/>
            </v:shape>
            <v:shape id="_x0000_s3074" style="position:absolute;left:79;top:198;width:90;height:68" coordorigin="80,198" coordsize="90,68" path="m80,221r3,17l93,253r14,9l125,266r17,-4l157,253r9,-15l170,221r,-13l160,198r-13,l135,198r-10,10l125,221r,45e" filled="f" strokeweight="1.5pt">
              <v:path arrowok="t"/>
            </v:shape>
            <v:line id="_x0000_s3073" style="position:absolute" from="170,221" to="170,716" strokeweight="1.5pt"/>
            <v:shape id="_x0000_s3072" style="position:absolute;left:1879;top:130;width:90;height:45" coordorigin="1880,131" coordsize="90,45" path="m1970,131r-4,17l1957,163r-15,9l1925,176r-45,e" filled="f" strokeweight="1.5pt">
              <v:path arrowok="t"/>
            </v:shape>
            <v:shape id="_x0000_s2047" style="position:absolute;left:1879;top:130;width:45;height:45" coordorigin="1880,131" coordsize="45,45" path="m1880,131r,12l1890,153r13,l1915,153r10,-10l1925,131r,45e" filled="f" strokeweight="1.5pt">
              <v:path arrowok="t"/>
            </v:shape>
            <v:shape id="_x0000_s2046" type="#_x0000_t202" style="position:absolute;width:9695;height:821" filled="f" stroked="f">
              <v:textbox inset="0,0,0,0">
                <w:txbxContent>
                  <w:p w:rsidR="008D533D" w:rsidRDefault="008D533D">
                    <w:pPr>
                      <w:spacing w:before="217"/>
                      <w:ind w:left="335"/>
                      <w:rPr>
                        <w:b/>
                        <w:sz w:val="28"/>
                      </w:rPr>
                    </w:pPr>
                    <w:r>
                      <w:rPr>
                        <w:b/>
                        <w:sz w:val="28"/>
                      </w:rPr>
                      <w:t>Chapitre 6</w:t>
                    </w:r>
                  </w:p>
                </w:txbxContent>
              </v:textbox>
            </v:shape>
            <v:shape id="_x0000_s2045" type="#_x0000_t202" style="position:absolute;left:2729;top:145;width:5616;height:570" fillcolor="#d7d7d7" strokeweight="2.25pt">
              <v:textbox inset="0,0,0,0">
                <w:txbxContent>
                  <w:p w:rsidR="008D533D" w:rsidRDefault="008D533D">
                    <w:pPr>
                      <w:spacing w:before="69"/>
                      <w:ind w:left="255"/>
                      <w:rPr>
                        <w:b/>
                        <w:sz w:val="32"/>
                      </w:rPr>
                    </w:pPr>
                    <w:r>
                      <w:rPr>
                        <w:b/>
                        <w:sz w:val="32"/>
                      </w:rPr>
                      <w:t>LES COURANTS DE FOUCAULT</w:t>
                    </w:r>
                  </w:p>
                </w:txbxContent>
              </v:textbox>
            </v:shape>
            <w10:anchorlock/>
          </v:group>
        </w:pict>
      </w:r>
    </w:p>
    <w:p w:rsidR="00DB541B" w:rsidRDefault="002D38DD">
      <w:pPr>
        <w:pStyle w:val="Corpsdetexte"/>
        <w:spacing w:before="1"/>
        <w:rPr>
          <w:sz w:val="21"/>
        </w:rPr>
      </w:pPr>
      <w:r w:rsidRPr="002D38DD">
        <w:pict>
          <v:group id="_x0000_s2040" style="position:absolute;margin-left:99.6pt;margin-top:16.65pt;width:411.95pt;height:203.35pt;z-index:251565568;mso-wrap-distance-left:0;mso-wrap-distance-right:0;mso-position-horizontal-relative:page" coordorigin="1992,333" coordsize="8239,4067">
            <v:shape id="_x0000_s2043" type="#_x0000_t75" style="position:absolute;left:1992;top:351;width:8218;height:4049">
              <v:imagedata r:id="rId161" o:title=""/>
            </v:shape>
            <v:rect id="_x0000_s2042" style="position:absolute;left:2055;top:341;width:3165;height:4020" filled="f"/>
            <v:rect id="_x0000_s2041" style="position:absolute;left:5400;top:341;width:4823;height:4020" filled="f"/>
            <w10:wrap type="topAndBottom" anchorx="page"/>
          </v:group>
        </w:pict>
      </w:r>
    </w:p>
    <w:p w:rsidR="00DB541B" w:rsidRDefault="00DB541B">
      <w:pPr>
        <w:pStyle w:val="Corpsdetexte"/>
        <w:spacing w:before="13"/>
        <w:rPr>
          <w:sz w:val="5"/>
        </w:rPr>
      </w:pPr>
    </w:p>
    <w:p w:rsidR="00DB541B" w:rsidRDefault="007C60ED">
      <w:pPr>
        <w:pStyle w:val="Heading2"/>
        <w:spacing w:before="101"/>
      </w:pPr>
      <w:r>
        <w:rPr>
          <w:rFonts w:ascii="Webdings" w:hAnsi="Webdings"/>
          <w:sz w:val="32"/>
        </w:rPr>
        <w:t></w:t>
      </w:r>
      <w:r>
        <w:rPr>
          <w:rFonts w:ascii="Times New Roman" w:hAnsi="Times New Roman"/>
          <w:sz w:val="32"/>
        </w:rPr>
        <w:t xml:space="preserve"> </w:t>
      </w:r>
      <w:r>
        <w:t>I- INTRODUCTION</w:t>
      </w:r>
    </w:p>
    <w:p w:rsidR="00DB541B" w:rsidRDefault="007C60ED">
      <w:pPr>
        <w:pStyle w:val="Corpsdetexte"/>
        <w:spacing w:before="112"/>
        <w:ind w:left="318" w:right="847" w:firstLine="427"/>
        <w:jc w:val="both"/>
      </w:pPr>
      <w:r>
        <w:t xml:space="preserve">Le contrôle des faisceaux tubulaires d'échangeurs a toujours été le domaine d'utilisation privilégié des courants de Foucault. Depuis quelques années, </w:t>
      </w:r>
      <w:r>
        <w:rPr>
          <w:spacing w:val="3"/>
        </w:rPr>
        <w:t xml:space="preserve">le </w:t>
      </w:r>
      <w:r>
        <w:t>matériel de contrôle a évolué au point de devenir très compact. Ce qui permet une grande mobilité aux personnes intervenant dans de multiples</w:t>
      </w:r>
      <w:r>
        <w:rPr>
          <w:spacing w:val="-7"/>
        </w:rPr>
        <w:t xml:space="preserve"> </w:t>
      </w:r>
      <w:r>
        <w:t>configurations.</w:t>
      </w:r>
    </w:p>
    <w:p w:rsidR="00DB541B" w:rsidRDefault="007C60ED">
      <w:pPr>
        <w:pStyle w:val="Corpsdetexte"/>
        <w:spacing w:before="112"/>
        <w:ind w:left="318" w:right="850" w:firstLine="427"/>
        <w:jc w:val="both"/>
      </w:pPr>
      <w:r>
        <w:t>Les courants de Foucault permettent l'examen non destructif des matériaux conducteurs de l'électricité. Leur utilisation ne nécessite pas d'agent de couplage et peut être menée à travers un léger dépôt. Cette méthode procure un excellent rapport sensibilité sur la vitesse de</w:t>
      </w:r>
      <w:r>
        <w:rPr>
          <w:spacing w:val="-6"/>
        </w:rPr>
        <w:t xml:space="preserve"> </w:t>
      </w:r>
      <w:r>
        <w:t>contrôle.</w:t>
      </w:r>
    </w:p>
    <w:p w:rsidR="00DB541B" w:rsidRDefault="007C60ED">
      <w:pPr>
        <w:pStyle w:val="Heading2"/>
        <w:ind w:right="909"/>
      </w:pPr>
      <w:r>
        <w:rPr>
          <w:rFonts w:ascii="Webdings" w:hAnsi="Webdings"/>
          <w:sz w:val="32"/>
        </w:rPr>
        <w:t></w:t>
      </w:r>
      <w:r>
        <w:rPr>
          <w:rFonts w:ascii="Times New Roman" w:hAnsi="Times New Roman"/>
          <w:sz w:val="32"/>
        </w:rPr>
        <w:t xml:space="preserve"> </w:t>
      </w:r>
      <w:r>
        <w:t>II- DEFINITION ET PRINCIPE DE CONTROLE PAR COURANT DE</w:t>
      </w:r>
      <w:r>
        <w:rPr>
          <w:spacing w:val="-1"/>
        </w:rPr>
        <w:t xml:space="preserve"> </w:t>
      </w:r>
      <w:r>
        <w:t>FOUCAULT</w:t>
      </w:r>
    </w:p>
    <w:p w:rsidR="00DB541B" w:rsidRDefault="007C60ED">
      <w:pPr>
        <w:pStyle w:val="Corpsdetexte"/>
        <w:spacing w:before="92"/>
        <w:ind w:left="318" w:right="846" w:firstLine="427"/>
        <w:jc w:val="both"/>
      </w:pPr>
      <w:r>
        <w:t xml:space="preserve">Lorsque l'on place un corps conducteur dans un champ magnétique variable dans le temps ou dans l'espace, des courants induits se développent en circuit fermé à l'intérieur de celui-ci : ce sont </w:t>
      </w:r>
      <w:r>
        <w:rPr>
          <w:b/>
        </w:rPr>
        <w:t xml:space="preserve">les courants de Foucault </w:t>
      </w:r>
      <w:r>
        <w:t>(physicien français 1819 - 1868).</w:t>
      </w:r>
    </w:p>
    <w:p w:rsidR="00DB541B" w:rsidRDefault="007C60ED">
      <w:pPr>
        <w:pStyle w:val="Corpsdetexte"/>
        <w:spacing w:before="112"/>
        <w:ind w:left="318" w:right="850" w:firstLine="427"/>
        <w:jc w:val="both"/>
      </w:pPr>
      <w:r>
        <w:t>Ainsi une bobine parcourue par un courant variable, alternatif par exemple, génère de tels courants induits qui, créant eux-mêmes un flux magnétique qui s'oppose au flux générateur modifiant l'impédance de cette</w:t>
      </w:r>
      <w:r>
        <w:rPr>
          <w:spacing w:val="-2"/>
        </w:rPr>
        <w:t xml:space="preserve"> </w:t>
      </w:r>
      <w:r>
        <w:t>bobine.</w:t>
      </w:r>
    </w:p>
    <w:p w:rsidR="00DB541B" w:rsidRDefault="007C60ED">
      <w:pPr>
        <w:pStyle w:val="Corpsdetexte"/>
        <w:spacing w:before="113"/>
        <w:ind w:left="318" w:right="845" w:firstLine="427"/>
        <w:jc w:val="both"/>
      </w:pPr>
      <w:r>
        <w:t>C'est l'analyse de cette variation d'impédance qui fournira les indications exploitables pour un contrôle. En effet le trajet, la répartition et l'intensité des courants de Foucault dépendent des caractéristiques physiques et géométriques du corps considéré ainsi que des conditions d'excitation (paramètres électriques et géométriques du bobinage).</w:t>
      </w:r>
    </w:p>
    <w:p w:rsidR="00DB541B" w:rsidRDefault="00DB541B">
      <w:pPr>
        <w:jc w:val="both"/>
        <w:sectPr w:rsidR="00DB541B">
          <w:headerReference w:type="default" r:id="rId162"/>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2033" style="position:absolute;left:0;text-align:left;margin-left:97.9pt;margin-top:6.85pt;width:447.75pt;height:246.1pt;z-index:251566592;mso-wrap-distance-left:0;mso-wrap-distance-right:0;mso-position-horizontal-relative:page" coordorigin="1958,137" coordsize="8955,4922">
            <v:shape id="_x0000_s2039" type="#_x0000_t75" style="position:absolute;left:2138;top:137;width:8640;height:4423">
              <v:imagedata r:id="rId163" o:title=""/>
            </v:shape>
            <v:rect id="_x0000_s2038" style="position:absolute;left:2070;top:2561;width:1770;height:870" stroked="f"/>
            <v:shape id="_x0000_s2037" type="#_x0000_t202" style="position:absolute;left:1965;top:146;width:8940;height:4905" filled="f">
              <v:textbox inset="0,0,0,0">
                <w:txbxContent>
                  <w:p w:rsidR="008D533D" w:rsidRDefault="008D533D">
                    <w:pPr>
                      <w:rPr>
                        <w:sz w:val="32"/>
                      </w:rPr>
                    </w:pPr>
                  </w:p>
                  <w:p w:rsidR="008D533D" w:rsidRDefault="008D533D">
                    <w:pPr>
                      <w:spacing w:before="1"/>
                    </w:pPr>
                  </w:p>
                  <w:p w:rsidR="008D533D" w:rsidRDefault="008D533D">
                    <w:pPr>
                      <w:tabs>
                        <w:tab w:val="left" w:pos="1347"/>
                        <w:tab w:val="left" w:pos="3217"/>
                      </w:tabs>
                      <w:ind w:left="877"/>
                      <w:rPr>
                        <w:sz w:val="24"/>
                      </w:rPr>
                    </w:pPr>
                    <w:r>
                      <w:rPr>
                        <w:sz w:val="24"/>
                        <w:shd w:val="clear" w:color="auto" w:fill="FFFFFF"/>
                      </w:rPr>
                      <w:t xml:space="preserve"> </w:t>
                    </w:r>
                    <w:r>
                      <w:rPr>
                        <w:sz w:val="24"/>
                        <w:shd w:val="clear" w:color="auto" w:fill="FFFFFF"/>
                      </w:rPr>
                      <w:tab/>
                      <w:t>Enroulement</w:t>
                    </w:r>
                    <w:r>
                      <w:rPr>
                        <w:sz w:val="24"/>
                        <w:shd w:val="clear" w:color="auto" w:fill="FFFFFF"/>
                      </w:rPr>
                      <w:tab/>
                    </w:r>
                  </w:p>
                  <w:p w:rsidR="008D533D" w:rsidRDefault="008D533D">
                    <w:pPr>
                      <w:rPr>
                        <w:sz w:val="32"/>
                      </w:rPr>
                    </w:pPr>
                  </w:p>
                  <w:p w:rsidR="008D533D" w:rsidRDefault="008D533D">
                    <w:pPr>
                      <w:rPr>
                        <w:sz w:val="32"/>
                      </w:rPr>
                    </w:pPr>
                  </w:p>
                  <w:p w:rsidR="008D533D" w:rsidRDefault="008D533D">
                    <w:pPr>
                      <w:spacing w:before="11"/>
                      <w:rPr>
                        <w:sz w:val="35"/>
                      </w:rPr>
                    </w:pPr>
                  </w:p>
                  <w:p w:rsidR="008D533D" w:rsidRDefault="008D533D">
                    <w:pPr>
                      <w:spacing w:before="1"/>
                      <w:ind w:left="509" w:right="7274" w:hanging="197"/>
                      <w:rPr>
                        <w:sz w:val="24"/>
                      </w:rPr>
                    </w:pPr>
                    <w:r>
                      <w:rPr>
                        <w:sz w:val="24"/>
                      </w:rPr>
                      <w:t>Courants de Foucault</w:t>
                    </w:r>
                  </w:p>
                </w:txbxContent>
              </v:textbox>
            </v:shape>
            <v:shape id="_x0000_s2036" type="#_x0000_t202" style="position:absolute;left:7635;top:3611;width:2955;height:735" stroked="f">
              <v:textbox inset="0,0,0,0">
                <w:txbxContent>
                  <w:p w:rsidR="008D533D" w:rsidRDefault="008D533D">
                    <w:pPr>
                      <w:spacing w:before="70"/>
                      <w:ind w:left="312"/>
                      <w:rPr>
                        <w:sz w:val="24"/>
                      </w:rPr>
                    </w:pPr>
                    <w:r>
                      <w:rPr>
                        <w:sz w:val="24"/>
                      </w:rPr>
                      <w:t>Matériau conducteur</w:t>
                    </w:r>
                  </w:p>
                </w:txbxContent>
              </v:textbox>
            </v:shape>
            <v:shape id="_x0000_s2035" type="#_x0000_t202" style="position:absolute;left:7380;top:1766;width:2955;height:1200" stroked="f">
              <v:textbox inset="0,0,0,0">
                <w:txbxContent>
                  <w:p w:rsidR="008D533D" w:rsidRDefault="008D533D">
                    <w:pPr>
                      <w:spacing w:before="72"/>
                      <w:ind w:left="313" w:right="205" w:hanging="92"/>
                      <w:rPr>
                        <w:sz w:val="24"/>
                      </w:rPr>
                    </w:pPr>
                    <w:r>
                      <w:rPr>
                        <w:sz w:val="24"/>
                      </w:rPr>
                      <w:t>Champ magnétique des courants de Foucault</w:t>
                    </w:r>
                  </w:p>
                </w:txbxContent>
              </v:textbox>
            </v:shape>
            <v:shape id="_x0000_s2034" type="#_x0000_t202" style="position:absolute;left:7305;top:521;width:2955;height:840" stroked="f">
              <v:textbox inset="0,0,0,0">
                <w:txbxContent>
                  <w:p w:rsidR="008D533D" w:rsidRDefault="008D533D">
                    <w:pPr>
                      <w:spacing w:before="71"/>
                      <w:ind w:left="736" w:right="261" w:hanging="454"/>
                      <w:rPr>
                        <w:sz w:val="24"/>
                      </w:rPr>
                    </w:pPr>
                    <w:r>
                      <w:rPr>
                        <w:sz w:val="24"/>
                      </w:rPr>
                      <w:t>Champ magnétique de l’enroulement</w:t>
                    </w:r>
                  </w:p>
                </w:txbxContent>
              </v:textbox>
            </v:shape>
            <w10:wrap type="topAndBottom" anchorx="page"/>
          </v:group>
        </w:pict>
      </w:r>
      <w:r w:rsidRPr="002D38DD">
        <w:pict>
          <v:shape id="_x0000_s2032" type="#_x0000_t202" style="position:absolute;left:0;text-align:left;margin-left:382.6pt;margin-top:341.75pt;width:24.75pt;height:88.05pt;z-index:251582976;mso-position-horizontal-relative:page;mso-position-vertical-relative:page" filled="f" stroked="f">
            <v:textbox style="layout-flow:vertical;mso-layout-flow-alt:bottom-to-top" inset="0,0,0,0">
              <w:txbxContent>
                <w:p w:rsidR="008D533D" w:rsidRDefault="008D533D">
                  <w:pPr>
                    <w:spacing w:before="21"/>
                    <w:ind w:left="4"/>
                    <w:jc w:val="center"/>
                    <w:rPr>
                      <w:b/>
                      <w:sz w:val="16"/>
                    </w:rPr>
                  </w:pPr>
                  <w:r>
                    <w:rPr>
                      <w:b/>
                      <w:sz w:val="16"/>
                    </w:rPr>
                    <w:t>Tension d’équilibre</w:t>
                  </w:r>
                </w:p>
                <w:p w:rsidR="008D533D" w:rsidRDefault="008D533D">
                  <w:pPr>
                    <w:spacing w:before="7"/>
                    <w:jc w:val="center"/>
                    <w:rPr>
                      <w:sz w:val="16"/>
                    </w:rPr>
                  </w:pPr>
                  <w:r>
                    <w:rPr>
                      <w:sz w:val="16"/>
                    </w:rPr>
                    <w:t>(Emission et réception)</w:t>
                  </w:r>
                </w:p>
              </w:txbxContent>
            </v:textbox>
            <w10:wrap anchorx="page" anchory="page"/>
          </v:shape>
        </w:pict>
      </w:r>
      <w:r w:rsidRPr="002D38DD">
        <w:pict>
          <v:shape id="_x0000_s2031" type="#_x0000_t202" style="position:absolute;left:0;text-align:left;margin-left:501.2pt;margin-top:355.75pt;width:36.05pt;height:73.85pt;z-index:251584000;mso-position-horizontal-relative:page;mso-position-vertical-relative:page" filled="f" stroked="f">
            <v:textbox style="layout-flow:vertical;mso-layout-flow-alt:bottom-to-top" inset="0,0,0,0">
              <w:txbxContent>
                <w:p w:rsidR="008D533D" w:rsidRDefault="008D533D">
                  <w:pPr>
                    <w:spacing w:before="21" w:line="244" w:lineRule="auto"/>
                    <w:ind w:left="20" w:right="2" w:firstLine="45"/>
                    <w:rPr>
                      <w:b/>
                      <w:sz w:val="16"/>
                    </w:rPr>
                  </w:pPr>
                  <w:r>
                    <w:rPr>
                      <w:b/>
                      <w:sz w:val="16"/>
                    </w:rPr>
                    <w:t>Equilibre troublé par la variation du chemin électrique</w:t>
                  </w:r>
                </w:p>
              </w:txbxContent>
            </v:textbox>
            <w10:wrap anchorx="page" anchory="page"/>
          </v:shape>
        </w:pict>
      </w:r>
      <w:r>
        <w:rPr>
          <w:sz w:val="2"/>
        </w:rPr>
      </w:r>
      <w:r>
        <w:rPr>
          <w:sz w:val="2"/>
        </w:rPr>
        <w:pict>
          <v:group id="_x0000_s2029" style="width:484.75pt;height:.5pt;mso-position-horizontal-relative:char;mso-position-vertical-relative:line" coordsize="9695,10">
            <v:line id="_x0000_s2030" style="position:absolute" from="0,5" to="9695,5" strokeweight=".48pt"/>
            <w10:anchorlock/>
          </v:group>
        </w:pict>
      </w: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4"/>
        <w:rPr>
          <w:sz w:val="19"/>
        </w:rPr>
      </w:pPr>
    </w:p>
    <w:p w:rsidR="00DB541B" w:rsidRDefault="002D38DD">
      <w:pPr>
        <w:pStyle w:val="Corpsdetexte"/>
        <w:spacing w:before="101"/>
        <w:ind w:left="318" w:right="848" w:firstLine="427"/>
        <w:jc w:val="both"/>
      </w:pPr>
      <w:r>
        <w:pict>
          <v:group id="_x0000_s2019" style="position:absolute;left:0;text-align:left;margin-left:85.05pt;margin-top:-278.9pt;width:467.7pt;height:273.7pt;z-index:251581952;mso-position-horizontal-relative:page" coordorigin="1701,-5578" coordsize="9354,5474">
            <v:shape id="_x0000_s2028" type="#_x0000_t75" style="position:absolute;left:4877;top:-5579;width:6177;height:5445">
              <v:imagedata r:id="rId164" o:title=""/>
            </v:shape>
            <v:shape id="_x0000_s2027" style="position:absolute;left:7530;top:-4685;width:3330;height:1988" coordorigin="7530,-4684" coordsize="3330,1988" o:spt="100" adj="0,,0" path="m8295,-4684r-765,l7530,-2816r765,l8295,-4684t2565,224l9900,-4460r,1764l10860,-2696r,-1764e" stroked="f">
              <v:stroke joinstyle="round"/>
              <v:formulas/>
              <v:path arrowok="t" o:connecttype="segments"/>
            </v:shape>
            <v:shape id="_x0000_s2026" style="position:absolute;left:1708;top:-2847;width:2995;height:1180" coordorigin="1708,-2846" coordsize="2995,1180" path="m1905,-2846r-77,15l1766,-2789r-43,63l1708,-2650r,787l1723,-1786r43,62l1828,-1682r77,16l4506,-1666r77,-16l4645,-1724r43,-62l4703,-1863r,-787l4688,-2726r-43,-63l4583,-2831r-77,-15l1905,-2846xe" filled="f">
              <v:path arrowok="t"/>
            </v:shape>
            <v:shape id="_x0000_s2025" style="position:absolute;left:4263;top:-3904;width:4552;height:2588" coordorigin="4264,-3904" coordsize="4552,2588" o:spt="100" adj="0,,0" path="m8706,-1367r-25,44l8815,-1316r-26,-38l8728,-1354r-5,-3l8706,-1367xm8716,-1384r-10,17l8723,-1357r5,3l8734,-1356r3,-5l8739,-1365r-1,-7l8733,-1374r-17,-10xm8740,-1428r-24,44l8733,-1374r5,2l8739,-1365r-2,4l8734,-1356r-6,2l8789,-1354r-49,-74xm4275,-3904r-6,2l4266,-3897r-2,5l4265,-3886r5,2l8706,-1367r10,-17l4280,-3901r-5,-3xe" fillcolor="black" stroked="f">
              <v:stroke joinstyle="round"/>
              <v:formulas/>
              <v:path arrowok="t" o:connecttype="segments"/>
            </v:shape>
            <v:line id="_x0000_s2024" style="position:absolute" from="2790,-3892" to="4275,-3892"/>
            <v:shape id="_x0000_s2023" style="position:absolute;left:7395;top:-4685;width:2490;height:1988" coordorigin="7395,-4684" coordsize="2490,1988" o:spt="100" adj="0,,0" path="m7515,-4564r-15,-30l7455,-4684r-60,120l7445,-4564r,1628l7395,-2936r60,120l7500,-2906r15,-30l7465,-2936r,-1628l7515,-4564t2370,120l9870,-4474r-45,-90l9765,-4444r50,l9815,-2816r-50,l9825,-2696r45,-90l9885,-2816r-50,l9835,-4444r50,e" fillcolor="black" stroked="f">
              <v:stroke joinstyle="round"/>
              <v:formulas/>
              <v:path arrowok="t" o:connecttype="segments"/>
            </v:shape>
            <v:shape id="_x0000_s2022" type="#_x0000_t202" style="position:absolute;left:2815;top:-5044;width:1261;height:1113" filled="f" stroked="f">
              <v:textbox inset="0,0,0,0">
                <w:txbxContent>
                  <w:p w:rsidR="008D533D" w:rsidRDefault="008D533D">
                    <w:pPr>
                      <w:ind w:right="18" w:hanging="3"/>
                      <w:jc w:val="center"/>
                      <w:rPr>
                        <w:sz w:val="20"/>
                      </w:rPr>
                    </w:pPr>
                    <w:r>
                      <w:rPr>
                        <w:sz w:val="20"/>
                      </w:rPr>
                      <w:t>Modification du trajet des Courants de Foucault</w:t>
                    </w:r>
                  </w:p>
                </w:txbxContent>
              </v:textbox>
            </v:shape>
            <v:shape id="_x0000_s2021" type="#_x0000_t202" style="position:absolute;left:1860;top:-2744;width:2772;height:1007" filled="f" stroked="f">
              <v:textbox inset="0,0,0,0">
                <w:txbxContent>
                  <w:p w:rsidR="008D533D" w:rsidRDefault="008D533D">
                    <w:pPr>
                      <w:spacing w:line="242" w:lineRule="auto"/>
                      <w:ind w:right="18"/>
                      <w:jc w:val="center"/>
                      <w:rPr>
                        <w:b/>
                        <w:sz w:val="24"/>
                      </w:rPr>
                    </w:pPr>
                    <w:r>
                      <w:rPr>
                        <w:b/>
                        <w:sz w:val="24"/>
                      </w:rPr>
                      <w:t>Principe de la détection par les courants de Foucault</w:t>
                    </w:r>
                  </w:p>
                </w:txbxContent>
              </v:textbox>
            </v:shape>
            <v:shape id="_x0000_s2020" type="#_x0000_t202" style="position:absolute;left:4920;top:-5498;width:6105;height:5385" filled="f">
              <v:textbox inset="0,0,0,0">
                <w:txbxContent>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tabs>
                        <w:tab w:val="left" w:pos="2677"/>
                      </w:tabs>
                      <w:spacing w:before="236"/>
                      <w:ind w:left="82"/>
                      <w:rPr>
                        <w:sz w:val="24"/>
                      </w:rPr>
                    </w:pPr>
                    <w:r>
                      <w:rPr>
                        <w:sz w:val="24"/>
                        <w:shd w:val="clear" w:color="auto" w:fill="FFFFFF"/>
                      </w:rPr>
                      <w:t xml:space="preserve"> </w:t>
                    </w:r>
                    <w:r>
                      <w:rPr>
                        <w:spacing w:val="31"/>
                        <w:sz w:val="24"/>
                        <w:shd w:val="clear" w:color="auto" w:fill="FFFFFF"/>
                      </w:rPr>
                      <w:t xml:space="preserve"> </w:t>
                    </w:r>
                    <w:r>
                      <w:rPr>
                        <w:sz w:val="24"/>
                        <w:shd w:val="clear" w:color="auto" w:fill="FFFFFF"/>
                      </w:rPr>
                      <w:t>Pièce</w:t>
                    </w:r>
                    <w:r>
                      <w:rPr>
                        <w:spacing w:val="-1"/>
                        <w:sz w:val="24"/>
                        <w:shd w:val="clear" w:color="auto" w:fill="FFFFFF"/>
                      </w:rPr>
                      <w:t xml:space="preserve"> </w:t>
                    </w:r>
                    <w:r>
                      <w:rPr>
                        <w:sz w:val="24"/>
                        <w:shd w:val="clear" w:color="auto" w:fill="FFFFFF"/>
                      </w:rPr>
                      <w:t>sans</w:t>
                    </w:r>
                    <w:r>
                      <w:rPr>
                        <w:spacing w:val="-1"/>
                        <w:sz w:val="24"/>
                        <w:shd w:val="clear" w:color="auto" w:fill="FFFFFF"/>
                      </w:rPr>
                      <w:t xml:space="preserve"> </w:t>
                    </w:r>
                    <w:r>
                      <w:rPr>
                        <w:sz w:val="24"/>
                        <w:shd w:val="clear" w:color="auto" w:fill="FFFFFF"/>
                      </w:rPr>
                      <w:t>défaut</w:t>
                    </w:r>
                    <w:r>
                      <w:rPr>
                        <w:sz w:val="24"/>
                      </w:rPr>
                      <w:tab/>
                    </w:r>
                    <w:r>
                      <w:rPr>
                        <w:sz w:val="24"/>
                        <w:shd w:val="clear" w:color="auto" w:fill="FFFFFF"/>
                      </w:rPr>
                      <w:t>Pièce fissurée</w:t>
                    </w:r>
                    <w:r>
                      <w:rPr>
                        <w:spacing w:val="-25"/>
                        <w:sz w:val="24"/>
                        <w:shd w:val="clear" w:color="auto" w:fill="FFFFFF"/>
                      </w:rPr>
                      <w:t xml:space="preserve"> </w:t>
                    </w:r>
                  </w:p>
                </w:txbxContent>
              </v:textbox>
            </v:shape>
            <w10:wrap anchorx="page"/>
          </v:group>
        </w:pict>
      </w:r>
      <w:r w:rsidR="007C60ED">
        <w:t>On conçoit en présence d'un défaut constituant une discontinuité électrique venant perturber la circulation des courants de Foucault qui engendre une variation d'impédance décelable au niveau de la bobine d'excitation (ou de tout autre bobinage situé dans le champ). Ce principe simple est surtout utilisé pour détecter des défauts superficiels dans la mesure où les courants de Foucault ont tendance à se rassembler à la surface des corps conducteurs (effet de</w:t>
      </w:r>
      <w:r w:rsidR="007C60ED">
        <w:rPr>
          <w:spacing w:val="-10"/>
        </w:rPr>
        <w:t xml:space="preserve"> </w:t>
      </w:r>
      <w:r w:rsidR="007C60ED">
        <w:t>peau).</w:t>
      </w:r>
    </w:p>
    <w:p w:rsidR="00DB541B" w:rsidRDefault="007C60ED">
      <w:pPr>
        <w:pStyle w:val="Corpsdetexte"/>
        <w:ind w:left="318" w:right="847" w:firstLine="427"/>
        <w:jc w:val="both"/>
      </w:pPr>
      <w:r>
        <w:t>L'observation est réalisée par visualisation sur un oscilloscope des variations de l'impédance électrique de la sonde entre une zone saine et une zone défectueuse.</w:t>
      </w:r>
    </w:p>
    <w:p w:rsidR="00DB541B" w:rsidRDefault="007C60ED">
      <w:pPr>
        <w:pStyle w:val="Corpsdetexte"/>
        <w:ind w:left="318" w:right="845" w:firstLine="427"/>
        <w:jc w:val="both"/>
      </w:pPr>
      <w:r>
        <w:t>Cette méthode est applicable sur tous matériaux conducteurs de l'électricité et ne permet de mettre en évidence que des défauts superficiels.</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2017" style="width:484.75pt;height:.5pt;mso-position-horizontal-relative:char;mso-position-vertical-relative:line" coordsize="9695,10">
            <v:line id="_x0000_s2018" style="position:absolute" from="0,5" to="9695,5" strokeweight=".48pt"/>
            <w10:anchorlock/>
          </v:group>
        </w:pict>
      </w:r>
    </w:p>
    <w:p w:rsidR="00DB541B" w:rsidRDefault="007C60ED">
      <w:pPr>
        <w:pStyle w:val="Heading2"/>
        <w:tabs>
          <w:tab w:val="left" w:pos="844"/>
        </w:tabs>
        <w:spacing w:before="138"/>
        <w:ind w:right="909"/>
      </w:pPr>
      <w:r>
        <w:rPr>
          <w:rFonts w:ascii="Webdings" w:hAnsi="Webdings"/>
          <w:sz w:val="32"/>
        </w:rPr>
        <w:t></w:t>
      </w:r>
      <w:r>
        <w:rPr>
          <w:rFonts w:ascii="Times New Roman" w:hAnsi="Times New Roman"/>
          <w:b w:val="0"/>
          <w:sz w:val="32"/>
        </w:rPr>
        <w:tab/>
      </w:r>
      <w:r>
        <w:t>III- EFFET DE PEAU - PROFONDEUR DE PENETRATION DU COURANT DE</w:t>
      </w:r>
      <w:r>
        <w:rPr>
          <w:spacing w:val="-4"/>
        </w:rPr>
        <w:t xml:space="preserve"> </w:t>
      </w:r>
      <w:r>
        <w:t>FOUCAULT</w:t>
      </w:r>
    </w:p>
    <w:p w:rsidR="00DB541B" w:rsidRDefault="002D38DD">
      <w:pPr>
        <w:pStyle w:val="Corpsdetexte"/>
        <w:spacing w:before="119" w:line="235" w:lineRule="auto"/>
        <w:ind w:left="318" w:right="850" w:firstLine="480"/>
        <w:jc w:val="both"/>
      </w:pPr>
      <w:r>
        <w:pict>
          <v:group id="_x0000_s2013" style="position:absolute;left:0;text-align:left;margin-left:67.7pt;margin-top:57.4pt;width:487.4pt;height:187.3pt;z-index:251567616;mso-wrap-distance-left:0;mso-wrap-distance-right:0;mso-position-horizontal-relative:page" coordorigin="1354,1148" coordsize="9748,3746">
            <v:shape id="_x0000_s2016" type="#_x0000_t75" style="position:absolute;left:1857;top:1227;width:9058;height:3477">
              <v:imagedata r:id="rId165" o:title=""/>
            </v:shape>
            <v:rect id="_x0000_s2015" style="position:absolute;left:1361;top:1155;width:9733;height:3731" filled="f"/>
            <v:shape id="_x0000_s2014" type="#_x0000_t75" style="position:absolute;left:1649;top:1319;width:4382;height:3254">
              <v:imagedata r:id="rId166" o:title=""/>
            </v:shape>
            <w10:wrap type="topAndBottom" anchorx="page"/>
          </v:group>
        </w:pict>
      </w:r>
      <w:r w:rsidR="007C60ED">
        <w:t xml:space="preserve">Sous une surface plane environ 63 % des courants induits passent entre la surface et la profondeur </w:t>
      </w:r>
      <w:r w:rsidR="007C60ED">
        <w:rPr>
          <w:rFonts w:ascii="Symbol" w:hAnsi="Symbol"/>
          <w:b/>
        </w:rPr>
        <w:t></w:t>
      </w:r>
      <w:r w:rsidR="007C60ED">
        <w:rPr>
          <w:i/>
          <w:sz w:val="25"/>
        </w:rPr>
        <w:t xml:space="preserve">. </w:t>
      </w:r>
      <w:r w:rsidR="007C60ED">
        <w:t>On peut constater que la densité du courant décroît de manière exponentielle dans la profondeur.</w:t>
      </w:r>
    </w:p>
    <w:p w:rsidR="00DB541B" w:rsidRDefault="007C60ED">
      <w:pPr>
        <w:pStyle w:val="Corpsdetexte"/>
        <w:spacing w:before="34" w:after="61" w:line="283" w:lineRule="auto"/>
        <w:ind w:left="318" w:right="1374" w:firstLine="360"/>
      </w:pPr>
      <w:r>
        <w:t>Pour obtenir des profondeurs de pénétration de l’ordre des mm, il convient d’utiliser, selon le matériau, des fréquences de 10 à 10</w:t>
      </w:r>
      <w:r>
        <w:rPr>
          <w:vertAlign w:val="superscript"/>
        </w:rPr>
        <w:t>5</w:t>
      </w:r>
      <w:r>
        <w:t xml:space="preserve"> Hz.</w:t>
      </w:r>
    </w:p>
    <w:p w:rsidR="00DB541B" w:rsidRDefault="002D38DD">
      <w:pPr>
        <w:pStyle w:val="Corpsdetexte"/>
        <w:ind w:left="1802"/>
        <w:rPr>
          <w:sz w:val="20"/>
        </w:rPr>
      </w:pPr>
      <w:r>
        <w:rPr>
          <w:sz w:val="20"/>
        </w:rPr>
      </w:r>
      <w:r>
        <w:rPr>
          <w:sz w:val="20"/>
        </w:rPr>
        <w:pict>
          <v:group id="_x0000_s2008" style="width:348.75pt;height:389.55pt;mso-position-horizontal-relative:char;mso-position-vertical-relative:line" coordsize="6975,7791">
            <v:shape id="_x0000_s2012" type="#_x0000_t75" style="position:absolute;left:714;top:209;width:5228;height:7443">
              <v:imagedata r:id="rId167" o:title=""/>
            </v:shape>
            <v:rect id="_x0000_s2011" style="position:absolute;left:712;top:7366;width:3915;height:417" stroked="f"/>
            <v:rect id="_x0000_s2010" style="position:absolute;left:643;top:35;width:1170;height:435" stroked="f"/>
            <v:shape id="_x0000_s2009" type="#_x0000_t202" style="position:absolute;left:7;top:7;width:6960;height:7776" filled="f">
              <v:textbox inset="0,0,0,0">
                <w:txbxContent>
                  <w:p w:rsidR="008D533D" w:rsidRDefault="008D533D">
                    <w:pPr>
                      <w:spacing w:before="92"/>
                      <w:ind w:left="774"/>
                      <w:rPr>
                        <w:sz w:val="24"/>
                      </w:rPr>
                    </w:pPr>
                    <w:r>
                      <w:rPr>
                        <w:rFonts w:ascii="Symbol" w:hAnsi="Symbol"/>
                        <w:b/>
                        <w:sz w:val="24"/>
                      </w:rPr>
                      <w:t></w:t>
                    </w:r>
                    <w:r>
                      <w:rPr>
                        <w:rFonts w:ascii="Times New Roman" w:hAnsi="Times New Roman"/>
                        <w:b/>
                        <w:sz w:val="24"/>
                      </w:rPr>
                      <w:t xml:space="preserve"> </w:t>
                    </w:r>
                    <w:r>
                      <w:rPr>
                        <w:sz w:val="24"/>
                      </w:rPr>
                      <w:t>(mm)</w:t>
                    </w: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spacing w:before="3"/>
                    </w:pPr>
                  </w:p>
                  <w:p w:rsidR="008D533D" w:rsidRDefault="008D533D">
                    <w:pPr>
                      <w:ind w:left="841"/>
                      <w:rPr>
                        <w:b/>
                        <w:sz w:val="20"/>
                      </w:rPr>
                    </w:pPr>
                    <w:r>
                      <w:rPr>
                        <w:b/>
                        <w:sz w:val="20"/>
                      </w:rPr>
                      <w:t xml:space="preserve">Valeurs de la résistivité </w:t>
                    </w:r>
                    <w:r>
                      <w:rPr>
                        <w:rFonts w:ascii="Symbol" w:hAnsi="Symbol"/>
                        <w:b/>
                        <w:sz w:val="20"/>
                      </w:rPr>
                      <w:t></w:t>
                    </w:r>
                    <w:r>
                      <w:rPr>
                        <w:rFonts w:ascii="Times New Roman" w:hAnsi="Times New Roman"/>
                        <w:b/>
                        <w:sz w:val="20"/>
                      </w:rPr>
                      <w:t xml:space="preserve"> </w:t>
                    </w:r>
                    <w:r>
                      <w:rPr>
                        <w:b/>
                        <w:sz w:val="20"/>
                      </w:rPr>
                      <w:t xml:space="preserve">en </w:t>
                    </w:r>
                    <w:r>
                      <w:rPr>
                        <w:rFonts w:ascii="Symbol" w:hAnsi="Symbol"/>
                        <w:b/>
                        <w:sz w:val="20"/>
                      </w:rPr>
                      <w:t></w:t>
                    </w:r>
                    <w:r>
                      <w:rPr>
                        <w:b/>
                        <w:sz w:val="20"/>
                      </w:rPr>
                      <w:t>.m</w:t>
                    </w:r>
                  </w:p>
                </w:txbxContent>
              </v:textbox>
            </v:shape>
            <w10:anchorlock/>
          </v:group>
        </w:pict>
      </w:r>
    </w:p>
    <w:p w:rsidR="00DB541B" w:rsidRDefault="00DB541B">
      <w:pPr>
        <w:rPr>
          <w:sz w:val="20"/>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2006" style="width:484.75pt;height:.5pt;mso-position-horizontal-relative:char;mso-position-vertical-relative:line" coordsize="9695,10">
            <v:line id="_x0000_s2007" style="position:absolute" from="0,5" to="9695,5" strokeweight=".48pt"/>
            <w10:anchorlock/>
          </v:group>
        </w:pict>
      </w:r>
    </w:p>
    <w:p w:rsidR="00DB541B" w:rsidRDefault="007C60ED">
      <w:pPr>
        <w:pStyle w:val="Heading2"/>
        <w:spacing w:before="138"/>
      </w:pPr>
      <w:r>
        <w:rPr>
          <w:rFonts w:ascii="Webdings" w:hAnsi="Webdings"/>
          <w:sz w:val="32"/>
        </w:rPr>
        <w:t></w:t>
      </w:r>
      <w:r>
        <w:rPr>
          <w:rFonts w:ascii="Times New Roman" w:hAnsi="Times New Roman"/>
          <w:sz w:val="32"/>
        </w:rPr>
        <w:t xml:space="preserve"> </w:t>
      </w:r>
      <w:r>
        <w:t>IV- MISE EN ŒUVRE</w:t>
      </w:r>
    </w:p>
    <w:p w:rsidR="00DB541B" w:rsidRDefault="007C60ED">
      <w:pPr>
        <w:pStyle w:val="Corpsdetexte"/>
        <w:spacing w:before="112"/>
        <w:ind w:left="318" w:right="852" w:firstLine="427"/>
        <w:jc w:val="both"/>
      </w:pPr>
      <w:r>
        <w:t>Les principaux paramètres à prendre en compte pour un contrôle résultent des considérations précédentes et peuvent se répartir pratiquement en trois catégories.</w:t>
      </w:r>
    </w:p>
    <w:p w:rsidR="00DB541B" w:rsidRDefault="007C60ED">
      <w:pPr>
        <w:pStyle w:val="Heading5"/>
        <w:spacing w:before="111"/>
      </w:pPr>
      <w:r>
        <w:t>IV.1- Paramètres liés au matériau à sonder</w:t>
      </w:r>
    </w:p>
    <w:p w:rsidR="00DB541B" w:rsidRDefault="007C60ED">
      <w:pPr>
        <w:pStyle w:val="Corpsdetexte"/>
        <w:spacing w:before="112"/>
        <w:ind w:left="318" w:right="847" w:firstLine="427"/>
        <w:jc w:val="both"/>
      </w:pPr>
      <w:r>
        <w:t>Outre ceux liés à sa forme géométrique (diamètre), ce sont sa conductivité électrique ’’</w:t>
      </w:r>
      <w:r>
        <w:rPr>
          <w:b/>
        </w:rPr>
        <w:t>s</w:t>
      </w:r>
      <w:r>
        <w:t>’’ et sa perméabilité magnétique ‘’</w:t>
      </w:r>
      <w:r>
        <w:rPr>
          <w:b/>
        </w:rPr>
        <w:t>m</w:t>
      </w:r>
      <w:r>
        <w:t>’’ dont il importera de prendre en compte le niveau de stabilité le long de la pièce ou d'une pièce à l'autre, toute variation locale entraînant un déplacement du point de fonctionnement moyen de la sonde, comme cela apparaît sur la figure suivante.</w:t>
      </w:r>
    </w:p>
    <w:p w:rsidR="00DB541B" w:rsidRDefault="002D38DD">
      <w:pPr>
        <w:pStyle w:val="Corpsdetexte"/>
        <w:spacing w:before="2"/>
        <w:rPr>
          <w:sz w:val="9"/>
        </w:rPr>
      </w:pPr>
      <w:r w:rsidRPr="002D38DD">
        <w:pict>
          <v:group id="_x0000_s1991" style="position:absolute;margin-left:122.95pt;margin-top:8.4pt;width:394.55pt;height:245.55pt;z-index:251569664;mso-wrap-distance-left:0;mso-wrap-distance-right:0;mso-position-horizontal-relative:page" coordorigin="2459,168" coordsize="7891,4911">
            <v:shape id="_x0000_s2005" style="position:absolute;left:3188;top:4737;width:6354;height:120" coordorigin="3188,4737" coordsize="6354,120" o:spt="100" adj="0,,0" path="m9422,4807r,50l9522,4807r-100,xm9422,4787r,20l9448,4807r4,-4l9452,4792r-4,-5l9422,4787xm9422,4737r,50l9442,4787r6,l9452,4792r,11l9448,4807r74,l9542,4797r-120,-60xm3198,4786r-6,l3188,4791r,11l3192,4806r6230,1l9422,4787r-6224,-1xe" fillcolor="black" stroked="f">
              <v:stroke joinstyle="round"/>
              <v:formulas/>
              <v:path arrowok="t" o:connecttype="segments"/>
            </v:shape>
            <v:shape id="_x0000_s2004" style="position:absolute;left:3138;top:350;width:120;height:4456" coordorigin="3138,350" coordsize="120,4456" o:spt="100" adj="0,,0" path="m3204,440r-12,l3188,445r,4357l3192,4806r12,l3208,4802r,-4357l3204,440xm3198,350r-60,120l3188,470r,-25l3192,440r51,l3198,350xm3243,440r-39,l3208,445r,25l3258,470r-15,-30xe" fillcolor="black" stroked="f">
              <v:stroke joinstyle="round"/>
              <v:formulas/>
              <v:path arrowok="t" o:connecttype="segments"/>
            </v:shape>
            <v:shape id="_x0000_s2003" style="position:absolute;left:3791;top:2090;width:1008;height:2117" coordorigin="3791,2091" coordsize="1008,2117" o:spt="100" adj="0,,0" path="m3802,4113r-11,84l3876,4207r4,-35l3848,4172r-19,-23l3864,4121r-62,-8xm3864,4121r-35,28l3848,4172r35,-29l3886,4123r-22,-2xm3883,4143r-35,29l3880,4172r3,-29xm4720,2194r-3,37l4709,2312r-10,80l4687,2471r-13,78l4659,2627r-16,76l4626,2779r-19,74l4586,2926r-21,72l4542,3069r-25,69l4491,3206r-27,67l4436,3338r-29,64l4376,3465r-32,60l4311,3584r-35,58l4241,3697r-37,54l4167,3803r-39,50l4089,3902r-41,46l4006,3992r-42,43l3920,4074r-56,47l3886,4123r-3,20l3939,4098r45,-41l4027,4014r43,-45l4111,3922r40,-49l4191,3822r38,-53l4266,3714r36,-56l4336,3600r34,-60l4402,3478r32,-63l4463,3351r29,-66l4519,3218r26,-69l4570,3079r23,-72l4615,2935r21,-74l4655,2786r18,-76l4689,2633r14,-78l4717,2476r11,-80l4739,2316r8,-82l4749,2210r-15,l4720,2194xm4724,2149r-4,45l4734,2210r16,-13l4754,2152r-30,-3xm4750,2197r-16,13l4749,2210r1,-13xm4793,2149r-69,l4754,2152r-4,45l4799,2156r-6,-7xm4744,2091r-65,54l4720,2194r4,-45l4793,2149r-49,-58xe" fillcolor="black" stroked="f">
              <v:stroke joinstyle="round"/>
              <v:formulas/>
              <v:path arrowok="t" o:connecttype="segments"/>
            </v:shape>
            <v:shape id="_x0000_s2002" style="position:absolute;left:4694;top:1721;width:459;height:468" coordorigin="4694,1721" coordsize="459,468" o:spt="100" adj="0,,0" path="m4758,2103r-64,1l4695,2189r85,-1l4780,2157r-32,l4726,2136r32,-33xm4779,2103r-21,l4726,2136r22,21l4779,2124r,-21xm4779,2124r-31,33l4780,2157r-1,-33xm4800,2103r-21,l4779,2124r21,-21xm5068,1786r-310,317l4779,2103r21,l5089,1807r-21,l5068,1786xm5099,1754r-31,32l5068,1807r21,l5121,1775r-22,-21xm5089,1807r-21,l5089,1807r,xm5152,1754r-53,l5121,1775r-32,32l5153,1806r-1,-52xm5152,1721r-85,1l5068,1786r31,-32l5152,1754r,-33xe" fillcolor="black" stroked="f">
              <v:stroke joinstyle="round"/>
              <v:formulas/>
              <v:path arrowok="t" o:connecttype="segments"/>
            </v:shape>
            <v:shape id="_x0000_s2001" style="position:absolute;left:4691;top:2084;width:595;height:217" coordorigin="4691,2084" coordsize="595,217" o:spt="100" adj="0,,0" path="m5180,2248r35,53l5282,2257r-58,l5180,2248xm5186,2218r-18,12l5180,2248r44,9l5230,2228r-44,-10xm5239,2183r-53,35l5230,2228r-6,29l5282,2257r4,-3l5239,2183xm4797,2138r12,17l4791,2167r389,81l5168,2230r18,-12l4797,2138xm4762,2084r-71,47l4738,2202r53,-35l4747,2158r6,-29l4791,2129r-29,-45xm4753,2129r-6,29l4791,2167r18,-12l4797,2138r-44,-9xm4791,2129r-38,l4797,2138r-6,-9xe" fillcolor="black" stroked="f">
              <v:stroke joinstyle="round"/>
              <v:formulas/>
              <v:path arrowok="t" o:connecttype="segments"/>
            </v:shape>
            <v:shape id="_x0000_s2000" style="position:absolute;left:4132;top:1844;width:655;height:352" coordorigin="4133,1845" coordsize="655,352" o:spt="100" adj="0,,0" path="m4683,2138r28,58l4787,2160r-3,-7l4726,2153r-43,-15xm4693,2110r-19,9l4683,2138r43,15l4736,2125r-43,-15xm4751,2083r-58,27l4736,2125r-10,28l4784,2153r-33,-70xm4232,1906r5,21l4217,1932r16,9l4262,1957r31,16l4324,1989r33,15l4391,2020r34,16l4497,2066r74,31l4648,2126r35,12l4674,2119r19,-9l4658,2097r-76,-29l4508,2039r-71,-31l4403,1993r-33,-16l4337,1962r-31,-16l4276,1930r-29,-15l4232,1906xm4215,1845r-82,22l4155,1949r62,-17l4178,1910r14,-26l4226,1884r-11,-39xm4192,1884r-14,26l4217,1932r20,-5l4232,1906r-40,-22xm4226,1884r-34,l4232,1906r-6,-22xe" fillcolor="black" stroked="f">
              <v:stroke joinstyle="round"/>
              <v:formulas/>
              <v:path arrowok="t" o:connecttype="segments"/>
            </v:shape>
            <v:rect id="_x0000_s1999" style="position:absolute;left:3251;top:1667;width:807;height:476" stroked="f"/>
            <v:shape id="_x0000_s1998" type="#_x0000_t75" style="position:absolute;left:4776;top:2242;width:232;height:387">
              <v:imagedata r:id="rId168" o:title=""/>
            </v:shape>
            <v:rect id="_x0000_s1997" style="position:absolute;left:2467;top:175;width:7876;height:4896" filled="f"/>
            <v:shape id="_x0000_s1996" type="#_x0000_t202" style="position:absolute;left:8190;top:4347;width:1376;height:308" filled="f" stroked="f">
              <v:textbox inset="0,0,0,0">
                <w:txbxContent>
                  <w:p w:rsidR="008D533D" w:rsidRDefault="008D533D">
                    <w:pPr>
                      <w:spacing w:before="1"/>
                      <w:rPr>
                        <w:b/>
                      </w:rPr>
                    </w:pPr>
                    <w:r>
                      <w:rPr>
                        <w:b/>
                      </w:rPr>
                      <w:t>Résistance R</w:t>
                    </w:r>
                  </w:p>
                </w:txbxContent>
              </v:textbox>
            </v:shape>
            <v:shape id="_x0000_s1995" type="#_x0000_t202" style="position:absolute;left:3720;top:4203;width:2940;height:316" filled="f" stroked="f">
              <v:textbox inset="0,0,0,0">
                <w:txbxContent>
                  <w:p w:rsidR="008D533D" w:rsidRDefault="008D533D">
                    <w:pPr>
                      <w:spacing w:before="1"/>
                      <w:rPr>
                        <w:sz w:val="20"/>
                      </w:rPr>
                    </w:pPr>
                    <w:r>
                      <w:rPr>
                        <w:b/>
                      </w:rPr>
                      <w:t>Z</w:t>
                    </w:r>
                    <w:r>
                      <w:rPr>
                        <w:b/>
                        <w:vertAlign w:val="subscript"/>
                      </w:rPr>
                      <w:t>0</w:t>
                    </w:r>
                    <w:r>
                      <w:rPr>
                        <w:b/>
                      </w:rPr>
                      <w:t xml:space="preserve"> </w:t>
                    </w:r>
                    <w:r>
                      <w:rPr>
                        <w:sz w:val="20"/>
                      </w:rPr>
                      <w:t>Impédance à vide dans l’air</w:t>
                    </w:r>
                  </w:p>
                </w:txbxContent>
              </v:textbox>
            </v:shape>
            <v:shape id="_x0000_s1994" type="#_x0000_t202" style="position:absolute;left:5017;top:1505;width:3223;height:1406" filled="f" stroked="f">
              <v:textbox inset="0,0,0,0">
                <w:txbxContent>
                  <w:p w:rsidR="008D533D" w:rsidRDefault="008D533D">
                    <w:pPr>
                      <w:spacing w:before="1"/>
                      <w:ind w:left="355"/>
                      <w:rPr>
                        <w:b/>
                        <w:sz w:val="20"/>
                      </w:rPr>
                    </w:pPr>
                    <w:r>
                      <w:rPr>
                        <w:rFonts w:ascii="Symbol" w:hAnsi="Symbol"/>
                        <w:b/>
                        <w:sz w:val="28"/>
                      </w:rPr>
                      <w:t></w:t>
                    </w:r>
                    <w:r>
                      <w:rPr>
                        <w:rFonts w:ascii="Times New Roman" w:hAnsi="Times New Roman"/>
                        <w:b/>
                        <w:sz w:val="28"/>
                      </w:rPr>
                      <w:t xml:space="preserve"> </w:t>
                    </w:r>
                    <w:r>
                      <w:rPr>
                        <w:b/>
                        <w:sz w:val="20"/>
                      </w:rPr>
                      <w:t>Z</w:t>
                    </w:r>
                    <w:r>
                      <w:rPr>
                        <w:b/>
                        <w:sz w:val="20"/>
                        <w:vertAlign w:val="subscript"/>
                      </w:rPr>
                      <w:t>2</w:t>
                    </w:r>
                  </w:p>
                  <w:p w:rsidR="008D533D" w:rsidRDefault="008D533D">
                    <w:pPr>
                      <w:spacing w:before="266"/>
                      <w:ind w:left="436"/>
                      <w:rPr>
                        <w:b/>
                        <w:sz w:val="20"/>
                      </w:rPr>
                    </w:pPr>
                    <w:r>
                      <w:rPr>
                        <w:rFonts w:ascii="Symbol" w:hAnsi="Symbol"/>
                        <w:b/>
                        <w:sz w:val="28"/>
                      </w:rPr>
                      <w:t></w:t>
                    </w:r>
                    <w:r>
                      <w:rPr>
                        <w:rFonts w:ascii="Times New Roman" w:hAnsi="Times New Roman"/>
                        <w:b/>
                        <w:sz w:val="28"/>
                      </w:rPr>
                      <w:t xml:space="preserve"> </w:t>
                    </w:r>
                    <w:r>
                      <w:rPr>
                        <w:b/>
                        <w:sz w:val="20"/>
                      </w:rPr>
                      <w:t>Z</w:t>
                    </w:r>
                    <w:r>
                      <w:rPr>
                        <w:b/>
                        <w:sz w:val="20"/>
                        <w:vertAlign w:val="subscript"/>
                      </w:rPr>
                      <w:t>1</w:t>
                    </w:r>
                  </w:p>
                  <w:p w:rsidR="008D533D" w:rsidRDefault="008D533D">
                    <w:pPr>
                      <w:spacing w:before="138"/>
                      <w:rPr>
                        <w:sz w:val="20"/>
                      </w:rPr>
                    </w:pPr>
                    <w:r>
                      <w:rPr>
                        <w:b/>
                      </w:rPr>
                      <w:t>Z</w:t>
                    </w:r>
                    <w:r>
                      <w:rPr>
                        <w:b/>
                        <w:vertAlign w:val="subscript"/>
                      </w:rPr>
                      <w:t>1</w:t>
                    </w:r>
                    <w:r>
                      <w:rPr>
                        <w:b/>
                        <w:spacing w:val="-51"/>
                      </w:rPr>
                      <w:t xml:space="preserve"> </w:t>
                    </w:r>
                    <w:r>
                      <w:rPr>
                        <w:sz w:val="20"/>
                      </w:rPr>
                      <w:t>Impédance au contact du métal</w:t>
                    </w:r>
                  </w:p>
                </w:txbxContent>
              </v:textbox>
            </v:shape>
            <v:shape id="_x0000_s1993" type="#_x0000_t202" style="position:absolute;left:3396;top:1736;width:508;height:352" filled="f" stroked="f">
              <v:textbox inset="0,0,0,0">
                <w:txbxContent>
                  <w:p w:rsidR="008D533D" w:rsidRDefault="008D533D">
                    <w:pPr>
                      <w:spacing w:before="1"/>
                      <w:rPr>
                        <w:b/>
                        <w:sz w:val="20"/>
                      </w:rPr>
                    </w:pPr>
                    <w:r>
                      <w:rPr>
                        <w:rFonts w:ascii="Symbol" w:hAnsi="Symbol"/>
                        <w:b/>
                        <w:sz w:val="28"/>
                      </w:rPr>
                      <w:t></w:t>
                    </w:r>
                    <w:r>
                      <w:rPr>
                        <w:rFonts w:ascii="Times New Roman" w:hAnsi="Times New Roman"/>
                        <w:b/>
                        <w:sz w:val="28"/>
                      </w:rPr>
                      <w:t xml:space="preserve"> </w:t>
                    </w:r>
                    <w:r>
                      <w:rPr>
                        <w:b/>
                        <w:sz w:val="20"/>
                      </w:rPr>
                      <w:t>Z</w:t>
                    </w:r>
                    <w:r>
                      <w:rPr>
                        <w:b/>
                        <w:sz w:val="20"/>
                        <w:vertAlign w:val="subscript"/>
                      </w:rPr>
                      <w:t>3</w:t>
                    </w:r>
                  </w:p>
                </w:txbxContent>
              </v:textbox>
            </v:shape>
            <v:shape id="_x0000_s1992" type="#_x0000_t202" style="position:absolute;left:3418;top:332;width:4147;height:1012" filled="f" stroked="f">
              <v:textbox inset="0,0,0,0">
                <w:txbxContent>
                  <w:p w:rsidR="008D533D" w:rsidRDefault="008D533D">
                    <w:pPr>
                      <w:spacing w:before="1"/>
                      <w:ind w:left="9"/>
                      <w:rPr>
                        <w:b/>
                      </w:rPr>
                    </w:pPr>
                    <w:r>
                      <w:rPr>
                        <w:b/>
                      </w:rPr>
                      <w:t>Réactance</w:t>
                    </w:r>
                    <w:r>
                      <w:rPr>
                        <w:b/>
                        <w:spacing w:val="95"/>
                      </w:rPr>
                      <w:t xml:space="preserve"> </w:t>
                    </w:r>
                    <w:r>
                      <w:rPr>
                        <w:b/>
                      </w:rPr>
                      <w:t>X</w:t>
                    </w:r>
                  </w:p>
                  <w:p w:rsidR="008D533D" w:rsidRDefault="008D533D">
                    <w:pPr>
                      <w:spacing w:before="147"/>
                      <w:ind w:right="-6"/>
                      <w:rPr>
                        <w:sz w:val="20"/>
                      </w:rPr>
                    </w:pPr>
                    <w:r>
                      <w:rPr>
                        <w:sz w:val="20"/>
                      </w:rPr>
                      <w:t>Petites variations d’impédance dues à l’effet des variations de paramètres du sondage</w:t>
                    </w:r>
                  </w:p>
                </w:txbxContent>
              </v:textbox>
            </v:shape>
            <w10:wrap type="topAndBottom" anchorx="page"/>
          </v:group>
        </w:pict>
      </w:r>
      <w:r w:rsidRPr="002D38DD">
        <w:pict>
          <v:group id="_x0000_s1988" style="position:absolute;margin-left:138.6pt;margin-top:264.95pt;width:352pt;height:25.8pt;z-index:251570688;mso-wrap-distance-left:0;mso-wrap-distance-right:0;mso-position-horizontal-relative:page" coordorigin="2773,5299" coordsize="7040,516">
            <v:shape id="_x0000_s1990" style="position:absolute;left:2780;top:5306;width:7025;height:501" coordorigin="2780,5306" coordsize="7025,501" path="m2864,5306r-33,7l2804,5331r-17,26l2780,5390r,334l2787,5756r17,27l2831,5801r33,6l9721,5807r33,-6l9781,5783r17,-27l9805,5724r,-334l9798,5357r-17,-26l9754,5313r-33,-7l2864,5306xe" filled="f">
              <v:path arrowok="t"/>
            </v:shape>
            <v:shape id="_x0000_s1989" type="#_x0000_t202" style="position:absolute;left:2787;top:5313;width:7010;height:486" filled="f" stroked="f">
              <v:textbox inset="0,0,0,0">
                <w:txbxContent>
                  <w:p w:rsidR="008D533D" w:rsidRDefault="008D533D">
                    <w:pPr>
                      <w:spacing w:before="48"/>
                      <w:ind w:left="109"/>
                      <w:rPr>
                        <w:b/>
                        <w:sz w:val="24"/>
                      </w:rPr>
                    </w:pPr>
                    <w:r>
                      <w:rPr>
                        <w:b/>
                        <w:sz w:val="24"/>
                      </w:rPr>
                      <w:t>Représentation des variations d’impédance dans la bobine</w:t>
                    </w:r>
                  </w:p>
                </w:txbxContent>
              </v:textbox>
            </v:shape>
            <w10:wrap type="topAndBottom" anchorx="page"/>
          </v:group>
        </w:pict>
      </w:r>
    </w:p>
    <w:p w:rsidR="00DB541B" w:rsidRDefault="00DB541B">
      <w:pPr>
        <w:pStyle w:val="Corpsdetexte"/>
        <w:spacing w:before="11"/>
        <w:rPr>
          <w:sz w:val="10"/>
        </w:rPr>
      </w:pPr>
    </w:p>
    <w:p w:rsidR="00DB541B" w:rsidRDefault="00DB541B">
      <w:pPr>
        <w:pStyle w:val="Corpsdetexte"/>
        <w:rPr>
          <w:sz w:val="6"/>
        </w:rPr>
      </w:pPr>
    </w:p>
    <w:p w:rsidR="00DB541B" w:rsidRDefault="007C60ED">
      <w:pPr>
        <w:pStyle w:val="Heading5"/>
        <w:spacing w:before="101"/>
        <w:ind w:right="909"/>
      </w:pPr>
      <w:r>
        <w:t>IV.2- Paramètres liés au montage gouvernant le couplage entre la ou les bobines et le matériau</w:t>
      </w:r>
    </w:p>
    <w:p w:rsidR="00DB541B" w:rsidRDefault="007C60ED">
      <w:pPr>
        <w:pStyle w:val="Corpsdetexte"/>
        <w:spacing w:before="111"/>
        <w:ind w:left="318" w:right="845" w:firstLine="427"/>
        <w:jc w:val="both"/>
      </w:pPr>
      <w:r>
        <w:t>Il s'agit soit du coefficient de remplissage pour les bobines encerclantes (rapport entre la section de la barre et celle de la bobine) soit du « lift-off », terme désignant universellement la distance entre une sonde plate et la surface de la pièce au dessus de laquelle elle évolue. La constance de ces paramètres est aussi à rechercher pour éviter des effets perturbateurs trop importants sur le point moyen de fonctionnement.</w:t>
      </w:r>
    </w:p>
    <w:p w:rsidR="00DB541B" w:rsidRDefault="007C60ED">
      <w:pPr>
        <w:pStyle w:val="Heading5"/>
        <w:spacing w:before="113"/>
      </w:pPr>
      <w:r>
        <w:t>IV.3- Paramètres électriques</w:t>
      </w:r>
    </w:p>
    <w:p w:rsidR="00DB541B" w:rsidRDefault="007C60ED">
      <w:pPr>
        <w:pStyle w:val="Corpsdetexte"/>
        <w:spacing w:before="112"/>
        <w:ind w:left="318" w:right="850" w:firstLine="427"/>
        <w:jc w:val="both"/>
      </w:pPr>
      <w:r>
        <w:t>C'est essentiellement la fréquence d'excitation de la bobine, paramètre dont on est maître et qui sera choisi en fonction des considérations précédentes, à savoir l'obtention d'un effet de peau adéquat eu égard en particulier à la profondeur des défauts, et d'un point de fonctionnement sur le diagramme complexe permettant une</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1985" style="position:absolute;left:0;text-align:left;margin-left:268.25pt;margin-top:606.6pt;width:290.25pt;height:166.55pt;z-index:251590144;mso-position-horizontal-relative:page;mso-position-vertical-relative:page" coordorigin="5365,12132" coordsize="5805,3331">
            <v:rect id="_x0000_s1987" style="position:absolute;left:5372;top:12139;width:5790;height:3316" filled="f"/>
            <v:shape id="_x0000_s1986" type="#_x0000_t75" style="position:absolute;left:5616;top:12419;width:5395;height:2675">
              <v:imagedata r:id="rId169" o:title=""/>
            </v:shape>
            <w10:wrap anchorx="page" anchory="page"/>
          </v:group>
        </w:pict>
      </w:r>
      <w:r w:rsidRPr="002D38DD">
        <w:pict>
          <v:group id="_x0000_s1982" style="position:absolute;left:0;text-align:left;margin-left:68.4pt;margin-top:730.1pt;width:194.95pt;height:29.85pt;z-index:251591168;mso-position-horizontal-relative:page;mso-position-vertical-relative:page" coordorigin="1368,14602" coordsize="3899,597">
            <v:shape id="_x0000_s1984" style="position:absolute;left:1375;top:14609;width:3884;height:582" coordorigin="1375,14609" coordsize="3884,582" path="m1472,14609r-38,8l1403,14637r-20,31l1375,14706r,388l1383,15132r20,31l1434,15183r38,8l5162,15191r38,-8l5231,15163r20,-31l5259,15094r,-388l5251,14668r-20,-31l5200,14617r-38,-8l1472,14609xe" filled="f">
              <v:path arrowok="t"/>
            </v:shape>
            <v:shape id="_x0000_s1983" type="#_x0000_t202" style="position:absolute;left:1367;top:14601;width:3899;height:597" filled="f" stroked="f">
              <v:textbox inset="0,0,0,0">
                <w:txbxContent>
                  <w:p w:rsidR="008D533D" w:rsidRDefault="008D533D">
                    <w:pPr>
                      <w:spacing w:before="80"/>
                      <w:ind w:left="152"/>
                      <w:rPr>
                        <w:b/>
                        <w:sz w:val="24"/>
                      </w:rPr>
                    </w:pPr>
                    <w:r>
                      <w:rPr>
                        <w:b/>
                        <w:sz w:val="24"/>
                      </w:rPr>
                      <w:t>Sondes à courants de Foucault</w:t>
                    </w:r>
                  </w:p>
                </w:txbxContent>
              </v:textbox>
            </v:shape>
            <w10:wrap anchorx="page" anchory="page"/>
          </v:group>
        </w:pict>
      </w:r>
      <w:r w:rsidRPr="002D38DD">
        <w:pict>
          <v:group id="_x0000_s1979" style="position:absolute;left:0;text-align:left;margin-left:303.25pt;margin-top:558.1pt;width:231.8pt;height:27pt;z-index:251592192;mso-position-horizontal-relative:page;mso-position-vertical-relative:page" coordorigin="6065,11163" coordsize="4636,540">
            <v:shape id="_x0000_s1981" style="position:absolute;left:6073;top:11170;width:4621;height:525" coordorigin="6073,11170" coordsize="4621,525" path="m6160,11170r-34,7l6099,11196r-19,27l6073,11258r,349l6080,11642r19,27l6126,11688r34,7l10607,11695r34,-7l10668,11669r19,-27l10694,11607r,-349l10687,11223r-19,-27l10641,11177r-34,-7l6160,11170xe" filled="f">
              <v:path arrowok="t"/>
            </v:shape>
            <v:shape id="_x0000_s1980" type="#_x0000_t202" style="position:absolute;left:6080;top:11177;width:4606;height:510" filled="f" stroked="f">
              <v:textbox inset="0,0,0,0">
                <w:txbxContent>
                  <w:p w:rsidR="008D533D" w:rsidRDefault="008D533D">
                    <w:pPr>
                      <w:spacing w:before="65"/>
                      <w:ind w:left="155"/>
                      <w:rPr>
                        <w:b/>
                        <w:sz w:val="24"/>
                      </w:rPr>
                    </w:pPr>
                    <w:r>
                      <w:rPr>
                        <w:b/>
                        <w:color w:val="383838"/>
                        <w:sz w:val="24"/>
                      </w:rPr>
                      <w:t>MultiScan pour le contrôle des tubes</w:t>
                    </w:r>
                  </w:p>
                </w:txbxContent>
              </v:textbox>
            </v:shape>
            <w10:wrap anchorx="page" anchory="page"/>
          </v:group>
        </w:pict>
      </w:r>
      <w:r>
        <w:rPr>
          <w:sz w:val="2"/>
        </w:rPr>
      </w:r>
      <w:r>
        <w:rPr>
          <w:sz w:val="2"/>
        </w:rPr>
        <w:pict>
          <v:group id="_x0000_s1977" style="width:484.75pt;height:.5pt;mso-position-horizontal-relative:char;mso-position-vertical-relative:line" coordsize="9695,10">
            <v:line id="_x0000_s1978" style="position:absolute" from="0,5" to="9695,5" strokeweight=".48pt"/>
            <w10:anchorlock/>
          </v:group>
        </w:pict>
      </w:r>
    </w:p>
    <w:p w:rsidR="00DB541B" w:rsidRDefault="007C60ED">
      <w:pPr>
        <w:pStyle w:val="Corpsdetexte"/>
        <w:spacing w:before="139"/>
        <w:ind w:left="318" w:right="1374"/>
      </w:pPr>
      <w:r>
        <w:t>bonne discrimination des différents paramètres perturbateurs de l'impédance Z (figure ci - dessus).</w:t>
      </w:r>
    </w:p>
    <w:p w:rsidR="00DB541B" w:rsidRDefault="007C60ED">
      <w:pPr>
        <w:pStyle w:val="Corpsdetexte"/>
        <w:spacing w:before="111"/>
        <w:ind w:left="318" w:right="847" w:firstLine="427"/>
        <w:jc w:val="both"/>
      </w:pPr>
      <w:r>
        <w:t>L'intensité de magnétisation alternative, liée à l'intensité électrique envoyée dans la bobine, n'est pas un facteur déterminant du contrôle dans la mesure où elle est choisie suffisamment faible pour éviter une saturation magnétique qui introduirait des non-linéarités rendant inextricable l'exploitation des signaux, et suffisamment forte pour que le rapport signal sur bruit soit convenable au niveau des amplifications et autres traitements électroniques.</w:t>
      </w:r>
    </w:p>
    <w:p w:rsidR="00DB541B" w:rsidRDefault="007C60ED">
      <w:pPr>
        <w:pStyle w:val="Heading2"/>
        <w:spacing w:before="112"/>
      </w:pPr>
      <w:r>
        <w:rPr>
          <w:rFonts w:ascii="Webdings" w:hAnsi="Webdings"/>
          <w:sz w:val="32"/>
        </w:rPr>
        <w:t></w:t>
      </w:r>
      <w:r>
        <w:rPr>
          <w:rFonts w:ascii="Times New Roman" w:hAnsi="Times New Roman"/>
          <w:sz w:val="32"/>
        </w:rPr>
        <w:t xml:space="preserve"> </w:t>
      </w:r>
      <w:r>
        <w:t>V- MATERIEL MIS EN ŒUVRE</w:t>
      </w:r>
    </w:p>
    <w:p w:rsidR="00DB541B" w:rsidRDefault="007C60ED">
      <w:pPr>
        <w:pStyle w:val="Corpsdetexte"/>
        <w:spacing w:before="112"/>
        <w:ind w:left="318"/>
      </w:pPr>
      <w:r>
        <w:rPr>
          <w:rFonts w:ascii="Arial" w:hAnsi="Arial"/>
        </w:rPr>
        <w:t xml:space="preserve"> </w:t>
      </w:r>
      <w:r>
        <w:t>Générateur de courants de Foucault multifréquence numérique avec fréquences multiplexées ou non, ajustables de 1000 Hz à 4 MHz ;</w:t>
      </w:r>
    </w:p>
    <w:p w:rsidR="00DB541B" w:rsidRDefault="007C60ED">
      <w:pPr>
        <w:pStyle w:val="Corpsdetexte"/>
        <w:spacing w:before="1"/>
        <w:ind w:left="318" w:right="909"/>
      </w:pPr>
      <w:r>
        <w:rPr>
          <w:rFonts w:ascii="Arial" w:hAnsi="Arial"/>
        </w:rPr>
        <w:t xml:space="preserve"> </w:t>
      </w:r>
      <w:r>
        <w:t xml:space="preserve">Enregistreur graphique thermique multivoies assurant la visualisation des </w:t>
      </w:r>
      <w:r>
        <w:rPr>
          <w:spacing w:val="-5"/>
        </w:rPr>
        <w:t xml:space="preserve">signaux </w:t>
      </w:r>
      <w:r>
        <w:t>CF</w:t>
      </w:r>
      <w:r>
        <w:rPr>
          <w:spacing w:val="1"/>
        </w:rPr>
        <w:t xml:space="preserve"> </w:t>
      </w:r>
      <w:r>
        <w:t>;</w:t>
      </w:r>
    </w:p>
    <w:p w:rsidR="00DB541B" w:rsidRDefault="007C60ED">
      <w:pPr>
        <w:pStyle w:val="Corpsdetexte"/>
        <w:spacing w:line="333" w:lineRule="exact"/>
        <w:ind w:left="318"/>
      </w:pPr>
      <w:r>
        <w:rPr>
          <w:rFonts w:ascii="Arial" w:hAnsi="Arial"/>
        </w:rPr>
        <w:t xml:space="preserve"> </w:t>
      </w:r>
      <w:r>
        <w:t>Stockage des signaux CF sur disque magnéto-optique numérique ;</w:t>
      </w:r>
    </w:p>
    <w:p w:rsidR="00DB541B" w:rsidRDefault="007C60ED">
      <w:pPr>
        <w:pStyle w:val="Corpsdetexte"/>
        <w:spacing w:before="1" w:line="334" w:lineRule="exact"/>
        <w:ind w:left="318"/>
      </w:pPr>
      <w:r>
        <w:rPr>
          <w:rFonts w:ascii="Arial" w:hAnsi="Arial"/>
        </w:rPr>
        <w:t xml:space="preserve"> </w:t>
      </w:r>
      <w:r>
        <w:t>Dispositif tireur-pousseur de sonde à vitesse réglable ;</w:t>
      </w:r>
    </w:p>
    <w:p w:rsidR="00DB541B" w:rsidRDefault="002D38DD">
      <w:pPr>
        <w:pStyle w:val="Corpsdetexte"/>
        <w:ind w:left="318" w:right="852"/>
        <w:jc w:val="both"/>
      </w:pPr>
      <w:r>
        <w:pict>
          <v:group id="_x0000_s1972" style="position:absolute;left:0;text-align:left;margin-left:67.9pt;margin-top:55.8pt;width:195.45pt;height:318.5pt;z-index:251588096;mso-position-horizontal-relative:page" coordorigin="1358,1116" coordsize="3909,6370">
            <v:shape id="_x0000_s1976" type="#_x0000_t75" style="position:absolute;left:1418;top:1115;width:3802;height:5133">
              <v:imagedata r:id="rId170" o:title=""/>
            </v:shape>
            <v:rect id="_x0000_s1975" style="position:absolute;left:1365;top:1146;width:3894;height:5072" filled="f"/>
            <v:shape id="_x0000_s1974" style="position:absolute;left:1690;top:6300;width:3302;height:1177" coordorigin="1690,6301" coordsize="3302,1177" path="m1886,6301r-76,15l1747,6358r-42,63l1690,6497r,785l1705,7358r42,62l1810,7462r76,16l4796,7478r76,-16l4935,7420r42,-62l4992,7282r,-785l4977,6421r-42,-63l4872,6316r-76,-15l1886,6301xe" filled="f">
              <v:path arrowok="t"/>
            </v:shape>
            <v:shape id="_x0000_s1973" type="#_x0000_t202" style="position:absolute;left:1357;top:1115;width:3909;height:6370" filled="f" stroked="f">
              <v:textbox inset="0,0,0,0">
                <w:txbxContent>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spacing w:before="1"/>
                      <w:rPr>
                        <w:sz w:val="27"/>
                      </w:rPr>
                    </w:pPr>
                  </w:p>
                  <w:p w:rsidR="008D533D" w:rsidRDefault="008D533D">
                    <w:pPr>
                      <w:spacing w:line="242" w:lineRule="auto"/>
                      <w:ind w:left="452" w:right="488"/>
                      <w:jc w:val="center"/>
                      <w:rPr>
                        <w:b/>
                        <w:sz w:val="24"/>
                      </w:rPr>
                    </w:pPr>
                    <w:r>
                      <w:rPr>
                        <w:b/>
                        <w:sz w:val="24"/>
                      </w:rPr>
                      <w:t>Appareil de recherche de défauts par courants de Foucault</w:t>
                    </w:r>
                  </w:p>
                </w:txbxContent>
              </v:textbox>
            </v:shape>
            <w10:wrap anchorx="page"/>
          </v:group>
        </w:pict>
      </w:r>
      <w:r>
        <w:pict>
          <v:group id="_x0000_s1969" style="position:absolute;left:0;text-align:left;margin-left:268.25pt;margin-top:56.95pt;width:290.25pt;height:173.3pt;z-index:251589120;mso-position-horizontal-relative:page" coordorigin="5365,1139" coordsize="5805,3466">
            <v:rect id="_x0000_s1971" style="position:absolute;left:5372;top:1146;width:5790;height:3451" filled="f"/>
            <v:shape id="_x0000_s1970" type="#_x0000_t75" style="position:absolute;left:5707;top:1426;width:5304;height:2987">
              <v:imagedata r:id="rId171" o:title=""/>
            </v:shape>
            <w10:wrap anchorx="page"/>
          </v:group>
        </w:pict>
      </w:r>
      <w:r w:rsidR="007C60ED">
        <w:rPr>
          <w:rFonts w:ascii="Arial" w:hAnsi="Arial"/>
        </w:rPr>
        <w:t xml:space="preserve"> </w:t>
      </w:r>
      <w:r w:rsidR="007C60ED">
        <w:t>Capteurs divers de type sonde axiale, sonde tournante, bobine encerclant, avec ou sans dispositif de saturation, chacune des spécificités étant adaptée en fonction de la géométrie et de la nature du matériau contrôlé.</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group id="_x0000_s1966" style="position:absolute;left:0;text-align:left;margin-left:93.55pt;margin-top:627.4pt;width:139.15pt;height:139pt;z-index:251597312;mso-position-horizontal-relative:page;mso-position-vertical-relative:page" coordorigin="1871,12548" coordsize="2783,2780">
            <v:rect id="_x0000_s1968" style="position:absolute;left:1878;top:12556;width:2768;height:2765" filled="f"/>
            <v:shape id="_x0000_s1967" type="#_x0000_t75" style="position:absolute;left:1889;top:12637;width:2642;height:2605">
              <v:imagedata r:id="rId172" o:title=""/>
            </v:shape>
            <w10:wrap anchorx="page" anchory="page"/>
          </v:group>
        </w:pict>
      </w:r>
      <w:r w:rsidRPr="002D38DD">
        <w:pict>
          <v:group id="_x0000_s1963" style="position:absolute;left:0;text-align:left;margin-left:277.9pt;margin-top:718.15pt;width:277.8pt;height:27.05pt;z-index:251598336;mso-position-horizontal-relative:page;mso-position-vertical-relative:page" coordorigin="5558,14363" coordsize="5556,541">
            <v:shape id="_x0000_s1965" style="position:absolute;left:5566;top:14371;width:5541;height:526" coordorigin="5566,14371" coordsize="5541,526" path="m5654,14371r-35,7l5592,14397r-19,27l5566,14459r,350l5573,14843r19,28l5619,14890r35,7l11019,14897r35,-7l11081,14871r19,-28l11107,14809r,-350l11100,14424r-19,-27l11054,14378r-35,-7l5654,14371xe" filled="f">
              <v:path arrowok="t"/>
            </v:shape>
            <v:shape id="_x0000_s1964" type="#_x0000_t202" style="position:absolute;left:5558;top:14363;width:5556;height:541" filled="f" stroked="f">
              <v:textbox inset="0,0,0,0">
                <w:txbxContent>
                  <w:p w:rsidR="008D533D" w:rsidRDefault="008D533D">
                    <w:pPr>
                      <w:spacing w:before="71"/>
                      <w:ind w:left="120"/>
                      <w:rPr>
                        <w:b/>
                        <w:sz w:val="24"/>
                      </w:rPr>
                    </w:pPr>
                    <w:r>
                      <w:rPr>
                        <w:b/>
                        <w:sz w:val="24"/>
                      </w:rPr>
                      <w:t>Evaluation des pertes du matériel en service</w:t>
                    </w:r>
                  </w:p>
                </w:txbxContent>
              </v:textbox>
            </v:shape>
            <w10:wrap anchorx="page" anchory="page"/>
          </v:group>
        </w:pict>
      </w:r>
      <w:r>
        <w:rPr>
          <w:sz w:val="2"/>
        </w:rPr>
      </w:r>
      <w:r>
        <w:rPr>
          <w:sz w:val="2"/>
        </w:rPr>
        <w:pict>
          <v:group id="_x0000_s1961" style="width:484.75pt;height:.5pt;mso-position-horizontal-relative:char;mso-position-vertical-relative:line" coordsize="9695,10">
            <v:line id="_x0000_s1962" style="position:absolute" from="0,5" to="9695,5" strokeweight=".48pt"/>
            <w10:anchorlock/>
          </v:group>
        </w:pict>
      </w:r>
    </w:p>
    <w:p w:rsidR="00DB541B" w:rsidRDefault="007C60ED">
      <w:pPr>
        <w:pStyle w:val="Heading2"/>
        <w:spacing w:before="138"/>
      </w:pPr>
      <w:r>
        <w:rPr>
          <w:rFonts w:ascii="Webdings" w:hAnsi="Webdings"/>
          <w:sz w:val="32"/>
        </w:rPr>
        <w:t></w:t>
      </w:r>
      <w:r>
        <w:rPr>
          <w:rFonts w:ascii="Times New Roman" w:hAnsi="Times New Roman"/>
          <w:sz w:val="32"/>
        </w:rPr>
        <w:t xml:space="preserve"> </w:t>
      </w:r>
      <w:r>
        <w:t>VI- APPLICATIONS</w:t>
      </w:r>
    </w:p>
    <w:p w:rsidR="00DB541B" w:rsidRDefault="007C60ED">
      <w:pPr>
        <w:pStyle w:val="Heading5"/>
        <w:spacing w:before="93"/>
      </w:pPr>
      <w:r>
        <w:t>VI.1- Contrôle des tubes, des barres et des fils</w:t>
      </w:r>
    </w:p>
    <w:p w:rsidR="00DB541B" w:rsidRDefault="007C60ED">
      <w:pPr>
        <w:pStyle w:val="Corpsdetexte"/>
        <w:spacing w:before="112"/>
        <w:ind w:left="318" w:right="846" w:firstLine="424"/>
        <w:jc w:val="both"/>
      </w:pPr>
      <w:r>
        <w:t>La technique de détection des défauts par courants de Foucault à l'aide de bobines encerclantes se trouve très bien adaptée au contrôle industriel à grande cadence de tous les produits longs métalliques. Elle est très utilisée dans les industries métallurgiques où l'on détecte ainsi les défauts superficiels de nature variée sur des fils, les barres et les tubes de petits</w:t>
      </w:r>
      <w:r>
        <w:rPr>
          <w:spacing w:val="-6"/>
        </w:rPr>
        <w:t xml:space="preserve"> </w:t>
      </w:r>
      <w:r>
        <w:t>diamètres.</w:t>
      </w:r>
    </w:p>
    <w:p w:rsidR="00DB541B" w:rsidRDefault="007C60ED">
      <w:pPr>
        <w:pStyle w:val="Corpsdetexte"/>
        <w:spacing w:before="1"/>
        <w:ind w:left="318" w:right="849" w:firstLine="424"/>
        <w:jc w:val="both"/>
      </w:pPr>
      <w:r>
        <w:t>Une telle technique peut mettre en évidence, sur ces produits, non seulement des défauts de santé superficiels tels que les criques, les piqûres et les petites pailles mais aussi des défauts de géométrie tels que des variations brusques de diamètre ou d'épaisseur de paroi, des hétérogénéités de structure telles que des zones à gros grains, etc.</w:t>
      </w:r>
    </w:p>
    <w:p w:rsidR="00DB541B" w:rsidRDefault="007C60ED">
      <w:pPr>
        <w:pStyle w:val="Corpsdetexte"/>
        <w:ind w:left="318" w:right="848" w:firstLine="424"/>
        <w:jc w:val="both"/>
      </w:pPr>
      <w:r>
        <w:t>Le procédé à sonde encerclante devient toutefois insuffisamment sensible lorsque l'on veut contrôler des produits longs de gros diamètre ou lorsque l'on recherche de très petits défauts sur des produits bien calibrés et présentant un bon état de surface tels que les étirés et les tréfilés. On préfère dans ce cas utiliser les procédés dits à sondes tournantes, basés sur l'auscultation de la surface selon des pistes hélicoïdales : 2 ou 4 sondes pick-up tournent à grande vitesse autour du produit lui-même en défilement lent à l'intérieur du rotor de la machine. Les sondes sont constituées de petites bobines qui effleurent la surface du produit et présentent ainsi une grande sensibilité aux fins défauts longitudinaux tels que les longues criques appelées lignes dont la profondeur peut être inférieure à 100</w:t>
      </w:r>
      <w:r>
        <w:rPr>
          <w:spacing w:val="-5"/>
        </w:rPr>
        <w:t xml:space="preserve"> </w:t>
      </w:r>
      <w:r>
        <w:t>mm.</w:t>
      </w:r>
    </w:p>
    <w:p w:rsidR="00DB541B" w:rsidRDefault="002D38DD">
      <w:pPr>
        <w:pStyle w:val="Corpsdetexte"/>
        <w:ind w:left="318" w:right="848" w:firstLine="427"/>
        <w:jc w:val="both"/>
      </w:pPr>
      <w:r>
        <w:pict>
          <v:group id="_x0000_s1956" style="position:absolute;left:0;text-align:left;margin-left:66.7pt;margin-top:89.65pt;width:202.3pt;height:98.45pt;z-index:251594240;mso-position-horizontal-relative:page" coordorigin="1334,1793" coordsize="4046,1969">
            <v:shape id="_x0000_s1960" type="#_x0000_t75" style="position:absolute;left:2056;top:1969;width:3301;height:1006">
              <v:imagedata r:id="rId173" o:title=""/>
            </v:shape>
            <v:rect id="_x0000_s1959" style="position:absolute;left:1341;top:1800;width:4031;height:1954" filled="f"/>
            <v:shape id="_x0000_s1958" type="#_x0000_t202" style="position:absolute;left:4337;top:3088;width:595;height:278" filled="f" stroked="f">
              <v:textbox inset="0,0,0,0">
                <w:txbxContent>
                  <w:p w:rsidR="008D533D" w:rsidRDefault="008D533D">
                    <w:pPr>
                      <w:spacing w:line="278" w:lineRule="exact"/>
                      <w:rPr>
                        <w:sz w:val="20"/>
                      </w:rPr>
                    </w:pPr>
                    <w:r>
                      <w:rPr>
                        <w:sz w:val="20"/>
                      </w:rPr>
                      <w:t>Sonde</w:t>
                    </w:r>
                  </w:p>
                </w:txbxContent>
              </v:textbox>
            </v:shape>
            <v:shape id="_x0000_s1957" type="#_x0000_t202" style="position:absolute;left:1543;top:3052;width:1566;height:556" filled="f" stroked="f">
              <v:textbox inset="0,0,0,0">
                <w:txbxContent>
                  <w:p w:rsidR="008D533D" w:rsidRDefault="008D533D">
                    <w:pPr>
                      <w:ind w:left="218" w:right="-1" w:hanging="219"/>
                      <w:rPr>
                        <w:sz w:val="20"/>
                      </w:rPr>
                    </w:pPr>
                    <w:r>
                      <w:rPr>
                        <w:sz w:val="20"/>
                      </w:rPr>
                      <w:t>Tube présentant des défauts</w:t>
                    </w:r>
                  </w:p>
                </w:txbxContent>
              </v:textbox>
            </v:shape>
            <w10:wrap anchorx="page"/>
          </v:group>
        </w:pict>
      </w:r>
      <w:r>
        <w:pict>
          <v:group id="_x0000_s1952" style="position:absolute;left:0;text-align:left;margin-left:293.9pt;margin-top:89.65pt;width:261.85pt;height:147pt;z-index:251595264;mso-position-horizontal-relative:page" coordorigin="5878,1793" coordsize="5237,2940">
            <v:shape id="_x0000_s1955" type="#_x0000_t75" style="position:absolute;left:6184;top:1981;width:4254;height:2667">
              <v:imagedata r:id="rId174" o:title=""/>
            </v:shape>
            <v:rect id="_x0000_s1954" style="position:absolute;left:8516;top:2039;width:2503;height:1347" stroked="f"/>
            <v:shape id="_x0000_s1953" type="#_x0000_t202" style="position:absolute;left:5885;top:1800;width:5222;height:2925" filled="f">
              <v:textbox inset="0,0,0,0">
                <w:txbxContent>
                  <w:p w:rsidR="008D533D" w:rsidRDefault="008D533D">
                    <w:pPr>
                      <w:spacing w:before="12"/>
                      <w:rPr>
                        <w:sz w:val="21"/>
                      </w:rPr>
                    </w:pPr>
                  </w:p>
                  <w:p w:rsidR="008D533D" w:rsidRDefault="008D533D">
                    <w:pPr>
                      <w:ind w:left="2842" w:right="296" w:hanging="4"/>
                      <w:jc w:val="center"/>
                      <w:rPr>
                        <w:sz w:val="20"/>
                      </w:rPr>
                    </w:pPr>
                    <w:r>
                      <w:rPr>
                        <w:sz w:val="20"/>
                      </w:rPr>
                      <w:t>Signaux produits par les épaisseurs du tube attaquées par la corrosion</w:t>
                    </w:r>
                  </w:p>
                </w:txbxContent>
              </v:textbox>
            </v:shape>
            <w10:wrap anchorx="page"/>
          </v:group>
        </w:pict>
      </w:r>
      <w:r w:rsidR="007C60ED">
        <w:t>Le contrôle des tubes en service est une application importante du contrôle par courants de Foucault, étant donné l'importance de la maintenance des chaudières, des échangeurs et surtout des générateurs de vapeur des centrales nucléaires. On sonde ici les tubes par l'intérieur en utilisant un « furet » poussé et tiré par un câble et constitué par une ou des bobines longitudinales et concentriques au tube.</w:t>
      </w:r>
    </w:p>
    <w:p w:rsidR="00DB541B" w:rsidRDefault="00DB541B">
      <w:pPr>
        <w:jc w:val="both"/>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950" style="width:484.75pt;height:.5pt;mso-position-horizontal-relative:char;mso-position-vertical-relative:line" coordsize="9695,10">
            <v:line id="_x0000_s1951" style="position:absolute" from="0,5" to="9695,5" strokeweight=".48pt"/>
            <w10:anchorlock/>
          </v:group>
        </w:pict>
      </w:r>
    </w:p>
    <w:p w:rsidR="00DB541B" w:rsidRDefault="007C60ED">
      <w:pPr>
        <w:pStyle w:val="Heading5"/>
        <w:spacing w:before="139"/>
      </w:pPr>
      <w:r>
        <w:t>VI.2- Contrôle des surfaces planes</w:t>
      </w:r>
    </w:p>
    <w:p w:rsidR="00DB541B" w:rsidRDefault="007C60ED">
      <w:pPr>
        <w:pStyle w:val="Corpsdetexte"/>
        <w:spacing w:before="92"/>
        <w:ind w:left="318" w:right="847" w:firstLine="427"/>
        <w:jc w:val="both"/>
      </w:pPr>
      <w:r>
        <w:t>Le contrôle des surfaces planes, en ce qui concerne la recherche de petites criques, fissures ou hétérogénéités locales, peut être réalisé à l'aide d'une sonde pick-up que l'on glisse avec ou sans contact. De très fins défauts peuvent être ainsi détectés sur tout produit conducteur, toutefois, le caractère ponctuel de la zone sensible oriente plus volontiers l'usage du procédé vers le contrôle de petites surfaces correspondant aux zones critiques dans la dégradation d'une pièce mécanique plutôt que vers l'examen de grandes surfaces comme les</w:t>
      </w:r>
      <w:r>
        <w:rPr>
          <w:spacing w:val="-9"/>
        </w:rPr>
        <w:t xml:space="preserve"> </w:t>
      </w:r>
      <w:r>
        <w:t>tôles.</w:t>
      </w:r>
    </w:p>
    <w:p w:rsidR="00DB541B" w:rsidRDefault="007C60ED">
      <w:pPr>
        <w:pStyle w:val="Corpsdetexte"/>
        <w:ind w:left="318" w:right="849" w:firstLine="427"/>
        <w:jc w:val="both"/>
      </w:pPr>
      <w:r>
        <w:t>C'est ainsi que les courants de Foucault sont couramment utilisés pour la recherche de fissures de fatigue au cours des opérations de maintenance du matériel aéronautique. Le contrôle peut être manuel ou automatique en utilisant un bras manipulateur pour déplacer la sonde et un système de traitement de l'information conduisant à une cartographie et à un archivage des résultats du contrôle.</w:t>
      </w:r>
    </w:p>
    <w:p w:rsidR="00DB541B" w:rsidRDefault="002D38DD">
      <w:pPr>
        <w:pStyle w:val="Corpsdetexte"/>
        <w:spacing w:before="13"/>
        <w:rPr>
          <w:sz w:val="11"/>
        </w:rPr>
      </w:pPr>
      <w:r w:rsidRPr="002D38DD">
        <w:pict>
          <v:group id="_x0000_s1939" style="position:absolute;margin-left:64.55pt;margin-top:10.35pt;width:489.5pt;height:179.3pt;z-index:251572736;mso-wrap-distance-left:0;mso-wrap-distance-right:0;mso-position-horizontal-relative:page" coordorigin="1291,207" coordsize="9790,3586">
            <v:shape id="_x0000_s1949" type="#_x0000_t75" style="position:absolute;left:4488;top:353;width:3857;height:3382">
              <v:imagedata r:id="rId175" o:title=""/>
            </v:shape>
            <v:rect id="_x0000_s1948" style="position:absolute;left:4458;top:345;width:3856;height:3363" filled="f"/>
            <v:shape id="_x0000_s1947" style="position:absolute;left:1986;top:3371;width:1367;height:337" coordorigin="1986,3371" coordsize="1367,337" path="m2042,3371r-22,5l2002,3388r-12,17l1986,3427r,225l1990,3674r12,18l2020,3704r22,4l3297,3708r22,-4l3337,3692r12,-18l3353,3652r,-225l3349,3405r-12,-17l3319,3376r-22,-5l2042,3371xe" filled="f">
              <v:path arrowok="t"/>
            </v:shape>
            <v:shape id="_x0000_s1946" type="#_x0000_t75" style="position:absolute;left:1339;top:567;width:2981;height:2717">
              <v:imagedata r:id="rId176" o:title=""/>
            </v:shape>
            <v:rect id="_x0000_s1945" style="position:absolute;left:1402;top:640;width:2859;height:2592" filled="f"/>
            <v:shape id="_x0000_s1944" type="#_x0000_t75" style="position:absolute;left:8492;top:604;width:2497;height:2622">
              <v:imagedata r:id="rId177" o:title=""/>
            </v:shape>
            <v:shape id="_x0000_s1943" style="position:absolute;left:8591;top:3293;width:2290;height:440" coordorigin="8591,3293" coordsize="2290,440" path="m8664,3293r-28,6l8612,3315r-15,23l8591,3367r,293l8597,3688r15,24l8636,3727r28,6l10808,3733r28,-6l10860,3712r15,-24l10881,3660r,-293l10875,3338r-15,-23l10836,3299r-28,-6l8664,3293xe" filled="f">
              <v:path arrowok="t"/>
            </v:shape>
            <v:rect id="_x0000_s1942" style="position:absolute;left:1298;top:214;width:9775;height:3571" filled="f"/>
            <v:shape id="_x0000_s1941" type="#_x0000_t202" style="position:absolute;left:1993;top:3378;width:1352;height:322" filled="f" stroked="f">
              <v:textbox inset="0,0,0,0">
                <w:txbxContent>
                  <w:p w:rsidR="008D533D" w:rsidRDefault="008D533D">
                    <w:pPr>
                      <w:spacing w:line="322" w:lineRule="exact"/>
                      <w:ind w:left="138"/>
                      <w:rPr>
                        <w:b/>
                        <w:sz w:val="24"/>
                      </w:rPr>
                    </w:pPr>
                    <w:r>
                      <w:rPr>
                        <w:b/>
                        <w:sz w:val="24"/>
                      </w:rPr>
                      <w:t>Corrosion</w:t>
                    </w:r>
                  </w:p>
                </w:txbxContent>
              </v:textbox>
            </v:shape>
            <v:shape id="_x0000_s1940" type="#_x0000_t202" style="position:absolute;left:8598;top:3300;width:2275;height:425" filled="f" stroked="f">
              <v:textbox inset="0,0,0,0">
                <w:txbxContent>
                  <w:p w:rsidR="008D533D" w:rsidRDefault="008D533D">
                    <w:pPr>
                      <w:spacing w:before="27"/>
                      <w:ind w:left="138"/>
                      <w:rPr>
                        <w:b/>
                        <w:sz w:val="24"/>
                      </w:rPr>
                    </w:pPr>
                    <w:r>
                      <w:rPr>
                        <w:b/>
                        <w:sz w:val="24"/>
                      </w:rPr>
                      <w:t>Erosion d’une pale</w:t>
                    </w:r>
                  </w:p>
                </w:txbxContent>
              </v:textbox>
            </v:shape>
            <w10:wrap type="topAndBottom" anchorx="page"/>
          </v:group>
        </w:pict>
      </w:r>
      <w:r w:rsidRPr="002D38DD">
        <w:pict>
          <v:group id="_x0000_s1936" style="position:absolute;margin-left:230.8pt;margin-top:198.2pt;width:179.65pt;height:24.8pt;z-index:251573760;mso-wrap-distance-left:0;mso-wrap-distance-right:0;mso-position-horizontal-relative:page" coordorigin="4616,3964" coordsize="3593,496">
            <v:shape id="_x0000_s1938" style="position:absolute;left:4624;top:3971;width:3578;height:481" coordorigin="4624,3971" coordsize="3578,481" path="m4704,3971r-31,6l4647,3995r-17,25l4624,4051r,321l4630,4403r17,26l4673,4446r31,6l8122,4452r31,-6l8179,4429r17,-26l8202,4372r,-321l8196,4020r-17,-25l8153,3977r-31,-6l4704,3971xe" filled="f">
              <v:path arrowok="t"/>
            </v:shape>
            <v:shape id="_x0000_s1937" type="#_x0000_t202" style="position:absolute;left:4631;top:3978;width:3563;height:466" filled="f" stroked="f">
              <v:textbox inset="0,0,0,0">
                <w:txbxContent>
                  <w:p w:rsidR="008D533D" w:rsidRDefault="008D533D">
                    <w:pPr>
                      <w:spacing w:before="43"/>
                      <w:ind w:left="138"/>
                      <w:rPr>
                        <w:b/>
                        <w:sz w:val="24"/>
                      </w:rPr>
                    </w:pPr>
                    <w:r>
                      <w:rPr>
                        <w:b/>
                        <w:sz w:val="24"/>
                      </w:rPr>
                      <w:t>Applications en aéronautique</w:t>
                    </w:r>
                  </w:p>
                </w:txbxContent>
              </v:textbox>
            </v:shape>
            <w10:wrap type="topAndBottom" anchorx="page"/>
          </v:group>
        </w:pict>
      </w:r>
    </w:p>
    <w:p w:rsidR="00DB541B" w:rsidRDefault="00DB541B">
      <w:pPr>
        <w:pStyle w:val="Corpsdetexte"/>
        <w:spacing w:before="4"/>
        <w:rPr>
          <w:sz w:val="7"/>
        </w:rPr>
      </w:pPr>
    </w:p>
    <w:p w:rsidR="00DB541B" w:rsidRDefault="007C60ED">
      <w:pPr>
        <w:pStyle w:val="Corpsdetexte"/>
        <w:spacing w:before="43" w:after="65"/>
        <w:ind w:left="318" w:right="849" w:firstLine="427"/>
        <w:jc w:val="both"/>
      </w:pPr>
      <w:r>
        <w:t>On trouve aussi quelques applications des courants de Foucault dans le domaine des mesures dimensionnelles, l'intérêt étant de disposer ainsi d'une méthode de mesure sans contact avec la pièce, ce qui n'est pas le cas en métrologie traditionnelle ou avec les procédés ultrasonores. On mesure ainsi des diamètres de tubes et l'on peut mettre en évidence des amincissements de</w:t>
      </w:r>
      <w:r>
        <w:rPr>
          <w:spacing w:val="-2"/>
        </w:rPr>
        <w:t xml:space="preserve"> </w:t>
      </w:r>
      <w:r>
        <w:t>parois.</w:t>
      </w:r>
    </w:p>
    <w:p w:rsidR="00DB541B" w:rsidRDefault="002D38DD">
      <w:pPr>
        <w:ind w:left="633"/>
        <w:rPr>
          <w:sz w:val="20"/>
        </w:rPr>
      </w:pPr>
      <w:r w:rsidRPr="002D38DD">
        <w:pict>
          <v:group id="_x0000_s1933" style="position:absolute;left:0;text-align:left;margin-left:101.6pt;margin-top:163.25pt;width:422.1pt;height:23.1pt;z-index:251574784;mso-wrap-distance-left:0;mso-wrap-distance-right:0;mso-position-horizontal-relative:page" coordorigin="2033,3265" coordsize="8442,462">
            <v:shape id="_x0000_s1935" style="position:absolute;left:2040;top:3272;width:8427;height:447" coordorigin="2040,3273" coordsize="8427,447" path="m2114,3272r-29,6l2062,3294r-16,24l2040,3347r,298l2046,3674r16,24l2085,3714r29,5l10393,3719r29,-5l10445,3698r16,-24l10467,3645r,-298l10461,3318r-16,-24l10422,3278r-29,-6l2114,3272xe" filled="f">
              <v:path arrowok="t"/>
            </v:shape>
            <v:shape id="_x0000_s1934" type="#_x0000_t202" style="position:absolute;left:2047;top:3280;width:8412;height:432" filled="f" stroked="f">
              <v:textbox inset="0,0,0,0">
                <w:txbxContent>
                  <w:p w:rsidR="008D533D" w:rsidRDefault="008D533D">
                    <w:pPr>
                      <w:spacing w:before="63"/>
                      <w:ind w:left="122"/>
                      <w:rPr>
                        <w:b/>
                        <w:sz w:val="20"/>
                      </w:rPr>
                    </w:pPr>
                    <w:r>
                      <w:rPr>
                        <w:b/>
                        <w:sz w:val="20"/>
                      </w:rPr>
                      <w:t>8 différents épaisseurs de peinture sur un panneau d’aluminium (fuselage d’un avion)</w:t>
                    </w:r>
                  </w:p>
                </w:txbxContent>
              </v:textbox>
            </v:shape>
            <w10:wrap type="topAndBottom" anchorx="page"/>
          </v:group>
        </w:pict>
      </w:r>
      <w:r w:rsidRPr="002D38DD">
        <w:rPr>
          <w:position w:val="1"/>
          <w:sz w:val="20"/>
        </w:rPr>
      </w:r>
      <w:r w:rsidRPr="002D38DD">
        <w:rPr>
          <w:position w:val="1"/>
          <w:sz w:val="20"/>
        </w:rPr>
        <w:pict>
          <v:group id="_x0000_s1930" style="width:218pt;height:155.8pt;mso-position-horizontal-relative:char;mso-position-vertical-relative:line" coordsize="4360,3116">
            <v:shape id="_x0000_s1932" type="#_x0000_t75" style="position:absolute;left:44;top:33;width:4270;height:2993">
              <v:imagedata r:id="rId178" o:title=""/>
            </v:shape>
            <v:rect id="_x0000_s1931" style="position:absolute;left:7;top:7;width:4345;height:3101" filled="f"/>
            <w10:anchorlock/>
          </v:group>
        </w:pict>
      </w:r>
      <w:r w:rsidR="007C60ED">
        <w:rPr>
          <w:rFonts w:ascii="Times New Roman"/>
          <w:spacing w:val="104"/>
          <w:position w:val="1"/>
          <w:sz w:val="20"/>
        </w:rPr>
        <w:t xml:space="preserve"> </w:t>
      </w:r>
      <w:r w:rsidRPr="002D38DD">
        <w:rPr>
          <w:spacing w:val="104"/>
          <w:sz w:val="20"/>
        </w:rPr>
      </w:r>
      <w:r w:rsidRPr="002D38DD">
        <w:rPr>
          <w:spacing w:val="104"/>
          <w:sz w:val="20"/>
        </w:rPr>
        <w:pict>
          <v:group id="_x0000_s1927" style="width:220.65pt;height:155.8pt;mso-position-horizontal-relative:char;mso-position-vertical-relative:line" coordsize="4413,3116">
            <v:shape id="_x0000_s1929" type="#_x0000_t75" style="position:absolute;width:4413;height:3116">
              <v:imagedata r:id="rId179" o:title=""/>
            </v:shape>
            <v:shape id="_x0000_s1928" type="#_x0000_t202" style="position:absolute;left:320;top:503;width:2450;height:278" filled="f" stroked="f">
              <v:textbox inset="0,0,0,0">
                <w:txbxContent>
                  <w:p w:rsidR="008D533D" w:rsidRDefault="008D533D">
                    <w:pPr>
                      <w:spacing w:line="278" w:lineRule="exact"/>
                      <w:rPr>
                        <w:sz w:val="20"/>
                      </w:rPr>
                    </w:pPr>
                    <w:r>
                      <w:rPr>
                        <w:w w:val="99"/>
                        <w:sz w:val="20"/>
                        <w:shd w:val="clear" w:color="auto" w:fill="FFFFFF"/>
                      </w:rPr>
                      <w:t xml:space="preserve"> </w:t>
                    </w:r>
                    <w:r>
                      <w:rPr>
                        <w:sz w:val="20"/>
                        <w:shd w:val="clear" w:color="auto" w:fill="FFFFFF"/>
                      </w:rPr>
                      <w:t xml:space="preserve"> Epaisseurs de peinture </w:t>
                    </w:r>
                  </w:p>
                </w:txbxContent>
              </v:textbox>
            </v:shape>
            <w10:anchorlock/>
          </v:group>
        </w:pict>
      </w:r>
    </w:p>
    <w:p w:rsidR="00DB541B" w:rsidRDefault="00DB541B">
      <w:pPr>
        <w:rPr>
          <w:sz w:val="20"/>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925" style="width:484.75pt;height:.5pt;mso-position-horizontal-relative:char;mso-position-vertical-relative:line" coordsize="9695,10">
            <v:line id="_x0000_s1926" style="position:absolute" from="0,5" to="9695,5" strokeweight=".48pt"/>
            <w10:anchorlock/>
          </v:group>
        </w:pict>
      </w:r>
    </w:p>
    <w:p w:rsidR="00DB541B" w:rsidRDefault="007C60ED">
      <w:pPr>
        <w:pStyle w:val="Corpsdetexte"/>
        <w:spacing w:before="139"/>
        <w:ind w:left="318" w:right="846" w:firstLine="427"/>
        <w:jc w:val="both"/>
      </w:pPr>
      <w:r>
        <w:t>Notons enfin que les procédés de détection par courants de Foucault sont utilisés en dehors de l'industrie dans des domaines très variés, dont le plus connu est celui de la détection d'objets métalliques dans un environnement isolant. Qu'il s'agisse des détecteurs de mines ou des appareils de sécurité dans les aéroports ou autres lieux publics, on base la détection sur l'emploi de bobines de grandes dimensions susceptibles de créer un champ suffisamment volumineux pour être perturbé à bonne distance par la présence d'un objet métallique dans lequel vont se développer les courants de Foucault.</w:t>
      </w:r>
    </w:p>
    <w:p w:rsidR="00DB541B" w:rsidRDefault="007C60ED">
      <w:pPr>
        <w:pStyle w:val="Heading2"/>
        <w:spacing w:before="112"/>
      </w:pPr>
      <w:r>
        <w:rPr>
          <w:rFonts w:ascii="Webdings" w:hAnsi="Webdings"/>
          <w:sz w:val="32"/>
        </w:rPr>
        <w:t></w:t>
      </w:r>
      <w:r>
        <w:rPr>
          <w:rFonts w:ascii="Times New Roman" w:hAnsi="Times New Roman"/>
          <w:sz w:val="32"/>
        </w:rPr>
        <w:t xml:space="preserve"> </w:t>
      </w:r>
      <w:r>
        <w:t>VII- PERFORMANCE ET LIMITATIONS</w:t>
      </w:r>
    </w:p>
    <w:p w:rsidR="00DB541B" w:rsidRDefault="007C60ED">
      <w:pPr>
        <w:pStyle w:val="Corpsdetexte"/>
        <w:spacing w:before="113"/>
        <w:ind w:left="318" w:right="850" w:firstLine="427"/>
        <w:jc w:val="both"/>
      </w:pPr>
      <w:r>
        <w:t>Les possibilités offertes par la sensibilité de détection et l'automatisation aisée du contrôle par courants de Foucault sont très appréciées sur le plan industriel. L'absence de contact entre la sonde et la pièce à contrôler, la possibilité de défilement à grande vitesse et la facilité d'intégration du procédé dans les chaînes de production donnent à cette technique de contrôle un avantage certain par rapport aux autres procédés.</w:t>
      </w:r>
    </w:p>
    <w:p w:rsidR="00DB541B" w:rsidRDefault="007C60ED">
      <w:pPr>
        <w:pStyle w:val="Corpsdetexte"/>
        <w:ind w:left="318" w:right="847" w:firstLine="427"/>
        <w:jc w:val="both"/>
      </w:pPr>
      <w:r>
        <w:t>Les courants de Foucault constituent par ailleurs un moyen de contrôle exceptionnellement fidèle et ce malgré la complexité des phénomènes électromagnétiques mis en œuvre et la multitude des paramètres d'action. Ce caractère d'excellente reproductibilité est très important pour les contrôles en maintenance ainsi que pour la qualité des procédures d'étalonnage du matériel.</w:t>
      </w:r>
    </w:p>
    <w:p w:rsidR="00DB541B" w:rsidRDefault="007C60ED">
      <w:pPr>
        <w:pStyle w:val="Corpsdetexte"/>
        <w:spacing w:before="111"/>
        <w:ind w:left="318" w:right="852" w:firstLine="427"/>
        <w:jc w:val="both"/>
      </w:pPr>
      <w:r>
        <w:t>Il est possible, avec les courants de Foucault, de détecter d'infimes hétérogénéités de surface, toutefois cette grande sensibilité concerne bien entendu tous les paramètres perturbateurs.</w:t>
      </w:r>
    </w:p>
    <w:p w:rsidR="00DB541B" w:rsidRDefault="007C60ED">
      <w:pPr>
        <w:pStyle w:val="Heading5"/>
        <w:spacing w:before="91"/>
      </w:pPr>
      <w:r>
        <w:t>VII.1- Avantages</w:t>
      </w:r>
    </w:p>
    <w:p w:rsidR="00DB541B" w:rsidRDefault="007C60ED">
      <w:pPr>
        <w:pStyle w:val="Corpsdetexte"/>
        <w:spacing w:before="112"/>
        <w:ind w:left="525"/>
      </w:pPr>
      <w:r>
        <w:rPr>
          <w:rFonts w:ascii="Wingdings" w:hAnsi="Wingdings"/>
          <w:b/>
          <w:w w:val="200"/>
        </w:rPr>
        <w:t></w:t>
      </w:r>
      <w:r>
        <w:rPr>
          <w:rFonts w:ascii="Times New Roman" w:hAnsi="Times New Roman"/>
          <w:b/>
          <w:spacing w:val="-92"/>
          <w:w w:val="200"/>
        </w:rPr>
        <w:t xml:space="preserve"> </w:t>
      </w:r>
      <w:r>
        <w:rPr>
          <w:w w:val="110"/>
        </w:rPr>
        <w:t>Grande sensibilité de détection ;</w:t>
      </w:r>
    </w:p>
    <w:p w:rsidR="00DB541B" w:rsidRDefault="007C60ED">
      <w:pPr>
        <w:pStyle w:val="Corpsdetexte"/>
        <w:spacing w:before="2" w:line="334" w:lineRule="exact"/>
        <w:ind w:left="525"/>
      </w:pPr>
      <w:r>
        <w:rPr>
          <w:rFonts w:ascii="Wingdings" w:hAnsi="Wingdings"/>
          <w:b/>
          <w:w w:val="205"/>
        </w:rPr>
        <w:t></w:t>
      </w:r>
      <w:r>
        <w:rPr>
          <w:rFonts w:ascii="Times New Roman" w:hAnsi="Times New Roman"/>
          <w:b/>
          <w:spacing w:val="-69"/>
          <w:w w:val="205"/>
        </w:rPr>
        <w:t xml:space="preserve"> </w:t>
      </w:r>
      <w:r>
        <w:rPr>
          <w:w w:val="110"/>
        </w:rPr>
        <w:t>Contrôle rapide ;</w:t>
      </w:r>
    </w:p>
    <w:p w:rsidR="00DB541B" w:rsidRDefault="007C60ED">
      <w:pPr>
        <w:pStyle w:val="Corpsdetexte"/>
        <w:spacing w:line="334" w:lineRule="exact"/>
        <w:ind w:left="525"/>
      </w:pPr>
      <w:r>
        <w:rPr>
          <w:rFonts w:ascii="Wingdings" w:hAnsi="Wingdings"/>
          <w:b/>
          <w:w w:val="205"/>
        </w:rPr>
        <w:t></w:t>
      </w:r>
      <w:r>
        <w:rPr>
          <w:rFonts w:ascii="Times New Roman" w:hAnsi="Times New Roman"/>
          <w:b/>
          <w:spacing w:val="-55"/>
          <w:w w:val="205"/>
        </w:rPr>
        <w:t xml:space="preserve"> </w:t>
      </w:r>
      <w:r>
        <w:rPr>
          <w:w w:val="110"/>
        </w:rPr>
        <w:t>Sonde adaptable au produit à contrôler ;</w:t>
      </w:r>
    </w:p>
    <w:p w:rsidR="00DB541B" w:rsidRDefault="007C60ED">
      <w:pPr>
        <w:pStyle w:val="Corpsdetexte"/>
        <w:spacing w:line="334" w:lineRule="exact"/>
        <w:ind w:left="525"/>
      </w:pPr>
      <w:r>
        <w:rPr>
          <w:rFonts w:ascii="Wingdings" w:hAnsi="Wingdings"/>
          <w:b/>
          <w:w w:val="200"/>
        </w:rPr>
        <w:t></w:t>
      </w:r>
      <w:r>
        <w:rPr>
          <w:rFonts w:ascii="Times New Roman" w:hAnsi="Times New Roman"/>
          <w:b/>
          <w:spacing w:val="-55"/>
          <w:w w:val="200"/>
        </w:rPr>
        <w:t xml:space="preserve"> </w:t>
      </w:r>
      <w:r>
        <w:rPr>
          <w:w w:val="110"/>
        </w:rPr>
        <w:t>Enregistrement de résultats (suivi dans le temps).</w:t>
      </w:r>
    </w:p>
    <w:p w:rsidR="00DB541B" w:rsidRDefault="007C60ED">
      <w:pPr>
        <w:pStyle w:val="Heading5"/>
      </w:pPr>
      <w:r>
        <w:t>VII.2- Inconvénients</w:t>
      </w:r>
    </w:p>
    <w:p w:rsidR="00DB541B" w:rsidRDefault="007C60ED">
      <w:pPr>
        <w:pStyle w:val="Corpsdetexte"/>
        <w:spacing w:before="112" w:line="334" w:lineRule="exact"/>
        <w:ind w:left="525"/>
      </w:pPr>
      <w:r>
        <w:rPr>
          <w:rFonts w:ascii="Wingdings" w:hAnsi="Wingdings"/>
          <w:b/>
          <w:w w:val="200"/>
        </w:rPr>
        <w:t></w:t>
      </w:r>
      <w:r>
        <w:rPr>
          <w:rFonts w:ascii="Times New Roman" w:hAnsi="Times New Roman"/>
          <w:b/>
          <w:spacing w:val="-58"/>
          <w:w w:val="200"/>
        </w:rPr>
        <w:t xml:space="preserve"> </w:t>
      </w:r>
      <w:r>
        <w:rPr>
          <w:w w:val="110"/>
        </w:rPr>
        <w:t>Méthode limitée aux contrôles de matériaux conducteurs ;</w:t>
      </w:r>
    </w:p>
    <w:p w:rsidR="00DB541B" w:rsidRDefault="007C60ED">
      <w:pPr>
        <w:pStyle w:val="Corpsdetexte"/>
        <w:spacing w:line="334" w:lineRule="exact"/>
        <w:ind w:left="525"/>
      </w:pPr>
      <w:r>
        <w:rPr>
          <w:rFonts w:ascii="Wingdings" w:hAnsi="Wingdings"/>
          <w:b/>
          <w:w w:val="200"/>
        </w:rPr>
        <w:t></w:t>
      </w:r>
      <w:r>
        <w:rPr>
          <w:rFonts w:ascii="Times New Roman" w:hAnsi="Times New Roman"/>
          <w:b/>
          <w:spacing w:val="-55"/>
          <w:w w:val="200"/>
        </w:rPr>
        <w:t xml:space="preserve"> </w:t>
      </w:r>
      <w:r>
        <w:rPr>
          <w:w w:val="110"/>
        </w:rPr>
        <w:t>Faible pénétration dans la matière (quelques mm) ;</w:t>
      </w:r>
    </w:p>
    <w:p w:rsidR="00DB541B" w:rsidRDefault="007C60ED">
      <w:pPr>
        <w:pStyle w:val="Corpsdetexte"/>
        <w:spacing w:before="1"/>
        <w:ind w:left="318" w:right="830" w:firstLine="206"/>
      </w:pPr>
      <w:r>
        <w:rPr>
          <w:rFonts w:ascii="Wingdings" w:hAnsi="Wingdings"/>
          <w:b/>
          <w:w w:val="200"/>
        </w:rPr>
        <w:t></w:t>
      </w:r>
      <w:r>
        <w:rPr>
          <w:rFonts w:ascii="Times New Roman" w:hAnsi="Times New Roman"/>
          <w:b/>
          <w:spacing w:val="-50"/>
          <w:w w:val="200"/>
        </w:rPr>
        <w:t xml:space="preserve"> </w:t>
      </w:r>
      <w:r>
        <w:rPr>
          <w:w w:val="110"/>
        </w:rPr>
        <w:t>Sensible</w:t>
      </w:r>
      <w:r>
        <w:rPr>
          <w:spacing w:val="-9"/>
          <w:w w:val="110"/>
        </w:rPr>
        <w:t xml:space="preserve"> </w:t>
      </w:r>
      <w:r>
        <w:rPr>
          <w:w w:val="110"/>
        </w:rPr>
        <w:t>aux</w:t>
      </w:r>
      <w:r>
        <w:rPr>
          <w:spacing w:val="-9"/>
          <w:w w:val="110"/>
        </w:rPr>
        <w:t xml:space="preserve"> </w:t>
      </w:r>
      <w:r>
        <w:rPr>
          <w:w w:val="110"/>
        </w:rPr>
        <w:t>phénomènes</w:t>
      </w:r>
      <w:r>
        <w:rPr>
          <w:spacing w:val="-9"/>
          <w:w w:val="110"/>
        </w:rPr>
        <w:t xml:space="preserve"> </w:t>
      </w:r>
      <w:r>
        <w:rPr>
          <w:w w:val="110"/>
        </w:rPr>
        <w:t>perturbateurs</w:t>
      </w:r>
      <w:r>
        <w:rPr>
          <w:spacing w:val="-11"/>
          <w:w w:val="110"/>
        </w:rPr>
        <w:t xml:space="preserve"> </w:t>
      </w:r>
      <w:r>
        <w:rPr>
          <w:w w:val="110"/>
        </w:rPr>
        <w:t>(écrouissage,</w:t>
      </w:r>
      <w:r>
        <w:rPr>
          <w:spacing w:val="-9"/>
          <w:w w:val="110"/>
        </w:rPr>
        <w:t xml:space="preserve"> </w:t>
      </w:r>
      <w:r>
        <w:rPr>
          <w:w w:val="110"/>
        </w:rPr>
        <w:t>dépôts</w:t>
      </w:r>
      <w:r>
        <w:rPr>
          <w:spacing w:val="-9"/>
          <w:w w:val="110"/>
        </w:rPr>
        <w:t xml:space="preserve"> </w:t>
      </w:r>
      <w:r>
        <w:rPr>
          <w:spacing w:val="-16"/>
          <w:w w:val="110"/>
        </w:rPr>
        <w:t xml:space="preserve">superficiels) </w:t>
      </w:r>
      <w:r>
        <w:rPr>
          <w:w w:val="110"/>
        </w:rPr>
        <w:t>:</w:t>
      </w:r>
      <w:r>
        <w:rPr>
          <w:spacing w:val="-15"/>
          <w:w w:val="110"/>
        </w:rPr>
        <w:t xml:space="preserve"> </w:t>
      </w:r>
      <w:r>
        <w:rPr>
          <w:w w:val="110"/>
        </w:rPr>
        <w:t>nécessité</w:t>
      </w:r>
      <w:r>
        <w:rPr>
          <w:spacing w:val="-16"/>
          <w:w w:val="110"/>
        </w:rPr>
        <w:t xml:space="preserve"> </w:t>
      </w:r>
      <w:r>
        <w:rPr>
          <w:w w:val="110"/>
        </w:rPr>
        <w:t>d’un</w:t>
      </w:r>
      <w:r>
        <w:rPr>
          <w:spacing w:val="-15"/>
          <w:w w:val="110"/>
        </w:rPr>
        <w:t xml:space="preserve"> </w:t>
      </w:r>
      <w:r>
        <w:rPr>
          <w:w w:val="110"/>
        </w:rPr>
        <w:t>étalon</w:t>
      </w:r>
      <w:r>
        <w:rPr>
          <w:spacing w:val="-15"/>
          <w:w w:val="110"/>
        </w:rPr>
        <w:t xml:space="preserve"> </w:t>
      </w:r>
      <w:r>
        <w:rPr>
          <w:w w:val="110"/>
        </w:rPr>
        <w:t>propre</w:t>
      </w:r>
      <w:r>
        <w:rPr>
          <w:spacing w:val="-16"/>
          <w:w w:val="110"/>
        </w:rPr>
        <w:t xml:space="preserve"> </w:t>
      </w:r>
      <w:r>
        <w:rPr>
          <w:w w:val="110"/>
        </w:rPr>
        <w:t>à</w:t>
      </w:r>
      <w:r>
        <w:rPr>
          <w:spacing w:val="-15"/>
          <w:w w:val="110"/>
        </w:rPr>
        <w:t xml:space="preserve"> </w:t>
      </w:r>
      <w:r>
        <w:rPr>
          <w:w w:val="110"/>
        </w:rPr>
        <w:t>chaque</w:t>
      </w:r>
      <w:r>
        <w:rPr>
          <w:spacing w:val="-14"/>
          <w:w w:val="110"/>
        </w:rPr>
        <w:t xml:space="preserve"> </w:t>
      </w:r>
      <w:r>
        <w:rPr>
          <w:w w:val="110"/>
        </w:rPr>
        <w:t>contrôle.</w:t>
      </w:r>
    </w:p>
    <w:p w:rsidR="00DB541B" w:rsidRDefault="00DB541B">
      <w:pPr>
        <w:sectPr w:rsidR="00DB541B">
          <w:pgSz w:w="11910" w:h="16840"/>
          <w:pgMar w:top="780" w:right="0" w:bottom="820" w:left="1100" w:header="555"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1"/>
        <w:rPr>
          <w:sz w:val="11"/>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1"/>
      </w:pPr>
    </w:p>
    <w:p w:rsidR="00DB541B" w:rsidRDefault="00DB541B">
      <w:pPr>
        <w:sectPr w:rsidR="00DB541B">
          <w:headerReference w:type="default" r:id="rId180"/>
          <w:footerReference w:type="default" r:id="rId181"/>
          <w:pgSz w:w="11910" w:h="16840"/>
          <w:pgMar w:top="800" w:right="0" w:bottom="280" w:left="1100" w:header="0" w:footer="0" w:gutter="0"/>
          <w:cols w:space="720"/>
        </w:sectPr>
      </w:pPr>
    </w:p>
    <w:p w:rsidR="00DB541B" w:rsidRDefault="00DB541B">
      <w:pPr>
        <w:pStyle w:val="Corpsdetexte"/>
        <w:spacing w:before="5"/>
        <w:rPr>
          <w:sz w:val="13"/>
        </w:rPr>
      </w:pPr>
    </w:p>
    <w:p w:rsidR="00DB541B" w:rsidRDefault="002D38DD">
      <w:pPr>
        <w:tabs>
          <w:tab w:val="left" w:pos="2737"/>
        </w:tabs>
        <w:ind w:left="309"/>
        <w:rPr>
          <w:sz w:val="20"/>
        </w:rPr>
      </w:pPr>
      <w:r>
        <w:rPr>
          <w:sz w:val="20"/>
        </w:rPr>
      </w:r>
      <w:r>
        <w:rPr>
          <w:sz w:val="20"/>
        </w:rPr>
        <w:pict>
          <v:group id="_x0000_s1905" style="width:96pt;height:37.5pt;mso-position-horizontal-relative:char;mso-position-vertical-relative:line" coordsize="1920,750">
            <v:shape id="_x0000_s1911" style="position:absolute;left:15;top:15;width:1890;height:720" coordorigin="15,15" coordsize="1890,720" path="m15,150r4,-17l28,118r14,-9l60,105r1755,l1815,60r4,-17l1828,28r15,-9l1860,15r17,4l1892,28r9,15l1905,60r,540l1901,617r-9,15l1877,641r-17,4l105,645r,45l101,707r-9,15l78,731r-18,4l42,731,28,722,19,707,15,690r,-540xe" filled="f" strokeweight="1.5pt">
              <v:path arrowok="t"/>
            </v:shape>
            <v:shape id="_x0000_s1910" style="position:absolute;left:15;top:127;width:90;height:68" coordorigin="15,127" coordsize="90,68" path="m15,150r4,17l28,182r14,9l60,195r18,-4l92,182r9,-15l105,150r,-12l95,127r-12,l70,127,60,138r,12l60,195e" filled="f" strokeweight="1.5pt">
              <v:path arrowok="t"/>
            </v:shape>
            <v:line id="_x0000_s1909" style="position:absolute" from="105,150" to="105,645" strokeweight="1.5pt"/>
            <v:shape id="_x0000_s1908" style="position:absolute;left:1815;top:60;width:90;height:45" coordorigin="1815,60" coordsize="90,45" path="m1905,60r-4,17l1892,92r-15,9l1860,105r-45,e" filled="f" strokeweight="1.5pt">
              <v:path arrowok="t"/>
            </v:shape>
            <v:shape id="_x0000_s1907" style="position:absolute;left:1815;top:60;width:45;height:45" coordorigin="1815,60" coordsize="45,45" path="m1815,60r,12l1825,82r13,l1850,82r10,-10l1860,60r,45e" filled="f" strokeweight="1.5pt">
              <v:path arrowok="t"/>
            </v:shape>
            <v:shape id="_x0000_s1906" type="#_x0000_t202" style="position:absolute;width:1920;height:750" filled="f" stroked="f">
              <v:textbox inset="0,0,0,0">
                <w:txbxContent>
                  <w:p w:rsidR="008D533D" w:rsidRDefault="008D533D">
                    <w:pPr>
                      <w:spacing w:before="160"/>
                      <w:ind w:left="261"/>
                      <w:rPr>
                        <w:b/>
                        <w:sz w:val="28"/>
                      </w:rPr>
                    </w:pPr>
                    <w:r>
                      <w:rPr>
                        <w:b/>
                        <w:sz w:val="28"/>
                      </w:rPr>
                      <w:t>Chapitre 7</w:t>
                    </w:r>
                  </w:p>
                </w:txbxContent>
              </v:textbox>
            </v:shape>
            <w10:anchorlock/>
          </v:group>
        </w:pict>
      </w:r>
      <w:r w:rsidR="007C60ED">
        <w:rPr>
          <w:sz w:val="20"/>
        </w:rPr>
        <w:tab/>
      </w:r>
      <w:r w:rsidRPr="002D38DD">
        <w:rPr>
          <w:position w:val="10"/>
          <w:sz w:val="20"/>
        </w:rPr>
      </w:r>
      <w:r w:rsidRPr="002D38DD">
        <w:rPr>
          <w:position w:val="10"/>
          <w:sz w:val="20"/>
        </w:rPr>
        <w:pict>
          <v:shape id="_x0000_s4717" type="#_x0000_t202" style="width:305.65pt;height:28.5pt;mso-position-horizontal-relative:char;mso-position-vertical-relative:line" fillcolor="#d7d7d7" strokeweight="2.25pt">
            <v:textbox inset="0,0,0,0">
              <w:txbxContent>
                <w:p w:rsidR="008D533D" w:rsidRDefault="008D533D">
                  <w:pPr>
                    <w:spacing w:before="71"/>
                    <w:ind w:left="145"/>
                    <w:rPr>
                      <w:b/>
                      <w:sz w:val="32"/>
                    </w:rPr>
                  </w:pPr>
                  <w:r>
                    <w:rPr>
                      <w:b/>
                      <w:sz w:val="32"/>
                    </w:rPr>
                    <w:t>LA RADIOGRAPHIE INDUSTRIELLE</w:t>
                  </w:r>
                </w:p>
              </w:txbxContent>
            </v:textbox>
            <w10:anchorlock/>
          </v:shape>
        </w:pict>
      </w:r>
    </w:p>
    <w:p w:rsidR="00DB541B" w:rsidRDefault="002D38DD">
      <w:pPr>
        <w:pStyle w:val="Corpsdetexte"/>
        <w:spacing w:before="3"/>
        <w:rPr>
          <w:sz w:val="7"/>
        </w:rPr>
      </w:pPr>
      <w:r w:rsidRPr="002D38DD">
        <w:pict>
          <v:group id="_x0000_s1900" style="position:absolute;margin-left:77.9pt;margin-top:7pt;width:250.7pt;height:194.7pt;z-index:251577856;mso-wrap-distance-left:0;mso-wrap-distance-right:0;mso-position-horizontal-relative:page" coordorigin="1558,141" coordsize="5014,3894">
            <v:shape id="_x0000_s1903" type="#_x0000_t75" style="position:absolute;left:2053;top:264;width:4518;height:2485">
              <v:imagedata r:id="rId182" o:title=""/>
            </v:shape>
            <v:shape id="_x0000_s1902" type="#_x0000_t75" style="position:absolute;left:2067;top:2872;width:3009;height:1051">
              <v:imagedata r:id="rId183" o:title=""/>
            </v:shape>
            <v:rect id="_x0000_s1901" style="position:absolute;left:1565;top:148;width:4996;height:3879" filled="f"/>
            <w10:wrap type="topAndBottom" anchorx="page"/>
          </v:group>
        </w:pict>
      </w:r>
      <w:r w:rsidRPr="002D38DD">
        <w:pict>
          <v:group id="_x0000_s1897" style="position:absolute;margin-left:337.85pt;margin-top:7pt;width:190.65pt;height:194.7pt;z-index:251578880;mso-wrap-distance-left:0;mso-wrap-distance-right:0;mso-position-horizontal-relative:page" coordorigin="6757,141" coordsize="3813,3894">
            <v:rect id="_x0000_s1899" style="position:absolute;left:6764;top:148;width:3798;height:3879" filled="f"/>
            <v:shape id="_x0000_s1898" type="#_x0000_t75" style="position:absolute;left:6917;top:227;width:3494;height:3682">
              <v:imagedata r:id="rId184" o:title=""/>
            </v:shape>
            <w10:wrap type="topAndBottom" anchorx="page"/>
          </v:group>
        </w:pict>
      </w:r>
    </w:p>
    <w:p w:rsidR="00DB541B" w:rsidRDefault="00DB541B">
      <w:pPr>
        <w:pStyle w:val="Corpsdetexte"/>
        <w:spacing w:before="3"/>
        <w:rPr>
          <w:sz w:val="7"/>
        </w:rPr>
      </w:pPr>
    </w:p>
    <w:p w:rsidR="00DB541B" w:rsidRDefault="007C60ED">
      <w:pPr>
        <w:pStyle w:val="Heading2"/>
        <w:spacing w:before="101"/>
      </w:pPr>
      <w:r>
        <w:rPr>
          <w:rFonts w:ascii="Webdings" w:hAnsi="Webdings"/>
          <w:sz w:val="32"/>
        </w:rPr>
        <w:t></w:t>
      </w:r>
      <w:r>
        <w:rPr>
          <w:rFonts w:ascii="Times New Roman" w:hAnsi="Times New Roman"/>
          <w:sz w:val="32"/>
        </w:rPr>
        <w:t xml:space="preserve"> </w:t>
      </w:r>
      <w:r>
        <w:t>I- PRINCIPE DE LA METHODE</w:t>
      </w:r>
    </w:p>
    <w:p w:rsidR="00DB541B" w:rsidRDefault="007C60ED">
      <w:pPr>
        <w:pStyle w:val="Corpsdetexte"/>
        <w:spacing w:before="112"/>
        <w:ind w:left="318" w:right="848" w:firstLine="432"/>
        <w:jc w:val="both"/>
      </w:pPr>
      <w:r>
        <w:t>La radiographie met en œuvre des sources émettrices de rayonnements ionisants. Ces rayonnements ont une énergie très grande qui leur permet de traverser la matière.</w:t>
      </w:r>
    </w:p>
    <w:p w:rsidR="00DB541B" w:rsidRDefault="002D38DD">
      <w:pPr>
        <w:pStyle w:val="Corpsdetexte"/>
        <w:ind w:left="318" w:right="848" w:firstLine="432"/>
        <w:jc w:val="both"/>
      </w:pPr>
      <w:r>
        <w:pict>
          <v:shape id="_x0000_s1896" type="#_x0000_t202" style="position:absolute;left:0;text-align:left;margin-left:145.35pt;margin-top:158.85pt;width:54.25pt;height:12.55pt;z-index:-251601408;mso-position-horizontal-relative:page" filled="f" stroked="f">
            <v:textbox inset="0,0,0,0">
              <w:txbxContent>
                <w:p w:rsidR="008D533D" w:rsidRDefault="008D533D">
                  <w:pPr>
                    <w:rPr>
                      <w:sz w:val="18"/>
                    </w:rPr>
                  </w:pPr>
                  <w:r>
                    <w:rPr>
                      <w:sz w:val="18"/>
                    </w:rPr>
                    <w:t>25 à 400</w:t>
                  </w:r>
                  <w:r>
                    <w:rPr>
                      <w:spacing w:val="-4"/>
                      <w:sz w:val="18"/>
                    </w:rPr>
                    <w:t xml:space="preserve"> </w:t>
                  </w:r>
                  <w:r>
                    <w:rPr>
                      <w:sz w:val="18"/>
                    </w:rPr>
                    <w:t>kev</w:t>
                  </w:r>
                </w:p>
              </w:txbxContent>
            </v:textbox>
            <w10:wrap anchorx="page"/>
          </v:shape>
        </w:pict>
      </w:r>
      <w:r>
        <w:pict>
          <v:group id="_x0000_s1879" style="position:absolute;left:0;text-align:left;margin-left:351.5pt;margin-top:104.85pt;width:188.6pt;height:283pt;z-index:-251600384;mso-position-horizontal-relative:page" coordorigin="7030,2097" coordsize="3772,5660">
            <v:shape id="_x0000_s1895" style="position:absolute;left:8258;top:4604;width:1296;height:720" coordorigin="8258,4604" coordsize="1296,720" path="m8906,4604r-96,4l8719,4620r-86,18l8553,4662r-72,31l8417,4728r-55,40l8318,4813r-53,98l8258,4964r7,54l8318,5116r44,45l8417,5201r64,35l8553,5266r80,25l8719,5309r91,12l8906,5324r96,-3l9093,5309r86,-18l9259,5266r72,-30l9395,5201r55,-40l9494,5116r53,-98l9554,4964r-7,-53l9494,4813r-44,-45l9395,4728r-64,-35l9259,4662r-80,-24l9093,4620r-91,-12l8906,4604xe" filled="f">
              <v:path arrowok="t"/>
            </v:shape>
            <v:rect id="_x0000_s1894" style="position:absolute;left:7538;top:4748;width:2880;height:576" stroked="f"/>
            <v:rect id="_x0000_s1893" style="position:absolute;left:7538;top:4748;width:2880;height:576" filled="f"/>
            <v:shape id="_x0000_s1892" type="#_x0000_t75" style="position:absolute;left:8682;top:4885;width:303;height:159">
              <v:imagedata r:id="rId185" o:title=""/>
            </v:shape>
            <v:rect id="_x0000_s1891" style="position:absolute;left:8402;top:4748;width:1008;height:144" stroked="f"/>
            <v:shape id="_x0000_s1890" style="position:absolute;left:8258;top:2300;width:1440;height:1440" coordorigin="8258,2300" coordsize="1440,1440" o:spt="100" adj="0,,0" path="m8978,2300r-117,3l8750,2310r-103,12l8553,2337r-84,19l8397,2378r-59,25l8295,2430r-28,29l8258,2489r,1062l8267,3582r28,29l8338,3638r59,25l8469,3685r84,19l8647,3719r103,12l8861,3738r117,2l9095,3738r111,-7l9309,3719r94,-15l9487,3685r72,-22l9618,3638r43,-27l9689,3582r9,-31l9698,2489r-9,-30l9661,2430r-43,-27l9559,2378r-72,-22l9403,2337r-94,-15l9206,2310r-111,-7l8978,2300xm8258,2489r9,31l8295,2549r43,27l8397,2601r72,22l8553,2642r94,15l8750,2669r111,7l8978,2678r117,-2l9206,2669r103,-12l9403,2642r84,-19l9559,2601r59,-25l9661,2549r28,-29l9698,2489e" filled="f">
              <v:stroke joinstyle="round"/>
              <v:formulas/>
              <v:path arrowok="t" o:connecttype="segments"/>
            </v:shape>
            <v:shape id="_x0000_s1889" style="position:absolute;left:7733;top:3685;width:2513;height:1931" coordorigin="7733,3685" coordsize="2513,1931" o:spt="100" adj="0,,0" path="m8418,3697r-3,-5l8405,3688r-6,3l7780,5499r-47,-17l7751,5615r85,-83l7847,5521r-48,-16l8418,3697t116,12l8531,3704r-6,-1l8520,3701r-5,4l8513,3710,8079,5471r-49,-12l8060,5589r73,-86l8147,5487r-49,-12l8533,3715r1,-6m8675,3734r-4,-5l8660,3727r-5,3l8329,5483r-49,-10l8317,5602r66,-87l8398,5495r-49,-9l8675,3734t90,12l8761,3741r-11,-1l8745,3744,8563,5469r-49,-5l8561,5589r57,-89l8633,5476r-50,-5l8764,3751r1,-5m8867,3759r-4,-5l8852,3753r-5,4l8847,3764r-90,1409l8757,5489r,1l8757,5496r,-7l8757,5173r-18,296l8689,5466r52,123l8793,5500r15,-27l8759,5470,8867,3763r,-4m9021,5483r-50,l8988,3740r,-5l8984,3730r-11,l8968,3735r,5l8951,5482r-50,l8960,5602r46,-90l9021,5483t269,-20l9240,5466,9132,3760r,-6l9127,3750r-11,1l9112,3756r,5l9220,5467r-49,3l9238,5586r38,-89l9290,5463t175,-2l9416,5466,9234,3741r-5,-4l9218,3738r-4,5l9215,3748r181,1720l9346,5473r72,113l9451,5497r14,-36m9699,5470r-49,10l9324,3727r-5,-3l9308,3726r-4,5l9630,5483r-49,9l9662,5599r25,-87l9699,5470t250,-14l9900,5468,9466,3706r-2,-4l9459,3698r-5,2l9448,3701r-3,5l9446,3712r435,1760l9832,5484r87,102l9938,5500r11,-44m10246,5479r-47,17l9580,3688r-6,-3l9564,3689r-3,5l10180,5502r-48,16l10228,5612r11,-83l10246,5479e" fillcolor="black" stroked="f">
              <v:stroke joinstyle="round"/>
              <v:formulas/>
              <v:path arrowok="t" o:connecttype="segments"/>
            </v:shape>
            <v:shape id="_x0000_s1888" type="#_x0000_t75" style="position:absolute;left:8978;top:6044;width:432;height:1008">
              <v:imagedata r:id="rId186" o:title=""/>
            </v:shape>
            <v:shape id="_x0000_s1887" type="#_x0000_t75" style="position:absolute;left:8402;top:6044;width:288;height:1008">
              <v:imagedata r:id="rId187" o:title=""/>
            </v:shape>
            <v:shape id="_x0000_s1886" type="#_x0000_t75" style="position:absolute;left:8690;top:6044;width:288;height:1008">
              <v:imagedata r:id="rId188" o:title=""/>
            </v:shape>
            <v:rect id="_x0000_s1885" style="position:absolute;left:7037;top:2104;width:3757;height:5249" filled="f"/>
            <v:shape id="_x0000_s1884" style="position:absolute;left:7901;top:7418;width:2179;height:331" coordorigin="7901,7418" coordsize="2179,331" path="m7956,7418r-21,5l7917,7435r-12,17l7901,7474r,220l7905,7716r12,17l7935,7745r21,4l10025,7749r21,-4l10064,7733r12,-17l10080,7694r,-220l10076,7452r-12,-17l10046,7423r-21,-5l7956,7418xe" filled="f">
              <v:path arrowok="t"/>
            </v:shape>
            <v:shape id="_x0000_s1883" type="#_x0000_t202" style="position:absolute;left:8670;top:2951;width:634;height:251" filled="f" stroked="f">
              <v:textbox inset="0,0,0,0">
                <w:txbxContent>
                  <w:p w:rsidR="008D533D" w:rsidRDefault="008D533D">
                    <w:pPr>
                      <w:rPr>
                        <w:rFonts w:ascii="Symbol" w:hAnsi="Symbol"/>
                        <w:sz w:val="18"/>
                      </w:rPr>
                    </w:pPr>
                    <w:r>
                      <w:rPr>
                        <w:sz w:val="18"/>
                      </w:rPr>
                      <w:t xml:space="preserve">Rayon </w:t>
                    </w:r>
                    <w:r>
                      <w:rPr>
                        <w:rFonts w:ascii="Symbol" w:hAnsi="Symbol"/>
                        <w:sz w:val="18"/>
                      </w:rPr>
                      <w:t></w:t>
                    </w:r>
                  </w:p>
                </w:txbxContent>
              </v:textbox>
            </v:shape>
            <v:shape id="_x0000_s1882" type="#_x0000_t202" style="position:absolute;left:8979;top:4967;width:1289;height:251" filled="f" stroked="f">
              <v:textbox inset="0,0,0,0">
                <w:txbxContent>
                  <w:p w:rsidR="008D533D" w:rsidRDefault="008D533D">
                    <w:pPr>
                      <w:rPr>
                        <w:sz w:val="16"/>
                      </w:rPr>
                    </w:pPr>
                    <w:r>
                      <w:rPr>
                        <w:sz w:val="18"/>
                      </w:rPr>
                      <w:t>P</w:t>
                    </w:r>
                    <w:r>
                      <w:rPr>
                        <w:sz w:val="16"/>
                      </w:rPr>
                      <w:t>ièce à contrôler</w:t>
                    </w:r>
                  </w:p>
                </w:txbxContent>
              </v:textbox>
            </v:shape>
            <v:shape id="_x0000_s1881" type="#_x0000_t202" style="position:absolute;left:7683;top:7129;width:2354;height:620" filled="f" stroked="f">
              <v:textbox inset="0,0,0,0">
                <w:txbxContent>
                  <w:p w:rsidR="008D533D" w:rsidRDefault="008D533D">
                    <w:pPr>
                      <w:spacing w:before="1"/>
                      <w:rPr>
                        <w:sz w:val="16"/>
                      </w:rPr>
                    </w:pPr>
                    <w:r>
                      <w:rPr>
                        <w:sz w:val="16"/>
                      </w:rPr>
                      <w:t>Résultat : après développement</w:t>
                    </w:r>
                  </w:p>
                  <w:p w:rsidR="008D533D" w:rsidRDefault="008D533D">
                    <w:pPr>
                      <w:spacing w:before="60"/>
                      <w:ind w:left="340"/>
                      <w:rPr>
                        <w:b/>
                        <w:sz w:val="24"/>
                      </w:rPr>
                    </w:pPr>
                    <w:r>
                      <w:rPr>
                        <w:b/>
                        <w:sz w:val="24"/>
                      </w:rPr>
                      <w:t>RADIOGRAPHIE</w:t>
                    </w:r>
                  </w:p>
                </w:txbxContent>
              </v:textbox>
            </v:shape>
            <v:shape id="_x0000_s1880" type="#_x0000_t202" style="position:absolute;left:7538;top:5612;width:2880;height:198" filled="f">
              <v:textbox inset="0,0,0,0">
                <w:txbxContent>
                  <w:p w:rsidR="008D533D" w:rsidRDefault="008D533D">
                    <w:pPr>
                      <w:spacing w:line="183" w:lineRule="exact"/>
                      <w:ind w:left="735"/>
                      <w:rPr>
                        <w:sz w:val="16"/>
                      </w:rPr>
                    </w:pPr>
                    <w:r>
                      <w:rPr>
                        <w:sz w:val="16"/>
                      </w:rPr>
                      <w:t>Film radiographique</w:t>
                    </w:r>
                  </w:p>
                </w:txbxContent>
              </v:textbox>
            </v:shape>
            <w10:wrap anchorx="page"/>
          </v:group>
        </w:pict>
      </w:r>
      <w:r>
        <w:pict>
          <v:group id="_x0000_s1860" style="position:absolute;left:0;text-align:left;margin-left:73.2pt;margin-top:104.2pt;width:197.6pt;height:282.05pt;z-index:-251599360;mso-position-horizontal-relative:page" coordorigin="1464,2084" coordsize="3952,5641">
            <v:shape id="_x0000_s1878" style="position:absolute;left:2732;top:4581;width:1296;height:720" coordorigin="2732,4581" coordsize="1296,720" path="m3380,4581r-96,4l3193,4597r-86,18l3027,4639r-72,31l2891,4705r-55,40l2792,4790r-53,98l2732,4941r7,54l2792,5093r44,45l2891,5178r64,35l3027,5243r80,25l3193,5286r91,12l3380,5301r96,-3l3567,5286r86,-18l3733,5243r72,-30l3869,5178r55,-40l3968,5093r53,-98l4028,4941r-7,-53l3968,4790r-44,-45l3869,4705r-64,-35l3733,4639r-80,-24l3567,4597r-91,-12l3380,4581xe" filled="f">
              <v:path arrowok="t"/>
            </v:shape>
            <v:rect id="_x0000_s1877" style="position:absolute;left:2012;top:4725;width:2880;height:576" stroked="f"/>
            <v:rect id="_x0000_s1876" style="position:absolute;left:2012;top:4725;width:2880;height:576" filled="f"/>
            <v:shape id="_x0000_s1875" type="#_x0000_t75" style="position:absolute;left:3156;top:4862;width:303;height:159">
              <v:imagedata r:id="rId185" o:title=""/>
            </v:shape>
            <v:rect id="_x0000_s1874" style="position:absolute;left:2876;top:4725;width:1008;height:144" stroked="f"/>
            <v:shape id="_x0000_s1873" style="position:absolute;left:2732;top:2277;width:1440;height:1440" coordorigin="2732,2277" coordsize="1440,1440" o:spt="100" adj="0,,0" path="m3452,2277r-117,3l3224,2287r-103,12l3027,2314r-84,19l2871,2355r-59,25l2769,2407r-28,29l2732,2466r,1062l2741,3559r28,29l2812,3615r59,25l2943,3662r84,19l3121,3696r103,12l3335,3715r117,2l3569,3715r111,-7l3783,3696r94,-15l3961,3662r72,-22l4092,3615r43,-27l4163,3559r9,-31l4172,2466r-9,-30l4135,2407r-43,-27l4033,2355r-72,-22l3877,2314r-94,-15l3680,2287r-111,-7l3452,2277xm2732,2466r9,31l2769,2526r43,27l2871,2578r72,22l3027,2619r94,15l3224,2646r111,7l3452,2655r117,-2l3680,2646r103,-12l3877,2619r84,-19l4033,2578r59,-25l4135,2526r28,-29l4172,2466e" filled="f">
              <v:stroke joinstyle="round"/>
              <v:formulas/>
              <v:path arrowok="t" o:connecttype="segments"/>
            </v:shape>
            <v:shape id="_x0000_s1872" style="position:absolute;left:2207;top:3662;width:2513;height:1931" coordorigin="2207,3662" coordsize="2513,1931" o:spt="100" adj="0,,0" path="m2892,3674r-3,-5l2879,3665r-6,3l2254,5476r-47,-17l2225,5592r85,-83l2321,5498r-48,-16l2892,3674t116,12l3005,3681r-6,-1l2994,3678r-5,4l2987,3687,2553,5448r-49,-12l2534,5566r73,-86l2621,5464r-49,-12l3007,3692r1,-6m3149,3711r-4,-5l3134,3704r-5,3l2803,5460r-49,-10l2791,5579r66,-87l2872,5472r-49,-9l3149,3711t90,12l3235,3718r-11,-1l3219,3721,3037,5446r-49,-5l3035,5566r57,-89l3107,5453r-50,-5l3238,3728r1,-5m3341,3736r-4,-5l3326,3730r-5,4l3321,3741r-90,1409l3231,5466r,1l3231,5473r,-7l3231,5150r-18,296l3163,5443r52,123l3267,5477r15,-27l3233,5447,3341,3740r,-4m3495,5460r-50,l3462,3717r,-5l3458,3707r-11,l3442,3712r,5l3425,5459r-50,l3434,5579r46,-90l3495,5460t269,-20l3714,5443,3606,3737r,-6l3601,3727r-11,1l3586,3733r,5l3694,5444r-49,3l3712,5563r38,-89l3764,5440t175,-2l3890,5443,3708,3718r-5,-4l3692,3715r-4,5l3689,3725r181,1720l3820,5450r72,113l3925,5474r14,-36m4173,5447r-49,10l3798,3704r-5,-3l3782,3703r-4,5l4104,5460r-49,9l4136,5576r25,-87l4173,5447t250,-14l4374,5445,3940,3683r-2,-4l3933,3675r-5,2l3922,3678r-3,5l3920,3689r435,1760l4306,5461r87,102l4412,5477r11,-44m4720,5456r-47,17l4054,3665r-6,-3l4038,3666r-3,5l4654,5479r-48,16l4702,5589r11,-83l4720,5456e" fillcolor="black" stroked="f">
              <v:stroke joinstyle="round"/>
              <v:formulas/>
              <v:path arrowok="t" o:connecttype="segments"/>
            </v:shape>
            <v:shape id="_x0000_s1871" type="#_x0000_t75" style="position:absolute;left:2012;top:6021;width:2880;height:1008">
              <v:imagedata r:id="rId189" o:title=""/>
            </v:shape>
            <v:shape id="_x0000_s1870" type="#_x0000_t75" style="position:absolute;left:3452;top:6021;width:432;height:1008">
              <v:imagedata r:id="rId190" o:title=""/>
            </v:shape>
            <v:shape id="_x0000_s1869" type="#_x0000_t75" style="position:absolute;left:2876;top:6021;width:288;height:1008">
              <v:imagedata r:id="rId191" o:title=""/>
            </v:shape>
            <v:shape id="_x0000_s1868" type="#_x0000_t75" style="position:absolute;left:3164;top:6021;width:288;height:1008">
              <v:imagedata r:id="rId192" o:title=""/>
            </v:shape>
            <v:rect id="_x0000_s1867" style="position:absolute;left:1472;top:2091;width:3937;height:5249" filled="f"/>
            <v:shape id="_x0000_s1866" style="position:absolute;left:2416;top:7405;width:2116;height:300" coordorigin="2416,7405" coordsize="2116,300" path="m2466,7405r-19,4l2431,7420r-11,16l2416,7455r,200l2420,7675r11,16l2447,7702r19,3l4482,7705r19,-3l4517,7691r11,-16l4532,7655r,-200l4528,7436r-11,-16l4501,7409r-19,-4l2466,7405xe" filled="f">
              <v:path arrowok="t"/>
            </v:shape>
            <v:rect id="_x0000_s1865" style="position:absolute;left:2791;top:3185;width:1255;height:267" stroked="f"/>
            <v:shape id="_x0000_s1864" type="#_x0000_t202" style="position:absolute;left:3115;top:2924;width:690;height:251" filled="f" stroked="f">
              <v:textbox inset="0,0,0,0">
                <w:txbxContent>
                  <w:p w:rsidR="008D533D" w:rsidRDefault="008D533D">
                    <w:pPr>
                      <w:rPr>
                        <w:sz w:val="18"/>
                      </w:rPr>
                    </w:pPr>
                    <w:r>
                      <w:rPr>
                        <w:sz w:val="18"/>
                      </w:rPr>
                      <w:t>Rayon X</w:t>
                    </w:r>
                  </w:p>
                </w:txbxContent>
              </v:textbox>
            </v:shape>
            <v:shape id="_x0000_s1863" type="#_x0000_t202" style="position:absolute;left:3451;top:4942;width:1281;height:225" filled="f" stroked="f">
              <v:textbox inset="0,0,0,0">
                <w:txbxContent>
                  <w:p w:rsidR="008D533D" w:rsidRDefault="008D533D">
                    <w:pPr>
                      <w:spacing w:before="1"/>
                      <w:rPr>
                        <w:sz w:val="16"/>
                      </w:rPr>
                    </w:pPr>
                    <w:r>
                      <w:rPr>
                        <w:sz w:val="16"/>
                      </w:rPr>
                      <w:t>Pièce à contrôler</w:t>
                    </w:r>
                  </w:p>
                </w:txbxContent>
              </v:textbox>
            </v:shape>
            <v:shape id="_x0000_s1862" type="#_x0000_t202" style="position:absolute;left:2580;top:7103;width:1761;height:622" filled="f" stroked="f">
              <v:textbox inset="0,0,0,0">
                <w:txbxContent>
                  <w:p w:rsidR="008D533D" w:rsidRDefault="008D533D">
                    <w:pPr>
                      <w:spacing w:before="1"/>
                      <w:ind w:left="2" w:right="18"/>
                      <w:jc w:val="center"/>
                      <w:rPr>
                        <w:sz w:val="16"/>
                      </w:rPr>
                    </w:pPr>
                    <w:r>
                      <w:rPr>
                        <w:sz w:val="16"/>
                      </w:rPr>
                      <w:t>Résultat : sur l’écran</w:t>
                    </w:r>
                  </w:p>
                  <w:p w:rsidR="008D533D" w:rsidRDefault="008D533D">
                    <w:pPr>
                      <w:spacing w:before="63"/>
                      <w:ind w:right="18"/>
                      <w:jc w:val="center"/>
                      <w:rPr>
                        <w:b/>
                        <w:sz w:val="24"/>
                      </w:rPr>
                    </w:pPr>
                    <w:r>
                      <w:rPr>
                        <w:b/>
                        <w:sz w:val="24"/>
                      </w:rPr>
                      <w:t>RADIOSCOPIE</w:t>
                    </w:r>
                  </w:p>
                </w:txbxContent>
              </v:textbox>
            </v:shape>
            <v:shape id="_x0000_s1861" type="#_x0000_t202" style="position:absolute;left:2012;top:5589;width:2880;height:198" filled="f">
              <v:textbox inset="0,0,0,0">
                <w:txbxContent>
                  <w:p w:rsidR="008D533D" w:rsidRDefault="008D533D">
                    <w:pPr>
                      <w:spacing w:line="183" w:lineRule="exact"/>
                      <w:ind w:left="733"/>
                      <w:rPr>
                        <w:sz w:val="16"/>
                      </w:rPr>
                    </w:pPr>
                    <w:r>
                      <w:rPr>
                        <w:sz w:val="16"/>
                      </w:rPr>
                      <w:t>Ecran fluorescent</w:t>
                    </w:r>
                  </w:p>
                </w:txbxContent>
              </v:textbox>
            </v:shape>
            <w10:wrap anchorx="page"/>
          </v:group>
        </w:pict>
      </w:r>
      <w:r w:rsidR="007C60ED">
        <w:t>Lors de la traversée de la matière, les éventuels défauts contenus dans celle-ci constituent des obstacles qui absorbent plus aux moins le rayonnement. Les différences d’absorption peuvent être soit visualisées sur un écran fluorescent (par exemple : la radiographie utilisée dans le domaine médical), soit enregistrées sur un film spécial (cas de radiographie industrielle).</w:t>
      </w: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2D38DD">
      <w:pPr>
        <w:pStyle w:val="Corpsdetexte"/>
        <w:spacing w:before="10"/>
        <w:rPr>
          <w:sz w:val="28"/>
        </w:rPr>
      </w:pPr>
      <w:r w:rsidRPr="002D38DD">
        <w:pict>
          <v:shape id="_x0000_s1859" type="#_x0000_t202" style="position:absolute;margin-left:100.2pt;margin-top:22pt;width:145.15pt;height:51.15pt;z-index:-251589120;mso-wrap-distance-left:0;mso-wrap-distance-right:0;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288"/>
                    <w:gridCol w:w="288"/>
                    <w:gridCol w:w="432"/>
                    <w:gridCol w:w="1008"/>
                  </w:tblGrid>
                  <w:tr w:rsidR="008D533D">
                    <w:trPr>
                      <w:trHeight w:val="992"/>
                    </w:trPr>
                    <w:tc>
                      <w:tcPr>
                        <w:tcW w:w="864" w:type="dxa"/>
                        <w:tcBorders>
                          <w:right w:val="dotted" w:sz="6" w:space="0" w:color="000000"/>
                        </w:tcBorders>
                      </w:tcPr>
                      <w:p w:rsidR="008D533D" w:rsidRDefault="008D533D">
                        <w:pPr>
                          <w:pStyle w:val="TableParagraph"/>
                          <w:rPr>
                            <w:rFonts w:ascii="Times New Roman"/>
                            <w:sz w:val="20"/>
                          </w:rPr>
                        </w:pPr>
                      </w:p>
                    </w:tc>
                    <w:tc>
                      <w:tcPr>
                        <w:tcW w:w="288" w:type="dxa"/>
                        <w:tcBorders>
                          <w:top w:val="dotted" w:sz="6" w:space="0" w:color="000000"/>
                          <w:left w:val="dotted" w:sz="6" w:space="0" w:color="000000"/>
                          <w:bottom w:val="dotted" w:sz="6" w:space="0" w:color="000000"/>
                          <w:right w:val="dotted" w:sz="8" w:space="0" w:color="000000"/>
                        </w:tcBorders>
                      </w:tcPr>
                      <w:p w:rsidR="008D533D" w:rsidRDefault="008D533D">
                        <w:pPr>
                          <w:pStyle w:val="TableParagraph"/>
                          <w:rPr>
                            <w:rFonts w:ascii="Times New Roman"/>
                            <w:sz w:val="20"/>
                          </w:rPr>
                        </w:pPr>
                      </w:p>
                    </w:tc>
                    <w:tc>
                      <w:tcPr>
                        <w:tcW w:w="288" w:type="dxa"/>
                        <w:tcBorders>
                          <w:top w:val="dotted" w:sz="6" w:space="0" w:color="000000"/>
                          <w:left w:val="dotted" w:sz="8" w:space="0" w:color="000000"/>
                          <w:bottom w:val="dotted" w:sz="6" w:space="0" w:color="000000"/>
                          <w:right w:val="dotted" w:sz="6" w:space="0" w:color="000000"/>
                        </w:tcBorders>
                      </w:tcPr>
                      <w:p w:rsidR="008D533D" w:rsidRDefault="008D533D">
                        <w:pPr>
                          <w:pStyle w:val="TableParagraph"/>
                          <w:rPr>
                            <w:rFonts w:ascii="Times New Roman"/>
                            <w:sz w:val="20"/>
                          </w:rPr>
                        </w:pPr>
                      </w:p>
                    </w:tc>
                    <w:tc>
                      <w:tcPr>
                        <w:tcW w:w="432" w:type="dxa"/>
                        <w:tcBorders>
                          <w:top w:val="dotted" w:sz="6" w:space="0" w:color="000000"/>
                          <w:left w:val="dotted" w:sz="6" w:space="0" w:color="000000"/>
                          <w:bottom w:val="dotted" w:sz="6" w:space="0" w:color="000000"/>
                          <w:right w:val="dotted" w:sz="6" w:space="0" w:color="000000"/>
                        </w:tcBorders>
                      </w:tcPr>
                      <w:p w:rsidR="008D533D" w:rsidRDefault="008D533D">
                        <w:pPr>
                          <w:pStyle w:val="TableParagraph"/>
                          <w:rPr>
                            <w:rFonts w:ascii="Times New Roman"/>
                            <w:sz w:val="20"/>
                          </w:rPr>
                        </w:pPr>
                      </w:p>
                    </w:tc>
                    <w:tc>
                      <w:tcPr>
                        <w:tcW w:w="1008" w:type="dxa"/>
                        <w:tcBorders>
                          <w:left w:val="dotted" w:sz="6" w:space="0" w:color="000000"/>
                        </w:tcBorders>
                      </w:tcPr>
                      <w:p w:rsidR="008D533D" w:rsidRDefault="008D533D">
                        <w:pPr>
                          <w:pStyle w:val="TableParagraph"/>
                          <w:rPr>
                            <w:rFonts w:ascii="Times New Roman"/>
                            <w:sz w:val="20"/>
                          </w:rPr>
                        </w:pPr>
                      </w:p>
                    </w:tc>
                  </w:tr>
                </w:tbl>
                <w:p w:rsidR="008D533D" w:rsidRDefault="008D533D">
                  <w:pPr>
                    <w:pStyle w:val="Corpsdetexte"/>
                  </w:pPr>
                </w:p>
              </w:txbxContent>
            </v:textbox>
            <w10:wrap type="topAndBottom" anchorx="page"/>
          </v:shape>
        </w:pict>
      </w:r>
      <w:r w:rsidRPr="002D38DD">
        <w:pict>
          <v:shape id="_x0000_s1858" type="#_x0000_t202" style="position:absolute;margin-left:376.5pt;margin-top:23.15pt;width:145.15pt;height:51.15pt;z-index:-251588096;mso-wrap-distance-left:0;mso-wrap-distance-right:0;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288"/>
                    <w:gridCol w:w="288"/>
                    <w:gridCol w:w="432"/>
                    <w:gridCol w:w="1008"/>
                  </w:tblGrid>
                  <w:tr w:rsidR="008D533D">
                    <w:trPr>
                      <w:trHeight w:val="993"/>
                    </w:trPr>
                    <w:tc>
                      <w:tcPr>
                        <w:tcW w:w="864" w:type="dxa"/>
                        <w:tcBorders>
                          <w:right w:val="dotted" w:sz="6" w:space="0" w:color="000000"/>
                        </w:tcBorders>
                        <w:shd w:val="clear" w:color="auto" w:fill="C0C0C0"/>
                      </w:tcPr>
                      <w:p w:rsidR="008D533D" w:rsidRDefault="008D533D">
                        <w:pPr>
                          <w:pStyle w:val="TableParagraph"/>
                          <w:rPr>
                            <w:rFonts w:ascii="Times New Roman"/>
                            <w:sz w:val="20"/>
                          </w:rPr>
                        </w:pPr>
                      </w:p>
                    </w:tc>
                    <w:tc>
                      <w:tcPr>
                        <w:tcW w:w="288" w:type="dxa"/>
                        <w:tcBorders>
                          <w:top w:val="dotted" w:sz="6" w:space="0" w:color="000000"/>
                          <w:left w:val="dotted" w:sz="6" w:space="0" w:color="000000"/>
                          <w:bottom w:val="dotted" w:sz="6" w:space="0" w:color="000000"/>
                          <w:right w:val="dotted" w:sz="6" w:space="0" w:color="000000"/>
                        </w:tcBorders>
                        <w:shd w:val="clear" w:color="auto" w:fill="C0C0C0"/>
                      </w:tcPr>
                      <w:p w:rsidR="008D533D" w:rsidRDefault="008D533D">
                        <w:pPr>
                          <w:pStyle w:val="TableParagraph"/>
                          <w:rPr>
                            <w:rFonts w:ascii="Times New Roman"/>
                            <w:sz w:val="20"/>
                          </w:rPr>
                        </w:pPr>
                      </w:p>
                    </w:tc>
                    <w:tc>
                      <w:tcPr>
                        <w:tcW w:w="288" w:type="dxa"/>
                        <w:tcBorders>
                          <w:top w:val="dotted" w:sz="6" w:space="0" w:color="000000"/>
                          <w:left w:val="dotted" w:sz="6" w:space="0" w:color="000000"/>
                          <w:bottom w:val="dotted" w:sz="6" w:space="0" w:color="000000"/>
                          <w:right w:val="dotted" w:sz="6" w:space="0" w:color="000000"/>
                        </w:tcBorders>
                        <w:shd w:val="clear" w:color="auto" w:fill="C0C0C0"/>
                      </w:tcPr>
                      <w:p w:rsidR="008D533D" w:rsidRDefault="008D533D">
                        <w:pPr>
                          <w:pStyle w:val="TableParagraph"/>
                          <w:rPr>
                            <w:rFonts w:ascii="Times New Roman"/>
                            <w:sz w:val="20"/>
                          </w:rPr>
                        </w:pPr>
                      </w:p>
                    </w:tc>
                    <w:tc>
                      <w:tcPr>
                        <w:tcW w:w="432" w:type="dxa"/>
                        <w:tcBorders>
                          <w:top w:val="dotted" w:sz="6" w:space="0" w:color="000000"/>
                          <w:left w:val="dotted" w:sz="6" w:space="0" w:color="000000"/>
                          <w:bottom w:val="dotted" w:sz="6" w:space="0" w:color="000000"/>
                          <w:right w:val="dotted" w:sz="6" w:space="0" w:color="000000"/>
                        </w:tcBorders>
                        <w:shd w:val="clear" w:color="auto" w:fill="C0C0C0"/>
                      </w:tcPr>
                      <w:p w:rsidR="008D533D" w:rsidRDefault="008D533D">
                        <w:pPr>
                          <w:pStyle w:val="TableParagraph"/>
                          <w:rPr>
                            <w:rFonts w:ascii="Times New Roman"/>
                            <w:sz w:val="20"/>
                          </w:rPr>
                        </w:pPr>
                      </w:p>
                    </w:tc>
                    <w:tc>
                      <w:tcPr>
                        <w:tcW w:w="1008" w:type="dxa"/>
                        <w:tcBorders>
                          <w:left w:val="dotted" w:sz="6" w:space="0" w:color="000000"/>
                        </w:tcBorders>
                        <w:shd w:val="clear" w:color="auto" w:fill="C0C0C0"/>
                      </w:tcPr>
                      <w:p w:rsidR="008D533D" w:rsidRDefault="008D533D">
                        <w:pPr>
                          <w:pStyle w:val="TableParagraph"/>
                          <w:rPr>
                            <w:rFonts w:ascii="Times New Roman"/>
                            <w:sz w:val="20"/>
                          </w:rPr>
                        </w:pPr>
                      </w:p>
                    </w:tc>
                  </w:tr>
                </w:tbl>
                <w:p w:rsidR="008D533D" w:rsidRDefault="008D533D">
                  <w:pPr>
                    <w:pStyle w:val="Corpsdetexte"/>
                  </w:pPr>
                </w:p>
              </w:txbxContent>
            </v:textbox>
            <w10:wrap type="topAndBottom" anchorx="page"/>
          </v:shape>
        </w:pict>
      </w:r>
    </w:p>
    <w:p w:rsidR="00DB541B" w:rsidRDefault="00DB541B">
      <w:pPr>
        <w:rPr>
          <w:sz w:val="28"/>
        </w:rPr>
        <w:sectPr w:rsidR="00DB541B">
          <w:headerReference w:type="default" r:id="rId193"/>
          <w:pgSz w:w="11910" w:h="16840"/>
          <w:pgMar w:top="820" w:right="0" w:bottom="820" w:left="1100" w:header="555" w:footer="0" w:gutter="0"/>
          <w:cols w:space="720"/>
        </w:sectPr>
      </w:pPr>
    </w:p>
    <w:p w:rsidR="00DB541B" w:rsidRDefault="00DB541B">
      <w:pPr>
        <w:pStyle w:val="Corpsdetexte"/>
        <w:spacing w:before="8"/>
        <w:rPr>
          <w:sz w:val="18"/>
        </w:rPr>
      </w:pPr>
    </w:p>
    <w:p w:rsidR="00DB541B" w:rsidRDefault="002D38DD">
      <w:pPr>
        <w:pStyle w:val="Corpsdetexte"/>
        <w:ind w:left="1885"/>
        <w:rPr>
          <w:sz w:val="20"/>
        </w:rPr>
      </w:pPr>
      <w:r>
        <w:rPr>
          <w:sz w:val="20"/>
        </w:rPr>
      </w:r>
      <w:r>
        <w:rPr>
          <w:sz w:val="20"/>
        </w:rPr>
        <w:pict>
          <v:group id="_x0000_s1852" style="width:322.55pt;height:221.85pt;mso-position-horizontal-relative:char;mso-position-vertical-relative:line" coordsize="6451,4437">
            <v:shape id="_x0000_s1857" type="#_x0000_t75" style="position:absolute;left:598;top:215;width:5303;height:4151">
              <v:imagedata r:id="rId194" o:title=""/>
            </v:shape>
            <v:rect id="_x0000_s1856" style="position:absolute;left:4140;top:648;width:2153;height:451" stroked="f"/>
            <v:rect id="_x0000_s1855" style="position:absolute;left:5244;top:1736;width:1049;height:451" stroked="f"/>
            <v:rect id="_x0000_s1854" style="position:absolute;left:191;top:3678;width:2220;height:451" stroked="f"/>
            <v:shape id="_x0000_s1853" type="#_x0000_t202" style="position:absolute;left:7;top:7;width:6436;height:4422" filled="f">
              <v:textbox inset="0,0,0,0">
                <w:txbxContent>
                  <w:p w:rsidR="008D533D" w:rsidRDefault="008D533D">
                    <w:pPr>
                      <w:rPr>
                        <w:sz w:val="28"/>
                      </w:rPr>
                    </w:pPr>
                  </w:p>
                  <w:p w:rsidR="008D533D" w:rsidRDefault="008D533D">
                    <w:pPr>
                      <w:spacing w:before="6"/>
                    </w:pPr>
                  </w:p>
                  <w:p w:rsidR="008D533D" w:rsidRDefault="008D533D">
                    <w:pPr>
                      <w:ind w:right="314"/>
                      <w:jc w:val="right"/>
                      <w:rPr>
                        <w:rFonts w:ascii="Symbol" w:hAnsi="Symbol"/>
                        <w:b/>
                        <w:sz w:val="20"/>
                      </w:rPr>
                    </w:pPr>
                    <w:r>
                      <w:rPr>
                        <w:sz w:val="20"/>
                      </w:rPr>
                      <w:t xml:space="preserve">Rayonnement </w:t>
                    </w:r>
                    <w:r>
                      <w:rPr>
                        <w:b/>
                        <w:sz w:val="20"/>
                      </w:rPr>
                      <w:t xml:space="preserve">X </w:t>
                    </w:r>
                    <w:r>
                      <w:rPr>
                        <w:sz w:val="20"/>
                      </w:rPr>
                      <w:t xml:space="preserve">ou </w:t>
                    </w:r>
                    <w:r>
                      <w:rPr>
                        <w:rFonts w:ascii="Symbol" w:hAnsi="Symbol"/>
                        <w:b/>
                        <w:sz w:val="20"/>
                      </w:rPr>
                      <w:t></w:t>
                    </w:r>
                  </w:p>
                  <w:p w:rsidR="008D533D" w:rsidRDefault="008D533D">
                    <w:pPr>
                      <w:rPr>
                        <w:sz w:val="28"/>
                      </w:rPr>
                    </w:pPr>
                  </w:p>
                  <w:p w:rsidR="008D533D" w:rsidRDefault="008D533D">
                    <w:pPr>
                      <w:spacing w:before="5"/>
                      <w:rPr>
                        <w:sz w:val="30"/>
                      </w:rPr>
                    </w:pPr>
                  </w:p>
                  <w:p w:rsidR="008D533D" w:rsidRDefault="008D533D">
                    <w:pPr>
                      <w:ind w:right="386"/>
                      <w:jc w:val="right"/>
                      <w:rPr>
                        <w:sz w:val="20"/>
                      </w:rPr>
                    </w:pPr>
                    <w:r>
                      <w:rPr>
                        <w:w w:val="95"/>
                        <w:sz w:val="20"/>
                      </w:rPr>
                      <w:t>Source</w:t>
                    </w:r>
                  </w:p>
                  <w:p w:rsidR="008D533D" w:rsidRDefault="008D533D">
                    <w:pPr>
                      <w:spacing w:before="12"/>
                      <w:rPr>
                        <w:sz w:val="32"/>
                      </w:rPr>
                    </w:pPr>
                  </w:p>
                  <w:p w:rsidR="008D533D" w:rsidRDefault="008D533D">
                    <w:pPr>
                      <w:tabs>
                        <w:tab w:val="left" w:pos="5451"/>
                      </w:tabs>
                      <w:ind w:left="4217"/>
                      <w:rPr>
                        <w:sz w:val="20"/>
                      </w:rPr>
                    </w:pPr>
                    <w:r>
                      <w:rPr>
                        <w:w w:val="99"/>
                        <w:sz w:val="20"/>
                        <w:shd w:val="clear" w:color="auto" w:fill="FFFFFF"/>
                      </w:rPr>
                      <w:t xml:space="preserve"> </w:t>
                    </w:r>
                    <w:r>
                      <w:rPr>
                        <w:spacing w:val="27"/>
                        <w:sz w:val="20"/>
                        <w:shd w:val="clear" w:color="auto" w:fill="FFFFFF"/>
                      </w:rPr>
                      <w:t xml:space="preserve"> </w:t>
                    </w:r>
                    <w:r>
                      <w:rPr>
                        <w:sz w:val="20"/>
                        <w:shd w:val="clear" w:color="auto" w:fill="FFFFFF"/>
                      </w:rPr>
                      <w:t>Matériau</w:t>
                    </w:r>
                    <w:r>
                      <w:rPr>
                        <w:sz w:val="20"/>
                        <w:shd w:val="clear" w:color="auto" w:fill="FFFFFF"/>
                      </w:rPr>
                      <w:tab/>
                    </w:r>
                  </w:p>
                  <w:p w:rsidR="008D533D" w:rsidRDefault="008D533D">
                    <w:pPr>
                      <w:rPr>
                        <w:sz w:val="28"/>
                      </w:rPr>
                    </w:pPr>
                  </w:p>
                  <w:p w:rsidR="008D533D" w:rsidRDefault="008D533D">
                    <w:pPr>
                      <w:spacing w:before="6"/>
                      <w:rPr>
                        <w:sz w:val="38"/>
                      </w:rPr>
                    </w:pPr>
                  </w:p>
                  <w:p w:rsidR="008D533D" w:rsidRDefault="008D533D">
                    <w:pPr>
                      <w:ind w:left="321"/>
                      <w:rPr>
                        <w:sz w:val="20"/>
                      </w:rPr>
                    </w:pPr>
                    <w:r>
                      <w:rPr>
                        <w:sz w:val="20"/>
                      </w:rPr>
                      <w:t>Film radiographique</w:t>
                    </w:r>
                  </w:p>
                </w:txbxContent>
              </v:textbox>
            </v:shape>
            <w10:anchorlock/>
          </v:group>
        </w:pict>
      </w:r>
    </w:p>
    <w:p w:rsidR="00DB541B" w:rsidRDefault="007C60ED" w:rsidP="00813BCC">
      <w:pPr>
        <w:pStyle w:val="Paragraphedeliste"/>
        <w:numPr>
          <w:ilvl w:val="0"/>
          <w:numId w:val="12"/>
        </w:numPr>
        <w:tabs>
          <w:tab w:val="left" w:pos="502"/>
        </w:tabs>
        <w:spacing w:before="16" w:line="240" w:lineRule="auto"/>
        <w:ind w:left="501" w:hanging="183"/>
        <w:rPr>
          <w:rFonts w:ascii="Symbol" w:hAnsi="Symbol"/>
          <w:sz w:val="24"/>
        </w:rPr>
      </w:pPr>
      <w:r>
        <w:rPr>
          <w:sz w:val="24"/>
        </w:rPr>
        <w:t>La pièce est placée entre la source de radiation et le</w:t>
      </w:r>
      <w:r>
        <w:rPr>
          <w:spacing w:val="-7"/>
          <w:sz w:val="24"/>
        </w:rPr>
        <w:t xml:space="preserve"> </w:t>
      </w:r>
      <w:r>
        <w:rPr>
          <w:sz w:val="24"/>
        </w:rPr>
        <w:t>film.</w:t>
      </w:r>
    </w:p>
    <w:p w:rsidR="00DB541B" w:rsidRDefault="007C60ED" w:rsidP="00813BCC">
      <w:pPr>
        <w:pStyle w:val="Paragraphedeliste"/>
        <w:numPr>
          <w:ilvl w:val="0"/>
          <w:numId w:val="12"/>
        </w:numPr>
        <w:tabs>
          <w:tab w:val="left" w:pos="502"/>
        </w:tabs>
        <w:spacing w:before="2"/>
        <w:ind w:left="501" w:hanging="183"/>
        <w:rPr>
          <w:rFonts w:ascii="Symbol" w:hAnsi="Symbol"/>
          <w:sz w:val="24"/>
        </w:rPr>
      </w:pPr>
      <w:r>
        <w:rPr>
          <w:sz w:val="24"/>
        </w:rPr>
        <w:t>Plus le matériau traversé est dense, plus il absorbe le</w:t>
      </w:r>
      <w:r>
        <w:rPr>
          <w:spacing w:val="-9"/>
          <w:sz w:val="24"/>
        </w:rPr>
        <w:t xml:space="preserve"> </w:t>
      </w:r>
      <w:r>
        <w:rPr>
          <w:sz w:val="24"/>
        </w:rPr>
        <w:t>rayonnement.</w:t>
      </w:r>
    </w:p>
    <w:p w:rsidR="00DB541B" w:rsidRDefault="007C60ED" w:rsidP="00813BCC">
      <w:pPr>
        <w:pStyle w:val="Paragraphedeliste"/>
        <w:numPr>
          <w:ilvl w:val="0"/>
          <w:numId w:val="12"/>
        </w:numPr>
        <w:tabs>
          <w:tab w:val="left" w:pos="502"/>
        </w:tabs>
        <w:ind w:left="501" w:hanging="183"/>
        <w:rPr>
          <w:rFonts w:ascii="Symbol" w:hAnsi="Symbol"/>
          <w:sz w:val="24"/>
        </w:rPr>
      </w:pPr>
      <w:r>
        <w:rPr>
          <w:sz w:val="24"/>
        </w:rPr>
        <w:t>L’intensité de gris du film est proportionnelle à l’intensité du</w:t>
      </w:r>
      <w:r>
        <w:rPr>
          <w:spacing w:val="-11"/>
          <w:sz w:val="24"/>
        </w:rPr>
        <w:t xml:space="preserve"> </w:t>
      </w:r>
      <w:r>
        <w:rPr>
          <w:sz w:val="24"/>
        </w:rPr>
        <w:t>rayonnement.</w:t>
      </w:r>
    </w:p>
    <w:p w:rsidR="00DB541B" w:rsidRDefault="007C60ED">
      <w:pPr>
        <w:pStyle w:val="Heading2"/>
      </w:pPr>
      <w:r>
        <w:rPr>
          <w:rFonts w:ascii="Webdings" w:hAnsi="Webdings"/>
          <w:sz w:val="32"/>
        </w:rPr>
        <w:t></w:t>
      </w:r>
      <w:r>
        <w:t>II- LOIS DE PROPAGATION DES RAYONNEMENTS IONISANTS</w:t>
      </w:r>
    </w:p>
    <w:p w:rsidR="00DB541B" w:rsidRDefault="007C60ED">
      <w:pPr>
        <w:pStyle w:val="Corpsdetexte"/>
        <w:spacing w:before="112"/>
        <w:ind w:left="318" w:right="852" w:firstLine="432"/>
        <w:jc w:val="both"/>
      </w:pPr>
      <w:r>
        <w:t>Ce mode de contrôle utilise des rayonnements électromagnétiques de faible longueur d'onde (ordre de grandeur de l'angström) pour traverser des matériaux opaques à la lumière.</w:t>
      </w:r>
    </w:p>
    <w:p w:rsidR="00DB541B" w:rsidRDefault="007C60ED">
      <w:pPr>
        <w:pStyle w:val="Heading5"/>
        <w:spacing w:before="110"/>
      </w:pPr>
      <w:r>
        <w:t>II.1- Nature et propriétés principales</w:t>
      </w:r>
    </w:p>
    <w:p w:rsidR="00DB541B" w:rsidRDefault="007C60ED">
      <w:pPr>
        <w:pStyle w:val="Corpsdetexte"/>
        <w:spacing w:before="112"/>
        <w:ind w:left="750"/>
      </w:pPr>
      <w:r>
        <w:t xml:space="preserve">Les rayons </w:t>
      </w:r>
      <w:r>
        <w:rPr>
          <w:b/>
        </w:rPr>
        <w:t xml:space="preserve">X </w:t>
      </w:r>
      <w:r>
        <w:t xml:space="preserve">ou </w:t>
      </w:r>
      <w:r>
        <w:rPr>
          <w:rFonts w:ascii="Symbol" w:hAnsi="Symbol"/>
          <w:b/>
        </w:rPr>
        <w:t></w:t>
      </w:r>
      <w:r>
        <w:rPr>
          <w:rFonts w:ascii="Times New Roman" w:hAnsi="Times New Roman"/>
          <w:b/>
        </w:rPr>
        <w:t xml:space="preserve"> </w:t>
      </w:r>
      <w:r>
        <w:t>qui sont employés en contrôle ont les propriétés suivantes :</w:t>
      </w:r>
    </w:p>
    <w:p w:rsidR="00DB541B" w:rsidRDefault="007C60ED">
      <w:pPr>
        <w:pStyle w:val="Corpsdetexte"/>
        <w:spacing w:before="113" w:line="334" w:lineRule="exact"/>
        <w:ind w:left="318"/>
      </w:pPr>
      <w:r>
        <w:rPr>
          <w:rFonts w:ascii="Wingdings" w:hAnsi="Wingdings"/>
          <w:b/>
          <w:w w:val="215"/>
        </w:rPr>
        <w:t></w:t>
      </w:r>
      <w:r>
        <w:rPr>
          <w:rFonts w:ascii="Times New Roman" w:hAnsi="Times New Roman"/>
          <w:b/>
          <w:w w:val="215"/>
        </w:rPr>
        <w:t xml:space="preserve"> </w:t>
      </w:r>
      <w:r>
        <w:rPr>
          <w:w w:val="110"/>
        </w:rPr>
        <w:t>Ils se propagent en ligne droite à la vitesse de la lumière.</w:t>
      </w:r>
    </w:p>
    <w:p w:rsidR="00DB541B" w:rsidRDefault="007C60ED">
      <w:pPr>
        <w:pStyle w:val="Corpsdetexte"/>
        <w:spacing w:line="334" w:lineRule="exact"/>
        <w:ind w:left="318"/>
      </w:pPr>
      <w:r>
        <w:rPr>
          <w:rFonts w:ascii="Wingdings" w:hAnsi="Wingdings"/>
          <w:b/>
          <w:w w:val="215"/>
        </w:rPr>
        <w:t></w:t>
      </w:r>
      <w:r>
        <w:rPr>
          <w:rFonts w:ascii="Times New Roman" w:hAnsi="Times New Roman"/>
          <w:b/>
          <w:w w:val="215"/>
        </w:rPr>
        <w:t xml:space="preserve"> </w:t>
      </w:r>
      <w:r>
        <w:rPr>
          <w:w w:val="110"/>
        </w:rPr>
        <w:t>Ils sont invisibles.</w:t>
      </w:r>
    </w:p>
    <w:p w:rsidR="00DB541B" w:rsidRDefault="007C60ED">
      <w:pPr>
        <w:pStyle w:val="Corpsdetexte"/>
        <w:tabs>
          <w:tab w:val="left" w:pos="755"/>
        </w:tabs>
        <w:spacing w:before="1"/>
        <w:ind w:left="750" w:right="909" w:hanging="432"/>
      </w:pPr>
      <w:r>
        <w:rPr>
          <w:rFonts w:ascii="Wingdings" w:hAnsi="Wingdings"/>
          <w:b/>
          <w:w w:val="215"/>
        </w:rPr>
        <w:t></w:t>
      </w:r>
      <w:r>
        <w:rPr>
          <w:rFonts w:ascii="Times New Roman" w:hAnsi="Times New Roman"/>
          <w:w w:val="215"/>
        </w:rPr>
        <w:tab/>
      </w:r>
      <w:r>
        <w:rPr>
          <w:rFonts w:ascii="Times New Roman" w:hAnsi="Times New Roman"/>
          <w:w w:val="215"/>
        </w:rPr>
        <w:tab/>
      </w:r>
      <w:r>
        <w:rPr>
          <w:w w:val="110"/>
        </w:rPr>
        <w:t xml:space="preserve">Ils traversent la matière et sont partiellement absorbés au cours de </w:t>
      </w:r>
      <w:r>
        <w:rPr>
          <w:spacing w:val="-67"/>
          <w:w w:val="110"/>
        </w:rPr>
        <w:t xml:space="preserve">la </w:t>
      </w:r>
      <w:r>
        <w:rPr>
          <w:w w:val="110"/>
        </w:rPr>
        <w:t>transmission.</w:t>
      </w:r>
    </w:p>
    <w:p w:rsidR="00DB541B" w:rsidRDefault="007C60ED">
      <w:pPr>
        <w:pStyle w:val="Corpsdetexte"/>
        <w:spacing w:line="333" w:lineRule="exact"/>
        <w:ind w:left="318"/>
      </w:pPr>
      <w:r>
        <w:rPr>
          <w:rFonts w:ascii="Wingdings" w:hAnsi="Wingdings"/>
          <w:b/>
          <w:w w:val="215"/>
        </w:rPr>
        <w:t></w:t>
      </w:r>
      <w:r>
        <w:rPr>
          <w:rFonts w:ascii="Times New Roman" w:hAnsi="Times New Roman"/>
          <w:b/>
          <w:w w:val="215"/>
        </w:rPr>
        <w:t xml:space="preserve"> </w:t>
      </w:r>
      <w:r>
        <w:rPr>
          <w:w w:val="110"/>
        </w:rPr>
        <w:t>Ils peuvent endommager ou détruire les cellules vivantes.</w:t>
      </w:r>
    </w:p>
    <w:p w:rsidR="00DB541B" w:rsidRDefault="007C60ED">
      <w:pPr>
        <w:pStyle w:val="Corpsdetexte"/>
        <w:spacing w:before="2"/>
        <w:ind w:left="318"/>
      </w:pPr>
      <w:r>
        <w:rPr>
          <w:rFonts w:ascii="Wingdings" w:hAnsi="Wingdings"/>
          <w:b/>
          <w:w w:val="220"/>
        </w:rPr>
        <w:t></w:t>
      </w:r>
      <w:r>
        <w:rPr>
          <w:rFonts w:ascii="Times New Roman" w:hAnsi="Times New Roman"/>
          <w:b/>
          <w:spacing w:val="-73"/>
          <w:w w:val="220"/>
        </w:rPr>
        <w:t xml:space="preserve"> </w:t>
      </w:r>
      <w:r>
        <w:rPr>
          <w:w w:val="110"/>
        </w:rPr>
        <w:t>Ils ionisent les milieux gazeux.</w:t>
      </w:r>
    </w:p>
    <w:p w:rsidR="00DB541B" w:rsidRDefault="007C60ED">
      <w:pPr>
        <w:pStyle w:val="Heading5"/>
      </w:pPr>
      <w:r>
        <w:t>II.2- Phénomène d'absorption</w:t>
      </w:r>
    </w:p>
    <w:p w:rsidR="00DB541B" w:rsidRDefault="002D38DD">
      <w:pPr>
        <w:pStyle w:val="Corpsdetexte"/>
        <w:spacing w:before="109"/>
        <w:ind w:left="318" w:right="846" w:firstLine="427"/>
        <w:jc w:val="both"/>
      </w:pPr>
      <w:r>
        <w:pict>
          <v:group id="_x0000_s1849" style="position:absolute;left:0;text-align:left;margin-left:334.35pt;margin-top:27.7pt;width:193.2pt;height:182.75pt;z-index:-251598336;mso-position-horizontal-relative:page" coordorigin="6687,554" coordsize="3864,3655">
            <v:rect id="_x0000_s1851" style="position:absolute;left:6694;top:561;width:3849;height:3640" filled="f"/>
            <v:shape id="_x0000_s1850" type="#_x0000_t75" style="position:absolute;left:6847;top:642;width:3545;height:3481">
              <v:imagedata r:id="rId195" o:title=""/>
            </v:shape>
            <w10:wrap anchorx="page"/>
          </v:group>
        </w:pict>
      </w:r>
      <w:r w:rsidR="007C60ED">
        <w:t>Lors de la traversée d'un matériau, le rayonnement électromagnétique subit un affaiblissement par :</w:t>
      </w:r>
    </w:p>
    <w:p w:rsidR="00DB541B" w:rsidRDefault="007C60ED">
      <w:pPr>
        <w:pStyle w:val="Corpsdetexte"/>
        <w:spacing w:before="114" w:line="334" w:lineRule="exact"/>
        <w:ind w:left="318"/>
      </w:pPr>
      <w:r>
        <w:rPr>
          <w:rFonts w:ascii="Wingdings" w:hAnsi="Wingdings"/>
          <w:b/>
          <w:w w:val="215"/>
        </w:rPr>
        <w:t></w:t>
      </w:r>
      <w:r>
        <w:rPr>
          <w:rFonts w:ascii="Times New Roman" w:hAnsi="Times New Roman"/>
          <w:b/>
          <w:w w:val="215"/>
        </w:rPr>
        <w:t xml:space="preserve"> </w:t>
      </w:r>
      <w:r>
        <w:rPr>
          <w:w w:val="110"/>
        </w:rPr>
        <w:t>Effet photo-électrique ;</w:t>
      </w:r>
    </w:p>
    <w:p w:rsidR="00DB541B" w:rsidRDefault="007C60ED">
      <w:pPr>
        <w:pStyle w:val="Corpsdetexte"/>
        <w:spacing w:line="334" w:lineRule="exact"/>
        <w:ind w:left="318"/>
      </w:pPr>
      <w:r>
        <w:rPr>
          <w:rFonts w:ascii="Wingdings" w:hAnsi="Wingdings"/>
          <w:b/>
          <w:w w:val="220"/>
        </w:rPr>
        <w:t></w:t>
      </w:r>
      <w:r>
        <w:rPr>
          <w:rFonts w:ascii="Times New Roman" w:hAnsi="Times New Roman"/>
          <w:b/>
          <w:w w:val="220"/>
        </w:rPr>
        <w:t xml:space="preserve"> </w:t>
      </w:r>
      <w:r>
        <w:rPr>
          <w:w w:val="110"/>
        </w:rPr>
        <w:t>Effet Compton ;</w:t>
      </w:r>
    </w:p>
    <w:p w:rsidR="00DB541B" w:rsidRDefault="007C60ED">
      <w:pPr>
        <w:pStyle w:val="Corpsdetexte"/>
        <w:ind w:left="318"/>
      </w:pPr>
      <w:r>
        <w:rPr>
          <w:rFonts w:ascii="Wingdings" w:hAnsi="Wingdings"/>
          <w:b/>
          <w:w w:val="215"/>
        </w:rPr>
        <w:t></w:t>
      </w:r>
      <w:r>
        <w:rPr>
          <w:rFonts w:ascii="Times New Roman" w:hAnsi="Times New Roman"/>
          <w:b/>
          <w:w w:val="215"/>
        </w:rPr>
        <w:t xml:space="preserve"> </w:t>
      </w:r>
      <w:r>
        <w:rPr>
          <w:w w:val="110"/>
        </w:rPr>
        <w:t>Formation de paires</w:t>
      </w:r>
      <w:r>
        <w:rPr>
          <w:spacing w:val="-57"/>
          <w:w w:val="110"/>
        </w:rPr>
        <w:t xml:space="preserve"> </w:t>
      </w:r>
      <w:r>
        <w:rPr>
          <w:w w:val="110"/>
        </w:rPr>
        <w:t>d'ions.</w:t>
      </w: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2D38DD">
      <w:pPr>
        <w:pStyle w:val="Corpsdetexte"/>
        <w:spacing w:before="12"/>
        <w:rPr>
          <w:sz w:val="15"/>
        </w:rPr>
      </w:pPr>
      <w:r w:rsidRPr="002D38DD">
        <w:pict>
          <v:group id="_x0000_s1846" style="position:absolute;margin-left:118.45pt;margin-top:13.05pt;width:193.6pt;height:22.05pt;z-index:251579904;mso-wrap-distance-left:0;mso-wrap-distance-right:0;mso-position-horizontal-relative:page" coordorigin="2369,261" coordsize="3872,441">
            <v:shape id="_x0000_s1848" style="position:absolute;left:2377;top:268;width:3857;height:426" coordorigin="2377,269" coordsize="3857,426" path="m2448,269r-28,5l2398,289r-15,23l2377,340r,284l2383,651r15,23l2420,689r28,6l6163,695r28,-6l6213,674r15,-23l6234,624r,-284l6228,312r-15,-23l6191,274r-28,-5l2448,269xe" filled="f">
              <v:path arrowok="t"/>
            </v:shape>
            <v:shape id="_x0000_s1847" type="#_x0000_t202" style="position:absolute;left:2384;top:276;width:3842;height:411" filled="f" stroked="f">
              <v:textbox inset="0,0,0,0">
                <w:txbxContent>
                  <w:p w:rsidR="008D533D" w:rsidRDefault="008D533D">
                    <w:pPr>
                      <w:spacing w:line="332" w:lineRule="exact"/>
                      <w:ind w:left="73"/>
                      <w:rPr>
                        <w:b/>
                        <w:sz w:val="24"/>
                      </w:rPr>
                    </w:pPr>
                    <w:r>
                      <w:rPr>
                        <w:b/>
                        <w:sz w:val="24"/>
                      </w:rPr>
                      <w:t>Absorption des rayons ionisants</w:t>
                    </w:r>
                  </w:p>
                </w:txbxContent>
              </v:textbox>
            </v:shape>
            <w10:wrap type="topAndBottom" anchorx="page"/>
          </v:group>
        </w:pict>
      </w:r>
    </w:p>
    <w:p w:rsidR="00DB541B" w:rsidRDefault="00DB541B">
      <w:pPr>
        <w:rPr>
          <w:sz w:val="15"/>
        </w:rPr>
        <w:sectPr w:rsidR="00DB541B">
          <w:pgSz w:w="11910" w:h="16840"/>
          <w:pgMar w:top="82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844" style="width:484.75pt;height:.5pt;mso-position-horizontal-relative:char;mso-position-vertical-relative:line" coordsize="9695,10">
            <v:line id="_x0000_s1845" style="position:absolute" from="0,5" to="9695,5" strokeweight=".48pt"/>
            <w10:anchorlock/>
          </v:group>
        </w:pict>
      </w:r>
    </w:p>
    <w:p w:rsidR="00DB541B" w:rsidRDefault="002D38DD">
      <w:pPr>
        <w:pStyle w:val="Corpsdetexte"/>
        <w:spacing w:before="139"/>
        <w:ind w:left="318"/>
        <w:jc w:val="both"/>
      </w:pPr>
      <w:r>
        <w:pict>
          <v:group id="_x0000_s1841" style="position:absolute;left:0;text-align:left;margin-left:128.05pt;margin-top:25.1pt;width:95.9pt;height:23.25pt;z-index:251610624;mso-position-horizontal-relative:page" coordorigin="2561,502" coordsize="1918,465">
            <v:shape id="_x0000_s1843" style="position:absolute;left:2569;top:509;width:1903;height:450" coordorigin="2569,509" coordsize="1903,450" path="m2644,509r-29,6l2591,531r-16,24l2569,584r,300l2575,913r16,24l2615,953r29,6l4397,959r29,-6l4450,937r16,-24l4472,884r,-300l4466,555r-16,-24l4426,515r-29,-6l2644,509xe" filled="f">
              <v:path arrowok="t"/>
            </v:shape>
            <v:shape id="_x0000_s1842" type="#_x0000_t202" style="position:absolute;left:2576;top:516;width:1888;height:435" filled="f" stroked="f">
              <v:textbox inset="0,0,0,0">
                <w:txbxContent>
                  <w:p w:rsidR="008D533D" w:rsidRDefault="008D533D">
                    <w:pPr>
                      <w:spacing w:line="353" w:lineRule="exact"/>
                      <w:ind w:left="296"/>
                      <w:rPr>
                        <w:b/>
                        <w:sz w:val="16"/>
                      </w:rPr>
                    </w:pPr>
                    <w:r>
                      <w:rPr>
                        <w:b/>
                        <w:sz w:val="24"/>
                      </w:rPr>
                      <w:t>I = I</w:t>
                    </w:r>
                    <w:r>
                      <w:rPr>
                        <w:b/>
                        <w:sz w:val="24"/>
                        <w:vertAlign w:val="subscript"/>
                      </w:rPr>
                      <w:t>0</w:t>
                    </w:r>
                    <w:r>
                      <w:rPr>
                        <w:b/>
                        <w:sz w:val="24"/>
                      </w:rPr>
                      <w:t xml:space="preserve"> e</w:t>
                    </w:r>
                    <w:r>
                      <w:rPr>
                        <w:b/>
                        <w:position w:val="11"/>
                        <w:sz w:val="16"/>
                      </w:rPr>
                      <w:t>-µe</w:t>
                    </w:r>
                  </w:p>
                </w:txbxContent>
              </v:textbox>
            </v:shape>
            <w10:wrap anchorx="page"/>
          </v:group>
        </w:pict>
      </w:r>
      <w:r w:rsidR="007C60ED">
        <w:rPr>
          <w:rFonts w:ascii="Wingdings" w:hAnsi="Wingdings"/>
          <w:b/>
          <w:w w:val="220"/>
        </w:rPr>
        <w:t></w:t>
      </w:r>
      <w:r w:rsidR="007C60ED">
        <w:rPr>
          <w:rFonts w:ascii="Times New Roman" w:hAnsi="Times New Roman"/>
          <w:b/>
          <w:spacing w:val="-88"/>
          <w:w w:val="220"/>
        </w:rPr>
        <w:t xml:space="preserve"> </w:t>
      </w:r>
      <w:r w:rsidR="007C60ED">
        <w:rPr>
          <w:w w:val="110"/>
        </w:rPr>
        <w:t>D'une façon schématique, on peut écrire (en rayonnement monochromatique) :</w:t>
      </w:r>
    </w:p>
    <w:p w:rsidR="00DB541B" w:rsidRDefault="007C60ED">
      <w:pPr>
        <w:pStyle w:val="Corpsdetexte"/>
        <w:tabs>
          <w:tab w:val="left" w:pos="5299"/>
        </w:tabs>
        <w:spacing w:before="61" w:line="334" w:lineRule="exact"/>
        <w:ind w:left="4233"/>
      </w:pPr>
      <w:r>
        <w:t>avec</w:t>
      </w:r>
      <w:r>
        <w:rPr>
          <w:spacing w:val="-1"/>
        </w:rPr>
        <w:t xml:space="preserve"> </w:t>
      </w:r>
      <w:r>
        <w:t>:</w:t>
      </w:r>
      <w:r>
        <w:tab/>
      </w:r>
      <w:r>
        <w:rPr>
          <w:b/>
        </w:rPr>
        <w:t xml:space="preserve">I </w:t>
      </w:r>
      <w:r>
        <w:t>: intensité en sortie</w:t>
      </w:r>
      <w:r>
        <w:rPr>
          <w:spacing w:val="-32"/>
        </w:rPr>
        <w:t xml:space="preserve"> </w:t>
      </w:r>
      <w:r>
        <w:t>;</w:t>
      </w:r>
    </w:p>
    <w:p w:rsidR="00DB541B" w:rsidRDefault="007C60ED">
      <w:pPr>
        <w:pStyle w:val="Corpsdetexte"/>
        <w:spacing w:line="334" w:lineRule="exact"/>
        <w:ind w:left="5268"/>
      </w:pPr>
      <w:r>
        <w:rPr>
          <w:b/>
        </w:rPr>
        <w:t>I</w:t>
      </w:r>
      <w:r>
        <w:rPr>
          <w:b/>
          <w:vertAlign w:val="subscript"/>
        </w:rPr>
        <w:t>0</w:t>
      </w:r>
      <w:r>
        <w:rPr>
          <w:b/>
        </w:rPr>
        <w:t xml:space="preserve"> </w:t>
      </w:r>
      <w:r>
        <w:t>: intensité incidente ;</w:t>
      </w:r>
    </w:p>
    <w:p w:rsidR="00DB541B" w:rsidRDefault="007C60ED">
      <w:pPr>
        <w:pStyle w:val="Corpsdetexte"/>
        <w:spacing w:line="334" w:lineRule="exact"/>
        <w:ind w:left="5340"/>
      </w:pPr>
      <w:r>
        <w:rPr>
          <w:b/>
        </w:rPr>
        <w:t xml:space="preserve">µ </w:t>
      </w:r>
      <w:r>
        <w:t>: coefficient d'absorption ;</w:t>
      </w:r>
    </w:p>
    <w:p w:rsidR="00DB541B" w:rsidRDefault="007C60ED">
      <w:pPr>
        <w:pStyle w:val="Corpsdetexte"/>
        <w:spacing w:before="2"/>
        <w:ind w:left="5340"/>
      </w:pPr>
      <w:r>
        <w:rPr>
          <w:b/>
        </w:rPr>
        <w:t xml:space="preserve">e </w:t>
      </w:r>
      <w:r>
        <w:t>: épaisseur du matériau.</w:t>
      </w:r>
    </w:p>
    <w:p w:rsidR="00DB541B" w:rsidRDefault="00DB541B">
      <w:pPr>
        <w:pStyle w:val="Corpsdetexte"/>
        <w:spacing w:before="12"/>
        <w:rPr>
          <w:sz w:val="23"/>
        </w:rPr>
      </w:pPr>
    </w:p>
    <w:p w:rsidR="00DB541B" w:rsidRDefault="002D38DD">
      <w:pPr>
        <w:pStyle w:val="Corpsdetexte"/>
        <w:ind w:left="318"/>
        <w:jc w:val="both"/>
      </w:pPr>
      <w:r>
        <w:pict>
          <v:group id="_x0000_s1838" style="position:absolute;left:0;text-align:left;margin-left:381.4pt;margin-top:-3.9pt;width:80.3pt;height:23.25pt;z-index:251612672;mso-position-horizontal-relative:page" coordorigin="7628,-78" coordsize="1606,465">
            <v:shape id="_x0000_s1840" style="position:absolute;left:7636;top:-71;width:1591;height:450" coordorigin="7636,-71" coordsize="1591,450" path="m7711,-71r-29,6l7658,-49r-16,24l7636,4r,300l7642,333r16,24l7682,373r29,6l9152,379r29,-6l9205,357r16,-24l9227,304r,-300l9221,-25r-16,-24l9181,-65r-29,-6l7711,-71xe" filled="f">
              <v:path arrowok="t"/>
            </v:shape>
            <v:shape id="_x0000_s1839" type="#_x0000_t202" style="position:absolute;left:7628;top:-79;width:1606;height:465" filled="f" stroked="f">
              <v:textbox inset="0,0,0,0">
                <w:txbxContent>
                  <w:p w:rsidR="008D533D" w:rsidRDefault="008D533D">
                    <w:pPr>
                      <w:spacing w:before="56"/>
                      <w:ind w:left="187"/>
                      <w:rPr>
                        <w:b/>
                        <w:sz w:val="16"/>
                      </w:rPr>
                    </w:pPr>
                    <w:r>
                      <w:rPr>
                        <w:b/>
                        <w:sz w:val="24"/>
                      </w:rPr>
                      <w:t>µ = k l</w:t>
                    </w:r>
                    <w:r>
                      <w:rPr>
                        <w:b/>
                        <w:position w:val="11"/>
                        <w:sz w:val="16"/>
                      </w:rPr>
                      <w:t xml:space="preserve">3 </w:t>
                    </w:r>
                    <w:r>
                      <w:rPr>
                        <w:b/>
                        <w:sz w:val="24"/>
                      </w:rPr>
                      <w:t>Z</w:t>
                    </w:r>
                    <w:r>
                      <w:rPr>
                        <w:b/>
                        <w:position w:val="11"/>
                        <w:sz w:val="16"/>
                      </w:rPr>
                      <w:t>3</w:t>
                    </w:r>
                  </w:p>
                </w:txbxContent>
              </v:textbox>
            </v:shape>
            <w10:wrap anchorx="page"/>
          </v:group>
        </w:pict>
      </w:r>
      <w:r w:rsidR="007C60ED">
        <w:rPr>
          <w:rFonts w:ascii="Wingdings" w:hAnsi="Wingdings"/>
          <w:b/>
          <w:w w:val="220"/>
        </w:rPr>
        <w:t></w:t>
      </w:r>
      <w:r w:rsidR="007C60ED">
        <w:rPr>
          <w:rFonts w:ascii="Times New Roman" w:hAnsi="Times New Roman"/>
          <w:b/>
          <w:spacing w:val="-65"/>
          <w:w w:val="220"/>
        </w:rPr>
        <w:t xml:space="preserve"> </w:t>
      </w:r>
      <w:r w:rsidR="007C60ED">
        <w:rPr>
          <w:w w:val="110"/>
        </w:rPr>
        <w:t>Le coefficient d'absorption prenant la forme :</w:t>
      </w:r>
    </w:p>
    <w:p w:rsidR="00DB541B" w:rsidRDefault="007C60ED">
      <w:pPr>
        <w:pStyle w:val="Corpsdetexte"/>
        <w:tabs>
          <w:tab w:val="left" w:pos="2322"/>
        </w:tabs>
        <w:spacing w:before="112"/>
        <w:ind w:left="1254"/>
      </w:pPr>
      <w:r>
        <w:t>avec</w:t>
      </w:r>
      <w:r>
        <w:rPr>
          <w:spacing w:val="-1"/>
        </w:rPr>
        <w:t xml:space="preserve"> </w:t>
      </w:r>
      <w:r>
        <w:t>:</w:t>
      </w:r>
      <w:r>
        <w:tab/>
      </w:r>
      <w:r>
        <w:rPr>
          <w:b/>
        </w:rPr>
        <w:t xml:space="preserve">k </w:t>
      </w:r>
      <w:r>
        <w:t>: fonction de la masse volumique du matériau</w:t>
      </w:r>
      <w:r>
        <w:rPr>
          <w:spacing w:val="-42"/>
        </w:rPr>
        <w:t xml:space="preserve"> </w:t>
      </w:r>
      <w:r>
        <w:t>;</w:t>
      </w:r>
    </w:p>
    <w:p w:rsidR="00DB541B" w:rsidRDefault="007C60ED">
      <w:pPr>
        <w:pStyle w:val="Corpsdetexte"/>
        <w:spacing w:before="1" w:line="334" w:lineRule="exact"/>
        <w:ind w:left="2330"/>
      </w:pPr>
      <w:r>
        <w:rPr>
          <w:b/>
        </w:rPr>
        <w:t xml:space="preserve">l </w:t>
      </w:r>
      <w:r>
        <w:t>: longueur d'onde du rayonnement ;</w:t>
      </w:r>
    </w:p>
    <w:p w:rsidR="00DB541B" w:rsidRDefault="007C60ED">
      <w:pPr>
        <w:pStyle w:val="Corpsdetexte"/>
        <w:spacing w:line="334" w:lineRule="exact"/>
        <w:ind w:left="2330"/>
      </w:pPr>
      <w:r>
        <w:rPr>
          <w:b/>
        </w:rPr>
        <w:t xml:space="preserve">Z </w:t>
      </w:r>
      <w:r>
        <w:t>: numéro atomique de l'élément traversé.</w:t>
      </w:r>
    </w:p>
    <w:p w:rsidR="00DB541B" w:rsidRDefault="00DB541B">
      <w:pPr>
        <w:pStyle w:val="Corpsdetexte"/>
        <w:spacing w:before="1"/>
      </w:pPr>
    </w:p>
    <w:p w:rsidR="00DB541B" w:rsidRDefault="007C60ED">
      <w:pPr>
        <w:pStyle w:val="Corpsdetexte"/>
        <w:spacing w:line="334" w:lineRule="exact"/>
        <w:ind w:left="318"/>
        <w:jc w:val="both"/>
      </w:pPr>
      <w:r>
        <w:rPr>
          <w:rFonts w:ascii="Wingdings" w:hAnsi="Wingdings"/>
          <w:b/>
          <w:w w:val="220"/>
        </w:rPr>
        <w:t></w:t>
      </w:r>
      <w:r>
        <w:rPr>
          <w:rFonts w:ascii="Times New Roman" w:hAnsi="Times New Roman"/>
          <w:b/>
          <w:spacing w:val="-90"/>
          <w:w w:val="220"/>
        </w:rPr>
        <w:t xml:space="preserve"> </w:t>
      </w:r>
      <w:r>
        <w:rPr>
          <w:w w:val="110"/>
        </w:rPr>
        <w:t>L'absorption peut aussi s'exprimer par :</w:t>
      </w:r>
    </w:p>
    <w:p w:rsidR="00DB541B" w:rsidRDefault="007C60ED" w:rsidP="00813BCC">
      <w:pPr>
        <w:pStyle w:val="Paragraphedeliste"/>
        <w:numPr>
          <w:ilvl w:val="1"/>
          <w:numId w:val="12"/>
        </w:numPr>
        <w:tabs>
          <w:tab w:val="left" w:pos="1366"/>
          <w:tab w:val="left" w:pos="5536"/>
        </w:tabs>
        <w:rPr>
          <w:b/>
          <w:sz w:val="24"/>
        </w:rPr>
      </w:pPr>
      <w:r>
        <w:rPr>
          <w:sz w:val="24"/>
        </w:rPr>
        <w:t>L’épaisseur de</w:t>
      </w:r>
      <w:r>
        <w:rPr>
          <w:spacing w:val="-6"/>
          <w:sz w:val="24"/>
        </w:rPr>
        <w:t xml:space="preserve"> </w:t>
      </w:r>
      <w:r>
        <w:rPr>
          <w:sz w:val="24"/>
        </w:rPr>
        <w:t>demi-absorption</w:t>
      </w:r>
      <w:r>
        <w:rPr>
          <w:spacing w:val="-3"/>
          <w:sz w:val="24"/>
        </w:rPr>
        <w:t xml:space="preserve"> </w:t>
      </w:r>
      <w:r>
        <w:rPr>
          <w:sz w:val="24"/>
        </w:rPr>
        <w:t>:</w:t>
      </w:r>
      <w:r>
        <w:rPr>
          <w:sz w:val="24"/>
        </w:rPr>
        <w:tab/>
      </w:r>
      <w:r>
        <w:rPr>
          <w:b/>
          <w:sz w:val="24"/>
        </w:rPr>
        <w:t>I =</w:t>
      </w:r>
      <w:r>
        <w:rPr>
          <w:b/>
          <w:spacing w:val="-4"/>
          <w:sz w:val="24"/>
        </w:rPr>
        <w:t xml:space="preserve"> </w:t>
      </w:r>
      <w:r>
        <w:rPr>
          <w:b/>
          <w:sz w:val="24"/>
        </w:rPr>
        <w:t>I</w:t>
      </w:r>
      <w:r>
        <w:rPr>
          <w:b/>
          <w:sz w:val="24"/>
          <w:vertAlign w:val="subscript"/>
        </w:rPr>
        <w:t>0</w:t>
      </w:r>
      <w:r>
        <w:rPr>
          <w:b/>
          <w:sz w:val="24"/>
        </w:rPr>
        <w:t>/2</w:t>
      </w:r>
    </w:p>
    <w:p w:rsidR="00DB541B" w:rsidRDefault="007C60ED" w:rsidP="00813BCC">
      <w:pPr>
        <w:pStyle w:val="Paragraphedeliste"/>
        <w:numPr>
          <w:ilvl w:val="1"/>
          <w:numId w:val="12"/>
        </w:numPr>
        <w:tabs>
          <w:tab w:val="left" w:pos="1366"/>
          <w:tab w:val="left" w:pos="5546"/>
        </w:tabs>
        <w:spacing w:line="240" w:lineRule="auto"/>
        <w:rPr>
          <w:sz w:val="24"/>
        </w:rPr>
      </w:pPr>
      <w:r>
        <w:rPr>
          <w:sz w:val="24"/>
        </w:rPr>
        <w:t>L’épaisseur de</w:t>
      </w:r>
      <w:r>
        <w:rPr>
          <w:spacing w:val="-6"/>
          <w:sz w:val="24"/>
        </w:rPr>
        <w:t xml:space="preserve"> </w:t>
      </w:r>
      <w:r>
        <w:rPr>
          <w:sz w:val="24"/>
        </w:rPr>
        <w:t>déci-transmission</w:t>
      </w:r>
      <w:r>
        <w:rPr>
          <w:spacing w:val="-2"/>
          <w:sz w:val="24"/>
        </w:rPr>
        <w:t xml:space="preserve"> </w:t>
      </w:r>
      <w:r>
        <w:rPr>
          <w:sz w:val="24"/>
        </w:rPr>
        <w:t>:</w:t>
      </w:r>
      <w:r>
        <w:rPr>
          <w:sz w:val="24"/>
        </w:rPr>
        <w:tab/>
      </w:r>
      <w:r>
        <w:rPr>
          <w:b/>
          <w:sz w:val="24"/>
        </w:rPr>
        <w:t>I = I</w:t>
      </w:r>
      <w:r>
        <w:rPr>
          <w:b/>
          <w:sz w:val="24"/>
          <w:vertAlign w:val="subscript"/>
        </w:rPr>
        <w:t>0</w:t>
      </w:r>
      <w:r>
        <w:rPr>
          <w:b/>
          <w:sz w:val="24"/>
        </w:rPr>
        <w:t xml:space="preserve">/10 </w:t>
      </w:r>
      <w:r>
        <w:rPr>
          <w:sz w:val="24"/>
        </w:rPr>
        <w:t>(utilisée en</w:t>
      </w:r>
      <w:r>
        <w:rPr>
          <w:spacing w:val="-41"/>
          <w:sz w:val="24"/>
        </w:rPr>
        <w:t xml:space="preserve"> </w:t>
      </w:r>
      <w:r>
        <w:rPr>
          <w:sz w:val="24"/>
        </w:rPr>
        <w:t>radioprotection)</w:t>
      </w:r>
    </w:p>
    <w:p w:rsidR="00DB541B" w:rsidRDefault="007C60ED">
      <w:pPr>
        <w:pStyle w:val="Heading2"/>
        <w:jc w:val="both"/>
      </w:pPr>
      <w:r>
        <w:rPr>
          <w:rFonts w:ascii="Webdings" w:hAnsi="Webdings"/>
          <w:sz w:val="32"/>
        </w:rPr>
        <w:t></w:t>
      </w:r>
      <w:r>
        <w:rPr>
          <w:rFonts w:ascii="Times New Roman" w:hAnsi="Times New Roman"/>
          <w:sz w:val="32"/>
        </w:rPr>
        <w:t xml:space="preserve"> </w:t>
      </w:r>
      <w:r>
        <w:t>III- MISE EN ŒUVRE</w:t>
      </w:r>
    </w:p>
    <w:p w:rsidR="00DB541B" w:rsidRDefault="007C60ED">
      <w:pPr>
        <w:pStyle w:val="Corpsdetexte"/>
        <w:spacing w:before="93"/>
        <w:ind w:left="318" w:right="852" w:firstLine="427"/>
        <w:jc w:val="both"/>
      </w:pPr>
      <w:r>
        <w:t>Le contrôle par radiographie nécessite un choix approprié du matériel, de la procédure et des conditions d'examen. En fait, pour obtenir une image nette et contrastée pour révéler les défauts recherchés, on doit suivre certaines étapes:</w:t>
      </w:r>
    </w:p>
    <w:p w:rsidR="00DB541B" w:rsidRDefault="007C60ED">
      <w:pPr>
        <w:pStyle w:val="Corpsdetexte"/>
        <w:spacing w:before="113"/>
        <w:ind w:left="318" w:right="849"/>
        <w:jc w:val="both"/>
      </w:pPr>
      <w:r>
        <w:rPr>
          <w:rFonts w:ascii="Arial" w:hAnsi="Arial"/>
        </w:rPr>
        <w:t xml:space="preserve"> </w:t>
      </w:r>
      <w:r>
        <w:t>Le rayonnement, et donc la source, doit être de puissance suffisante pour pouvoir traverser la pièce sans dégrader le contraste lié au rayonnement diffusé. L'intensité de ce rayonnement, c'est à dire l'activité de la source, sera choisie la plus grande possible pour réduire les durées d'exposition tout en limitant le flou géométrique.</w:t>
      </w:r>
    </w:p>
    <w:p w:rsidR="00DB541B" w:rsidRDefault="007C60ED">
      <w:pPr>
        <w:pStyle w:val="Corpsdetexte"/>
        <w:spacing w:before="109"/>
        <w:ind w:left="318" w:right="854"/>
        <w:jc w:val="both"/>
      </w:pPr>
      <w:r>
        <w:rPr>
          <w:rFonts w:ascii="Arial" w:hAnsi="Arial"/>
        </w:rPr>
        <w:t xml:space="preserve"> </w:t>
      </w:r>
      <w:r>
        <w:t>La prise de vue doit être définie en termes de conditions géométriques, position et orientation relative de la source, de l'objet et du film. L'emploi d'un certain nombre d'accessoires permet d'améliorer les résultats par exemple : diaphragme en plomb, filtres disposés devant ou derrière l'objet, sans oublier les écrans renforçateurs qui sont des convertisseurs de rayonnement pour améliorer la sensibilité du film.</w:t>
      </w:r>
    </w:p>
    <w:p w:rsidR="00DB541B" w:rsidRDefault="007C60ED">
      <w:pPr>
        <w:pStyle w:val="Corpsdetexte"/>
        <w:spacing w:before="117" w:line="237" w:lineRule="auto"/>
        <w:ind w:left="318" w:right="845"/>
        <w:jc w:val="both"/>
      </w:pPr>
      <w:r>
        <w:rPr>
          <w:rFonts w:ascii="Arial" w:hAnsi="Arial"/>
        </w:rPr>
        <w:t xml:space="preserve"> </w:t>
      </w:r>
      <w:r>
        <w:t>Le choix du film résulte aussi d'un compromis entre rapidité d'impression et résolution, en égard au type de défaut recherché et aux conditions de prise de vue. La détermination du temps de pose se fait en pratique à l'aide d'abaques prenant en compte les paramètres de la source et les conditions de prise de vue. L'exploitation des clichés se fait, après développement, fixage (fixage : procédé d'insensibilisation à la lumière d'une image par élimination des sels d'argent, après développement) et lavage, par un examen du film par transparence sur des boîtes à lumières normalisées, les négatoscopes, conçus pour que la luminance émergeant du cliché soit de l'ordre de 100 cd/m</w:t>
      </w:r>
      <w:r>
        <w:rPr>
          <w:position w:val="11"/>
          <w:sz w:val="16"/>
        </w:rPr>
        <w:t>2</w:t>
      </w:r>
      <w:r>
        <w:t>, ce qui exige des appareils particuliers pour l'examen des clichés à haute densité optique. La fiabilité de l'examen est liée à l'acuité visuelle de l'observateur, elle-même fonction de sa vue mais aussi des conditions optiques présentes.</w:t>
      </w:r>
    </w:p>
    <w:p w:rsidR="00DB541B" w:rsidRDefault="00DB541B">
      <w:pPr>
        <w:spacing w:line="237" w:lineRule="auto"/>
        <w:jc w:val="both"/>
        <w:sectPr w:rsidR="00DB541B">
          <w:headerReference w:type="default" r:id="rId196"/>
          <w:pgSz w:w="11910" w:h="16840"/>
          <w:pgMar w:top="780" w:right="0" w:bottom="820" w:left="1100" w:header="555" w:footer="0" w:gutter="0"/>
          <w:cols w:space="720"/>
        </w:sectPr>
      </w:pPr>
    </w:p>
    <w:p w:rsidR="00DB541B" w:rsidRDefault="00DB541B">
      <w:pPr>
        <w:pStyle w:val="Corpsdetexte"/>
        <w:rPr>
          <w:sz w:val="20"/>
        </w:rPr>
      </w:pPr>
    </w:p>
    <w:p w:rsidR="00DB541B" w:rsidRDefault="00DB541B">
      <w:pPr>
        <w:pStyle w:val="Corpsdetexte"/>
        <w:rPr>
          <w:sz w:val="14"/>
        </w:rPr>
      </w:pPr>
    </w:p>
    <w:p w:rsidR="00DB541B" w:rsidRDefault="002D38DD">
      <w:pPr>
        <w:pStyle w:val="Corpsdetexte"/>
        <w:ind w:left="1465"/>
        <w:rPr>
          <w:sz w:val="20"/>
        </w:rPr>
      </w:pPr>
      <w:r>
        <w:rPr>
          <w:sz w:val="20"/>
        </w:rPr>
      </w:r>
      <w:r>
        <w:rPr>
          <w:sz w:val="20"/>
        </w:rPr>
        <w:pict>
          <v:group id="_x0000_s1835" style="width:367.5pt;height:239.3pt;mso-position-horizontal-relative:char;mso-position-vertical-relative:line" coordsize="7350,4786">
            <v:shape id="_x0000_s1837" type="#_x0000_t75" style="position:absolute;top:50;width:7320;height:4695">
              <v:imagedata r:id="rId197" o:title=""/>
            </v:shape>
            <v:rect id="_x0000_s1836" style="position:absolute;left:17;top:7;width:7325;height:4771" filled="f"/>
            <w10:anchorlock/>
          </v:group>
        </w:pict>
      </w:r>
    </w:p>
    <w:p w:rsidR="00DB541B" w:rsidRDefault="002D38DD">
      <w:pPr>
        <w:pStyle w:val="Corpsdetexte"/>
        <w:spacing w:before="5"/>
        <w:rPr>
          <w:sz w:val="4"/>
        </w:rPr>
      </w:pPr>
      <w:r w:rsidRPr="002D38DD">
        <w:pict>
          <v:group id="_x0000_s1832" style="position:absolute;margin-left:233.2pt;margin-top:5pt;width:154.1pt;height:25.15pt;z-index:251580928;mso-wrap-distance-left:0;mso-wrap-distance-right:0;mso-position-horizontal-relative:page" coordorigin="4664,101" coordsize="3082,503">
            <v:shape id="_x0000_s1834" style="position:absolute;left:4671;top:108;width:3067;height:488" coordorigin="4671,108" coordsize="3067,488" path="m4752,108r-31,6l4695,132r-18,26l4671,189r,326l4677,546r18,26l4721,590r31,6l7657,596r31,-6l7714,572r18,-26l7738,515r,-326l7732,158r-18,-26l7688,114r-31,-6l4752,108xe" filled="f">
              <v:path arrowok="t"/>
            </v:shape>
            <v:shape id="_x0000_s1833" type="#_x0000_t202" style="position:absolute;left:4663;top:100;width:3082;height:503" filled="f" stroked="f">
              <v:textbox inset="0,0,0,0">
                <w:txbxContent>
                  <w:p w:rsidR="008D533D" w:rsidRDefault="008D533D">
                    <w:pPr>
                      <w:spacing w:before="66"/>
                      <w:ind w:left="209"/>
                      <w:rPr>
                        <w:b/>
                        <w:sz w:val="24"/>
                      </w:rPr>
                    </w:pPr>
                    <w:r>
                      <w:rPr>
                        <w:b/>
                        <w:sz w:val="24"/>
                      </w:rPr>
                      <w:t>Images radiographiques</w:t>
                    </w:r>
                  </w:p>
                </w:txbxContent>
              </v:textbox>
            </v:shape>
            <w10:wrap type="topAndBottom" anchorx="page"/>
          </v:group>
        </w:pict>
      </w:r>
    </w:p>
    <w:p w:rsidR="00DB541B" w:rsidRDefault="007C60ED">
      <w:pPr>
        <w:pStyle w:val="Corpsdetexte"/>
        <w:spacing w:before="20"/>
        <w:ind w:left="318" w:right="847" w:firstLine="427"/>
        <w:jc w:val="both"/>
      </w:pPr>
      <w:r>
        <w:t>Le contrôle de la qualité des radiographies est indispensable pour pouvoir tirer des conclusions sur la qualité de la pièce elle-même, car il permet de savoir si le cliché a été pris dans de bonnes conditions, compatibles avec la sensibilité recherchée pour l'examen.</w:t>
      </w:r>
    </w:p>
    <w:p w:rsidR="00DB541B" w:rsidRDefault="007C60ED">
      <w:pPr>
        <w:pStyle w:val="Corpsdetexte"/>
        <w:spacing w:before="112"/>
        <w:ind w:left="318" w:right="847" w:firstLine="427"/>
        <w:jc w:val="both"/>
      </w:pPr>
      <w:r>
        <w:t>Plusieurs moyens peuvent être utilisés : outre la référence à un cliché pris sur une pièce identique avec défauts naturels ou artificiels connus, on utilise très couramment la technique des indicateurs de qualité d'image I.Q.I. Il s'agit d'une petite pièce que l'on applique sur le métal côté source, composée de gradins percés de petits trous de diamètres égaux aux épaisseurs réparties en progression géométrique, selon l'I.Q.I normalisé en France. Ces indicateurs fournissent une information globale qualitative sur les résultats obtenus. Notons enfin la nécessité impérative d'effectuer une identification et un repérage des radiogrammes à l'aide de chiffres ou lettres en alliage de plomb disposés sur la pièce en examen.</w:t>
      </w:r>
    </w:p>
    <w:p w:rsidR="00DB541B" w:rsidRDefault="007C60ED">
      <w:pPr>
        <w:pStyle w:val="Heading2"/>
        <w:spacing w:before="112"/>
      </w:pPr>
      <w:r>
        <w:rPr>
          <w:rFonts w:ascii="Webdings" w:hAnsi="Webdings"/>
          <w:sz w:val="32"/>
        </w:rPr>
        <w:t></w:t>
      </w:r>
      <w:r>
        <w:rPr>
          <w:rFonts w:ascii="Times New Roman" w:hAnsi="Times New Roman"/>
          <w:sz w:val="32"/>
        </w:rPr>
        <w:t xml:space="preserve"> </w:t>
      </w:r>
      <w:r>
        <w:t>IV- METHODE DE CONTROLE</w:t>
      </w:r>
    </w:p>
    <w:p w:rsidR="00DB541B" w:rsidRDefault="007C60ED">
      <w:pPr>
        <w:pStyle w:val="Corpsdetexte"/>
        <w:spacing w:before="93"/>
        <w:ind w:left="318" w:right="853" w:firstLine="427"/>
        <w:jc w:val="both"/>
      </w:pPr>
      <w:r>
        <w:t>Le contrôle détecte la différence d'absorption provoquée par la présence du défaut par rapport au reste de la pièce. Cette différence peut être mise en évidence par : l'impression de films photographiques, l'utilisation d'écrans fluorescents et caméras de télévision, l'utilisation de détecteurs de rayonnements.</w:t>
      </w:r>
    </w:p>
    <w:p w:rsidR="00DB541B" w:rsidRDefault="007C60ED">
      <w:pPr>
        <w:pStyle w:val="Corpsdetexte"/>
        <w:spacing w:before="120"/>
        <w:ind w:left="318" w:right="851" w:firstLine="427"/>
        <w:jc w:val="both"/>
      </w:pPr>
      <w:r>
        <w:t>Pour chaque contrôle, il existe un cahier des charges ou une norme (NF EN 444, NF EN 462-1…).</w:t>
      </w:r>
    </w:p>
    <w:p w:rsidR="00DB541B" w:rsidRDefault="007C60ED">
      <w:pPr>
        <w:pStyle w:val="Corpsdetexte"/>
        <w:spacing w:before="120"/>
        <w:ind w:left="318" w:right="852" w:firstLine="427"/>
        <w:jc w:val="both"/>
      </w:pPr>
      <w:r>
        <w:t>Le tableau suivant donne quelques indications sur les apparences radiographiques de quelques défauts de soudure.</w:t>
      </w:r>
    </w:p>
    <w:p w:rsidR="00DB541B" w:rsidRDefault="00DB541B">
      <w:pPr>
        <w:jc w:val="both"/>
        <w:sectPr w:rsidR="00DB541B">
          <w:headerReference w:type="default" r:id="rId198"/>
          <w:pgSz w:w="11910" w:h="16840"/>
          <w:pgMar w:top="820" w:right="0" w:bottom="820" w:left="1100" w:header="555" w:footer="0" w:gutter="0"/>
          <w:cols w:space="720"/>
        </w:sectPr>
      </w:pPr>
    </w:p>
    <w:p w:rsidR="00DB541B" w:rsidRDefault="00DB541B">
      <w:pPr>
        <w:pStyle w:val="Corpsdetexte"/>
        <w:spacing w:before="4"/>
        <w:rPr>
          <w:sz w:val="9"/>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697"/>
      </w:tblGrid>
      <w:tr w:rsidR="00DB541B">
        <w:trPr>
          <w:trHeight w:val="335"/>
        </w:trPr>
        <w:tc>
          <w:tcPr>
            <w:tcW w:w="3085" w:type="dxa"/>
          </w:tcPr>
          <w:p w:rsidR="00DB541B" w:rsidRDefault="007C60ED">
            <w:pPr>
              <w:pStyle w:val="TableParagraph"/>
              <w:spacing w:line="316" w:lineRule="exact"/>
              <w:ind w:left="1120" w:right="1113"/>
              <w:jc w:val="center"/>
              <w:rPr>
                <w:b/>
                <w:sz w:val="24"/>
              </w:rPr>
            </w:pPr>
            <w:r>
              <w:rPr>
                <w:b/>
                <w:sz w:val="24"/>
              </w:rPr>
              <w:t>Défaut</w:t>
            </w:r>
          </w:p>
        </w:tc>
        <w:tc>
          <w:tcPr>
            <w:tcW w:w="6697" w:type="dxa"/>
          </w:tcPr>
          <w:p w:rsidR="00DB541B" w:rsidRDefault="007C60ED">
            <w:pPr>
              <w:pStyle w:val="TableParagraph"/>
              <w:spacing w:line="316" w:lineRule="exact"/>
              <w:ind w:left="1854"/>
              <w:rPr>
                <w:b/>
                <w:sz w:val="24"/>
              </w:rPr>
            </w:pPr>
            <w:r>
              <w:rPr>
                <w:b/>
                <w:sz w:val="24"/>
              </w:rPr>
              <w:t>Apparence radiographique</w:t>
            </w:r>
          </w:p>
        </w:tc>
      </w:tr>
      <w:tr w:rsidR="00DB541B">
        <w:trPr>
          <w:trHeight w:val="333"/>
        </w:trPr>
        <w:tc>
          <w:tcPr>
            <w:tcW w:w="3085" w:type="dxa"/>
          </w:tcPr>
          <w:p w:rsidR="00DB541B" w:rsidRDefault="007C60ED">
            <w:pPr>
              <w:pStyle w:val="TableParagraph"/>
              <w:spacing w:line="313" w:lineRule="exact"/>
              <w:ind w:left="108"/>
              <w:rPr>
                <w:sz w:val="24"/>
              </w:rPr>
            </w:pPr>
            <w:r>
              <w:rPr>
                <w:sz w:val="24"/>
              </w:rPr>
              <w:t>Soufflures sphériques</w:t>
            </w:r>
          </w:p>
        </w:tc>
        <w:tc>
          <w:tcPr>
            <w:tcW w:w="6697" w:type="dxa"/>
          </w:tcPr>
          <w:p w:rsidR="00DB541B" w:rsidRDefault="007C60ED">
            <w:pPr>
              <w:pStyle w:val="TableParagraph"/>
              <w:spacing w:line="313" w:lineRule="exact"/>
              <w:ind w:left="107"/>
              <w:rPr>
                <w:sz w:val="24"/>
              </w:rPr>
            </w:pPr>
            <w:r>
              <w:rPr>
                <w:sz w:val="24"/>
              </w:rPr>
              <w:t>Taches sombres à contours circulaires.</w:t>
            </w:r>
          </w:p>
        </w:tc>
      </w:tr>
      <w:tr w:rsidR="00DB541B">
        <w:trPr>
          <w:trHeight w:val="336"/>
        </w:trPr>
        <w:tc>
          <w:tcPr>
            <w:tcW w:w="3085" w:type="dxa"/>
          </w:tcPr>
          <w:p w:rsidR="00DB541B" w:rsidRDefault="007C60ED">
            <w:pPr>
              <w:pStyle w:val="TableParagraph"/>
              <w:spacing w:line="316" w:lineRule="exact"/>
              <w:ind w:left="108"/>
              <w:rPr>
                <w:sz w:val="24"/>
              </w:rPr>
            </w:pPr>
            <w:r>
              <w:rPr>
                <w:sz w:val="24"/>
              </w:rPr>
              <w:t>Soufflures vermiculaires</w:t>
            </w:r>
          </w:p>
        </w:tc>
        <w:tc>
          <w:tcPr>
            <w:tcW w:w="6697" w:type="dxa"/>
          </w:tcPr>
          <w:p w:rsidR="00DB541B" w:rsidRDefault="007C60ED">
            <w:pPr>
              <w:pStyle w:val="TableParagraph"/>
              <w:spacing w:line="316" w:lineRule="exact"/>
              <w:ind w:left="107"/>
              <w:rPr>
                <w:sz w:val="24"/>
              </w:rPr>
            </w:pPr>
            <w:r>
              <w:rPr>
                <w:sz w:val="24"/>
              </w:rPr>
              <w:t>Taches sombres à contours allongés.</w:t>
            </w:r>
          </w:p>
        </w:tc>
      </w:tr>
      <w:tr w:rsidR="00DB541B">
        <w:trPr>
          <w:trHeight w:val="333"/>
        </w:trPr>
        <w:tc>
          <w:tcPr>
            <w:tcW w:w="3085" w:type="dxa"/>
          </w:tcPr>
          <w:p w:rsidR="00DB541B" w:rsidRDefault="007C60ED">
            <w:pPr>
              <w:pStyle w:val="TableParagraph"/>
              <w:spacing w:line="313" w:lineRule="exact"/>
              <w:ind w:left="108"/>
              <w:rPr>
                <w:sz w:val="24"/>
              </w:rPr>
            </w:pPr>
            <w:r>
              <w:rPr>
                <w:sz w:val="24"/>
              </w:rPr>
              <w:t>Inclusions de laitier</w:t>
            </w:r>
          </w:p>
        </w:tc>
        <w:tc>
          <w:tcPr>
            <w:tcW w:w="6697" w:type="dxa"/>
          </w:tcPr>
          <w:p w:rsidR="00DB541B" w:rsidRDefault="007C60ED">
            <w:pPr>
              <w:pStyle w:val="TableParagraph"/>
              <w:spacing w:line="313" w:lineRule="exact"/>
              <w:ind w:left="107"/>
              <w:rPr>
                <w:sz w:val="24"/>
              </w:rPr>
            </w:pPr>
            <w:r>
              <w:rPr>
                <w:sz w:val="24"/>
              </w:rPr>
              <w:t>Taches sombres à contours irréguliers.</w:t>
            </w:r>
          </w:p>
        </w:tc>
      </w:tr>
      <w:tr w:rsidR="00DB541B">
        <w:trPr>
          <w:trHeight w:val="669"/>
        </w:trPr>
        <w:tc>
          <w:tcPr>
            <w:tcW w:w="3085" w:type="dxa"/>
          </w:tcPr>
          <w:p w:rsidR="00DB541B" w:rsidRDefault="007C60ED">
            <w:pPr>
              <w:pStyle w:val="TableParagraph"/>
              <w:spacing w:before="112"/>
              <w:ind w:left="108"/>
              <w:rPr>
                <w:sz w:val="24"/>
              </w:rPr>
            </w:pPr>
            <w:r>
              <w:rPr>
                <w:sz w:val="24"/>
              </w:rPr>
              <w:t>Cavités allongées</w:t>
            </w:r>
          </w:p>
        </w:tc>
        <w:tc>
          <w:tcPr>
            <w:tcW w:w="6697" w:type="dxa"/>
          </w:tcPr>
          <w:p w:rsidR="00DB541B" w:rsidRDefault="007C60ED">
            <w:pPr>
              <w:pStyle w:val="TableParagraph"/>
              <w:spacing w:before="1" w:line="334" w:lineRule="exact"/>
              <w:ind w:left="107"/>
              <w:rPr>
                <w:sz w:val="24"/>
              </w:rPr>
            </w:pPr>
            <w:r>
              <w:rPr>
                <w:sz w:val="24"/>
              </w:rPr>
              <w:t>Lignes sombres plus ou moins interrompues et parallèles</w:t>
            </w:r>
          </w:p>
          <w:p w:rsidR="00DB541B" w:rsidRDefault="007C60ED">
            <w:pPr>
              <w:pStyle w:val="TableParagraph"/>
              <w:spacing w:line="313" w:lineRule="exact"/>
              <w:ind w:left="107"/>
              <w:rPr>
                <w:sz w:val="24"/>
              </w:rPr>
            </w:pPr>
            <w:r>
              <w:rPr>
                <w:sz w:val="24"/>
              </w:rPr>
              <w:t>aux bords de la soudure.</w:t>
            </w:r>
          </w:p>
        </w:tc>
      </w:tr>
      <w:tr w:rsidR="00DB541B">
        <w:trPr>
          <w:trHeight w:val="335"/>
        </w:trPr>
        <w:tc>
          <w:tcPr>
            <w:tcW w:w="3085" w:type="dxa"/>
          </w:tcPr>
          <w:p w:rsidR="00DB541B" w:rsidRDefault="007C60ED">
            <w:pPr>
              <w:pStyle w:val="TableParagraph"/>
              <w:spacing w:line="316" w:lineRule="exact"/>
              <w:ind w:left="108"/>
              <w:rPr>
                <w:sz w:val="24"/>
              </w:rPr>
            </w:pPr>
            <w:r>
              <w:rPr>
                <w:sz w:val="24"/>
              </w:rPr>
              <w:t>Mauvaise reprise</w:t>
            </w:r>
          </w:p>
        </w:tc>
        <w:tc>
          <w:tcPr>
            <w:tcW w:w="6697" w:type="dxa"/>
          </w:tcPr>
          <w:p w:rsidR="00DB541B" w:rsidRDefault="007C60ED">
            <w:pPr>
              <w:pStyle w:val="TableParagraph"/>
              <w:spacing w:line="316" w:lineRule="exact"/>
              <w:ind w:left="107"/>
              <w:rPr>
                <w:sz w:val="24"/>
              </w:rPr>
            </w:pPr>
            <w:r>
              <w:rPr>
                <w:sz w:val="24"/>
              </w:rPr>
              <w:t>Tache sombre isolée au niveau de la reprise.</w:t>
            </w:r>
          </w:p>
        </w:tc>
      </w:tr>
      <w:tr w:rsidR="00DB541B">
        <w:trPr>
          <w:trHeight w:val="333"/>
        </w:trPr>
        <w:tc>
          <w:tcPr>
            <w:tcW w:w="3085" w:type="dxa"/>
          </w:tcPr>
          <w:p w:rsidR="00DB541B" w:rsidRDefault="007C60ED">
            <w:pPr>
              <w:pStyle w:val="TableParagraph"/>
              <w:spacing w:line="313" w:lineRule="exact"/>
              <w:ind w:left="108"/>
              <w:rPr>
                <w:sz w:val="24"/>
              </w:rPr>
            </w:pPr>
            <w:r>
              <w:rPr>
                <w:sz w:val="24"/>
              </w:rPr>
              <w:t>Manque de fusion</w:t>
            </w:r>
          </w:p>
        </w:tc>
        <w:tc>
          <w:tcPr>
            <w:tcW w:w="6697" w:type="dxa"/>
          </w:tcPr>
          <w:p w:rsidR="00DB541B" w:rsidRDefault="007C60ED">
            <w:pPr>
              <w:pStyle w:val="TableParagraph"/>
              <w:spacing w:line="313" w:lineRule="exact"/>
              <w:ind w:left="107"/>
              <w:rPr>
                <w:sz w:val="24"/>
              </w:rPr>
            </w:pPr>
            <w:r>
              <w:rPr>
                <w:sz w:val="24"/>
              </w:rPr>
              <w:t>Mince ligne sombre avec des bords nettement définis.</w:t>
            </w:r>
          </w:p>
        </w:tc>
      </w:tr>
      <w:tr w:rsidR="00DB541B">
        <w:trPr>
          <w:trHeight w:val="669"/>
        </w:trPr>
        <w:tc>
          <w:tcPr>
            <w:tcW w:w="3085" w:type="dxa"/>
          </w:tcPr>
          <w:p w:rsidR="00DB541B" w:rsidRDefault="007C60ED">
            <w:pPr>
              <w:pStyle w:val="TableParagraph"/>
              <w:spacing w:before="112"/>
              <w:ind w:left="108"/>
              <w:rPr>
                <w:sz w:val="24"/>
              </w:rPr>
            </w:pPr>
            <w:r>
              <w:rPr>
                <w:sz w:val="24"/>
              </w:rPr>
              <w:t>Manque de pénétration</w:t>
            </w:r>
          </w:p>
        </w:tc>
        <w:tc>
          <w:tcPr>
            <w:tcW w:w="6697" w:type="dxa"/>
          </w:tcPr>
          <w:p w:rsidR="00DB541B" w:rsidRDefault="007C60ED">
            <w:pPr>
              <w:pStyle w:val="TableParagraph"/>
              <w:spacing w:line="334" w:lineRule="exact"/>
              <w:ind w:left="107"/>
              <w:rPr>
                <w:sz w:val="24"/>
              </w:rPr>
            </w:pPr>
            <w:r>
              <w:rPr>
                <w:sz w:val="24"/>
              </w:rPr>
              <w:t>Ligne sombre, continue ou intermittente au milieu de la</w:t>
            </w:r>
          </w:p>
          <w:p w:rsidR="00DB541B" w:rsidRDefault="007C60ED">
            <w:pPr>
              <w:pStyle w:val="TableParagraph"/>
              <w:spacing w:before="1" w:line="314" w:lineRule="exact"/>
              <w:ind w:left="107"/>
              <w:rPr>
                <w:sz w:val="24"/>
              </w:rPr>
            </w:pPr>
            <w:r>
              <w:rPr>
                <w:sz w:val="24"/>
              </w:rPr>
              <w:t>soudure.</w:t>
            </w:r>
          </w:p>
        </w:tc>
      </w:tr>
      <w:tr w:rsidR="00DB541B">
        <w:trPr>
          <w:trHeight w:val="669"/>
        </w:trPr>
        <w:tc>
          <w:tcPr>
            <w:tcW w:w="3085" w:type="dxa"/>
          </w:tcPr>
          <w:p w:rsidR="00DB541B" w:rsidRDefault="007C60ED">
            <w:pPr>
              <w:pStyle w:val="TableParagraph"/>
              <w:spacing w:line="334" w:lineRule="exact"/>
              <w:ind w:left="108"/>
              <w:rPr>
                <w:sz w:val="24"/>
              </w:rPr>
            </w:pPr>
            <w:r>
              <w:rPr>
                <w:sz w:val="24"/>
              </w:rPr>
              <w:t>Fissures</w:t>
            </w:r>
            <w:r>
              <w:rPr>
                <w:spacing w:val="-4"/>
                <w:sz w:val="24"/>
              </w:rPr>
              <w:t xml:space="preserve"> </w:t>
            </w:r>
            <w:r>
              <w:rPr>
                <w:sz w:val="24"/>
              </w:rPr>
              <w:t>longitudinales</w:t>
            </w:r>
          </w:p>
          <w:p w:rsidR="00DB541B" w:rsidRDefault="007C60ED">
            <w:pPr>
              <w:pStyle w:val="TableParagraph"/>
              <w:spacing w:before="1" w:line="314" w:lineRule="exact"/>
              <w:ind w:left="108"/>
              <w:rPr>
                <w:sz w:val="24"/>
              </w:rPr>
            </w:pPr>
            <w:r>
              <w:rPr>
                <w:sz w:val="24"/>
              </w:rPr>
              <w:t>Fissures</w:t>
            </w:r>
            <w:r>
              <w:rPr>
                <w:spacing w:val="-6"/>
                <w:sz w:val="24"/>
              </w:rPr>
              <w:t xml:space="preserve"> </w:t>
            </w:r>
            <w:r>
              <w:rPr>
                <w:sz w:val="24"/>
              </w:rPr>
              <w:t>longitudinales</w:t>
            </w:r>
          </w:p>
        </w:tc>
        <w:tc>
          <w:tcPr>
            <w:tcW w:w="6697" w:type="dxa"/>
          </w:tcPr>
          <w:p w:rsidR="00DB541B" w:rsidRDefault="007C60ED">
            <w:pPr>
              <w:pStyle w:val="TableParagraph"/>
              <w:spacing w:before="112"/>
              <w:ind w:left="107"/>
              <w:rPr>
                <w:sz w:val="24"/>
              </w:rPr>
            </w:pPr>
            <w:r>
              <w:rPr>
                <w:sz w:val="24"/>
              </w:rPr>
              <w:t>Fines lignes sombres, rectiligne ou non.</w:t>
            </w:r>
          </w:p>
        </w:tc>
      </w:tr>
      <w:tr w:rsidR="00DB541B">
        <w:trPr>
          <w:trHeight w:val="669"/>
        </w:trPr>
        <w:tc>
          <w:tcPr>
            <w:tcW w:w="3085" w:type="dxa"/>
          </w:tcPr>
          <w:p w:rsidR="00DB541B" w:rsidRDefault="007C60ED">
            <w:pPr>
              <w:pStyle w:val="TableParagraph"/>
              <w:spacing w:before="112"/>
              <w:ind w:left="108"/>
              <w:rPr>
                <w:sz w:val="24"/>
              </w:rPr>
            </w:pPr>
            <w:r>
              <w:rPr>
                <w:sz w:val="24"/>
              </w:rPr>
              <w:t>Caniveau</w:t>
            </w:r>
          </w:p>
        </w:tc>
        <w:tc>
          <w:tcPr>
            <w:tcW w:w="6697" w:type="dxa"/>
          </w:tcPr>
          <w:p w:rsidR="00DB541B" w:rsidRDefault="007C60ED">
            <w:pPr>
              <w:pStyle w:val="TableParagraph"/>
              <w:spacing w:line="334" w:lineRule="exact"/>
              <w:ind w:left="107"/>
              <w:rPr>
                <w:sz w:val="24"/>
              </w:rPr>
            </w:pPr>
            <w:r>
              <w:rPr>
                <w:sz w:val="24"/>
              </w:rPr>
              <w:t>Ligne sombre, large et diffuse le long du bord de la</w:t>
            </w:r>
          </w:p>
          <w:p w:rsidR="00DB541B" w:rsidRDefault="007C60ED">
            <w:pPr>
              <w:pStyle w:val="TableParagraph"/>
              <w:spacing w:before="2" w:line="314" w:lineRule="exact"/>
              <w:ind w:left="107"/>
              <w:rPr>
                <w:sz w:val="24"/>
              </w:rPr>
            </w:pPr>
            <w:r>
              <w:rPr>
                <w:sz w:val="24"/>
              </w:rPr>
              <w:t>soudure.</w:t>
            </w:r>
          </w:p>
        </w:tc>
      </w:tr>
    </w:tbl>
    <w:p w:rsidR="00DB541B" w:rsidRDefault="007C60ED">
      <w:pPr>
        <w:pStyle w:val="Heading5"/>
        <w:spacing w:before="90"/>
      </w:pPr>
      <w:r>
        <w:t>IV.1- Le film radiographique</w:t>
      </w:r>
    </w:p>
    <w:p w:rsidR="00DB541B" w:rsidRDefault="007C60ED">
      <w:pPr>
        <w:pStyle w:val="Corpsdetexte"/>
        <w:spacing w:before="112"/>
        <w:ind w:left="318" w:right="852" w:firstLine="427"/>
        <w:jc w:val="both"/>
      </w:pPr>
      <w:r>
        <w:t>Les films sont constitués d'un support plastique recouvert sur les deux faces d'une émulsion de sels d'halogénures d'argent dans une couche de gélatine.</w:t>
      </w:r>
    </w:p>
    <w:p w:rsidR="00DB541B" w:rsidRDefault="007C60ED">
      <w:pPr>
        <w:pStyle w:val="Corpsdetexte"/>
        <w:spacing w:before="111"/>
        <w:ind w:left="318" w:right="847" w:firstLine="427"/>
        <w:jc w:val="both"/>
      </w:pPr>
      <w:r>
        <w:t>Une des caractéristiques des films est la taille du grain. Les films à gros grains sont plus rapides que les films à grains fins mais la définition des images est plus faible.</w:t>
      </w:r>
    </w:p>
    <w:p w:rsidR="00DB541B" w:rsidRDefault="007C60ED">
      <w:pPr>
        <w:pStyle w:val="Heading5"/>
        <w:spacing w:before="113"/>
      </w:pPr>
      <w:r>
        <w:t>IV.2- Visibilité des défauts</w:t>
      </w:r>
    </w:p>
    <w:p w:rsidR="00DB541B" w:rsidRDefault="007C60ED">
      <w:pPr>
        <w:pStyle w:val="Corpsdetexte"/>
        <w:spacing w:before="112"/>
        <w:ind w:left="746"/>
      </w:pPr>
      <w:r>
        <w:t>Cette visibilité des défauts est déterminée par les facteurs suivants :</w:t>
      </w:r>
    </w:p>
    <w:p w:rsidR="00DB541B" w:rsidRDefault="007C60ED" w:rsidP="00813BCC">
      <w:pPr>
        <w:pStyle w:val="Paragraphedeliste"/>
        <w:numPr>
          <w:ilvl w:val="0"/>
          <w:numId w:val="13"/>
        </w:numPr>
        <w:tabs>
          <w:tab w:val="left" w:pos="605"/>
        </w:tabs>
        <w:spacing w:before="110" w:line="240" w:lineRule="auto"/>
        <w:ind w:left="604" w:hanging="286"/>
        <w:rPr>
          <w:sz w:val="24"/>
        </w:rPr>
      </w:pPr>
      <w:r>
        <w:rPr>
          <w:sz w:val="24"/>
        </w:rPr>
        <w:t>La nature et l'épaisseur traversée par le rayonnement du défaut</w:t>
      </w:r>
      <w:r>
        <w:rPr>
          <w:spacing w:val="-2"/>
          <w:sz w:val="24"/>
        </w:rPr>
        <w:t xml:space="preserve"> </w:t>
      </w:r>
      <w:r>
        <w:rPr>
          <w:sz w:val="24"/>
        </w:rPr>
        <w:t>;</w:t>
      </w:r>
    </w:p>
    <w:p w:rsidR="00DB541B" w:rsidRDefault="007C60ED" w:rsidP="00813BCC">
      <w:pPr>
        <w:pStyle w:val="Paragraphedeliste"/>
        <w:numPr>
          <w:ilvl w:val="0"/>
          <w:numId w:val="13"/>
        </w:numPr>
        <w:tabs>
          <w:tab w:val="left" w:pos="622"/>
        </w:tabs>
        <w:spacing w:before="2" w:line="240" w:lineRule="auto"/>
        <w:ind w:right="853" w:firstLine="0"/>
        <w:rPr>
          <w:sz w:val="24"/>
        </w:rPr>
      </w:pPr>
      <w:r>
        <w:rPr>
          <w:sz w:val="24"/>
        </w:rPr>
        <w:t>Les facteurs géométriques (distance du foyer de la source au  film par exemple) qui vont conditionner la netteté des contours du défaut (problème de flou)</w:t>
      </w:r>
      <w:r>
        <w:rPr>
          <w:spacing w:val="-12"/>
          <w:sz w:val="24"/>
        </w:rPr>
        <w:t xml:space="preserve"> </w:t>
      </w:r>
      <w:r>
        <w:rPr>
          <w:sz w:val="24"/>
        </w:rPr>
        <w:t>;</w:t>
      </w:r>
    </w:p>
    <w:p w:rsidR="00DB541B" w:rsidRDefault="007C60ED" w:rsidP="00813BCC">
      <w:pPr>
        <w:pStyle w:val="Paragraphedeliste"/>
        <w:numPr>
          <w:ilvl w:val="0"/>
          <w:numId w:val="13"/>
        </w:numPr>
        <w:tabs>
          <w:tab w:val="left" w:pos="636"/>
        </w:tabs>
        <w:spacing w:line="240" w:lineRule="auto"/>
        <w:ind w:right="845" w:firstLine="0"/>
        <w:rPr>
          <w:sz w:val="24"/>
        </w:rPr>
      </w:pPr>
      <w:r>
        <w:rPr>
          <w:sz w:val="24"/>
        </w:rPr>
        <w:t>Les propriétés du film (granulation, voile de base, présence d'écrans filtrants et (ou) de renforçateurs)</w:t>
      </w:r>
      <w:r>
        <w:rPr>
          <w:spacing w:val="-3"/>
          <w:sz w:val="24"/>
        </w:rPr>
        <w:t xml:space="preserve"> </w:t>
      </w:r>
      <w:r>
        <w:rPr>
          <w:sz w:val="24"/>
        </w:rPr>
        <w:t>;</w:t>
      </w:r>
    </w:p>
    <w:p w:rsidR="00DB541B" w:rsidRDefault="007C60ED" w:rsidP="00813BCC">
      <w:pPr>
        <w:pStyle w:val="Paragraphedeliste"/>
        <w:numPr>
          <w:ilvl w:val="0"/>
          <w:numId w:val="13"/>
        </w:numPr>
        <w:tabs>
          <w:tab w:val="left" w:pos="605"/>
        </w:tabs>
        <w:spacing w:line="333" w:lineRule="exact"/>
        <w:ind w:left="604" w:hanging="286"/>
        <w:rPr>
          <w:sz w:val="24"/>
        </w:rPr>
      </w:pPr>
      <w:r>
        <w:rPr>
          <w:sz w:val="24"/>
        </w:rPr>
        <w:t>La qualité du rayonnement</w:t>
      </w:r>
      <w:r>
        <w:rPr>
          <w:spacing w:val="-3"/>
          <w:sz w:val="24"/>
        </w:rPr>
        <w:t xml:space="preserve"> </w:t>
      </w:r>
      <w:r>
        <w:rPr>
          <w:sz w:val="24"/>
        </w:rPr>
        <w:t>utilisé.</w:t>
      </w:r>
    </w:p>
    <w:p w:rsidR="00DB541B" w:rsidRDefault="007C60ED">
      <w:pPr>
        <w:pStyle w:val="Heading5"/>
        <w:ind w:left="422"/>
      </w:pPr>
      <w:r>
        <w:t>IV.3- Qualité du contrôle</w:t>
      </w:r>
    </w:p>
    <w:p w:rsidR="00DB541B" w:rsidRDefault="007C60ED">
      <w:pPr>
        <w:pStyle w:val="Corpsdetexte"/>
        <w:spacing w:before="112"/>
        <w:ind w:left="318" w:right="853" w:firstLine="427"/>
        <w:jc w:val="both"/>
      </w:pPr>
      <w:r>
        <w:t>Pour apprécier la qualité de l'image radiographique, il faut la traduire sous forme numérique.</w:t>
      </w:r>
    </w:p>
    <w:p w:rsidR="00DB541B" w:rsidRDefault="007C60ED">
      <w:pPr>
        <w:pStyle w:val="Corpsdetexte"/>
        <w:spacing w:before="111"/>
        <w:ind w:left="318" w:right="846" w:firstLine="427"/>
        <w:jc w:val="both"/>
      </w:pPr>
      <w:r>
        <w:t>Pour cela, on utilise des indicateurs de qualité d'image (IQI). Ils sont placés au contact de la pièce face à la source de rayonnement. L'image de l'IQI sur le film traduira la qualité de l'image.</w:t>
      </w:r>
    </w:p>
    <w:p w:rsidR="00DB541B" w:rsidRDefault="007C60ED">
      <w:pPr>
        <w:pStyle w:val="Corpsdetexte"/>
        <w:spacing w:before="113"/>
        <w:ind w:left="746"/>
      </w:pPr>
      <w:r>
        <w:t>Les principaux IQI utilisés sont les suivants :</w:t>
      </w:r>
    </w:p>
    <w:p w:rsidR="00DB541B" w:rsidRDefault="007C60ED">
      <w:pPr>
        <w:pStyle w:val="Corpsdetexte"/>
        <w:spacing w:before="110"/>
        <w:ind w:left="318"/>
      </w:pPr>
      <w:r>
        <w:rPr>
          <w:rFonts w:ascii="Wingdings" w:hAnsi="Wingdings"/>
          <w:b/>
          <w:w w:val="215"/>
        </w:rPr>
        <w:t></w:t>
      </w:r>
      <w:r>
        <w:rPr>
          <w:rFonts w:ascii="Times New Roman" w:hAnsi="Times New Roman"/>
          <w:b/>
          <w:w w:val="215"/>
        </w:rPr>
        <w:t xml:space="preserve"> </w:t>
      </w:r>
      <w:r>
        <w:rPr>
          <w:w w:val="110"/>
        </w:rPr>
        <w:t>Indicateurs à fils (utilisé dans la plupart des pays européens) ;</w:t>
      </w:r>
    </w:p>
    <w:p w:rsidR="00DB541B" w:rsidRDefault="007C60ED">
      <w:pPr>
        <w:pStyle w:val="Corpsdetexte"/>
        <w:spacing w:before="2" w:line="334" w:lineRule="exact"/>
        <w:ind w:left="318"/>
      </w:pPr>
      <w:r>
        <w:rPr>
          <w:rFonts w:ascii="Wingdings" w:hAnsi="Wingdings"/>
          <w:b/>
          <w:w w:val="215"/>
        </w:rPr>
        <w:t></w:t>
      </w:r>
      <w:r>
        <w:rPr>
          <w:rFonts w:ascii="Times New Roman" w:hAnsi="Times New Roman"/>
          <w:b/>
          <w:w w:val="215"/>
        </w:rPr>
        <w:t xml:space="preserve"> </w:t>
      </w:r>
      <w:r>
        <w:rPr>
          <w:w w:val="110"/>
        </w:rPr>
        <w:t>Indicateurs à gradins percés (utilisé surtout en France) ;</w:t>
      </w:r>
    </w:p>
    <w:p w:rsidR="00DB541B" w:rsidRDefault="007C60ED">
      <w:pPr>
        <w:pStyle w:val="Corpsdetexte"/>
        <w:spacing w:line="334" w:lineRule="exact"/>
        <w:ind w:left="318"/>
      </w:pPr>
      <w:r>
        <w:rPr>
          <w:rFonts w:ascii="Wingdings" w:hAnsi="Wingdings"/>
          <w:b/>
          <w:w w:val="215"/>
        </w:rPr>
        <w:t></w:t>
      </w:r>
      <w:r>
        <w:rPr>
          <w:rFonts w:ascii="Times New Roman" w:hAnsi="Times New Roman"/>
          <w:b/>
          <w:w w:val="215"/>
        </w:rPr>
        <w:t xml:space="preserve"> </w:t>
      </w:r>
      <w:r>
        <w:rPr>
          <w:w w:val="110"/>
        </w:rPr>
        <w:t>Indicateurs à plaquettes percées (utilisé aux USA).</w:t>
      </w:r>
    </w:p>
    <w:p w:rsidR="00DB541B" w:rsidRDefault="00DB541B">
      <w:pPr>
        <w:spacing w:line="334" w:lineRule="exact"/>
        <w:sectPr w:rsidR="00DB541B">
          <w:pgSz w:w="11910" w:h="16840"/>
          <w:pgMar w:top="820" w:right="0" w:bottom="820" w:left="1100" w:header="555" w:footer="0" w:gutter="0"/>
          <w:cols w:space="720"/>
        </w:sectPr>
      </w:pPr>
    </w:p>
    <w:p w:rsidR="00DB541B" w:rsidRDefault="00DB541B">
      <w:pPr>
        <w:pStyle w:val="Corpsdetexte"/>
        <w:spacing w:before="2"/>
        <w:rPr>
          <w:sz w:val="9"/>
        </w:rPr>
      </w:pPr>
    </w:p>
    <w:tbl>
      <w:tblPr>
        <w:tblStyle w:val="TableNormal"/>
        <w:tblW w:w="0" w:type="auto"/>
        <w:tblInd w:w="1980" w:type="dxa"/>
        <w:tblLayout w:type="fixed"/>
        <w:tblLook w:val="01E0"/>
      </w:tblPr>
      <w:tblGrid>
        <w:gridCol w:w="355"/>
        <w:gridCol w:w="2216"/>
        <w:gridCol w:w="3715"/>
      </w:tblGrid>
      <w:tr w:rsidR="00DB541B">
        <w:trPr>
          <w:trHeight w:val="2810"/>
        </w:trPr>
        <w:tc>
          <w:tcPr>
            <w:tcW w:w="6286" w:type="dxa"/>
            <w:gridSpan w:val="3"/>
            <w:tcBorders>
              <w:top w:val="single" w:sz="6" w:space="0" w:color="000000"/>
              <w:left w:val="single" w:sz="6" w:space="0" w:color="000000"/>
              <w:right w:val="single" w:sz="6" w:space="0" w:color="000000"/>
            </w:tcBorders>
          </w:tcPr>
          <w:p w:rsidR="00DB541B" w:rsidRDefault="00DB541B">
            <w:pPr>
              <w:pStyle w:val="TableParagraph"/>
              <w:rPr>
                <w:sz w:val="30"/>
              </w:rPr>
            </w:pPr>
          </w:p>
          <w:p w:rsidR="00DB541B" w:rsidRDefault="00DB541B">
            <w:pPr>
              <w:pStyle w:val="TableParagraph"/>
              <w:rPr>
                <w:sz w:val="30"/>
              </w:rPr>
            </w:pPr>
          </w:p>
          <w:p w:rsidR="00DB541B" w:rsidRDefault="00DB541B">
            <w:pPr>
              <w:pStyle w:val="TableParagraph"/>
              <w:rPr>
                <w:sz w:val="30"/>
              </w:rPr>
            </w:pPr>
          </w:p>
          <w:p w:rsidR="00DB541B" w:rsidRDefault="00DB541B">
            <w:pPr>
              <w:pStyle w:val="TableParagraph"/>
              <w:rPr>
                <w:sz w:val="30"/>
              </w:rPr>
            </w:pPr>
          </w:p>
          <w:p w:rsidR="00DB541B" w:rsidRDefault="00DB541B">
            <w:pPr>
              <w:pStyle w:val="TableParagraph"/>
              <w:spacing w:before="6"/>
              <w:rPr>
                <w:sz w:val="29"/>
              </w:rPr>
            </w:pPr>
          </w:p>
          <w:p w:rsidR="00DB541B" w:rsidRDefault="007C60ED">
            <w:pPr>
              <w:pStyle w:val="TableParagraph"/>
              <w:ind w:left="3631" w:right="962" w:hanging="128"/>
              <w:rPr>
                <w:b/>
              </w:rPr>
            </w:pPr>
            <w:r>
              <w:rPr>
                <w:b/>
              </w:rPr>
              <w:t>Indicateur percé (norme ASME)</w:t>
            </w:r>
          </w:p>
        </w:tc>
      </w:tr>
      <w:tr w:rsidR="00DB541B">
        <w:trPr>
          <w:trHeight w:val="732"/>
        </w:trPr>
        <w:tc>
          <w:tcPr>
            <w:tcW w:w="355" w:type="dxa"/>
            <w:tcBorders>
              <w:left w:val="single" w:sz="6" w:space="0" w:color="000000"/>
              <w:bottom w:val="single" w:sz="6" w:space="0" w:color="000000"/>
            </w:tcBorders>
          </w:tcPr>
          <w:p w:rsidR="00DB541B" w:rsidRDefault="00DB541B">
            <w:pPr>
              <w:pStyle w:val="TableParagraph"/>
              <w:rPr>
                <w:rFonts w:ascii="Times New Roman"/>
                <w:sz w:val="20"/>
              </w:rPr>
            </w:pPr>
          </w:p>
        </w:tc>
        <w:tc>
          <w:tcPr>
            <w:tcW w:w="2216" w:type="dxa"/>
            <w:tcBorders>
              <w:bottom w:val="single" w:sz="6" w:space="0" w:color="000000"/>
            </w:tcBorders>
            <w:shd w:val="clear" w:color="auto" w:fill="FFFFFF"/>
          </w:tcPr>
          <w:p w:rsidR="00DB541B" w:rsidRDefault="007C60ED">
            <w:pPr>
              <w:pStyle w:val="TableParagraph"/>
              <w:spacing w:before="71"/>
              <w:ind w:left="441" w:right="201" w:hanging="209"/>
              <w:rPr>
                <w:b/>
              </w:rPr>
            </w:pPr>
            <w:r>
              <w:rPr>
                <w:b/>
              </w:rPr>
              <w:t>Indicateur à fils (norme DIN)</w:t>
            </w:r>
          </w:p>
        </w:tc>
        <w:tc>
          <w:tcPr>
            <w:tcW w:w="3715" w:type="dxa"/>
            <w:tcBorders>
              <w:bottom w:val="single" w:sz="6" w:space="0" w:color="000000"/>
              <w:right w:val="single" w:sz="6" w:space="0" w:color="000000"/>
            </w:tcBorders>
          </w:tcPr>
          <w:p w:rsidR="00DB541B" w:rsidRDefault="00DB541B">
            <w:pPr>
              <w:pStyle w:val="TableParagraph"/>
              <w:rPr>
                <w:rFonts w:ascii="Times New Roman"/>
                <w:sz w:val="20"/>
              </w:rPr>
            </w:pPr>
          </w:p>
        </w:tc>
      </w:tr>
    </w:tbl>
    <w:p w:rsidR="00DB541B" w:rsidRDefault="00DB541B">
      <w:pPr>
        <w:pStyle w:val="Corpsdetexte"/>
        <w:spacing w:before="5"/>
        <w:rPr>
          <w:sz w:val="25"/>
        </w:rPr>
      </w:pPr>
    </w:p>
    <w:p w:rsidR="00DB541B" w:rsidRDefault="002D38DD">
      <w:pPr>
        <w:pStyle w:val="Heading5"/>
        <w:spacing w:before="100" w:line="334" w:lineRule="exact"/>
      </w:pPr>
      <w:r>
        <w:pict>
          <v:group id="_x0000_s1827" style="position:absolute;left:0;text-align:left;margin-left:153.6pt;margin-top:-196.25pt;width:316.3pt;height:202.95pt;z-index:-251597312;mso-position-horizontal-relative:page" coordorigin="3072,-3925" coordsize="6326,4059">
            <v:shape id="_x0000_s1831" type="#_x0000_t75" style="position:absolute;left:3072;top:-3926;width:6326;height:3569">
              <v:imagedata r:id="rId199" o:title=""/>
            </v:shape>
            <v:rect id="_x0000_s1830" style="position:absolute;left:6370;top:-1899;width:2216;height:714" stroked="f"/>
            <v:shape id="_x0000_s1829" style="position:absolute;left:4358;top:-288;width:3806;height:413" coordorigin="4358,-287" coordsize="3806,413" path="m4427,-287r-27,5l4378,-267r-15,22l4358,-218r,275l4363,84r15,22l4400,120r27,6l8095,126r27,-6l8144,106r15,-22l8164,57r,-275l8159,-245r-15,-22l8122,-282r-27,-5l4427,-287xe" filled="f">
              <v:path arrowok="t"/>
            </v:shape>
            <v:shape id="_x0000_s1828" type="#_x0000_t202" style="position:absolute;left:4365;top:-280;width:3791;height:398" filled="f" stroked="f">
              <v:textbox inset="0,0,0,0">
                <w:txbxContent>
                  <w:p w:rsidR="008D533D" w:rsidRDefault="008D533D">
                    <w:pPr>
                      <w:spacing w:before="43"/>
                      <w:ind w:left="85"/>
                      <w:rPr>
                        <w:b/>
                        <w:sz w:val="24"/>
                      </w:rPr>
                    </w:pPr>
                    <w:r>
                      <w:rPr>
                        <w:b/>
                        <w:sz w:val="24"/>
                      </w:rPr>
                      <w:t>Indicateurs de qualité d'image</w:t>
                    </w:r>
                  </w:p>
                </w:txbxContent>
              </v:textbox>
            </v:shape>
            <w10:wrap anchorx="page"/>
          </v:group>
        </w:pict>
      </w:r>
      <w:r w:rsidR="007C60ED">
        <w:t>IV.4- Protection</w:t>
      </w:r>
    </w:p>
    <w:p w:rsidR="00DB541B" w:rsidRDefault="007C60ED">
      <w:pPr>
        <w:pStyle w:val="Corpsdetexte"/>
        <w:ind w:left="318" w:right="842" w:firstLine="427"/>
      </w:pPr>
      <w:r>
        <w:t>L'emploi de source de rayonnement demande le respect des réglementations sur la sécurité des opérateurs de contrôle.</w:t>
      </w:r>
    </w:p>
    <w:p w:rsidR="00DB541B" w:rsidRDefault="007C60ED">
      <w:pPr>
        <w:pStyle w:val="Heading2"/>
        <w:spacing w:before="110"/>
      </w:pPr>
      <w:r>
        <w:rPr>
          <w:rFonts w:ascii="Webdings" w:hAnsi="Webdings"/>
          <w:sz w:val="32"/>
        </w:rPr>
        <w:t></w:t>
      </w:r>
      <w:r>
        <w:rPr>
          <w:rFonts w:ascii="Times New Roman" w:hAnsi="Times New Roman"/>
          <w:sz w:val="32"/>
        </w:rPr>
        <w:t xml:space="preserve"> </w:t>
      </w:r>
      <w:r>
        <w:t>V- PROCEDURE DE CONTROLE</w:t>
      </w:r>
    </w:p>
    <w:p w:rsidR="00DB541B" w:rsidRDefault="007C60ED">
      <w:pPr>
        <w:pStyle w:val="Corpsdetexte"/>
        <w:spacing w:before="113"/>
        <w:ind w:left="746"/>
      </w:pPr>
      <w:r>
        <w:t>La mise au point d'un contrôle par rayons X réclame le choix :</w:t>
      </w:r>
    </w:p>
    <w:p w:rsidR="00DB541B" w:rsidRDefault="007C60ED" w:rsidP="00813BCC">
      <w:pPr>
        <w:pStyle w:val="Paragraphedeliste"/>
        <w:numPr>
          <w:ilvl w:val="0"/>
          <w:numId w:val="12"/>
        </w:numPr>
        <w:tabs>
          <w:tab w:val="left" w:pos="502"/>
        </w:tabs>
        <w:spacing w:before="1"/>
        <w:ind w:left="501" w:hanging="183"/>
        <w:rPr>
          <w:rFonts w:ascii="Symbol"/>
          <w:sz w:val="24"/>
        </w:rPr>
      </w:pPr>
      <w:r>
        <w:rPr>
          <w:sz w:val="24"/>
        </w:rPr>
        <w:t>De la tension anodique</w:t>
      </w:r>
      <w:r>
        <w:rPr>
          <w:spacing w:val="-10"/>
          <w:sz w:val="24"/>
        </w:rPr>
        <w:t xml:space="preserve"> </w:t>
      </w:r>
      <w:r>
        <w:rPr>
          <w:sz w:val="24"/>
        </w:rPr>
        <w:t>;</w:t>
      </w:r>
    </w:p>
    <w:p w:rsidR="00DB541B" w:rsidRDefault="007C60ED" w:rsidP="00813BCC">
      <w:pPr>
        <w:pStyle w:val="Paragraphedeliste"/>
        <w:numPr>
          <w:ilvl w:val="0"/>
          <w:numId w:val="12"/>
        </w:numPr>
        <w:tabs>
          <w:tab w:val="left" w:pos="502"/>
        </w:tabs>
        <w:ind w:left="501" w:hanging="183"/>
        <w:rPr>
          <w:rFonts w:ascii="Symbol"/>
          <w:sz w:val="24"/>
        </w:rPr>
      </w:pPr>
      <w:r>
        <w:rPr>
          <w:sz w:val="24"/>
        </w:rPr>
        <w:t>Du courant cathodique</w:t>
      </w:r>
      <w:r>
        <w:rPr>
          <w:spacing w:val="-7"/>
          <w:sz w:val="24"/>
        </w:rPr>
        <w:t xml:space="preserve"> </w:t>
      </w:r>
      <w:r>
        <w:rPr>
          <w:sz w:val="24"/>
        </w:rPr>
        <w:t>;</w:t>
      </w:r>
    </w:p>
    <w:p w:rsidR="00DB541B" w:rsidRDefault="007C60ED" w:rsidP="00813BCC">
      <w:pPr>
        <w:pStyle w:val="Paragraphedeliste"/>
        <w:numPr>
          <w:ilvl w:val="0"/>
          <w:numId w:val="12"/>
        </w:numPr>
        <w:tabs>
          <w:tab w:val="left" w:pos="502"/>
        </w:tabs>
        <w:ind w:left="501" w:hanging="183"/>
        <w:rPr>
          <w:rFonts w:ascii="Symbol"/>
          <w:sz w:val="24"/>
        </w:rPr>
      </w:pPr>
      <w:r>
        <w:rPr>
          <w:sz w:val="24"/>
        </w:rPr>
        <w:t>De la distance du film au foyer</w:t>
      </w:r>
      <w:r>
        <w:rPr>
          <w:spacing w:val="1"/>
          <w:sz w:val="24"/>
        </w:rPr>
        <w:t xml:space="preserve"> </w:t>
      </w:r>
      <w:r>
        <w:rPr>
          <w:sz w:val="24"/>
        </w:rPr>
        <w:t>;</w:t>
      </w:r>
    </w:p>
    <w:p w:rsidR="00DB541B" w:rsidRDefault="007C60ED" w:rsidP="00813BCC">
      <w:pPr>
        <w:pStyle w:val="Paragraphedeliste"/>
        <w:numPr>
          <w:ilvl w:val="0"/>
          <w:numId w:val="12"/>
        </w:numPr>
        <w:tabs>
          <w:tab w:val="left" w:pos="502"/>
        </w:tabs>
        <w:spacing w:before="2"/>
        <w:ind w:left="501" w:hanging="183"/>
        <w:rPr>
          <w:rFonts w:ascii="Symbol" w:hAnsi="Symbol"/>
          <w:sz w:val="24"/>
        </w:rPr>
      </w:pPr>
      <w:r>
        <w:rPr>
          <w:sz w:val="24"/>
        </w:rPr>
        <w:t>Du type du film et éventuellement des écrans renforçateurs</w:t>
      </w:r>
      <w:r>
        <w:rPr>
          <w:spacing w:val="-5"/>
          <w:sz w:val="24"/>
        </w:rPr>
        <w:t xml:space="preserve"> </w:t>
      </w:r>
      <w:r>
        <w:rPr>
          <w:sz w:val="24"/>
        </w:rPr>
        <w:t>;</w:t>
      </w:r>
    </w:p>
    <w:p w:rsidR="00DB541B" w:rsidRDefault="007C60ED" w:rsidP="00813BCC">
      <w:pPr>
        <w:pStyle w:val="Paragraphedeliste"/>
        <w:numPr>
          <w:ilvl w:val="0"/>
          <w:numId w:val="12"/>
        </w:numPr>
        <w:tabs>
          <w:tab w:val="left" w:pos="502"/>
        </w:tabs>
        <w:ind w:left="501" w:hanging="183"/>
        <w:rPr>
          <w:rFonts w:ascii="Symbol"/>
          <w:sz w:val="24"/>
        </w:rPr>
      </w:pPr>
      <w:r>
        <w:rPr>
          <w:sz w:val="24"/>
        </w:rPr>
        <w:t>Du temps de</w:t>
      </w:r>
      <w:r>
        <w:rPr>
          <w:spacing w:val="-1"/>
          <w:sz w:val="24"/>
        </w:rPr>
        <w:t xml:space="preserve"> </w:t>
      </w:r>
      <w:r>
        <w:rPr>
          <w:sz w:val="24"/>
        </w:rPr>
        <w:t>pose.</w:t>
      </w:r>
    </w:p>
    <w:p w:rsidR="00DB541B" w:rsidRDefault="007C60ED">
      <w:pPr>
        <w:pStyle w:val="Corpsdetexte"/>
        <w:spacing w:before="112"/>
        <w:ind w:left="318" w:right="1374" w:firstLine="432"/>
      </w:pPr>
      <w:r>
        <w:t>La détermination du temps de pose peut se faire à l'aide de table (figure 14) valable pour :</w:t>
      </w:r>
    </w:p>
    <w:p w:rsidR="00DB541B" w:rsidRDefault="007C60ED">
      <w:pPr>
        <w:pStyle w:val="Corpsdetexte"/>
        <w:spacing w:line="333" w:lineRule="exact"/>
        <w:ind w:left="318"/>
      </w:pPr>
      <w:r>
        <w:rPr>
          <w:rFonts w:ascii="Arial" w:hAnsi="Arial"/>
        </w:rPr>
        <w:t xml:space="preserve"> </w:t>
      </w:r>
      <w:r>
        <w:t>Un matériau donné ;</w:t>
      </w:r>
    </w:p>
    <w:p w:rsidR="00DB541B" w:rsidRDefault="007C60ED">
      <w:pPr>
        <w:pStyle w:val="Corpsdetexte"/>
        <w:spacing w:before="1" w:line="334" w:lineRule="exact"/>
        <w:ind w:left="318"/>
      </w:pPr>
      <w:r>
        <w:rPr>
          <w:rFonts w:ascii="Arial" w:hAnsi="Arial"/>
        </w:rPr>
        <w:t xml:space="preserve"> </w:t>
      </w:r>
      <w:r>
        <w:t>Un domaine de tension ;</w:t>
      </w:r>
    </w:p>
    <w:p w:rsidR="00DB541B" w:rsidRDefault="007C60ED">
      <w:pPr>
        <w:pStyle w:val="Corpsdetexte"/>
        <w:spacing w:line="334" w:lineRule="exact"/>
        <w:ind w:left="318"/>
      </w:pPr>
      <w:r>
        <w:rPr>
          <w:rFonts w:ascii="Arial" w:hAnsi="Arial"/>
        </w:rPr>
        <w:t xml:space="preserve"> </w:t>
      </w:r>
      <w:r>
        <w:t>Une distance du film au foyer ;</w:t>
      </w:r>
    </w:p>
    <w:p w:rsidR="00DB541B" w:rsidRDefault="002D38DD">
      <w:pPr>
        <w:pStyle w:val="Corpsdetexte"/>
        <w:spacing w:before="2"/>
        <w:ind w:left="318"/>
      </w:pPr>
      <w:r>
        <w:pict>
          <v:group id="_x0000_s1808" style="position:absolute;left:0;text-align:left;margin-left:75.55pt;margin-top:22.9pt;width:478.3pt;height:227.5pt;z-index:251585024;mso-wrap-distance-left:0;mso-wrap-distance-right:0;mso-position-horizontal-relative:page" coordorigin="1511,458" coordsize="9566,4550">
            <v:shape id="_x0000_s1826" type="#_x0000_t75" style="position:absolute;left:2018;top:977;width:5568;height:3053">
              <v:imagedata r:id="rId200" o:title=""/>
            </v:shape>
            <v:shape id="_x0000_s1825" style="position:absolute;left:2016;top:3984;width:7576;height:120" coordorigin="2016,3985" coordsize="7576,120" o:spt="100" adj="0,,0" path="m9472,3985r,120l9562,4060r-70,l9492,4030r70,l9472,3985xm9472,4030r-7456,l2016,4060r7456,l9472,4030xm9562,4030r-70,l9492,4060r70,l9592,4045r-30,-15xe" fillcolor="black" stroked="f">
              <v:stroke joinstyle="round"/>
              <v:formulas/>
              <v:path arrowok="t" o:connecttype="segments"/>
            </v:shape>
            <v:shape id="_x0000_s1824" style="position:absolute;left:1956;top:575;width:120;height:3469" coordorigin="1956,576" coordsize="120,3469" o:spt="100" adj="0,,0" path="m2031,676r-30,l2001,4045r30,l2031,676xm2016,576r-60,120l2001,696r,-20l2066,676,2016,576xm2066,676r-35,l2031,696r45,l2066,676xe" fillcolor="black" stroked="f">
              <v:stroke joinstyle="round"/>
              <v:formulas/>
              <v:path arrowok="t" o:connecttype="segments"/>
            </v:shape>
            <v:rect id="_x0000_s1823" style="position:absolute;left:1834;top:4083;width:6236;height:461" stroked="f"/>
            <v:shape id="_x0000_s1822" style="position:absolute;left:4232;top:4544;width:4032;height:456" coordorigin="4232,4545" coordsize="4032,456" path="m4308,4545r-30,6l4254,4567r-16,24l4232,4621r,304l4238,4954r16,24l4278,4995r30,6l8188,5001r30,-6l8242,4978r16,-24l8264,4925r,-304l8258,4591r-16,-24l8218,4551r-30,-6l4308,4545xe" filled="f">
              <v:path arrowok="t"/>
            </v:shape>
            <v:rect id="_x0000_s1821" style="position:absolute;left:1518;top:465;width:9551;height:3996" filled="f"/>
            <v:shape id="_x0000_s1820" type="#_x0000_t202" style="position:absolute;left:4239;top:4552;width:4017;height:441" filled="f" stroked="f">
              <v:textbox inset="0,0,0,0">
                <w:txbxContent>
                  <w:p w:rsidR="008D533D" w:rsidRDefault="008D533D">
                    <w:pPr>
                      <w:spacing w:before="39"/>
                      <w:ind w:left="119"/>
                      <w:rPr>
                        <w:b/>
                        <w:sz w:val="24"/>
                      </w:rPr>
                    </w:pPr>
                    <w:r>
                      <w:rPr>
                        <w:b/>
                        <w:sz w:val="24"/>
                      </w:rPr>
                      <w:t>Détermination du temps de pose</w:t>
                    </w:r>
                  </w:p>
                </w:txbxContent>
              </v:textbox>
            </v:shape>
            <v:shape id="_x0000_s1819" type="#_x0000_t202" style="position:absolute;left:7405;top:4156;width:265;height:278" filled="f" stroked="f">
              <v:textbox inset="0,0,0,0">
                <w:txbxContent>
                  <w:p w:rsidR="008D533D" w:rsidRDefault="008D533D">
                    <w:pPr>
                      <w:spacing w:line="278" w:lineRule="exact"/>
                      <w:rPr>
                        <w:sz w:val="20"/>
                      </w:rPr>
                    </w:pPr>
                    <w:r>
                      <w:rPr>
                        <w:sz w:val="20"/>
                      </w:rPr>
                      <w:t>60</w:t>
                    </w:r>
                  </w:p>
                </w:txbxContent>
              </v:textbox>
            </v:shape>
            <v:shape id="_x0000_s1818" type="#_x0000_t202" style="position:absolute;left:6623;top:4156;width:263;height:278" filled="f" stroked="f">
              <v:textbox inset="0,0,0,0">
                <w:txbxContent>
                  <w:p w:rsidR="008D533D" w:rsidRDefault="008D533D">
                    <w:pPr>
                      <w:spacing w:line="278" w:lineRule="exact"/>
                      <w:rPr>
                        <w:sz w:val="20"/>
                      </w:rPr>
                    </w:pPr>
                    <w:r>
                      <w:rPr>
                        <w:sz w:val="20"/>
                      </w:rPr>
                      <w:t>50</w:t>
                    </w:r>
                  </w:p>
                </w:txbxContent>
              </v:textbox>
            </v:shape>
            <v:shape id="_x0000_s1817" type="#_x0000_t202" style="position:absolute;left:5604;top:4156;width:264;height:278" filled="f" stroked="f">
              <v:textbox inset="0,0,0,0">
                <w:txbxContent>
                  <w:p w:rsidR="008D533D" w:rsidRDefault="008D533D">
                    <w:pPr>
                      <w:spacing w:line="278" w:lineRule="exact"/>
                      <w:rPr>
                        <w:sz w:val="20"/>
                      </w:rPr>
                    </w:pPr>
                    <w:r>
                      <w:rPr>
                        <w:sz w:val="20"/>
                      </w:rPr>
                      <w:t>40</w:t>
                    </w:r>
                  </w:p>
                </w:txbxContent>
              </v:textbox>
            </v:shape>
            <v:shape id="_x0000_s1816" type="#_x0000_t202" style="position:absolute;left:4703;top:4156;width:265;height:278" filled="f" stroked="f">
              <v:textbox inset="0,0,0,0">
                <w:txbxContent>
                  <w:p w:rsidR="008D533D" w:rsidRDefault="008D533D">
                    <w:pPr>
                      <w:spacing w:line="278" w:lineRule="exact"/>
                      <w:rPr>
                        <w:sz w:val="20"/>
                      </w:rPr>
                    </w:pPr>
                    <w:r>
                      <w:rPr>
                        <w:sz w:val="20"/>
                      </w:rPr>
                      <w:t>30</w:t>
                    </w:r>
                  </w:p>
                </w:txbxContent>
              </v:textbox>
            </v:shape>
            <v:shape id="_x0000_s1815" type="#_x0000_t202" style="position:absolute;left:3805;top:4156;width:264;height:278" filled="f" stroked="f">
              <v:textbox inset="0,0,0,0">
                <w:txbxContent>
                  <w:p w:rsidR="008D533D" w:rsidRDefault="008D533D">
                    <w:pPr>
                      <w:spacing w:line="278" w:lineRule="exact"/>
                      <w:rPr>
                        <w:sz w:val="20"/>
                      </w:rPr>
                    </w:pPr>
                    <w:r>
                      <w:rPr>
                        <w:sz w:val="20"/>
                      </w:rPr>
                      <w:t>20</w:t>
                    </w:r>
                  </w:p>
                </w:txbxContent>
              </v:textbox>
            </v:shape>
            <v:shape id="_x0000_s1814" type="#_x0000_t202" style="position:absolute;left:2878;top:4156;width:231;height:278" filled="f" stroked="f">
              <v:textbox inset="0,0,0,0">
                <w:txbxContent>
                  <w:p w:rsidR="008D533D" w:rsidRDefault="008D533D">
                    <w:pPr>
                      <w:spacing w:line="278" w:lineRule="exact"/>
                      <w:rPr>
                        <w:sz w:val="20"/>
                      </w:rPr>
                    </w:pPr>
                    <w:r>
                      <w:rPr>
                        <w:sz w:val="20"/>
                      </w:rPr>
                      <w:t>10</w:t>
                    </w:r>
                  </w:p>
                </w:txbxContent>
              </v:textbox>
            </v:shape>
            <v:shape id="_x0000_s1813" type="#_x0000_t202" style="position:absolute;left:8036;top:3599;width:1616;height:308" filled="f" stroked="f">
              <v:textbox inset="0,0,0,0">
                <w:txbxContent>
                  <w:p w:rsidR="008D533D" w:rsidRDefault="008D533D">
                    <w:pPr>
                      <w:spacing w:before="1"/>
                      <w:rPr>
                        <w:b/>
                      </w:rPr>
                    </w:pPr>
                    <w:r>
                      <w:rPr>
                        <w:b/>
                      </w:rPr>
                      <w:t>Epaisseur (mm)</w:t>
                    </w:r>
                  </w:p>
                </w:txbxContent>
              </v:textbox>
            </v:shape>
            <v:shape id="_x0000_s1812" type="#_x0000_t202" style="position:absolute;left:1776;top:3864;width:83;height:194" filled="f" stroked="f">
              <v:textbox inset="0,0,0,0">
                <w:txbxContent>
                  <w:p w:rsidR="008D533D" w:rsidRDefault="008D533D">
                    <w:pPr>
                      <w:spacing w:line="194" w:lineRule="exact"/>
                      <w:rPr>
                        <w:sz w:val="14"/>
                      </w:rPr>
                    </w:pPr>
                    <w:r>
                      <w:rPr>
                        <w:w w:val="99"/>
                        <w:sz w:val="14"/>
                      </w:rPr>
                      <w:t>1</w:t>
                    </w:r>
                  </w:p>
                </w:txbxContent>
              </v:textbox>
            </v:shape>
            <v:shape id="_x0000_s1811" type="#_x0000_t202" style="position:absolute;left:1690;top:852;width:168;height:2314" filled="f" stroked="f">
              <v:textbox inset="0,0,0,0">
                <w:txbxContent>
                  <w:p w:rsidR="008D533D" w:rsidRDefault="008D533D">
                    <w:pPr>
                      <w:spacing w:line="194" w:lineRule="exact"/>
                      <w:rPr>
                        <w:sz w:val="14"/>
                      </w:rPr>
                    </w:pPr>
                    <w:r>
                      <w:rPr>
                        <w:sz w:val="14"/>
                      </w:rPr>
                      <w:t>10</w:t>
                    </w:r>
                  </w:p>
                  <w:p w:rsidR="008D533D" w:rsidRDefault="008D533D">
                    <w:pPr>
                      <w:spacing w:before="1" w:line="195" w:lineRule="exact"/>
                      <w:ind w:left="62"/>
                      <w:rPr>
                        <w:sz w:val="14"/>
                      </w:rPr>
                    </w:pPr>
                    <w:r>
                      <w:rPr>
                        <w:w w:val="99"/>
                        <w:sz w:val="14"/>
                      </w:rPr>
                      <w:t>9</w:t>
                    </w:r>
                  </w:p>
                  <w:p w:rsidR="008D533D" w:rsidRDefault="008D533D">
                    <w:pPr>
                      <w:spacing w:line="194" w:lineRule="exact"/>
                      <w:ind w:left="62"/>
                      <w:rPr>
                        <w:sz w:val="14"/>
                      </w:rPr>
                    </w:pPr>
                    <w:r>
                      <w:rPr>
                        <w:w w:val="99"/>
                        <w:sz w:val="14"/>
                      </w:rPr>
                      <w:t>8</w:t>
                    </w:r>
                  </w:p>
                  <w:p w:rsidR="008D533D" w:rsidRDefault="008D533D">
                    <w:pPr>
                      <w:spacing w:line="195" w:lineRule="exact"/>
                      <w:ind w:left="62"/>
                      <w:rPr>
                        <w:sz w:val="14"/>
                      </w:rPr>
                    </w:pPr>
                    <w:r>
                      <w:rPr>
                        <w:w w:val="99"/>
                        <w:sz w:val="14"/>
                      </w:rPr>
                      <w:t>7</w:t>
                    </w:r>
                  </w:p>
                  <w:p w:rsidR="008D533D" w:rsidRDefault="008D533D">
                    <w:pPr>
                      <w:spacing w:before="2" w:line="195" w:lineRule="exact"/>
                      <w:ind w:left="62"/>
                      <w:rPr>
                        <w:sz w:val="14"/>
                      </w:rPr>
                    </w:pPr>
                    <w:r>
                      <w:rPr>
                        <w:w w:val="99"/>
                        <w:sz w:val="14"/>
                      </w:rPr>
                      <w:t>6</w:t>
                    </w:r>
                  </w:p>
                  <w:p w:rsidR="008D533D" w:rsidRDefault="008D533D">
                    <w:pPr>
                      <w:spacing w:line="194" w:lineRule="exact"/>
                      <w:ind w:left="62"/>
                      <w:rPr>
                        <w:sz w:val="14"/>
                      </w:rPr>
                    </w:pPr>
                    <w:r>
                      <w:rPr>
                        <w:w w:val="99"/>
                        <w:sz w:val="14"/>
                      </w:rPr>
                      <w:t>5</w:t>
                    </w:r>
                  </w:p>
                  <w:p w:rsidR="008D533D" w:rsidRDefault="008D533D">
                    <w:pPr>
                      <w:spacing w:line="195" w:lineRule="exact"/>
                      <w:ind w:left="62"/>
                      <w:rPr>
                        <w:sz w:val="14"/>
                      </w:rPr>
                    </w:pPr>
                    <w:r>
                      <w:rPr>
                        <w:w w:val="99"/>
                        <w:sz w:val="14"/>
                      </w:rPr>
                      <w:t>4</w:t>
                    </w:r>
                  </w:p>
                  <w:p w:rsidR="008D533D" w:rsidRDefault="008D533D">
                    <w:pPr>
                      <w:rPr>
                        <w:sz w:val="18"/>
                      </w:rPr>
                    </w:pPr>
                  </w:p>
                  <w:p w:rsidR="008D533D" w:rsidRDefault="008D533D">
                    <w:pPr>
                      <w:spacing w:before="1"/>
                      <w:ind w:left="62"/>
                      <w:rPr>
                        <w:sz w:val="14"/>
                      </w:rPr>
                    </w:pPr>
                    <w:r>
                      <w:rPr>
                        <w:w w:val="99"/>
                        <w:sz w:val="14"/>
                      </w:rPr>
                      <w:t>3</w:t>
                    </w:r>
                  </w:p>
                  <w:p w:rsidR="008D533D" w:rsidRDefault="008D533D"/>
                  <w:p w:rsidR="008D533D" w:rsidRDefault="008D533D">
                    <w:pPr>
                      <w:spacing w:line="195" w:lineRule="exact"/>
                      <w:ind w:left="62"/>
                      <w:rPr>
                        <w:sz w:val="14"/>
                      </w:rPr>
                    </w:pPr>
                    <w:r>
                      <w:rPr>
                        <w:w w:val="99"/>
                        <w:sz w:val="14"/>
                      </w:rPr>
                      <w:t>2</w:t>
                    </w:r>
                  </w:p>
                </w:txbxContent>
              </v:textbox>
            </v:shape>
            <v:shape id="_x0000_s1810" type="#_x0000_t202" style="position:absolute;left:2438;top:539;width:2144;height:308" filled="f" stroked="f">
              <v:textbox inset="0,0,0,0">
                <w:txbxContent>
                  <w:p w:rsidR="008D533D" w:rsidRDefault="008D533D">
                    <w:pPr>
                      <w:spacing w:before="1"/>
                      <w:rPr>
                        <w:b/>
                      </w:rPr>
                    </w:pPr>
                    <w:r>
                      <w:rPr>
                        <w:b/>
                      </w:rPr>
                      <w:t>Temps de pose (mn)</w:t>
                    </w:r>
                  </w:p>
                </w:txbxContent>
              </v:textbox>
            </v:shape>
            <v:shape id="_x0000_s1809" type="#_x0000_t202" style="position:absolute;left:7635;top:1018;width:3246;height:2136" filled="f">
              <v:textbox inset="0,0,0,0">
                <w:txbxContent>
                  <w:p w:rsidR="008D533D" w:rsidRDefault="008D533D">
                    <w:pPr>
                      <w:spacing w:before="73"/>
                      <w:ind w:left="146" w:right="499"/>
                      <w:rPr>
                        <w:sz w:val="20"/>
                      </w:rPr>
                    </w:pPr>
                    <w:r>
                      <w:rPr>
                        <w:b/>
                        <w:sz w:val="20"/>
                        <w:u w:val="single"/>
                      </w:rPr>
                      <w:t>Conditions de validité</w:t>
                    </w:r>
                    <w:r>
                      <w:rPr>
                        <w:b/>
                        <w:sz w:val="20"/>
                      </w:rPr>
                      <w:t xml:space="preserve"> : </w:t>
                    </w:r>
                    <w:r>
                      <w:rPr>
                        <w:sz w:val="20"/>
                      </w:rPr>
                      <w:t>Acier faiblement allié Courant anodique: 3 Ma Distance foyer-film : 70 cm Pellicule rapidité moyenne</w:t>
                    </w:r>
                  </w:p>
                  <w:p w:rsidR="008D533D" w:rsidRDefault="008D533D">
                    <w:pPr>
                      <w:spacing w:before="3" w:line="237" w:lineRule="auto"/>
                      <w:ind w:left="146" w:right="184"/>
                      <w:rPr>
                        <w:sz w:val="20"/>
                      </w:rPr>
                    </w:pPr>
                    <w:r>
                      <w:rPr>
                        <w:sz w:val="20"/>
                      </w:rPr>
                      <w:t>Ecrans renforçateurs de plomb Noircissement : 1</w:t>
                    </w:r>
                  </w:p>
                </w:txbxContent>
              </v:textbox>
            </v:shape>
            <w10:wrap type="topAndBottom" anchorx="page"/>
          </v:group>
        </w:pict>
      </w:r>
      <w:r w:rsidR="007C60ED">
        <w:rPr>
          <w:rFonts w:ascii="Arial" w:hAnsi="Arial"/>
        </w:rPr>
        <w:t xml:space="preserve"> </w:t>
      </w:r>
      <w:r w:rsidR="007C60ED">
        <w:t>Un type du film et d'écran renforçateur.</w:t>
      </w:r>
    </w:p>
    <w:p w:rsidR="00DB541B" w:rsidRDefault="00DB541B">
      <w:pPr>
        <w:sectPr w:rsidR="00DB541B">
          <w:pgSz w:w="11910" w:h="16840"/>
          <w:pgMar w:top="82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806" style="width:484.75pt;height:.5pt;mso-position-horizontal-relative:char;mso-position-vertical-relative:line" coordsize="9695,10">
            <v:line id="_x0000_s1807" style="position:absolute" from="0,5" to="9695,5" strokeweight=".48pt"/>
            <w10:anchorlock/>
          </v:group>
        </w:pict>
      </w:r>
    </w:p>
    <w:p w:rsidR="00DB541B" w:rsidRDefault="007C60ED">
      <w:pPr>
        <w:pStyle w:val="Heading2"/>
        <w:spacing w:before="138"/>
      </w:pPr>
      <w:r>
        <w:rPr>
          <w:rFonts w:ascii="Webdings" w:hAnsi="Webdings"/>
          <w:sz w:val="32"/>
        </w:rPr>
        <w:t></w:t>
      </w:r>
      <w:r>
        <w:rPr>
          <w:rFonts w:ascii="Times New Roman" w:hAnsi="Times New Roman"/>
          <w:sz w:val="32"/>
        </w:rPr>
        <w:t xml:space="preserve"> </w:t>
      </w:r>
      <w:r>
        <w:t>VI- APPLICATIONS</w:t>
      </w:r>
    </w:p>
    <w:p w:rsidR="00DB541B" w:rsidRDefault="007C60ED">
      <w:pPr>
        <w:pStyle w:val="Corpsdetexte"/>
        <w:spacing w:before="112"/>
        <w:ind w:left="678"/>
      </w:pPr>
      <w:r>
        <w:t>Recherche d’anomalies internes :</w:t>
      </w:r>
    </w:p>
    <w:p w:rsidR="00DB541B" w:rsidRDefault="007C60ED" w:rsidP="00813BCC">
      <w:pPr>
        <w:pStyle w:val="Paragraphedeliste"/>
        <w:numPr>
          <w:ilvl w:val="0"/>
          <w:numId w:val="4"/>
        </w:numPr>
        <w:tabs>
          <w:tab w:val="left" w:pos="679"/>
        </w:tabs>
        <w:spacing w:before="2"/>
        <w:rPr>
          <w:sz w:val="24"/>
        </w:rPr>
      </w:pPr>
      <w:r>
        <w:rPr>
          <w:b/>
          <w:sz w:val="24"/>
        </w:rPr>
        <w:t xml:space="preserve">Pièces moulées </w:t>
      </w:r>
      <w:r>
        <w:rPr>
          <w:sz w:val="24"/>
        </w:rPr>
        <w:t>: retassures, criques, restes de</w:t>
      </w:r>
      <w:r>
        <w:rPr>
          <w:spacing w:val="-40"/>
          <w:sz w:val="24"/>
        </w:rPr>
        <w:t xml:space="preserve"> </w:t>
      </w:r>
      <w:r>
        <w:rPr>
          <w:sz w:val="24"/>
        </w:rPr>
        <w:t>noyaux…</w:t>
      </w:r>
    </w:p>
    <w:p w:rsidR="00DB541B" w:rsidRDefault="007C60ED" w:rsidP="00813BCC">
      <w:pPr>
        <w:pStyle w:val="Paragraphedeliste"/>
        <w:numPr>
          <w:ilvl w:val="0"/>
          <w:numId w:val="4"/>
        </w:numPr>
        <w:tabs>
          <w:tab w:val="left" w:pos="679"/>
        </w:tabs>
        <w:spacing w:line="240" w:lineRule="auto"/>
        <w:ind w:right="852"/>
        <w:rPr>
          <w:sz w:val="24"/>
        </w:rPr>
      </w:pPr>
      <w:r>
        <w:rPr>
          <w:b/>
          <w:sz w:val="24"/>
        </w:rPr>
        <w:t xml:space="preserve">Soudures </w:t>
      </w:r>
      <w:r>
        <w:rPr>
          <w:sz w:val="24"/>
        </w:rPr>
        <w:t>: fissures, manques de fusion, manque de pénétration, soufflures, inclusions, défauts de formes</w:t>
      </w:r>
      <w:r>
        <w:rPr>
          <w:spacing w:val="-1"/>
          <w:sz w:val="24"/>
        </w:rPr>
        <w:t xml:space="preserve"> </w:t>
      </w:r>
      <w:r>
        <w:rPr>
          <w:sz w:val="24"/>
        </w:rPr>
        <w:t>;</w:t>
      </w:r>
    </w:p>
    <w:p w:rsidR="00DB541B" w:rsidRDefault="007C60ED" w:rsidP="00813BCC">
      <w:pPr>
        <w:pStyle w:val="Paragraphedeliste"/>
        <w:numPr>
          <w:ilvl w:val="0"/>
          <w:numId w:val="4"/>
        </w:numPr>
        <w:tabs>
          <w:tab w:val="left" w:pos="679"/>
          <w:tab w:val="left" w:pos="2279"/>
          <w:tab w:val="left" w:pos="3645"/>
          <w:tab w:val="left" w:pos="4103"/>
          <w:tab w:val="left" w:pos="5239"/>
          <w:tab w:val="left" w:pos="6438"/>
          <w:tab w:val="left" w:pos="7402"/>
          <w:tab w:val="left" w:pos="8601"/>
          <w:tab w:val="left" w:pos="9681"/>
        </w:tabs>
        <w:spacing w:line="240" w:lineRule="auto"/>
        <w:ind w:right="851"/>
        <w:rPr>
          <w:sz w:val="24"/>
        </w:rPr>
      </w:pPr>
      <w:r>
        <w:rPr>
          <w:b/>
          <w:sz w:val="24"/>
        </w:rPr>
        <w:t>Tuyauterie</w:t>
      </w:r>
      <w:r>
        <w:rPr>
          <w:b/>
          <w:spacing w:val="-33"/>
          <w:sz w:val="24"/>
        </w:rPr>
        <w:t xml:space="preserve"> </w:t>
      </w:r>
      <w:r>
        <w:rPr>
          <w:sz w:val="24"/>
        </w:rPr>
        <w:t>:</w:t>
      </w:r>
      <w:r>
        <w:rPr>
          <w:sz w:val="24"/>
        </w:rPr>
        <w:tab/>
        <w:t>corrosions</w:t>
      </w:r>
      <w:r>
        <w:rPr>
          <w:sz w:val="24"/>
        </w:rPr>
        <w:tab/>
        <w:t>ou</w:t>
      </w:r>
      <w:r>
        <w:rPr>
          <w:sz w:val="24"/>
        </w:rPr>
        <w:tab/>
        <w:t>érosions</w:t>
      </w:r>
      <w:r>
        <w:rPr>
          <w:sz w:val="24"/>
        </w:rPr>
        <w:tab/>
        <w:t>internes,</w:t>
      </w:r>
      <w:r>
        <w:rPr>
          <w:sz w:val="24"/>
        </w:rPr>
        <w:tab/>
        <w:t>dépôts</w:t>
      </w:r>
      <w:r>
        <w:rPr>
          <w:sz w:val="24"/>
        </w:rPr>
        <w:tab/>
        <w:t>internes,</w:t>
      </w:r>
      <w:r>
        <w:rPr>
          <w:sz w:val="24"/>
        </w:rPr>
        <w:tab/>
        <w:t>défauts</w:t>
      </w:r>
      <w:r>
        <w:rPr>
          <w:sz w:val="24"/>
        </w:rPr>
        <w:tab/>
        <w:t>de soudure</w:t>
      </w:r>
      <w:r>
        <w:rPr>
          <w:spacing w:val="1"/>
          <w:sz w:val="24"/>
        </w:rPr>
        <w:t xml:space="preserve"> </w:t>
      </w:r>
      <w:r>
        <w:rPr>
          <w:sz w:val="24"/>
        </w:rPr>
        <w:t>;</w:t>
      </w:r>
    </w:p>
    <w:p w:rsidR="00DB541B" w:rsidRDefault="007C60ED" w:rsidP="00813BCC">
      <w:pPr>
        <w:pStyle w:val="Paragraphedeliste"/>
        <w:numPr>
          <w:ilvl w:val="0"/>
          <w:numId w:val="4"/>
        </w:numPr>
        <w:tabs>
          <w:tab w:val="left" w:pos="679"/>
        </w:tabs>
        <w:spacing w:line="333" w:lineRule="exact"/>
        <w:rPr>
          <w:sz w:val="24"/>
        </w:rPr>
      </w:pPr>
      <w:r>
        <w:rPr>
          <w:b/>
          <w:sz w:val="24"/>
        </w:rPr>
        <w:t xml:space="preserve">Parois en béton armé </w:t>
      </w:r>
      <w:r>
        <w:rPr>
          <w:sz w:val="24"/>
        </w:rPr>
        <w:t>: cavité, fissures, armatures (</w:t>
      </w:r>
      <w:r>
        <w:rPr>
          <w:rFonts w:ascii="Symbol" w:hAnsi="Symbol"/>
          <w:sz w:val="24"/>
        </w:rPr>
        <w:t></w:t>
      </w:r>
      <w:r>
        <w:rPr>
          <w:sz w:val="24"/>
        </w:rPr>
        <w:t>, position)</w:t>
      </w:r>
      <w:r>
        <w:rPr>
          <w:spacing w:val="-45"/>
          <w:sz w:val="24"/>
        </w:rPr>
        <w:t xml:space="preserve"> </w:t>
      </w:r>
      <w:r>
        <w:rPr>
          <w:sz w:val="24"/>
        </w:rPr>
        <w:t>;</w:t>
      </w:r>
    </w:p>
    <w:p w:rsidR="00DB541B" w:rsidRDefault="007C60ED" w:rsidP="00813BCC">
      <w:pPr>
        <w:pStyle w:val="Paragraphedeliste"/>
        <w:numPr>
          <w:ilvl w:val="0"/>
          <w:numId w:val="4"/>
        </w:numPr>
        <w:tabs>
          <w:tab w:val="left" w:pos="750"/>
          <w:tab w:val="left" w:pos="751"/>
        </w:tabs>
        <w:spacing w:before="2"/>
        <w:ind w:left="750" w:hanging="432"/>
        <w:rPr>
          <w:sz w:val="24"/>
        </w:rPr>
      </w:pPr>
      <w:r>
        <w:rPr>
          <w:sz w:val="24"/>
        </w:rPr>
        <w:t>Position du clapet dans une vanne ;</w:t>
      </w:r>
    </w:p>
    <w:p w:rsidR="00DB541B" w:rsidRDefault="007C60ED" w:rsidP="00813BCC">
      <w:pPr>
        <w:pStyle w:val="Paragraphedeliste"/>
        <w:numPr>
          <w:ilvl w:val="0"/>
          <w:numId w:val="4"/>
        </w:numPr>
        <w:tabs>
          <w:tab w:val="left" w:pos="679"/>
        </w:tabs>
        <w:rPr>
          <w:sz w:val="24"/>
        </w:rPr>
      </w:pPr>
      <w:r>
        <w:rPr>
          <w:sz w:val="24"/>
        </w:rPr>
        <w:t>Contrôle de jeux dans un assemblage emboîté</w:t>
      </w:r>
      <w:r>
        <w:rPr>
          <w:spacing w:val="-17"/>
          <w:sz w:val="24"/>
        </w:rPr>
        <w:t xml:space="preserve"> </w:t>
      </w:r>
      <w:r>
        <w:rPr>
          <w:sz w:val="24"/>
        </w:rPr>
        <w:t>;</w:t>
      </w:r>
    </w:p>
    <w:p w:rsidR="00DB541B" w:rsidRDefault="007C60ED" w:rsidP="00813BCC">
      <w:pPr>
        <w:pStyle w:val="Paragraphedeliste"/>
        <w:numPr>
          <w:ilvl w:val="0"/>
          <w:numId w:val="4"/>
        </w:numPr>
        <w:tabs>
          <w:tab w:val="left" w:pos="679"/>
        </w:tabs>
        <w:rPr>
          <w:sz w:val="24"/>
        </w:rPr>
      </w:pPr>
      <w:r>
        <w:rPr>
          <w:sz w:val="24"/>
        </w:rPr>
        <w:t>Vérification d’un assemblage monté en</w:t>
      </w:r>
      <w:r>
        <w:rPr>
          <w:spacing w:val="-17"/>
          <w:sz w:val="24"/>
        </w:rPr>
        <w:t xml:space="preserve"> </w:t>
      </w:r>
      <w:r>
        <w:rPr>
          <w:sz w:val="24"/>
        </w:rPr>
        <w:t>aveugle.</w:t>
      </w:r>
    </w:p>
    <w:p w:rsidR="00DB541B" w:rsidRDefault="007C60ED">
      <w:pPr>
        <w:pStyle w:val="Heading2"/>
      </w:pPr>
      <w:r>
        <w:rPr>
          <w:rFonts w:ascii="Webdings" w:hAnsi="Webdings"/>
          <w:sz w:val="32"/>
        </w:rPr>
        <w:t></w:t>
      </w:r>
      <w:r>
        <w:rPr>
          <w:rFonts w:ascii="Times New Roman" w:hAnsi="Times New Roman"/>
          <w:sz w:val="32"/>
        </w:rPr>
        <w:t xml:space="preserve"> </w:t>
      </w:r>
      <w:r>
        <w:t>VII- CARACTERISTIQUES</w:t>
      </w:r>
    </w:p>
    <w:p w:rsidR="00DB541B" w:rsidRDefault="007C60ED">
      <w:pPr>
        <w:pStyle w:val="Heading5"/>
        <w:spacing w:before="113"/>
      </w:pPr>
      <w:r>
        <w:t>VII.1- Avantages</w:t>
      </w:r>
    </w:p>
    <w:p w:rsidR="00DB541B" w:rsidRDefault="007C60ED" w:rsidP="00813BCC">
      <w:pPr>
        <w:pStyle w:val="Paragraphedeliste"/>
        <w:numPr>
          <w:ilvl w:val="0"/>
          <w:numId w:val="12"/>
        </w:numPr>
        <w:tabs>
          <w:tab w:val="left" w:pos="603"/>
        </w:tabs>
        <w:spacing w:before="92"/>
        <w:ind w:left="602" w:hanging="284"/>
        <w:rPr>
          <w:rFonts w:ascii="Symbol" w:hAnsi="Symbol"/>
          <w:sz w:val="20"/>
        </w:rPr>
      </w:pPr>
      <w:r>
        <w:rPr>
          <w:sz w:val="24"/>
        </w:rPr>
        <w:t>Détection des défauts de surface ou volumique dans tous les matériaux</w:t>
      </w:r>
      <w:r>
        <w:rPr>
          <w:spacing w:val="-8"/>
          <w:sz w:val="24"/>
        </w:rPr>
        <w:t xml:space="preserve"> </w:t>
      </w:r>
      <w:r>
        <w:rPr>
          <w:sz w:val="24"/>
        </w:rPr>
        <w:t>;</w:t>
      </w:r>
    </w:p>
    <w:p w:rsidR="00DB541B" w:rsidRDefault="007C60ED" w:rsidP="00813BCC">
      <w:pPr>
        <w:pStyle w:val="Paragraphedeliste"/>
        <w:numPr>
          <w:ilvl w:val="0"/>
          <w:numId w:val="12"/>
        </w:numPr>
        <w:tabs>
          <w:tab w:val="left" w:pos="603"/>
        </w:tabs>
        <w:ind w:left="602" w:hanging="284"/>
        <w:rPr>
          <w:rFonts w:ascii="Symbol" w:hAnsi="Symbol"/>
          <w:sz w:val="20"/>
        </w:rPr>
      </w:pPr>
      <w:r>
        <w:rPr>
          <w:sz w:val="24"/>
        </w:rPr>
        <w:t>Energies X disponibles : de quelques Kev jusqu'à 15 Mev</w:t>
      </w:r>
      <w:r>
        <w:rPr>
          <w:spacing w:val="1"/>
          <w:sz w:val="24"/>
        </w:rPr>
        <w:t xml:space="preserve"> </w:t>
      </w:r>
      <w:r>
        <w:rPr>
          <w:sz w:val="24"/>
        </w:rPr>
        <w:t>;</w:t>
      </w:r>
    </w:p>
    <w:p w:rsidR="00DB541B" w:rsidRDefault="007C60ED" w:rsidP="00813BCC">
      <w:pPr>
        <w:pStyle w:val="Paragraphedeliste"/>
        <w:numPr>
          <w:ilvl w:val="0"/>
          <w:numId w:val="12"/>
        </w:numPr>
        <w:tabs>
          <w:tab w:val="left" w:pos="603"/>
        </w:tabs>
        <w:spacing w:before="2" w:line="240" w:lineRule="auto"/>
        <w:ind w:right="856" w:firstLine="0"/>
        <w:rPr>
          <w:rFonts w:ascii="Symbol" w:hAnsi="Symbol"/>
          <w:sz w:val="20"/>
        </w:rPr>
      </w:pPr>
      <w:r>
        <w:rPr>
          <w:sz w:val="24"/>
        </w:rPr>
        <w:t>Possibilité de radiographier des formes complexes et des épaisseurs d'acier variant de quelques micromètres à 600 mm</w:t>
      </w:r>
      <w:r>
        <w:rPr>
          <w:spacing w:val="-8"/>
          <w:sz w:val="24"/>
        </w:rPr>
        <w:t xml:space="preserve"> </w:t>
      </w:r>
      <w:r>
        <w:rPr>
          <w:sz w:val="24"/>
        </w:rPr>
        <w:t>;</w:t>
      </w:r>
    </w:p>
    <w:p w:rsidR="00DB541B" w:rsidRDefault="007C60ED" w:rsidP="00813BCC">
      <w:pPr>
        <w:pStyle w:val="Paragraphedeliste"/>
        <w:numPr>
          <w:ilvl w:val="0"/>
          <w:numId w:val="12"/>
        </w:numPr>
        <w:tabs>
          <w:tab w:val="left" w:pos="603"/>
        </w:tabs>
        <w:spacing w:line="333" w:lineRule="exact"/>
        <w:ind w:left="602" w:hanging="284"/>
        <w:rPr>
          <w:rFonts w:ascii="Symbol" w:hAnsi="Symbol"/>
          <w:sz w:val="20"/>
        </w:rPr>
      </w:pPr>
      <w:r>
        <w:rPr>
          <w:sz w:val="24"/>
        </w:rPr>
        <w:t>Dimensionnement et identification possible des défauts</w:t>
      </w:r>
      <w:r>
        <w:rPr>
          <w:spacing w:val="1"/>
          <w:sz w:val="24"/>
        </w:rPr>
        <w:t xml:space="preserve"> </w:t>
      </w:r>
      <w:r>
        <w:rPr>
          <w:sz w:val="24"/>
        </w:rPr>
        <w:t>;</w:t>
      </w:r>
    </w:p>
    <w:p w:rsidR="00DB541B" w:rsidRDefault="007C60ED" w:rsidP="00813BCC">
      <w:pPr>
        <w:pStyle w:val="Paragraphedeliste"/>
        <w:numPr>
          <w:ilvl w:val="0"/>
          <w:numId w:val="12"/>
        </w:numPr>
        <w:tabs>
          <w:tab w:val="left" w:pos="603"/>
        </w:tabs>
        <w:spacing w:before="2"/>
        <w:ind w:left="602" w:hanging="284"/>
        <w:rPr>
          <w:rFonts w:ascii="Symbol" w:hAnsi="Symbol"/>
          <w:sz w:val="20"/>
        </w:rPr>
      </w:pPr>
      <w:r>
        <w:rPr>
          <w:sz w:val="24"/>
        </w:rPr>
        <w:t>Sensibilité de détection des défauts très élevée pour certaines techniques</w:t>
      </w:r>
      <w:r>
        <w:rPr>
          <w:spacing w:val="-6"/>
          <w:sz w:val="24"/>
        </w:rPr>
        <w:t xml:space="preserve"> </w:t>
      </w:r>
      <w:r>
        <w:rPr>
          <w:sz w:val="24"/>
        </w:rPr>
        <w:t>;</w:t>
      </w:r>
    </w:p>
    <w:p w:rsidR="00DB541B" w:rsidRDefault="007C60ED" w:rsidP="00813BCC">
      <w:pPr>
        <w:pStyle w:val="Paragraphedeliste"/>
        <w:numPr>
          <w:ilvl w:val="0"/>
          <w:numId w:val="12"/>
        </w:numPr>
        <w:tabs>
          <w:tab w:val="left" w:pos="603"/>
        </w:tabs>
        <w:ind w:left="602" w:hanging="284"/>
        <w:rPr>
          <w:rFonts w:ascii="Symbol" w:hAnsi="Symbol"/>
          <w:sz w:val="20"/>
        </w:rPr>
      </w:pPr>
      <w:r>
        <w:rPr>
          <w:sz w:val="24"/>
        </w:rPr>
        <w:t>Sensibilité de détection de l'ordre de quelques µm avec grossissement</w:t>
      </w:r>
      <w:r>
        <w:rPr>
          <w:spacing w:val="-3"/>
          <w:sz w:val="24"/>
        </w:rPr>
        <w:t xml:space="preserve"> </w:t>
      </w:r>
      <w:r>
        <w:rPr>
          <w:sz w:val="24"/>
        </w:rPr>
        <w:t>;</w:t>
      </w:r>
    </w:p>
    <w:p w:rsidR="00DB541B" w:rsidRDefault="007C60ED" w:rsidP="00813BCC">
      <w:pPr>
        <w:pStyle w:val="Paragraphedeliste"/>
        <w:numPr>
          <w:ilvl w:val="0"/>
          <w:numId w:val="12"/>
        </w:numPr>
        <w:tabs>
          <w:tab w:val="left" w:pos="603"/>
        </w:tabs>
        <w:ind w:left="602" w:hanging="284"/>
        <w:rPr>
          <w:rFonts w:ascii="Symbol" w:hAnsi="Symbol"/>
          <w:sz w:val="20"/>
        </w:rPr>
      </w:pPr>
      <w:r>
        <w:rPr>
          <w:sz w:val="24"/>
        </w:rPr>
        <w:t>Examen possible en temps réel (radioscopie)</w:t>
      </w:r>
      <w:r>
        <w:rPr>
          <w:spacing w:val="2"/>
          <w:sz w:val="24"/>
        </w:rPr>
        <w:t xml:space="preserve"> </w:t>
      </w:r>
      <w:r>
        <w:rPr>
          <w:sz w:val="24"/>
        </w:rPr>
        <w:t>;</w:t>
      </w:r>
    </w:p>
    <w:p w:rsidR="00DB541B" w:rsidRDefault="007C60ED" w:rsidP="00813BCC">
      <w:pPr>
        <w:pStyle w:val="Paragraphedeliste"/>
        <w:numPr>
          <w:ilvl w:val="0"/>
          <w:numId w:val="12"/>
        </w:numPr>
        <w:tabs>
          <w:tab w:val="left" w:pos="603"/>
        </w:tabs>
        <w:spacing w:before="1"/>
        <w:ind w:left="602" w:hanging="284"/>
        <w:rPr>
          <w:rFonts w:ascii="Symbol"/>
          <w:sz w:val="20"/>
        </w:rPr>
      </w:pPr>
      <w:r>
        <w:rPr>
          <w:sz w:val="24"/>
        </w:rPr>
        <w:t>Pas de zone morte sous la surface</w:t>
      </w:r>
      <w:r>
        <w:rPr>
          <w:spacing w:val="-4"/>
          <w:sz w:val="24"/>
        </w:rPr>
        <w:t xml:space="preserve"> </w:t>
      </w:r>
      <w:r>
        <w:rPr>
          <w:sz w:val="24"/>
        </w:rPr>
        <w:t>;</w:t>
      </w:r>
    </w:p>
    <w:p w:rsidR="00DB541B" w:rsidRDefault="007C60ED" w:rsidP="00813BCC">
      <w:pPr>
        <w:pStyle w:val="Paragraphedeliste"/>
        <w:numPr>
          <w:ilvl w:val="0"/>
          <w:numId w:val="12"/>
        </w:numPr>
        <w:tabs>
          <w:tab w:val="left" w:pos="603"/>
        </w:tabs>
        <w:ind w:left="602" w:hanging="284"/>
        <w:rPr>
          <w:rFonts w:ascii="Symbol" w:hAnsi="Symbol"/>
          <w:sz w:val="20"/>
        </w:rPr>
      </w:pPr>
      <w:r>
        <w:rPr>
          <w:sz w:val="24"/>
        </w:rPr>
        <w:t>Conservation possible des radiogrammes plusieurs dizaines d'années</w:t>
      </w:r>
      <w:r>
        <w:rPr>
          <w:spacing w:val="-5"/>
          <w:sz w:val="24"/>
        </w:rPr>
        <w:t xml:space="preserve"> </w:t>
      </w:r>
      <w:r>
        <w:rPr>
          <w:sz w:val="24"/>
        </w:rPr>
        <w:t>;</w:t>
      </w:r>
    </w:p>
    <w:p w:rsidR="00DB541B" w:rsidRDefault="007C60ED" w:rsidP="00813BCC">
      <w:pPr>
        <w:pStyle w:val="Paragraphedeliste"/>
        <w:numPr>
          <w:ilvl w:val="0"/>
          <w:numId w:val="12"/>
        </w:numPr>
        <w:tabs>
          <w:tab w:val="left" w:pos="603"/>
        </w:tabs>
        <w:spacing w:before="2" w:line="240" w:lineRule="auto"/>
        <w:ind w:right="848" w:firstLine="0"/>
        <w:rPr>
          <w:rFonts w:ascii="Symbol" w:hAnsi="Symbol"/>
          <w:sz w:val="20"/>
        </w:rPr>
      </w:pPr>
      <w:r>
        <w:rPr>
          <w:sz w:val="24"/>
        </w:rPr>
        <w:t>Transportabilité (générateurs de rayons X de faibles énergies, appareils de radiographie gamma portatifs d'environ 20</w:t>
      </w:r>
      <w:r>
        <w:rPr>
          <w:spacing w:val="-7"/>
          <w:sz w:val="24"/>
        </w:rPr>
        <w:t xml:space="preserve"> </w:t>
      </w:r>
      <w:r>
        <w:rPr>
          <w:sz w:val="24"/>
        </w:rPr>
        <w:t>Kg).</w:t>
      </w:r>
    </w:p>
    <w:p w:rsidR="00DB541B" w:rsidRDefault="007C60ED">
      <w:pPr>
        <w:pStyle w:val="Heading5"/>
        <w:spacing w:before="111"/>
      </w:pPr>
      <w:r>
        <w:t>VII.2- Inconvénients</w:t>
      </w:r>
    </w:p>
    <w:p w:rsidR="00DB541B" w:rsidRDefault="007C60ED" w:rsidP="00813BCC">
      <w:pPr>
        <w:pStyle w:val="Paragraphedeliste"/>
        <w:numPr>
          <w:ilvl w:val="0"/>
          <w:numId w:val="12"/>
        </w:numPr>
        <w:tabs>
          <w:tab w:val="left" w:pos="603"/>
        </w:tabs>
        <w:spacing w:before="90" w:line="240" w:lineRule="auto"/>
        <w:ind w:right="854" w:firstLine="0"/>
        <w:jc w:val="both"/>
        <w:rPr>
          <w:rFonts w:ascii="Symbol" w:hAnsi="Symbol"/>
          <w:sz w:val="20"/>
        </w:rPr>
      </w:pPr>
      <w:r>
        <w:rPr>
          <w:sz w:val="24"/>
        </w:rPr>
        <w:t>La sensibilité de détection des défauts dépend des dimensions de la source et de son énergie, de la position et de l'orientation des défauts dans la pièce, de l'épaisseur de la pièce, de la sensibilité du</w:t>
      </w:r>
      <w:r>
        <w:rPr>
          <w:spacing w:val="-7"/>
          <w:sz w:val="24"/>
        </w:rPr>
        <w:t xml:space="preserve"> </w:t>
      </w:r>
      <w:r>
        <w:rPr>
          <w:sz w:val="24"/>
        </w:rPr>
        <w:t>film...</w:t>
      </w:r>
    </w:p>
    <w:p w:rsidR="00DB541B" w:rsidRDefault="007C60ED" w:rsidP="00813BCC">
      <w:pPr>
        <w:pStyle w:val="Paragraphedeliste"/>
        <w:numPr>
          <w:ilvl w:val="0"/>
          <w:numId w:val="12"/>
        </w:numPr>
        <w:tabs>
          <w:tab w:val="left" w:pos="603"/>
        </w:tabs>
        <w:spacing w:line="240" w:lineRule="auto"/>
        <w:ind w:left="602" w:hanging="284"/>
        <w:rPr>
          <w:rFonts w:ascii="Symbol" w:hAnsi="Symbol"/>
          <w:sz w:val="20"/>
        </w:rPr>
      </w:pPr>
      <w:r>
        <w:rPr>
          <w:sz w:val="24"/>
        </w:rPr>
        <w:t>Difficulté de localiser les défauts en profondeur ;</w:t>
      </w:r>
    </w:p>
    <w:p w:rsidR="00DB541B" w:rsidRDefault="007C60ED" w:rsidP="00813BCC">
      <w:pPr>
        <w:pStyle w:val="Paragraphedeliste"/>
        <w:numPr>
          <w:ilvl w:val="0"/>
          <w:numId w:val="12"/>
        </w:numPr>
        <w:tabs>
          <w:tab w:val="left" w:pos="603"/>
        </w:tabs>
        <w:spacing w:before="2" w:line="240" w:lineRule="auto"/>
        <w:ind w:right="852" w:firstLine="0"/>
        <w:rPr>
          <w:rFonts w:ascii="Symbol" w:hAnsi="Symbol"/>
          <w:sz w:val="20"/>
        </w:rPr>
      </w:pPr>
      <w:r>
        <w:rPr>
          <w:sz w:val="24"/>
        </w:rPr>
        <w:t>Coûts de fonctionnement élevés (sources de rayonnement, entretien du matériel, films radiographiques, contrôles obligatoires, radioprotection...)</w:t>
      </w:r>
      <w:r>
        <w:rPr>
          <w:spacing w:val="-4"/>
          <w:sz w:val="24"/>
        </w:rPr>
        <w:t xml:space="preserve"> </w:t>
      </w:r>
      <w:r>
        <w:rPr>
          <w:sz w:val="24"/>
        </w:rPr>
        <w:t>;</w:t>
      </w:r>
    </w:p>
    <w:p w:rsidR="00DB541B" w:rsidRDefault="007C60ED" w:rsidP="00813BCC">
      <w:pPr>
        <w:pStyle w:val="Paragraphedeliste"/>
        <w:numPr>
          <w:ilvl w:val="0"/>
          <w:numId w:val="12"/>
        </w:numPr>
        <w:tabs>
          <w:tab w:val="left" w:pos="603"/>
        </w:tabs>
        <w:spacing w:before="1" w:line="240" w:lineRule="auto"/>
        <w:ind w:right="847" w:firstLine="0"/>
        <w:rPr>
          <w:rFonts w:ascii="Symbol" w:hAnsi="Symbol"/>
          <w:sz w:val="20"/>
        </w:rPr>
      </w:pPr>
      <w:r>
        <w:rPr>
          <w:sz w:val="24"/>
        </w:rPr>
        <w:t>L'interprétation des radiogrammes est souvent délicate et nécessite une formation des opérateurs de niveau élevé ainsi qu'une grande</w:t>
      </w:r>
      <w:r>
        <w:rPr>
          <w:spacing w:val="-9"/>
          <w:sz w:val="24"/>
        </w:rPr>
        <w:t xml:space="preserve"> </w:t>
      </w:r>
      <w:r>
        <w:rPr>
          <w:sz w:val="24"/>
        </w:rPr>
        <w:t>expérience.</w:t>
      </w:r>
    </w:p>
    <w:p w:rsidR="00DB541B" w:rsidRDefault="007C60ED">
      <w:pPr>
        <w:pStyle w:val="Heading5"/>
        <w:spacing w:before="111" w:line="334" w:lineRule="exact"/>
      </w:pPr>
      <w:r>
        <w:rPr>
          <w:u w:val="thick"/>
        </w:rPr>
        <w:t>Inconvénients en Hygiène et Sécurité</w:t>
      </w:r>
    </w:p>
    <w:p w:rsidR="00DB541B" w:rsidRDefault="007C60ED" w:rsidP="00813BCC">
      <w:pPr>
        <w:pStyle w:val="Paragraphedeliste"/>
        <w:numPr>
          <w:ilvl w:val="0"/>
          <w:numId w:val="12"/>
        </w:numPr>
        <w:tabs>
          <w:tab w:val="left" w:pos="603"/>
        </w:tabs>
        <w:spacing w:line="240" w:lineRule="auto"/>
        <w:ind w:right="853" w:firstLine="0"/>
        <w:rPr>
          <w:rFonts w:ascii="Symbol" w:hAnsi="Symbol"/>
          <w:sz w:val="20"/>
        </w:rPr>
      </w:pPr>
      <w:r>
        <w:rPr>
          <w:sz w:val="24"/>
        </w:rPr>
        <w:t>Les rayonnements utilisés sont dangereux et peuvent provoquer des maladies professionnelles graves</w:t>
      </w:r>
      <w:r>
        <w:rPr>
          <w:spacing w:val="3"/>
          <w:sz w:val="24"/>
        </w:rPr>
        <w:t xml:space="preserve"> </w:t>
      </w:r>
      <w:r>
        <w:rPr>
          <w:sz w:val="24"/>
        </w:rPr>
        <w:t>;</w:t>
      </w:r>
    </w:p>
    <w:p w:rsidR="00DB541B" w:rsidRDefault="007C60ED" w:rsidP="00813BCC">
      <w:pPr>
        <w:pStyle w:val="Paragraphedeliste"/>
        <w:numPr>
          <w:ilvl w:val="0"/>
          <w:numId w:val="12"/>
        </w:numPr>
        <w:tabs>
          <w:tab w:val="left" w:pos="603"/>
        </w:tabs>
        <w:spacing w:before="1" w:line="240" w:lineRule="auto"/>
        <w:ind w:right="851" w:firstLine="0"/>
        <w:rPr>
          <w:rFonts w:ascii="Symbol" w:hAnsi="Symbol"/>
          <w:sz w:val="20"/>
        </w:rPr>
      </w:pPr>
      <w:r>
        <w:rPr>
          <w:sz w:val="24"/>
        </w:rPr>
        <w:t>Les opérateurs sont classés travailleurs de catégorie A et portent un dosimètre individuel</w:t>
      </w:r>
      <w:r>
        <w:rPr>
          <w:spacing w:val="-1"/>
          <w:sz w:val="24"/>
        </w:rPr>
        <w:t xml:space="preserve"> </w:t>
      </w:r>
      <w:r>
        <w:rPr>
          <w:sz w:val="24"/>
        </w:rPr>
        <w:t>;</w:t>
      </w:r>
    </w:p>
    <w:p w:rsidR="00DB541B" w:rsidRDefault="007C60ED" w:rsidP="00813BCC">
      <w:pPr>
        <w:pStyle w:val="Paragraphedeliste"/>
        <w:numPr>
          <w:ilvl w:val="0"/>
          <w:numId w:val="12"/>
        </w:numPr>
        <w:tabs>
          <w:tab w:val="left" w:pos="603"/>
        </w:tabs>
        <w:spacing w:line="240" w:lineRule="auto"/>
        <w:ind w:right="853" w:firstLine="0"/>
        <w:rPr>
          <w:rFonts w:ascii="Symbol" w:hAnsi="Symbol"/>
          <w:sz w:val="20"/>
        </w:rPr>
      </w:pPr>
      <w:r>
        <w:rPr>
          <w:sz w:val="24"/>
        </w:rPr>
        <w:t>La réglementation est souvent très contraignante (transport et stockage des sources radioactives, déclarations, autorisations, travail des</w:t>
      </w:r>
      <w:r>
        <w:rPr>
          <w:spacing w:val="-11"/>
          <w:sz w:val="24"/>
        </w:rPr>
        <w:t xml:space="preserve"> </w:t>
      </w:r>
      <w:r>
        <w:rPr>
          <w:sz w:val="24"/>
        </w:rPr>
        <w:t>femmes...).</w:t>
      </w:r>
    </w:p>
    <w:p w:rsidR="00DB541B" w:rsidRDefault="00DB541B">
      <w:pPr>
        <w:rPr>
          <w:rFonts w:ascii="Symbol" w:hAnsi="Symbol"/>
          <w:sz w:val="20"/>
        </w:rPr>
        <w:sectPr w:rsidR="00DB541B">
          <w:headerReference w:type="default" r:id="rId201"/>
          <w:pgSz w:w="11910" w:h="16840"/>
          <w:pgMar w:top="780" w:right="0" w:bottom="820" w:left="1100" w:header="555" w:footer="0" w:gutter="0"/>
          <w:cols w:space="720"/>
        </w:sectPr>
      </w:pPr>
    </w:p>
    <w:p w:rsidR="00DB541B" w:rsidRDefault="00DB541B">
      <w:pPr>
        <w:pStyle w:val="Corpsdetexte"/>
        <w:spacing w:line="20" w:lineRule="exact"/>
        <w:ind w:left="285"/>
        <w:rPr>
          <w:sz w:val="2"/>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9"/>
        <w:rPr>
          <w:sz w:val="29"/>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spacing w:before="1"/>
        <w:rPr>
          <w:sz w:val="16"/>
        </w:rPr>
      </w:pPr>
    </w:p>
    <w:p w:rsidR="00DB541B" w:rsidRDefault="00DB541B">
      <w:pPr>
        <w:rPr>
          <w:sz w:val="16"/>
        </w:rPr>
        <w:sectPr w:rsidR="00DB541B">
          <w:headerReference w:type="default" r:id="rId202"/>
          <w:footerReference w:type="default" r:id="rId203"/>
          <w:pgSz w:w="11910" w:h="16840"/>
          <w:pgMar w:top="800" w:right="0" w:bottom="280" w:left="1100" w:header="0" w:footer="0" w:gutter="0"/>
          <w:cols w:space="720"/>
        </w:sectPr>
      </w:pPr>
    </w:p>
    <w:p w:rsidR="00DB541B" w:rsidRDefault="002D38DD" w:rsidP="00813BCC">
      <w:pPr>
        <w:pStyle w:val="Heading2"/>
        <w:numPr>
          <w:ilvl w:val="0"/>
          <w:numId w:val="12"/>
        </w:numPr>
        <w:tabs>
          <w:tab w:val="left" w:pos="571"/>
        </w:tabs>
        <w:spacing w:before="179"/>
        <w:ind w:left="570" w:hanging="252"/>
        <w:rPr>
          <w:rFonts w:ascii="Symbol"/>
          <w:sz w:val="20"/>
        </w:rPr>
      </w:pPr>
      <w:r w:rsidRPr="002D38DD">
        <w:pict>
          <v:group id="_x0000_s1789" style="position:absolute;left:0;text-align:left;margin-left:69.5pt;margin-top:.95pt;width:484.75pt;height:37.5pt;z-index:-251596288;mso-position-horizontal-relative:page" coordorigin="1390,19" coordsize="9695,750">
            <v:line id="_x0000_s1792" style="position:absolute" from="1390,24" to="11085,24" strokeweight=".48pt"/>
            <v:rect id="_x0000_s1791" style="position:absolute;left:1472;top:109;width:1836;height:515" stroked="f"/>
            <v:shape id="_x0000_s1790" style="position:absolute;left:1424;top:34;width:1890;height:720" coordorigin="1424,34" coordsize="1890,720" o:spt="100" adj="0,,0" path="m1424,169r4,-17l1437,138r14,-10l1469,124r1755,l3224,79r4,-17l3237,48r15,-10l3269,34r17,4l3301,48r9,14l3314,79r,540l3310,637r-9,14l3286,661r-17,3l1514,664r,45l1510,727r-9,14l1487,751r-18,3l1451,751r-14,-10l1428,727r-4,-18l1424,169xm1424,169r4,18l1437,201r14,10l1469,214r18,-3l1501,201r9,-14l1514,169r,-12l1504,147r-13,l1479,147r-10,10l1469,169r,45m1514,169r,495m3314,79r-4,18l3301,111r-15,10l3269,124r-45,m3224,79r,13l3234,102r13,l3259,102r10,-10l3269,79r,45e" filled="f" strokeweight="1.5pt">
              <v:stroke joinstyle="round"/>
              <v:formulas/>
              <v:path arrowok="t" o:connecttype="segments"/>
            </v:shape>
            <w10:wrap anchorx="page"/>
          </v:group>
        </w:pict>
      </w:r>
      <w:r w:rsidRPr="002D38DD">
        <w:pict>
          <v:shape id="_x0000_s1788" type="#_x0000_t202" style="position:absolute;left:0;text-align:left;margin-left:241.55pt;margin-top:6.7pt;width:185.05pt;height:28.5pt;z-index:251627008;mso-position-horizontal-relative:page" fillcolor="#d7d7d7" strokeweight="2.25pt">
            <v:textbox inset="0,0,0,0">
              <w:txbxContent>
                <w:p w:rsidR="008D533D" w:rsidRDefault="008D533D">
                  <w:pPr>
                    <w:spacing w:before="69"/>
                    <w:ind w:left="144"/>
                    <w:rPr>
                      <w:b/>
                      <w:sz w:val="32"/>
                    </w:rPr>
                  </w:pPr>
                  <w:r>
                    <w:rPr>
                      <w:b/>
                      <w:sz w:val="32"/>
                    </w:rPr>
                    <w:t>LA TOMOGRAPHIE</w:t>
                  </w:r>
                </w:p>
              </w:txbxContent>
            </v:textbox>
            <w10:wrap anchorx="page"/>
          </v:shape>
        </w:pict>
      </w:r>
      <w:r w:rsidR="007C60ED">
        <w:t>Chapitre</w:t>
      </w:r>
      <w:r w:rsidR="007C60ED">
        <w:rPr>
          <w:spacing w:val="-2"/>
        </w:rPr>
        <w:t xml:space="preserve"> </w:t>
      </w:r>
      <w:r w:rsidR="007C60ED">
        <w:t>8</w:t>
      </w:r>
    </w:p>
    <w:p w:rsidR="00DB541B" w:rsidRDefault="007C60ED">
      <w:pPr>
        <w:spacing w:before="172"/>
        <w:ind w:left="318"/>
        <w:rPr>
          <w:b/>
          <w:sz w:val="28"/>
        </w:rPr>
      </w:pPr>
      <w:r>
        <w:rPr>
          <w:rFonts w:ascii="Webdings" w:hAnsi="Webdings"/>
          <w:b/>
          <w:sz w:val="32"/>
        </w:rPr>
        <w:t></w:t>
      </w:r>
      <w:r>
        <w:rPr>
          <w:rFonts w:ascii="Times New Roman" w:hAnsi="Times New Roman"/>
          <w:b/>
          <w:sz w:val="32"/>
        </w:rPr>
        <w:t xml:space="preserve"> </w:t>
      </w:r>
      <w:r>
        <w:rPr>
          <w:b/>
          <w:sz w:val="28"/>
        </w:rPr>
        <w:t>I- GENERALITES</w:t>
      </w:r>
    </w:p>
    <w:p w:rsidR="00DB541B" w:rsidRDefault="007C60ED">
      <w:pPr>
        <w:pStyle w:val="Corpsdetexte"/>
        <w:spacing w:before="112"/>
        <w:ind w:left="318" w:right="846" w:firstLine="432"/>
        <w:jc w:val="both"/>
      </w:pPr>
      <w:r>
        <w:t>Née dans les années 1970 pour le domaine médical la tomographie a adapté aujourd’hui ses paramètres au domaine industriel dont tous les secteurs peuvent bénéficier des possibilités, que ce soit en aéronautique, dans le secteur automobile, en fonderie, dans l’industrie minière ou pétrolière ou le secteur agro-alimentaire.</w:t>
      </w:r>
    </w:p>
    <w:p w:rsidR="00DB541B" w:rsidRDefault="007C60ED">
      <w:pPr>
        <w:pStyle w:val="Corpsdetexte"/>
        <w:spacing w:before="112"/>
        <w:ind w:left="318" w:right="846" w:firstLine="427"/>
        <w:jc w:val="both"/>
      </w:pPr>
      <w:r>
        <w:t>La tomographie à rayons X est utilisée aussi bien en production, en phase de prototypage ou lors de la mise au point des procédés de fabrication. Les améliorations apportées à cette technique concernent aujourd’hui la haute et très haute résolution et la reconstruction tridimensionnelle.</w:t>
      </w:r>
    </w:p>
    <w:p w:rsidR="00DB541B" w:rsidRDefault="007C60ED">
      <w:pPr>
        <w:pStyle w:val="Corpsdetexte"/>
        <w:spacing w:before="112"/>
        <w:ind w:left="318" w:right="844" w:firstLine="427"/>
        <w:jc w:val="both"/>
      </w:pPr>
      <w:r>
        <w:t>Cette technique permet de reconstruire le volume d’un objet à partir d’une série de mesures effectuées par tranche depuis l’extérieur de cet objet. Dans une version haute résolution, on l’utilise aussi de plus en plus en sciences des matériaux et en contrôle non destructif CND.</w:t>
      </w:r>
    </w:p>
    <w:p w:rsidR="00DB541B" w:rsidRDefault="007C60ED">
      <w:pPr>
        <w:pStyle w:val="Heading2"/>
        <w:spacing w:before="109"/>
      </w:pPr>
      <w:r>
        <w:rPr>
          <w:rFonts w:ascii="Webdings" w:hAnsi="Webdings"/>
          <w:sz w:val="32"/>
        </w:rPr>
        <w:t></w:t>
      </w:r>
      <w:r>
        <w:rPr>
          <w:rFonts w:ascii="Times New Roman" w:hAnsi="Times New Roman"/>
          <w:sz w:val="32"/>
        </w:rPr>
        <w:t xml:space="preserve"> </w:t>
      </w:r>
      <w:r>
        <w:t>II- PRINCIPE DE LA TOMOGRAPHIE</w:t>
      </w:r>
    </w:p>
    <w:p w:rsidR="00DB541B" w:rsidRDefault="007C60ED">
      <w:pPr>
        <w:pStyle w:val="Corpsdetexte"/>
        <w:spacing w:before="93"/>
        <w:ind w:left="318" w:right="847" w:firstLine="427"/>
        <w:jc w:val="both"/>
      </w:pPr>
      <w:r>
        <w:t xml:space="preserve">La tomographie (représentation en coupes) est une technique qui consiste à reconstruire le volume d’un objet (le corps humain dans le cas de l’imagerie médicale, une structure géologique dans le cas de la </w:t>
      </w:r>
      <w:hyperlink r:id="rId204">
        <w:r>
          <w:t>géophysique</w:t>
        </w:r>
      </w:hyperlink>
      <w:r>
        <w:t>) à partir d’une série de mesures déportées à l’extérieur de l’objet. Ces mesures peuvent être effectuées à la surface même ou à une certaine distance. Le résultat est une reconstruction de certaines propriétés de l’intérieur de l’objet, selon le type d’information que fournissent les capteurs (capture d’une particule, pression acoustique, atténuation d’un faisceau lumineux, différence de vitesse ou de polarisation d’</w:t>
      </w:r>
      <w:hyperlink r:id="rId205">
        <w:r>
          <w:t>ondes</w:t>
        </w:r>
        <w:r>
          <w:rPr>
            <w:spacing w:val="-23"/>
          </w:rPr>
          <w:t xml:space="preserve"> </w:t>
        </w:r>
        <w:r>
          <w:t>sismique</w:t>
        </w:r>
      </w:hyperlink>
      <w:r>
        <w:t>…).</w:t>
      </w:r>
    </w:p>
    <w:p w:rsidR="00DB541B" w:rsidRDefault="002D38DD">
      <w:pPr>
        <w:pStyle w:val="Corpsdetexte"/>
        <w:spacing w:before="114"/>
        <w:ind w:left="318" w:right="846" w:firstLine="427"/>
        <w:jc w:val="both"/>
      </w:pPr>
      <w:r>
        <w:pict>
          <v:group id="_x0000_s1784" style="position:absolute;left:0;text-align:left;margin-left:72.7pt;margin-top:88pt;width:481.1pt;height:217.65pt;z-index:251625984;mso-position-horizontal-relative:page" coordorigin="1454,1760" coordsize="9622,4353">
            <v:shape id="_x0000_s1787" type="#_x0000_t75" style="position:absolute;left:5025;top:1834;width:2436;height:3406">
              <v:imagedata r:id="rId206" o:title=""/>
            </v:shape>
            <v:shape id="_x0000_s1786" style="position:absolute;left:1462;top:1767;width:9607;height:4338" coordorigin="1462,1767" coordsize="9607,4338" o:spt="100" adj="0,,0" path="m4783,1767r-44,9l4704,1800r-24,36l4671,1879r,3332l4680,5255r24,35l4739,5314r44,9l7589,5323r44,-9l7668,5290r24,-35l7701,5211r,-3332l7692,1836r-24,-36l7633,1776r-44,-9l4783,1767xm1582,5382r-46,10l1497,5418r-26,38l1462,5503r,482l1471,6032r26,38l1536,6096r46,9l10948,6105r47,-9l11034,6070r26,-38l11069,5985r,-482l11060,5456r-26,-38l10995,5392r-47,-10l1582,5382xe" filled="f">
              <v:stroke joinstyle="round"/>
              <v:formulas/>
              <v:path arrowok="t" o:connecttype="segments"/>
            </v:shape>
            <v:shape id="_x0000_s1785" type="#_x0000_t202" style="position:absolute;left:1454;top:1759;width:9622;height:4353" filled="f" stroked="f">
              <v:textbox inset="0,0,0,0">
                <w:txbxContent>
                  <w:p w:rsidR="008D533D" w:rsidRDefault="008D533D">
                    <w:pPr>
                      <w:rPr>
                        <w:sz w:val="34"/>
                      </w:rPr>
                    </w:pPr>
                  </w:p>
                  <w:p w:rsidR="008D533D" w:rsidRDefault="008D533D">
                    <w:pPr>
                      <w:rPr>
                        <w:sz w:val="34"/>
                      </w:rPr>
                    </w:pPr>
                  </w:p>
                  <w:p w:rsidR="008D533D" w:rsidRDefault="008D533D">
                    <w:pPr>
                      <w:rPr>
                        <w:sz w:val="34"/>
                      </w:rPr>
                    </w:pPr>
                  </w:p>
                  <w:p w:rsidR="008D533D" w:rsidRDefault="008D533D">
                    <w:pPr>
                      <w:rPr>
                        <w:sz w:val="34"/>
                      </w:rPr>
                    </w:pPr>
                  </w:p>
                  <w:p w:rsidR="008D533D" w:rsidRDefault="008D533D">
                    <w:pPr>
                      <w:rPr>
                        <w:sz w:val="34"/>
                      </w:rPr>
                    </w:pPr>
                  </w:p>
                  <w:p w:rsidR="008D533D" w:rsidRDefault="008D533D">
                    <w:pPr>
                      <w:rPr>
                        <w:sz w:val="34"/>
                      </w:rPr>
                    </w:pPr>
                  </w:p>
                  <w:p w:rsidR="008D533D" w:rsidRDefault="008D533D">
                    <w:pPr>
                      <w:rPr>
                        <w:sz w:val="34"/>
                      </w:rPr>
                    </w:pPr>
                  </w:p>
                  <w:p w:rsidR="008D533D" w:rsidRDefault="008D533D">
                    <w:pPr>
                      <w:spacing w:before="2"/>
                      <w:rPr>
                        <w:sz w:val="23"/>
                      </w:rPr>
                    </w:pPr>
                  </w:p>
                  <w:p w:rsidR="008D533D" w:rsidRDefault="008D533D">
                    <w:pPr>
                      <w:ind w:left="343" w:right="177" w:hanging="212"/>
                      <w:rPr>
                        <w:b/>
                        <w:sz w:val="24"/>
                      </w:rPr>
                    </w:pPr>
                    <w:r>
                      <w:rPr>
                        <w:b/>
                        <w:sz w:val="24"/>
                      </w:rPr>
                      <w:t>Principe de base de la tomographie par projections : les coupes tomographiques transversales S</w:t>
                    </w:r>
                    <w:r>
                      <w:rPr>
                        <w:b/>
                        <w:sz w:val="24"/>
                        <w:vertAlign w:val="subscript"/>
                      </w:rPr>
                      <w:t>1</w:t>
                    </w:r>
                    <w:r>
                      <w:rPr>
                        <w:b/>
                        <w:sz w:val="24"/>
                      </w:rPr>
                      <w:t xml:space="preserve"> et S</w:t>
                    </w:r>
                    <w:r>
                      <w:rPr>
                        <w:b/>
                        <w:sz w:val="24"/>
                        <w:vertAlign w:val="subscript"/>
                      </w:rPr>
                      <w:t>2</w:t>
                    </w:r>
                    <w:r>
                      <w:rPr>
                        <w:b/>
                        <w:sz w:val="24"/>
                      </w:rPr>
                      <w:t xml:space="preserve"> sont superposées et comparées à l’image projetée P.</w:t>
                    </w:r>
                  </w:p>
                </w:txbxContent>
              </v:textbox>
            </v:shape>
            <w10:wrap anchorx="page"/>
          </v:group>
        </w:pict>
      </w:r>
      <w:r w:rsidR="007C60ED">
        <w:t xml:space="preserve">La tomographie, d’un point de vue mathématique, se décompose en deux étapes. Tout d’abord elle nécessite l'élaboration d'un </w:t>
      </w:r>
      <w:hyperlink r:id="rId207">
        <w:r w:rsidR="007C60ED">
          <w:t>modèle direct</w:t>
        </w:r>
      </w:hyperlink>
      <w:r w:rsidR="007C60ED">
        <w:t xml:space="preserve">, décrivant suffisamment fidèlement les phénomènes physiques tels qu'ils sont mesurés. Ensuite, on détermine le </w:t>
      </w:r>
      <w:hyperlink r:id="rId208">
        <w:r w:rsidR="007C60ED">
          <w:t>modèle inverse</w:t>
        </w:r>
      </w:hyperlink>
      <w:r w:rsidR="007C60ED">
        <w:t xml:space="preserve"> ou </w:t>
      </w:r>
      <w:hyperlink r:id="rId209">
        <w:r w:rsidR="007C60ED">
          <w:t>reconstruction</w:t>
        </w:r>
      </w:hyperlink>
      <w:r w:rsidR="007C60ED">
        <w:t xml:space="preserve"> servant à retrouver la distribution </w:t>
      </w:r>
      <w:hyperlink r:id="rId210">
        <w:r w:rsidR="007C60ED">
          <w:t xml:space="preserve">tridimensionnelle </w:t>
        </w:r>
      </w:hyperlink>
      <w:r w:rsidR="007C60ED">
        <w:t>en se fondant sur le modèle direct.</w:t>
      </w:r>
    </w:p>
    <w:p w:rsidR="00DB541B" w:rsidRDefault="00DB541B">
      <w:pPr>
        <w:jc w:val="both"/>
        <w:sectPr w:rsidR="00DB541B">
          <w:headerReference w:type="default" r:id="rId211"/>
          <w:pgSz w:w="11910" w:h="16840"/>
          <w:pgMar w:top="780" w:right="0" w:bottom="820" w:left="1100" w:header="555" w:footer="0" w:gutter="0"/>
          <w:cols w:space="720"/>
        </w:sectPr>
      </w:pPr>
    </w:p>
    <w:p w:rsidR="00DB541B" w:rsidRDefault="002D38DD">
      <w:pPr>
        <w:pStyle w:val="Corpsdetexte"/>
        <w:spacing w:line="20" w:lineRule="exact"/>
        <w:ind w:left="285"/>
        <w:rPr>
          <w:sz w:val="2"/>
        </w:rPr>
      </w:pPr>
      <w:r w:rsidRPr="002D38DD">
        <w:pict>
          <v:shape id="_x0000_s1783" style="position:absolute;left:0;text-align:left;margin-left:87.25pt;margin-top:677pt;width:197.6pt;height:41.35pt;z-index:-251595264;mso-position-horizontal-relative:page;mso-position-vertical-relative:page" coordorigin="1745,13540" coordsize="3952,827" path="m1883,13540r-54,11l1785,13580r-29,44l1745,13678r,551l1756,14283r29,44l1829,14356r54,11l5559,14367r54,-11l5657,14327r29,-44l5697,14229r,-551l5686,13624r-29,-44l5613,13551r-54,-11l1883,13540xe" filled="f">
            <v:path arrowok="t"/>
            <w10:wrap anchorx="page" anchory="page"/>
          </v:shape>
        </w:pict>
      </w:r>
      <w:r>
        <w:rPr>
          <w:sz w:val="2"/>
        </w:rPr>
      </w:r>
      <w:r>
        <w:rPr>
          <w:sz w:val="2"/>
        </w:rPr>
        <w:pict>
          <v:group id="_x0000_s1781" style="width:484.75pt;height:.5pt;mso-position-horizontal-relative:char;mso-position-vertical-relative:line" coordsize="9695,10">
            <v:line id="_x0000_s1782" style="position:absolute" from="0,5" to="9695,5" strokeweight=".48pt"/>
            <w10:anchorlock/>
          </v:group>
        </w:pict>
      </w:r>
    </w:p>
    <w:p w:rsidR="00DB541B" w:rsidRDefault="00DB541B">
      <w:pPr>
        <w:pStyle w:val="Corpsdetexte"/>
        <w:rPr>
          <w:sz w:val="20"/>
        </w:rPr>
      </w:pPr>
    </w:p>
    <w:p w:rsidR="00403D0A" w:rsidRDefault="00403D0A">
      <w:pPr>
        <w:pStyle w:val="Corpsdetexte"/>
        <w:rPr>
          <w:sz w:val="20"/>
        </w:rPr>
      </w:pPr>
    </w:p>
    <w:p w:rsidR="00DB541B" w:rsidRDefault="007C60ED">
      <w:pPr>
        <w:pStyle w:val="Corpsdetexte"/>
        <w:spacing w:before="276"/>
        <w:ind w:left="318" w:right="852" w:firstLine="432"/>
        <w:jc w:val="both"/>
      </w:pPr>
      <w:r>
        <w:t>Considérons un rondin de bois dont on veut fournir une image 2D virtuelle. Cette image représente la cartographie de l'atténuation d'un pinceau de rayons X traversant la tranche de le rondin sous diverses</w:t>
      </w:r>
      <w:r>
        <w:rPr>
          <w:spacing w:val="-9"/>
        </w:rPr>
        <w:t xml:space="preserve"> </w:t>
      </w:r>
      <w:r>
        <w:t>incidences.</w:t>
      </w:r>
    </w:p>
    <w:p w:rsidR="00DB541B" w:rsidRDefault="007C60ED">
      <w:pPr>
        <w:pStyle w:val="Corpsdetexte"/>
        <w:spacing w:before="1"/>
        <w:ind w:left="318" w:right="909"/>
      </w:pPr>
      <w:r>
        <w:t>Les images sont obtenues par reconstruction algorithmique à partir des différentes mesures.</w:t>
      </w:r>
    </w:p>
    <w:p w:rsidR="00DB541B" w:rsidRDefault="002D38DD">
      <w:pPr>
        <w:pStyle w:val="Corpsdetexte"/>
        <w:spacing w:before="10"/>
        <w:rPr>
          <w:sz w:val="22"/>
        </w:rPr>
      </w:pPr>
      <w:r w:rsidRPr="002D38DD">
        <w:pict>
          <v:group id="_x0000_s1770" style="position:absolute;margin-left:73.2pt;margin-top:17.85pt;width:477.5pt;height:289.35pt;z-index:251593216;mso-wrap-distance-left:0;mso-wrap-distance-right:0;mso-position-horizontal-relative:page" coordorigin="1464,357" coordsize="9550,5787">
            <v:shape id="_x0000_s1780" type="#_x0000_t75" style="position:absolute;left:1812;top:447;width:8846;height:5530">
              <v:imagedata r:id="rId212" o:title=""/>
            </v:shape>
            <v:rect id="_x0000_s1779" style="position:absolute;left:1472;top:364;width:9535;height:5772" filled="f"/>
            <v:rect id="_x0000_s1778" style="position:absolute;left:1745;top:4130;width:1262;height:501" stroked="f"/>
            <v:shape id="_x0000_s1777" type="#_x0000_t202" style="position:absolute;left:1889;top:4203;width:810;height:335" filled="f" stroked="f">
              <v:textbox inset="0,0,0,0">
                <w:txbxContent>
                  <w:p w:rsidR="008D533D" w:rsidRDefault="008D533D">
                    <w:pPr>
                      <w:rPr>
                        <w:b/>
                        <w:sz w:val="24"/>
                      </w:rPr>
                    </w:pPr>
                    <w:r>
                      <w:rPr>
                        <w:b/>
                        <w:sz w:val="24"/>
                      </w:rPr>
                      <w:t>Source</w:t>
                    </w:r>
                  </w:p>
                </w:txbxContent>
              </v:textbox>
            </v:shape>
            <v:shape id="_x0000_s1776" type="#_x0000_t202" style="position:absolute;left:3062;top:3620;width:1301;height:335" filled="f" stroked="f">
              <v:textbox inset="0,0,0,0">
                <w:txbxContent>
                  <w:p w:rsidR="008D533D" w:rsidRDefault="008D533D">
                    <w:pPr>
                      <w:rPr>
                        <w:b/>
                        <w:sz w:val="24"/>
                      </w:rPr>
                    </w:pPr>
                    <w:r>
                      <w:rPr>
                        <w:b/>
                        <w:sz w:val="24"/>
                      </w:rPr>
                      <w:t>Collimateur</w:t>
                    </w:r>
                  </w:p>
                </w:txbxContent>
              </v:textbox>
            </v:shape>
            <v:shape id="_x0000_s1775" type="#_x0000_t202" style="position:absolute;left:4466;top:3226;width:1923;height:335" filled="f" stroked="f">
              <v:textbox inset="0,0,0,0">
                <w:txbxContent>
                  <w:p w:rsidR="008D533D" w:rsidRDefault="008D533D">
                    <w:pPr>
                      <w:tabs>
                        <w:tab w:val="left" w:pos="1902"/>
                      </w:tabs>
                      <w:rPr>
                        <w:b/>
                        <w:sz w:val="24"/>
                      </w:rPr>
                    </w:pPr>
                    <w:r>
                      <w:rPr>
                        <w:b/>
                        <w:sz w:val="24"/>
                        <w:shd w:val="clear" w:color="auto" w:fill="FFFFFF"/>
                      </w:rPr>
                      <w:t xml:space="preserve"> </w:t>
                    </w:r>
                    <w:r>
                      <w:rPr>
                        <w:b/>
                        <w:spacing w:val="-63"/>
                        <w:sz w:val="24"/>
                        <w:shd w:val="clear" w:color="auto" w:fill="FFFFFF"/>
                      </w:rPr>
                      <w:t xml:space="preserve"> </w:t>
                    </w:r>
                    <w:r>
                      <w:rPr>
                        <w:b/>
                        <w:sz w:val="24"/>
                        <w:shd w:val="clear" w:color="auto" w:fill="FFFFFF"/>
                      </w:rPr>
                      <w:t>Banc</w:t>
                    </w:r>
                    <w:r>
                      <w:rPr>
                        <w:b/>
                        <w:sz w:val="24"/>
                        <w:shd w:val="clear" w:color="auto" w:fill="FFFFFF"/>
                      </w:rPr>
                      <w:tab/>
                    </w:r>
                  </w:p>
                </w:txbxContent>
              </v:textbox>
            </v:shape>
            <v:shape id="_x0000_s1774" type="#_x0000_t202" style="position:absolute;left:5871;top:523;width:1609;height:335" filled="f" stroked="f">
              <v:textbox inset="0,0,0,0">
                <w:txbxContent>
                  <w:p w:rsidR="008D533D" w:rsidRDefault="008D533D">
                    <w:pPr>
                      <w:tabs>
                        <w:tab w:val="left" w:pos="1588"/>
                      </w:tabs>
                      <w:rPr>
                        <w:b/>
                        <w:sz w:val="24"/>
                      </w:rPr>
                    </w:pPr>
                    <w:r>
                      <w:rPr>
                        <w:b/>
                        <w:sz w:val="24"/>
                        <w:shd w:val="clear" w:color="auto" w:fill="FFFFFF"/>
                      </w:rPr>
                      <w:t xml:space="preserve"> </w:t>
                    </w:r>
                    <w:r>
                      <w:rPr>
                        <w:b/>
                        <w:spacing w:val="-64"/>
                        <w:sz w:val="24"/>
                        <w:shd w:val="clear" w:color="auto" w:fill="FFFFFF"/>
                      </w:rPr>
                      <w:t xml:space="preserve"> </w:t>
                    </w:r>
                    <w:r>
                      <w:rPr>
                        <w:b/>
                        <w:sz w:val="24"/>
                        <w:shd w:val="clear" w:color="auto" w:fill="FFFFFF"/>
                      </w:rPr>
                      <w:t>Détecteur</w:t>
                    </w:r>
                    <w:r>
                      <w:rPr>
                        <w:b/>
                        <w:sz w:val="24"/>
                        <w:shd w:val="clear" w:color="auto" w:fill="FFFFFF"/>
                      </w:rPr>
                      <w:tab/>
                    </w:r>
                  </w:p>
                </w:txbxContent>
              </v:textbox>
            </v:shape>
            <v:shape id="_x0000_s1773" type="#_x0000_t202" style="position:absolute;left:2918;top:622;width:1151;height:335" filled="f" stroked="f">
              <v:textbox inset="0,0,0,0">
                <w:txbxContent>
                  <w:p w:rsidR="008D533D" w:rsidRDefault="008D533D">
                    <w:pPr>
                      <w:tabs>
                        <w:tab w:val="left" w:pos="1130"/>
                      </w:tabs>
                      <w:rPr>
                        <w:b/>
                        <w:sz w:val="24"/>
                      </w:rPr>
                    </w:pPr>
                    <w:r>
                      <w:rPr>
                        <w:b/>
                        <w:sz w:val="24"/>
                        <w:shd w:val="clear" w:color="auto" w:fill="FFFFFF"/>
                      </w:rPr>
                      <w:t xml:space="preserve"> </w:t>
                    </w:r>
                    <w:r>
                      <w:rPr>
                        <w:b/>
                        <w:spacing w:val="-64"/>
                        <w:sz w:val="24"/>
                        <w:shd w:val="clear" w:color="auto" w:fill="FFFFFF"/>
                      </w:rPr>
                      <w:t xml:space="preserve"> </w:t>
                    </w:r>
                    <w:r>
                      <w:rPr>
                        <w:b/>
                        <w:sz w:val="24"/>
                        <w:shd w:val="clear" w:color="auto" w:fill="FFFFFF"/>
                      </w:rPr>
                      <w:t>Objet</w:t>
                    </w:r>
                    <w:r>
                      <w:rPr>
                        <w:b/>
                        <w:sz w:val="24"/>
                        <w:shd w:val="clear" w:color="auto" w:fill="FFFFFF"/>
                      </w:rPr>
                      <w:tab/>
                    </w:r>
                  </w:p>
                </w:txbxContent>
              </v:textbox>
            </v:shape>
            <v:shape id="_x0000_s1772" type="#_x0000_t202" style="position:absolute;left:5237;top:4046;width:2832;height:805" stroked="f">
              <v:textbox inset="0,0,0,0">
                <w:txbxContent>
                  <w:p w:rsidR="008D533D" w:rsidRDefault="008D533D">
                    <w:pPr>
                      <w:spacing w:before="73"/>
                      <w:ind w:left="620" w:right="600" w:firstLine="297"/>
                      <w:rPr>
                        <w:b/>
                        <w:sz w:val="24"/>
                      </w:rPr>
                    </w:pPr>
                    <w:r>
                      <w:rPr>
                        <w:b/>
                        <w:sz w:val="24"/>
                      </w:rPr>
                      <w:t>Unité de reconstitution</w:t>
                    </w:r>
                  </w:p>
                </w:txbxContent>
              </v:textbox>
            </v:shape>
            <v:shape id="_x0000_s1771" type="#_x0000_t202" style="position:absolute;left:8289;top:1052;width:1829;height:1377" strokeweight="1.5pt">
              <v:textbox inset="0,0,0,0">
                <w:txbxContent>
                  <w:p w:rsidR="008D533D" w:rsidRDefault="008D533D">
                    <w:pPr>
                      <w:spacing w:before="184"/>
                      <w:ind w:left="200" w:firstLine="208"/>
                      <w:rPr>
                        <w:b/>
                        <w:sz w:val="24"/>
                      </w:rPr>
                    </w:pPr>
                    <w:r>
                      <w:rPr>
                        <w:b/>
                        <w:sz w:val="24"/>
                      </w:rPr>
                      <w:t>Système d’acquisition des données</w:t>
                    </w:r>
                  </w:p>
                </w:txbxContent>
              </v:textbox>
            </v:shape>
            <w10:wrap type="topAndBottom" anchorx="page"/>
          </v:group>
        </w:pict>
      </w:r>
    </w:p>
    <w:p w:rsidR="00DB541B" w:rsidRDefault="00DB541B">
      <w:pPr>
        <w:pStyle w:val="Corpsdetexte"/>
        <w:spacing w:before="9"/>
        <w:rPr>
          <w:sz w:val="8"/>
        </w:rPr>
      </w:pPr>
    </w:p>
    <w:tbl>
      <w:tblPr>
        <w:tblStyle w:val="TableNormal"/>
        <w:tblW w:w="0" w:type="auto"/>
        <w:tblInd w:w="577" w:type="dxa"/>
        <w:tblLayout w:type="fixed"/>
        <w:tblLook w:val="01E0"/>
      </w:tblPr>
      <w:tblGrid>
        <w:gridCol w:w="4193"/>
        <w:gridCol w:w="704"/>
        <w:gridCol w:w="98"/>
        <w:gridCol w:w="4090"/>
      </w:tblGrid>
      <w:tr w:rsidR="00DB541B">
        <w:trPr>
          <w:trHeight w:val="3930"/>
        </w:trPr>
        <w:tc>
          <w:tcPr>
            <w:tcW w:w="4193" w:type="dxa"/>
            <w:tcBorders>
              <w:top w:val="single" w:sz="6" w:space="0" w:color="000000"/>
              <w:left w:val="single" w:sz="6" w:space="0" w:color="000000"/>
              <w:right w:val="single" w:sz="6" w:space="0" w:color="000000"/>
            </w:tcBorders>
          </w:tcPr>
          <w:p w:rsidR="00DB541B" w:rsidRDefault="00DB541B">
            <w:pPr>
              <w:pStyle w:val="TableParagraph"/>
              <w:spacing w:before="6"/>
              <w:rPr>
                <w:sz w:val="3"/>
              </w:rPr>
            </w:pPr>
          </w:p>
          <w:p w:rsidR="00DB541B" w:rsidRDefault="007C60ED">
            <w:pPr>
              <w:pStyle w:val="TableParagraph"/>
              <w:ind w:left="98"/>
              <w:rPr>
                <w:sz w:val="20"/>
              </w:rPr>
            </w:pPr>
            <w:r>
              <w:rPr>
                <w:noProof/>
                <w:sz w:val="20"/>
                <w:lang w:bidi="ar-SA"/>
              </w:rPr>
              <w:drawing>
                <wp:inline distT="0" distB="0" distL="0" distR="0">
                  <wp:extent cx="2561391" cy="2427732"/>
                  <wp:effectExtent l="0" t="0" r="0" b="0"/>
                  <wp:docPr id="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3.jpeg"/>
                          <pic:cNvPicPr/>
                        </pic:nvPicPr>
                        <pic:blipFill>
                          <a:blip r:embed="rId213" cstate="print"/>
                          <a:stretch>
                            <a:fillRect/>
                          </a:stretch>
                        </pic:blipFill>
                        <pic:spPr>
                          <a:xfrm>
                            <a:off x="0" y="0"/>
                            <a:ext cx="2561391" cy="2427732"/>
                          </a:xfrm>
                          <a:prstGeom prst="rect">
                            <a:avLst/>
                          </a:prstGeom>
                        </pic:spPr>
                      </pic:pic>
                    </a:graphicData>
                  </a:graphic>
                </wp:inline>
              </w:drawing>
            </w:r>
          </w:p>
        </w:tc>
        <w:tc>
          <w:tcPr>
            <w:tcW w:w="704" w:type="dxa"/>
            <w:tcBorders>
              <w:left w:val="single" w:sz="6" w:space="0" w:color="000000"/>
              <w:right w:val="single" w:sz="6" w:space="0" w:color="000000"/>
            </w:tcBorders>
          </w:tcPr>
          <w:p w:rsidR="00DB541B" w:rsidRDefault="00DB541B">
            <w:pPr>
              <w:pStyle w:val="TableParagraph"/>
              <w:rPr>
                <w:rFonts w:ascii="Times New Roman"/>
                <w:sz w:val="20"/>
              </w:rPr>
            </w:pPr>
          </w:p>
        </w:tc>
        <w:tc>
          <w:tcPr>
            <w:tcW w:w="98" w:type="dxa"/>
            <w:tcBorders>
              <w:top w:val="single" w:sz="6" w:space="0" w:color="000000"/>
              <w:left w:val="single" w:sz="6" w:space="0" w:color="000000"/>
            </w:tcBorders>
          </w:tcPr>
          <w:p w:rsidR="00DB541B" w:rsidRDefault="00DB541B">
            <w:pPr>
              <w:pStyle w:val="TableParagraph"/>
              <w:rPr>
                <w:rFonts w:ascii="Times New Roman"/>
                <w:sz w:val="20"/>
              </w:rPr>
            </w:pPr>
          </w:p>
        </w:tc>
        <w:tc>
          <w:tcPr>
            <w:tcW w:w="4090" w:type="dxa"/>
            <w:tcBorders>
              <w:top w:val="single" w:sz="6" w:space="0" w:color="000000"/>
              <w:right w:val="single" w:sz="6" w:space="0" w:color="000000"/>
            </w:tcBorders>
          </w:tcPr>
          <w:p w:rsidR="00DB541B" w:rsidRDefault="00DB541B">
            <w:pPr>
              <w:pStyle w:val="TableParagraph"/>
              <w:spacing w:before="5"/>
              <w:rPr>
                <w:sz w:val="4"/>
              </w:rPr>
            </w:pPr>
          </w:p>
          <w:p w:rsidR="00DB541B" w:rsidRDefault="007C60ED">
            <w:pPr>
              <w:pStyle w:val="TableParagraph"/>
              <w:ind w:left="-32" w:right="-13"/>
              <w:rPr>
                <w:sz w:val="20"/>
              </w:rPr>
            </w:pPr>
            <w:r>
              <w:rPr>
                <w:noProof/>
                <w:sz w:val="20"/>
                <w:lang w:bidi="ar-SA"/>
              </w:rPr>
              <w:drawing>
                <wp:inline distT="0" distB="0" distL="0" distR="0">
                  <wp:extent cx="2594904" cy="2403633"/>
                  <wp:effectExtent l="0" t="0" r="0" b="0"/>
                  <wp:docPr id="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4.jpeg"/>
                          <pic:cNvPicPr/>
                        </pic:nvPicPr>
                        <pic:blipFill>
                          <a:blip r:embed="rId214" cstate="print"/>
                          <a:stretch>
                            <a:fillRect/>
                          </a:stretch>
                        </pic:blipFill>
                        <pic:spPr>
                          <a:xfrm>
                            <a:off x="0" y="0"/>
                            <a:ext cx="2594904" cy="2403633"/>
                          </a:xfrm>
                          <a:prstGeom prst="rect">
                            <a:avLst/>
                          </a:prstGeom>
                        </pic:spPr>
                      </pic:pic>
                    </a:graphicData>
                  </a:graphic>
                </wp:inline>
              </w:drawing>
            </w:r>
          </w:p>
        </w:tc>
      </w:tr>
      <w:tr w:rsidR="00DB541B">
        <w:trPr>
          <w:trHeight w:val="224"/>
        </w:trPr>
        <w:tc>
          <w:tcPr>
            <w:tcW w:w="4193" w:type="dxa"/>
            <w:tcBorders>
              <w:left w:val="single" w:sz="6" w:space="0" w:color="000000"/>
              <w:bottom w:val="single" w:sz="6" w:space="0" w:color="000000"/>
              <w:right w:val="single" w:sz="6" w:space="0" w:color="000000"/>
            </w:tcBorders>
          </w:tcPr>
          <w:p w:rsidR="00DB541B" w:rsidRDefault="00DB541B">
            <w:pPr>
              <w:pStyle w:val="TableParagraph"/>
              <w:rPr>
                <w:rFonts w:ascii="Times New Roman"/>
                <w:sz w:val="2"/>
              </w:rPr>
            </w:pPr>
          </w:p>
        </w:tc>
        <w:tc>
          <w:tcPr>
            <w:tcW w:w="704" w:type="dxa"/>
          </w:tcPr>
          <w:p w:rsidR="00DB541B" w:rsidRDefault="00DB541B">
            <w:pPr>
              <w:pStyle w:val="TableParagraph"/>
              <w:rPr>
                <w:rFonts w:ascii="Times New Roman"/>
                <w:sz w:val="16"/>
              </w:rPr>
            </w:pPr>
          </w:p>
        </w:tc>
        <w:tc>
          <w:tcPr>
            <w:tcW w:w="98" w:type="dxa"/>
            <w:tcBorders>
              <w:bottom w:val="single" w:sz="6" w:space="0" w:color="000000"/>
            </w:tcBorders>
          </w:tcPr>
          <w:p w:rsidR="00DB541B" w:rsidRDefault="00DB541B">
            <w:pPr>
              <w:pStyle w:val="TableParagraph"/>
              <w:rPr>
                <w:rFonts w:ascii="Times New Roman"/>
                <w:sz w:val="2"/>
              </w:rPr>
            </w:pPr>
          </w:p>
        </w:tc>
        <w:tc>
          <w:tcPr>
            <w:tcW w:w="4090" w:type="dxa"/>
            <w:tcBorders>
              <w:bottom w:val="single" w:sz="6" w:space="0" w:color="000000"/>
            </w:tcBorders>
          </w:tcPr>
          <w:p w:rsidR="00DB541B" w:rsidRDefault="00DB541B">
            <w:pPr>
              <w:pStyle w:val="TableParagraph"/>
              <w:rPr>
                <w:rFonts w:ascii="Times New Roman"/>
                <w:sz w:val="16"/>
              </w:rPr>
            </w:pPr>
          </w:p>
        </w:tc>
      </w:tr>
      <w:tr w:rsidR="00DB541B">
        <w:trPr>
          <w:trHeight w:val="782"/>
        </w:trPr>
        <w:tc>
          <w:tcPr>
            <w:tcW w:w="4193" w:type="dxa"/>
            <w:tcBorders>
              <w:top w:val="single" w:sz="6" w:space="0" w:color="000000"/>
            </w:tcBorders>
          </w:tcPr>
          <w:p w:rsidR="00DB541B" w:rsidRDefault="007C60ED">
            <w:pPr>
              <w:pStyle w:val="TableParagraph"/>
              <w:spacing w:before="235"/>
              <w:ind w:left="890" w:hanging="639"/>
              <w:rPr>
                <w:b/>
                <w:sz w:val="24"/>
              </w:rPr>
            </w:pPr>
            <w:r>
              <w:rPr>
                <w:b/>
                <w:sz w:val="24"/>
              </w:rPr>
              <w:t>Photographie réelle d'une coupe d'un rondin de bois</w:t>
            </w:r>
          </w:p>
        </w:tc>
        <w:tc>
          <w:tcPr>
            <w:tcW w:w="704" w:type="dxa"/>
          </w:tcPr>
          <w:p w:rsidR="00DB541B" w:rsidRDefault="00DB541B">
            <w:pPr>
              <w:pStyle w:val="TableParagraph"/>
              <w:rPr>
                <w:rFonts w:ascii="Times New Roman"/>
                <w:sz w:val="20"/>
              </w:rPr>
            </w:pPr>
          </w:p>
        </w:tc>
        <w:tc>
          <w:tcPr>
            <w:tcW w:w="98" w:type="dxa"/>
            <w:tcBorders>
              <w:top w:val="single" w:sz="6" w:space="0" w:color="000000"/>
            </w:tcBorders>
          </w:tcPr>
          <w:p w:rsidR="00DB541B" w:rsidRDefault="00DB541B">
            <w:pPr>
              <w:pStyle w:val="TableParagraph"/>
              <w:rPr>
                <w:rFonts w:ascii="Times New Roman"/>
                <w:sz w:val="20"/>
              </w:rPr>
            </w:pPr>
          </w:p>
        </w:tc>
        <w:tc>
          <w:tcPr>
            <w:tcW w:w="4090" w:type="dxa"/>
            <w:tcBorders>
              <w:top w:val="single" w:sz="6" w:space="0" w:color="000000"/>
            </w:tcBorders>
          </w:tcPr>
          <w:p w:rsidR="00DB541B" w:rsidRDefault="007C60ED">
            <w:pPr>
              <w:pStyle w:val="TableParagraph"/>
              <w:spacing w:before="10"/>
              <w:ind w:left="360" w:right="105" w:hanging="281"/>
              <w:rPr>
                <w:b/>
                <w:sz w:val="24"/>
              </w:rPr>
            </w:pPr>
            <w:r>
              <w:rPr>
                <w:b/>
                <w:sz w:val="24"/>
              </w:rPr>
              <w:t>Image de la coupe tomographique obtenue sur le rondin de bois</w:t>
            </w:r>
          </w:p>
        </w:tc>
      </w:tr>
    </w:tbl>
    <w:p w:rsidR="00DB541B" w:rsidRDefault="00DB541B">
      <w:pPr>
        <w:rPr>
          <w:sz w:val="24"/>
        </w:rPr>
        <w:sectPr w:rsidR="00DB541B">
          <w:headerReference w:type="default" r:id="rId215"/>
          <w:pgSz w:w="11910" w:h="16840"/>
          <w:pgMar w:top="82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768" style="width:484.75pt;height:.5pt;mso-position-horizontal-relative:char;mso-position-vertical-relative:line" coordsize="9695,10">
            <v:line id="_x0000_s1769" style="position:absolute" from="0,5" to="9695,5" strokeweight=".48pt"/>
            <w10:anchorlock/>
          </v:group>
        </w:pict>
      </w:r>
    </w:p>
    <w:p w:rsidR="00DB541B" w:rsidRDefault="007C60ED">
      <w:pPr>
        <w:pStyle w:val="Heading5"/>
        <w:spacing w:before="139"/>
      </w:pPr>
      <w:r>
        <w:rPr>
          <w:u w:val="thick"/>
        </w:rPr>
        <w:t>Exemple</w:t>
      </w:r>
      <w:r>
        <w:t xml:space="preserve"> 2 </w:t>
      </w:r>
      <w:r>
        <w:rPr>
          <w:b w:val="0"/>
        </w:rPr>
        <w:t xml:space="preserve">: </w:t>
      </w:r>
      <w:r>
        <w:t>Image virtuelle 3D</w:t>
      </w:r>
    </w:p>
    <w:p w:rsidR="00DB541B" w:rsidRDefault="002D38DD">
      <w:pPr>
        <w:pStyle w:val="Corpsdetexte"/>
        <w:rPr>
          <w:b/>
          <w:sz w:val="9"/>
        </w:rPr>
      </w:pPr>
      <w:r w:rsidRPr="002D38DD">
        <w:pict>
          <v:group id="_x0000_s1765" style="position:absolute;margin-left:176.2pt;margin-top:8.25pt;width:291.25pt;height:221.15pt;z-index:251596288;mso-wrap-distance-left:0;mso-wrap-distance-right:0;mso-position-horizontal-relative:page" coordorigin="3524,165" coordsize="5825,4423">
            <v:shape id="_x0000_s1767" type="#_x0000_t75" style="position:absolute;left:3574;top:225;width:5750;height:4320">
              <v:imagedata r:id="rId216" o:title=""/>
            </v:shape>
            <v:rect id="_x0000_s1766" style="position:absolute;left:3531;top:172;width:5810;height:4408" filled="f"/>
            <w10:wrap type="topAndBottom" anchorx="page"/>
          </v:group>
        </w:pict>
      </w:r>
    </w:p>
    <w:p w:rsidR="00DB541B" w:rsidRDefault="00DB541B">
      <w:pPr>
        <w:pStyle w:val="Corpsdetexte"/>
        <w:spacing w:before="13"/>
        <w:rPr>
          <w:b/>
          <w:sz w:val="3"/>
        </w:rPr>
      </w:pPr>
    </w:p>
    <w:p w:rsidR="00DB541B" w:rsidRDefault="002D38DD">
      <w:pPr>
        <w:pStyle w:val="Corpsdetexte"/>
        <w:ind w:left="2035"/>
        <w:rPr>
          <w:sz w:val="20"/>
        </w:rPr>
      </w:pPr>
      <w:r>
        <w:rPr>
          <w:sz w:val="20"/>
        </w:rPr>
      </w:r>
      <w:r>
        <w:rPr>
          <w:sz w:val="20"/>
        </w:rPr>
        <w:pict>
          <v:group id="_x0000_s1762" style="width:310.65pt;height:27.05pt;mso-position-horizontal-relative:char;mso-position-vertical-relative:line" coordsize="6213,541">
            <v:shape id="_x0000_s1764" style="position:absolute;left:7;top:7;width:6198;height:526" coordorigin="8,8" coordsize="6198,526" path="m95,8l61,14,33,33,14,61,8,95r,351l14,480r19,28l61,527r34,6l6118,533r34,-6l6180,508r19,-28l6206,446r,-351l6199,61,6180,33,6152,14,6118,8,95,8xe" filled="f">
              <v:path arrowok="t"/>
            </v:shape>
            <v:shape id="_x0000_s1763" type="#_x0000_t202" style="position:absolute;width:6213;height:541" filled="f" stroked="f">
              <v:textbox inset="0,0,0,0">
                <w:txbxContent>
                  <w:p w:rsidR="008D533D" w:rsidRDefault="008D533D">
                    <w:pPr>
                      <w:spacing w:before="93"/>
                      <w:ind w:left="253"/>
                      <w:rPr>
                        <w:b/>
                        <w:sz w:val="24"/>
                      </w:rPr>
                    </w:pPr>
                    <w:r>
                      <w:rPr>
                        <w:b/>
                        <w:sz w:val="24"/>
                      </w:rPr>
                      <w:t>Image 3D d'un scanning d'une pièce au rayon X.</w:t>
                    </w:r>
                  </w:p>
                </w:txbxContent>
              </v:textbox>
            </v:shape>
            <w10:anchorlock/>
          </v:group>
        </w:pict>
      </w:r>
    </w:p>
    <w:p w:rsidR="00DB541B" w:rsidRDefault="00DB541B">
      <w:pPr>
        <w:pStyle w:val="Corpsdetexte"/>
        <w:spacing w:before="3"/>
        <w:rPr>
          <w:b/>
          <w:sz w:val="7"/>
        </w:rPr>
      </w:pPr>
    </w:p>
    <w:p w:rsidR="00DB541B" w:rsidRDefault="007C60ED">
      <w:pPr>
        <w:pStyle w:val="Corpsdetexte"/>
        <w:spacing w:before="100"/>
        <w:ind w:left="318" w:right="852" w:firstLine="427"/>
        <w:jc w:val="both"/>
      </w:pPr>
      <w:r>
        <w:t>Le système de tomographie 3D à rayons X permettant d’obtenir le volume 3D d’une pièce plastique, métal ou</w:t>
      </w:r>
      <w:r>
        <w:rPr>
          <w:spacing w:val="-3"/>
        </w:rPr>
        <w:t xml:space="preserve"> </w:t>
      </w:r>
      <w:r>
        <w:t>composite.</w:t>
      </w:r>
    </w:p>
    <w:p w:rsidR="00DB541B" w:rsidRDefault="007C60ED">
      <w:pPr>
        <w:pStyle w:val="Corpsdetexte"/>
        <w:spacing w:before="111"/>
        <w:ind w:left="318" w:right="849" w:firstLine="427"/>
        <w:jc w:val="both"/>
      </w:pPr>
      <w:r>
        <w:t>Placée sur un plateau tournant à 360°, la pièce subit un scanning par rayon X bien à l'abri dans sa cabine étanche. Cette technique, qui s'appuie donc sur la tomographie, va permettre également de détecter les microfissures, bulles d'air, retassures ou lignes de soudures, y compris sur les pièces de petites</w:t>
      </w:r>
      <w:r>
        <w:rPr>
          <w:spacing w:val="-6"/>
        </w:rPr>
        <w:t xml:space="preserve"> </w:t>
      </w:r>
      <w:r>
        <w:t>tailles.</w:t>
      </w:r>
    </w:p>
    <w:p w:rsidR="00DB541B" w:rsidRDefault="007C60ED">
      <w:pPr>
        <w:pStyle w:val="Corpsdetexte"/>
        <w:spacing w:before="112"/>
        <w:ind w:left="318" w:right="848" w:firstLine="427"/>
        <w:jc w:val="both"/>
      </w:pPr>
      <w:r>
        <w:t>Générer des images tridimensionnelles par tomographie nécessite l’acquisition d’une série d’images rayons X en deux dimensions (radiographies) pendant une rotation progressive de l’échantillon, pas à pas sur 360 ° (incréments inférieur à 1° par pas). Ces projections contiennent les informations de position et de densité à l’intérieur de l’objet. Cette accumulation de données est alors utilisée pour reconstruire numériquement les données</w:t>
      </w:r>
      <w:r>
        <w:rPr>
          <w:spacing w:val="-1"/>
        </w:rPr>
        <w:t xml:space="preserve"> </w:t>
      </w:r>
      <w:r>
        <w:t>volumiques.</w:t>
      </w:r>
    </w:p>
    <w:p w:rsidR="00DB541B" w:rsidRDefault="007C60ED">
      <w:pPr>
        <w:pStyle w:val="Heading2"/>
        <w:spacing w:before="109"/>
      </w:pPr>
      <w:r>
        <w:rPr>
          <w:rFonts w:ascii="Webdings" w:hAnsi="Webdings"/>
          <w:sz w:val="32"/>
        </w:rPr>
        <w:t></w:t>
      </w:r>
      <w:r>
        <w:rPr>
          <w:rFonts w:ascii="Times New Roman" w:hAnsi="Times New Roman"/>
          <w:sz w:val="32"/>
        </w:rPr>
        <w:t xml:space="preserve"> </w:t>
      </w:r>
      <w:r>
        <w:t>III- UTILITE DE LA TOMOGRAPHIE</w:t>
      </w:r>
    </w:p>
    <w:p w:rsidR="00DB541B" w:rsidRDefault="007C60ED">
      <w:pPr>
        <w:pStyle w:val="Corpsdetexte"/>
        <w:spacing w:before="113"/>
        <w:ind w:left="318" w:right="853" w:firstLine="427"/>
        <w:jc w:val="both"/>
      </w:pPr>
      <w:r>
        <w:t>La tomographie à rayons X permet donc d’accéder au cœur de la matière pour en apprécier les variations d’absorptions radiologiques et les différences de composition.</w:t>
      </w:r>
    </w:p>
    <w:p w:rsidR="00DB541B" w:rsidRDefault="007C60ED">
      <w:pPr>
        <w:pStyle w:val="Corpsdetexte"/>
        <w:spacing w:before="111"/>
        <w:ind w:left="318" w:right="852" w:firstLine="427"/>
        <w:jc w:val="both"/>
      </w:pPr>
      <w:r>
        <w:t>Elle permet également de localiser très finement toute hétérogénéité, singularité, vide ou inclusion présents dans un objet, ainsi que de vérifier l’assemblage et le positionnement des ensembles mécaniques complexes.</w:t>
      </w:r>
    </w:p>
    <w:p w:rsidR="00DB541B" w:rsidRDefault="007C60ED">
      <w:pPr>
        <w:pStyle w:val="Corpsdetexte"/>
        <w:spacing w:before="113"/>
        <w:ind w:left="318" w:right="852" w:firstLine="427"/>
        <w:jc w:val="both"/>
      </w:pPr>
      <w:r>
        <w:t>Enfin, lorsque les temps d’acquisition sont compatibles avec les vitesses de certains phénomènes physiques, la tomographie peut conduire à des mesures dynamiques pour suivre, par exemple, l’évolution d’un matériau soumis à des contraintes.</w:t>
      </w:r>
    </w:p>
    <w:p w:rsidR="00DB541B" w:rsidRDefault="00DB541B">
      <w:pPr>
        <w:jc w:val="both"/>
        <w:sectPr w:rsidR="00DB541B">
          <w:headerReference w:type="default" r:id="rId217"/>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760" style="width:484.75pt;height:.5pt;mso-position-horizontal-relative:char;mso-position-vertical-relative:line" coordsize="9695,10">
            <v:line id="_x0000_s1761" style="position:absolute" from="0,5" to="9695,5" strokeweight=".48pt"/>
            <w10:anchorlock/>
          </v:group>
        </w:pict>
      </w:r>
    </w:p>
    <w:p w:rsidR="00DB541B" w:rsidRDefault="007C60ED">
      <w:pPr>
        <w:pStyle w:val="Heading5"/>
        <w:spacing w:before="139"/>
        <w:rPr>
          <w:b w:val="0"/>
        </w:rPr>
      </w:pPr>
      <w:r>
        <w:rPr>
          <w:u w:val="thick"/>
        </w:rPr>
        <w:t xml:space="preserve">Remarque </w:t>
      </w:r>
      <w:r>
        <w:rPr>
          <w:b w:val="0"/>
        </w:rPr>
        <w:t>:</w:t>
      </w:r>
    </w:p>
    <w:p w:rsidR="00DB541B" w:rsidRDefault="007C60ED">
      <w:pPr>
        <w:pStyle w:val="Corpsdetexte"/>
        <w:spacing w:before="112"/>
        <w:ind w:left="318" w:right="848" w:firstLine="427"/>
        <w:jc w:val="both"/>
      </w:pPr>
      <w:r>
        <w:t>Une application dérivée de la tomographie est appelée : la métrotomographie. C’est la mesure de géométrie intérieure d’une pièce : toutes les données sont applicables et utilisables dans tous les secteurs de la</w:t>
      </w:r>
      <w:r>
        <w:rPr>
          <w:spacing w:val="-5"/>
        </w:rPr>
        <w:t xml:space="preserve"> </w:t>
      </w:r>
      <w:r>
        <w:t>qualité.</w:t>
      </w:r>
    </w:p>
    <w:p w:rsidR="00DB541B" w:rsidRDefault="007C60ED">
      <w:pPr>
        <w:pStyle w:val="Corpsdetexte"/>
        <w:spacing w:before="113"/>
        <w:ind w:left="318" w:right="846" w:firstLine="427"/>
        <w:jc w:val="both"/>
      </w:pPr>
      <w:r>
        <w:t>La technologie du contrôle non destructif, comme par exemple le contrôle d’assemblage, l’analyse fonctionnelle, l’analyse matière, la détection  des porosités,  est possible tout comme la mesure traditionnelle, applications de rétro conceptions, ou comparaison des</w:t>
      </w:r>
      <w:r>
        <w:rPr>
          <w:spacing w:val="-1"/>
        </w:rPr>
        <w:t xml:space="preserve"> </w:t>
      </w:r>
      <w:r>
        <w:t>géométries.</w:t>
      </w:r>
    </w:p>
    <w:p w:rsidR="00DB541B" w:rsidRDefault="007C60ED">
      <w:pPr>
        <w:pStyle w:val="Corpsdetexte"/>
        <w:ind w:left="318" w:right="849" w:firstLine="427"/>
        <w:jc w:val="both"/>
      </w:pPr>
      <w:r>
        <w:t>L'utilisation des logiciels de mesure présente deux intérêts : pouvoir comparer le modèle CAO avec la tomographie 3D de la pièce et établir de nouveaux modèles CAO si la pièce analysée comporte trop de</w:t>
      </w:r>
      <w:r>
        <w:rPr>
          <w:spacing w:val="-7"/>
        </w:rPr>
        <w:t xml:space="preserve"> </w:t>
      </w:r>
      <w:r>
        <w:t>défauts.</w:t>
      </w:r>
    </w:p>
    <w:p w:rsidR="00DB541B" w:rsidRDefault="007C60ED">
      <w:pPr>
        <w:pStyle w:val="Heading2"/>
        <w:spacing w:before="110"/>
        <w:jc w:val="both"/>
      </w:pPr>
      <w:r>
        <w:rPr>
          <w:rFonts w:ascii="Webdings" w:hAnsi="Webdings"/>
          <w:sz w:val="32"/>
        </w:rPr>
        <w:t></w:t>
      </w:r>
      <w:r>
        <w:rPr>
          <w:rFonts w:ascii="Times New Roman" w:hAnsi="Times New Roman"/>
          <w:sz w:val="32"/>
        </w:rPr>
        <w:t xml:space="preserve"> </w:t>
      </w:r>
      <w:r>
        <w:t>IV- DOMAINES D’APPLICATION</w:t>
      </w:r>
    </w:p>
    <w:p w:rsidR="00DB541B" w:rsidRDefault="007C60ED">
      <w:pPr>
        <w:pStyle w:val="Corpsdetexte"/>
        <w:spacing w:before="113"/>
        <w:ind w:left="746"/>
      </w:pPr>
      <w:r>
        <w:t>Une grande variété des domaines d'application de la tomographie dans l'industrie :</w:t>
      </w:r>
    </w:p>
    <w:p w:rsidR="00DB541B" w:rsidRDefault="007C60ED" w:rsidP="00813BCC">
      <w:pPr>
        <w:pStyle w:val="Paragraphedeliste"/>
        <w:numPr>
          <w:ilvl w:val="0"/>
          <w:numId w:val="13"/>
        </w:numPr>
        <w:tabs>
          <w:tab w:val="left" w:pos="605"/>
        </w:tabs>
        <w:spacing w:before="110" w:line="240" w:lineRule="auto"/>
        <w:ind w:left="604" w:hanging="286"/>
        <w:jc w:val="both"/>
        <w:rPr>
          <w:sz w:val="24"/>
        </w:rPr>
      </w:pPr>
      <w:r>
        <w:rPr>
          <w:sz w:val="24"/>
        </w:rPr>
        <w:t>L’aéronautique</w:t>
      </w:r>
      <w:r>
        <w:rPr>
          <w:spacing w:val="-1"/>
          <w:sz w:val="24"/>
        </w:rPr>
        <w:t xml:space="preserve"> </w:t>
      </w:r>
      <w:r>
        <w:rPr>
          <w:sz w:val="24"/>
        </w:rPr>
        <w:t>;</w:t>
      </w:r>
    </w:p>
    <w:p w:rsidR="00DB541B" w:rsidRDefault="007C60ED" w:rsidP="00813BCC">
      <w:pPr>
        <w:pStyle w:val="Paragraphedeliste"/>
        <w:numPr>
          <w:ilvl w:val="0"/>
          <w:numId w:val="13"/>
        </w:numPr>
        <w:tabs>
          <w:tab w:val="left" w:pos="605"/>
        </w:tabs>
        <w:spacing w:before="1"/>
        <w:ind w:left="604" w:hanging="286"/>
        <w:jc w:val="both"/>
        <w:rPr>
          <w:sz w:val="24"/>
        </w:rPr>
      </w:pPr>
      <w:r>
        <w:rPr>
          <w:sz w:val="24"/>
        </w:rPr>
        <w:t>La métallurgie des poudres</w:t>
      </w:r>
      <w:r>
        <w:rPr>
          <w:spacing w:val="-2"/>
          <w:sz w:val="24"/>
        </w:rPr>
        <w:t xml:space="preserve"> </w:t>
      </w:r>
      <w:r>
        <w:rPr>
          <w:sz w:val="24"/>
        </w:rPr>
        <w:t>;</w:t>
      </w:r>
    </w:p>
    <w:p w:rsidR="00DB541B" w:rsidRDefault="007C60ED" w:rsidP="00813BCC">
      <w:pPr>
        <w:pStyle w:val="Paragraphedeliste"/>
        <w:numPr>
          <w:ilvl w:val="0"/>
          <w:numId w:val="13"/>
        </w:numPr>
        <w:tabs>
          <w:tab w:val="left" w:pos="605"/>
        </w:tabs>
        <w:ind w:left="604" w:hanging="286"/>
        <w:jc w:val="both"/>
        <w:rPr>
          <w:sz w:val="24"/>
        </w:rPr>
      </w:pPr>
      <w:r>
        <w:rPr>
          <w:sz w:val="24"/>
        </w:rPr>
        <w:t>Le secteur automobile ;</w:t>
      </w:r>
    </w:p>
    <w:p w:rsidR="00DB541B" w:rsidRDefault="007C60ED" w:rsidP="00813BCC">
      <w:pPr>
        <w:pStyle w:val="Paragraphedeliste"/>
        <w:numPr>
          <w:ilvl w:val="0"/>
          <w:numId w:val="13"/>
        </w:numPr>
        <w:tabs>
          <w:tab w:val="left" w:pos="605"/>
        </w:tabs>
        <w:ind w:left="604" w:hanging="286"/>
        <w:jc w:val="both"/>
        <w:rPr>
          <w:sz w:val="24"/>
        </w:rPr>
      </w:pPr>
      <w:r>
        <w:rPr>
          <w:sz w:val="24"/>
        </w:rPr>
        <w:t>L’armement</w:t>
      </w:r>
      <w:r>
        <w:rPr>
          <w:spacing w:val="-1"/>
          <w:sz w:val="24"/>
        </w:rPr>
        <w:t xml:space="preserve"> </w:t>
      </w:r>
      <w:r>
        <w:rPr>
          <w:sz w:val="24"/>
        </w:rPr>
        <w:t>;</w:t>
      </w:r>
    </w:p>
    <w:p w:rsidR="00DB541B" w:rsidRDefault="007C60ED" w:rsidP="00813BCC">
      <w:pPr>
        <w:pStyle w:val="Paragraphedeliste"/>
        <w:numPr>
          <w:ilvl w:val="0"/>
          <w:numId w:val="13"/>
        </w:numPr>
        <w:tabs>
          <w:tab w:val="left" w:pos="605"/>
        </w:tabs>
        <w:spacing w:before="2"/>
        <w:ind w:left="604" w:hanging="286"/>
        <w:jc w:val="both"/>
        <w:rPr>
          <w:sz w:val="24"/>
        </w:rPr>
      </w:pPr>
      <w:r>
        <w:rPr>
          <w:sz w:val="24"/>
        </w:rPr>
        <w:t>Les matériaux composites et plastiques</w:t>
      </w:r>
      <w:r>
        <w:rPr>
          <w:spacing w:val="1"/>
          <w:sz w:val="24"/>
        </w:rPr>
        <w:t xml:space="preserve"> </w:t>
      </w:r>
      <w:r>
        <w:rPr>
          <w:sz w:val="24"/>
        </w:rPr>
        <w:t>;</w:t>
      </w:r>
    </w:p>
    <w:p w:rsidR="00DB541B" w:rsidRDefault="007C60ED" w:rsidP="00813BCC">
      <w:pPr>
        <w:pStyle w:val="Paragraphedeliste"/>
        <w:numPr>
          <w:ilvl w:val="0"/>
          <w:numId w:val="13"/>
        </w:numPr>
        <w:tabs>
          <w:tab w:val="left" w:pos="605"/>
        </w:tabs>
        <w:ind w:left="604" w:hanging="286"/>
        <w:jc w:val="both"/>
        <w:rPr>
          <w:sz w:val="24"/>
        </w:rPr>
      </w:pPr>
      <w:r>
        <w:rPr>
          <w:sz w:val="24"/>
        </w:rPr>
        <w:t>L’archéologie</w:t>
      </w:r>
      <w:r>
        <w:rPr>
          <w:spacing w:val="1"/>
          <w:sz w:val="24"/>
        </w:rPr>
        <w:t xml:space="preserve"> </w:t>
      </w:r>
      <w:r>
        <w:rPr>
          <w:sz w:val="24"/>
        </w:rPr>
        <w:t>;</w:t>
      </w:r>
    </w:p>
    <w:p w:rsidR="00DB541B" w:rsidRDefault="007C60ED" w:rsidP="00813BCC">
      <w:pPr>
        <w:pStyle w:val="Paragraphedeliste"/>
        <w:numPr>
          <w:ilvl w:val="0"/>
          <w:numId w:val="13"/>
        </w:numPr>
        <w:tabs>
          <w:tab w:val="left" w:pos="605"/>
        </w:tabs>
        <w:ind w:left="604" w:hanging="286"/>
        <w:jc w:val="both"/>
        <w:rPr>
          <w:sz w:val="24"/>
        </w:rPr>
      </w:pPr>
      <w:r>
        <w:rPr>
          <w:sz w:val="24"/>
        </w:rPr>
        <w:t>Les sciences du vivant</w:t>
      </w:r>
      <w:r>
        <w:rPr>
          <w:spacing w:val="1"/>
          <w:sz w:val="24"/>
        </w:rPr>
        <w:t xml:space="preserve"> </w:t>
      </w:r>
      <w:r>
        <w:rPr>
          <w:sz w:val="24"/>
        </w:rPr>
        <w:t>;</w:t>
      </w:r>
    </w:p>
    <w:p w:rsidR="00DB541B" w:rsidRDefault="007C60ED" w:rsidP="00813BCC">
      <w:pPr>
        <w:pStyle w:val="Paragraphedeliste"/>
        <w:numPr>
          <w:ilvl w:val="0"/>
          <w:numId w:val="13"/>
        </w:numPr>
        <w:tabs>
          <w:tab w:val="left" w:pos="605"/>
        </w:tabs>
        <w:spacing w:before="1"/>
        <w:ind w:left="604" w:hanging="286"/>
        <w:jc w:val="both"/>
        <w:rPr>
          <w:sz w:val="24"/>
        </w:rPr>
      </w:pPr>
      <w:r>
        <w:rPr>
          <w:sz w:val="24"/>
        </w:rPr>
        <w:t>La pétrochimie ;</w:t>
      </w:r>
    </w:p>
    <w:p w:rsidR="00DB541B" w:rsidRDefault="007C60ED" w:rsidP="00813BCC">
      <w:pPr>
        <w:pStyle w:val="Paragraphedeliste"/>
        <w:numPr>
          <w:ilvl w:val="0"/>
          <w:numId w:val="13"/>
        </w:numPr>
        <w:tabs>
          <w:tab w:val="left" w:pos="605"/>
        </w:tabs>
        <w:ind w:left="604" w:hanging="286"/>
        <w:jc w:val="both"/>
        <w:rPr>
          <w:sz w:val="24"/>
        </w:rPr>
      </w:pPr>
      <w:r>
        <w:rPr>
          <w:sz w:val="24"/>
        </w:rPr>
        <w:t>L’agroalimentaire.</w:t>
      </w:r>
    </w:p>
    <w:p w:rsidR="00DB541B" w:rsidRDefault="007C60ED">
      <w:pPr>
        <w:pStyle w:val="Heading2"/>
        <w:jc w:val="both"/>
      </w:pPr>
      <w:r>
        <w:rPr>
          <w:rFonts w:ascii="Webdings" w:hAnsi="Webdings"/>
          <w:sz w:val="32"/>
        </w:rPr>
        <w:t></w:t>
      </w:r>
      <w:r>
        <w:rPr>
          <w:rFonts w:ascii="Times New Roman" w:hAnsi="Times New Roman"/>
          <w:sz w:val="32"/>
        </w:rPr>
        <w:t xml:space="preserve"> </w:t>
      </w:r>
      <w:r>
        <w:t>V- CARACTERISTIQUES</w:t>
      </w:r>
    </w:p>
    <w:p w:rsidR="00DB541B" w:rsidRDefault="007C60ED">
      <w:pPr>
        <w:pStyle w:val="Heading5"/>
        <w:spacing w:before="94"/>
        <w:jc w:val="both"/>
      </w:pPr>
      <w:r>
        <w:t>V.1- Avantages</w:t>
      </w:r>
    </w:p>
    <w:p w:rsidR="00DB541B" w:rsidRDefault="007C60ED" w:rsidP="00813BCC">
      <w:pPr>
        <w:pStyle w:val="Paragraphedeliste"/>
        <w:numPr>
          <w:ilvl w:val="0"/>
          <w:numId w:val="12"/>
        </w:numPr>
        <w:tabs>
          <w:tab w:val="left" w:pos="603"/>
        </w:tabs>
        <w:spacing w:before="172"/>
        <w:ind w:left="602" w:hanging="284"/>
        <w:jc w:val="both"/>
        <w:rPr>
          <w:rFonts w:ascii="Symbol" w:hAnsi="Symbol"/>
          <w:sz w:val="20"/>
        </w:rPr>
      </w:pPr>
      <w:r>
        <w:rPr>
          <w:sz w:val="24"/>
        </w:rPr>
        <w:t>La complémentarité avec la radiographie conventionnelle</w:t>
      </w:r>
      <w:r>
        <w:rPr>
          <w:spacing w:val="-4"/>
          <w:sz w:val="24"/>
        </w:rPr>
        <w:t xml:space="preserve"> </w:t>
      </w:r>
      <w:r>
        <w:rPr>
          <w:sz w:val="24"/>
        </w:rPr>
        <w:t>;</w:t>
      </w:r>
    </w:p>
    <w:p w:rsidR="00DB541B" w:rsidRDefault="007C60ED" w:rsidP="00813BCC">
      <w:pPr>
        <w:pStyle w:val="Paragraphedeliste"/>
        <w:numPr>
          <w:ilvl w:val="0"/>
          <w:numId w:val="12"/>
        </w:numPr>
        <w:tabs>
          <w:tab w:val="left" w:pos="603"/>
        </w:tabs>
        <w:spacing w:line="240" w:lineRule="auto"/>
        <w:ind w:right="854" w:firstLine="0"/>
        <w:rPr>
          <w:rFonts w:ascii="Symbol" w:hAnsi="Symbol"/>
          <w:sz w:val="20"/>
        </w:rPr>
      </w:pPr>
      <w:r>
        <w:rPr>
          <w:sz w:val="24"/>
        </w:rPr>
        <w:t>Les images numériques fournissent des paramètres quantitatifs inaccessibles aux autres méthodes de CND</w:t>
      </w:r>
      <w:r>
        <w:rPr>
          <w:spacing w:val="-3"/>
          <w:sz w:val="24"/>
        </w:rPr>
        <w:t xml:space="preserve"> </w:t>
      </w:r>
      <w:r>
        <w:rPr>
          <w:sz w:val="24"/>
        </w:rPr>
        <w:t>;</w:t>
      </w:r>
    </w:p>
    <w:p w:rsidR="00DB541B" w:rsidRDefault="007C60ED" w:rsidP="00813BCC">
      <w:pPr>
        <w:pStyle w:val="Paragraphedeliste"/>
        <w:numPr>
          <w:ilvl w:val="0"/>
          <w:numId w:val="12"/>
        </w:numPr>
        <w:tabs>
          <w:tab w:val="left" w:pos="603"/>
        </w:tabs>
        <w:spacing w:line="240" w:lineRule="auto"/>
        <w:ind w:right="852" w:firstLine="0"/>
        <w:jc w:val="both"/>
        <w:rPr>
          <w:rFonts w:ascii="Symbol" w:hAnsi="Symbol"/>
          <w:sz w:val="20"/>
        </w:rPr>
      </w:pPr>
      <w:r>
        <w:rPr>
          <w:sz w:val="24"/>
        </w:rPr>
        <w:t>La tomographie permet de pouvoir analyser la matière au cœur des objets directement sans les altérer en supprimant par la même le problème de la représentativité des</w:t>
      </w:r>
      <w:r>
        <w:rPr>
          <w:spacing w:val="-4"/>
          <w:sz w:val="24"/>
        </w:rPr>
        <w:t xml:space="preserve"> </w:t>
      </w:r>
      <w:r>
        <w:rPr>
          <w:sz w:val="24"/>
        </w:rPr>
        <w:t>échantillons.</w:t>
      </w:r>
    </w:p>
    <w:p w:rsidR="00DB541B" w:rsidRDefault="007C60ED">
      <w:pPr>
        <w:pStyle w:val="Heading5"/>
        <w:spacing w:before="110"/>
        <w:jc w:val="both"/>
      </w:pPr>
      <w:r>
        <w:t>V.2- Inconvénients</w:t>
      </w:r>
    </w:p>
    <w:p w:rsidR="00DB541B" w:rsidRDefault="007C60ED">
      <w:pPr>
        <w:pStyle w:val="Corpsdetexte"/>
        <w:spacing w:before="153"/>
        <w:ind w:left="746"/>
      </w:pPr>
      <w:r>
        <w:t>Les principales difficultés liées à la méthode sont dues à :</w:t>
      </w:r>
    </w:p>
    <w:p w:rsidR="00DB541B" w:rsidRDefault="007C60ED" w:rsidP="00813BCC">
      <w:pPr>
        <w:pStyle w:val="Paragraphedeliste"/>
        <w:numPr>
          <w:ilvl w:val="0"/>
          <w:numId w:val="12"/>
        </w:numPr>
        <w:tabs>
          <w:tab w:val="left" w:pos="603"/>
        </w:tabs>
        <w:spacing w:before="113"/>
        <w:ind w:left="602" w:hanging="284"/>
        <w:jc w:val="both"/>
        <w:rPr>
          <w:rFonts w:ascii="Symbol" w:hAnsi="Symbol"/>
          <w:sz w:val="20"/>
        </w:rPr>
      </w:pPr>
      <w:r>
        <w:rPr>
          <w:sz w:val="24"/>
        </w:rPr>
        <w:t>L'extrême variété des appareillages et des modes de fonctionnement de ceux-ci</w:t>
      </w:r>
      <w:r>
        <w:rPr>
          <w:spacing w:val="-12"/>
          <w:sz w:val="24"/>
        </w:rPr>
        <w:t xml:space="preserve"> </w:t>
      </w:r>
      <w:r>
        <w:rPr>
          <w:sz w:val="24"/>
        </w:rPr>
        <w:t>;</w:t>
      </w:r>
    </w:p>
    <w:p w:rsidR="00DB541B" w:rsidRDefault="007C60ED" w:rsidP="00813BCC">
      <w:pPr>
        <w:pStyle w:val="Paragraphedeliste"/>
        <w:numPr>
          <w:ilvl w:val="0"/>
          <w:numId w:val="12"/>
        </w:numPr>
        <w:tabs>
          <w:tab w:val="left" w:pos="603"/>
        </w:tabs>
        <w:ind w:left="602" w:hanging="284"/>
        <w:jc w:val="both"/>
        <w:rPr>
          <w:rFonts w:ascii="Symbol" w:hAnsi="Symbol"/>
          <w:sz w:val="20"/>
        </w:rPr>
      </w:pPr>
      <w:r>
        <w:rPr>
          <w:sz w:val="24"/>
        </w:rPr>
        <w:t>La grande diversité des matériaux contrôlables</w:t>
      </w:r>
      <w:r>
        <w:rPr>
          <w:spacing w:val="1"/>
          <w:sz w:val="24"/>
        </w:rPr>
        <w:t xml:space="preserve"> </w:t>
      </w:r>
      <w:r>
        <w:rPr>
          <w:sz w:val="24"/>
        </w:rPr>
        <w:t>;</w:t>
      </w:r>
    </w:p>
    <w:p w:rsidR="00DB541B" w:rsidRDefault="007C60ED" w:rsidP="00813BCC">
      <w:pPr>
        <w:pStyle w:val="Paragraphedeliste"/>
        <w:numPr>
          <w:ilvl w:val="0"/>
          <w:numId w:val="12"/>
        </w:numPr>
        <w:tabs>
          <w:tab w:val="left" w:pos="603"/>
        </w:tabs>
        <w:spacing w:before="1" w:line="240" w:lineRule="auto"/>
        <w:ind w:left="602" w:hanging="284"/>
        <w:jc w:val="both"/>
        <w:rPr>
          <w:rFonts w:ascii="Symbol" w:hAnsi="Symbol"/>
          <w:sz w:val="20"/>
        </w:rPr>
      </w:pPr>
      <w:r>
        <w:rPr>
          <w:sz w:val="24"/>
        </w:rPr>
        <w:t>La grande diversité des objectifs</w:t>
      </w:r>
      <w:r>
        <w:rPr>
          <w:spacing w:val="-5"/>
          <w:sz w:val="24"/>
        </w:rPr>
        <w:t xml:space="preserve"> </w:t>
      </w:r>
      <w:r>
        <w:rPr>
          <w:sz w:val="24"/>
        </w:rPr>
        <w:t>recherchés.</w:t>
      </w:r>
    </w:p>
    <w:p w:rsidR="00DB541B" w:rsidRDefault="00DB541B">
      <w:pPr>
        <w:jc w:val="both"/>
        <w:rPr>
          <w:rFonts w:ascii="Symbol" w:hAnsi="Symbol"/>
          <w:sz w:val="20"/>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758" style="width:484.75pt;height:.5pt;mso-position-horizontal-relative:char;mso-position-vertical-relative:line" coordsize="9695,10">
            <v:line id="_x0000_s1759" style="position:absolute" from="0,5" to="9695,5" strokeweight=".48pt"/>
            <w10:anchorlock/>
          </v:group>
        </w:pict>
      </w:r>
    </w:p>
    <w:p w:rsidR="00DB541B" w:rsidRDefault="007C60ED">
      <w:pPr>
        <w:pStyle w:val="Heading2"/>
        <w:spacing w:before="138"/>
      </w:pPr>
      <w:r>
        <w:rPr>
          <w:rFonts w:ascii="Webdings" w:hAnsi="Webdings"/>
          <w:sz w:val="32"/>
        </w:rPr>
        <w:t></w:t>
      </w:r>
      <w:r>
        <w:rPr>
          <w:rFonts w:ascii="Times New Roman" w:hAnsi="Times New Roman"/>
          <w:sz w:val="32"/>
        </w:rPr>
        <w:t xml:space="preserve"> </w:t>
      </w:r>
      <w:r>
        <w:t>VI- EXEMPLES D'APPLICATIONS</w:t>
      </w:r>
      <w:r>
        <w:rPr>
          <w:spacing w:val="-62"/>
        </w:rPr>
        <w:t xml:space="preserve"> </w:t>
      </w:r>
      <w:r>
        <w:t>INDUSTRIELLES</w:t>
      </w:r>
    </w:p>
    <w:p w:rsidR="00DB541B" w:rsidRDefault="002D38DD">
      <w:pPr>
        <w:pStyle w:val="Heading5"/>
        <w:tabs>
          <w:tab w:val="left" w:pos="9984"/>
        </w:tabs>
      </w:pPr>
      <w:r>
        <w:pict>
          <v:group id="_x0000_s1755" style="position:absolute;left:0;text-align:left;margin-left:194.3pt;margin-top:28.05pt;width:233.05pt;height:176.05pt;z-index:251599360;mso-wrap-distance-left:0;mso-wrap-distance-right:0;mso-position-horizontal-relative:page" coordorigin="3886,561" coordsize="4661,3521">
            <v:shape id="_x0000_s1757" type="#_x0000_t75" style="position:absolute;left:3955;top:614;width:4560;height:3420">
              <v:imagedata r:id="rId218" o:title=""/>
            </v:shape>
            <v:rect id="_x0000_s1756" style="position:absolute;left:3894;top:568;width:4646;height:3506" filled="f"/>
            <w10:wrap type="topAndBottom" anchorx="page"/>
          </v:group>
        </w:pict>
      </w:r>
      <w:r w:rsidR="007C60ED">
        <w:rPr>
          <w:u w:val="single" w:color="E8E8EA"/>
        </w:rPr>
        <w:t>VI.1- Electronique : tomographie d'un circuit</w:t>
      </w:r>
      <w:r w:rsidR="007C60ED">
        <w:rPr>
          <w:spacing w:val="-28"/>
          <w:u w:val="single" w:color="E8E8EA"/>
        </w:rPr>
        <w:t xml:space="preserve"> </w:t>
      </w:r>
      <w:r w:rsidR="007C60ED">
        <w:rPr>
          <w:u w:val="single" w:color="E8E8EA"/>
        </w:rPr>
        <w:t>intégré</w:t>
      </w:r>
      <w:r w:rsidR="007C60ED">
        <w:rPr>
          <w:u w:val="single" w:color="E8E8EA"/>
        </w:rPr>
        <w:tab/>
      </w:r>
    </w:p>
    <w:p w:rsidR="00DB541B" w:rsidRDefault="007C60ED">
      <w:pPr>
        <w:spacing w:before="36"/>
        <w:ind w:left="1038" w:right="922" w:hanging="720"/>
        <w:rPr>
          <w:b/>
          <w:sz w:val="24"/>
        </w:rPr>
      </w:pPr>
      <w:r>
        <w:rPr>
          <w:b/>
          <w:sz w:val="24"/>
        </w:rPr>
        <w:t>VI.2- Plasturgie : cartographie des défauts de forme d'une façade de téléphone portable</w:t>
      </w:r>
    </w:p>
    <w:p w:rsidR="00DB541B" w:rsidRDefault="002D38DD">
      <w:pPr>
        <w:pStyle w:val="Corpsdetexte"/>
        <w:ind w:left="282"/>
        <w:rPr>
          <w:sz w:val="20"/>
        </w:rPr>
      </w:pPr>
      <w:r>
        <w:rPr>
          <w:sz w:val="20"/>
        </w:rPr>
      </w:r>
      <w:r>
        <w:rPr>
          <w:sz w:val="20"/>
        </w:rPr>
        <w:pict>
          <v:group id="_x0000_s1751" style="width:484.75pt;height:216.85pt;mso-position-horizontal-relative:char;mso-position-vertical-relative:line" coordsize="9695,4337">
            <v:line id="_x0000_s1754" style="position:absolute" from="0,7" to="9695,7" strokecolor="#e8e8ea" strokeweight=".72pt"/>
            <v:shape id="_x0000_s1753" type="#_x0000_t75" style="position:absolute;left:3366;top:71;width:2959;height:4231">
              <v:imagedata r:id="rId219" o:title=""/>
            </v:shape>
            <v:rect id="_x0000_s1752" style="position:absolute;left:3317;top:21;width:3030;height:4308" filled="f"/>
            <w10:anchorlock/>
          </v:group>
        </w:pict>
      </w:r>
    </w:p>
    <w:p w:rsidR="00DB541B" w:rsidRDefault="002D38DD">
      <w:pPr>
        <w:tabs>
          <w:tab w:val="left" w:pos="9984"/>
        </w:tabs>
        <w:spacing w:before="46"/>
        <w:ind w:left="318"/>
        <w:rPr>
          <w:b/>
          <w:sz w:val="24"/>
        </w:rPr>
      </w:pPr>
      <w:r w:rsidRPr="002D38DD">
        <w:pict>
          <v:group id="_x0000_s1748" style="position:absolute;left:0;text-align:left;margin-left:173pt;margin-top:25.75pt;width:276.85pt;height:201.7pt;z-index:251600384;mso-wrap-distance-left:0;mso-wrap-distance-right:0;mso-position-horizontal-relative:page" coordorigin="3460,515" coordsize="5537,4034">
            <v:shape id="_x0000_s1750" type="#_x0000_t75" style="position:absolute;left:3514;top:566;width:5443;height:3941">
              <v:imagedata r:id="rId220" o:title=""/>
            </v:shape>
            <v:rect id="_x0000_s1749" style="position:absolute;left:3468;top:522;width:5522;height:4019" filled="f"/>
            <w10:wrap type="topAndBottom" anchorx="page"/>
          </v:group>
        </w:pict>
      </w:r>
      <w:r w:rsidR="007C60ED">
        <w:rPr>
          <w:b/>
          <w:sz w:val="24"/>
          <w:u w:val="single" w:color="E8E8EA"/>
        </w:rPr>
        <w:t>VI.3- Métallurgie : analyse de la porosité d'une pièce de fonderie en</w:t>
      </w:r>
      <w:r w:rsidR="007C60ED">
        <w:rPr>
          <w:b/>
          <w:spacing w:val="-39"/>
          <w:sz w:val="24"/>
          <w:u w:val="single" w:color="E8E8EA"/>
        </w:rPr>
        <w:t xml:space="preserve"> </w:t>
      </w:r>
      <w:r w:rsidR="007C60ED">
        <w:rPr>
          <w:b/>
          <w:sz w:val="24"/>
          <w:u w:val="single" w:color="E8E8EA"/>
        </w:rPr>
        <w:t>aluminium</w:t>
      </w:r>
      <w:r w:rsidR="007C60ED">
        <w:rPr>
          <w:b/>
          <w:sz w:val="24"/>
          <w:u w:val="single" w:color="E8E8EA"/>
        </w:rPr>
        <w:tab/>
      </w:r>
    </w:p>
    <w:p w:rsidR="00DB541B" w:rsidRDefault="00DB541B">
      <w:pPr>
        <w:rPr>
          <w:sz w:val="24"/>
        </w:rPr>
        <w:sectPr w:rsidR="00DB541B">
          <w:pgSz w:w="11910" w:h="16840"/>
          <w:pgMar w:top="780" w:right="0" w:bottom="820" w:left="1100" w:header="555" w:footer="0" w:gutter="0"/>
          <w:cols w:space="720"/>
        </w:sectPr>
      </w:pPr>
    </w:p>
    <w:p w:rsidR="00DB541B" w:rsidRDefault="002D38DD">
      <w:pPr>
        <w:pStyle w:val="Corpsdetexte"/>
        <w:spacing w:line="20" w:lineRule="exact"/>
        <w:ind w:left="285"/>
        <w:rPr>
          <w:sz w:val="2"/>
        </w:rPr>
      </w:pPr>
      <w:r>
        <w:rPr>
          <w:sz w:val="2"/>
        </w:rPr>
      </w:r>
      <w:r>
        <w:rPr>
          <w:sz w:val="2"/>
        </w:rPr>
        <w:pict>
          <v:group id="_x0000_s1746" style="width:484.75pt;height:.5pt;mso-position-horizontal-relative:char;mso-position-vertical-relative:line" coordsize="9695,10">
            <v:line id="_x0000_s1747" style="position:absolute" from="0,5" to="9695,5" strokeweight=".48pt"/>
            <w10:anchorlock/>
          </v:group>
        </w:pict>
      </w:r>
    </w:p>
    <w:p w:rsidR="00DB541B" w:rsidRDefault="007C60ED">
      <w:pPr>
        <w:spacing w:before="138"/>
        <w:ind w:left="318"/>
        <w:rPr>
          <w:b/>
          <w:sz w:val="28"/>
        </w:rPr>
      </w:pPr>
      <w:r>
        <w:rPr>
          <w:rFonts w:ascii="Webdings" w:hAnsi="Webdings"/>
          <w:b/>
          <w:sz w:val="32"/>
        </w:rPr>
        <w:t></w:t>
      </w:r>
      <w:r>
        <w:rPr>
          <w:rFonts w:ascii="Times New Roman" w:hAnsi="Times New Roman"/>
          <w:b/>
          <w:sz w:val="32"/>
        </w:rPr>
        <w:t xml:space="preserve"> </w:t>
      </w:r>
      <w:r>
        <w:rPr>
          <w:b/>
          <w:sz w:val="28"/>
        </w:rPr>
        <w:t>VII- COMPARAISON AUX AUTRES METHODES DE</w:t>
      </w:r>
      <w:r>
        <w:rPr>
          <w:b/>
          <w:spacing w:val="-68"/>
          <w:sz w:val="28"/>
        </w:rPr>
        <w:t xml:space="preserve"> </w:t>
      </w:r>
      <w:r>
        <w:rPr>
          <w:b/>
          <w:sz w:val="28"/>
        </w:rPr>
        <w:t>CND</w:t>
      </w:r>
    </w:p>
    <w:p w:rsidR="00DB541B" w:rsidRDefault="007C60ED">
      <w:pPr>
        <w:pStyle w:val="Corpsdetexte"/>
        <w:spacing w:before="112"/>
        <w:ind w:left="318" w:right="848" w:firstLine="427"/>
        <w:jc w:val="both"/>
      </w:pPr>
      <w:r>
        <w:t>Technique de contrôle non destructif récente issue du domaine médical où elle a révolutionné les aides au diagnostic en complétant les informations globales de la radiographie par projection par ses données locales internes précises acquises sur des coupes virtuelles, la tomographie est aujourd’hui un outil fiable certes peu répandu encore par rapport aux autres techniques de CND utilisées, mais s’appliquant à des secteurs industriels très variés.</w:t>
      </w:r>
    </w:p>
    <w:p w:rsidR="00DB541B" w:rsidRDefault="007C60ED">
      <w:pPr>
        <w:pStyle w:val="Corpsdetexte"/>
        <w:spacing w:before="113"/>
        <w:ind w:left="318" w:right="851" w:firstLine="427"/>
        <w:jc w:val="both"/>
      </w:pPr>
      <w:r>
        <w:t>Confrontée à la diversité des matériaux, à la diversité des tâches qui conduisent souvent à mettre en œuvre des équipements lourds et encore onéreux en particulier pour les PME et PMI, la tomographie a cependant vu ces dernières années se développer dans le paysage industriel, grâce à sa rapidité à produire des images représentatives de la structure interne des objets, une pensée tomographique qui passe même aujourd’hui par une réflexion de normalisation des contrôles.</w:t>
      </w:r>
    </w:p>
    <w:p w:rsidR="00DB541B" w:rsidRDefault="007C60ED">
      <w:pPr>
        <w:pStyle w:val="Corpsdetexte"/>
        <w:spacing w:before="111"/>
        <w:ind w:left="318" w:right="854" w:firstLine="427"/>
        <w:jc w:val="both"/>
      </w:pPr>
      <w:r>
        <w:t>Quoiqu’il soit encore très réduit par rapport au parc d’installations œuvrant dans le domaine médical, ce parc industriel offre une grande diversité de fonctionnalités de la faible énergie à la très haute</w:t>
      </w:r>
      <w:r>
        <w:rPr>
          <w:spacing w:val="-5"/>
        </w:rPr>
        <w:t xml:space="preserve"> </w:t>
      </w:r>
      <w:r>
        <w:t>énergie...</w:t>
      </w:r>
    </w:p>
    <w:p w:rsidR="00DB541B" w:rsidRDefault="002D38DD">
      <w:pPr>
        <w:pStyle w:val="Corpsdetexte"/>
        <w:spacing w:before="2"/>
        <w:rPr>
          <w:sz w:val="23"/>
        </w:rPr>
      </w:pPr>
      <w:r w:rsidRPr="002D38DD">
        <w:pict>
          <v:group id="_x0000_s1743" style="position:absolute;margin-left:210.7pt;margin-top:18.1pt;width:201.1pt;height:141pt;z-index:251601408;mso-wrap-distance-left:0;mso-wrap-distance-right:0;mso-position-horizontal-relative:page" coordorigin="4214,362" coordsize="4022,2820">
            <v:shape id="_x0000_s1745" type="#_x0000_t75" style="position:absolute;left:4289;top:446;width:3893;height:2680">
              <v:imagedata r:id="rId221" o:title=""/>
            </v:shape>
            <v:rect id="_x0000_s1744" style="position:absolute;left:4221;top:370;width:4007;height:2805" filled="f"/>
            <w10:wrap type="topAndBottom" anchorx="page"/>
          </v:group>
        </w:pict>
      </w:r>
    </w:p>
    <w:p w:rsidR="00DB541B" w:rsidRDefault="00DB541B">
      <w:pPr>
        <w:rPr>
          <w:sz w:val="23"/>
        </w:rPr>
        <w:sectPr w:rsidR="00DB541B">
          <w:pgSz w:w="11910" w:h="16840"/>
          <w:pgMar w:top="780" w:right="0" w:bottom="820" w:left="1100" w:header="555" w:footer="0" w:gutter="0"/>
          <w:cols w:space="720"/>
        </w:sect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spacing w:before="2"/>
        <w:rPr>
          <w:rFonts w:ascii="Times New Roman"/>
          <w:sz w:val="12"/>
        </w:rPr>
      </w:pPr>
    </w:p>
    <w:p w:rsidR="00DB541B" w:rsidRDefault="00DB541B">
      <w:pPr>
        <w:pStyle w:val="Corpsdetexte"/>
        <w:ind w:left="1991"/>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pPr>
        <w:pStyle w:val="Corpsdetexte"/>
        <w:rPr>
          <w:rFonts w:ascii="Times New Roman"/>
          <w:sz w:val="20"/>
        </w:rPr>
      </w:pPr>
    </w:p>
    <w:p w:rsidR="00DB541B" w:rsidRDefault="00DB541B" w:rsidP="002B6C5F">
      <w:pPr>
        <w:pStyle w:val="Corpsdetexte"/>
        <w:spacing w:before="11"/>
        <w:rPr>
          <w:rFonts w:ascii="Times New Roman"/>
          <w:sz w:val="28"/>
        </w:rPr>
        <w:sectPr w:rsidR="00DB541B">
          <w:headerReference w:type="default" r:id="rId222"/>
          <w:footerReference w:type="default" r:id="rId223"/>
          <w:pgSz w:w="11910" w:h="16840"/>
          <w:pgMar w:top="820" w:right="0" w:bottom="280" w:left="1100" w:header="621" w:footer="0" w:gutter="0"/>
          <w:cols w:space="720"/>
        </w:sectPr>
      </w:pPr>
    </w:p>
    <w:p w:rsidR="00DB541B" w:rsidRDefault="00DB541B">
      <w:pPr>
        <w:rPr>
          <w:rFonts w:ascii="Times New Roman"/>
          <w:sz w:val="17"/>
        </w:rPr>
        <w:sectPr w:rsidR="00DB541B">
          <w:headerReference w:type="default" r:id="rId224"/>
          <w:footerReference w:type="default" r:id="rId225"/>
          <w:pgSz w:w="11910" w:h="16840"/>
          <w:pgMar w:top="820" w:right="0" w:bottom="280" w:left="1100" w:header="621" w:footer="0" w:gutter="0"/>
          <w:cols w:space="720"/>
        </w:sectPr>
      </w:pPr>
    </w:p>
    <w:p w:rsidR="00DB541B" w:rsidRDefault="002D38DD">
      <w:pPr>
        <w:pStyle w:val="Corpsdetexte"/>
        <w:ind w:left="285"/>
        <w:rPr>
          <w:rFonts w:ascii="Times New Roman"/>
          <w:sz w:val="20"/>
        </w:rPr>
      </w:pPr>
      <w:r>
        <w:rPr>
          <w:rFonts w:ascii="Times New Roman"/>
          <w:sz w:val="20"/>
        </w:rPr>
      </w:r>
      <w:r>
        <w:rPr>
          <w:rFonts w:ascii="Times New Roman"/>
          <w:sz w:val="20"/>
        </w:rPr>
        <w:pict>
          <v:group id="_x0000_s1723" style="width:484.75pt;height:39.3pt;mso-position-horizontal-relative:char;mso-position-vertical-relative:line" coordsize="9695,786">
            <v:line id="_x0000_s1731" style="position:absolute" from="0,5" to="9695,5" strokeweight=".48pt"/>
            <v:shape id="_x0000_s1730" style="position:absolute;left:33;top:50;width:1890;height:720" coordorigin="34,51" coordsize="1890,720" path="m34,186r3,-18l47,154,61,144r18,-3l1834,141r,-45l1837,78r10,-14l1861,54r18,-3l1896,54r15,10l1920,78r4,18l1924,636r-4,17l1911,668r-15,9l1879,681r-1755,l124,726r-4,17l111,758r-15,9l79,771,61,767,47,758,37,743,34,726r,-540xe" filled="f" strokeweight="1.5pt">
              <v:path arrowok="t"/>
            </v:shape>
            <v:shape id="_x0000_s1729" style="position:absolute;left:33;top:163;width:90;height:68" coordorigin="34,163" coordsize="90,68" path="m34,186r3,17l47,218r14,9l79,231r17,-4l111,218r9,-15l124,186r,-13l114,163r-13,l89,163,79,173r,13l79,231e" filled="f" strokeweight="1.5pt">
              <v:path arrowok="t"/>
            </v:shape>
            <v:line id="_x0000_s1728" style="position:absolute" from="124,186" to="124,681" strokeweight="1.5pt"/>
            <v:shape id="_x0000_s1727" style="position:absolute;left:1833;top:95;width:90;height:45" coordorigin="1834,96" coordsize="90,45" path="m1924,96r-4,17l1911,128r-15,9l1879,141r-45,e" filled="f" strokeweight="1.5pt">
              <v:path arrowok="t"/>
            </v:shape>
            <v:shape id="_x0000_s1726" style="position:absolute;left:1833;top:95;width:45;height:45" coordorigin="1834,96" coordsize="45,45" path="m1834,96r,12l1844,118r13,l1869,118r10,-10l1879,96r,45e" filled="f" strokeweight="1.5pt">
              <v:path arrowok="t"/>
            </v:shape>
            <v:shape id="_x0000_s1725" type="#_x0000_t202" style="position:absolute;width:9695;height:786" filled="f" stroked="f">
              <v:textbox inset="0,0,0,0">
                <w:txbxContent>
                  <w:p w:rsidR="008D533D" w:rsidRDefault="008D533D">
                    <w:pPr>
                      <w:spacing w:before="236"/>
                      <w:ind w:left="280"/>
                      <w:rPr>
                        <w:b/>
                        <w:sz w:val="28"/>
                      </w:rPr>
                    </w:pPr>
                    <w:r>
                      <w:rPr>
                        <w:b/>
                        <w:sz w:val="28"/>
                      </w:rPr>
                      <w:t>Chapitre 9</w:t>
                    </w:r>
                  </w:p>
                </w:txbxContent>
              </v:textbox>
            </v:shape>
            <v:shape id="_x0000_s1724" type="#_x0000_t202" style="position:absolute;left:2760;top:135;width:6111;height:570" fillcolor="#d7d7d7" strokeweight="2.25pt">
              <v:textbox inset="0,0,0,0">
                <w:txbxContent>
                  <w:p w:rsidR="008D533D" w:rsidRDefault="008D533D">
                    <w:pPr>
                      <w:spacing w:before="70"/>
                      <w:ind w:left="145"/>
                      <w:rPr>
                        <w:b/>
                        <w:sz w:val="32"/>
                      </w:rPr>
                    </w:pPr>
                    <w:r>
                      <w:rPr>
                        <w:b/>
                        <w:sz w:val="32"/>
                      </w:rPr>
                      <w:t>LA THERMOGRAPHIE INFRAROUGE</w:t>
                    </w:r>
                  </w:p>
                </w:txbxContent>
              </v:textbox>
            </v:shape>
            <w10:anchorlock/>
          </v:group>
        </w:pict>
      </w:r>
    </w:p>
    <w:p w:rsidR="00DB541B" w:rsidRDefault="002D38DD">
      <w:pPr>
        <w:pStyle w:val="Corpsdetexte"/>
        <w:spacing w:before="6"/>
        <w:rPr>
          <w:rFonts w:ascii="Times New Roman"/>
          <w:sz w:val="9"/>
        </w:rPr>
      </w:pPr>
      <w:r w:rsidRPr="002D38DD">
        <w:pict>
          <v:group id="_x0000_s1720" style="position:absolute;margin-left:97.3pt;margin-top:7.45pt;width:158.55pt;height:174.05pt;z-index:251603456;mso-wrap-distance-left:0;mso-wrap-distance-right:0;mso-position-horizontal-relative:page" coordorigin="1946,149" coordsize="3171,3481">
            <v:shape id="_x0000_s1722" type="#_x0000_t75" style="position:absolute;left:2580;top:223;width:2005;height:3391">
              <v:imagedata r:id="rId226" o:title=""/>
            </v:shape>
            <v:rect id="_x0000_s1721" style="position:absolute;left:1953;top:157;width:3156;height:3466" filled="f"/>
            <w10:wrap type="topAndBottom" anchorx="page"/>
          </v:group>
        </w:pict>
      </w:r>
      <w:r w:rsidRPr="002D38DD">
        <w:pict>
          <v:group id="_x0000_s1717" style="position:absolute;margin-left:282.6pt;margin-top:7.45pt;width:236.8pt;height:174.7pt;z-index:251604480;mso-wrap-distance-left:0;mso-wrap-distance-right:0;mso-position-horizontal-relative:page" coordorigin="5653,149" coordsize="4736,3494">
            <v:shape id="_x0000_s1719" type="#_x0000_t75" style="position:absolute;left:5702;top:199;width:4630;height:3415">
              <v:imagedata r:id="rId227" o:title=""/>
            </v:shape>
            <v:rect id="_x0000_s1718" style="position:absolute;left:5660;top:157;width:4721;height:3479" filled="f"/>
            <w10:wrap type="topAndBottom" anchorx="page"/>
          </v:group>
        </w:pict>
      </w:r>
    </w:p>
    <w:p w:rsidR="00DB541B" w:rsidRDefault="007C60ED">
      <w:pPr>
        <w:pStyle w:val="Heading2"/>
        <w:spacing w:before="50"/>
      </w:pPr>
      <w:r>
        <w:rPr>
          <w:rFonts w:ascii="Webdings" w:hAnsi="Webdings"/>
          <w:sz w:val="32"/>
        </w:rPr>
        <w:t></w:t>
      </w:r>
      <w:r>
        <w:rPr>
          <w:rFonts w:ascii="Times New Roman" w:hAnsi="Times New Roman"/>
          <w:sz w:val="32"/>
        </w:rPr>
        <w:t xml:space="preserve"> </w:t>
      </w:r>
      <w:r>
        <w:t>I- GENERALITES</w:t>
      </w:r>
    </w:p>
    <w:p w:rsidR="00DB541B" w:rsidRDefault="007C60ED">
      <w:pPr>
        <w:pStyle w:val="Corpsdetexte"/>
        <w:spacing w:before="113"/>
        <w:ind w:left="318" w:right="851" w:firstLine="432"/>
        <w:jc w:val="both"/>
      </w:pPr>
      <w:r>
        <w:rPr>
          <w:b/>
        </w:rPr>
        <w:t xml:space="preserve">La thermographie infrarouge </w:t>
      </w:r>
      <w:r>
        <w:t>est une technique permettant à distance et sans contact, d'observer des scènes thermiques et d'en mesurer des températures avec une précision variable en fonction des critères recherchés.</w:t>
      </w:r>
    </w:p>
    <w:p w:rsidR="00DB541B" w:rsidRDefault="007C60ED">
      <w:pPr>
        <w:pStyle w:val="Corpsdetexte"/>
        <w:spacing w:before="113"/>
        <w:ind w:left="318" w:right="851" w:firstLine="360"/>
        <w:jc w:val="both"/>
      </w:pPr>
      <w:r>
        <w:t>A partir du zéro absolu (-273°C), tous les corps rayonnent de l'énergie. Cette énergie émise est dépendante de deux facteurs principaux qui sont:</w:t>
      </w:r>
    </w:p>
    <w:p w:rsidR="00DB541B" w:rsidRDefault="007C60ED">
      <w:pPr>
        <w:pStyle w:val="Corpsdetexte"/>
        <w:spacing w:line="333" w:lineRule="exact"/>
        <w:ind w:left="318"/>
      </w:pPr>
      <w:r>
        <w:rPr>
          <w:rFonts w:ascii="Arial" w:hAnsi="Arial"/>
        </w:rPr>
        <w:t xml:space="preserve"> </w:t>
      </w:r>
      <w:r>
        <w:t>La température du corps ;</w:t>
      </w:r>
    </w:p>
    <w:p w:rsidR="00DB541B" w:rsidRDefault="007C60ED">
      <w:pPr>
        <w:pStyle w:val="Corpsdetexte"/>
        <w:spacing w:before="1"/>
        <w:ind w:left="318"/>
      </w:pPr>
      <w:r>
        <w:rPr>
          <w:rFonts w:ascii="Arial" w:hAnsi="Arial"/>
        </w:rPr>
        <w:t xml:space="preserve"> </w:t>
      </w:r>
      <w:r>
        <w:t>Le type de matériau et son état de surface.</w:t>
      </w:r>
    </w:p>
    <w:p w:rsidR="00DB541B" w:rsidRDefault="007C60ED">
      <w:pPr>
        <w:pStyle w:val="Corpsdetexte"/>
        <w:spacing w:before="112"/>
        <w:ind w:left="318" w:right="846" w:firstLine="360"/>
        <w:jc w:val="both"/>
      </w:pPr>
      <w:r>
        <w:t xml:space="preserve">En résumé, plus un corps est chaud, plus il émet de rayonnements. Le mesurage de cette énergie est possible grâce à un système de mesure appelé  « </w:t>
      </w:r>
      <w:r>
        <w:rPr>
          <w:b/>
        </w:rPr>
        <w:t xml:space="preserve">camera  infrarouge </w:t>
      </w:r>
      <w:r>
        <w:t xml:space="preserve">», ou plus techniquement « </w:t>
      </w:r>
      <w:r>
        <w:rPr>
          <w:b/>
        </w:rPr>
        <w:t xml:space="preserve">radiomètre infrarouge </w:t>
      </w:r>
      <w:r>
        <w:t>». Le domaine militaire et le secteur médical ont contribué au développement de cette</w:t>
      </w:r>
      <w:r>
        <w:rPr>
          <w:spacing w:val="-10"/>
        </w:rPr>
        <w:t xml:space="preserve"> </w:t>
      </w:r>
      <w:r>
        <w:t>technologie.</w:t>
      </w:r>
    </w:p>
    <w:p w:rsidR="00DB541B" w:rsidRDefault="007C60ED">
      <w:pPr>
        <w:pStyle w:val="Heading2"/>
        <w:spacing w:before="109"/>
      </w:pPr>
      <w:r>
        <w:rPr>
          <w:rFonts w:ascii="Webdings" w:hAnsi="Webdings"/>
          <w:sz w:val="32"/>
        </w:rPr>
        <w:t></w:t>
      </w:r>
      <w:r>
        <w:rPr>
          <w:rFonts w:ascii="Times New Roman" w:hAnsi="Times New Roman"/>
          <w:sz w:val="32"/>
        </w:rPr>
        <w:t xml:space="preserve"> </w:t>
      </w:r>
      <w:r>
        <w:t>II- DEFINITION</w:t>
      </w:r>
    </w:p>
    <w:p w:rsidR="00DB541B" w:rsidRDefault="007C60ED">
      <w:pPr>
        <w:pStyle w:val="Corpsdetexte"/>
        <w:spacing w:before="115"/>
        <w:ind w:left="318" w:right="850" w:firstLine="432"/>
        <w:jc w:val="both"/>
      </w:pPr>
      <w:r>
        <w:rPr>
          <w:b/>
        </w:rPr>
        <w:t xml:space="preserve">La thermographie infrarouge </w:t>
      </w:r>
      <w:r>
        <w:t>«</w:t>
      </w:r>
      <w:r>
        <w:rPr>
          <w:b/>
        </w:rPr>
        <w:t>TIR</w:t>
      </w:r>
      <w:r>
        <w:t>» est la science de l'acquisition et de l'analyse d'informations thermiques à l'aide de dispositifs d'imagerie thermique à distance.</w:t>
      </w:r>
    </w:p>
    <w:p w:rsidR="00DB541B" w:rsidRDefault="007C60ED">
      <w:pPr>
        <w:pStyle w:val="Corpsdetexte"/>
        <w:spacing w:before="111" w:line="329" w:lineRule="exact"/>
        <w:ind w:left="750"/>
      </w:pPr>
      <w:r>
        <w:t>La norme française A 09-400 définis la thermographie infrarouge comme</w:t>
      </w:r>
    </w:p>
    <w:p w:rsidR="00DB541B" w:rsidRDefault="007C60ED">
      <w:pPr>
        <w:pStyle w:val="Heading3"/>
        <w:spacing w:line="230" w:lineRule="auto"/>
        <w:rPr>
          <w:b w:val="0"/>
          <w:i w:val="0"/>
          <w:sz w:val="24"/>
        </w:rPr>
      </w:pPr>
      <w:r>
        <w:rPr>
          <w:b w:val="0"/>
          <w:i w:val="0"/>
          <w:sz w:val="24"/>
        </w:rPr>
        <w:t>«</w:t>
      </w:r>
      <w:r>
        <w:t>Technique permettant d’obtenir au moyen d’un appareillage approprié l’image thermique</w:t>
      </w:r>
      <w:r>
        <w:rPr>
          <w:spacing w:val="-27"/>
        </w:rPr>
        <w:t xml:space="preserve"> </w:t>
      </w:r>
      <w:r>
        <w:t>d’une</w:t>
      </w:r>
      <w:r>
        <w:rPr>
          <w:spacing w:val="-25"/>
        </w:rPr>
        <w:t xml:space="preserve"> </w:t>
      </w:r>
      <w:r>
        <w:t>scène</w:t>
      </w:r>
      <w:r>
        <w:rPr>
          <w:spacing w:val="-26"/>
        </w:rPr>
        <w:t xml:space="preserve"> </w:t>
      </w:r>
      <w:r>
        <w:t>thermique</w:t>
      </w:r>
      <w:r>
        <w:rPr>
          <w:spacing w:val="-26"/>
        </w:rPr>
        <w:t xml:space="preserve"> </w:t>
      </w:r>
      <w:r>
        <w:t>dans</w:t>
      </w:r>
      <w:r>
        <w:rPr>
          <w:spacing w:val="-26"/>
        </w:rPr>
        <w:t xml:space="preserve"> </w:t>
      </w:r>
      <w:r>
        <w:t>un</w:t>
      </w:r>
      <w:r>
        <w:rPr>
          <w:spacing w:val="-26"/>
        </w:rPr>
        <w:t xml:space="preserve"> </w:t>
      </w:r>
      <w:r>
        <w:t>domaine</w:t>
      </w:r>
      <w:r>
        <w:rPr>
          <w:spacing w:val="-25"/>
        </w:rPr>
        <w:t xml:space="preserve"> </w:t>
      </w:r>
      <w:r>
        <w:t>spectral</w:t>
      </w:r>
      <w:r>
        <w:rPr>
          <w:spacing w:val="-27"/>
        </w:rPr>
        <w:t xml:space="preserve"> </w:t>
      </w:r>
      <w:r>
        <w:t>de</w:t>
      </w:r>
      <w:r>
        <w:rPr>
          <w:spacing w:val="-26"/>
        </w:rPr>
        <w:t xml:space="preserve"> </w:t>
      </w:r>
      <w:r>
        <w:t>l’infrarouge</w:t>
      </w:r>
      <w:r>
        <w:rPr>
          <w:spacing w:val="-20"/>
        </w:rPr>
        <w:t xml:space="preserve"> </w:t>
      </w:r>
      <w:r>
        <w:rPr>
          <w:b w:val="0"/>
          <w:i w:val="0"/>
          <w:sz w:val="24"/>
        </w:rPr>
        <w:t>».</w:t>
      </w:r>
    </w:p>
    <w:p w:rsidR="00DB541B" w:rsidRDefault="007C60ED">
      <w:pPr>
        <w:pStyle w:val="Corpsdetexte"/>
        <w:spacing w:before="111"/>
        <w:ind w:left="318" w:right="852" w:firstLine="432"/>
        <w:jc w:val="both"/>
      </w:pPr>
      <w:r>
        <w:rPr>
          <w:b/>
        </w:rPr>
        <w:t xml:space="preserve">La thermographie infrarouge </w:t>
      </w:r>
      <w:r>
        <w:t>est utilisée dans le domaine de la surveillance conditionnelle de fonctionnement pour optimiser les tâches de maintenance sans interrompre le flux de production et réduire au maximum les coûts</w:t>
      </w:r>
      <w:r>
        <w:rPr>
          <w:spacing w:val="-14"/>
        </w:rPr>
        <w:t xml:space="preserve"> </w:t>
      </w:r>
      <w:r>
        <w:t>d'entretien.</w:t>
      </w:r>
    </w:p>
    <w:p w:rsidR="00DB541B" w:rsidRDefault="007C60ED">
      <w:pPr>
        <w:pStyle w:val="Heading2"/>
        <w:spacing w:before="112"/>
      </w:pPr>
      <w:r>
        <w:rPr>
          <w:rFonts w:ascii="Webdings" w:hAnsi="Webdings"/>
          <w:sz w:val="32"/>
        </w:rPr>
        <w:t></w:t>
      </w:r>
      <w:r>
        <w:rPr>
          <w:rFonts w:ascii="Times New Roman" w:hAnsi="Times New Roman"/>
          <w:sz w:val="32"/>
        </w:rPr>
        <w:t xml:space="preserve"> </w:t>
      </w:r>
      <w:r>
        <w:t>III- PRINCIPE</w:t>
      </w:r>
    </w:p>
    <w:p w:rsidR="00DB541B" w:rsidRDefault="007C60ED">
      <w:pPr>
        <w:pStyle w:val="Corpsdetexte"/>
        <w:spacing w:before="113"/>
        <w:ind w:left="318" w:right="850" w:firstLine="432"/>
        <w:jc w:val="both"/>
      </w:pPr>
      <w:r>
        <w:t xml:space="preserve">La caméra infrarouge capte au travers d’un milieu transmetteur les rayonnements émis par une scène thermique. Le système radiométrique convertit la puissance de rayonnement en signaux numériques ou analogiques : ceux-ci sont transcrits en température par le calculateur et transformés en points lumineux sur un écran. L’image ainsi obtenue s’appelle « </w:t>
      </w:r>
      <w:r>
        <w:rPr>
          <w:b/>
        </w:rPr>
        <w:t>thermogramme</w:t>
      </w:r>
      <w:r>
        <w:rPr>
          <w:b/>
          <w:spacing w:val="-32"/>
        </w:rPr>
        <w:t xml:space="preserve"> </w:t>
      </w:r>
      <w:r>
        <w:t>».</w:t>
      </w:r>
    </w:p>
    <w:p w:rsidR="00DB541B" w:rsidRDefault="00DB541B">
      <w:pPr>
        <w:jc w:val="both"/>
        <w:sectPr w:rsidR="00DB541B">
          <w:headerReference w:type="default" r:id="rId228"/>
          <w:footerReference w:type="default" r:id="rId229"/>
          <w:pgSz w:w="11910" w:h="16840"/>
          <w:pgMar w:top="780" w:right="0" w:bottom="820" w:left="1100" w:header="555" w:footer="628" w:gutter="0"/>
          <w:pgNumType w:start="61"/>
          <w:cols w:space="720"/>
        </w:sectPr>
      </w:pPr>
    </w:p>
    <w:p w:rsidR="00DB541B" w:rsidRDefault="00DB541B">
      <w:pPr>
        <w:pStyle w:val="Corpsdetexte"/>
        <w:spacing w:before="7"/>
        <w:rPr>
          <w:sz w:val="8"/>
        </w:rPr>
      </w:pPr>
    </w:p>
    <w:p w:rsidR="00DB541B" w:rsidRDefault="002D38DD">
      <w:pPr>
        <w:pStyle w:val="Corpsdetexte"/>
        <w:ind w:left="587"/>
        <w:rPr>
          <w:sz w:val="20"/>
        </w:rPr>
      </w:pPr>
      <w:r>
        <w:rPr>
          <w:sz w:val="20"/>
        </w:rPr>
      </w:r>
      <w:r>
        <w:rPr>
          <w:sz w:val="20"/>
        </w:rPr>
        <w:pict>
          <v:group id="_x0000_s1713" style="width:453.95pt;height:175.65pt;mso-position-horizontal-relative:char;mso-position-vertical-relative:line" coordsize="9079,3513">
            <v:shape id="_x0000_s1716" type="#_x0000_t75" style="position:absolute;width:9079;height:3497">
              <v:imagedata r:id="rId230" o:title=""/>
            </v:shape>
            <v:rect id="_x0000_s1715" style="position:absolute;left:69;top:74;width:4470;height:3431" filled="f"/>
            <v:rect id="_x0000_s1714" style="position:absolute;left:4604;top:87;width:4430;height:3418" filled="f"/>
            <w10:anchorlock/>
          </v:group>
        </w:pict>
      </w:r>
    </w:p>
    <w:p w:rsidR="00DB541B" w:rsidRDefault="00DB541B">
      <w:pPr>
        <w:pStyle w:val="Corpsdetexte"/>
        <w:spacing w:before="6"/>
        <w:rPr>
          <w:sz w:val="4"/>
        </w:rPr>
      </w:pPr>
    </w:p>
    <w:p w:rsidR="00DB541B" w:rsidRDefault="002D38DD">
      <w:pPr>
        <w:pStyle w:val="Corpsdetexte"/>
        <w:ind w:left="996"/>
        <w:rPr>
          <w:sz w:val="20"/>
        </w:rPr>
      </w:pPr>
      <w:r>
        <w:rPr>
          <w:sz w:val="20"/>
        </w:rPr>
      </w:r>
      <w:r>
        <w:rPr>
          <w:sz w:val="20"/>
        </w:rPr>
        <w:pict>
          <v:group id="_x0000_s1710" style="width:417.1pt;height:20.15pt;mso-position-horizontal-relative:char;mso-position-vertical-relative:line" coordsize="8342,403">
            <v:shape id="_x0000_s1712" style="position:absolute;left:7;top:7;width:8327;height:388" coordorigin="8,8" coordsize="8327,388" path="m72,8l47,13,26,26,13,47,8,72r,259l13,356r13,21l47,390r25,5l8270,395r25,-5l8316,377r13,-21l8335,331r,-259l8329,47,8316,26,8295,13,8270,8,72,8xe" filled="f">
              <v:path arrowok="t"/>
            </v:shape>
            <v:shape id="_x0000_s1711" type="#_x0000_t202" style="position:absolute;left:15;top:15;width:8312;height:373" filled="f" stroked="f">
              <v:textbox inset="0,0,0,0">
                <w:txbxContent>
                  <w:p w:rsidR="008D533D" w:rsidRDefault="008D533D">
                    <w:pPr>
                      <w:spacing w:line="332" w:lineRule="exact"/>
                      <w:ind w:left="87"/>
                      <w:rPr>
                        <w:b/>
                        <w:sz w:val="24"/>
                      </w:rPr>
                    </w:pPr>
                    <w:r>
                      <w:rPr>
                        <w:b/>
                        <w:sz w:val="24"/>
                      </w:rPr>
                      <w:t>Image visible et thermogramme correspondant d’un rouleau de papier</w:t>
                    </w:r>
                  </w:p>
                </w:txbxContent>
              </v:textbox>
            </v:shape>
            <w10:anchorlock/>
          </v:group>
        </w:pict>
      </w:r>
    </w:p>
    <w:p w:rsidR="00DB541B" w:rsidRDefault="002D38DD">
      <w:pPr>
        <w:pStyle w:val="Corpsdetexte"/>
        <w:spacing w:before="145"/>
        <w:ind w:left="318" w:right="845" w:firstLine="427"/>
        <w:jc w:val="both"/>
      </w:pPr>
      <w:r>
        <w:pict>
          <v:group id="_x0000_s1707" style="position:absolute;left:0;text-align:left;margin-left:79.05pt;margin-top:129.9pt;width:262.45pt;height:199.2pt;z-index:251605504;mso-wrap-distance-left:0;mso-wrap-distance-right:0;mso-position-horizontal-relative:page" coordorigin="1581,2598" coordsize="5249,3984">
            <v:shape id="_x0000_s1709" type="#_x0000_t75" style="position:absolute;left:1634;top:2643;width:5132;height:3855">
              <v:imagedata r:id="rId231" o:title=""/>
            </v:shape>
            <v:rect id="_x0000_s1708" style="position:absolute;left:1589;top:2605;width:5234;height:3969" filled="f"/>
            <w10:wrap type="topAndBottom" anchorx="page"/>
          </v:group>
        </w:pict>
      </w:r>
      <w:r>
        <w:pict>
          <v:group id="_x0000_s1704" style="position:absolute;left:0;text-align:left;margin-left:358.35pt;margin-top:129.4pt;width:194.9pt;height:199.7pt;z-index:251606528;mso-wrap-distance-left:0;mso-wrap-distance-right:0;mso-position-horizontal-relative:page" coordorigin="7167,2588" coordsize="3898,3994">
            <v:shape id="_x0000_s1706" type="#_x0000_t75" style="position:absolute;left:7195;top:2598;width:3811;height:3900">
              <v:imagedata r:id="rId232" o:title=""/>
            </v:shape>
            <v:rect id="_x0000_s1705" style="position:absolute;left:7174;top:2595;width:3883;height:3979" filled="f"/>
            <w10:wrap type="topAndBottom" anchorx="page"/>
          </v:group>
        </w:pict>
      </w:r>
      <w:r w:rsidR="007C60ED">
        <w:t>La figure suivante montre un exemple courant de défaut dans une armoire électrique. La caméra infrarouge mesure tous les rayonnements émis et les restitue sous forme de thermogramme : cette image thermique est composée par des niveaux de couleurs, qui sont en corrélation avec les niveaux de températures mesurés (échelle des températures). Dans ce cas, par comparaison des températures des trois connexions, le thermogramme nous indique un mauvais serrage au niveau du câble droit.</w:t>
      </w:r>
    </w:p>
    <w:p w:rsidR="00DB541B" w:rsidRDefault="00DB541B">
      <w:pPr>
        <w:pStyle w:val="Corpsdetexte"/>
        <w:spacing w:before="9"/>
        <w:rPr>
          <w:sz w:val="6"/>
        </w:rPr>
      </w:pPr>
    </w:p>
    <w:p w:rsidR="00DB541B" w:rsidRDefault="002D38DD">
      <w:pPr>
        <w:pStyle w:val="Corpsdetexte"/>
        <w:ind w:left="1334"/>
        <w:rPr>
          <w:sz w:val="20"/>
        </w:rPr>
      </w:pPr>
      <w:r>
        <w:rPr>
          <w:sz w:val="20"/>
        </w:rPr>
      </w:r>
      <w:r>
        <w:rPr>
          <w:sz w:val="20"/>
        </w:rPr>
        <w:pict>
          <v:group id="_x0000_s1701" style="width:375.75pt;height:20.8pt;mso-position-horizontal-relative:char;mso-position-vertical-relative:line" coordsize="7515,416">
            <v:shape id="_x0000_s1703" style="position:absolute;left:7;top:7;width:7500;height:401" coordorigin="8,8" coordsize="7500,401" path="m74,8l48,13,27,27,13,48,8,74r,268l13,368r14,21l48,403r26,6l7441,409r26,-6l7488,389r14,-21l7508,342r,-268l7502,48,7488,27,7467,13,7441,8,74,8xe" filled="f">
              <v:path arrowok="t"/>
            </v:shape>
            <v:shape id="_x0000_s1702" type="#_x0000_t202" style="position:absolute;left:15;top:15;width:7485;height:386" filled="f" stroked="f">
              <v:textbox inset="0,0,0,0">
                <w:txbxContent>
                  <w:p w:rsidR="008D533D" w:rsidRDefault="008D533D">
                    <w:pPr>
                      <w:spacing w:before="2"/>
                      <w:ind w:left="210"/>
                      <w:rPr>
                        <w:b/>
                        <w:sz w:val="24"/>
                      </w:rPr>
                    </w:pPr>
                    <w:r>
                      <w:rPr>
                        <w:b/>
                        <w:sz w:val="24"/>
                      </w:rPr>
                      <w:t>Exemple de défaut électrique de connexion (mauvais serrage)</w:t>
                    </w:r>
                  </w:p>
                </w:txbxContent>
              </v:textbox>
            </v:shape>
            <w10:anchorlock/>
          </v:group>
        </w:pict>
      </w:r>
    </w:p>
    <w:p w:rsidR="00DB541B" w:rsidRDefault="007C60ED">
      <w:pPr>
        <w:pStyle w:val="Heading2"/>
        <w:spacing w:before="134"/>
      </w:pPr>
      <w:r>
        <w:rPr>
          <w:rFonts w:ascii="Webdings" w:hAnsi="Webdings"/>
          <w:sz w:val="32"/>
        </w:rPr>
        <w:t></w:t>
      </w:r>
      <w:r>
        <w:rPr>
          <w:rFonts w:ascii="Times New Roman" w:hAnsi="Times New Roman"/>
          <w:sz w:val="32"/>
        </w:rPr>
        <w:t xml:space="preserve"> </w:t>
      </w:r>
      <w:r>
        <w:t>IV- LOIS DU RAYONNEMENT</w:t>
      </w:r>
      <w:r>
        <w:rPr>
          <w:spacing w:val="-67"/>
        </w:rPr>
        <w:t xml:space="preserve"> </w:t>
      </w:r>
      <w:r>
        <w:t>INFRAROUGE</w:t>
      </w:r>
    </w:p>
    <w:p w:rsidR="00DB541B" w:rsidRDefault="007C60ED">
      <w:pPr>
        <w:pStyle w:val="Heading5"/>
      </w:pPr>
      <w:r>
        <w:t>IV.1- Le spectre électromagnétique</w:t>
      </w:r>
    </w:p>
    <w:p w:rsidR="00DB541B" w:rsidRDefault="007C60ED">
      <w:pPr>
        <w:pStyle w:val="Corpsdetexte"/>
        <w:spacing w:before="113"/>
        <w:ind w:left="318" w:right="846" w:firstLine="427"/>
        <w:jc w:val="both"/>
      </w:pPr>
      <w:r>
        <w:t>La lumière visible, les ondes radio et TV, les rayons X sont des rayonnements électromagnétiques. Le domaine visible s’étend des longueurs d’onde allant de 0,4 à 0,8 μm. La bande infrarouge s’étend de 0,8 à 1000 μm. En thermographie infrarouge on travaille généralement dans une bande spectrale qui s’étend de 2 à 15 μm et plus particulièrement dans les fenêtres 2-5 μm et 7-15</w:t>
      </w:r>
      <w:r>
        <w:rPr>
          <w:spacing w:val="-8"/>
        </w:rPr>
        <w:t xml:space="preserve"> </w:t>
      </w:r>
      <w:r>
        <w:t>μm.</w:t>
      </w:r>
    </w:p>
    <w:p w:rsidR="00DB541B" w:rsidRDefault="00DB541B">
      <w:pPr>
        <w:jc w:val="both"/>
        <w:sectPr w:rsidR="00DB541B">
          <w:headerReference w:type="default" r:id="rId233"/>
          <w:pgSz w:w="11910" w:h="16840"/>
          <w:pgMar w:top="820" w:right="0" w:bottom="820" w:left="1100" w:header="555" w:footer="628" w:gutter="0"/>
          <w:cols w:space="720"/>
        </w:sectPr>
      </w:pPr>
    </w:p>
    <w:p w:rsidR="00DB541B" w:rsidRDefault="00DB541B">
      <w:pPr>
        <w:pStyle w:val="Corpsdetexte"/>
        <w:spacing w:after="1"/>
        <w:rPr>
          <w:sz w:val="12"/>
        </w:rPr>
      </w:pPr>
    </w:p>
    <w:p w:rsidR="00DB541B" w:rsidRDefault="002D38DD">
      <w:pPr>
        <w:pStyle w:val="Corpsdetexte"/>
        <w:ind w:left="771"/>
        <w:rPr>
          <w:sz w:val="20"/>
        </w:rPr>
      </w:pPr>
      <w:r>
        <w:rPr>
          <w:sz w:val="20"/>
        </w:rPr>
      </w:r>
      <w:r>
        <w:rPr>
          <w:sz w:val="20"/>
        </w:rPr>
        <w:pict>
          <v:group id="_x0000_s1696" style="width:416.95pt;height:211.75pt;mso-position-horizontal-relative:char;mso-position-vertical-relative:line" coordsize="8339,4235">
            <v:shape id="_x0000_s1700" type="#_x0000_t75" style="position:absolute;left:391;top:184;width:7947;height:3926">
              <v:imagedata r:id="rId234" o:title=""/>
            </v:shape>
            <v:rect id="_x0000_s1699" style="position:absolute;left:4548;top:3484;width:2680;height:714" stroked="f"/>
            <v:shape id="_x0000_s1698" style="position:absolute;left:4794;top:3484;width:1816;height:100" coordorigin="4795,3485" coordsize="1816,100" path="m4795,3485r11,19l4839,3520r48,11l4946,3535r605,l5610,3538r48,11l5691,3565r12,20l5714,3565r33,-16l5795,3538r59,-3l6459,3535r59,-4l6566,3520r33,-16l6611,3485e" filled="f">
              <v:path arrowok="t"/>
            </v:shape>
            <v:shape id="_x0000_s1697" type="#_x0000_t202" style="position:absolute;left:7;top:7;width:8102;height:4220" filled="f">
              <v:textbox inset="0,0,0,0">
                <w:txbxContent>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rPr>
                        <w:sz w:val="28"/>
                      </w:rPr>
                    </w:pPr>
                  </w:p>
                  <w:p w:rsidR="008D533D" w:rsidRDefault="008D533D">
                    <w:pPr>
                      <w:spacing w:before="6"/>
                      <w:rPr>
                        <w:sz w:val="30"/>
                      </w:rPr>
                    </w:pPr>
                  </w:p>
                  <w:p w:rsidR="008D533D" w:rsidRDefault="008D533D">
                    <w:pPr>
                      <w:spacing w:line="235" w:lineRule="auto"/>
                      <w:ind w:left="4870" w:right="1048" w:hanging="154"/>
                      <w:rPr>
                        <w:b/>
                        <w:sz w:val="20"/>
                      </w:rPr>
                    </w:pPr>
                    <w:r>
                      <w:rPr>
                        <w:b/>
                        <w:sz w:val="20"/>
                      </w:rPr>
                      <w:t>Bande spectrale utilisée en thermographie IR</w:t>
                    </w:r>
                  </w:p>
                </w:txbxContent>
              </v:textbox>
            </v:shape>
            <w10:anchorlock/>
          </v:group>
        </w:pict>
      </w:r>
    </w:p>
    <w:p w:rsidR="00DB541B" w:rsidRDefault="00DB541B">
      <w:pPr>
        <w:pStyle w:val="Corpsdetexte"/>
        <w:spacing w:before="13"/>
        <w:rPr>
          <w:sz w:val="21"/>
        </w:rPr>
      </w:pPr>
    </w:p>
    <w:p w:rsidR="00DB541B" w:rsidRDefault="002D38DD">
      <w:pPr>
        <w:pStyle w:val="Heading5"/>
        <w:spacing w:before="100"/>
      </w:pPr>
      <w:r>
        <w:pict>
          <v:group id="_x0000_s1693" style="position:absolute;left:0;text-align:left;margin-left:205pt;margin-top:-11.95pt;width:210.5pt;height:18.9pt;z-index:251648512;mso-position-horizontal-relative:page" coordorigin="4100,-239" coordsize="4210,378">
            <v:shape id="_x0000_s1695" style="position:absolute;left:4107;top:-232;width:4195;height:363" coordorigin="4107,-232" coordsize="4195,363" path="m4168,-232r-24,5l4125,-214r-13,19l4107,-171r,242l4112,94r13,20l4144,127r24,4l8242,131r23,-4l8284,114r13,-20l8302,71r,-242l8297,-195r-13,-19l8265,-227r-23,-5l4168,-232xe" filled="f">
              <v:path arrowok="t"/>
            </v:shape>
            <v:shape id="_x0000_s1694" type="#_x0000_t202" style="position:absolute;left:4114;top:-225;width:4180;height:348" filled="f" stroked="f">
              <v:textbox inset="0,0,0,0">
                <w:txbxContent>
                  <w:p w:rsidR="008D533D" w:rsidRDefault="008D533D">
                    <w:pPr>
                      <w:spacing w:line="322" w:lineRule="exact"/>
                      <w:ind w:left="165"/>
                      <w:rPr>
                        <w:b/>
                        <w:sz w:val="24"/>
                      </w:rPr>
                    </w:pPr>
                    <w:r>
                      <w:rPr>
                        <w:b/>
                        <w:sz w:val="24"/>
                      </w:rPr>
                      <w:t>Rayonnements électromagnétiques</w:t>
                    </w:r>
                  </w:p>
                </w:txbxContent>
              </v:textbox>
            </v:shape>
            <w10:wrap anchorx="page"/>
          </v:group>
        </w:pict>
      </w:r>
      <w:r w:rsidR="007C60ED">
        <w:t>IV.2- Loi de Plank</w:t>
      </w:r>
    </w:p>
    <w:p w:rsidR="00DB541B" w:rsidRDefault="007C60ED">
      <w:pPr>
        <w:pStyle w:val="Corpsdetexte"/>
        <w:spacing w:before="109"/>
        <w:ind w:left="318"/>
      </w:pPr>
      <w:r>
        <w:t>Max Plank a calculé les flux de puissances électromagnétiques émis par un corps noir.</w:t>
      </w:r>
    </w:p>
    <w:p w:rsidR="00DB541B" w:rsidRDefault="002D38DD">
      <w:pPr>
        <w:pStyle w:val="Corpsdetexte"/>
        <w:spacing w:before="6"/>
        <w:rPr>
          <w:sz w:val="8"/>
        </w:rPr>
      </w:pPr>
      <w:r w:rsidRPr="002D38DD">
        <w:pict>
          <v:group id="_x0000_s1686" style="position:absolute;margin-left:195.55pt;margin-top:7.9pt;width:258.1pt;height:52.05pt;z-index:251607552;mso-wrap-distance-left:0;mso-wrap-distance-right:0;mso-position-horizontal-relative:page" coordorigin="3911,158" coordsize="5162,1041">
            <v:line id="_x0000_s1692" style="position:absolute" from="4746,626" to="7151,626" strokeweight="1.5pt"/>
            <v:rect id="_x0000_s1691" style="position:absolute;left:3919;top:165;width:5147;height:1026" filled="f"/>
            <v:shape id="_x0000_s1690" type="#_x0000_t202" style="position:absolute;left:8497;top:423;width:119;height:225" filled="f" stroked="f">
              <v:textbox inset="0,0,0,0">
                <w:txbxContent>
                  <w:p w:rsidR="008D533D" w:rsidRDefault="008D533D">
                    <w:pPr>
                      <w:spacing w:before="1"/>
                      <w:rPr>
                        <w:sz w:val="16"/>
                      </w:rPr>
                    </w:pPr>
                    <w:r>
                      <w:rPr>
                        <w:sz w:val="16"/>
                      </w:rPr>
                      <w:t>2</w:t>
                    </w:r>
                  </w:p>
                </w:txbxContent>
              </v:textbox>
            </v:shape>
            <v:shape id="_x0000_s1689" type="#_x0000_t202" style="position:absolute;left:7259;top:446;width:1577;height:335" filled="f" stroked="f">
              <v:textbox inset="0,0,0,0">
                <w:txbxContent>
                  <w:p w:rsidR="008D533D" w:rsidRDefault="008D533D">
                    <w:pPr>
                      <w:rPr>
                        <w:sz w:val="24"/>
                      </w:rPr>
                    </w:pPr>
                    <w:r>
                      <w:rPr>
                        <w:sz w:val="24"/>
                      </w:rPr>
                      <w:t xml:space="preserve">(Watts/cm </w:t>
                    </w:r>
                    <w:r>
                      <w:rPr>
                        <w:rFonts w:ascii="Symbol" w:hAnsi="Symbol"/>
                        <w:sz w:val="24"/>
                      </w:rPr>
                      <w:t></w:t>
                    </w:r>
                    <w:r>
                      <w:rPr>
                        <w:sz w:val="24"/>
                      </w:rPr>
                      <w:t>)</w:t>
                    </w:r>
                  </w:p>
                </w:txbxContent>
              </v:textbox>
            </v:shape>
            <v:shape id="_x0000_s1688" type="#_x0000_t202" style="position:absolute;left:5161;top:202;width:1827;height:881" filled="f" stroked="f">
              <v:textbox inset="0,0,0,0">
                <w:txbxContent>
                  <w:p w:rsidR="008D533D" w:rsidRDefault="008D533D">
                    <w:pPr>
                      <w:spacing w:before="1"/>
                      <w:ind w:left="314"/>
                      <w:rPr>
                        <w:b/>
                        <w:sz w:val="16"/>
                      </w:rPr>
                    </w:pPr>
                    <w:r>
                      <w:rPr>
                        <w:b/>
                        <w:sz w:val="24"/>
                      </w:rPr>
                      <w:t>2.π.h.c</w:t>
                    </w:r>
                    <w:r>
                      <w:rPr>
                        <w:b/>
                        <w:position w:val="11"/>
                        <w:sz w:val="16"/>
                      </w:rPr>
                      <w:t>2</w:t>
                    </w:r>
                  </w:p>
                  <w:p w:rsidR="008D533D" w:rsidRDefault="008D533D">
                    <w:pPr>
                      <w:spacing w:before="166"/>
                      <w:rPr>
                        <w:b/>
                        <w:sz w:val="24"/>
                      </w:rPr>
                    </w:pPr>
                    <w:r>
                      <w:rPr>
                        <w:rFonts w:ascii="Symbol" w:hAnsi="Symbol"/>
                        <w:b/>
                        <w:position w:val="-10"/>
                        <w:sz w:val="24"/>
                      </w:rPr>
                      <w:t></w:t>
                    </w:r>
                    <w:r>
                      <w:rPr>
                        <w:b/>
                        <w:sz w:val="16"/>
                      </w:rPr>
                      <w:t>5</w:t>
                    </w:r>
                    <w:r>
                      <w:rPr>
                        <w:b/>
                        <w:position w:val="-10"/>
                        <w:sz w:val="24"/>
                      </w:rPr>
                      <w:t>.(e</w:t>
                    </w:r>
                    <w:r>
                      <w:rPr>
                        <w:b/>
                        <w:sz w:val="16"/>
                      </w:rPr>
                      <w:t>(h.c/</w:t>
                    </w:r>
                    <w:r>
                      <w:rPr>
                        <w:rFonts w:ascii="Symbol" w:hAnsi="Symbol"/>
                        <w:b/>
                        <w:sz w:val="16"/>
                      </w:rPr>
                      <w:t></w:t>
                    </w:r>
                    <w:r>
                      <w:rPr>
                        <w:b/>
                        <w:sz w:val="16"/>
                      </w:rPr>
                      <w:t>.k.T)</w:t>
                    </w:r>
                    <w:r>
                      <w:rPr>
                        <w:b/>
                        <w:position w:val="-10"/>
                        <w:sz w:val="24"/>
                      </w:rPr>
                      <w:t>-1)</w:t>
                    </w:r>
                  </w:p>
                </w:txbxContent>
              </v:textbox>
            </v:shape>
            <v:shape id="_x0000_s1687" type="#_x0000_t202" style="position:absolute;left:4001;top:446;width:576;height:335" filled="f" stroked="f">
              <v:textbox inset="0,0,0,0">
                <w:txbxContent>
                  <w:p w:rsidR="008D533D" w:rsidRDefault="008D533D">
                    <w:pPr>
                      <w:rPr>
                        <w:b/>
                        <w:sz w:val="24"/>
                      </w:rPr>
                    </w:pPr>
                    <w:r>
                      <w:rPr>
                        <w:b/>
                        <w:sz w:val="24"/>
                      </w:rPr>
                      <w:t>W</w:t>
                    </w:r>
                    <w:r>
                      <w:rPr>
                        <w:rFonts w:ascii="Symbol" w:hAnsi="Symbol"/>
                        <w:b/>
                        <w:sz w:val="24"/>
                        <w:vertAlign w:val="subscript"/>
                      </w:rPr>
                      <w:t></w:t>
                    </w:r>
                    <w:r>
                      <w:rPr>
                        <w:rFonts w:ascii="Times New Roman" w:hAnsi="Times New Roman"/>
                        <w:b/>
                        <w:sz w:val="24"/>
                      </w:rPr>
                      <w:t xml:space="preserve"> </w:t>
                    </w:r>
                    <w:r>
                      <w:rPr>
                        <w:b/>
                        <w:sz w:val="24"/>
                      </w:rPr>
                      <w:t>=</w:t>
                    </w:r>
                  </w:p>
                </w:txbxContent>
              </v:textbox>
            </v:shape>
            <w10:wrap type="topAndBottom" anchorx="page"/>
          </v:group>
        </w:pict>
      </w:r>
    </w:p>
    <w:p w:rsidR="00DB541B" w:rsidRDefault="007C60ED" w:rsidP="00813BCC">
      <w:pPr>
        <w:pStyle w:val="Paragraphedeliste"/>
        <w:numPr>
          <w:ilvl w:val="1"/>
          <w:numId w:val="4"/>
        </w:numPr>
        <w:tabs>
          <w:tab w:val="left" w:pos="2006"/>
        </w:tabs>
        <w:spacing w:before="110"/>
        <w:rPr>
          <w:sz w:val="24"/>
        </w:rPr>
      </w:pPr>
      <w:r>
        <w:rPr>
          <w:rFonts w:ascii="Symbol" w:hAnsi="Symbol"/>
          <w:b/>
          <w:sz w:val="24"/>
        </w:rPr>
        <w:t></w:t>
      </w:r>
      <w:r>
        <w:rPr>
          <w:rFonts w:ascii="Times New Roman" w:hAnsi="Times New Roman"/>
          <w:b/>
          <w:sz w:val="24"/>
        </w:rPr>
        <w:t xml:space="preserve"> </w:t>
      </w:r>
      <w:r>
        <w:rPr>
          <w:sz w:val="24"/>
        </w:rPr>
        <w:t>: Longueur d’onde</w:t>
      </w:r>
      <w:r>
        <w:rPr>
          <w:spacing w:val="17"/>
          <w:sz w:val="24"/>
        </w:rPr>
        <w:t xml:space="preserve"> </w:t>
      </w:r>
      <w:r>
        <w:rPr>
          <w:sz w:val="24"/>
        </w:rPr>
        <w:t>;</w:t>
      </w:r>
    </w:p>
    <w:p w:rsidR="00DB541B" w:rsidRDefault="007C60ED" w:rsidP="00813BCC">
      <w:pPr>
        <w:pStyle w:val="Paragraphedeliste"/>
        <w:numPr>
          <w:ilvl w:val="1"/>
          <w:numId w:val="4"/>
        </w:numPr>
        <w:tabs>
          <w:tab w:val="left" w:pos="2009"/>
        </w:tabs>
        <w:spacing w:line="324" w:lineRule="exact"/>
        <w:ind w:left="2008" w:hanging="180"/>
        <w:rPr>
          <w:sz w:val="24"/>
        </w:rPr>
      </w:pPr>
      <w:r>
        <w:rPr>
          <w:b/>
          <w:sz w:val="24"/>
        </w:rPr>
        <w:t>W</w:t>
      </w:r>
      <w:r>
        <w:rPr>
          <w:rFonts w:ascii="Symbol" w:hAnsi="Symbol"/>
          <w:b/>
          <w:sz w:val="24"/>
          <w:vertAlign w:val="subscript"/>
        </w:rPr>
        <w:t></w:t>
      </w:r>
      <w:r>
        <w:rPr>
          <w:rFonts w:ascii="Times New Roman" w:hAnsi="Times New Roman"/>
          <w:b/>
          <w:sz w:val="24"/>
        </w:rPr>
        <w:t xml:space="preserve"> </w:t>
      </w:r>
      <w:r>
        <w:rPr>
          <w:sz w:val="24"/>
        </w:rPr>
        <w:t xml:space="preserve">: Flux de puissance émis par un corps noir à la longueur d’onde </w:t>
      </w:r>
      <w:r>
        <w:rPr>
          <w:rFonts w:ascii="Symbol" w:hAnsi="Symbol"/>
          <w:sz w:val="24"/>
        </w:rPr>
        <w:t></w:t>
      </w:r>
      <w:r>
        <w:rPr>
          <w:rFonts w:ascii="Times New Roman" w:hAnsi="Times New Roman"/>
          <w:spacing w:val="15"/>
          <w:sz w:val="24"/>
        </w:rPr>
        <w:t xml:space="preserve"> </w:t>
      </w:r>
      <w:r>
        <w:rPr>
          <w:sz w:val="24"/>
        </w:rPr>
        <w:t>;</w:t>
      </w:r>
    </w:p>
    <w:p w:rsidR="00DB541B" w:rsidRDefault="007C60ED" w:rsidP="00813BCC">
      <w:pPr>
        <w:pStyle w:val="Paragraphedeliste"/>
        <w:numPr>
          <w:ilvl w:val="1"/>
          <w:numId w:val="4"/>
        </w:numPr>
        <w:tabs>
          <w:tab w:val="left" w:pos="2009"/>
        </w:tabs>
        <w:spacing w:line="335" w:lineRule="exact"/>
        <w:ind w:left="2008" w:hanging="180"/>
        <w:rPr>
          <w:sz w:val="24"/>
        </w:rPr>
      </w:pPr>
      <w:r>
        <w:rPr>
          <w:b/>
          <w:sz w:val="24"/>
        </w:rPr>
        <w:t xml:space="preserve">c </w:t>
      </w:r>
      <w:r>
        <w:rPr>
          <w:sz w:val="24"/>
        </w:rPr>
        <w:t>: Vitesse de la lumière = 3.10</w:t>
      </w:r>
      <w:r>
        <w:rPr>
          <w:position w:val="11"/>
          <w:sz w:val="16"/>
        </w:rPr>
        <w:t xml:space="preserve">10 </w:t>
      </w:r>
      <w:r>
        <w:rPr>
          <w:sz w:val="24"/>
        </w:rPr>
        <w:t>cm/s</w:t>
      </w:r>
      <w:r>
        <w:rPr>
          <w:spacing w:val="-10"/>
          <w:sz w:val="24"/>
        </w:rPr>
        <w:t xml:space="preserve"> </w:t>
      </w:r>
      <w:r>
        <w:rPr>
          <w:sz w:val="24"/>
        </w:rPr>
        <w:t>;</w:t>
      </w:r>
    </w:p>
    <w:p w:rsidR="00DB541B" w:rsidRDefault="007C60ED" w:rsidP="00813BCC">
      <w:pPr>
        <w:pStyle w:val="Paragraphedeliste"/>
        <w:numPr>
          <w:ilvl w:val="1"/>
          <w:numId w:val="4"/>
        </w:numPr>
        <w:tabs>
          <w:tab w:val="left" w:pos="2009"/>
        </w:tabs>
        <w:spacing w:line="335" w:lineRule="exact"/>
        <w:ind w:left="2008" w:hanging="180"/>
        <w:rPr>
          <w:sz w:val="24"/>
        </w:rPr>
      </w:pPr>
      <w:r>
        <w:rPr>
          <w:b/>
          <w:sz w:val="24"/>
        </w:rPr>
        <w:t xml:space="preserve">h </w:t>
      </w:r>
      <w:r>
        <w:rPr>
          <w:sz w:val="24"/>
        </w:rPr>
        <w:t>: Constante de Plank = 6,6.10</w:t>
      </w:r>
      <w:r>
        <w:rPr>
          <w:position w:val="11"/>
          <w:sz w:val="16"/>
        </w:rPr>
        <w:t xml:space="preserve">-34 </w:t>
      </w:r>
      <w:r>
        <w:rPr>
          <w:sz w:val="24"/>
        </w:rPr>
        <w:t>Watt.s</w:t>
      </w:r>
      <w:r>
        <w:rPr>
          <w:position w:val="11"/>
          <w:sz w:val="16"/>
        </w:rPr>
        <w:t>2</w:t>
      </w:r>
      <w:r>
        <w:rPr>
          <w:spacing w:val="-12"/>
          <w:position w:val="11"/>
          <w:sz w:val="16"/>
        </w:rPr>
        <w:t xml:space="preserve"> </w:t>
      </w:r>
      <w:r>
        <w:rPr>
          <w:sz w:val="24"/>
        </w:rPr>
        <w:t>;</w:t>
      </w:r>
    </w:p>
    <w:p w:rsidR="00DB541B" w:rsidRDefault="007C60ED" w:rsidP="00813BCC">
      <w:pPr>
        <w:pStyle w:val="Paragraphedeliste"/>
        <w:numPr>
          <w:ilvl w:val="1"/>
          <w:numId w:val="4"/>
        </w:numPr>
        <w:tabs>
          <w:tab w:val="left" w:pos="2009"/>
        </w:tabs>
        <w:spacing w:line="346" w:lineRule="exact"/>
        <w:ind w:left="2008" w:hanging="180"/>
        <w:rPr>
          <w:sz w:val="24"/>
        </w:rPr>
      </w:pPr>
      <w:r>
        <w:rPr>
          <w:b/>
          <w:sz w:val="24"/>
        </w:rPr>
        <w:t xml:space="preserve">k </w:t>
      </w:r>
      <w:r>
        <w:rPr>
          <w:sz w:val="24"/>
        </w:rPr>
        <w:t>: Constante de Boltzman = 1,4.10</w:t>
      </w:r>
      <w:r>
        <w:rPr>
          <w:position w:val="11"/>
          <w:sz w:val="16"/>
        </w:rPr>
        <w:t>-23</w:t>
      </w:r>
      <w:r>
        <w:rPr>
          <w:spacing w:val="8"/>
          <w:position w:val="11"/>
          <w:sz w:val="16"/>
        </w:rPr>
        <w:t xml:space="preserve"> </w:t>
      </w:r>
      <w:r>
        <w:rPr>
          <w:sz w:val="24"/>
        </w:rPr>
        <w:t>Watt.s</w:t>
      </w:r>
      <w:r>
        <w:rPr>
          <w:position w:val="11"/>
          <w:sz w:val="16"/>
        </w:rPr>
        <w:t>2</w:t>
      </w:r>
      <w:r>
        <w:rPr>
          <w:sz w:val="24"/>
        </w:rPr>
        <w:t>/°K;</w:t>
      </w:r>
    </w:p>
    <w:p w:rsidR="00DB541B" w:rsidRDefault="007C60ED" w:rsidP="00813BCC">
      <w:pPr>
        <w:pStyle w:val="Paragraphedeliste"/>
        <w:numPr>
          <w:ilvl w:val="1"/>
          <w:numId w:val="4"/>
        </w:numPr>
        <w:tabs>
          <w:tab w:val="left" w:pos="2009"/>
        </w:tabs>
        <w:ind w:left="2008" w:hanging="180"/>
        <w:rPr>
          <w:sz w:val="24"/>
        </w:rPr>
      </w:pPr>
      <w:r>
        <w:rPr>
          <w:b/>
          <w:sz w:val="24"/>
        </w:rPr>
        <w:t xml:space="preserve">T </w:t>
      </w:r>
      <w:r>
        <w:rPr>
          <w:sz w:val="24"/>
        </w:rPr>
        <w:t>: Température absolue du corps noir en</w:t>
      </w:r>
      <w:r>
        <w:rPr>
          <w:spacing w:val="-35"/>
          <w:sz w:val="24"/>
        </w:rPr>
        <w:t xml:space="preserve"> </w:t>
      </w:r>
      <w:r>
        <w:rPr>
          <w:sz w:val="24"/>
        </w:rPr>
        <w:t>Kelvin.</w:t>
      </w:r>
    </w:p>
    <w:p w:rsidR="00DB541B" w:rsidRDefault="002D38DD">
      <w:pPr>
        <w:pStyle w:val="Corpsdetexte"/>
        <w:spacing w:before="112"/>
        <w:ind w:left="746"/>
      </w:pPr>
      <w:r>
        <w:pict>
          <v:group id="_x0000_s1681" style="position:absolute;left:0;text-align:left;margin-left:123.6pt;margin-top:30.8pt;width:375.8pt;height:237.4pt;z-index:251646464;mso-position-horizontal-relative:page" coordorigin="2473,616" coordsize="7516,4748">
            <v:shape id="_x0000_s1685" type="#_x0000_t75" style="position:absolute;left:3577;top:863;width:5829;height:4312">
              <v:imagedata r:id="rId235" o:title=""/>
            </v:shape>
            <v:shape id="_x0000_s1684" style="position:absolute;left:3374;top:1511;width:4465;height:3745" coordorigin="3374,1512" coordsize="4465,3745" o:spt="100" adj="0,,0" path="m3872,1512r-498,l3374,3878r498,l3872,1512m7839,4906r-2404,l5435,5257r2404,l7839,4906e" stroked="f">
              <v:stroke joinstyle="round"/>
              <v:formulas/>
              <v:path arrowok="t" o:connecttype="segments"/>
            </v:shape>
            <v:shape id="_x0000_s1683" type="#_x0000_t202" style="position:absolute;left:2480;top:623;width:7501;height:4733" filled="f">
              <v:textbox inset="0,0,0,0">
                <w:txbxContent>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 w:rsidR="008D533D" w:rsidRDefault="008D533D">
                    <w:pPr>
                      <w:spacing w:before="11"/>
                      <w:rPr>
                        <w:sz w:val="25"/>
                      </w:rPr>
                    </w:pPr>
                  </w:p>
                  <w:p w:rsidR="008D533D" w:rsidRDefault="008D533D">
                    <w:pPr>
                      <w:ind w:left="3096" w:right="2577"/>
                      <w:jc w:val="center"/>
                      <w:rPr>
                        <w:b/>
                        <w:sz w:val="16"/>
                      </w:rPr>
                    </w:pPr>
                    <w:r>
                      <w:rPr>
                        <w:b/>
                        <w:sz w:val="16"/>
                      </w:rPr>
                      <w:t xml:space="preserve">Longueur d’onde </w:t>
                    </w:r>
                    <w:r>
                      <w:rPr>
                        <w:rFonts w:ascii="Symbol" w:hAnsi="Symbol"/>
                        <w:b/>
                        <w:sz w:val="16"/>
                      </w:rPr>
                      <w:t></w:t>
                    </w:r>
                    <w:r>
                      <w:rPr>
                        <w:rFonts w:ascii="Times New Roman" w:hAnsi="Times New Roman"/>
                        <w:b/>
                        <w:sz w:val="16"/>
                      </w:rPr>
                      <w:t xml:space="preserve"> </w:t>
                    </w:r>
                    <w:r>
                      <w:rPr>
                        <w:b/>
                        <w:sz w:val="16"/>
                      </w:rPr>
                      <w:t>(mm)</w:t>
                    </w:r>
                  </w:p>
                </w:txbxContent>
              </v:textbox>
            </v:shape>
            <v:shape id="_x0000_s1682" type="#_x0000_t202" style="position:absolute;left:4042;top:826;width:4558;height:313" stroked="f">
              <v:textbox inset="0,0,0,0">
                <w:txbxContent>
                  <w:p w:rsidR="008D533D" w:rsidRDefault="008D533D">
                    <w:pPr>
                      <w:tabs>
                        <w:tab w:val="left" w:pos="2575"/>
                      </w:tabs>
                      <w:spacing w:before="74"/>
                      <w:ind w:left="144"/>
                      <w:rPr>
                        <w:b/>
                        <w:sz w:val="14"/>
                      </w:rPr>
                    </w:pPr>
                    <w:r>
                      <w:rPr>
                        <w:b/>
                        <w:sz w:val="14"/>
                      </w:rPr>
                      <w:t>Ultraviolet</w:t>
                    </w:r>
                    <w:r>
                      <w:rPr>
                        <w:b/>
                        <w:spacing w:val="55"/>
                        <w:sz w:val="14"/>
                      </w:rPr>
                      <w:t xml:space="preserve"> </w:t>
                    </w:r>
                    <w:r>
                      <w:rPr>
                        <w:b/>
                        <w:sz w:val="14"/>
                      </w:rPr>
                      <w:t>Visible</w:t>
                    </w:r>
                    <w:r>
                      <w:rPr>
                        <w:b/>
                        <w:sz w:val="14"/>
                      </w:rPr>
                      <w:tab/>
                      <w:t>Infrarouge</w:t>
                    </w:r>
                  </w:p>
                </w:txbxContent>
              </v:textbox>
            </v:shape>
            <w10:wrap anchorx="page"/>
          </v:group>
        </w:pict>
      </w:r>
      <w:r>
        <w:pict>
          <v:shape id="_x0000_s1680" type="#_x0000_t202" style="position:absolute;left:0;text-align:left;margin-left:174.85pt;margin-top:84.35pt;width:13.25pt;height:107pt;z-index:251649536;mso-position-horizontal-relative:page" filled="f" stroked="f">
            <v:textbox style="layout-flow:vertical;mso-layout-flow-alt:bottom-to-top" inset="0,0,0,0">
              <w:txbxContent>
                <w:p w:rsidR="008D533D" w:rsidRDefault="008D533D">
                  <w:pPr>
                    <w:spacing w:before="21"/>
                    <w:ind w:left="20"/>
                    <w:rPr>
                      <w:b/>
                      <w:sz w:val="16"/>
                    </w:rPr>
                  </w:pPr>
                  <w:r>
                    <w:rPr>
                      <w:b/>
                      <w:sz w:val="16"/>
                    </w:rPr>
                    <w:t>Intensité (unité arbitraire)</w:t>
                  </w:r>
                </w:p>
              </w:txbxContent>
            </v:textbox>
            <w10:wrap anchorx="page"/>
          </v:shape>
        </w:pict>
      </w:r>
      <w:r w:rsidR="007C60ED">
        <w:t>Ces formulations mathématiques complexes sont représentées par des courbes.</w:t>
      </w: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DB541B">
      <w:pPr>
        <w:pStyle w:val="Corpsdetexte"/>
        <w:rPr>
          <w:sz w:val="20"/>
        </w:rPr>
      </w:pPr>
    </w:p>
    <w:p w:rsidR="00DB541B" w:rsidRDefault="002D38DD">
      <w:pPr>
        <w:pStyle w:val="Corpsdetexte"/>
        <w:spacing w:before="5"/>
        <w:rPr>
          <w:sz w:val="17"/>
        </w:rPr>
      </w:pPr>
      <w:r w:rsidRPr="002D38DD">
        <w:pict>
          <v:group id="_x0000_s1677" style="position:absolute;margin-left:136.05pt;margin-top:14.1pt;width:352.6pt;height:21.55pt;z-index:251608576;mso-wrap-distance-left:0;mso-wrap-distance-right:0;mso-position-horizontal-relative:page" coordorigin="2721,282" coordsize="7052,431">
            <v:shape id="_x0000_s1679" style="position:absolute;left:2729;top:289;width:7037;height:416" coordorigin="2729,290" coordsize="7037,416" path="m2798,290r-27,5l2749,310r-15,22l2729,359r,277l2734,663r15,23l2771,700r27,6l9697,706r27,-6l9746,686r15,-23l9766,636r,-277l9761,332r-15,-22l9724,295r-27,-5l2798,290xe" filled="f">
              <v:path arrowok="t"/>
            </v:shape>
            <v:shape id="_x0000_s1678" type="#_x0000_t202" style="position:absolute;left:2721;top:282;width:7052;height:431" filled="f" stroked="f">
              <v:textbox inset="0,0,0,0">
                <w:txbxContent>
                  <w:p w:rsidR="008D533D" w:rsidRDefault="008D533D">
                    <w:pPr>
                      <w:spacing w:before="46"/>
                      <w:ind w:left="115"/>
                      <w:rPr>
                        <w:b/>
                        <w:sz w:val="24"/>
                      </w:rPr>
                    </w:pPr>
                    <w:r>
                      <w:rPr>
                        <w:b/>
                        <w:sz w:val="24"/>
                      </w:rPr>
                      <w:t>Rayonnement du corps noir pour différentes températures</w:t>
                    </w:r>
                  </w:p>
                </w:txbxContent>
              </v:textbox>
            </v:shape>
            <w10:wrap type="topAndBottom" anchorx="page"/>
          </v:group>
        </w:pict>
      </w:r>
    </w:p>
    <w:p w:rsidR="00DB541B" w:rsidRDefault="00DB541B">
      <w:pPr>
        <w:rPr>
          <w:sz w:val="17"/>
        </w:rPr>
        <w:sectPr w:rsidR="00DB541B">
          <w:pgSz w:w="11910" w:h="16840"/>
          <w:pgMar w:top="82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75" style="width:484.75pt;height:.5pt;mso-position-horizontal-relative:char;mso-position-vertical-relative:line" coordsize="9695,10">
            <v:line id="_x0000_s1676" style="position:absolute" from="0,5" to="9695,5" strokeweight=".48pt"/>
            <w10:anchorlock/>
          </v:group>
        </w:pict>
      </w:r>
    </w:p>
    <w:p w:rsidR="00DB541B" w:rsidRDefault="007C60ED">
      <w:pPr>
        <w:pStyle w:val="Corpsdetexte"/>
        <w:spacing w:before="139"/>
        <w:ind w:left="746"/>
      </w:pPr>
      <w:r>
        <w:t>A partir de ces courbes, on constate que :</w:t>
      </w:r>
    </w:p>
    <w:p w:rsidR="00DB541B" w:rsidRDefault="007C60ED">
      <w:pPr>
        <w:pStyle w:val="Corpsdetexte"/>
        <w:spacing w:before="112"/>
        <w:ind w:left="318"/>
      </w:pPr>
      <w:r>
        <w:rPr>
          <w:rFonts w:ascii="Wingdings" w:hAnsi="Wingdings"/>
          <w:b/>
          <w:w w:val="215"/>
        </w:rPr>
        <w:t></w:t>
      </w:r>
      <w:r>
        <w:rPr>
          <w:rFonts w:ascii="Times New Roman" w:hAnsi="Times New Roman"/>
          <w:b/>
          <w:spacing w:val="-85"/>
          <w:w w:val="215"/>
        </w:rPr>
        <w:t xml:space="preserve"> </w:t>
      </w:r>
      <w:r>
        <w:rPr>
          <w:w w:val="110"/>
        </w:rPr>
        <w:t>La puissance électromagnétique émise croît avec la température du corps noir.</w:t>
      </w:r>
    </w:p>
    <w:p w:rsidR="00DB541B" w:rsidRDefault="007C60ED">
      <w:pPr>
        <w:pStyle w:val="Corpsdetexte"/>
        <w:spacing w:before="112"/>
        <w:ind w:left="318" w:right="853"/>
        <w:jc w:val="both"/>
      </w:pPr>
      <w:r>
        <w:rPr>
          <w:rFonts w:ascii="Wingdings" w:hAnsi="Wingdings"/>
          <w:b/>
          <w:w w:val="215"/>
        </w:rPr>
        <w:t></w:t>
      </w:r>
      <w:r>
        <w:rPr>
          <w:rFonts w:ascii="Times New Roman" w:hAnsi="Times New Roman"/>
          <w:b/>
          <w:w w:val="215"/>
        </w:rPr>
        <w:t xml:space="preserve"> </w:t>
      </w:r>
      <w:r>
        <w:rPr>
          <w:w w:val="105"/>
        </w:rPr>
        <w:t xml:space="preserve">L’émission de rayonnement passe par un maxima : ce maxima se produit à </w:t>
      </w:r>
      <w:r>
        <w:rPr>
          <w:spacing w:val="-119"/>
          <w:w w:val="105"/>
        </w:rPr>
        <w:t>des</w:t>
      </w:r>
      <w:r>
        <w:rPr>
          <w:spacing w:val="302"/>
          <w:w w:val="105"/>
        </w:rPr>
        <w:t xml:space="preserve"> </w:t>
      </w:r>
      <w:r>
        <w:rPr>
          <w:w w:val="105"/>
        </w:rPr>
        <w:t>longueurs</w:t>
      </w:r>
      <w:r>
        <w:rPr>
          <w:spacing w:val="-26"/>
          <w:w w:val="105"/>
        </w:rPr>
        <w:t xml:space="preserve"> </w:t>
      </w:r>
      <w:r>
        <w:rPr>
          <w:w w:val="105"/>
        </w:rPr>
        <w:t>d’onde</w:t>
      </w:r>
      <w:r>
        <w:rPr>
          <w:spacing w:val="-26"/>
          <w:w w:val="105"/>
        </w:rPr>
        <w:t xml:space="preserve"> </w:t>
      </w:r>
      <w:r>
        <w:rPr>
          <w:w w:val="105"/>
        </w:rPr>
        <w:t>de</w:t>
      </w:r>
      <w:r>
        <w:rPr>
          <w:spacing w:val="-27"/>
          <w:w w:val="105"/>
        </w:rPr>
        <w:t xml:space="preserve"> </w:t>
      </w:r>
      <w:r>
        <w:rPr>
          <w:w w:val="105"/>
        </w:rPr>
        <w:t>plus</w:t>
      </w:r>
      <w:r>
        <w:rPr>
          <w:spacing w:val="-26"/>
          <w:w w:val="105"/>
        </w:rPr>
        <w:t xml:space="preserve"> </w:t>
      </w:r>
      <w:r>
        <w:rPr>
          <w:w w:val="105"/>
        </w:rPr>
        <w:t>en</w:t>
      </w:r>
      <w:r>
        <w:rPr>
          <w:spacing w:val="-26"/>
          <w:w w:val="105"/>
        </w:rPr>
        <w:t xml:space="preserve"> </w:t>
      </w:r>
      <w:r>
        <w:rPr>
          <w:w w:val="105"/>
        </w:rPr>
        <w:t>plus</w:t>
      </w:r>
      <w:r>
        <w:rPr>
          <w:spacing w:val="-27"/>
          <w:w w:val="105"/>
        </w:rPr>
        <w:t xml:space="preserve"> </w:t>
      </w:r>
      <w:r>
        <w:rPr>
          <w:w w:val="105"/>
        </w:rPr>
        <w:t>faibles</w:t>
      </w:r>
      <w:r>
        <w:rPr>
          <w:spacing w:val="-25"/>
          <w:w w:val="105"/>
        </w:rPr>
        <w:t xml:space="preserve"> </w:t>
      </w:r>
      <w:r>
        <w:rPr>
          <w:w w:val="105"/>
        </w:rPr>
        <w:t>lorsque</w:t>
      </w:r>
      <w:r>
        <w:rPr>
          <w:spacing w:val="-26"/>
          <w:w w:val="105"/>
        </w:rPr>
        <w:t xml:space="preserve"> </w:t>
      </w:r>
      <w:r>
        <w:rPr>
          <w:w w:val="105"/>
        </w:rPr>
        <w:t>la</w:t>
      </w:r>
      <w:r>
        <w:rPr>
          <w:spacing w:val="-27"/>
          <w:w w:val="105"/>
        </w:rPr>
        <w:t xml:space="preserve"> </w:t>
      </w:r>
      <w:r>
        <w:rPr>
          <w:w w:val="105"/>
        </w:rPr>
        <w:t>température</w:t>
      </w:r>
      <w:r>
        <w:rPr>
          <w:spacing w:val="-27"/>
          <w:w w:val="105"/>
        </w:rPr>
        <w:t xml:space="preserve"> </w:t>
      </w:r>
      <w:r>
        <w:rPr>
          <w:w w:val="105"/>
        </w:rPr>
        <w:t>du</w:t>
      </w:r>
      <w:r>
        <w:rPr>
          <w:spacing w:val="-26"/>
          <w:w w:val="105"/>
        </w:rPr>
        <w:t xml:space="preserve"> </w:t>
      </w:r>
      <w:r>
        <w:rPr>
          <w:w w:val="105"/>
        </w:rPr>
        <w:t>corps</w:t>
      </w:r>
      <w:r>
        <w:rPr>
          <w:spacing w:val="-26"/>
          <w:w w:val="105"/>
        </w:rPr>
        <w:t xml:space="preserve"> </w:t>
      </w:r>
      <w:r>
        <w:rPr>
          <w:w w:val="105"/>
        </w:rPr>
        <w:t>noir</w:t>
      </w:r>
      <w:r>
        <w:rPr>
          <w:spacing w:val="-25"/>
          <w:w w:val="105"/>
        </w:rPr>
        <w:t xml:space="preserve"> </w:t>
      </w:r>
      <w:r>
        <w:rPr>
          <w:w w:val="105"/>
        </w:rPr>
        <w:t>croît.</w:t>
      </w:r>
    </w:p>
    <w:p w:rsidR="00DB541B" w:rsidRDefault="007C60ED">
      <w:pPr>
        <w:pStyle w:val="Corpsdetexte"/>
        <w:spacing w:before="111"/>
        <w:ind w:left="318" w:right="846"/>
        <w:jc w:val="both"/>
      </w:pPr>
      <w:r>
        <w:rPr>
          <w:rFonts w:ascii="Wingdings" w:hAnsi="Wingdings"/>
          <w:b/>
          <w:w w:val="215"/>
        </w:rPr>
        <w:t></w:t>
      </w:r>
      <w:r>
        <w:rPr>
          <w:rFonts w:ascii="Times New Roman" w:hAnsi="Times New Roman"/>
          <w:b/>
          <w:w w:val="215"/>
        </w:rPr>
        <w:t xml:space="preserve"> </w:t>
      </w:r>
      <w:r>
        <w:rPr>
          <w:w w:val="105"/>
        </w:rPr>
        <w:t xml:space="preserve">A partir d’une température de l’ordre de 520°C, l’émission du </w:t>
      </w:r>
      <w:r>
        <w:rPr>
          <w:spacing w:val="-32"/>
          <w:w w:val="105"/>
        </w:rPr>
        <w:t xml:space="preserve">rayonnement </w:t>
      </w:r>
      <w:r>
        <w:rPr>
          <w:w w:val="105"/>
        </w:rPr>
        <w:t>infrarouge</w:t>
      </w:r>
      <w:r>
        <w:rPr>
          <w:spacing w:val="-39"/>
          <w:w w:val="105"/>
        </w:rPr>
        <w:t xml:space="preserve"> </w:t>
      </w:r>
      <w:r>
        <w:rPr>
          <w:w w:val="105"/>
        </w:rPr>
        <w:t>apparaît</w:t>
      </w:r>
      <w:r>
        <w:rPr>
          <w:spacing w:val="-39"/>
          <w:w w:val="105"/>
        </w:rPr>
        <w:t xml:space="preserve"> </w:t>
      </w:r>
      <w:r>
        <w:rPr>
          <w:w w:val="105"/>
        </w:rPr>
        <w:t>dans</w:t>
      </w:r>
      <w:r>
        <w:rPr>
          <w:spacing w:val="-39"/>
          <w:w w:val="105"/>
        </w:rPr>
        <w:t xml:space="preserve"> </w:t>
      </w:r>
      <w:r>
        <w:rPr>
          <w:w w:val="105"/>
        </w:rPr>
        <w:t>le</w:t>
      </w:r>
      <w:r>
        <w:rPr>
          <w:spacing w:val="-38"/>
          <w:w w:val="105"/>
        </w:rPr>
        <w:t xml:space="preserve"> </w:t>
      </w:r>
      <w:r>
        <w:rPr>
          <w:w w:val="105"/>
        </w:rPr>
        <w:t>domaine</w:t>
      </w:r>
      <w:r>
        <w:rPr>
          <w:spacing w:val="-38"/>
          <w:w w:val="105"/>
        </w:rPr>
        <w:t xml:space="preserve"> </w:t>
      </w:r>
      <w:r>
        <w:rPr>
          <w:w w:val="105"/>
        </w:rPr>
        <w:t>spectral</w:t>
      </w:r>
      <w:r>
        <w:rPr>
          <w:spacing w:val="-40"/>
          <w:w w:val="105"/>
        </w:rPr>
        <w:t xml:space="preserve"> </w:t>
      </w:r>
      <w:r>
        <w:rPr>
          <w:w w:val="105"/>
        </w:rPr>
        <w:t>visible</w:t>
      </w:r>
      <w:r>
        <w:rPr>
          <w:spacing w:val="-38"/>
          <w:w w:val="105"/>
        </w:rPr>
        <w:t xml:space="preserve"> </w:t>
      </w:r>
      <w:r>
        <w:rPr>
          <w:w w:val="105"/>
        </w:rPr>
        <w:t>(0,4-0,8</w:t>
      </w:r>
      <w:r>
        <w:rPr>
          <w:spacing w:val="-38"/>
          <w:w w:val="105"/>
        </w:rPr>
        <w:t xml:space="preserve"> </w:t>
      </w:r>
      <w:r>
        <w:rPr>
          <w:w w:val="105"/>
        </w:rPr>
        <w:t>μm)</w:t>
      </w:r>
      <w:r>
        <w:rPr>
          <w:spacing w:val="-40"/>
          <w:w w:val="105"/>
        </w:rPr>
        <w:t xml:space="preserve"> </w:t>
      </w:r>
      <w:r>
        <w:rPr>
          <w:w w:val="105"/>
        </w:rPr>
        <w:t>:</w:t>
      </w:r>
      <w:r>
        <w:rPr>
          <w:spacing w:val="-39"/>
          <w:w w:val="105"/>
        </w:rPr>
        <w:t xml:space="preserve"> </w:t>
      </w:r>
      <w:r>
        <w:rPr>
          <w:w w:val="105"/>
        </w:rPr>
        <w:t>les</w:t>
      </w:r>
      <w:r>
        <w:rPr>
          <w:spacing w:val="-38"/>
          <w:w w:val="105"/>
        </w:rPr>
        <w:t xml:space="preserve"> </w:t>
      </w:r>
      <w:r>
        <w:rPr>
          <w:w w:val="105"/>
        </w:rPr>
        <w:t>objets</w:t>
      </w:r>
      <w:r>
        <w:rPr>
          <w:spacing w:val="-39"/>
          <w:w w:val="105"/>
        </w:rPr>
        <w:t xml:space="preserve"> </w:t>
      </w:r>
      <w:r>
        <w:rPr>
          <w:w w:val="105"/>
        </w:rPr>
        <w:t>chauffés au moins à cette température deviennent donc visibles par l’œil humain de par la couleur rouge</w:t>
      </w:r>
      <w:r>
        <w:rPr>
          <w:spacing w:val="-13"/>
          <w:w w:val="105"/>
        </w:rPr>
        <w:t xml:space="preserve"> </w:t>
      </w:r>
      <w:r>
        <w:rPr>
          <w:w w:val="105"/>
        </w:rPr>
        <w:t>sombre.</w:t>
      </w:r>
    </w:p>
    <w:p w:rsidR="001A3E4D" w:rsidRDefault="007C60ED">
      <w:pPr>
        <w:pStyle w:val="Corpsdetexte"/>
        <w:spacing w:before="112"/>
        <w:ind w:left="318" w:right="847"/>
        <w:jc w:val="both"/>
      </w:pPr>
      <w:r>
        <w:rPr>
          <w:rFonts w:ascii="Wingdings" w:hAnsi="Wingdings"/>
          <w:b/>
          <w:w w:val="215"/>
        </w:rPr>
        <w:t></w:t>
      </w:r>
      <w:r>
        <w:rPr>
          <w:rFonts w:ascii="Times New Roman" w:hAnsi="Times New Roman"/>
          <w:b/>
          <w:w w:val="215"/>
        </w:rPr>
        <w:t xml:space="preserve"> </w:t>
      </w:r>
      <w:r>
        <w:t xml:space="preserve">En dessous de cette température, on ne voie pas les températures car l’émission </w:t>
      </w:r>
    </w:p>
    <w:p w:rsidR="00DB541B" w:rsidRDefault="007C60ED">
      <w:pPr>
        <w:pStyle w:val="Corpsdetexte"/>
        <w:spacing w:before="112"/>
        <w:ind w:left="318" w:right="847"/>
        <w:jc w:val="both"/>
      </w:pPr>
      <w:r>
        <w:rPr>
          <w:spacing w:val="-71"/>
        </w:rPr>
        <w:t xml:space="preserve"> </w:t>
      </w:r>
      <w:r w:rsidR="001A3E4D">
        <w:rPr>
          <w:spacing w:val="-137"/>
        </w:rPr>
        <w:t>de</w:t>
      </w:r>
      <w:r w:rsidR="001A3E4D">
        <w:t xml:space="preserve"> rayonnement</w:t>
      </w:r>
      <w:r>
        <w:t xml:space="preserve"> se fait au delà de la bande spectrale sur laquelle sont calibrés nos yeux. Alors, pour visualiser des corps dont la température est inférieure à 520°C, il faut utiliser des appareils dont le seuil de détection est inférieur à celui de l’œil humain.</w:t>
      </w:r>
    </w:p>
    <w:p w:rsidR="00DB541B" w:rsidRDefault="007C60ED">
      <w:pPr>
        <w:pStyle w:val="Heading5"/>
      </w:pPr>
      <w:bookmarkStart w:id="0" w:name="_TOC_250032"/>
      <w:bookmarkEnd w:id="0"/>
      <w:r>
        <w:t>IV.3- Rayonnement incident</w:t>
      </w:r>
    </w:p>
    <w:p w:rsidR="00DB541B" w:rsidRDefault="002D38DD">
      <w:pPr>
        <w:pStyle w:val="Corpsdetexte"/>
        <w:spacing w:before="112"/>
        <w:ind w:left="318" w:right="846" w:firstLine="427"/>
        <w:jc w:val="both"/>
      </w:pPr>
      <w:r>
        <w:pict>
          <v:group id="_x0000_s1672" style="position:absolute;left:0;text-align:left;margin-left:207.5pt;margin-top:160.15pt;width:207.35pt;height:20.8pt;z-index:251609600;mso-wrap-distance-left:0;mso-wrap-distance-right:0;mso-position-horizontal-relative:page" coordorigin="4150,3203" coordsize="4147,416">
            <v:shape id="_x0000_s1674" style="position:absolute;left:4157;top:3210;width:4132;height:401" coordorigin="4157,3211" coordsize="4132,401" path="m4224,3211r-26,5l4177,3230r-15,22l4157,3277r,268l4162,3571r15,21l4198,3606r26,6l8222,3612r26,-6l8269,3592r15,-21l8289,3545r,-268l8284,3252r-15,-22l8248,3216r-26,-5l4224,3211xe" filled="f">
              <v:path arrowok="t"/>
            </v:shape>
            <v:shape id="_x0000_s1673" type="#_x0000_t202" style="position:absolute;left:4164;top:3218;width:4117;height:386" filled="f" stroked="f">
              <v:textbox inset="0,0,0,0">
                <w:txbxContent>
                  <w:p w:rsidR="008D533D" w:rsidRDefault="008D533D">
                    <w:pPr>
                      <w:spacing w:before="14"/>
                      <w:ind w:left="146"/>
                      <w:rPr>
                        <w:b/>
                        <w:sz w:val="24"/>
                      </w:rPr>
                    </w:pPr>
                    <w:r>
                      <w:rPr>
                        <w:b/>
                        <w:sz w:val="24"/>
                      </w:rPr>
                      <w:t>W</w:t>
                    </w:r>
                    <w:r>
                      <w:rPr>
                        <w:rFonts w:ascii="Symbol" w:hAnsi="Symbol"/>
                        <w:b/>
                        <w:sz w:val="24"/>
                      </w:rPr>
                      <w:t></w:t>
                    </w:r>
                    <w:r>
                      <w:rPr>
                        <w:b/>
                        <w:sz w:val="24"/>
                      </w:rPr>
                      <w:t>+ Wρ + W</w:t>
                    </w:r>
                    <w:r>
                      <w:rPr>
                        <w:rFonts w:ascii="Symbol" w:hAnsi="Symbol"/>
                        <w:b/>
                        <w:sz w:val="24"/>
                      </w:rPr>
                      <w:t></w:t>
                    </w:r>
                    <w:r>
                      <w:rPr>
                        <w:rFonts w:ascii="Times New Roman" w:hAnsi="Times New Roman"/>
                        <w:b/>
                        <w:sz w:val="24"/>
                      </w:rPr>
                      <w:t xml:space="preserve"> </w:t>
                    </w:r>
                    <w:r>
                      <w:rPr>
                        <w:b/>
                        <w:sz w:val="24"/>
                      </w:rPr>
                      <w:t>= W</w:t>
                    </w:r>
                    <w:r>
                      <w:rPr>
                        <w:b/>
                        <w:sz w:val="24"/>
                        <w:vertAlign w:val="subscript"/>
                      </w:rPr>
                      <w:t>INCID</w:t>
                    </w:r>
                    <w:r>
                      <w:rPr>
                        <w:b/>
                        <w:sz w:val="24"/>
                      </w:rPr>
                      <w:t xml:space="preserve"> = 100%</w:t>
                    </w:r>
                  </w:p>
                </w:txbxContent>
              </v:textbox>
            </v:shape>
            <w10:wrap type="topAndBottom" anchorx="page"/>
          </v:group>
        </w:pict>
      </w:r>
      <w:r w:rsidR="007C60ED">
        <w:t xml:space="preserve">On appelle incident l'ensemble des rayonnements extérieurs à un objet qui viennent le frapper. Dans la figure suivante, le rayonnement incident, noté  </w:t>
      </w:r>
      <w:r w:rsidR="007C60ED">
        <w:rPr>
          <w:b/>
        </w:rPr>
        <w:t>W</w:t>
      </w:r>
      <w:r w:rsidR="007C60ED">
        <w:rPr>
          <w:b/>
          <w:vertAlign w:val="subscript"/>
        </w:rPr>
        <w:t>INCID</w:t>
      </w:r>
      <w:r w:rsidR="007C60ED">
        <w:t xml:space="preserve">, est l'ensemble des rayonnements qui heurtent l'objet cible provenant d'une ou plusieurs sources. Une certaine partie du rayonnement, notée </w:t>
      </w:r>
      <w:r w:rsidR="007C60ED">
        <w:rPr>
          <w:b/>
        </w:rPr>
        <w:t>W</w:t>
      </w:r>
      <w:r w:rsidR="007C60ED">
        <w:rPr>
          <w:rFonts w:ascii="Symbol" w:hAnsi="Symbol"/>
          <w:b/>
        </w:rPr>
        <w:t></w:t>
      </w:r>
      <w:r w:rsidR="007C60ED">
        <w:t xml:space="preserve">, sera toujours absorbée, et l'objet cible en retiendra alors l'énergie. Une certaine quantité, notée </w:t>
      </w:r>
      <w:r w:rsidR="007C60ED">
        <w:rPr>
          <w:b/>
        </w:rPr>
        <w:t>Wρ</w:t>
      </w:r>
      <w:r w:rsidR="007C60ED">
        <w:t xml:space="preserve">, sera réfléchie. Cette dernière n'affectera aucunement l'objet cible. Il est enfin possible qu’une certaine proportion de rayonnement, notée </w:t>
      </w:r>
      <w:r w:rsidR="007C60ED">
        <w:rPr>
          <w:b/>
        </w:rPr>
        <w:t>W</w:t>
      </w:r>
      <w:r w:rsidR="007C60ED">
        <w:rPr>
          <w:rFonts w:ascii="Symbol" w:hAnsi="Symbol"/>
          <w:b/>
        </w:rPr>
        <w:t></w:t>
      </w:r>
      <w:r w:rsidR="007C60ED">
        <w:rPr>
          <w:rFonts w:ascii="Times New Roman" w:hAnsi="Times New Roman"/>
          <w:b/>
        </w:rPr>
        <w:t xml:space="preserve"> </w:t>
      </w:r>
      <w:r w:rsidR="007C60ED">
        <w:t>, traverse l’objet cible. Comme la quantité réfléchie, elle n’affecte pas l’objet. Si on écrit cela sous forme d'une équation mathématique on</w:t>
      </w:r>
      <w:r w:rsidR="007C60ED">
        <w:rPr>
          <w:spacing w:val="68"/>
        </w:rPr>
        <w:t xml:space="preserve"> </w:t>
      </w:r>
      <w:r w:rsidR="007C60ED">
        <w:t>obtient:</w:t>
      </w:r>
    </w:p>
    <w:p w:rsidR="00DB541B" w:rsidRDefault="007C60ED">
      <w:pPr>
        <w:pStyle w:val="Corpsdetexte"/>
        <w:spacing w:before="30"/>
        <w:ind w:left="746"/>
      </w:pPr>
      <w:r>
        <w:t>Un objet possède une certaine capacité ou aptitude à :</w:t>
      </w:r>
    </w:p>
    <w:p w:rsidR="00DB541B" w:rsidRDefault="007C60ED" w:rsidP="00813BCC">
      <w:pPr>
        <w:pStyle w:val="Paragraphedeliste"/>
        <w:numPr>
          <w:ilvl w:val="0"/>
          <w:numId w:val="13"/>
        </w:numPr>
        <w:tabs>
          <w:tab w:val="left" w:pos="605"/>
        </w:tabs>
        <w:spacing w:before="112"/>
        <w:ind w:left="604" w:hanging="286"/>
        <w:rPr>
          <w:b/>
          <w:sz w:val="24"/>
        </w:rPr>
      </w:pPr>
      <w:r>
        <w:rPr>
          <w:b/>
          <w:sz w:val="24"/>
        </w:rPr>
        <w:t xml:space="preserve">Absorber </w:t>
      </w:r>
      <w:r>
        <w:rPr>
          <w:sz w:val="24"/>
        </w:rPr>
        <w:t xml:space="preserve">: ce que l'on appelle </w:t>
      </w:r>
      <w:r>
        <w:rPr>
          <w:b/>
          <w:sz w:val="24"/>
        </w:rPr>
        <w:t>l'absorptivité</w:t>
      </w:r>
      <w:r>
        <w:rPr>
          <w:b/>
          <w:spacing w:val="-44"/>
          <w:sz w:val="24"/>
        </w:rPr>
        <w:t xml:space="preserve"> </w:t>
      </w:r>
      <w:r>
        <w:rPr>
          <w:rFonts w:ascii="Symbol" w:hAnsi="Symbol"/>
          <w:b/>
          <w:sz w:val="24"/>
        </w:rPr>
        <w:t></w:t>
      </w:r>
      <w:r>
        <w:rPr>
          <w:rFonts w:ascii="Times New Roman" w:hAnsi="Times New Roman"/>
          <w:b/>
          <w:sz w:val="24"/>
        </w:rPr>
        <w:t xml:space="preserve"> </w:t>
      </w:r>
      <w:r>
        <w:rPr>
          <w:b/>
          <w:sz w:val="24"/>
        </w:rPr>
        <w:t>;</w:t>
      </w:r>
    </w:p>
    <w:p w:rsidR="00DB541B" w:rsidRDefault="007C60ED" w:rsidP="00813BCC">
      <w:pPr>
        <w:pStyle w:val="Paragraphedeliste"/>
        <w:numPr>
          <w:ilvl w:val="0"/>
          <w:numId w:val="13"/>
        </w:numPr>
        <w:tabs>
          <w:tab w:val="left" w:pos="605"/>
        </w:tabs>
        <w:ind w:left="604" w:hanging="286"/>
        <w:rPr>
          <w:sz w:val="24"/>
        </w:rPr>
      </w:pPr>
      <w:r>
        <w:rPr>
          <w:b/>
          <w:sz w:val="24"/>
        </w:rPr>
        <w:t>Réfléchir</w:t>
      </w:r>
      <w:r>
        <w:rPr>
          <w:b/>
          <w:spacing w:val="-35"/>
          <w:sz w:val="24"/>
        </w:rPr>
        <w:t xml:space="preserve"> </w:t>
      </w:r>
      <w:r>
        <w:rPr>
          <w:sz w:val="24"/>
        </w:rPr>
        <w:t>:</w:t>
      </w:r>
      <w:r>
        <w:rPr>
          <w:spacing w:val="-2"/>
          <w:sz w:val="24"/>
        </w:rPr>
        <w:t xml:space="preserve"> </w:t>
      </w:r>
      <w:r>
        <w:rPr>
          <w:sz w:val="24"/>
        </w:rPr>
        <w:t>ce</w:t>
      </w:r>
      <w:r>
        <w:rPr>
          <w:spacing w:val="-2"/>
          <w:sz w:val="24"/>
        </w:rPr>
        <w:t xml:space="preserve"> </w:t>
      </w:r>
      <w:r>
        <w:rPr>
          <w:sz w:val="24"/>
        </w:rPr>
        <w:t>que</w:t>
      </w:r>
      <w:r>
        <w:rPr>
          <w:spacing w:val="-2"/>
          <w:sz w:val="24"/>
        </w:rPr>
        <w:t xml:space="preserve"> </w:t>
      </w:r>
      <w:r>
        <w:rPr>
          <w:sz w:val="24"/>
        </w:rPr>
        <w:t>l'on</w:t>
      </w:r>
      <w:r>
        <w:rPr>
          <w:spacing w:val="-2"/>
          <w:sz w:val="24"/>
        </w:rPr>
        <w:t xml:space="preserve"> </w:t>
      </w:r>
      <w:r>
        <w:rPr>
          <w:sz w:val="24"/>
        </w:rPr>
        <w:t>appelle</w:t>
      </w:r>
      <w:r>
        <w:rPr>
          <w:spacing w:val="-2"/>
          <w:sz w:val="24"/>
        </w:rPr>
        <w:t xml:space="preserve"> </w:t>
      </w:r>
      <w:r>
        <w:rPr>
          <w:b/>
          <w:sz w:val="24"/>
        </w:rPr>
        <w:t>la</w:t>
      </w:r>
      <w:r>
        <w:rPr>
          <w:b/>
          <w:spacing w:val="-3"/>
          <w:sz w:val="24"/>
        </w:rPr>
        <w:t xml:space="preserve"> </w:t>
      </w:r>
      <w:r>
        <w:rPr>
          <w:b/>
          <w:sz w:val="24"/>
        </w:rPr>
        <w:t>réflectivité</w:t>
      </w:r>
      <w:r>
        <w:rPr>
          <w:b/>
          <w:spacing w:val="-33"/>
          <w:sz w:val="24"/>
        </w:rPr>
        <w:t xml:space="preserve"> </w:t>
      </w:r>
      <w:r>
        <w:rPr>
          <w:b/>
          <w:sz w:val="24"/>
        </w:rPr>
        <w:t>ρ</w:t>
      </w:r>
      <w:r>
        <w:rPr>
          <w:b/>
          <w:spacing w:val="-34"/>
          <w:sz w:val="24"/>
        </w:rPr>
        <w:t xml:space="preserve"> </w:t>
      </w:r>
      <w:r>
        <w:rPr>
          <w:sz w:val="24"/>
        </w:rPr>
        <w:t>;</w:t>
      </w:r>
    </w:p>
    <w:p w:rsidR="00DB541B" w:rsidRDefault="007C60ED" w:rsidP="00813BCC">
      <w:pPr>
        <w:pStyle w:val="Paragraphedeliste"/>
        <w:numPr>
          <w:ilvl w:val="0"/>
          <w:numId w:val="13"/>
        </w:numPr>
        <w:tabs>
          <w:tab w:val="left" w:pos="605"/>
        </w:tabs>
        <w:spacing w:before="1" w:line="240" w:lineRule="auto"/>
        <w:ind w:left="604" w:hanging="286"/>
        <w:rPr>
          <w:b/>
          <w:sz w:val="24"/>
        </w:rPr>
      </w:pPr>
      <w:r>
        <w:rPr>
          <w:b/>
          <w:sz w:val="24"/>
        </w:rPr>
        <w:t xml:space="preserve">Transmettre </w:t>
      </w:r>
      <w:r>
        <w:rPr>
          <w:sz w:val="24"/>
        </w:rPr>
        <w:t xml:space="preserve">: ce que l'on appelle </w:t>
      </w:r>
      <w:r>
        <w:rPr>
          <w:b/>
          <w:sz w:val="24"/>
        </w:rPr>
        <w:t>la transmissivité</w:t>
      </w:r>
      <w:r>
        <w:rPr>
          <w:b/>
          <w:spacing w:val="-64"/>
          <w:sz w:val="24"/>
        </w:rPr>
        <w:t xml:space="preserve"> </w:t>
      </w:r>
      <w:r>
        <w:rPr>
          <w:rFonts w:ascii="Symbol" w:hAnsi="Symbol"/>
          <w:b/>
          <w:sz w:val="24"/>
        </w:rPr>
        <w:t></w:t>
      </w:r>
      <w:r>
        <w:rPr>
          <w:b/>
          <w:sz w:val="24"/>
        </w:rPr>
        <w:t>.</w:t>
      </w:r>
    </w:p>
    <w:p w:rsidR="00DB541B" w:rsidRDefault="002D38DD">
      <w:pPr>
        <w:spacing w:before="110"/>
        <w:ind w:left="746"/>
        <w:rPr>
          <w:b/>
          <w:sz w:val="24"/>
        </w:rPr>
      </w:pPr>
      <w:r w:rsidRPr="002D38DD">
        <w:pict>
          <v:group id="_x0000_s1669" style="position:absolute;left:0;text-align:left;margin-left:73.55pt;margin-top:29.05pt;width:233pt;height:101.55pt;z-index:251611648;mso-wrap-distance-left:0;mso-wrap-distance-right:0;mso-position-horizontal-relative:page" coordorigin="1471,581" coordsize="4660,2031">
            <v:shape id="_x0000_s1671" type="#_x0000_t75" style="position:absolute;left:1564;top:726;width:3553;height:1769">
              <v:imagedata r:id="rId236" o:title=""/>
            </v:shape>
            <v:rect id="_x0000_s1670" style="position:absolute;left:1478;top:588;width:4645;height:2016" filled="f"/>
            <w10:wrap type="topAndBottom" anchorx="page"/>
          </v:group>
        </w:pict>
      </w:r>
      <w:r w:rsidRPr="002D38DD">
        <w:pict>
          <v:group id="_x0000_s1666" style="position:absolute;left:0;text-align:left;margin-left:312.5pt;margin-top:63.5pt;width:235.55pt;height:53.2pt;z-index:251613696;mso-wrap-distance-left:0;mso-wrap-distance-right:0;mso-position-horizontal-relative:page" coordorigin="6250,1270" coordsize="4711,1064">
            <v:shape id="_x0000_s1668" style="position:absolute;left:6257;top:1277;width:4696;height:1049" coordorigin="6257,1278" coordsize="4696,1049" path="m6432,1278r-68,14l6308,1329r-37,56l6257,1453r,699l6271,2220r37,56l6364,2313r68,14l10778,2327r68,-14l10902,2276r37,-56l10953,2152r,-699l10939,1385r-37,-56l10846,1292r-68,-14l6432,1278xe" filled="f">
              <v:path arrowok="t"/>
            </v:shape>
            <v:shape id="_x0000_s1667" type="#_x0000_t202" style="position:absolute;left:6249;top:1270;width:4711;height:1064" filled="f" stroked="f">
              <v:textbox inset="0,0,0,0">
                <w:txbxContent>
                  <w:p w:rsidR="008D533D" w:rsidRDefault="008D533D">
                    <w:pPr>
                      <w:spacing w:before="155" w:line="242" w:lineRule="auto"/>
                      <w:ind w:left="745" w:right="234" w:hanging="493"/>
                      <w:rPr>
                        <w:b/>
                        <w:sz w:val="24"/>
                      </w:rPr>
                    </w:pPr>
                    <w:r>
                      <w:rPr>
                        <w:b/>
                        <w:sz w:val="24"/>
                      </w:rPr>
                      <w:t>Répartition du rayonnement incident en différentes composantes</w:t>
                    </w:r>
                  </w:p>
                </w:txbxContent>
              </v:textbox>
            </v:shape>
            <w10:wrap type="topAndBottom" anchorx="page"/>
          </v:group>
        </w:pict>
      </w:r>
      <w:r w:rsidR="007C60ED">
        <w:rPr>
          <w:sz w:val="24"/>
        </w:rPr>
        <w:t xml:space="preserve">La somme des trois est toujours égale à 1 : </w:t>
      </w:r>
      <w:r w:rsidR="007C60ED">
        <w:rPr>
          <w:rFonts w:ascii="Symbol" w:hAnsi="Symbol"/>
          <w:b/>
          <w:sz w:val="24"/>
        </w:rPr>
        <w:t></w:t>
      </w:r>
      <w:r w:rsidR="007C60ED">
        <w:rPr>
          <w:rFonts w:ascii="Times New Roman" w:hAnsi="Times New Roman"/>
          <w:b/>
          <w:sz w:val="24"/>
        </w:rPr>
        <w:t xml:space="preserve"> </w:t>
      </w:r>
      <w:r w:rsidR="007C60ED">
        <w:rPr>
          <w:b/>
          <w:sz w:val="24"/>
        </w:rPr>
        <w:t xml:space="preserve">+ </w:t>
      </w:r>
      <w:r w:rsidR="007C60ED">
        <w:rPr>
          <w:rFonts w:ascii="Symbol" w:hAnsi="Symbol"/>
          <w:b/>
          <w:sz w:val="24"/>
        </w:rPr>
        <w:t></w:t>
      </w:r>
      <w:r w:rsidR="007C60ED">
        <w:rPr>
          <w:rFonts w:ascii="Times New Roman" w:hAnsi="Times New Roman"/>
          <w:b/>
          <w:sz w:val="24"/>
        </w:rPr>
        <w:t xml:space="preserve"> </w:t>
      </w:r>
      <w:r w:rsidR="007C60ED">
        <w:rPr>
          <w:b/>
          <w:sz w:val="24"/>
        </w:rPr>
        <w:t>+ ρ = 1</w:t>
      </w:r>
    </w:p>
    <w:p w:rsidR="00DB541B" w:rsidRDefault="007C60ED">
      <w:pPr>
        <w:pStyle w:val="Heading5"/>
        <w:spacing w:before="164"/>
      </w:pPr>
      <w:bookmarkStart w:id="1" w:name="_TOC_250031"/>
      <w:bookmarkEnd w:id="1"/>
      <w:r>
        <w:t>IV.4- Rayonnement résultant</w:t>
      </w:r>
    </w:p>
    <w:p w:rsidR="00DB541B" w:rsidRDefault="007C60ED">
      <w:pPr>
        <w:pStyle w:val="Corpsdetexte"/>
        <w:spacing w:before="112"/>
        <w:ind w:left="318" w:right="845" w:firstLine="427"/>
        <w:jc w:val="both"/>
      </w:pPr>
      <w:r>
        <w:t>Le rayonnement résultant, capté par une caméra infrarouge, est constitué de la somme de tous les rayonnements qui quittent la surface d'un objet, quelles que soient les sources d'origine. Il provient de trois types de sources.</w:t>
      </w:r>
    </w:p>
    <w:p w:rsidR="00DB541B" w:rsidRDefault="00DB541B">
      <w:pPr>
        <w:jc w:val="both"/>
        <w:sectPr w:rsidR="00DB541B">
          <w:headerReference w:type="default" r:id="rId237"/>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64" style="width:484.75pt;height:.5pt;mso-position-horizontal-relative:char;mso-position-vertical-relative:line" coordsize="9695,10">
            <v:line id="_x0000_s1665" style="position:absolute" from="0,5" to="9695,5" strokeweight=".48pt"/>
            <w10:anchorlock/>
          </v:group>
        </w:pict>
      </w:r>
    </w:p>
    <w:p w:rsidR="00DB541B" w:rsidRDefault="002D38DD">
      <w:pPr>
        <w:pStyle w:val="Corpsdetexte"/>
        <w:spacing w:before="139"/>
        <w:ind w:left="318" w:right="848" w:firstLine="427"/>
        <w:jc w:val="both"/>
      </w:pPr>
      <w:r>
        <w:pict>
          <v:group id="_x0000_s1653" style="position:absolute;left:0;text-align:left;margin-left:61.6pt;margin-top:111.1pt;width:296.25pt;height:143pt;z-index:251614720;mso-wrap-distance-left:0;mso-wrap-distance-right:0;mso-position-horizontal-relative:page" coordorigin="1232,2222" coordsize="5925,2860">
            <v:shape id="_x0000_s1663" type="#_x0000_t75" style="position:absolute;left:1418;top:2331;width:5499;height:2596">
              <v:imagedata r:id="rId238" o:title=""/>
            </v:shape>
            <v:rect id="_x0000_s1662" style="position:absolute;left:1232;top:2265;width:1832;height:651" stroked="f"/>
            <v:rect id="_x0000_s1661" style="position:absolute;left:4079;top:2301;width:2965;height:399" stroked="f"/>
            <v:rect id="_x0000_s1660" style="position:absolute;left:4502;top:4673;width:2310;height:401" stroked="f"/>
            <v:rect id="_x0000_s1659" style="position:absolute;left:2803;top:4647;width:1302;height:401" stroked="f"/>
            <v:rect id="_x0000_s1658" style="position:absolute;left:1351;top:2229;width:5798;height:2845" filled="f"/>
            <v:shape id="_x0000_s1657" type="#_x0000_t202" style="position:absolute;left:4695;top:4744;width:1943;height:251" filled="f" stroked="f">
              <v:textbox inset="0,0,0,0">
                <w:txbxContent>
                  <w:p w:rsidR="008D533D" w:rsidRDefault="008D533D">
                    <w:pPr>
                      <w:rPr>
                        <w:sz w:val="18"/>
                      </w:rPr>
                    </w:pPr>
                    <w:r>
                      <w:rPr>
                        <w:sz w:val="18"/>
                      </w:rPr>
                      <w:t>Rayonnement résultant</w:t>
                    </w:r>
                  </w:p>
                </w:txbxContent>
              </v:textbox>
            </v:shape>
            <v:shape id="_x0000_s1656" type="#_x0000_t202" style="position:absolute;left:2974;top:4718;width:980;height:251" filled="f" stroked="f">
              <v:textbox inset="0,0,0,0">
                <w:txbxContent>
                  <w:p w:rsidR="008D533D" w:rsidRDefault="008D533D">
                    <w:pPr>
                      <w:rPr>
                        <w:sz w:val="18"/>
                      </w:rPr>
                    </w:pPr>
                    <w:r>
                      <w:rPr>
                        <w:sz w:val="18"/>
                      </w:rPr>
                      <w:t>Objet cible</w:t>
                    </w:r>
                  </w:p>
                </w:txbxContent>
              </v:textbox>
            </v:shape>
            <v:shape id="_x0000_s1655" type="#_x0000_t202" style="position:absolute;left:4261;top:2372;width:2619;height:251" filled="f" stroked="f">
              <v:textbox inset="0,0,0,0">
                <w:txbxContent>
                  <w:p w:rsidR="008D533D" w:rsidRDefault="008D533D">
                    <w:pPr>
                      <w:rPr>
                        <w:sz w:val="18"/>
                      </w:rPr>
                    </w:pPr>
                    <w:r>
                      <w:rPr>
                        <w:sz w:val="18"/>
                      </w:rPr>
                      <w:t>Source de chaleur de réflexion</w:t>
                    </w:r>
                  </w:p>
                </w:txbxContent>
              </v:textbox>
            </v:shape>
            <v:shape id="_x0000_s1654" type="#_x0000_t202" style="position:absolute;left:1375;top:2336;width:1537;height:501" filled="f" stroked="f">
              <v:textbox inset="0,0,0,0">
                <w:txbxContent>
                  <w:p w:rsidR="008D533D" w:rsidRDefault="008D533D">
                    <w:pPr>
                      <w:ind w:left="117" w:right="-2" w:hanging="118"/>
                      <w:rPr>
                        <w:sz w:val="18"/>
                      </w:rPr>
                    </w:pPr>
                    <w:r>
                      <w:rPr>
                        <w:sz w:val="18"/>
                      </w:rPr>
                      <w:t>Source de chaleur de transmission</w:t>
                    </w:r>
                  </w:p>
                </w:txbxContent>
              </v:textbox>
            </v:shape>
            <w10:wrap type="topAndBottom" anchorx="page"/>
          </v:group>
        </w:pict>
      </w:r>
      <w:r>
        <w:pict>
          <v:group id="_x0000_s1650" style="position:absolute;left:0;text-align:left;margin-left:392.15pt;margin-top:150.2pt;width:152.45pt;height:63.5pt;z-index:251615744;mso-wrap-distance-left:0;mso-wrap-distance-right:0;mso-position-horizontal-relative:page" coordorigin="7843,3004" coordsize="3049,1270">
            <v:shape id="_x0000_s1652" style="position:absolute;left:7851;top:3011;width:3034;height:1255" coordorigin="7851,3011" coordsize="3034,1255" path="m8060,3011r-66,11l7937,3051r-46,46l7862,3154r-11,66l7851,4057r11,66l7891,4180r46,46l7994,4255r66,11l10676,4266r66,-11l10799,4226r46,-46l10874,4123r11,-66l10885,3220r-11,-66l10845,3097r-46,-46l10742,3022r-66,-11l8060,3011xe" filled="f">
              <v:path arrowok="t"/>
            </v:shape>
            <v:shape id="_x0000_s1651" type="#_x0000_t202" style="position:absolute;left:7843;top:3003;width:3049;height:1270" filled="f" stroked="f">
              <v:textbox inset="0,0,0,0">
                <w:txbxContent>
                  <w:p w:rsidR="008D533D" w:rsidRDefault="008D533D">
                    <w:pPr>
                      <w:spacing w:before="133"/>
                      <w:ind w:left="257" w:right="332"/>
                      <w:jc w:val="center"/>
                      <w:rPr>
                        <w:b/>
                        <w:sz w:val="24"/>
                      </w:rPr>
                    </w:pPr>
                    <w:r>
                      <w:rPr>
                        <w:b/>
                        <w:sz w:val="24"/>
                      </w:rPr>
                      <w:t>Les trois sources de rayonnement réfléchi issues de l'objet</w:t>
                    </w:r>
                  </w:p>
                </w:txbxContent>
              </v:textbox>
            </v:shape>
            <w10:wrap type="topAndBottom" anchorx="page"/>
          </v:group>
        </w:pict>
      </w:r>
      <w:r w:rsidR="007C60ED">
        <w:t>Sur la figure suivante, on est en présence de trois sources de rayonnement : l'objet cible lui-même, une source devant et une source derrière. Si nous observons l'objet cible depuis la droite, le rayonnement résultant est une combinaison du rayonnement de l'objet cible lui-même, du rayonnement provenant de la réflexion sur l’objet de la source de chaleur avant (située sur la droite) et du rayonnement issu de la source de chaleur arrière (située sur la gauche) traversant l'objet</w:t>
      </w:r>
      <w:r w:rsidR="007C60ED">
        <w:rPr>
          <w:spacing w:val="-14"/>
        </w:rPr>
        <w:t xml:space="preserve"> </w:t>
      </w:r>
      <w:r w:rsidR="007C60ED">
        <w:t>cible.</w:t>
      </w:r>
    </w:p>
    <w:p w:rsidR="00DB541B" w:rsidRDefault="007C60ED">
      <w:pPr>
        <w:pStyle w:val="Heading5"/>
        <w:spacing w:before="102"/>
      </w:pPr>
      <w:bookmarkStart w:id="2" w:name="_TOC_250030"/>
      <w:bookmarkEnd w:id="2"/>
      <w:r>
        <w:t>IV.5- Facteurs perturbateurs</w:t>
      </w:r>
    </w:p>
    <w:p w:rsidR="00DB541B" w:rsidRDefault="007C60ED">
      <w:pPr>
        <w:pStyle w:val="Corpsdetexte"/>
        <w:spacing w:before="112"/>
        <w:ind w:left="318"/>
      </w:pPr>
      <w:r>
        <w:rPr>
          <w:rFonts w:ascii="Wingdings" w:hAnsi="Wingdings"/>
          <w:b/>
          <w:w w:val="220"/>
        </w:rPr>
        <w:t></w:t>
      </w:r>
      <w:r>
        <w:rPr>
          <w:rFonts w:ascii="Times New Roman" w:hAnsi="Times New Roman"/>
          <w:b/>
          <w:w w:val="220"/>
        </w:rPr>
        <w:t xml:space="preserve"> </w:t>
      </w:r>
      <w:r>
        <w:rPr>
          <w:b/>
          <w:w w:val="110"/>
        </w:rPr>
        <w:t>Le vent :</w:t>
      </w:r>
      <w:r>
        <w:rPr>
          <w:b/>
          <w:spacing w:val="-58"/>
          <w:w w:val="110"/>
        </w:rPr>
        <w:t xml:space="preserve"> </w:t>
      </w:r>
      <w:r>
        <w:rPr>
          <w:w w:val="110"/>
        </w:rPr>
        <w:t>En extérieur, il perturbe et refroidit les objets visualisés.</w:t>
      </w:r>
    </w:p>
    <w:p w:rsidR="00DB541B" w:rsidRDefault="007C60ED">
      <w:pPr>
        <w:pStyle w:val="Corpsdetexte"/>
        <w:spacing w:before="110"/>
        <w:ind w:left="318" w:right="1374"/>
      </w:pPr>
      <w:r>
        <w:rPr>
          <w:rFonts w:ascii="Wingdings" w:hAnsi="Wingdings"/>
          <w:b/>
          <w:w w:val="220"/>
        </w:rPr>
        <w:t></w:t>
      </w:r>
      <w:r>
        <w:rPr>
          <w:rFonts w:ascii="Times New Roman" w:hAnsi="Times New Roman"/>
          <w:b/>
          <w:w w:val="220"/>
        </w:rPr>
        <w:t xml:space="preserve"> </w:t>
      </w:r>
      <w:r>
        <w:rPr>
          <w:b/>
          <w:w w:val="110"/>
        </w:rPr>
        <w:t xml:space="preserve">L'hygrométrie : </w:t>
      </w:r>
      <w:r>
        <w:rPr>
          <w:w w:val="110"/>
        </w:rPr>
        <w:t>La vapeur d'eau contenue dans l'air influe sur le rayonnement électromagnétique reçu.</w:t>
      </w:r>
    </w:p>
    <w:p w:rsidR="00DB541B" w:rsidRDefault="007C60ED">
      <w:pPr>
        <w:pStyle w:val="Corpsdetexte"/>
        <w:spacing w:before="113"/>
        <w:ind w:left="318" w:right="851"/>
        <w:jc w:val="both"/>
      </w:pPr>
      <w:r>
        <w:rPr>
          <w:rFonts w:ascii="Wingdings" w:hAnsi="Wingdings"/>
          <w:b/>
          <w:w w:val="220"/>
        </w:rPr>
        <w:t></w:t>
      </w:r>
      <w:r>
        <w:rPr>
          <w:rFonts w:ascii="Times New Roman" w:hAnsi="Times New Roman"/>
          <w:b/>
          <w:w w:val="220"/>
        </w:rPr>
        <w:t xml:space="preserve"> </w:t>
      </w:r>
      <w:r>
        <w:rPr>
          <w:b/>
          <w:w w:val="105"/>
        </w:rPr>
        <w:t xml:space="preserve">La dimension du point </w:t>
      </w:r>
      <w:r>
        <w:rPr>
          <w:w w:val="105"/>
        </w:rPr>
        <w:t xml:space="preserve">: Le rayonnement électromagnétique reçu par le </w:t>
      </w:r>
      <w:r>
        <w:rPr>
          <w:spacing w:val="-54"/>
          <w:w w:val="105"/>
        </w:rPr>
        <w:t xml:space="preserve">capteur </w:t>
      </w:r>
      <w:r>
        <w:rPr>
          <w:w w:val="105"/>
        </w:rPr>
        <w:t>sera</w:t>
      </w:r>
      <w:r>
        <w:rPr>
          <w:spacing w:val="-33"/>
          <w:w w:val="105"/>
        </w:rPr>
        <w:t xml:space="preserve"> </w:t>
      </w:r>
      <w:r>
        <w:rPr>
          <w:w w:val="105"/>
        </w:rPr>
        <w:t>proportionnel,</w:t>
      </w:r>
      <w:r>
        <w:rPr>
          <w:spacing w:val="-32"/>
          <w:w w:val="105"/>
        </w:rPr>
        <w:t xml:space="preserve"> </w:t>
      </w:r>
      <w:r>
        <w:rPr>
          <w:w w:val="105"/>
        </w:rPr>
        <w:t>à</w:t>
      </w:r>
      <w:r>
        <w:rPr>
          <w:spacing w:val="-33"/>
          <w:w w:val="105"/>
        </w:rPr>
        <w:t xml:space="preserve"> </w:t>
      </w:r>
      <w:r>
        <w:rPr>
          <w:w w:val="105"/>
        </w:rPr>
        <w:t>température</w:t>
      </w:r>
      <w:r>
        <w:rPr>
          <w:spacing w:val="-32"/>
          <w:w w:val="105"/>
        </w:rPr>
        <w:t xml:space="preserve"> </w:t>
      </w:r>
      <w:r>
        <w:rPr>
          <w:w w:val="105"/>
        </w:rPr>
        <w:t>égale,</w:t>
      </w:r>
      <w:r>
        <w:rPr>
          <w:spacing w:val="-33"/>
          <w:w w:val="105"/>
        </w:rPr>
        <w:t xml:space="preserve"> </w:t>
      </w:r>
      <w:r>
        <w:rPr>
          <w:w w:val="105"/>
        </w:rPr>
        <w:t>à</w:t>
      </w:r>
      <w:r>
        <w:rPr>
          <w:spacing w:val="-32"/>
          <w:w w:val="105"/>
        </w:rPr>
        <w:t xml:space="preserve"> </w:t>
      </w:r>
      <w:r>
        <w:rPr>
          <w:w w:val="105"/>
        </w:rPr>
        <w:t>la</w:t>
      </w:r>
      <w:r>
        <w:rPr>
          <w:spacing w:val="-33"/>
          <w:w w:val="105"/>
        </w:rPr>
        <w:t xml:space="preserve"> </w:t>
      </w:r>
      <w:r>
        <w:rPr>
          <w:w w:val="105"/>
        </w:rPr>
        <w:t>dimension</w:t>
      </w:r>
      <w:r>
        <w:rPr>
          <w:spacing w:val="-33"/>
          <w:w w:val="105"/>
        </w:rPr>
        <w:t xml:space="preserve"> </w:t>
      </w:r>
      <w:r>
        <w:rPr>
          <w:w w:val="105"/>
        </w:rPr>
        <w:t>du</w:t>
      </w:r>
      <w:r>
        <w:rPr>
          <w:spacing w:val="-32"/>
          <w:w w:val="105"/>
        </w:rPr>
        <w:t xml:space="preserve"> </w:t>
      </w:r>
      <w:r>
        <w:rPr>
          <w:w w:val="105"/>
        </w:rPr>
        <w:t>point</w:t>
      </w:r>
      <w:r>
        <w:rPr>
          <w:spacing w:val="-32"/>
          <w:w w:val="105"/>
        </w:rPr>
        <w:t xml:space="preserve"> </w:t>
      </w:r>
      <w:r>
        <w:rPr>
          <w:w w:val="105"/>
        </w:rPr>
        <w:t>mesuré</w:t>
      </w:r>
      <w:r>
        <w:rPr>
          <w:spacing w:val="-32"/>
          <w:w w:val="105"/>
        </w:rPr>
        <w:t xml:space="preserve"> </w:t>
      </w:r>
      <w:r>
        <w:rPr>
          <w:w w:val="105"/>
        </w:rPr>
        <w:t>au</w:t>
      </w:r>
      <w:r>
        <w:rPr>
          <w:spacing w:val="-33"/>
          <w:w w:val="105"/>
        </w:rPr>
        <w:t xml:space="preserve"> </w:t>
      </w:r>
      <w:r>
        <w:rPr>
          <w:w w:val="105"/>
        </w:rPr>
        <w:t>rapport</w:t>
      </w:r>
      <w:r>
        <w:rPr>
          <w:spacing w:val="-33"/>
          <w:w w:val="105"/>
        </w:rPr>
        <w:t xml:space="preserve"> </w:t>
      </w:r>
      <w:r>
        <w:rPr>
          <w:w w:val="105"/>
        </w:rPr>
        <w:t>de la</w:t>
      </w:r>
      <w:r>
        <w:rPr>
          <w:spacing w:val="-21"/>
          <w:w w:val="105"/>
        </w:rPr>
        <w:t xml:space="preserve"> </w:t>
      </w:r>
      <w:r>
        <w:rPr>
          <w:w w:val="105"/>
        </w:rPr>
        <w:t>taille</w:t>
      </w:r>
      <w:r>
        <w:rPr>
          <w:spacing w:val="-20"/>
          <w:w w:val="105"/>
        </w:rPr>
        <w:t xml:space="preserve"> </w:t>
      </w:r>
      <w:r>
        <w:rPr>
          <w:w w:val="105"/>
        </w:rPr>
        <w:t>du</w:t>
      </w:r>
      <w:r>
        <w:rPr>
          <w:spacing w:val="-20"/>
          <w:w w:val="105"/>
        </w:rPr>
        <w:t xml:space="preserve"> </w:t>
      </w:r>
      <w:r>
        <w:rPr>
          <w:w w:val="105"/>
        </w:rPr>
        <w:t>capteur</w:t>
      </w:r>
      <w:r>
        <w:rPr>
          <w:spacing w:val="-19"/>
          <w:w w:val="105"/>
        </w:rPr>
        <w:t xml:space="preserve"> </w:t>
      </w:r>
      <w:r>
        <w:rPr>
          <w:w w:val="105"/>
        </w:rPr>
        <w:t>permettant</w:t>
      </w:r>
      <w:r>
        <w:rPr>
          <w:spacing w:val="-21"/>
          <w:w w:val="105"/>
        </w:rPr>
        <w:t xml:space="preserve"> </w:t>
      </w:r>
      <w:r>
        <w:rPr>
          <w:w w:val="105"/>
        </w:rPr>
        <w:t>la</w:t>
      </w:r>
      <w:r>
        <w:rPr>
          <w:spacing w:val="-20"/>
          <w:w w:val="105"/>
        </w:rPr>
        <w:t xml:space="preserve"> </w:t>
      </w:r>
      <w:r>
        <w:rPr>
          <w:w w:val="105"/>
        </w:rPr>
        <w:t>mesure</w:t>
      </w:r>
      <w:r>
        <w:rPr>
          <w:spacing w:val="-21"/>
          <w:w w:val="105"/>
        </w:rPr>
        <w:t xml:space="preserve"> </w:t>
      </w:r>
      <w:r>
        <w:rPr>
          <w:w w:val="105"/>
        </w:rPr>
        <w:t>de</w:t>
      </w:r>
      <w:r>
        <w:rPr>
          <w:spacing w:val="-20"/>
          <w:w w:val="105"/>
        </w:rPr>
        <w:t xml:space="preserve"> </w:t>
      </w:r>
      <w:r>
        <w:rPr>
          <w:w w:val="105"/>
        </w:rPr>
        <w:t>la</w:t>
      </w:r>
      <w:r>
        <w:rPr>
          <w:spacing w:val="-21"/>
          <w:w w:val="105"/>
        </w:rPr>
        <w:t xml:space="preserve"> </w:t>
      </w:r>
      <w:r>
        <w:rPr>
          <w:w w:val="105"/>
        </w:rPr>
        <w:t>distance</w:t>
      </w:r>
      <w:r>
        <w:rPr>
          <w:spacing w:val="-20"/>
          <w:w w:val="105"/>
        </w:rPr>
        <w:t xml:space="preserve"> </w:t>
      </w:r>
      <w:r>
        <w:rPr>
          <w:w w:val="105"/>
        </w:rPr>
        <w:t>émetteur-récepteur.</w:t>
      </w:r>
    </w:p>
    <w:p w:rsidR="00DB541B" w:rsidRDefault="007C60ED">
      <w:pPr>
        <w:pStyle w:val="Corpsdetexte"/>
        <w:spacing w:before="110"/>
        <w:ind w:left="318" w:right="837"/>
      </w:pPr>
      <w:r>
        <w:rPr>
          <w:rFonts w:ascii="Wingdings" w:hAnsi="Wingdings"/>
          <w:b/>
          <w:w w:val="220"/>
        </w:rPr>
        <w:t></w:t>
      </w:r>
      <w:r>
        <w:rPr>
          <w:rFonts w:ascii="Times New Roman" w:hAnsi="Times New Roman"/>
          <w:b/>
          <w:spacing w:val="-40"/>
          <w:w w:val="220"/>
        </w:rPr>
        <w:t xml:space="preserve"> </w:t>
      </w:r>
      <w:r>
        <w:rPr>
          <w:b/>
          <w:w w:val="105"/>
        </w:rPr>
        <w:t>Distance</w:t>
      </w:r>
      <w:r>
        <w:rPr>
          <w:b/>
          <w:spacing w:val="-30"/>
          <w:w w:val="105"/>
        </w:rPr>
        <w:t xml:space="preserve"> </w:t>
      </w:r>
      <w:r>
        <w:rPr>
          <w:b/>
          <w:w w:val="105"/>
        </w:rPr>
        <w:t>:</w:t>
      </w:r>
      <w:r>
        <w:rPr>
          <w:b/>
          <w:spacing w:val="-19"/>
          <w:w w:val="105"/>
        </w:rPr>
        <w:t xml:space="preserve"> </w:t>
      </w:r>
      <w:r>
        <w:rPr>
          <w:w w:val="105"/>
        </w:rPr>
        <w:t>Il</w:t>
      </w:r>
      <w:r>
        <w:rPr>
          <w:spacing w:val="-10"/>
          <w:w w:val="105"/>
        </w:rPr>
        <w:t xml:space="preserve"> </w:t>
      </w:r>
      <w:r>
        <w:rPr>
          <w:w w:val="105"/>
        </w:rPr>
        <w:t>y</w:t>
      </w:r>
      <w:r>
        <w:rPr>
          <w:spacing w:val="-10"/>
          <w:w w:val="105"/>
        </w:rPr>
        <w:t xml:space="preserve"> </w:t>
      </w:r>
      <w:r>
        <w:rPr>
          <w:w w:val="105"/>
        </w:rPr>
        <w:t>a</w:t>
      </w:r>
      <w:r>
        <w:rPr>
          <w:spacing w:val="-9"/>
          <w:w w:val="105"/>
        </w:rPr>
        <w:t xml:space="preserve"> </w:t>
      </w:r>
      <w:r>
        <w:rPr>
          <w:w w:val="105"/>
        </w:rPr>
        <w:t>atténuation</w:t>
      </w:r>
      <w:r>
        <w:rPr>
          <w:spacing w:val="-10"/>
          <w:w w:val="105"/>
        </w:rPr>
        <w:t xml:space="preserve"> </w:t>
      </w:r>
      <w:r>
        <w:rPr>
          <w:w w:val="105"/>
        </w:rPr>
        <w:t>logique</w:t>
      </w:r>
      <w:r>
        <w:rPr>
          <w:spacing w:val="-9"/>
          <w:w w:val="105"/>
        </w:rPr>
        <w:t xml:space="preserve"> </w:t>
      </w:r>
      <w:r>
        <w:rPr>
          <w:w w:val="105"/>
        </w:rPr>
        <w:t>du</w:t>
      </w:r>
      <w:r>
        <w:rPr>
          <w:spacing w:val="-9"/>
          <w:w w:val="105"/>
        </w:rPr>
        <w:t xml:space="preserve"> </w:t>
      </w:r>
      <w:r>
        <w:rPr>
          <w:w w:val="105"/>
        </w:rPr>
        <w:t>flux</w:t>
      </w:r>
      <w:r>
        <w:rPr>
          <w:spacing w:val="-10"/>
          <w:w w:val="105"/>
        </w:rPr>
        <w:t xml:space="preserve"> </w:t>
      </w:r>
      <w:r>
        <w:rPr>
          <w:w w:val="105"/>
        </w:rPr>
        <w:t>reçu</w:t>
      </w:r>
      <w:r>
        <w:rPr>
          <w:spacing w:val="-9"/>
          <w:w w:val="105"/>
        </w:rPr>
        <w:t xml:space="preserve"> </w:t>
      </w:r>
      <w:r>
        <w:rPr>
          <w:w w:val="105"/>
        </w:rPr>
        <w:t>par</w:t>
      </w:r>
      <w:r>
        <w:rPr>
          <w:spacing w:val="-9"/>
          <w:w w:val="105"/>
        </w:rPr>
        <w:t xml:space="preserve"> </w:t>
      </w:r>
      <w:r>
        <w:rPr>
          <w:w w:val="105"/>
        </w:rPr>
        <w:t>le</w:t>
      </w:r>
      <w:r>
        <w:rPr>
          <w:spacing w:val="-9"/>
          <w:w w:val="105"/>
        </w:rPr>
        <w:t xml:space="preserve"> </w:t>
      </w:r>
      <w:r>
        <w:rPr>
          <w:w w:val="105"/>
        </w:rPr>
        <w:t>capteur</w:t>
      </w:r>
      <w:r>
        <w:rPr>
          <w:spacing w:val="-5"/>
          <w:w w:val="105"/>
        </w:rPr>
        <w:t xml:space="preserve"> </w:t>
      </w:r>
      <w:r>
        <w:rPr>
          <w:w w:val="105"/>
        </w:rPr>
        <w:t>en</w:t>
      </w:r>
      <w:r>
        <w:rPr>
          <w:spacing w:val="-9"/>
          <w:w w:val="105"/>
        </w:rPr>
        <w:t xml:space="preserve"> </w:t>
      </w:r>
      <w:r>
        <w:rPr>
          <w:w w:val="105"/>
        </w:rPr>
        <w:t>fonction</w:t>
      </w:r>
      <w:r>
        <w:rPr>
          <w:spacing w:val="-10"/>
          <w:w w:val="105"/>
        </w:rPr>
        <w:t xml:space="preserve"> </w:t>
      </w:r>
      <w:r>
        <w:rPr>
          <w:spacing w:val="-43"/>
          <w:w w:val="105"/>
        </w:rPr>
        <w:t xml:space="preserve">de </w:t>
      </w:r>
      <w:r>
        <w:rPr>
          <w:w w:val="105"/>
        </w:rPr>
        <w:t>la</w:t>
      </w:r>
      <w:r>
        <w:rPr>
          <w:spacing w:val="-21"/>
          <w:w w:val="105"/>
        </w:rPr>
        <w:t xml:space="preserve"> </w:t>
      </w:r>
      <w:r>
        <w:rPr>
          <w:w w:val="105"/>
        </w:rPr>
        <w:t>distance.</w:t>
      </w:r>
      <w:r>
        <w:rPr>
          <w:spacing w:val="-21"/>
          <w:w w:val="105"/>
        </w:rPr>
        <w:t xml:space="preserve"> </w:t>
      </w:r>
      <w:r>
        <w:rPr>
          <w:w w:val="105"/>
        </w:rPr>
        <w:t>Le</w:t>
      </w:r>
      <w:r>
        <w:rPr>
          <w:spacing w:val="-21"/>
          <w:w w:val="105"/>
        </w:rPr>
        <w:t xml:space="preserve"> </w:t>
      </w:r>
      <w:r>
        <w:rPr>
          <w:w w:val="105"/>
        </w:rPr>
        <w:t>flux</w:t>
      </w:r>
      <w:r>
        <w:rPr>
          <w:spacing w:val="-21"/>
          <w:w w:val="105"/>
        </w:rPr>
        <w:t xml:space="preserve"> </w:t>
      </w:r>
      <w:r>
        <w:rPr>
          <w:w w:val="105"/>
        </w:rPr>
        <w:t>reçu</w:t>
      </w:r>
      <w:r>
        <w:rPr>
          <w:spacing w:val="-24"/>
          <w:w w:val="105"/>
        </w:rPr>
        <w:t xml:space="preserve"> </w:t>
      </w:r>
      <w:r>
        <w:rPr>
          <w:w w:val="105"/>
        </w:rPr>
        <w:t>est</w:t>
      </w:r>
      <w:r>
        <w:rPr>
          <w:spacing w:val="-21"/>
          <w:w w:val="105"/>
        </w:rPr>
        <w:t xml:space="preserve"> </w:t>
      </w:r>
      <w:r>
        <w:rPr>
          <w:w w:val="105"/>
        </w:rPr>
        <w:t>inversement</w:t>
      </w:r>
      <w:r>
        <w:rPr>
          <w:spacing w:val="-22"/>
          <w:w w:val="105"/>
        </w:rPr>
        <w:t xml:space="preserve"> </w:t>
      </w:r>
      <w:r>
        <w:rPr>
          <w:w w:val="105"/>
        </w:rPr>
        <w:t>proportionnel</w:t>
      </w:r>
      <w:r>
        <w:rPr>
          <w:spacing w:val="-21"/>
          <w:w w:val="105"/>
        </w:rPr>
        <w:t xml:space="preserve"> </w:t>
      </w:r>
      <w:r>
        <w:rPr>
          <w:w w:val="105"/>
        </w:rPr>
        <w:t>au</w:t>
      </w:r>
      <w:r>
        <w:rPr>
          <w:spacing w:val="-21"/>
          <w:w w:val="105"/>
        </w:rPr>
        <w:t xml:space="preserve"> </w:t>
      </w:r>
      <w:r>
        <w:rPr>
          <w:w w:val="105"/>
        </w:rPr>
        <w:t>carré</w:t>
      </w:r>
      <w:r>
        <w:rPr>
          <w:spacing w:val="-23"/>
          <w:w w:val="105"/>
        </w:rPr>
        <w:t xml:space="preserve"> </w:t>
      </w:r>
      <w:r>
        <w:rPr>
          <w:w w:val="105"/>
        </w:rPr>
        <w:t>de</w:t>
      </w:r>
      <w:r>
        <w:rPr>
          <w:spacing w:val="-22"/>
          <w:w w:val="105"/>
        </w:rPr>
        <w:t xml:space="preserve"> </w:t>
      </w:r>
      <w:r>
        <w:rPr>
          <w:w w:val="105"/>
        </w:rPr>
        <w:t>la</w:t>
      </w:r>
      <w:r>
        <w:rPr>
          <w:spacing w:val="-21"/>
          <w:w w:val="105"/>
        </w:rPr>
        <w:t xml:space="preserve"> </w:t>
      </w:r>
      <w:r>
        <w:rPr>
          <w:w w:val="105"/>
        </w:rPr>
        <w:t>distance.</w:t>
      </w:r>
    </w:p>
    <w:p w:rsidR="00DB541B" w:rsidRDefault="007C60ED">
      <w:pPr>
        <w:pStyle w:val="Corpsdetexte"/>
        <w:spacing w:before="112"/>
        <w:ind w:left="318" w:right="848"/>
        <w:jc w:val="both"/>
      </w:pPr>
      <w:r>
        <w:rPr>
          <w:rFonts w:ascii="Wingdings" w:hAnsi="Wingdings"/>
          <w:b/>
          <w:w w:val="220"/>
        </w:rPr>
        <w:t></w:t>
      </w:r>
      <w:r>
        <w:rPr>
          <w:rFonts w:ascii="Times New Roman" w:hAnsi="Times New Roman"/>
          <w:b/>
          <w:w w:val="220"/>
        </w:rPr>
        <w:t xml:space="preserve"> </w:t>
      </w:r>
      <w:r>
        <w:rPr>
          <w:b/>
          <w:w w:val="105"/>
        </w:rPr>
        <w:t xml:space="preserve">Environnement </w:t>
      </w:r>
      <w:r>
        <w:rPr>
          <w:w w:val="105"/>
        </w:rPr>
        <w:t xml:space="preserve">: En fonction du fond de la scène thermique observée, il y a </w:t>
      </w:r>
      <w:r>
        <w:rPr>
          <w:spacing w:val="-119"/>
          <w:w w:val="105"/>
        </w:rPr>
        <w:t>une</w:t>
      </w:r>
      <w:r>
        <w:rPr>
          <w:spacing w:val="13"/>
          <w:w w:val="105"/>
        </w:rPr>
        <w:t xml:space="preserve"> </w:t>
      </w:r>
      <w:r>
        <w:rPr>
          <w:w w:val="105"/>
        </w:rPr>
        <w:t>source</w:t>
      </w:r>
      <w:r>
        <w:rPr>
          <w:spacing w:val="-11"/>
          <w:w w:val="105"/>
        </w:rPr>
        <w:t xml:space="preserve"> </w:t>
      </w:r>
      <w:r>
        <w:rPr>
          <w:w w:val="105"/>
        </w:rPr>
        <w:t>d'erreur</w:t>
      </w:r>
      <w:r>
        <w:rPr>
          <w:spacing w:val="-8"/>
          <w:w w:val="105"/>
        </w:rPr>
        <w:t xml:space="preserve"> </w:t>
      </w:r>
      <w:r>
        <w:rPr>
          <w:w w:val="105"/>
        </w:rPr>
        <w:t>dans</w:t>
      </w:r>
      <w:r>
        <w:rPr>
          <w:spacing w:val="-12"/>
          <w:w w:val="105"/>
        </w:rPr>
        <w:t xml:space="preserve"> </w:t>
      </w:r>
      <w:r>
        <w:rPr>
          <w:w w:val="105"/>
        </w:rPr>
        <w:t>la</w:t>
      </w:r>
      <w:r>
        <w:rPr>
          <w:spacing w:val="-11"/>
          <w:w w:val="105"/>
        </w:rPr>
        <w:t xml:space="preserve"> </w:t>
      </w:r>
      <w:r>
        <w:rPr>
          <w:w w:val="105"/>
        </w:rPr>
        <w:t>mesure</w:t>
      </w:r>
      <w:r>
        <w:rPr>
          <w:spacing w:val="-12"/>
          <w:w w:val="105"/>
        </w:rPr>
        <w:t xml:space="preserve"> </w:t>
      </w:r>
      <w:r>
        <w:rPr>
          <w:w w:val="105"/>
        </w:rPr>
        <w:t>si</w:t>
      </w:r>
      <w:r>
        <w:rPr>
          <w:spacing w:val="-10"/>
          <w:w w:val="105"/>
        </w:rPr>
        <w:t xml:space="preserve"> </w:t>
      </w:r>
      <w:r>
        <w:rPr>
          <w:w w:val="105"/>
        </w:rPr>
        <w:t>le</w:t>
      </w:r>
      <w:r>
        <w:rPr>
          <w:spacing w:val="-11"/>
          <w:w w:val="105"/>
        </w:rPr>
        <w:t xml:space="preserve"> </w:t>
      </w:r>
      <w:r>
        <w:rPr>
          <w:w w:val="105"/>
        </w:rPr>
        <w:t>point</w:t>
      </w:r>
      <w:r>
        <w:rPr>
          <w:spacing w:val="-10"/>
          <w:w w:val="105"/>
        </w:rPr>
        <w:t xml:space="preserve"> </w:t>
      </w:r>
      <w:r>
        <w:rPr>
          <w:w w:val="105"/>
        </w:rPr>
        <w:t>observé</w:t>
      </w:r>
      <w:r>
        <w:rPr>
          <w:spacing w:val="-10"/>
          <w:w w:val="105"/>
        </w:rPr>
        <w:t xml:space="preserve"> </w:t>
      </w:r>
      <w:r>
        <w:rPr>
          <w:w w:val="105"/>
        </w:rPr>
        <w:t>est</w:t>
      </w:r>
      <w:r>
        <w:rPr>
          <w:spacing w:val="-11"/>
          <w:w w:val="105"/>
        </w:rPr>
        <w:t xml:space="preserve"> </w:t>
      </w:r>
      <w:r>
        <w:rPr>
          <w:w w:val="105"/>
        </w:rPr>
        <w:t>intégré</w:t>
      </w:r>
      <w:r>
        <w:rPr>
          <w:spacing w:val="-12"/>
          <w:w w:val="105"/>
        </w:rPr>
        <w:t xml:space="preserve"> </w:t>
      </w:r>
      <w:r>
        <w:rPr>
          <w:w w:val="105"/>
        </w:rPr>
        <w:t>dans</w:t>
      </w:r>
      <w:r>
        <w:rPr>
          <w:spacing w:val="-10"/>
          <w:w w:val="105"/>
        </w:rPr>
        <w:t xml:space="preserve"> </w:t>
      </w:r>
      <w:r>
        <w:rPr>
          <w:w w:val="105"/>
        </w:rPr>
        <w:t>le</w:t>
      </w:r>
      <w:r>
        <w:rPr>
          <w:spacing w:val="-10"/>
          <w:w w:val="105"/>
        </w:rPr>
        <w:t xml:space="preserve"> </w:t>
      </w:r>
      <w:r>
        <w:rPr>
          <w:w w:val="105"/>
        </w:rPr>
        <w:t>fond</w:t>
      </w:r>
      <w:r>
        <w:rPr>
          <w:spacing w:val="-10"/>
          <w:w w:val="105"/>
        </w:rPr>
        <w:t xml:space="preserve"> </w:t>
      </w:r>
      <w:r>
        <w:rPr>
          <w:w w:val="105"/>
        </w:rPr>
        <w:t>radiatif de la</w:t>
      </w:r>
      <w:r>
        <w:rPr>
          <w:spacing w:val="-11"/>
          <w:w w:val="105"/>
        </w:rPr>
        <w:t xml:space="preserve"> </w:t>
      </w:r>
      <w:r>
        <w:rPr>
          <w:w w:val="105"/>
        </w:rPr>
        <w:t>scène.</w:t>
      </w:r>
    </w:p>
    <w:p w:rsidR="00DB541B" w:rsidRDefault="007C60ED">
      <w:pPr>
        <w:pStyle w:val="Heading2"/>
        <w:spacing w:before="112"/>
      </w:pPr>
      <w:bookmarkStart w:id="3" w:name="_TOC_250029"/>
      <w:r>
        <w:rPr>
          <w:rFonts w:ascii="Webdings" w:hAnsi="Webdings"/>
          <w:sz w:val="32"/>
        </w:rPr>
        <w:t></w:t>
      </w:r>
      <w:r>
        <w:rPr>
          <w:rFonts w:ascii="Times New Roman" w:hAnsi="Times New Roman"/>
          <w:sz w:val="32"/>
        </w:rPr>
        <w:t xml:space="preserve"> </w:t>
      </w:r>
      <w:r>
        <w:t>V- TECHNIQUES D'ANALYSE D'IMAGES</w:t>
      </w:r>
      <w:r>
        <w:rPr>
          <w:spacing w:val="-64"/>
        </w:rPr>
        <w:t xml:space="preserve"> </w:t>
      </w:r>
      <w:bookmarkEnd w:id="3"/>
      <w:r>
        <w:t>THERMIQUES</w:t>
      </w:r>
    </w:p>
    <w:p w:rsidR="00DB541B" w:rsidRDefault="007C60ED">
      <w:pPr>
        <w:pStyle w:val="Corpsdetexte"/>
        <w:spacing w:before="112"/>
        <w:ind w:left="318" w:right="853" w:firstLine="432"/>
        <w:jc w:val="both"/>
      </w:pPr>
      <w:r>
        <w:t>L'analyse d'images thermiques se traduit souvent par la recherche de zones singulières dont le comportement diffère du reste de l’image. C'est la raison pour laquelle les appareils disposent de nombreuses fonctions permettant d’augmenter artificiellement les contrastes locaux. Le maniement de ces fonctionnalités permet de trouver plus facilement ce qu’on cherche à mettre en évidence dans une image. Les trois fonctions les plus importantes pour l'amélioration des images réfléchit sur une vitre thermiques sont le cadrage thermique, l'isotherme et les palettes.</w:t>
      </w:r>
    </w:p>
    <w:p w:rsidR="00DB541B" w:rsidRDefault="007C60ED">
      <w:pPr>
        <w:pStyle w:val="Heading5"/>
      </w:pPr>
      <w:bookmarkStart w:id="4" w:name="_TOC_250028"/>
      <w:bookmarkEnd w:id="4"/>
      <w:r>
        <w:t>V.1- Cadrage thermique</w:t>
      </w:r>
    </w:p>
    <w:p w:rsidR="00DB541B" w:rsidRDefault="007C60ED">
      <w:pPr>
        <w:pStyle w:val="Corpsdetexte"/>
        <w:spacing w:before="112"/>
        <w:ind w:left="318" w:right="851" w:firstLine="427"/>
        <w:jc w:val="both"/>
      </w:pPr>
      <w:r>
        <w:t>Le cadrage thermique est l'ajustement de l'échelle de l'image permettant d'optimiser le contraste pour les besoins de l'analyse. Le cadrage thermique suppose l’utilisation des contrôles de niveau et de gain de la caméra. Lorsque la zone d'intérêt de l'image est choisie, il faut ajuster ces deux paramètres de telle sorte que les</w:t>
      </w:r>
    </w:p>
    <w:p w:rsidR="00DB541B" w:rsidRDefault="00DB541B">
      <w:pPr>
        <w:jc w:val="both"/>
        <w:sectPr w:rsidR="00DB541B">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48" style="width:484.75pt;height:.5pt;mso-position-horizontal-relative:char;mso-position-vertical-relative:line" coordsize="9695,10">
            <v:line id="_x0000_s1649" style="position:absolute" from="0,5" to="9695,5" strokeweight=".48pt"/>
            <w10:anchorlock/>
          </v:group>
        </w:pict>
      </w:r>
    </w:p>
    <w:p w:rsidR="00DB541B" w:rsidRDefault="007C60ED">
      <w:pPr>
        <w:pStyle w:val="Corpsdetexte"/>
        <w:spacing w:before="139"/>
        <w:ind w:left="318" w:right="852"/>
        <w:jc w:val="both"/>
      </w:pPr>
      <w:r>
        <w:t>couleurs de la palette couvrent au plus juste cette partie de l'image. Les zones moins intéressantes de l'image peuvent être en dehors de l'échelle. Elles seront alors généralement représentées en noir ou blanc.</w:t>
      </w:r>
    </w:p>
    <w:p w:rsidR="00DB541B" w:rsidRDefault="002D38DD">
      <w:pPr>
        <w:pStyle w:val="Corpsdetexte"/>
        <w:ind w:left="318" w:right="851" w:firstLine="427"/>
        <w:jc w:val="both"/>
      </w:pPr>
      <w:r>
        <w:pict>
          <v:group id="_x0000_s1645" style="position:absolute;left:0;text-align:left;margin-left:70.9pt;margin-top:54.95pt;width:484.2pt;height:154.75pt;z-index:251616768;mso-wrap-distance-left:0;mso-wrap-distance-right:0;mso-position-horizontal-relative:page" coordorigin="1418,1099" coordsize="9684,3095">
            <v:shape id="_x0000_s1647" type="#_x0000_t75" style="position:absolute;left:1418;top:1116;width:9632;height:3031">
              <v:imagedata r:id="rId239" o:title=""/>
            </v:shape>
            <v:rect id="_x0000_s1646" style="position:absolute;left:1427;top:1106;width:9667;height:3080" filled="f"/>
            <w10:wrap type="topAndBottom" anchorx="page"/>
          </v:group>
        </w:pict>
      </w:r>
      <w:r>
        <w:pict>
          <v:group id="_x0000_s1642" style="position:absolute;left:0;text-align:left;margin-left:75.4pt;margin-top:219pt;width:190.45pt;height:18.9pt;z-index:251617792;mso-wrap-distance-left:0;mso-wrap-distance-right:0;mso-position-horizontal-relative:page" coordorigin="1508,4380" coordsize="3809,378">
            <v:shape id="_x0000_s1644" style="position:absolute;left:1515;top:4387;width:3794;height:363" coordorigin="1515,4387" coordsize="3794,363" path="m1576,4387r-24,5l1533,4405r-13,19l1515,4448r,242l1520,4714r13,19l1552,4746r24,4l5248,4750r24,-4l5291,4733r13,-19l5309,4690r,-242l5304,4424r-13,-19l5272,4392r-24,-5l1576,4387xe" filled="f">
              <v:path arrowok="t"/>
            </v:shape>
            <v:shape id="_x0000_s1643" type="#_x0000_t202" style="position:absolute;left:1522;top:4395;width:3779;height:348" filled="f" stroked="f">
              <v:textbox inset="0,0,0,0">
                <w:txbxContent>
                  <w:p w:rsidR="008D533D" w:rsidRDefault="008D533D">
                    <w:pPr>
                      <w:spacing w:line="310" w:lineRule="exact"/>
                      <w:ind w:left="102"/>
                      <w:rPr>
                        <w:b/>
                        <w:sz w:val="24"/>
                      </w:rPr>
                    </w:pPr>
                    <w:r>
                      <w:rPr>
                        <w:b/>
                        <w:sz w:val="24"/>
                      </w:rPr>
                      <w:t>Image réglée automatiquement</w:t>
                    </w:r>
                  </w:p>
                </w:txbxContent>
              </v:textbox>
            </v:shape>
            <w10:wrap type="topAndBottom" anchorx="page"/>
          </v:group>
        </w:pict>
      </w:r>
      <w:r>
        <w:pict>
          <v:group id="_x0000_s1639" style="position:absolute;left:0;text-align:left;margin-left:272pt;margin-top:219pt;width:283.1pt;height:18.9pt;z-index:251618816;mso-wrap-distance-left:0;mso-wrap-distance-right:0;mso-position-horizontal-relative:page" coordorigin="5440,4380" coordsize="5662,378">
            <v:shape id="_x0000_s1641" style="position:absolute;left:5447;top:4387;width:5647;height:363" coordorigin="5447,4387" coordsize="5647,363" path="m5507,4387r-23,5l5465,4405r-13,19l5447,4448r,242l5452,4714r13,19l5484,4746r23,4l11033,4750r24,-4l11076,4733r13,-19l11094,4690r,-242l11089,4424r-13,-19l11057,4392r-24,-5l5507,4387xe" filled="f">
              <v:path arrowok="t"/>
            </v:shape>
            <v:shape id="_x0000_s1640" type="#_x0000_t202" style="position:absolute;left:5454;top:4395;width:5632;height:348" filled="f" stroked="f">
              <v:textbox inset="0,0,0,0">
                <w:txbxContent>
                  <w:p w:rsidR="008D533D" w:rsidRDefault="008D533D">
                    <w:pPr>
                      <w:spacing w:line="310" w:lineRule="exact"/>
                      <w:ind w:left="56"/>
                      <w:rPr>
                        <w:b/>
                        <w:sz w:val="24"/>
                      </w:rPr>
                    </w:pPr>
                    <w:r>
                      <w:rPr>
                        <w:b/>
                        <w:sz w:val="24"/>
                      </w:rPr>
                      <w:t>Image cadrée thermiquement sur le composant</w:t>
                    </w:r>
                  </w:p>
                </w:txbxContent>
              </v:textbox>
            </v:shape>
            <w10:wrap type="topAndBottom" anchorx="page"/>
          </v:group>
        </w:pict>
      </w:r>
      <w:r w:rsidR="007C60ED">
        <w:t>Sur l’exemple de la figure suivante, dans l'image de droite, le gain est plus réduit et le niveau est sensiblement plus élevé. Il en résulte un meilleur contraste. Cette image est plus facile à analyser car la zone thermique est mieux mise en évidence.</w:t>
      </w:r>
    </w:p>
    <w:p w:rsidR="00DB541B" w:rsidRDefault="00DB541B">
      <w:pPr>
        <w:pStyle w:val="Corpsdetexte"/>
        <w:spacing w:before="5"/>
        <w:rPr>
          <w:sz w:val="8"/>
        </w:rPr>
      </w:pPr>
    </w:p>
    <w:p w:rsidR="00DB541B" w:rsidRDefault="007C60ED">
      <w:pPr>
        <w:pStyle w:val="Heading5"/>
        <w:spacing w:before="27"/>
      </w:pPr>
      <w:bookmarkStart w:id="5" w:name="_TOC_250027"/>
      <w:bookmarkEnd w:id="5"/>
      <w:r>
        <w:t>V.2- Isotherme</w:t>
      </w:r>
    </w:p>
    <w:p w:rsidR="00DB541B" w:rsidRDefault="002D38DD">
      <w:pPr>
        <w:pStyle w:val="Corpsdetexte"/>
        <w:spacing w:before="112"/>
        <w:ind w:left="318" w:right="848" w:firstLine="427"/>
        <w:jc w:val="both"/>
      </w:pPr>
      <w:r>
        <w:pict>
          <v:group id="_x0000_s1634" style="position:absolute;left:0;text-align:left;margin-left:69.7pt;margin-top:93.65pt;width:484.1pt;height:172.85pt;z-index:251619840;mso-wrap-distance-left:0;mso-wrap-distance-right:0;mso-position-horizontal-relative:page" coordorigin="1394,1873" coordsize="9682,3457">
            <v:shape id="_x0000_s1638" type="#_x0000_t75" style="position:absolute;left:1418;top:1895;width:9632;height:2935">
              <v:imagedata r:id="rId240" o:title=""/>
            </v:shape>
            <v:rect id="_x0000_s1637" style="position:absolute;left:1401;top:1880;width:9667;height:2980" filled="f"/>
            <v:shape id="_x0000_s1636" style="position:absolute;left:2742;top:4921;width:6987;height:401" coordorigin="2742,4921" coordsize="6987,401" path="m2809,4921r-26,5l2762,4941r-15,21l2742,4988r,267l2747,5281r15,21l2783,5317r26,5l9662,5322r26,-5l9709,5302r15,-21l9729,5255r,-267l9724,4962r-15,-21l9688,4926r-26,-5l2809,4921xe" filled="f">
              <v:path arrowok="t"/>
            </v:shape>
            <v:shape id="_x0000_s1635" type="#_x0000_t202" style="position:absolute;left:1393;top:1872;width:9682;height:3457" filled="f" stroked="f">
              <v:textbox inset="0,0,0,0">
                <w:txbxContent>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rPr>
                        <w:sz w:val="32"/>
                      </w:rPr>
                    </w:pPr>
                  </w:p>
                  <w:p w:rsidR="008D533D" w:rsidRDefault="008D533D">
                    <w:pPr>
                      <w:spacing w:before="5"/>
                      <w:rPr>
                        <w:sz w:val="28"/>
                      </w:rPr>
                    </w:pPr>
                  </w:p>
                  <w:p w:rsidR="008D533D" w:rsidRDefault="008D533D">
                    <w:pPr>
                      <w:ind w:left="1438"/>
                      <w:rPr>
                        <w:b/>
                        <w:sz w:val="24"/>
                      </w:rPr>
                    </w:pPr>
                    <w:r>
                      <w:rPr>
                        <w:b/>
                        <w:sz w:val="24"/>
                      </w:rPr>
                      <w:t>Tête de transformateur haute tension avec une isotherme</w:t>
                    </w:r>
                  </w:p>
                </w:txbxContent>
              </v:textbox>
            </v:shape>
            <w10:wrap type="topAndBottom" anchorx="page"/>
          </v:group>
        </w:pict>
      </w:r>
      <w:r w:rsidR="007C60ED">
        <w:t>L'isotherme remplace certaines couleurs dans l'échelle par des tons opposés. Il marque un intervalle de température apparente égale. L'isotherme remplace uniquement une plage de couleurs par une autre contrastant plus avec les couleurs utilisées dans l'image. L'isotherme peut être déplacé de haut en bas sur l'échelle et élargit ou réduit selon vos besoins. Un exemple est illustré sur la figure suivante.</w:t>
      </w:r>
    </w:p>
    <w:p w:rsidR="00DB541B" w:rsidRDefault="007C60ED">
      <w:pPr>
        <w:pStyle w:val="Heading5"/>
        <w:spacing w:before="31"/>
      </w:pPr>
      <w:bookmarkStart w:id="6" w:name="_TOC_250026"/>
      <w:bookmarkEnd w:id="6"/>
      <w:r>
        <w:t>V.3- Palettes</w:t>
      </w:r>
    </w:p>
    <w:p w:rsidR="00DB541B" w:rsidRDefault="007C60ED">
      <w:pPr>
        <w:pStyle w:val="Corpsdetexte"/>
        <w:spacing w:before="112"/>
        <w:ind w:left="318" w:right="846" w:firstLine="427"/>
        <w:jc w:val="both"/>
      </w:pPr>
      <w:r>
        <w:t>Une palette assigne différentes couleurs pour marquer des niveaux de température apparente définis. Elle peut être plus ou moins contrastée selon les couleurs utilisées.</w:t>
      </w:r>
    </w:p>
    <w:p w:rsidR="00DB541B" w:rsidRDefault="007C60ED">
      <w:pPr>
        <w:pStyle w:val="Corpsdetexte"/>
        <w:spacing w:before="5" w:line="235" w:lineRule="auto"/>
        <w:ind w:left="318" w:right="849" w:firstLine="427"/>
        <w:jc w:val="both"/>
      </w:pPr>
      <w:r>
        <w:t>Une image thermique peut être généralement affichée avec un maximum de 256 nuances de couleur ou de gris simultanément. Sur une échelle de gris, la couleur noire se trouve à l'une des extrémités et elle s'éclaircit progressivement à chacun des 256 pas jusqu'à devenir blanche. Ce qui signifie en fait qu'il n'y aura que très peu de contraste entre, par exemple, la 93</w:t>
      </w:r>
      <w:r>
        <w:rPr>
          <w:position w:val="11"/>
          <w:sz w:val="16"/>
        </w:rPr>
        <w:t xml:space="preserve">ème </w:t>
      </w:r>
      <w:r>
        <w:t>et la 94</w:t>
      </w:r>
      <w:r>
        <w:rPr>
          <w:position w:val="11"/>
          <w:sz w:val="16"/>
        </w:rPr>
        <w:t xml:space="preserve">ème </w:t>
      </w:r>
      <w:r>
        <w:t>nuance de gris. L'image couleur</w:t>
      </w:r>
    </w:p>
    <w:p w:rsidR="00DB541B" w:rsidRDefault="00DB541B">
      <w:pPr>
        <w:spacing w:line="235" w:lineRule="auto"/>
        <w:jc w:val="both"/>
        <w:sectPr w:rsidR="00DB541B">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32" style="width:484.75pt;height:.5pt;mso-position-horizontal-relative:char;mso-position-vertical-relative:line" coordsize="9695,10">
            <v:line id="_x0000_s1633" style="position:absolute" from="0,5" to="9695,5" strokeweight=".48pt"/>
            <w10:anchorlock/>
          </v:group>
        </w:pict>
      </w:r>
    </w:p>
    <w:p w:rsidR="00DB541B" w:rsidRDefault="002D38DD">
      <w:pPr>
        <w:pStyle w:val="Corpsdetexte"/>
        <w:spacing w:before="139"/>
        <w:ind w:left="318" w:right="846"/>
        <w:jc w:val="both"/>
      </w:pPr>
      <w:r>
        <w:pict>
          <v:group id="_x0000_s1629" style="position:absolute;left:0;text-align:left;margin-left:101.7pt;margin-top:95.95pt;width:418.35pt;height:187.3pt;z-index:251620864;mso-wrap-distance-left:0;mso-wrap-distance-right:0;mso-position-horizontal-relative:page" coordorigin="2034,1919" coordsize="8367,3746">
            <v:shape id="_x0000_s1631" type="#_x0000_t75" style="position:absolute;left:2110;top:1923;width:8253;height:3710">
              <v:imagedata r:id="rId241" o:title=""/>
            </v:shape>
            <v:rect id="_x0000_s1630" style="position:absolute;left:2041;top:1926;width:8352;height:3731" filled="f"/>
            <w10:wrap type="topAndBottom" anchorx="page"/>
          </v:group>
        </w:pict>
      </w:r>
      <w:r w:rsidR="007C60ED">
        <w:t>permet, quant à elle, d'utiliser une large gamme de couleurs pour obtenir un meilleur contraste. Les couleurs doivent être judicieusement assorties les unes aux autres, pour donner un semblant de lissé à l'image, et pour qu’elle ne soit pas pénible à observer. Un exemple de thermogramme d’une cuve de stockage pris aves différentes palettes est illustré sur la figure suivante.</w:t>
      </w:r>
    </w:p>
    <w:p w:rsidR="00DB541B" w:rsidRDefault="00DB541B">
      <w:pPr>
        <w:pStyle w:val="Corpsdetexte"/>
        <w:spacing w:before="10"/>
        <w:rPr>
          <w:sz w:val="3"/>
        </w:rPr>
      </w:pPr>
    </w:p>
    <w:p w:rsidR="00DB541B" w:rsidRDefault="002D38DD">
      <w:pPr>
        <w:pStyle w:val="Corpsdetexte"/>
        <w:ind w:left="3024"/>
        <w:rPr>
          <w:sz w:val="20"/>
        </w:rPr>
      </w:pPr>
      <w:r>
        <w:rPr>
          <w:sz w:val="20"/>
        </w:rPr>
      </w:r>
      <w:r>
        <w:rPr>
          <w:sz w:val="20"/>
        </w:rPr>
        <w:pict>
          <v:group id="_x0000_s1626" style="width:209.85pt;height:17.2pt;mso-position-horizontal-relative:char;mso-position-vertical-relative:line" coordsize="4197,344">
            <v:shape id="_x0000_s1628" style="position:absolute;left:7;top:34;width:4182;height:301" coordorigin="8,35" coordsize="4182,301" path="m58,35l38,39,22,49,11,65,8,85r,200l11,305r11,16l38,332r20,4l4139,336r20,-4l4175,321r11,-16l4190,285r,-200l4186,65,4175,49,4159,39r-20,-4l58,35xe" filled="f">
              <v:path arrowok="t"/>
            </v:shape>
            <v:shape id="_x0000_s1627" type="#_x0000_t202" style="position:absolute;width:4197;height:344" filled="f" stroked="f">
              <v:textbox inset="0,0,0,0">
                <w:txbxContent>
                  <w:p w:rsidR="008D533D" w:rsidRDefault="008D533D">
                    <w:pPr>
                      <w:ind w:left="158"/>
                      <w:rPr>
                        <w:b/>
                        <w:sz w:val="24"/>
                      </w:rPr>
                    </w:pPr>
                    <w:r>
                      <w:rPr>
                        <w:b/>
                        <w:sz w:val="24"/>
                      </w:rPr>
                      <w:t>Exemples de différentes palettes</w:t>
                    </w:r>
                  </w:p>
                </w:txbxContent>
              </v:textbox>
            </v:shape>
            <w10:anchorlock/>
          </v:group>
        </w:pict>
      </w:r>
    </w:p>
    <w:p w:rsidR="00DB541B" w:rsidRDefault="007C60ED">
      <w:pPr>
        <w:pStyle w:val="Corpsdetexte"/>
        <w:spacing w:before="79"/>
        <w:ind w:left="534"/>
      </w:pPr>
      <w:r>
        <w:t>Une règle est à appliquer pour le choix de palettes :</w:t>
      </w:r>
    </w:p>
    <w:p w:rsidR="00DB541B" w:rsidRDefault="007C60ED" w:rsidP="00813BCC">
      <w:pPr>
        <w:pStyle w:val="Paragraphedeliste"/>
        <w:numPr>
          <w:ilvl w:val="0"/>
          <w:numId w:val="12"/>
        </w:numPr>
        <w:tabs>
          <w:tab w:val="left" w:pos="502"/>
        </w:tabs>
        <w:spacing w:before="2"/>
        <w:ind w:left="501" w:hanging="183"/>
        <w:rPr>
          <w:rFonts w:ascii="Symbol" w:hAnsi="Symbol"/>
          <w:sz w:val="24"/>
        </w:rPr>
      </w:pPr>
      <w:r>
        <w:rPr>
          <w:sz w:val="24"/>
        </w:rPr>
        <w:t>Utilisez des palettes très contrastées sur des objets cible peu contrastés</w:t>
      </w:r>
      <w:r>
        <w:rPr>
          <w:spacing w:val="-4"/>
          <w:sz w:val="24"/>
        </w:rPr>
        <w:t xml:space="preserve"> </w:t>
      </w:r>
      <w:r>
        <w:rPr>
          <w:sz w:val="24"/>
        </w:rPr>
        <w:t>;</w:t>
      </w:r>
    </w:p>
    <w:p w:rsidR="00DB541B" w:rsidRDefault="007C60ED" w:rsidP="00813BCC">
      <w:pPr>
        <w:pStyle w:val="Paragraphedeliste"/>
        <w:numPr>
          <w:ilvl w:val="0"/>
          <w:numId w:val="12"/>
        </w:numPr>
        <w:tabs>
          <w:tab w:val="left" w:pos="502"/>
        </w:tabs>
        <w:ind w:left="501" w:hanging="183"/>
        <w:rPr>
          <w:rFonts w:ascii="Symbol" w:hAnsi="Symbol"/>
          <w:sz w:val="24"/>
        </w:rPr>
      </w:pPr>
      <w:r>
        <w:rPr>
          <w:sz w:val="24"/>
        </w:rPr>
        <w:t>Utilisez des palettes peu contrastées sur des objets cible très</w:t>
      </w:r>
      <w:r>
        <w:rPr>
          <w:spacing w:val="-10"/>
          <w:sz w:val="24"/>
        </w:rPr>
        <w:t xml:space="preserve"> </w:t>
      </w:r>
      <w:r>
        <w:rPr>
          <w:sz w:val="24"/>
        </w:rPr>
        <w:t>contrastés.</w:t>
      </w:r>
    </w:p>
    <w:p w:rsidR="00DB541B" w:rsidRDefault="007C60ED">
      <w:pPr>
        <w:pStyle w:val="Heading2"/>
      </w:pPr>
      <w:bookmarkStart w:id="7" w:name="_TOC_250025"/>
      <w:r>
        <w:rPr>
          <w:rFonts w:ascii="Webdings" w:hAnsi="Webdings"/>
          <w:sz w:val="32"/>
        </w:rPr>
        <w:t></w:t>
      </w:r>
      <w:r>
        <w:rPr>
          <w:rFonts w:ascii="Times New Roman" w:hAnsi="Times New Roman"/>
          <w:sz w:val="32"/>
        </w:rPr>
        <w:t xml:space="preserve"> </w:t>
      </w:r>
      <w:r>
        <w:t>VI- MATERIEL</w:t>
      </w:r>
      <w:r>
        <w:rPr>
          <w:spacing w:val="-57"/>
        </w:rPr>
        <w:t xml:space="preserve"> </w:t>
      </w:r>
      <w:bookmarkEnd w:id="7"/>
      <w:r>
        <w:t>UTILISE</w:t>
      </w:r>
    </w:p>
    <w:p w:rsidR="00DB541B" w:rsidRDefault="007C60ED" w:rsidP="00813BCC">
      <w:pPr>
        <w:pStyle w:val="Paragraphedeliste"/>
        <w:numPr>
          <w:ilvl w:val="0"/>
          <w:numId w:val="3"/>
        </w:numPr>
        <w:tabs>
          <w:tab w:val="left" w:pos="581"/>
        </w:tabs>
        <w:spacing w:before="93" w:line="240" w:lineRule="auto"/>
        <w:ind w:right="849" w:firstLine="0"/>
        <w:rPr>
          <w:sz w:val="24"/>
        </w:rPr>
      </w:pPr>
      <w:r>
        <w:rPr>
          <w:sz w:val="24"/>
        </w:rPr>
        <w:t xml:space="preserve">Une caméra infrarouge 3-5, 8-12 </w:t>
      </w:r>
      <w:r>
        <w:rPr>
          <w:rFonts w:ascii="Symbol" w:hAnsi="Symbol"/>
          <w:sz w:val="24"/>
        </w:rPr>
        <w:t></w:t>
      </w:r>
      <w:r>
        <w:rPr>
          <w:rFonts w:ascii="Times New Roman" w:hAnsi="Times New Roman"/>
          <w:sz w:val="24"/>
        </w:rPr>
        <w:t xml:space="preserve"> </w:t>
      </w:r>
      <w:r>
        <w:rPr>
          <w:sz w:val="24"/>
        </w:rPr>
        <w:t>avec une résolution thermique de 0,1 °C à 20 °C, (caractéristiques données par les</w:t>
      </w:r>
      <w:r>
        <w:rPr>
          <w:spacing w:val="-1"/>
          <w:sz w:val="24"/>
        </w:rPr>
        <w:t xml:space="preserve"> </w:t>
      </w:r>
      <w:r>
        <w:rPr>
          <w:sz w:val="24"/>
        </w:rPr>
        <w:t>constructeurs).</w:t>
      </w:r>
    </w:p>
    <w:p w:rsidR="00DB541B" w:rsidRDefault="007C60ED" w:rsidP="00813BCC">
      <w:pPr>
        <w:pStyle w:val="Paragraphedeliste"/>
        <w:numPr>
          <w:ilvl w:val="0"/>
          <w:numId w:val="3"/>
        </w:numPr>
        <w:tabs>
          <w:tab w:val="left" w:pos="574"/>
        </w:tabs>
        <w:spacing w:before="1"/>
        <w:ind w:left="573" w:hanging="255"/>
        <w:rPr>
          <w:sz w:val="24"/>
        </w:rPr>
      </w:pPr>
      <w:r>
        <w:rPr>
          <w:sz w:val="24"/>
        </w:rPr>
        <w:t>Une unité de traitement</w:t>
      </w:r>
      <w:r>
        <w:rPr>
          <w:spacing w:val="-10"/>
          <w:sz w:val="24"/>
        </w:rPr>
        <w:t xml:space="preserve"> </w:t>
      </w:r>
      <w:r>
        <w:rPr>
          <w:sz w:val="24"/>
        </w:rPr>
        <w:t>d'images.</w:t>
      </w:r>
    </w:p>
    <w:p w:rsidR="00DB541B" w:rsidRDefault="007C60ED" w:rsidP="00813BCC">
      <w:pPr>
        <w:pStyle w:val="Paragraphedeliste"/>
        <w:numPr>
          <w:ilvl w:val="0"/>
          <w:numId w:val="3"/>
        </w:numPr>
        <w:tabs>
          <w:tab w:val="left" w:pos="605"/>
        </w:tabs>
        <w:spacing w:line="240" w:lineRule="auto"/>
        <w:ind w:right="849" w:firstLine="0"/>
        <w:rPr>
          <w:sz w:val="24"/>
        </w:rPr>
      </w:pPr>
      <w:r>
        <w:rPr>
          <w:sz w:val="24"/>
        </w:rPr>
        <w:t>Un magnétoscope pour enregistrement sur site, et/ou un stockage numérique des données sur disquette, carte</w:t>
      </w:r>
      <w:r>
        <w:rPr>
          <w:spacing w:val="1"/>
          <w:sz w:val="24"/>
        </w:rPr>
        <w:t xml:space="preserve"> </w:t>
      </w:r>
      <w:r>
        <w:rPr>
          <w:sz w:val="24"/>
        </w:rPr>
        <w:t>PCMCIA...</w:t>
      </w:r>
    </w:p>
    <w:p w:rsidR="00DB541B" w:rsidRDefault="007C60ED" w:rsidP="00813BCC">
      <w:pPr>
        <w:pStyle w:val="Paragraphedeliste"/>
        <w:numPr>
          <w:ilvl w:val="0"/>
          <w:numId w:val="3"/>
        </w:numPr>
        <w:tabs>
          <w:tab w:val="left" w:pos="574"/>
        </w:tabs>
        <w:ind w:left="573" w:hanging="255"/>
        <w:rPr>
          <w:sz w:val="24"/>
        </w:rPr>
      </w:pPr>
      <w:r>
        <w:rPr>
          <w:sz w:val="24"/>
        </w:rPr>
        <w:t>Un calculateur associé pour analyse des résultats en</w:t>
      </w:r>
      <w:r>
        <w:rPr>
          <w:spacing w:val="-2"/>
          <w:sz w:val="24"/>
        </w:rPr>
        <w:t xml:space="preserve"> </w:t>
      </w:r>
      <w:r>
        <w:rPr>
          <w:sz w:val="24"/>
        </w:rPr>
        <w:t>direct.</w:t>
      </w:r>
    </w:p>
    <w:p w:rsidR="00DB541B" w:rsidRDefault="007C60ED" w:rsidP="00813BCC">
      <w:pPr>
        <w:pStyle w:val="Paragraphedeliste"/>
        <w:numPr>
          <w:ilvl w:val="0"/>
          <w:numId w:val="3"/>
        </w:numPr>
        <w:tabs>
          <w:tab w:val="left" w:pos="574"/>
        </w:tabs>
        <w:ind w:left="573" w:hanging="255"/>
        <w:rPr>
          <w:sz w:val="24"/>
        </w:rPr>
      </w:pPr>
      <w:r>
        <w:rPr>
          <w:sz w:val="24"/>
        </w:rPr>
        <w:t>Un ensemble portatif de mesures (température ambiante, vitesse du</w:t>
      </w:r>
      <w:r>
        <w:rPr>
          <w:spacing w:val="-13"/>
          <w:sz w:val="24"/>
        </w:rPr>
        <w:t xml:space="preserve"> </w:t>
      </w:r>
      <w:r>
        <w:rPr>
          <w:sz w:val="24"/>
        </w:rPr>
        <w:t>vent,....).</w:t>
      </w:r>
    </w:p>
    <w:p w:rsidR="00DB541B" w:rsidRDefault="007C60ED" w:rsidP="00813BCC">
      <w:pPr>
        <w:pStyle w:val="Paragraphedeliste"/>
        <w:numPr>
          <w:ilvl w:val="0"/>
          <w:numId w:val="3"/>
        </w:numPr>
        <w:tabs>
          <w:tab w:val="left" w:pos="574"/>
        </w:tabs>
        <w:ind w:left="573" w:hanging="255"/>
        <w:rPr>
          <w:sz w:val="24"/>
        </w:rPr>
      </w:pPr>
      <w:r>
        <w:rPr>
          <w:sz w:val="24"/>
        </w:rPr>
        <w:t>Un logiciel d'analyse laboratoire : Thermagram , Thermonitor ,</w:t>
      </w:r>
      <w:r>
        <w:rPr>
          <w:spacing w:val="-11"/>
          <w:sz w:val="24"/>
        </w:rPr>
        <w:t xml:space="preserve"> </w:t>
      </w:r>
      <w:r>
        <w:rPr>
          <w:sz w:val="24"/>
        </w:rPr>
        <w:t>TIC8000.</w:t>
      </w:r>
    </w:p>
    <w:p w:rsidR="00DB541B" w:rsidRDefault="007C60ED">
      <w:pPr>
        <w:pStyle w:val="Corpsdetexte"/>
        <w:spacing w:before="112"/>
        <w:ind w:left="318" w:right="848" w:firstLine="427"/>
        <w:jc w:val="both"/>
      </w:pPr>
      <w:r>
        <w:t>Cet équipement est mobile, portable ou sur chariot et ne nécessite pas d'alimentation électrique externe.</w:t>
      </w:r>
    </w:p>
    <w:p w:rsidR="00DB541B" w:rsidRDefault="007C60ED">
      <w:pPr>
        <w:pStyle w:val="Corpsdetexte"/>
        <w:spacing w:before="111"/>
        <w:ind w:left="318" w:right="849" w:firstLine="427"/>
        <w:jc w:val="both"/>
      </w:pPr>
      <w:r>
        <w:t>L'ensemble du matériel infrarouge est obligatoirement étalonné annuellement dans le respect des</w:t>
      </w:r>
      <w:r>
        <w:rPr>
          <w:spacing w:val="-2"/>
        </w:rPr>
        <w:t xml:space="preserve"> </w:t>
      </w:r>
      <w:r>
        <w:t>normes.</w:t>
      </w:r>
    </w:p>
    <w:p w:rsidR="00DB541B" w:rsidRDefault="007C60ED">
      <w:pPr>
        <w:pStyle w:val="Heading2"/>
        <w:spacing w:before="114"/>
      </w:pPr>
      <w:bookmarkStart w:id="8" w:name="_TOC_250024"/>
      <w:r>
        <w:rPr>
          <w:rFonts w:ascii="Webdings" w:hAnsi="Webdings"/>
          <w:sz w:val="32"/>
        </w:rPr>
        <w:t></w:t>
      </w:r>
      <w:r>
        <w:rPr>
          <w:rFonts w:ascii="Times New Roman" w:hAnsi="Times New Roman"/>
          <w:sz w:val="32"/>
        </w:rPr>
        <w:t xml:space="preserve"> </w:t>
      </w:r>
      <w:r>
        <w:t>VII- APPLICATIONS DE LA THERMOGRAPHIE</w:t>
      </w:r>
      <w:r>
        <w:rPr>
          <w:spacing w:val="-65"/>
        </w:rPr>
        <w:t xml:space="preserve"> </w:t>
      </w:r>
      <w:bookmarkEnd w:id="8"/>
      <w:r>
        <w:t>IR</w:t>
      </w:r>
    </w:p>
    <w:p w:rsidR="00DB541B" w:rsidRDefault="007C60ED">
      <w:pPr>
        <w:pStyle w:val="Heading5"/>
        <w:spacing w:before="90"/>
      </w:pPr>
      <w:bookmarkStart w:id="9" w:name="_TOC_250023"/>
      <w:bookmarkEnd w:id="9"/>
      <w:r>
        <w:t>VII.1- Maintenance électrique</w:t>
      </w:r>
    </w:p>
    <w:p w:rsidR="00DB541B" w:rsidRDefault="007C60ED">
      <w:pPr>
        <w:pStyle w:val="Corpsdetexte"/>
        <w:spacing w:before="112"/>
        <w:ind w:left="318" w:right="846" w:firstLine="427"/>
        <w:jc w:val="both"/>
      </w:pPr>
      <w:r>
        <w:t xml:space="preserve">Basé sur le principe </w:t>
      </w:r>
      <w:r>
        <w:rPr>
          <w:b/>
        </w:rPr>
        <w:t xml:space="preserve">U = RI </w:t>
      </w:r>
      <w:r>
        <w:t>où toute résistance de passage au courant entraîne un échauffement (effet Joule) on détermine : les écrous mal serrés, les oxydations, les déséquilibres de phase etc.</w:t>
      </w:r>
    </w:p>
    <w:p w:rsidR="00DB541B" w:rsidRDefault="007C60ED">
      <w:pPr>
        <w:pStyle w:val="Corpsdetexte"/>
        <w:ind w:left="318" w:right="936" w:firstLine="427"/>
        <w:jc w:val="both"/>
      </w:pPr>
      <w:r>
        <w:t>Une multitude d'autres secteurs sont utilisateurs de la thermographie infrarouge (carte électronique, transformateur, batterie, cellule blindée (H.VIR...)</w:t>
      </w:r>
    </w:p>
    <w:p w:rsidR="00DB541B" w:rsidRDefault="00DB541B">
      <w:pPr>
        <w:jc w:val="both"/>
        <w:sectPr w:rsidR="00DB541B">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24" style="width:484.75pt;height:.5pt;mso-position-horizontal-relative:char;mso-position-vertical-relative:line" coordsize="9695,10">
            <v:line id="_x0000_s1625" style="position:absolute" from="0,5" to="9695,5" strokeweight=".48pt"/>
            <w10:anchorlock/>
          </v:group>
        </w:pict>
      </w:r>
    </w:p>
    <w:p w:rsidR="00DB541B" w:rsidRDefault="007C60ED">
      <w:pPr>
        <w:pStyle w:val="Corpsdetexte"/>
        <w:spacing w:before="9"/>
        <w:rPr>
          <w:sz w:val="17"/>
        </w:rPr>
      </w:pPr>
      <w:r>
        <w:rPr>
          <w:noProof/>
          <w:lang w:bidi="ar-SA"/>
        </w:rPr>
        <w:drawing>
          <wp:anchor distT="0" distB="0" distL="0" distR="0" simplePos="0" relativeHeight="251621888" behindDoc="0" locked="0" layoutInCell="1" allowOverlap="1">
            <wp:simplePos x="0" y="0"/>
            <wp:positionH relativeFrom="page">
              <wp:posOffset>1184275</wp:posOffset>
            </wp:positionH>
            <wp:positionV relativeFrom="paragraph">
              <wp:posOffset>192399</wp:posOffset>
            </wp:positionV>
            <wp:extent cx="2834137" cy="1965959"/>
            <wp:effectExtent l="0" t="0" r="0" b="0"/>
            <wp:wrapTopAndBottom/>
            <wp:docPr id="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2.png"/>
                    <pic:cNvPicPr/>
                  </pic:nvPicPr>
                  <pic:blipFill>
                    <a:blip r:embed="rId242" cstate="print"/>
                    <a:stretch>
                      <a:fillRect/>
                    </a:stretch>
                  </pic:blipFill>
                  <pic:spPr>
                    <a:xfrm>
                      <a:off x="0" y="0"/>
                      <a:ext cx="2834137" cy="1965959"/>
                    </a:xfrm>
                    <a:prstGeom prst="rect">
                      <a:avLst/>
                    </a:prstGeom>
                  </pic:spPr>
                </pic:pic>
              </a:graphicData>
            </a:graphic>
          </wp:anchor>
        </w:drawing>
      </w:r>
      <w:r w:rsidR="002D38DD" w:rsidRPr="002D38DD">
        <w:pict>
          <v:group id="_x0000_s1621" style="position:absolute;margin-left:328.75pt;margin-top:14.25pt;width:196.25pt;height:155.8pt;z-index:251622912;mso-wrap-distance-left:0;mso-wrap-distance-right:0;mso-position-horizontal-relative:page;mso-position-vertical-relative:text" coordorigin="6575,285" coordsize="3925,3116">
            <v:shape id="_x0000_s1623" type="#_x0000_t75" style="position:absolute;left:6608;top:320;width:3840;height:3056">
              <v:imagedata r:id="rId243" o:title=""/>
            </v:shape>
            <v:rect id="_x0000_s1622" style="position:absolute;left:6582;top:293;width:3910;height:3101" filled="f"/>
            <w10:wrap type="topAndBottom" anchorx="page"/>
          </v:group>
        </w:pict>
      </w:r>
    </w:p>
    <w:p w:rsidR="00DB541B" w:rsidRDefault="007C60ED">
      <w:pPr>
        <w:pStyle w:val="Heading5"/>
        <w:tabs>
          <w:tab w:val="left" w:pos="2643"/>
        </w:tabs>
        <w:spacing w:before="145"/>
      </w:pPr>
      <w:bookmarkStart w:id="10" w:name="_TOC_250022"/>
      <w:r>
        <w:t>VII.2-</w:t>
      </w:r>
      <w:r>
        <w:rPr>
          <w:spacing w:val="-3"/>
        </w:rPr>
        <w:t xml:space="preserve"> </w:t>
      </w:r>
      <w:bookmarkEnd w:id="10"/>
      <w:r>
        <w:t>Thermique</w:t>
      </w:r>
      <w:r>
        <w:tab/>
        <w:t>industrielle</w:t>
      </w:r>
    </w:p>
    <w:p w:rsidR="00DB541B" w:rsidRDefault="007C60ED" w:rsidP="00813BCC">
      <w:pPr>
        <w:pStyle w:val="Paragraphedeliste"/>
        <w:numPr>
          <w:ilvl w:val="0"/>
          <w:numId w:val="2"/>
        </w:numPr>
        <w:tabs>
          <w:tab w:val="left" w:pos="492"/>
        </w:tabs>
        <w:spacing w:before="93"/>
        <w:rPr>
          <w:sz w:val="24"/>
        </w:rPr>
      </w:pPr>
      <w:r>
        <w:rPr>
          <w:sz w:val="24"/>
        </w:rPr>
        <w:t>Visualisation des calorifugeages, fours</w:t>
      </w:r>
      <w:r>
        <w:rPr>
          <w:spacing w:val="-4"/>
          <w:sz w:val="24"/>
        </w:rPr>
        <w:t xml:space="preserve"> </w:t>
      </w:r>
      <w:r>
        <w:rPr>
          <w:sz w:val="24"/>
        </w:rPr>
        <w:t>réfractaires...</w:t>
      </w:r>
    </w:p>
    <w:p w:rsidR="00DB541B" w:rsidRDefault="007C60ED" w:rsidP="00813BCC">
      <w:pPr>
        <w:pStyle w:val="Paragraphedeliste"/>
        <w:numPr>
          <w:ilvl w:val="0"/>
          <w:numId w:val="2"/>
        </w:numPr>
        <w:tabs>
          <w:tab w:val="left" w:pos="492"/>
        </w:tabs>
        <w:rPr>
          <w:sz w:val="24"/>
        </w:rPr>
      </w:pPr>
      <w:r>
        <w:rPr>
          <w:sz w:val="24"/>
        </w:rPr>
        <w:t>Séchoirs,</w:t>
      </w:r>
      <w:r>
        <w:rPr>
          <w:spacing w:val="-1"/>
          <w:sz w:val="24"/>
        </w:rPr>
        <w:t xml:space="preserve"> </w:t>
      </w:r>
      <w:r>
        <w:rPr>
          <w:sz w:val="24"/>
        </w:rPr>
        <w:t>étuves....</w:t>
      </w:r>
    </w:p>
    <w:p w:rsidR="00DB541B" w:rsidRDefault="002D38DD">
      <w:pPr>
        <w:pStyle w:val="Heading5"/>
      </w:pPr>
      <w:r>
        <w:pict>
          <v:group id="_x0000_s1617" style="position:absolute;left:0;text-align:left;margin-left:183.75pt;margin-top:28.2pt;width:243.15pt;height:157.25pt;z-index:251623936;mso-wrap-distance-left:0;mso-wrap-distance-right:0;mso-position-horizontal-relative:page" coordorigin="3675,564" coordsize="4863,3145">
            <v:shape id="_x0000_s1620" type="#_x0000_t75" style="position:absolute;left:3786;top:652;width:4553;height:2978">
              <v:imagedata r:id="rId244" o:title=""/>
            </v:shape>
            <v:rect id="_x0000_s1619" style="position:absolute;left:3769;top:635;width:4712;height:3010" filled="f" strokecolor="#036" strokeweight="1.5pt"/>
            <v:rect id="_x0000_s1618" style="position:absolute;left:3682;top:571;width:4848;height:3130" filled="f"/>
            <w10:wrap type="topAndBottom" anchorx="page"/>
          </v:group>
        </w:pict>
      </w:r>
      <w:bookmarkStart w:id="11" w:name="_TOC_250021"/>
      <w:bookmarkEnd w:id="11"/>
      <w:r w:rsidR="007C60ED">
        <w:t>VII.3- Mécanique</w:t>
      </w:r>
    </w:p>
    <w:p w:rsidR="00DB541B" w:rsidRDefault="007C60ED">
      <w:pPr>
        <w:pStyle w:val="Heading5"/>
        <w:spacing w:before="164"/>
      </w:pPr>
      <w:bookmarkStart w:id="12" w:name="_TOC_250020"/>
      <w:bookmarkEnd w:id="12"/>
      <w:r>
        <w:t>VII.4- Pétrochimie, chimie</w:t>
      </w:r>
    </w:p>
    <w:p w:rsidR="00DB541B" w:rsidRDefault="007C60ED">
      <w:pPr>
        <w:pStyle w:val="Corpsdetexte"/>
        <w:spacing w:before="112"/>
        <w:ind w:left="318" w:right="847" w:firstLine="427"/>
        <w:jc w:val="both"/>
      </w:pPr>
      <w:r>
        <w:t>La pétrochimie et la chimie sont les premiers secteurs à avoir utilisé la thermographie, notamment en procès, décochages de fours et sécurité (vérification des soupapes) sur des : réfractaire, pipeway, tubes de four (activité très pointue).</w:t>
      </w:r>
    </w:p>
    <w:p w:rsidR="00DB541B" w:rsidRDefault="007C60ED">
      <w:pPr>
        <w:pStyle w:val="Heading5"/>
      </w:pPr>
      <w:bookmarkStart w:id="13" w:name="_TOC_250019"/>
      <w:bookmarkEnd w:id="13"/>
      <w:r>
        <w:t>VII.5- Réseaux d'eau froide</w:t>
      </w:r>
    </w:p>
    <w:p w:rsidR="00DB541B" w:rsidRDefault="002D38DD">
      <w:pPr>
        <w:pStyle w:val="Corpsdetexte"/>
        <w:spacing w:before="13"/>
        <w:rPr>
          <w:b/>
          <w:sz w:val="12"/>
        </w:rPr>
      </w:pPr>
      <w:r w:rsidRPr="002D38DD">
        <w:pict>
          <v:group id="_x0000_s1614" style="position:absolute;margin-left:193.85pt;margin-top:11pt;width:261.05pt;height:156.6pt;z-index:251624960;mso-wrap-distance-left:0;mso-wrap-distance-right:0;mso-position-horizontal-relative:page" coordorigin="3877,220" coordsize="5221,3132">
            <v:shape id="_x0000_s1616" type="#_x0000_t75" style="position:absolute;left:3909;top:251;width:5020;height:3070">
              <v:imagedata r:id="rId245" o:title=""/>
            </v:shape>
            <v:rect id="_x0000_s1615" style="position:absolute;left:3892;top:234;width:5191;height:3102" filled="f" strokecolor="#036" strokeweight="1.5pt"/>
            <w10:wrap type="topAndBottom" anchorx="page"/>
          </v:group>
        </w:pict>
      </w:r>
    </w:p>
    <w:p w:rsidR="00DB541B" w:rsidRDefault="007C60ED">
      <w:pPr>
        <w:pStyle w:val="Corpsdetexte"/>
        <w:spacing w:before="186"/>
        <w:ind w:left="318" w:right="855" w:firstLine="427"/>
        <w:jc w:val="both"/>
      </w:pPr>
      <w:r>
        <w:t>Cette technique est appliquée en Europe uniquement l'été, associée s'il y a lieu aux hautes fréquences et système</w:t>
      </w:r>
      <w:r>
        <w:rPr>
          <w:spacing w:val="1"/>
        </w:rPr>
        <w:t xml:space="preserve"> </w:t>
      </w:r>
      <w:r>
        <w:t>neutronique.</w:t>
      </w:r>
    </w:p>
    <w:p w:rsidR="00DB541B" w:rsidRDefault="00DB541B">
      <w:pPr>
        <w:jc w:val="both"/>
        <w:sectPr w:rsidR="00DB541B">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12" style="width:484.75pt;height:.5pt;mso-position-horizontal-relative:char;mso-position-vertical-relative:line" coordsize="9695,10">
            <v:line id="_x0000_s1613" style="position:absolute" from="0,5" to="9695,5" strokeweight=".48pt"/>
            <w10:anchorlock/>
          </v:group>
        </w:pict>
      </w:r>
    </w:p>
    <w:p w:rsidR="00DB541B" w:rsidRDefault="007C60ED">
      <w:pPr>
        <w:pStyle w:val="Corpsdetexte"/>
        <w:spacing w:before="139"/>
        <w:ind w:left="318" w:right="909" w:firstLine="427"/>
      </w:pPr>
      <w:r>
        <w:t>Certaines conditions doivent être respectées (la sécheresse, absence de pluie depuis 8 jours...)</w:t>
      </w:r>
    </w:p>
    <w:p w:rsidR="00DB541B" w:rsidRDefault="007C60ED">
      <w:pPr>
        <w:pStyle w:val="Heading5"/>
        <w:spacing w:before="111"/>
      </w:pPr>
      <w:bookmarkStart w:id="14" w:name="_TOC_250018"/>
      <w:bookmarkEnd w:id="14"/>
      <w:r>
        <w:t>VII.6- Réseaux d'eau chaude</w:t>
      </w:r>
    </w:p>
    <w:p w:rsidR="00DB541B" w:rsidRDefault="007C60ED">
      <w:pPr>
        <w:pStyle w:val="Corpsdetexte"/>
        <w:spacing w:before="112"/>
        <w:ind w:left="318" w:right="909" w:firstLine="427"/>
      </w:pPr>
      <w:r>
        <w:t>La technique de recherche de fuites d’eau chaude s’applique sur les réseaux de chauffage urbain afin de déterminer : les fuites thermiques, les fuites hydrauliques…</w:t>
      </w:r>
    </w:p>
    <w:p w:rsidR="00DB541B" w:rsidRDefault="007C60ED">
      <w:pPr>
        <w:pStyle w:val="Heading5"/>
        <w:spacing w:before="111"/>
      </w:pPr>
      <w:bookmarkStart w:id="15" w:name="_TOC_250017"/>
      <w:bookmarkEnd w:id="15"/>
      <w:r>
        <w:t>VII.7- Autres</w:t>
      </w:r>
    </w:p>
    <w:p w:rsidR="00DB541B" w:rsidRDefault="007C60ED" w:rsidP="00813BCC">
      <w:pPr>
        <w:pStyle w:val="Paragraphedeliste"/>
        <w:numPr>
          <w:ilvl w:val="0"/>
          <w:numId w:val="13"/>
        </w:numPr>
        <w:tabs>
          <w:tab w:val="left" w:pos="605"/>
        </w:tabs>
        <w:spacing w:before="112" w:line="240" w:lineRule="auto"/>
        <w:ind w:left="604" w:hanging="286"/>
        <w:rPr>
          <w:sz w:val="24"/>
        </w:rPr>
      </w:pPr>
      <w:r>
        <w:rPr>
          <w:sz w:val="24"/>
        </w:rPr>
        <w:t>Armement</w:t>
      </w:r>
      <w:r>
        <w:rPr>
          <w:spacing w:val="-1"/>
          <w:sz w:val="24"/>
        </w:rPr>
        <w:t xml:space="preserve"> </w:t>
      </w:r>
      <w:r>
        <w:rPr>
          <w:sz w:val="24"/>
        </w:rPr>
        <w:t>;</w:t>
      </w:r>
    </w:p>
    <w:p w:rsidR="00DB541B" w:rsidRDefault="007C60ED" w:rsidP="00813BCC">
      <w:pPr>
        <w:pStyle w:val="Paragraphedeliste"/>
        <w:numPr>
          <w:ilvl w:val="0"/>
          <w:numId w:val="13"/>
        </w:numPr>
        <w:tabs>
          <w:tab w:val="left" w:pos="605"/>
        </w:tabs>
        <w:spacing w:before="2"/>
        <w:ind w:left="604" w:hanging="286"/>
        <w:rPr>
          <w:sz w:val="24"/>
        </w:rPr>
      </w:pPr>
      <w:r>
        <w:rPr>
          <w:sz w:val="24"/>
        </w:rPr>
        <w:t>Chirurgie esthétique ;</w:t>
      </w:r>
    </w:p>
    <w:p w:rsidR="00DB541B" w:rsidRDefault="007C60ED" w:rsidP="00813BCC">
      <w:pPr>
        <w:pStyle w:val="Paragraphedeliste"/>
        <w:numPr>
          <w:ilvl w:val="0"/>
          <w:numId w:val="13"/>
        </w:numPr>
        <w:tabs>
          <w:tab w:val="left" w:pos="605"/>
        </w:tabs>
        <w:ind w:left="604" w:hanging="286"/>
        <w:rPr>
          <w:sz w:val="24"/>
        </w:rPr>
      </w:pPr>
      <w:r>
        <w:rPr>
          <w:sz w:val="24"/>
        </w:rPr>
        <w:t>Alimentaire</w:t>
      </w:r>
      <w:r>
        <w:rPr>
          <w:spacing w:val="-2"/>
          <w:sz w:val="24"/>
        </w:rPr>
        <w:t xml:space="preserve"> </w:t>
      </w:r>
      <w:r>
        <w:rPr>
          <w:sz w:val="24"/>
        </w:rPr>
        <w:t>;</w:t>
      </w:r>
    </w:p>
    <w:p w:rsidR="00DB541B" w:rsidRDefault="007C60ED" w:rsidP="00813BCC">
      <w:pPr>
        <w:pStyle w:val="Paragraphedeliste"/>
        <w:numPr>
          <w:ilvl w:val="0"/>
          <w:numId w:val="13"/>
        </w:numPr>
        <w:tabs>
          <w:tab w:val="left" w:pos="605"/>
        </w:tabs>
        <w:ind w:left="604" w:hanging="286"/>
        <w:rPr>
          <w:sz w:val="24"/>
        </w:rPr>
      </w:pPr>
      <w:r>
        <w:rPr>
          <w:sz w:val="24"/>
        </w:rPr>
        <w:t>Etc.</w:t>
      </w:r>
    </w:p>
    <w:p w:rsidR="00DB541B" w:rsidRDefault="00DB541B">
      <w:pPr>
        <w:spacing w:line="334" w:lineRule="exact"/>
        <w:rPr>
          <w:sz w:val="24"/>
        </w:rPr>
        <w:sectPr w:rsidR="00DB541B">
          <w:pgSz w:w="11910" w:h="16840"/>
          <w:pgMar w:top="780" w:right="0" w:bottom="820" w:left="1100" w:header="555" w:footer="628" w:gutter="0"/>
          <w:cols w:space="720"/>
        </w:sectPr>
      </w:pPr>
    </w:p>
    <w:p w:rsidR="00DB541B" w:rsidRDefault="002D38DD">
      <w:pPr>
        <w:pStyle w:val="Corpsdetexte"/>
        <w:spacing w:line="20" w:lineRule="exact"/>
        <w:ind w:left="285"/>
        <w:rPr>
          <w:sz w:val="2"/>
        </w:rPr>
      </w:pPr>
      <w:r>
        <w:rPr>
          <w:sz w:val="2"/>
        </w:rPr>
      </w:r>
      <w:r>
        <w:rPr>
          <w:sz w:val="2"/>
        </w:rPr>
        <w:pict>
          <v:group id="_x0000_s1610" style="width:484.75pt;height:.5pt;mso-position-horizontal-relative:char;mso-position-vertical-relative:line" coordsize="9695,10">
            <v:line id="_x0000_s1611" style="position:absolute" from="0,5" to="9695,5" strokeweight=".48pt"/>
            <w10:anchorlock/>
          </v:group>
        </w:pict>
      </w:r>
    </w:p>
    <w:p w:rsidR="00DB541B" w:rsidRDefault="00DB541B">
      <w:pPr>
        <w:pStyle w:val="Corpsdetexte"/>
        <w:rPr>
          <w:sz w:val="20"/>
        </w:rPr>
      </w:pPr>
    </w:p>
    <w:p w:rsidR="00DB541B" w:rsidRDefault="002D38DD">
      <w:pPr>
        <w:pStyle w:val="Corpsdetexte"/>
        <w:spacing w:before="1"/>
        <w:rPr>
          <w:b/>
          <w:i/>
          <w:sz w:val="18"/>
        </w:rPr>
      </w:pPr>
      <w:r w:rsidRPr="002D38DD">
        <w:pict>
          <v:group id="_x0000_s1026" style="position:absolute;margin-left:219.65pt;margin-top:14.55pt;width:205.6pt;height:54.45pt;z-index:251679232;mso-wrap-distance-left:0;mso-wrap-distance-right:0;mso-position-horizontal-relative:page" coordorigin="4393,291" coordsize="4112,1089">
            <v:shape id="_x0000_s1030" style="position:absolute;left:4408;top:306;width:4082;height:1059" coordorigin="4408,306" coordsize="4082,1059" path="m4408,1310r76,7l4561,1323r76,5l4712,1333r75,6l4861,1345r78,4l5017,1353r77,3l5169,1360r71,5l5378,1364r110,-1l5574,1360r68,-3l5743,1352r70,-4l5879,1343r63,-6l6006,1332r59,-6l6125,1319r62,-8l6257,1305r60,-8l6379,1290r62,-8l6502,1274r71,-7l6641,1260r66,-8l6771,1245r81,-6l6932,1232r82,-7l7102,1219r70,-5l7244,1209r74,-4l7393,1202r76,-3l7543,1198r75,-2l7693,1194r76,-2l7846,1191r76,-1l7922,1108r113,-5l8188,1103r,-88l8324,1012r165,l8489,306r-3519,l4970,395r-272,l4698,486r-290,l4408,1310xe" filled="f" strokeweight="1.5pt">
              <v:path arrowok="t"/>
            </v:shape>
            <v:shape id="_x0000_s1029" style="position:absolute;left:4697;top:486;width:3225;height:622" coordorigin="4698,486" coordsize="3225,622" path="m4698,486r3224,l7922,1108e" filled="f" strokeweight="1.5pt">
              <v:path arrowok="t"/>
            </v:shape>
            <v:shape id="_x0000_s1028" style="position:absolute;left:4969;top:395;width:3218;height:621" coordorigin="4970,395" coordsize="3218,621" path="m4970,395r3218,l8188,1015e" filled="f" strokeweight="1.5pt">
              <v:path arrowok="t"/>
            </v:shape>
            <v:shape id="_x0000_s1027" type="#_x0000_t202" style="position:absolute;left:4393;top:291;width:4112;height:1089" filled="f" stroked="f">
              <v:textbox inset="0,0,0,0">
                <w:txbxContent>
                  <w:p w:rsidR="008D533D" w:rsidRDefault="008D533D">
                    <w:pPr>
                      <w:spacing w:before="327"/>
                      <w:ind w:left="528"/>
                      <w:rPr>
                        <w:b/>
                        <w:sz w:val="32"/>
                      </w:rPr>
                    </w:pPr>
                    <w:r>
                      <w:rPr>
                        <w:b/>
                        <w:sz w:val="32"/>
                      </w:rPr>
                      <w:t>BIBLIOGRAPHIE</w:t>
                    </w:r>
                  </w:p>
                </w:txbxContent>
              </v:textbox>
            </v:shape>
            <w10:wrap type="topAndBottom" anchorx="page"/>
          </v:group>
        </w:pict>
      </w:r>
    </w:p>
    <w:p w:rsidR="00DB541B" w:rsidRDefault="00DB541B">
      <w:pPr>
        <w:pStyle w:val="Corpsdetexte"/>
        <w:spacing w:before="4"/>
        <w:rPr>
          <w:b/>
          <w:i/>
          <w:sz w:val="16"/>
        </w:rPr>
      </w:pPr>
    </w:p>
    <w:p w:rsidR="00DB541B" w:rsidRPr="00010817" w:rsidRDefault="007C60ED">
      <w:pPr>
        <w:pStyle w:val="Heading5"/>
        <w:numPr>
          <w:ilvl w:val="0"/>
          <w:numId w:val="1"/>
        </w:numPr>
        <w:tabs>
          <w:tab w:val="left" w:pos="957"/>
          <w:tab w:val="left" w:pos="958"/>
        </w:tabs>
        <w:spacing w:before="100" w:line="334" w:lineRule="exact"/>
        <w:ind w:hanging="576"/>
        <w:rPr>
          <w:lang w:val="en-US"/>
        </w:rPr>
      </w:pPr>
      <w:r w:rsidRPr="00010817">
        <w:rPr>
          <w:lang w:val="en-US"/>
        </w:rPr>
        <w:t>B. BANKS; G.E. OLDFIELD et H.</w:t>
      </w:r>
      <w:r w:rsidRPr="00010817">
        <w:rPr>
          <w:spacing w:val="-5"/>
          <w:lang w:val="en-US"/>
        </w:rPr>
        <w:t xml:space="preserve"> </w:t>
      </w:r>
      <w:r w:rsidRPr="00010817">
        <w:rPr>
          <w:lang w:val="en-US"/>
        </w:rPr>
        <w:t>RAWDING</w:t>
      </w:r>
    </w:p>
    <w:p w:rsidR="00DB541B" w:rsidRDefault="007C60ED">
      <w:pPr>
        <w:pStyle w:val="Corpsdetexte"/>
        <w:spacing w:line="329" w:lineRule="exact"/>
        <w:ind w:left="894"/>
      </w:pPr>
      <w:r>
        <w:t>La détection ultrasonique des défauts dans les matériaux</w:t>
      </w:r>
    </w:p>
    <w:p w:rsidR="00DB541B" w:rsidRDefault="007C60ED">
      <w:pPr>
        <w:spacing w:line="344" w:lineRule="exact"/>
        <w:ind w:left="894"/>
        <w:rPr>
          <w:i/>
          <w:sz w:val="25"/>
        </w:rPr>
      </w:pPr>
      <w:r>
        <w:rPr>
          <w:i/>
          <w:sz w:val="25"/>
        </w:rPr>
        <w:t>EYROLLES</w:t>
      </w:r>
    </w:p>
    <w:p w:rsidR="00DB541B" w:rsidRDefault="007C60ED">
      <w:pPr>
        <w:pStyle w:val="Heading5"/>
        <w:numPr>
          <w:ilvl w:val="0"/>
          <w:numId w:val="1"/>
        </w:numPr>
        <w:tabs>
          <w:tab w:val="left" w:pos="957"/>
          <w:tab w:val="left" w:pos="958"/>
        </w:tabs>
        <w:spacing w:before="115" w:line="232" w:lineRule="auto"/>
        <w:ind w:right="2298" w:hanging="576"/>
        <w:rPr>
          <w:b w:val="0"/>
        </w:rPr>
      </w:pPr>
      <w:r>
        <w:t>M.C. GUILPIN, Maître de conférence à l’Université Paris VII M</w:t>
      </w:r>
      <w:r>
        <w:rPr>
          <w:position w:val="11"/>
          <w:sz w:val="16"/>
        </w:rPr>
        <w:t xml:space="preserve">me </w:t>
      </w:r>
      <w:r>
        <w:t xml:space="preserve">B. MANGEOT, Maître de conférence à l’Université Paris VI </w:t>
      </w:r>
      <w:r>
        <w:rPr>
          <w:b w:val="0"/>
        </w:rPr>
        <w:t>Magnétoscopie Niveau</w:t>
      </w:r>
      <w:r>
        <w:rPr>
          <w:b w:val="0"/>
          <w:spacing w:val="-1"/>
        </w:rPr>
        <w:t xml:space="preserve"> </w:t>
      </w:r>
      <w:r>
        <w:rPr>
          <w:b w:val="0"/>
        </w:rPr>
        <w:t>2</w:t>
      </w:r>
    </w:p>
    <w:p w:rsidR="00DB541B" w:rsidRDefault="007C60ED">
      <w:pPr>
        <w:spacing w:line="340" w:lineRule="exact"/>
        <w:ind w:left="822"/>
        <w:rPr>
          <w:i/>
          <w:sz w:val="25"/>
        </w:rPr>
      </w:pPr>
      <w:r>
        <w:rPr>
          <w:i/>
          <w:sz w:val="25"/>
        </w:rPr>
        <w:t>2</w:t>
      </w:r>
      <w:r>
        <w:rPr>
          <w:i/>
          <w:position w:val="11"/>
          <w:sz w:val="17"/>
        </w:rPr>
        <w:t xml:space="preserve">ème </w:t>
      </w:r>
      <w:r>
        <w:rPr>
          <w:i/>
          <w:sz w:val="25"/>
        </w:rPr>
        <w:t>Edition 1990</w:t>
      </w:r>
    </w:p>
    <w:p w:rsidR="00DB541B" w:rsidRDefault="007C60ED">
      <w:pPr>
        <w:pStyle w:val="Heading5"/>
        <w:numPr>
          <w:ilvl w:val="0"/>
          <w:numId w:val="1"/>
        </w:numPr>
        <w:tabs>
          <w:tab w:val="left" w:pos="957"/>
          <w:tab w:val="left" w:pos="958"/>
        </w:tabs>
        <w:spacing w:before="107"/>
        <w:ind w:hanging="576"/>
      </w:pPr>
      <w:r>
        <w:t>J.</w:t>
      </w:r>
      <w:r>
        <w:rPr>
          <w:spacing w:val="-3"/>
        </w:rPr>
        <w:t xml:space="preserve"> </w:t>
      </w:r>
      <w:r>
        <w:t>CORNU</w:t>
      </w:r>
    </w:p>
    <w:p w:rsidR="00DB541B" w:rsidRDefault="007C60ED">
      <w:pPr>
        <w:pStyle w:val="Corpsdetexte"/>
        <w:spacing w:before="2" w:line="329" w:lineRule="exact"/>
        <w:ind w:left="894"/>
      </w:pPr>
      <w:r>
        <w:t>Traité de soudage automatique. Procédés 1 et 2</w:t>
      </w:r>
    </w:p>
    <w:p w:rsidR="00DB541B" w:rsidRDefault="007C60ED">
      <w:pPr>
        <w:pStyle w:val="Heading4"/>
        <w:spacing w:line="342" w:lineRule="exact"/>
        <w:ind w:left="822"/>
      </w:pPr>
      <w:r>
        <w:t>HERMES</w:t>
      </w:r>
    </w:p>
    <w:p w:rsidR="00DB541B" w:rsidRDefault="007C60ED">
      <w:pPr>
        <w:pStyle w:val="Heading5"/>
        <w:numPr>
          <w:ilvl w:val="0"/>
          <w:numId w:val="1"/>
        </w:numPr>
        <w:tabs>
          <w:tab w:val="left" w:pos="957"/>
          <w:tab w:val="left" w:pos="958"/>
        </w:tabs>
        <w:spacing w:before="109" w:line="334" w:lineRule="exact"/>
        <w:ind w:hanging="576"/>
      </w:pPr>
      <w:r>
        <w:t>NAMICON: Measurement and Non Destructive Testing Instruments –</w:t>
      </w:r>
      <w:r>
        <w:rPr>
          <w:spacing w:val="-15"/>
        </w:rPr>
        <w:t xml:space="preserve"> </w:t>
      </w:r>
      <w:r>
        <w:t>Italie</w:t>
      </w:r>
    </w:p>
    <w:p w:rsidR="00DB541B" w:rsidRDefault="007C60ED">
      <w:pPr>
        <w:spacing w:line="389" w:lineRule="exact"/>
        <w:ind w:left="930"/>
        <w:rPr>
          <w:sz w:val="28"/>
        </w:rPr>
      </w:pPr>
      <w:r>
        <w:rPr>
          <w:sz w:val="28"/>
        </w:rPr>
        <w:t>Catalogue produits</w:t>
      </w:r>
    </w:p>
    <w:p w:rsidR="00DB541B" w:rsidRDefault="007C60ED">
      <w:pPr>
        <w:pStyle w:val="Heading5"/>
        <w:numPr>
          <w:ilvl w:val="0"/>
          <w:numId w:val="1"/>
        </w:numPr>
        <w:tabs>
          <w:tab w:val="left" w:pos="957"/>
          <w:tab w:val="left" w:pos="958"/>
        </w:tabs>
        <w:ind w:hanging="576"/>
      </w:pPr>
      <w:r>
        <w:t>G.</w:t>
      </w:r>
      <w:r>
        <w:rPr>
          <w:spacing w:val="-3"/>
        </w:rPr>
        <w:t xml:space="preserve"> </w:t>
      </w:r>
      <w:r>
        <w:t>GAUSSORGUES</w:t>
      </w:r>
    </w:p>
    <w:p w:rsidR="00DB541B" w:rsidRDefault="007C60ED">
      <w:pPr>
        <w:pStyle w:val="Corpsdetexte"/>
        <w:spacing w:before="1" w:line="329" w:lineRule="exact"/>
        <w:ind w:left="894"/>
      </w:pPr>
      <w:r>
        <w:t>La thermographie infrarouge</w:t>
      </w:r>
    </w:p>
    <w:p w:rsidR="00DB541B" w:rsidRDefault="007C60ED">
      <w:pPr>
        <w:pStyle w:val="Heading4"/>
        <w:spacing w:line="342" w:lineRule="exact"/>
        <w:ind w:left="894"/>
      </w:pPr>
      <w:r>
        <w:t>Edition Techniques et Documentation</w:t>
      </w:r>
    </w:p>
    <w:p w:rsidR="00DB541B" w:rsidRDefault="007C60ED">
      <w:pPr>
        <w:pStyle w:val="Heading5"/>
        <w:numPr>
          <w:ilvl w:val="0"/>
          <w:numId w:val="1"/>
        </w:numPr>
        <w:tabs>
          <w:tab w:val="left" w:pos="957"/>
          <w:tab w:val="left" w:pos="958"/>
        </w:tabs>
        <w:spacing w:before="109" w:line="329" w:lineRule="exact"/>
        <w:ind w:hanging="576"/>
      </w:pPr>
      <w:r>
        <w:t>Manuel pour l'examen par ultrasons des</w:t>
      </w:r>
      <w:r>
        <w:rPr>
          <w:spacing w:val="-9"/>
        </w:rPr>
        <w:t xml:space="preserve"> </w:t>
      </w:r>
      <w:r>
        <w:t>soudures</w:t>
      </w:r>
    </w:p>
    <w:p w:rsidR="00DB541B" w:rsidRDefault="007C60ED">
      <w:pPr>
        <w:spacing w:line="342" w:lineRule="exact"/>
        <w:ind w:left="894"/>
        <w:rPr>
          <w:i/>
          <w:sz w:val="25"/>
        </w:rPr>
      </w:pPr>
      <w:r>
        <w:rPr>
          <w:i/>
          <w:sz w:val="25"/>
        </w:rPr>
        <w:t>Publication de la soudure autogène</w:t>
      </w:r>
    </w:p>
    <w:p w:rsidR="00DB541B" w:rsidRDefault="007C60ED">
      <w:pPr>
        <w:pStyle w:val="Paragraphedeliste"/>
        <w:numPr>
          <w:ilvl w:val="0"/>
          <w:numId w:val="1"/>
        </w:numPr>
        <w:tabs>
          <w:tab w:val="left" w:pos="957"/>
          <w:tab w:val="left" w:pos="958"/>
        </w:tabs>
        <w:spacing w:before="110"/>
        <w:ind w:hanging="576"/>
        <w:rPr>
          <w:b/>
          <w:sz w:val="24"/>
        </w:rPr>
      </w:pPr>
      <w:r>
        <w:rPr>
          <w:b/>
          <w:sz w:val="24"/>
        </w:rPr>
        <w:t>APAVE Lyon</w:t>
      </w:r>
      <w:r>
        <w:rPr>
          <w:b/>
          <w:spacing w:val="-5"/>
          <w:sz w:val="24"/>
        </w:rPr>
        <w:t xml:space="preserve"> </w:t>
      </w:r>
      <w:r>
        <w:rPr>
          <w:b/>
          <w:sz w:val="24"/>
        </w:rPr>
        <w:t>France</w:t>
      </w:r>
    </w:p>
    <w:p w:rsidR="00DB541B" w:rsidRDefault="007C60ED">
      <w:pPr>
        <w:pStyle w:val="Corpsdetexte"/>
        <w:spacing w:line="329" w:lineRule="exact"/>
        <w:ind w:left="894"/>
      </w:pPr>
      <w:r>
        <w:t>Présentation des principaux moyens d’investigation par contrôle non destructif</w:t>
      </w:r>
    </w:p>
    <w:p w:rsidR="00DB541B" w:rsidRDefault="007C60ED">
      <w:pPr>
        <w:pStyle w:val="Heading4"/>
        <w:spacing w:line="344" w:lineRule="exact"/>
        <w:ind w:left="894"/>
      </w:pPr>
      <w:r>
        <w:t>Document de formation</w:t>
      </w:r>
    </w:p>
    <w:p w:rsidR="00DB541B" w:rsidRDefault="007C60ED">
      <w:pPr>
        <w:pStyle w:val="Heading5"/>
        <w:numPr>
          <w:ilvl w:val="0"/>
          <w:numId w:val="1"/>
        </w:numPr>
        <w:tabs>
          <w:tab w:val="left" w:pos="957"/>
          <w:tab w:val="left" w:pos="958"/>
        </w:tabs>
        <w:spacing w:before="107"/>
        <w:ind w:hanging="576"/>
      </w:pPr>
      <w:r>
        <w:t>Recueil de normes</w:t>
      </w:r>
      <w:r>
        <w:rPr>
          <w:spacing w:val="-3"/>
        </w:rPr>
        <w:t xml:space="preserve"> </w:t>
      </w:r>
      <w:r>
        <w:t>AFNOR</w:t>
      </w:r>
    </w:p>
    <w:p w:rsidR="00DB541B" w:rsidRDefault="007C60ED">
      <w:pPr>
        <w:pStyle w:val="Corpsdetexte"/>
        <w:spacing w:before="1"/>
        <w:ind w:left="822" w:right="5279"/>
      </w:pPr>
      <w:r>
        <w:t>Soudage et techniques connexes - Tome 3 Contrôles et essais</w:t>
      </w:r>
    </w:p>
    <w:p w:rsidR="00DB541B" w:rsidRDefault="007C60ED">
      <w:pPr>
        <w:pStyle w:val="Heading5"/>
        <w:numPr>
          <w:ilvl w:val="0"/>
          <w:numId w:val="1"/>
        </w:numPr>
        <w:tabs>
          <w:tab w:val="left" w:pos="957"/>
          <w:tab w:val="left" w:pos="958"/>
        </w:tabs>
        <w:spacing w:before="111" w:line="334" w:lineRule="exact"/>
        <w:ind w:hanging="576"/>
      </w:pPr>
      <w:r>
        <w:t>Bernard</w:t>
      </w:r>
      <w:r>
        <w:rPr>
          <w:spacing w:val="-1"/>
        </w:rPr>
        <w:t xml:space="preserve"> </w:t>
      </w:r>
      <w:r>
        <w:t>Chalmond</w:t>
      </w:r>
    </w:p>
    <w:p w:rsidR="00DB541B" w:rsidRDefault="007C60ED">
      <w:pPr>
        <w:pStyle w:val="Corpsdetexte"/>
        <w:ind w:left="746" w:right="879" w:firstLine="144"/>
      </w:pPr>
      <w:r>
        <w:t>Diagnostic et évaluation des systèmes de production: Cours de dessin techniques de modélisation et simulation.</w:t>
      </w:r>
    </w:p>
    <w:p w:rsidR="00DB541B" w:rsidRDefault="007C60ED">
      <w:pPr>
        <w:spacing w:line="338" w:lineRule="exact"/>
        <w:ind w:left="818"/>
        <w:rPr>
          <w:i/>
          <w:sz w:val="25"/>
        </w:rPr>
      </w:pPr>
      <w:r>
        <w:rPr>
          <w:sz w:val="24"/>
        </w:rPr>
        <w:t xml:space="preserve">Université de Cergy Pontoise, </w:t>
      </w:r>
      <w:r>
        <w:rPr>
          <w:i/>
          <w:sz w:val="25"/>
        </w:rPr>
        <w:t>Cachan 1997, révisé 2003</w:t>
      </w:r>
    </w:p>
    <w:p w:rsidR="00DB541B" w:rsidRDefault="007C60ED">
      <w:pPr>
        <w:pStyle w:val="Heading5"/>
        <w:numPr>
          <w:ilvl w:val="0"/>
          <w:numId w:val="1"/>
        </w:numPr>
        <w:tabs>
          <w:tab w:val="left" w:pos="1103"/>
          <w:tab w:val="left" w:pos="1104"/>
        </w:tabs>
        <w:spacing w:before="109" w:line="334" w:lineRule="exact"/>
        <w:ind w:left="1103" w:hanging="785"/>
      </w:pPr>
      <w:r>
        <w:t>A.</w:t>
      </w:r>
      <w:r>
        <w:rPr>
          <w:spacing w:val="-1"/>
        </w:rPr>
        <w:t xml:space="preserve"> </w:t>
      </w:r>
      <w:r>
        <w:t>VALLINI</w:t>
      </w:r>
    </w:p>
    <w:p w:rsidR="00DB541B" w:rsidRDefault="007C60ED">
      <w:pPr>
        <w:pStyle w:val="Corpsdetexte"/>
        <w:spacing w:line="330" w:lineRule="exact"/>
        <w:ind w:left="964"/>
      </w:pPr>
      <w:r>
        <w:t>Joints soudés - Contrôle, métallurgie, résistance</w:t>
      </w:r>
    </w:p>
    <w:p w:rsidR="00DB541B" w:rsidRDefault="007C60ED">
      <w:pPr>
        <w:pStyle w:val="Heading4"/>
        <w:spacing w:line="344" w:lineRule="exact"/>
        <w:ind w:left="966"/>
      </w:pPr>
      <w:r>
        <w:t>DUNOD</w:t>
      </w:r>
    </w:p>
    <w:p w:rsidR="00DB541B" w:rsidRDefault="007C60ED">
      <w:pPr>
        <w:pStyle w:val="Heading5"/>
        <w:numPr>
          <w:ilvl w:val="0"/>
          <w:numId w:val="1"/>
        </w:numPr>
        <w:tabs>
          <w:tab w:val="left" w:pos="1103"/>
          <w:tab w:val="left" w:pos="1104"/>
        </w:tabs>
        <w:spacing w:before="106"/>
        <w:ind w:left="1103" w:hanging="785"/>
      </w:pPr>
      <w:r>
        <w:t>G.</w:t>
      </w:r>
      <w:r>
        <w:rPr>
          <w:spacing w:val="-2"/>
        </w:rPr>
        <w:t xml:space="preserve"> </w:t>
      </w:r>
      <w:r>
        <w:t>WACHE</w:t>
      </w:r>
    </w:p>
    <w:p w:rsidR="00DB541B" w:rsidRDefault="007C60ED">
      <w:pPr>
        <w:pStyle w:val="Corpsdetexte"/>
        <w:spacing w:before="2" w:line="334" w:lineRule="exact"/>
        <w:ind w:left="1038"/>
      </w:pPr>
      <w:r>
        <w:t>Contrôles non destructifs</w:t>
      </w:r>
    </w:p>
    <w:p w:rsidR="00DB541B" w:rsidRDefault="007C60ED">
      <w:pPr>
        <w:pStyle w:val="Corpsdetexte"/>
        <w:spacing w:line="334" w:lineRule="exact"/>
        <w:ind w:left="1038"/>
      </w:pPr>
      <w:r>
        <w:t>Traitements thermiques N°216-88 à 226-89</w:t>
      </w:r>
    </w:p>
    <w:sectPr w:rsidR="00DB541B" w:rsidSect="00DB541B">
      <w:headerReference w:type="default" r:id="rId246"/>
      <w:footerReference w:type="default" r:id="rId247"/>
      <w:pgSz w:w="11910" w:h="16840"/>
      <w:pgMar w:top="460" w:right="0" w:bottom="820" w:left="1100" w:header="0" w:footer="628" w:gutter="0"/>
      <w:pgNumType w:start="8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15A" w:rsidRDefault="00E0115A" w:rsidP="00DB541B">
      <w:r>
        <w:separator/>
      </w:r>
    </w:p>
  </w:endnote>
  <w:endnote w:type="continuationSeparator" w:id="1">
    <w:p w:rsidR="00E0115A" w:rsidRDefault="00E0115A" w:rsidP="00DB541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Narrow">
    <w:altName w:val="Arial"/>
    <w:charset w:val="00"/>
    <w:family w:val="swiss"/>
    <w:pitch w:val="variable"/>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63" style="position:absolute;z-index:-243136;mso-position-horizontal-relative:page;mso-position-vertical-relative:page" from="69.5pt,796.8pt" to="554.25pt,796.8pt" strokeweight=".48pt">
          <w10:wrap anchorx="page" anchory="page"/>
        </v:line>
      </w:pict>
    </w:r>
    <w:r w:rsidRPr="002D38DD">
      <w:pict>
        <v:shapetype id="_x0000_t202" coordsize="21600,21600" o:spt="202" path="m,l,21600r21600,l21600,xe">
          <v:stroke joinstyle="miter"/>
          <v:path gradientshapeok="t" o:connecttype="rect"/>
        </v:shapetype>
        <v:shape id="_x0000_s2062" type="#_x0000_t202" style="position:absolute;margin-left:309.8pt;margin-top:796pt;width:18.65pt;height:18.75pt;z-index:-243112;mso-position-horizontal-relative:page;mso-position-vertical-relative:page" filled="f" stroked="f">
          <v:textbox inset="0,0,0,0">
            <w:txbxContent>
              <w:p w:rsidR="008D533D" w:rsidRDefault="002D38DD">
                <w:pPr>
                  <w:pStyle w:val="Corpsdetexte"/>
                  <w:spacing w:before="20"/>
                  <w:ind w:left="40"/>
                </w:pPr>
                <w:fldSimple w:instr=" PAGE ">
                  <w:r w:rsidR="00F57F9F">
                    <w:rPr>
                      <w:noProof/>
                    </w:rPr>
                    <w:t>69</w:t>
                  </w:r>
                </w:fldSimple>
              </w:p>
            </w:txbxContent>
          </v:textbox>
          <w10:wrap anchorx="page" anchory="page"/>
        </v:shape>
      </w:pict>
    </w:r>
    <w:r w:rsidRPr="002D38DD">
      <w:pict>
        <v:shape id="_x0000_s2061" type="#_x0000_t202" style="position:absolute;margin-left:74.75pt;margin-top:798.75pt;width:47.1pt;height:15.25pt;z-index:-243088;mso-position-horizontal-relative:page;mso-position-vertical-relative:page" filled="f" stroked="f">
          <v:textbox inset="0,0,0,0">
            <w:txbxContent>
              <w:p w:rsidR="008D533D" w:rsidRDefault="008D533D" w:rsidP="00F21A56">
                <w:pPr>
                  <w:spacing w:before="19"/>
                  <w:ind w:left="20"/>
                  <w:rPr>
                    <w:i/>
                    <w:sz w:val="19"/>
                  </w:rPr>
                </w:pPr>
                <w:r>
                  <w:rPr>
                    <w:i/>
                    <w:w w:val="95"/>
                    <w:sz w:val="19"/>
                  </w:rPr>
                  <w:t>2017–2018</w:t>
                </w:r>
              </w:p>
            </w:txbxContent>
          </v:textbox>
          <w10:wrap anchorx="page" anchory="page"/>
        </v:shape>
      </w:pict>
    </w:r>
    <w:r w:rsidRPr="002D38DD">
      <w:pict>
        <v:shape id="_x0000_s2060" type="#_x0000_t202" style="position:absolute;margin-left:486.8pt;margin-top:798.75pt;width:62.1pt;height:15.25pt;z-index:-243064;mso-position-horizontal-relative:page;mso-position-vertical-relative:page" filled="f" stroked="f">
          <v:textbox inset="0,0,0,0">
            <w:txbxContent>
              <w:p w:rsidR="008D533D" w:rsidRDefault="008D533D" w:rsidP="00403D0A">
                <w:pPr>
                  <w:spacing w:before="19"/>
                  <w:ind w:left="20"/>
                  <w:rPr>
                    <w:i/>
                    <w:sz w:val="19"/>
                  </w:rPr>
                </w:pPr>
                <w:r>
                  <w:rPr>
                    <w:i/>
                    <w:w w:val="95"/>
                    <w:sz w:val="19"/>
                  </w:rPr>
                  <w:t>S MEKHILEF</w:t>
                </w:r>
              </w:p>
              <w:p w:rsidR="008D533D" w:rsidRPr="00403D0A" w:rsidRDefault="008D533D" w:rsidP="00403D0A"/>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52" style="position:absolute;z-index:-242872;mso-position-horizontal-relative:page;mso-position-vertical-relative:page" from="69.5pt,796.8pt" to="554.25pt,796.8pt" strokeweight=".48pt">
          <w10:wrap anchorx="page" anchory="page"/>
        </v:line>
      </w:pict>
    </w:r>
    <w:r w:rsidRPr="002D38DD">
      <w:pict>
        <v:shapetype id="_x0000_t202" coordsize="21600,21600" o:spt="202" path="m,l,21600r21600,l21600,xe">
          <v:stroke joinstyle="miter"/>
          <v:path gradientshapeok="t" o:connecttype="rect"/>
        </v:shapetype>
        <v:shape id="_x0000_s2051" type="#_x0000_t202" style="position:absolute;margin-left:309.8pt;margin-top:796pt;width:18.65pt;height:18.75pt;z-index:-242848;mso-position-horizontal-relative:page;mso-position-vertical-relative:page" filled="f" stroked="f">
          <v:textbox inset="0,0,0,0">
            <w:txbxContent>
              <w:p w:rsidR="008D533D" w:rsidRDefault="002D38DD">
                <w:pPr>
                  <w:pStyle w:val="Corpsdetexte"/>
                  <w:spacing w:before="20"/>
                  <w:ind w:left="40"/>
                </w:pPr>
                <w:fldSimple w:instr=" PAGE ">
                  <w:r w:rsidR="00F57F9F">
                    <w:rPr>
                      <w:noProof/>
                    </w:rPr>
                    <w:t>89</w:t>
                  </w:r>
                </w:fldSimple>
              </w:p>
            </w:txbxContent>
          </v:textbox>
          <w10:wrap anchorx="page" anchory="page"/>
        </v:shape>
      </w:pict>
    </w:r>
    <w:r w:rsidRPr="002D38DD">
      <w:pict>
        <v:shape id="_x0000_s2050" type="#_x0000_t202" style="position:absolute;margin-left:74.75pt;margin-top:798.75pt;width:47.1pt;height:15.25pt;z-index:-242824;mso-position-horizontal-relative:page;mso-position-vertical-relative:page" filled="f" stroked="f">
          <v:textbox inset="0,0,0,0">
            <w:txbxContent>
              <w:p w:rsidR="008D533D" w:rsidRDefault="008D533D">
                <w:pPr>
                  <w:spacing w:before="19"/>
                  <w:ind w:left="20"/>
                  <w:rPr>
                    <w:i/>
                    <w:sz w:val="19"/>
                  </w:rPr>
                </w:pPr>
                <w:r>
                  <w:rPr>
                    <w:i/>
                    <w:w w:val="95"/>
                    <w:sz w:val="19"/>
                  </w:rPr>
                  <w:t>2016–2017</w:t>
                </w:r>
              </w:p>
            </w:txbxContent>
          </v:textbox>
          <w10:wrap anchorx="page" anchory="page"/>
        </v:shape>
      </w:pict>
    </w:r>
    <w:r w:rsidRPr="002D38DD">
      <w:pict>
        <v:shape id="_x0000_s2049" type="#_x0000_t202" style="position:absolute;margin-left:486.8pt;margin-top:798.75pt;width:62.1pt;height:15.25pt;z-index:-242800;mso-position-horizontal-relative:page;mso-position-vertical-relative:page" filled="f" stroked="f">
          <v:textbox inset="0,0,0,0">
            <w:txbxContent>
              <w:p w:rsidR="008D533D" w:rsidRDefault="008D533D" w:rsidP="00403D0A">
                <w:pPr>
                  <w:spacing w:before="19"/>
                  <w:ind w:left="20"/>
                  <w:rPr>
                    <w:i/>
                    <w:sz w:val="19"/>
                  </w:rPr>
                </w:pPr>
                <w:r>
                  <w:rPr>
                    <w:i/>
                    <w:w w:val="95"/>
                    <w:sz w:val="19"/>
                  </w:rPr>
                  <w:t>S MEKHILEF</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19"/>
      </w:rPr>
    </w:pPr>
    <w:r w:rsidRPr="002D38DD">
      <w:pict>
        <v:line id="_x0000_s2094" style="position:absolute;z-index:-243880;mso-position-horizontal-relative:page;mso-position-vertical-relative:page" from="69.5pt,813.1pt" to="554.25pt,813.1pt" strokeweight=".48pt">
          <w10:wrap anchorx="page" anchory="page"/>
        </v:line>
      </w:pict>
    </w:r>
    <w:r w:rsidRPr="002D38DD">
      <w:pict>
        <v:shapetype id="_x0000_t202" coordsize="21600,21600" o:spt="202" path="m,l,21600r21600,l21600,xe">
          <v:stroke joinstyle="miter"/>
          <v:path gradientshapeok="t" o:connecttype="rect"/>
        </v:shapetype>
        <v:shape id="_x0000_s2093" type="#_x0000_t202" style="position:absolute;margin-left:69.95pt;margin-top:811.7pt;width:47.1pt;height:15.25pt;z-index:-243856;mso-position-horizontal-relative:page;mso-position-vertical-relative:page" filled="f" stroked="f">
          <v:textbox inset="0,0,0,0">
            <w:txbxContent>
              <w:p w:rsidR="008D533D" w:rsidRDefault="008D533D" w:rsidP="002C30F9">
                <w:pPr>
                  <w:spacing w:before="19"/>
                  <w:ind w:left="20"/>
                  <w:rPr>
                    <w:i/>
                    <w:sz w:val="19"/>
                  </w:rPr>
                </w:pPr>
                <w:r>
                  <w:rPr>
                    <w:i/>
                    <w:w w:val="95"/>
                    <w:sz w:val="19"/>
                  </w:rPr>
                  <w:t>2017–2018</w:t>
                </w:r>
              </w:p>
            </w:txbxContent>
          </v:textbox>
          <w10:wrap anchorx="page" anchory="page"/>
        </v:shape>
      </w:pict>
    </w:r>
    <w:r w:rsidRPr="002D38DD">
      <w:pict>
        <v:shape id="_x0000_s2092" type="#_x0000_t202" style="position:absolute;margin-left:491pt;margin-top:811.7pt;width:62pt;height:15.25pt;z-index:-243832;mso-position-horizontal-relative:page;mso-position-vertical-relative:page" filled="f" stroked="f">
          <v:textbox inset="0,0,0,0">
            <w:txbxContent>
              <w:p w:rsidR="008D533D" w:rsidRPr="00B45AD8" w:rsidRDefault="008D533D" w:rsidP="00B45AD8"/>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90" style="position:absolute;z-index:-243784;mso-position-horizontal-relative:page;mso-position-vertical-relative:page" from="69.5pt,796.8pt" to="554.25pt,796.8pt" strokeweight=".48pt">
          <w10:wrap anchorx="page" anchory="page"/>
        </v:line>
      </w:pict>
    </w:r>
    <w:r w:rsidRPr="002D38DD">
      <w:pict>
        <v:shapetype id="_x0000_t202" coordsize="21600,21600" o:spt="202" path="m,l,21600r21600,l21600,xe">
          <v:stroke joinstyle="miter"/>
          <v:path gradientshapeok="t" o:connecttype="rect"/>
        </v:shapetype>
        <v:shape id="_x0000_s2089" type="#_x0000_t202" style="position:absolute;margin-left:309.8pt;margin-top:793.45pt;width:18.65pt;height:21.25pt;z-index:-243760;mso-position-horizontal-relative:page;mso-position-vertical-relative:page" filled="f" stroked="f">
          <v:textbox inset="0,0,0,0">
            <w:txbxContent>
              <w:p w:rsidR="008D533D" w:rsidRDefault="002D38DD">
                <w:pPr>
                  <w:pStyle w:val="Corpsdetexte"/>
                  <w:spacing w:before="70"/>
                  <w:ind w:left="40"/>
                </w:pPr>
                <w:fldSimple w:instr=" PAGE ">
                  <w:r w:rsidR="00B45AD8">
                    <w:rPr>
                      <w:noProof/>
                    </w:rPr>
                    <w:t>6</w:t>
                  </w:r>
                </w:fldSimple>
              </w:p>
            </w:txbxContent>
          </v:textbox>
          <w10:wrap anchorx="page" anchory="page"/>
        </v:shape>
      </w:pict>
    </w:r>
    <w:r w:rsidRPr="002D38DD">
      <w:pict>
        <v:shape id="_x0000_s2088" type="#_x0000_t202" style="position:absolute;margin-left:74.75pt;margin-top:798.75pt;width:47.1pt;height:15.25pt;z-index:-243736;mso-position-horizontal-relative:page;mso-position-vertical-relative:page" filled="f" stroked="f">
          <v:textbox inset="0,0,0,0">
            <w:txbxContent>
              <w:p w:rsidR="008D533D" w:rsidRDefault="008D533D" w:rsidP="002C30F9">
                <w:pPr>
                  <w:spacing w:before="19"/>
                  <w:ind w:left="20"/>
                  <w:rPr>
                    <w:i/>
                    <w:sz w:val="19"/>
                  </w:rPr>
                </w:pPr>
                <w:r>
                  <w:rPr>
                    <w:i/>
                    <w:w w:val="95"/>
                    <w:sz w:val="19"/>
                  </w:rPr>
                  <w:t>2017–2018</w:t>
                </w:r>
              </w:p>
            </w:txbxContent>
          </v:textbox>
          <w10:wrap anchorx="page" anchory="page"/>
        </v:shape>
      </w:pict>
    </w:r>
    <w:r w:rsidRPr="002D38DD">
      <w:pict>
        <v:shape id="_x0000_s2087" type="#_x0000_t202" style="position:absolute;margin-left:486.8pt;margin-top:798.75pt;width:62.1pt;height:15.25pt;z-index:-243712;mso-position-horizontal-relative:page;mso-position-vertical-relative:page" filled="f" stroked="f">
          <v:textbox inset="0,0,0,0">
            <w:txbxContent>
              <w:p w:rsidR="008D533D" w:rsidRDefault="008D533D" w:rsidP="00F63F2B">
                <w:pPr>
                  <w:spacing w:before="19"/>
                  <w:ind w:left="20"/>
                  <w:rPr>
                    <w:i/>
                    <w:sz w:val="19"/>
                  </w:rPr>
                </w:pPr>
                <w:r>
                  <w:rPr>
                    <w:i/>
                    <w:w w:val="95"/>
                    <w:sz w:val="19"/>
                  </w:rPr>
                  <w:t>S MEKHILEF</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15A" w:rsidRDefault="00E0115A" w:rsidP="00DB541B">
      <w:r>
        <w:separator/>
      </w:r>
    </w:p>
  </w:footnote>
  <w:footnote w:type="continuationSeparator" w:id="1">
    <w:p w:rsidR="00E0115A" w:rsidRDefault="00E0115A" w:rsidP="00DB54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83" type="#_x0000_t202" style="position:absolute;margin-left:69.95pt;margin-top:19.65pt;width:481.95pt;height:13.85pt;z-index:-243616;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82" style="position:absolute;z-index:-243592;mso-position-horizontal-relative:page;mso-position-vertical-relative:page" from="69.5pt,40.8pt" to="554.25pt,40.8pt" strokeweight=".48pt">
          <w10:wrap anchorx="page" anchory="page"/>
        </v:line>
      </w:pict>
    </w:r>
    <w:r w:rsidRPr="002D38DD">
      <w:pict>
        <v:shapetype id="_x0000_t202" coordsize="21600,21600" o:spt="202" path="m,l,21600r21600,l21600,xe">
          <v:stroke joinstyle="miter"/>
          <v:path gradientshapeok="t" o:connecttype="rect"/>
        </v:shapetype>
        <v:shape id="_x0000_s2081" type="#_x0000_t202" style="position:absolute;margin-left:69.95pt;margin-top:26.75pt;width:480.05pt;height:13.85pt;z-index:-243568;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80" type="#_x0000_t202" style="position:absolute;margin-left:69.95pt;margin-top:26.75pt;width:480.05pt;height:13.85pt;z-index:-243544;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9" type="#_x0000_t202" style="position:absolute;margin-left:69.95pt;margin-top:26.75pt;width:481.95pt;height:13.85pt;z-index:-243520;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8" type="#_x0000_t202" style="position:absolute;margin-left:69.95pt;margin-top:26.75pt;width:482.1pt;height:13.85pt;z-index:-243496;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7" type="#_x0000_t202" style="position:absolute;margin-left:69.95pt;margin-top:26.75pt;width:482.1pt;height:13.85pt;z-index:-243472;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6" type="#_x0000_t202" style="position:absolute;margin-left:69.95pt;margin-top:26.75pt;width:482.1pt;height:13.85pt;z-index:-243448;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75" style="position:absolute;z-index:-243424;mso-position-horizontal-relative:page;mso-position-vertical-relative:page" from="69.5pt,40.8pt" to="554.25pt,40.8pt" strokeweight=".48pt">
          <w10:wrap anchorx="page" anchory="page"/>
        </v:line>
      </w:pict>
    </w:r>
    <w:r w:rsidRPr="002D38DD">
      <w:pict>
        <v:shapetype id="_x0000_t202" coordsize="21600,21600" o:spt="202" path="m,l,21600r21600,l21600,xe">
          <v:stroke joinstyle="miter"/>
          <v:path gradientshapeok="t" o:connecttype="rect"/>
        </v:shapetype>
        <v:shape id="_x0000_s2074" type="#_x0000_t202" style="position:absolute;margin-left:69.95pt;margin-top:26.75pt;width:482.1pt;height:13.85pt;z-index:-243400;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3" type="#_x0000_t202" style="position:absolute;margin-left:69.95pt;margin-top:26.75pt;width:482.1pt;height:13.85pt;z-index:-243376;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72" style="position:absolute;z-index:-243352;mso-position-horizontal-relative:page;mso-position-vertical-relative:page" from="69.5pt,40.8pt" to="554.25pt,40.8pt" strokeweight=".48pt">
          <w10:wrap anchorx="page" anchory="page"/>
        </v:line>
      </w:pict>
    </w:r>
    <w:r w:rsidRPr="002D38DD">
      <w:pict>
        <v:shapetype id="_x0000_t202" coordsize="21600,21600" o:spt="202" path="m,l,21600r21600,l21600,xe">
          <v:stroke joinstyle="miter"/>
          <v:path gradientshapeok="t" o:connecttype="rect"/>
        </v:shapetype>
        <v:shape id="_x0000_s2071" type="#_x0000_t202" style="position:absolute;margin-left:69.95pt;margin-top:26.75pt;width:482.1pt;height:13.85pt;z-index:-243328;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70" type="#_x0000_t202" style="position:absolute;margin-left:69.95pt;margin-top:26.75pt;width:482.1pt;height:13.85pt;z-index:-243304;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69" type="#_x0000_t202" style="position:absolute;margin-left:69.95pt;margin-top:26.75pt;width:482.1pt;height:13.85pt;z-index:-243280;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68" type="#_x0000_t202" style="position:absolute;margin-left:69.95pt;margin-top:26.75pt;width:482.1pt;height:58.55pt;z-index:-243256;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Default="008D533D">
                <w:pPr>
                  <w:spacing w:before="159"/>
                  <w:ind w:left="20"/>
                  <w:rPr>
                    <w:b/>
                    <w:sz w:val="24"/>
                  </w:rPr>
                </w:pPr>
                <w:r>
                  <w:rPr>
                    <w:b/>
                    <w:sz w:val="24"/>
                    <w:u w:val="thick"/>
                  </w:rPr>
                  <w:t>Exemple</w:t>
                </w:r>
                <w:r>
                  <w:rPr>
                    <w:b/>
                    <w:sz w:val="24"/>
                  </w:rPr>
                  <w:t xml:space="preserve"> 1 </w:t>
                </w:r>
                <w:r>
                  <w:rPr>
                    <w:sz w:val="24"/>
                  </w:rPr>
                  <w:t xml:space="preserve">: </w:t>
                </w:r>
                <w:r>
                  <w:rPr>
                    <w:b/>
                    <w:sz w:val="24"/>
                  </w:rPr>
                  <w:t>Image virtuelle 2D</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67" type="#_x0000_t202" style="position:absolute;margin-left:69.95pt;margin-top:26.75pt;width:482.1pt;height:13.85pt;z-index:-243232;mso-position-horizontal-relative:page;mso-position-vertical-relative:page" filled="f" stroked="f">
          <v:textbox inset="0,0,0,0">
            <w:txbxContent>
              <w:p w:rsidR="008D533D" w:rsidRDefault="008D533D" w:rsidP="00403D0A">
                <w:pPr>
                  <w:spacing w:before="19"/>
                  <w:ind w:left="20"/>
                  <w:rPr>
                    <w:b/>
                    <w:i/>
                    <w:sz w:val="17"/>
                  </w:rPr>
                </w:pPr>
                <w:r>
                  <w:rPr>
                    <w:i/>
                    <w:w w:val="95"/>
                    <w:sz w:val="17"/>
                  </w:rPr>
                  <w:t>Master</w:t>
                </w:r>
                <w:r w:rsidR="006B7B51">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403D0A" w:rsidRDefault="008D533D" w:rsidP="00403D0A"/>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D8" w:rsidRDefault="00B45AD8">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65" style="position:absolute;z-index:-243184;mso-position-horizontal-relative:page;mso-position-vertical-relative:page" from="69.5pt,40.8pt" to="554.25pt,40.8pt" strokeweight=".48pt">
          <w10:wrap anchorx="page" anchory="page"/>
        </v:lin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64" type="#_x0000_t202" style="position:absolute;margin-left:69.95pt;margin-top:26.75pt;width:482.1pt;height:13.85pt;z-index:-243160;mso-position-horizontal-relative:page;mso-position-vertical-relative:page" filled="f" stroked="f">
          <v:textbox inset="0,0,0,0">
            <w:txbxContent>
              <w:p w:rsidR="008D533D" w:rsidRDefault="008D533D" w:rsidP="00403D0A">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403D0A" w:rsidRDefault="008D533D" w:rsidP="00403D0A"/>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59" style="position:absolute;z-index:-243040;mso-position-horizontal-relative:page;mso-position-vertical-relative:page" from="69.5pt,40.8pt" to="554.25pt,40.8pt" strokeweight=".48pt">
          <w10:wrap anchorx="page" anchory="page"/>
        </v:line>
      </w:pict>
    </w:r>
    <w:r w:rsidRPr="002D38DD">
      <w:pict>
        <v:shapetype id="_x0000_t202" coordsize="21600,21600" o:spt="202" path="m,l,21600r21600,l21600,xe">
          <v:stroke joinstyle="miter"/>
          <v:path gradientshapeok="t" o:connecttype="rect"/>
        </v:shapetype>
        <v:shape id="_x0000_s2058" type="#_x0000_t202" style="position:absolute;margin-left:69.95pt;margin-top:26.75pt;width:482.1pt;height:13.85pt;z-index:-243016;mso-position-horizontal-relative:page;mso-position-vertical-relative:page" filled="f" stroked="f">
          <v:textbox inset="0,0,0,0">
            <w:txbxContent>
              <w:p w:rsidR="008D533D" w:rsidRDefault="008D533D" w:rsidP="00403D0A">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403D0A" w:rsidRDefault="008D533D" w:rsidP="00403D0A"/>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57" type="#_x0000_t202" style="position:absolute;margin-left:69.95pt;margin-top:26.75pt;width:482.1pt;height:13.85pt;z-index:-242992;mso-position-horizontal-relative:page;mso-position-vertical-relative:page" filled="f" stroked="f">
          <v:textbox inset="0,0,0,0">
            <w:txbxContent>
              <w:p w:rsidR="008D533D" w:rsidRDefault="008D533D" w:rsidP="00403D0A">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403D0A" w:rsidRDefault="008D533D" w:rsidP="00403D0A"/>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95" type="#_x0000_t202" style="position:absolute;margin-left:69.95pt;margin-top:19.65pt;width:483.05pt;height:13.85pt;z-index:-243904;mso-position-horizontal-relative:page;mso-position-vertical-relative:page" filled="f" stroked="f">
          <v:textbox inset="0,0,0,0">
            <w:txbxContent>
              <w:p w:rsidR="008D533D" w:rsidRDefault="008D533D">
                <w:pPr>
                  <w:spacing w:before="19"/>
                  <w:ind w:left="20"/>
                  <w:rPr>
                    <w:b/>
                    <w:i/>
                    <w:sz w:val="17"/>
                  </w:rPr>
                </w:pPr>
                <w:r>
                  <w:rPr>
                    <w:i/>
                    <w:w w:val="95"/>
                    <w:sz w:val="17"/>
                  </w:rPr>
                  <w:t>Master 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Pr="003C4CE1" w:rsidRDefault="008D533D" w:rsidP="003C4CE1">
    <w:pPr>
      <w:pStyle w:val="Corpsdetexte"/>
      <w:spacing w:line="14" w:lineRule="auto"/>
      <w:rPr>
        <w:b/>
        <w:i/>
        <w:sz w:val="2"/>
      </w:rPr>
    </w:pPr>
    <w:r w:rsidRPr="003C4CE1">
      <w:rPr>
        <w:i/>
        <w:sz w:val="2"/>
      </w:rPr>
      <w:t xml:space="preserve">MasterI Construction Mécanique………………………………Département Génie Mécanique………………………………………Contrôle Non Destructif </w:t>
    </w:r>
    <w:r w:rsidRPr="003C4CE1">
      <w:rPr>
        <w:b/>
        <w:i/>
        <w:sz w:val="2"/>
      </w:rPr>
      <w:t>CND</w:t>
    </w:r>
  </w:p>
  <w:p w:rsidR="008D533D" w:rsidRDefault="008D533D">
    <w:pPr>
      <w:pStyle w:val="Corpsdetexte"/>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91" type="#_x0000_t202" style="position:absolute;margin-left:69.95pt;margin-top:19.65pt;width:479.7pt;height:13.85pt;z-index:-243808;mso-position-horizontal-relative:page;mso-position-vertical-relative:page" filled="f" stroked="f">
          <v:textbox inset="0,0,0,0">
            <w:txbxContent>
              <w:p w:rsidR="008D533D" w:rsidRDefault="008D533D" w:rsidP="003C4CE1">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3C4CE1" w:rsidRDefault="008D533D" w:rsidP="003C4CE1"/>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line id="_x0000_s2086" style="position:absolute;z-index:-243688;mso-position-horizontal-relative:page;mso-position-vertical-relative:page" from="69.5pt,33.6pt" to="554.25pt,33.6pt" strokeweight=".48pt">
          <w10:wrap anchorx="page" anchory="page"/>
        </v:line>
      </w:pict>
    </w:r>
    <w:r w:rsidRPr="002D38DD">
      <w:pict>
        <v:shapetype id="_x0000_t202" coordsize="21600,21600" o:spt="202" path="m,l,21600r21600,l21600,xe">
          <v:stroke joinstyle="miter"/>
          <v:path gradientshapeok="t" o:connecttype="rect"/>
        </v:shapetype>
        <v:shape id="_x0000_s2085" type="#_x0000_t202" style="position:absolute;margin-left:69.95pt;margin-top:19.65pt;width:479.7pt;height:13.85pt;z-index:-243664;mso-position-horizontal-relative:page;mso-position-vertical-relative:page" filled="f" stroked="f">
          <v:textbox inset="0,0,0,0">
            <w:txbxContent>
              <w:p w:rsidR="008D533D" w:rsidRDefault="008D533D" w:rsidP="002C30F9">
                <w:pPr>
                  <w:spacing w:before="19"/>
                  <w:ind w:left="20"/>
                  <w:rPr>
                    <w:b/>
                    <w:i/>
                    <w:sz w:val="17"/>
                  </w:rPr>
                </w:pPr>
                <w:r>
                  <w:rPr>
                    <w:i/>
                    <w:w w:val="95"/>
                    <w:sz w:val="17"/>
                  </w:rPr>
                  <w:t>Master</w:t>
                </w:r>
                <w:r w:rsidR="00F57F9F">
                  <w:rPr>
                    <w:i/>
                    <w:w w:val="95"/>
                    <w:sz w:val="17"/>
                  </w:rPr>
                  <w:t xml:space="preserve"> </w:t>
                </w:r>
                <w:r>
                  <w:rPr>
                    <w:i/>
                    <w:w w:val="95"/>
                    <w:sz w:val="17"/>
                  </w:rPr>
                  <w:t>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2C30F9" w:rsidRDefault="008D533D" w:rsidP="002C30F9"/>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2D38DD">
    <w:pPr>
      <w:pStyle w:val="Corpsdetexte"/>
      <w:spacing w:line="14" w:lineRule="auto"/>
      <w:rPr>
        <w:sz w:val="20"/>
      </w:rPr>
    </w:pPr>
    <w:r w:rsidRPr="002D38DD">
      <w:pict>
        <v:shapetype id="_x0000_t202" coordsize="21600,21600" o:spt="202" path="m,l,21600r21600,l21600,xe">
          <v:stroke joinstyle="miter"/>
          <v:path gradientshapeok="t" o:connecttype="rect"/>
        </v:shapetype>
        <v:shape id="_x0000_s2084" type="#_x0000_t202" style="position:absolute;margin-left:69.95pt;margin-top:19.65pt;width:479.7pt;height:13.85pt;z-index:-243640;mso-position-horizontal-relative:page;mso-position-vertical-relative:page" filled="f" stroked="f">
          <v:textbox inset="0,0,0,0">
            <w:txbxContent>
              <w:p w:rsidR="008D533D" w:rsidRDefault="008D533D" w:rsidP="002C30F9">
                <w:pPr>
                  <w:spacing w:before="19"/>
                  <w:ind w:left="20"/>
                  <w:rPr>
                    <w:b/>
                    <w:i/>
                    <w:sz w:val="17"/>
                  </w:rPr>
                </w:pPr>
                <w:r>
                  <w:rPr>
                    <w:i/>
                    <w:w w:val="95"/>
                    <w:sz w:val="17"/>
                  </w:rPr>
                  <w:t>MasterI Construction Mécanique………………………………Département</w:t>
                </w:r>
                <w:r>
                  <w:rPr>
                    <w:i/>
                    <w:spacing w:val="-17"/>
                    <w:w w:val="95"/>
                    <w:sz w:val="17"/>
                  </w:rPr>
                  <w:t xml:space="preserve"> </w:t>
                </w:r>
                <w:r>
                  <w:rPr>
                    <w:i/>
                    <w:w w:val="95"/>
                    <w:sz w:val="17"/>
                  </w:rPr>
                  <w:t>Génie</w:t>
                </w:r>
                <w:r>
                  <w:rPr>
                    <w:i/>
                    <w:spacing w:val="-17"/>
                    <w:w w:val="95"/>
                    <w:sz w:val="17"/>
                  </w:rPr>
                  <w:t xml:space="preserve"> </w:t>
                </w:r>
                <w:r>
                  <w:rPr>
                    <w:i/>
                    <w:w w:val="95"/>
                    <w:sz w:val="17"/>
                  </w:rPr>
                  <w:t>Mécanique………………………………………Contrôle</w:t>
                </w:r>
                <w:r>
                  <w:rPr>
                    <w:i/>
                    <w:spacing w:val="-16"/>
                    <w:w w:val="95"/>
                    <w:sz w:val="17"/>
                  </w:rPr>
                  <w:t xml:space="preserve"> </w:t>
                </w:r>
                <w:r>
                  <w:rPr>
                    <w:i/>
                    <w:w w:val="95"/>
                    <w:sz w:val="17"/>
                  </w:rPr>
                  <w:t>Non</w:t>
                </w:r>
                <w:r>
                  <w:rPr>
                    <w:i/>
                    <w:spacing w:val="-16"/>
                    <w:w w:val="95"/>
                    <w:sz w:val="17"/>
                  </w:rPr>
                  <w:t xml:space="preserve"> </w:t>
                </w:r>
                <w:r>
                  <w:rPr>
                    <w:i/>
                    <w:w w:val="95"/>
                    <w:sz w:val="17"/>
                  </w:rPr>
                  <w:t>Destructif</w:t>
                </w:r>
                <w:r>
                  <w:rPr>
                    <w:i/>
                    <w:spacing w:val="-13"/>
                    <w:w w:val="95"/>
                    <w:sz w:val="17"/>
                  </w:rPr>
                  <w:t xml:space="preserve"> </w:t>
                </w:r>
                <w:r>
                  <w:rPr>
                    <w:b/>
                    <w:i/>
                    <w:spacing w:val="-2"/>
                    <w:w w:val="95"/>
                    <w:sz w:val="17"/>
                  </w:rPr>
                  <w:t>CND</w:t>
                </w:r>
              </w:p>
              <w:p w:rsidR="008D533D" w:rsidRPr="002C30F9" w:rsidRDefault="008D533D" w:rsidP="002C30F9"/>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3D" w:rsidRDefault="008D533D">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4A91"/>
    <w:multiLevelType w:val="hybridMultilevel"/>
    <w:tmpl w:val="C6F8CDAA"/>
    <w:lvl w:ilvl="0" w:tplc="8A58EE1E">
      <w:numFmt w:val="bullet"/>
      <w:lvlText w:val=""/>
      <w:lvlJc w:val="left"/>
      <w:pPr>
        <w:ind w:left="318" w:hanging="293"/>
      </w:pPr>
      <w:rPr>
        <w:rFonts w:ascii="Wingdings" w:eastAsia="Wingdings" w:hAnsi="Wingdings" w:cs="Wingdings" w:hint="default"/>
        <w:w w:val="100"/>
        <w:sz w:val="24"/>
        <w:szCs w:val="24"/>
        <w:lang w:val="fr-FR" w:eastAsia="fr-FR" w:bidi="fr-FR"/>
      </w:rPr>
    </w:lvl>
    <w:lvl w:ilvl="1" w:tplc="88CC5A8E">
      <w:numFmt w:val="bullet"/>
      <w:lvlText w:val=""/>
      <w:lvlJc w:val="left"/>
      <w:pPr>
        <w:ind w:left="1038" w:hanging="360"/>
      </w:pPr>
      <w:rPr>
        <w:rFonts w:ascii="Symbol" w:eastAsia="Symbol" w:hAnsi="Symbol" w:cs="Symbol" w:hint="default"/>
        <w:w w:val="100"/>
        <w:sz w:val="24"/>
        <w:szCs w:val="24"/>
        <w:lang w:val="fr-FR" w:eastAsia="fr-FR" w:bidi="fr-FR"/>
      </w:rPr>
    </w:lvl>
    <w:lvl w:ilvl="2" w:tplc="7B56EFF6">
      <w:numFmt w:val="bullet"/>
      <w:lvlText w:val="•"/>
      <w:lvlJc w:val="left"/>
      <w:pPr>
        <w:ind w:left="2125" w:hanging="360"/>
      </w:pPr>
      <w:rPr>
        <w:rFonts w:hint="default"/>
        <w:lang w:val="fr-FR" w:eastAsia="fr-FR" w:bidi="fr-FR"/>
      </w:rPr>
    </w:lvl>
    <w:lvl w:ilvl="3" w:tplc="35CAE726">
      <w:numFmt w:val="bullet"/>
      <w:lvlText w:val="•"/>
      <w:lvlJc w:val="left"/>
      <w:pPr>
        <w:ind w:left="3210" w:hanging="360"/>
      </w:pPr>
      <w:rPr>
        <w:rFonts w:hint="default"/>
        <w:lang w:val="fr-FR" w:eastAsia="fr-FR" w:bidi="fr-FR"/>
      </w:rPr>
    </w:lvl>
    <w:lvl w:ilvl="4" w:tplc="45CCF56E">
      <w:numFmt w:val="bullet"/>
      <w:lvlText w:val="•"/>
      <w:lvlJc w:val="left"/>
      <w:pPr>
        <w:ind w:left="4295" w:hanging="360"/>
      </w:pPr>
      <w:rPr>
        <w:rFonts w:hint="default"/>
        <w:lang w:val="fr-FR" w:eastAsia="fr-FR" w:bidi="fr-FR"/>
      </w:rPr>
    </w:lvl>
    <w:lvl w:ilvl="5" w:tplc="08B6A892">
      <w:numFmt w:val="bullet"/>
      <w:lvlText w:val="•"/>
      <w:lvlJc w:val="left"/>
      <w:pPr>
        <w:ind w:left="5380" w:hanging="360"/>
      </w:pPr>
      <w:rPr>
        <w:rFonts w:hint="default"/>
        <w:lang w:val="fr-FR" w:eastAsia="fr-FR" w:bidi="fr-FR"/>
      </w:rPr>
    </w:lvl>
    <w:lvl w:ilvl="6" w:tplc="749C0434">
      <w:numFmt w:val="bullet"/>
      <w:lvlText w:val="•"/>
      <w:lvlJc w:val="left"/>
      <w:pPr>
        <w:ind w:left="6465" w:hanging="360"/>
      </w:pPr>
      <w:rPr>
        <w:rFonts w:hint="default"/>
        <w:lang w:val="fr-FR" w:eastAsia="fr-FR" w:bidi="fr-FR"/>
      </w:rPr>
    </w:lvl>
    <w:lvl w:ilvl="7" w:tplc="841E13D4">
      <w:numFmt w:val="bullet"/>
      <w:lvlText w:val="•"/>
      <w:lvlJc w:val="left"/>
      <w:pPr>
        <w:ind w:left="7550" w:hanging="360"/>
      </w:pPr>
      <w:rPr>
        <w:rFonts w:hint="default"/>
        <w:lang w:val="fr-FR" w:eastAsia="fr-FR" w:bidi="fr-FR"/>
      </w:rPr>
    </w:lvl>
    <w:lvl w:ilvl="8" w:tplc="3342F6CC">
      <w:numFmt w:val="bullet"/>
      <w:lvlText w:val="•"/>
      <w:lvlJc w:val="left"/>
      <w:pPr>
        <w:ind w:left="8636" w:hanging="360"/>
      </w:pPr>
      <w:rPr>
        <w:rFonts w:hint="default"/>
        <w:lang w:val="fr-FR" w:eastAsia="fr-FR" w:bidi="fr-FR"/>
      </w:rPr>
    </w:lvl>
  </w:abstractNum>
  <w:abstractNum w:abstractNumId="1">
    <w:nsid w:val="05C5779E"/>
    <w:multiLevelType w:val="hybridMultilevel"/>
    <w:tmpl w:val="9B408780"/>
    <w:lvl w:ilvl="0" w:tplc="C80058BA">
      <w:start w:val="1"/>
      <w:numFmt w:val="lowerLetter"/>
      <w:lvlText w:val="%1-"/>
      <w:lvlJc w:val="left"/>
      <w:pPr>
        <w:ind w:left="318" w:hanging="387"/>
      </w:pPr>
      <w:rPr>
        <w:rFonts w:ascii="Comic Sans MS" w:eastAsia="Comic Sans MS" w:hAnsi="Comic Sans MS" w:cs="Comic Sans MS" w:hint="default"/>
        <w:b/>
        <w:bCs/>
        <w:spacing w:val="0"/>
        <w:w w:val="100"/>
        <w:sz w:val="24"/>
        <w:szCs w:val="24"/>
        <w:lang w:val="fr-FR" w:eastAsia="fr-FR" w:bidi="fr-FR"/>
      </w:rPr>
    </w:lvl>
    <w:lvl w:ilvl="1" w:tplc="4E4AD7AA">
      <w:numFmt w:val="bullet"/>
      <w:lvlText w:val="•"/>
      <w:lvlJc w:val="left"/>
      <w:pPr>
        <w:ind w:left="1368" w:hanging="387"/>
      </w:pPr>
      <w:rPr>
        <w:rFonts w:hint="default"/>
        <w:lang w:val="fr-FR" w:eastAsia="fr-FR" w:bidi="fr-FR"/>
      </w:rPr>
    </w:lvl>
    <w:lvl w:ilvl="2" w:tplc="1EE6D3C6">
      <w:numFmt w:val="bullet"/>
      <w:lvlText w:val="•"/>
      <w:lvlJc w:val="left"/>
      <w:pPr>
        <w:ind w:left="2417" w:hanging="387"/>
      </w:pPr>
      <w:rPr>
        <w:rFonts w:hint="default"/>
        <w:lang w:val="fr-FR" w:eastAsia="fr-FR" w:bidi="fr-FR"/>
      </w:rPr>
    </w:lvl>
    <w:lvl w:ilvl="3" w:tplc="10641B4E">
      <w:numFmt w:val="bullet"/>
      <w:lvlText w:val="•"/>
      <w:lvlJc w:val="left"/>
      <w:pPr>
        <w:ind w:left="3465" w:hanging="387"/>
      </w:pPr>
      <w:rPr>
        <w:rFonts w:hint="default"/>
        <w:lang w:val="fr-FR" w:eastAsia="fr-FR" w:bidi="fr-FR"/>
      </w:rPr>
    </w:lvl>
    <w:lvl w:ilvl="4" w:tplc="088C5FDA">
      <w:numFmt w:val="bullet"/>
      <w:lvlText w:val="•"/>
      <w:lvlJc w:val="left"/>
      <w:pPr>
        <w:ind w:left="4514" w:hanging="387"/>
      </w:pPr>
      <w:rPr>
        <w:rFonts w:hint="default"/>
        <w:lang w:val="fr-FR" w:eastAsia="fr-FR" w:bidi="fr-FR"/>
      </w:rPr>
    </w:lvl>
    <w:lvl w:ilvl="5" w:tplc="C4905F84">
      <w:numFmt w:val="bullet"/>
      <w:lvlText w:val="•"/>
      <w:lvlJc w:val="left"/>
      <w:pPr>
        <w:ind w:left="5563" w:hanging="387"/>
      </w:pPr>
      <w:rPr>
        <w:rFonts w:hint="default"/>
        <w:lang w:val="fr-FR" w:eastAsia="fr-FR" w:bidi="fr-FR"/>
      </w:rPr>
    </w:lvl>
    <w:lvl w:ilvl="6" w:tplc="C16E1D3A">
      <w:numFmt w:val="bullet"/>
      <w:lvlText w:val="•"/>
      <w:lvlJc w:val="left"/>
      <w:pPr>
        <w:ind w:left="6611" w:hanging="387"/>
      </w:pPr>
      <w:rPr>
        <w:rFonts w:hint="default"/>
        <w:lang w:val="fr-FR" w:eastAsia="fr-FR" w:bidi="fr-FR"/>
      </w:rPr>
    </w:lvl>
    <w:lvl w:ilvl="7" w:tplc="98AED71C">
      <w:numFmt w:val="bullet"/>
      <w:lvlText w:val="•"/>
      <w:lvlJc w:val="left"/>
      <w:pPr>
        <w:ind w:left="7660" w:hanging="387"/>
      </w:pPr>
      <w:rPr>
        <w:rFonts w:hint="default"/>
        <w:lang w:val="fr-FR" w:eastAsia="fr-FR" w:bidi="fr-FR"/>
      </w:rPr>
    </w:lvl>
    <w:lvl w:ilvl="8" w:tplc="D1AC6D6E">
      <w:numFmt w:val="bullet"/>
      <w:lvlText w:val="•"/>
      <w:lvlJc w:val="left"/>
      <w:pPr>
        <w:ind w:left="8709" w:hanging="387"/>
      </w:pPr>
      <w:rPr>
        <w:rFonts w:hint="default"/>
        <w:lang w:val="fr-FR" w:eastAsia="fr-FR" w:bidi="fr-FR"/>
      </w:rPr>
    </w:lvl>
  </w:abstractNum>
  <w:abstractNum w:abstractNumId="2">
    <w:nsid w:val="071442DD"/>
    <w:multiLevelType w:val="hybridMultilevel"/>
    <w:tmpl w:val="B15249EE"/>
    <w:lvl w:ilvl="0" w:tplc="BEEA93E6">
      <w:start w:val="1"/>
      <w:numFmt w:val="lowerLetter"/>
      <w:lvlText w:val="%1-"/>
      <w:lvlJc w:val="left"/>
      <w:pPr>
        <w:ind w:left="318" w:hanging="387"/>
      </w:pPr>
      <w:rPr>
        <w:rFonts w:ascii="Comic Sans MS" w:eastAsia="Comic Sans MS" w:hAnsi="Comic Sans MS" w:cs="Comic Sans MS" w:hint="default"/>
        <w:b/>
        <w:bCs/>
        <w:spacing w:val="0"/>
        <w:w w:val="100"/>
        <w:sz w:val="24"/>
        <w:szCs w:val="24"/>
        <w:lang w:val="fr-FR" w:eastAsia="fr-FR" w:bidi="fr-FR"/>
      </w:rPr>
    </w:lvl>
    <w:lvl w:ilvl="1" w:tplc="52F27182">
      <w:numFmt w:val="bullet"/>
      <w:lvlText w:val="•"/>
      <w:lvlJc w:val="left"/>
      <w:pPr>
        <w:ind w:left="1368" w:hanging="387"/>
      </w:pPr>
      <w:rPr>
        <w:rFonts w:hint="default"/>
        <w:lang w:val="fr-FR" w:eastAsia="fr-FR" w:bidi="fr-FR"/>
      </w:rPr>
    </w:lvl>
    <w:lvl w:ilvl="2" w:tplc="096A9D20">
      <w:numFmt w:val="bullet"/>
      <w:lvlText w:val="•"/>
      <w:lvlJc w:val="left"/>
      <w:pPr>
        <w:ind w:left="2417" w:hanging="387"/>
      </w:pPr>
      <w:rPr>
        <w:rFonts w:hint="default"/>
        <w:lang w:val="fr-FR" w:eastAsia="fr-FR" w:bidi="fr-FR"/>
      </w:rPr>
    </w:lvl>
    <w:lvl w:ilvl="3" w:tplc="626AD314">
      <w:numFmt w:val="bullet"/>
      <w:lvlText w:val="•"/>
      <w:lvlJc w:val="left"/>
      <w:pPr>
        <w:ind w:left="3465" w:hanging="387"/>
      </w:pPr>
      <w:rPr>
        <w:rFonts w:hint="default"/>
        <w:lang w:val="fr-FR" w:eastAsia="fr-FR" w:bidi="fr-FR"/>
      </w:rPr>
    </w:lvl>
    <w:lvl w:ilvl="4" w:tplc="541E63C4">
      <w:numFmt w:val="bullet"/>
      <w:lvlText w:val="•"/>
      <w:lvlJc w:val="left"/>
      <w:pPr>
        <w:ind w:left="4514" w:hanging="387"/>
      </w:pPr>
      <w:rPr>
        <w:rFonts w:hint="default"/>
        <w:lang w:val="fr-FR" w:eastAsia="fr-FR" w:bidi="fr-FR"/>
      </w:rPr>
    </w:lvl>
    <w:lvl w:ilvl="5" w:tplc="B9EAD186">
      <w:numFmt w:val="bullet"/>
      <w:lvlText w:val="•"/>
      <w:lvlJc w:val="left"/>
      <w:pPr>
        <w:ind w:left="5563" w:hanging="387"/>
      </w:pPr>
      <w:rPr>
        <w:rFonts w:hint="default"/>
        <w:lang w:val="fr-FR" w:eastAsia="fr-FR" w:bidi="fr-FR"/>
      </w:rPr>
    </w:lvl>
    <w:lvl w:ilvl="6" w:tplc="8AB0F6A2">
      <w:numFmt w:val="bullet"/>
      <w:lvlText w:val="•"/>
      <w:lvlJc w:val="left"/>
      <w:pPr>
        <w:ind w:left="6611" w:hanging="387"/>
      </w:pPr>
      <w:rPr>
        <w:rFonts w:hint="default"/>
        <w:lang w:val="fr-FR" w:eastAsia="fr-FR" w:bidi="fr-FR"/>
      </w:rPr>
    </w:lvl>
    <w:lvl w:ilvl="7" w:tplc="499C47D0">
      <w:numFmt w:val="bullet"/>
      <w:lvlText w:val="•"/>
      <w:lvlJc w:val="left"/>
      <w:pPr>
        <w:ind w:left="7660" w:hanging="387"/>
      </w:pPr>
      <w:rPr>
        <w:rFonts w:hint="default"/>
        <w:lang w:val="fr-FR" w:eastAsia="fr-FR" w:bidi="fr-FR"/>
      </w:rPr>
    </w:lvl>
    <w:lvl w:ilvl="8" w:tplc="6FC45510">
      <w:numFmt w:val="bullet"/>
      <w:lvlText w:val="•"/>
      <w:lvlJc w:val="left"/>
      <w:pPr>
        <w:ind w:left="8709" w:hanging="387"/>
      </w:pPr>
      <w:rPr>
        <w:rFonts w:hint="default"/>
        <w:lang w:val="fr-FR" w:eastAsia="fr-FR" w:bidi="fr-FR"/>
      </w:rPr>
    </w:lvl>
  </w:abstractNum>
  <w:abstractNum w:abstractNumId="3">
    <w:nsid w:val="07447405"/>
    <w:multiLevelType w:val="hybridMultilevel"/>
    <w:tmpl w:val="452AAD22"/>
    <w:lvl w:ilvl="0" w:tplc="8FDA365E">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14EC234C">
      <w:numFmt w:val="bullet"/>
      <w:lvlText w:val="•"/>
      <w:lvlJc w:val="left"/>
      <w:pPr>
        <w:ind w:left="1710" w:hanging="382"/>
      </w:pPr>
      <w:rPr>
        <w:rFonts w:hint="default"/>
        <w:lang w:val="fr-FR" w:eastAsia="fr-FR" w:bidi="fr-FR"/>
      </w:rPr>
    </w:lvl>
    <w:lvl w:ilvl="2" w:tplc="960CD9C6">
      <w:numFmt w:val="bullet"/>
      <w:lvlText w:val="•"/>
      <w:lvlJc w:val="left"/>
      <w:pPr>
        <w:ind w:left="2721" w:hanging="382"/>
      </w:pPr>
      <w:rPr>
        <w:rFonts w:hint="default"/>
        <w:lang w:val="fr-FR" w:eastAsia="fr-FR" w:bidi="fr-FR"/>
      </w:rPr>
    </w:lvl>
    <w:lvl w:ilvl="3" w:tplc="2BA834D4">
      <w:numFmt w:val="bullet"/>
      <w:lvlText w:val="•"/>
      <w:lvlJc w:val="left"/>
      <w:pPr>
        <w:ind w:left="3731" w:hanging="382"/>
      </w:pPr>
      <w:rPr>
        <w:rFonts w:hint="default"/>
        <w:lang w:val="fr-FR" w:eastAsia="fr-FR" w:bidi="fr-FR"/>
      </w:rPr>
    </w:lvl>
    <w:lvl w:ilvl="4" w:tplc="14009BD2">
      <w:numFmt w:val="bullet"/>
      <w:lvlText w:val="•"/>
      <w:lvlJc w:val="left"/>
      <w:pPr>
        <w:ind w:left="4742" w:hanging="382"/>
      </w:pPr>
      <w:rPr>
        <w:rFonts w:hint="default"/>
        <w:lang w:val="fr-FR" w:eastAsia="fr-FR" w:bidi="fr-FR"/>
      </w:rPr>
    </w:lvl>
    <w:lvl w:ilvl="5" w:tplc="5AC0F058">
      <w:numFmt w:val="bullet"/>
      <w:lvlText w:val="•"/>
      <w:lvlJc w:val="left"/>
      <w:pPr>
        <w:ind w:left="5753" w:hanging="382"/>
      </w:pPr>
      <w:rPr>
        <w:rFonts w:hint="default"/>
        <w:lang w:val="fr-FR" w:eastAsia="fr-FR" w:bidi="fr-FR"/>
      </w:rPr>
    </w:lvl>
    <w:lvl w:ilvl="6" w:tplc="23D649D6">
      <w:numFmt w:val="bullet"/>
      <w:lvlText w:val="•"/>
      <w:lvlJc w:val="left"/>
      <w:pPr>
        <w:ind w:left="6763" w:hanging="382"/>
      </w:pPr>
      <w:rPr>
        <w:rFonts w:hint="default"/>
        <w:lang w:val="fr-FR" w:eastAsia="fr-FR" w:bidi="fr-FR"/>
      </w:rPr>
    </w:lvl>
    <w:lvl w:ilvl="7" w:tplc="24541F34">
      <w:numFmt w:val="bullet"/>
      <w:lvlText w:val="•"/>
      <w:lvlJc w:val="left"/>
      <w:pPr>
        <w:ind w:left="7774" w:hanging="382"/>
      </w:pPr>
      <w:rPr>
        <w:rFonts w:hint="default"/>
        <w:lang w:val="fr-FR" w:eastAsia="fr-FR" w:bidi="fr-FR"/>
      </w:rPr>
    </w:lvl>
    <w:lvl w:ilvl="8" w:tplc="4E4C4A6E">
      <w:numFmt w:val="bullet"/>
      <w:lvlText w:val="•"/>
      <w:lvlJc w:val="left"/>
      <w:pPr>
        <w:ind w:left="8785" w:hanging="382"/>
      </w:pPr>
      <w:rPr>
        <w:rFonts w:hint="default"/>
        <w:lang w:val="fr-FR" w:eastAsia="fr-FR" w:bidi="fr-FR"/>
      </w:rPr>
    </w:lvl>
  </w:abstractNum>
  <w:abstractNum w:abstractNumId="4">
    <w:nsid w:val="0BF44671"/>
    <w:multiLevelType w:val="hybridMultilevel"/>
    <w:tmpl w:val="3F2043FC"/>
    <w:lvl w:ilvl="0" w:tplc="7456A6C0">
      <w:start w:val="1"/>
      <w:numFmt w:val="lowerLetter"/>
      <w:lvlText w:val="%1)"/>
      <w:lvlJc w:val="left"/>
      <w:pPr>
        <w:ind w:left="678" w:hanging="360"/>
      </w:pPr>
      <w:rPr>
        <w:rFonts w:ascii="Comic Sans MS" w:eastAsia="Comic Sans MS" w:hAnsi="Comic Sans MS" w:cs="Comic Sans MS" w:hint="default"/>
        <w:b/>
        <w:bCs/>
        <w:spacing w:val="0"/>
        <w:w w:val="100"/>
        <w:sz w:val="24"/>
        <w:szCs w:val="24"/>
        <w:lang w:val="fr-FR" w:eastAsia="fr-FR" w:bidi="fr-FR"/>
      </w:rPr>
    </w:lvl>
    <w:lvl w:ilvl="1" w:tplc="C80CF8B8">
      <w:numFmt w:val="bullet"/>
      <w:lvlText w:val="•"/>
      <w:lvlJc w:val="left"/>
      <w:pPr>
        <w:ind w:left="1692" w:hanging="360"/>
      </w:pPr>
      <w:rPr>
        <w:rFonts w:hint="default"/>
        <w:lang w:val="fr-FR" w:eastAsia="fr-FR" w:bidi="fr-FR"/>
      </w:rPr>
    </w:lvl>
    <w:lvl w:ilvl="2" w:tplc="48822EB6">
      <w:numFmt w:val="bullet"/>
      <w:lvlText w:val="•"/>
      <w:lvlJc w:val="left"/>
      <w:pPr>
        <w:ind w:left="2705" w:hanging="360"/>
      </w:pPr>
      <w:rPr>
        <w:rFonts w:hint="default"/>
        <w:lang w:val="fr-FR" w:eastAsia="fr-FR" w:bidi="fr-FR"/>
      </w:rPr>
    </w:lvl>
    <w:lvl w:ilvl="3" w:tplc="8A52ECEC">
      <w:numFmt w:val="bullet"/>
      <w:lvlText w:val="•"/>
      <w:lvlJc w:val="left"/>
      <w:pPr>
        <w:ind w:left="3717" w:hanging="360"/>
      </w:pPr>
      <w:rPr>
        <w:rFonts w:hint="default"/>
        <w:lang w:val="fr-FR" w:eastAsia="fr-FR" w:bidi="fr-FR"/>
      </w:rPr>
    </w:lvl>
    <w:lvl w:ilvl="4" w:tplc="AFC8347C">
      <w:numFmt w:val="bullet"/>
      <w:lvlText w:val="•"/>
      <w:lvlJc w:val="left"/>
      <w:pPr>
        <w:ind w:left="4730" w:hanging="360"/>
      </w:pPr>
      <w:rPr>
        <w:rFonts w:hint="default"/>
        <w:lang w:val="fr-FR" w:eastAsia="fr-FR" w:bidi="fr-FR"/>
      </w:rPr>
    </w:lvl>
    <w:lvl w:ilvl="5" w:tplc="BF301814">
      <w:numFmt w:val="bullet"/>
      <w:lvlText w:val="•"/>
      <w:lvlJc w:val="left"/>
      <w:pPr>
        <w:ind w:left="5743" w:hanging="360"/>
      </w:pPr>
      <w:rPr>
        <w:rFonts w:hint="default"/>
        <w:lang w:val="fr-FR" w:eastAsia="fr-FR" w:bidi="fr-FR"/>
      </w:rPr>
    </w:lvl>
    <w:lvl w:ilvl="6" w:tplc="3C02A276">
      <w:numFmt w:val="bullet"/>
      <w:lvlText w:val="•"/>
      <w:lvlJc w:val="left"/>
      <w:pPr>
        <w:ind w:left="6755" w:hanging="360"/>
      </w:pPr>
      <w:rPr>
        <w:rFonts w:hint="default"/>
        <w:lang w:val="fr-FR" w:eastAsia="fr-FR" w:bidi="fr-FR"/>
      </w:rPr>
    </w:lvl>
    <w:lvl w:ilvl="7" w:tplc="1DEADF3A">
      <w:numFmt w:val="bullet"/>
      <w:lvlText w:val="•"/>
      <w:lvlJc w:val="left"/>
      <w:pPr>
        <w:ind w:left="7768" w:hanging="360"/>
      </w:pPr>
      <w:rPr>
        <w:rFonts w:hint="default"/>
        <w:lang w:val="fr-FR" w:eastAsia="fr-FR" w:bidi="fr-FR"/>
      </w:rPr>
    </w:lvl>
    <w:lvl w:ilvl="8" w:tplc="53C88A64">
      <w:numFmt w:val="bullet"/>
      <w:lvlText w:val="•"/>
      <w:lvlJc w:val="left"/>
      <w:pPr>
        <w:ind w:left="8781" w:hanging="360"/>
      </w:pPr>
      <w:rPr>
        <w:rFonts w:hint="default"/>
        <w:lang w:val="fr-FR" w:eastAsia="fr-FR" w:bidi="fr-FR"/>
      </w:rPr>
    </w:lvl>
  </w:abstractNum>
  <w:abstractNum w:abstractNumId="5">
    <w:nsid w:val="10B23722"/>
    <w:multiLevelType w:val="hybridMultilevel"/>
    <w:tmpl w:val="C56C65E2"/>
    <w:lvl w:ilvl="0" w:tplc="0298E504">
      <w:start w:val="1"/>
      <w:numFmt w:val="lowerLetter"/>
      <w:lvlText w:val="%1-"/>
      <w:lvlJc w:val="left"/>
      <w:pPr>
        <w:ind w:left="318" w:hanging="372"/>
      </w:pPr>
      <w:rPr>
        <w:rFonts w:ascii="Comic Sans MS" w:eastAsia="Comic Sans MS" w:hAnsi="Comic Sans MS" w:cs="Comic Sans MS" w:hint="default"/>
        <w:b/>
        <w:bCs/>
        <w:spacing w:val="0"/>
        <w:w w:val="100"/>
        <w:sz w:val="24"/>
        <w:szCs w:val="24"/>
        <w:lang w:val="fr-FR" w:eastAsia="fr-FR" w:bidi="fr-FR"/>
      </w:rPr>
    </w:lvl>
    <w:lvl w:ilvl="1" w:tplc="4A7CD1D2">
      <w:numFmt w:val="bullet"/>
      <w:lvlText w:val="•"/>
      <w:lvlJc w:val="left"/>
      <w:pPr>
        <w:ind w:left="1368" w:hanging="372"/>
      </w:pPr>
      <w:rPr>
        <w:rFonts w:hint="default"/>
        <w:lang w:val="fr-FR" w:eastAsia="fr-FR" w:bidi="fr-FR"/>
      </w:rPr>
    </w:lvl>
    <w:lvl w:ilvl="2" w:tplc="20D6378A">
      <w:numFmt w:val="bullet"/>
      <w:lvlText w:val="•"/>
      <w:lvlJc w:val="left"/>
      <w:pPr>
        <w:ind w:left="2417" w:hanging="372"/>
      </w:pPr>
      <w:rPr>
        <w:rFonts w:hint="default"/>
        <w:lang w:val="fr-FR" w:eastAsia="fr-FR" w:bidi="fr-FR"/>
      </w:rPr>
    </w:lvl>
    <w:lvl w:ilvl="3" w:tplc="29924DA4">
      <w:numFmt w:val="bullet"/>
      <w:lvlText w:val="•"/>
      <w:lvlJc w:val="left"/>
      <w:pPr>
        <w:ind w:left="3465" w:hanging="372"/>
      </w:pPr>
      <w:rPr>
        <w:rFonts w:hint="default"/>
        <w:lang w:val="fr-FR" w:eastAsia="fr-FR" w:bidi="fr-FR"/>
      </w:rPr>
    </w:lvl>
    <w:lvl w:ilvl="4" w:tplc="ED8E21F0">
      <w:numFmt w:val="bullet"/>
      <w:lvlText w:val="•"/>
      <w:lvlJc w:val="left"/>
      <w:pPr>
        <w:ind w:left="4514" w:hanging="372"/>
      </w:pPr>
      <w:rPr>
        <w:rFonts w:hint="default"/>
        <w:lang w:val="fr-FR" w:eastAsia="fr-FR" w:bidi="fr-FR"/>
      </w:rPr>
    </w:lvl>
    <w:lvl w:ilvl="5" w:tplc="57C81294">
      <w:numFmt w:val="bullet"/>
      <w:lvlText w:val="•"/>
      <w:lvlJc w:val="left"/>
      <w:pPr>
        <w:ind w:left="5563" w:hanging="372"/>
      </w:pPr>
      <w:rPr>
        <w:rFonts w:hint="default"/>
        <w:lang w:val="fr-FR" w:eastAsia="fr-FR" w:bidi="fr-FR"/>
      </w:rPr>
    </w:lvl>
    <w:lvl w:ilvl="6" w:tplc="1488F78E">
      <w:numFmt w:val="bullet"/>
      <w:lvlText w:val="•"/>
      <w:lvlJc w:val="left"/>
      <w:pPr>
        <w:ind w:left="6611" w:hanging="372"/>
      </w:pPr>
      <w:rPr>
        <w:rFonts w:hint="default"/>
        <w:lang w:val="fr-FR" w:eastAsia="fr-FR" w:bidi="fr-FR"/>
      </w:rPr>
    </w:lvl>
    <w:lvl w:ilvl="7" w:tplc="C150CA3A">
      <w:numFmt w:val="bullet"/>
      <w:lvlText w:val="•"/>
      <w:lvlJc w:val="left"/>
      <w:pPr>
        <w:ind w:left="7660" w:hanging="372"/>
      </w:pPr>
      <w:rPr>
        <w:rFonts w:hint="default"/>
        <w:lang w:val="fr-FR" w:eastAsia="fr-FR" w:bidi="fr-FR"/>
      </w:rPr>
    </w:lvl>
    <w:lvl w:ilvl="8" w:tplc="A240D9D6">
      <w:numFmt w:val="bullet"/>
      <w:lvlText w:val="•"/>
      <w:lvlJc w:val="left"/>
      <w:pPr>
        <w:ind w:left="8709" w:hanging="372"/>
      </w:pPr>
      <w:rPr>
        <w:rFonts w:hint="default"/>
        <w:lang w:val="fr-FR" w:eastAsia="fr-FR" w:bidi="fr-FR"/>
      </w:rPr>
    </w:lvl>
  </w:abstractNum>
  <w:abstractNum w:abstractNumId="6">
    <w:nsid w:val="16D34184"/>
    <w:multiLevelType w:val="hybridMultilevel"/>
    <w:tmpl w:val="647C778C"/>
    <w:lvl w:ilvl="0" w:tplc="A37666F0">
      <w:numFmt w:val="bullet"/>
      <w:lvlText w:val="-"/>
      <w:lvlJc w:val="left"/>
      <w:pPr>
        <w:ind w:left="491" w:hanging="173"/>
      </w:pPr>
      <w:rPr>
        <w:rFonts w:ascii="Comic Sans MS" w:eastAsia="Comic Sans MS" w:hAnsi="Comic Sans MS" w:cs="Comic Sans MS" w:hint="default"/>
        <w:w w:val="100"/>
        <w:sz w:val="24"/>
        <w:szCs w:val="24"/>
        <w:lang w:val="fr-FR" w:eastAsia="fr-FR" w:bidi="fr-FR"/>
      </w:rPr>
    </w:lvl>
    <w:lvl w:ilvl="1" w:tplc="A15EFC4C">
      <w:numFmt w:val="bullet"/>
      <w:lvlText w:val="•"/>
      <w:lvlJc w:val="left"/>
      <w:pPr>
        <w:ind w:left="1530" w:hanging="173"/>
      </w:pPr>
      <w:rPr>
        <w:rFonts w:hint="default"/>
        <w:lang w:val="fr-FR" w:eastAsia="fr-FR" w:bidi="fr-FR"/>
      </w:rPr>
    </w:lvl>
    <w:lvl w:ilvl="2" w:tplc="846ED274">
      <w:numFmt w:val="bullet"/>
      <w:lvlText w:val="•"/>
      <w:lvlJc w:val="left"/>
      <w:pPr>
        <w:ind w:left="2561" w:hanging="173"/>
      </w:pPr>
      <w:rPr>
        <w:rFonts w:hint="default"/>
        <w:lang w:val="fr-FR" w:eastAsia="fr-FR" w:bidi="fr-FR"/>
      </w:rPr>
    </w:lvl>
    <w:lvl w:ilvl="3" w:tplc="30A69918">
      <w:numFmt w:val="bullet"/>
      <w:lvlText w:val="•"/>
      <w:lvlJc w:val="left"/>
      <w:pPr>
        <w:ind w:left="3591" w:hanging="173"/>
      </w:pPr>
      <w:rPr>
        <w:rFonts w:hint="default"/>
        <w:lang w:val="fr-FR" w:eastAsia="fr-FR" w:bidi="fr-FR"/>
      </w:rPr>
    </w:lvl>
    <w:lvl w:ilvl="4" w:tplc="C20E2258">
      <w:numFmt w:val="bullet"/>
      <w:lvlText w:val="•"/>
      <w:lvlJc w:val="left"/>
      <w:pPr>
        <w:ind w:left="4622" w:hanging="173"/>
      </w:pPr>
      <w:rPr>
        <w:rFonts w:hint="default"/>
        <w:lang w:val="fr-FR" w:eastAsia="fr-FR" w:bidi="fr-FR"/>
      </w:rPr>
    </w:lvl>
    <w:lvl w:ilvl="5" w:tplc="E878F7EC">
      <w:numFmt w:val="bullet"/>
      <w:lvlText w:val="•"/>
      <w:lvlJc w:val="left"/>
      <w:pPr>
        <w:ind w:left="5653" w:hanging="173"/>
      </w:pPr>
      <w:rPr>
        <w:rFonts w:hint="default"/>
        <w:lang w:val="fr-FR" w:eastAsia="fr-FR" w:bidi="fr-FR"/>
      </w:rPr>
    </w:lvl>
    <w:lvl w:ilvl="6" w:tplc="B0C298C6">
      <w:numFmt w:val="bullet"/>
      <w:lvlText w:val="•"/>
      <w:lvlJc w:val="left"/>
      <w:pPr>
        <w:ind w:left="6683" w:hanging="173"/>
      </w:pPr>
      <w:rPr>
        <w:rFonts w:hint="default"/>
        <w:lang w:val="fr-FR" w:eastAsia="fr-FR" w:bidi="fr-FR"/>
      </w:rPr>
    </w:lvl>
    <w:lvl w:ilvl="7" w:tplc="6C686DDE">
      <w:numFmt w:val="bullet"/>
      <w:lvlText w:val="•"/>
      <w:lvlJc w:val="left"/>
      <w:pPr>
        <w:ind w:left="7714" w:hanging="173"/>
      </w:pPr>
      <w:rPr>
        <w:rFonts w:hint="default"/>
        <w:lang w:val="fr-FR" w:eastAsia="fr-FR" w:bidi="fr-FR"/>
      </w:rPr>
    </w:lvl>
    <w:lvl w:ilvl="8" w:tplc="510C9CCC">
      <w:numFmt w:val="bullet"/>
      <w:lvlText w:val="•"/>
      <w:lvlJc w:val="left"/>
      <w:pPr>
        <w:ind w:left="8745" w:hanging="173"/>
      </w:pPr>
      <w:rPr>
        <w:rFonts w:hint="default"/>
        <w:lang w:val="fr-FR" w:eastAsia="fr-FR" w:bidi="fr-FR"/>
      </w:rPr>
    </w:lvl>
  </w:abstractNum>
  <w:abstractNum w:abstractNumId="7">
    <w:nsid w:val="1749013B"/>
    <w:multiLevelType w:val="hybridMultilevel"/>
    <w:tmpl w:val="B25E6060"/>
    <w:lvl w:ilvl="0" w:tplc="B8949680">
      <w:numFmt w:val="bullet"/>
      <w:lvlText w:val=""/>
      <w:lvlJc w:val="left"/>
      <w:pPr>
        <w:ind w:left="318" w:hanging="286"/>
      </w:pPr>
      <w:rPr>
        <w:rFonts w:ascii="Wingdings" w:eastAsia="Wingdings" w:hAnsi="Wingdings" w:cs="Wingdings" w:hint="default"/>
        <w:w w:val="100"/>
        <w:sz w:val="24"/>
        <w:szCs w:val="24"/>
        <w:lang w:val="fr-FR" w:eastAsia="fr-FR" w:bidi="fr-FR"/>
      </w:rPr>
    </w:lvl>
    <w:lvl w:ilvl="1" w:tplc="389C0DF2">
      <w:numFmt w:val="bullet"/>
      <w:lvlText w:val="•"/>
      <w:lvlJc w:val="left"/>
      <w:pPr>
        <w:ind w:left="1368" w:hanging="286"/>
      </w:pPr>
      <w:rPr>
        <w:rFonts w:hint="default"/>
        <w:lang w:val="fr-FR" w:eastAsia="fr-FR" w:bidi="fr-FR"/>
      </w:rPr>
    </w:lvl>
    <w:lvl w:ilvl="2" w:tplc="83E2EA48">
      <w:numFmt w:val="bullet"/>
      <w:lvlText w:val="•"/>
      <w:lvlJc w:val="left"/>
      <w:pPr>
        <w:ind w:left="2417" w:hanging="286"/>
      </w:pPr>
      <w:rPr>
        <w:rFonts w:hint="default"/>
        <w:lang w:val="fr-FR" w:eastAsia="fr-FR" w:bidi="fr-FR"/>
      </w:rPr>
    </w:lvl>
    <w:lvl w:ilvl="3" w:tplc="8BACE208">
      <w:numFmt w:val="bullet"/>
      <w:lvlText w:val="•"/>
      <w:lvlJc w:val="left"/>
      <w:pPr>
        <w:ind w:left="3465" w:hanging="286"/>
      </w:pPr>
      <w:rPr>
        <w:rFonts w:hint="default"/>
        <w:lang w:val="fr-FR" w:eastAsia="fr-FR" w:bidi="fr-FR"/>
      </w:rPr>
    </w:lvl>
    <w:lvl w:ilvl="4" w:tplc="C838953E">
      <w:numFmt w:val="bullet"/>
      <w:lvlText w:val="•"/>
      <w:lvlJc w:val="left"/>
      <w:pPr>
        <w:ind w:left="4514" w:hanging="286"/>
      </w:pPr>
      <w:rPr>
        <w:rFonts w:hint="default"/>
        <w:lang w:val="fr-FR" w:eastAsia="fr-FR" w:bidi="fr-FR"/>
      </w:rPr>
    </w:lvl>
    <w:lvl w:ilvl="5" w:tplc="DDB644C6">
      <w:numFmt w:val="bullet"/>
      <w:lvlText w:val="•"/>
      <w:lvlJc w:val="left"/>
      <w:pPr>
        <w:ind w:left="5563" w:hanging="286"/>
      </w:pPr>
      <w:rPr>
        <w:rFonts w:hint="default"/>
        <w:lang w:val="fr-FR" w:eastAsia="fr-FR" w:bidi="fr-FR"/>
      </w:rPr>
    </w:lvl>
    <w:lvl w:ilvl="6" w:tplc="F508D572">
      <w:numFmt w:val="bullet"/>
      <w:lvlText w:val="•"/>
      <w:lvlJc w:val="left"/>
      <w:pPr>
        <w:ind w:left="6611" w:hanging="286"/>
      </w:pPr>
      <w:rPr>
        <w:rFonts w:hint="default"/>
        <w:lang w:val="fr-FR" w:eastAsia="fr-FR" w:bidi="fr-FR"/>
      </w:rPr>
    </w:lvl>
    <w:lvl w:ilvl="7" w:tplc="ED2C6556">
      <w:numFmt w:val="bullet"/>
      <w:lvlText w:val="•"/>
      <w:lvlJc w:val="left"/>
      <w:pPr>
        <w:ind w:left="7660" w:hanging="286"/>
      </w:pPr>
      <w:rPr>
        <w:rFonts w:hint="default"/>
        <w:lang w:val="fr-FR" w:eastAsia="fr-FR" w:bidi="fr-FR"/>
      </w:rPr>
    </w:lvl>
    <w:lvl w:ilvl="8" w:tplc="121C4208">
      <w:numFmt w:val="bullet"/>
      <w:lvlText w:val="•"/>
      <w:lvlJc w:val="left"/>
      <w:pPr>
        <w:ind w:left="8709" w:hanging="286"/>
      </w:pPr>
      <w:rPr>
        <w:rFonts w:hint="default"/>
        <w:lang w:val="fr-FR" w:eastAsia="fr-FR" w:bidi="fr-FR"/>
      </w:rPr>
    </w:lvl>
  </w:abstractNum>
  <w:abstractNum w:abstractNumId="8">
    <w:nsid w:val="17997895"/>
    <w:multiLevelType w:val="hybridMultilevel"/>
    <w:tmpl w:val="8BF49458"/>
    <w:lvl w:ilvl="0" w:tplc="7FE865BA">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F4B08F44">
      <w:start w:val="1"/>
      <w:numFmt w:val="lowerLetter"/>
      <w:lvlText w:val="%2-"/>
      <w:lvlJc w:val="left"/>
      <w:pPr>
        <w:ind w:left="318" w:hanging="348"/>
        <w:jc w:val="right"/>
      </w:pPr>
      <w:rPr>
        <w:rFonts w:ascii="Comic Sans MS" w:eastAsia="Comic Sans MS" w:hAnsi="Comic Sans MS" w:cs="Comic Sans MS" w:hint="default"/>
        <w:b/>
        <w:bCs/>
        <w:spacing w:val="0"/>
        <w:w w:val="100"/>
        <w:sz w:val="24"/>
        <w:szCs w:val="24"/>
        <w:lang w:val="fr-FR" w:eastAsia="fr-FR" w:bidi="fr-FR"/>
      </w:rPr>
    </w:lvl>
    <w:lvl w:ilvl="2" w:tplc="C9AA11FC">
      <w:numFmt w:val="bullet"/>
      <w:lvlText w:val="•"/>
      <w:lvlJc w:val="left"/>
      <w:pPr>
        <w:ind w:left="1822" w:hanging="348"/>
      </w:pPr>
      <w:rPr>
        <w:rFonts w:hint="default"/>
        <w:lang w:val="fr-FR" w:eastAsia="fr-FR" w:bidi="fr-FR"/>
      </w:rPr>
    </w:lvl>
    <w:lvl w:ilvl="3" w:tplc="374CBB00">
      <w:numFmt w:val="bullet"/>
      <w:lvlText w:val="•"/>
      <w:lvlJc w:val="left"/>
      <w:pPr>
        <w:ind w:left="2945" w:hanging="348"/>
      </w:pPr>
      <w:rPr>
        <w:rFonts w:hint="default"/>
        <w:lang w:val="fr-FR" w:eastAsia="fr-FR" w:bidi="fr-FR"/>
      </w:rPr>
    </w:lvl>
    <w:lvl w:ilvl="4" w:tplc="6A908B7C">
      <w:numFmt w:val="bullet"/>
      <w:lvlText w:val="•"/>
      <w:lvlJc w:val="left"/>
      <w:pPr>
        <w:ind w:left="4068" w:hanging="348"/>
      </w:pPr>
      <w:rPr>
        <w:rFonts w:hint="default"/>
        <w:lang w:val="fr-FR" w:eastAsia="fr-FR" w:bidi="fr-FR"/>
      </w:rPr>
    </w:lvl>
    <w:lvl w:ilvl="5" w:tplc="B338E78E">
      <w:numFmt w:val="bullet"/>
      <w:lvlText w:val="•"/>
      <w:lvlJc w:val="left"/>
      <w:pPr>
        <w:ind w:left="5191" w:hanging="348"/>
      </w:pPr>
      <w:rPr>
        <w:rFonts w:hint="default"/>
        <w:lang w:val="fr-FR" w:eastAsia="fr-FR" w:bidi="fr-FR"/>
      </w:rPr>
    </w:lvl>
    <w:lvl w:ilvl="6" w:tplc="F87EB00E">
      <w:numFmt w:val="bullet"/>
      <w:lvlText w:val="•"/>
      <w:lvlJc w:val="left"/>
      <w:pPr>
        <w:ind w:left="6314" w:hanging="348"/>
      </w:pPr>
      <w:rPr>
        <w:rFonts w:hint="default"/>
        <w:lang w:val="fr-FR" w:eastAsia="fr-FR" w:bidi="fr-FR"/>
      </w:rPr>
    </w:lvl>
    <w:lvl w:ilvl="7" w:tplc="7F28929E">
      <w:numFmt w:val="bullet"/>
      <w:lvlText w:val="•"/>
      <w:lvlJc w:val="left"/>
      <w:pPr>
        <w:ind w:left="7437" w:hanging="348"/>
      </w:pPr>
      <w:rPr>
        <w:rFonts w:hint="default"/>
        <w:lang w:val="fr-FR" w:eastAsia="fr-FR" w:bidi="fr-FR"/>
      </w:rPr>
    </w:lvl>
    <w:lvl w:ilvl="8" w:tplc="5402605E">
      <w:numFmt w:val="bullet"/>
      <w:lvlText w:val="•"/>
      <w:lvlJc w:val="left"/>
      <w:pPr>
        <w:ind w:left="8560" w:hanging="348"/>
      </w:pPr>
      <w:rPr>
        <w:rFonts w:hint="default"/>
        <w:lang w:val="fr-FR" w:eastAsia="fr-FR" w:bidi="fr-FR"/>
      </w:rPr>
    </w:lvl>
  </w:abstractNum>
  <w:abstractNum w:abstractNumId="9">
    <w:nsid w:val="1C9547FC"/>
    <w:multiLevelType w:val="hybridMultilevel"/>
    <w:tmpl w:val="C41E2E86"/>
    <w:lvl w:ilvl="0" w:tplc="580C3556">
      <w:start w:val="1"/>
      <w:numFmt w:val="upperRoman"/>
      <w:lvlText w:val="%1-"/>
      <w:lvlJc w:val="left"/>
      <w:pPr>
        <w:ind w:left="803" w:hanging="485"/>
      </w:pPr>
      <w:rPr>
        <w:rFonts w:ascii="Comic Sans MS" w:eastAsia="Comic Sans MS" w:hAnsi="Comic Sans MS" w:cs="Comic Sans MS" w:hint="default"/>
        <w:b/>
        <w:bCs/>
        <w:spacing w:val="-2"/>
        <w:w w:val="100"/>
        <w:sz w:val="24"/>
        <w:szCs w:val="24"/>
        <w:lang w:val="fr-FR" w:eastAsia="fr-FR" w:bidi="fr-FR"/>
      </w:rPr>
    </w:lvl>
    <w:lvl w:ilvl="1" w:tplc="71089C7E">
      <w:start w:val="1"/>
      <w:numFmt w:val="lowerLetter"/>
      <w:lvlText w:val="%2-"/>
      <w:lvlJc w:val="left"/>
      <w:pPr>
        <w:ind w:left="1041" w:hanging="296"/>
      </w:pPr>
      <w:rPr>
        <w:rFonts w:ascii="Comic Sans MS" w:eastAsia="Comic Sans MS" w:hAnsi="Comic Sans MS" w:cs="Comic Sans MS" w:hint="default"/>
        <w:spacing w:val="-1"/>
        <w:w w:val="100"/>
        <w:sz w:val="24"/>
        <w:szCs w:val="24"/>
        <w:lang w:val="fr-FR" w:eastAsia="fr-FR" w:bidi="fr-FR"/>
      </w:rPr>
    </w:lvl>
    <w:lvl w:ilvl="2" w:tplc="3D36BA40">
      <w:numFmt w:val="bullet"/>
      <w:lvlText w:val="•"/>
      <w:lvlJc w:val="left"/>
      <w:pPr>
        <w:ind w:left="2125" w:hanging="296"/>
      </w:pPr>
      <w:rPr>
        <w:rFonts w:hint="default"/>
        <w:lang w:val="fr-FR" w:eastAsia="fr-FR" w:bidi="fr-FR"/>
      </w:rPr>
    </w:lvl>
    <w:lvl w:ilvl="3" w:tplc="D5221F70">
      <w:numFmt w:val="bullet"/>
      <w:lvlText w:val="•"/>
      <w:lvlJc w:val="left"/>
      <w:pPr>
        <w:ind w:left="3210" w:hanging="296"/>
      </w:pPr>
      <w:rPr>
        <w:rFonts w:hint="default"/>
        <w:lang w:val="fr-FR" w:eastAsia="fr-FR" w:bidi="fr-FR"/>
      </w:rPr>
    </w:lvl>
    <w:lvl w:ilvl="4" w:tplc="70D63BF0">
      <w:numFmt w:val="bullet"/>
      <w:lvlText w:val="•"/>
      <w:lvlJc w:val="left"/>
      <w:pPr>
        <w:ind w:left="4295" w:hanging="296"/>
      </w:pPr>
      <w:rPr>
        <w:rFonts w:hint="default"/>
        <w:lang w:val="fr-FR" w:eastAsia="fr-FR" w:bidi="fr-FR"/>
      </w:rPr>
    </w:lvl>
    <w:lvl w:ilvl="5" w:tplc="C394AA64">
      <w:numFmt w:val="bullet"/>
      <w:lvlText w:val="•"/>
      <w:lvlJc w:val="left"/>
      <w:pPr>
        <w:ind w:left="5380" w:hanging="296"/>
      </w:pPr>
      <w:rPr>
        <w:rFonts w:hint="default"/>
        <w:lang w:val="fr-FR" w:eastAsia="fr-FR" w:bidi="fr-FR"/>
      </w:rPr>
    </w:lvl>
    <w:lvl w:ilvl="6" w:tplc="506005E8">
      <w:numFmt w:val="bullet"/>
      <w:lvlText w:val="•"/>
      <w:lvlJc w:val="left"/>
      <w:pPr>
        <w:ind w:left="6465" w:hanging="296"/>
      </w:pPr>
      <w:rPr>
        <w:rFonts w:hint="default"/>
        <w:lang w:val="fr-FR" w:eastAsia="fr-FR" w:bidi="fr-FR"/>
      </w:rPr>
    </w:lvl>
    <w:lvl w:ilvl="7" w:tplc="D7882F30">
      <w:numFmt w:val="bullet"/>
      <w:lvlText w:val="•"/>
      <w:lvlJc w:val="left"/>
      <w:pPr>
        <w:ind w:left="7550" w:hanging="296"/>
      </w:pPr>
      <w:rPr>
        <w:rFonts w:hint="default"/>
        <w:lang w:val="fr-FR" w:eastAsia="fr-FR" w:bidi="fr-FR"/>
      </w:rPr>
    </w:lvl>
    <w:lvl w:ilvl="8" w:tplc="A1B07F6A">
      <w:numFmt w:val="bullet"/>
      <w:lvlText w:val="•"/>
      <w:lvlJc w:val="left"/>
      <w:pPr>
        <w:ind w:left="8636" w:hanging="296"/>
      </w:pPr>
      <w:rPr>
        <w:rFonts w:hint="default"/>
        <w:lang w:val="fr-FR" w:eastAsia="fr-FR" w:bidi="fr-FR"/>
      </w:rPr>
    </w:lvl>
  </w:abstractNum>
  <w:abstractNum w:abstractNumId="10">
    <w:nsid w:val="25863795"/>
    <w:multiLevelType w:val="hybridMultilevel"/>
    <w:tmpl w:val="2E26EC2E"/>
    <w:lvl w:ilvl="0" w:tplc="2C307284">
      <w:start w:val="1"/>
      <w:numFmt w:val="lowerLetter"/>
      <w:lvlText w:val="%1)"/>
      <w:lvlJc w:val="left"/>
      <w:pPr>
        <w:ind w:left="318" w:hanging="370"/>
      </w:pPr>
      <w:rPr>
        <w:rFonts w:ascii="Comic Sans MS" w:eastAsia="Comic Sans MS" w:hAnsi="Comic Sans MS" w:cs="Comic Sans MS" w:hint="default"/>
        <w:spacing w:val="-4"/>
        <w:w w:val="100"/>
        <w:sz w:val="24"/>
        <w:szCs w:val="24"/>
        <w:lang w:val="fr-FR" w:eastAsia="fr-FR" w:bidi="fr-FR"/>
      </w:rPr>
    </w:lvl>
    <w:lvl w:ilvl="1" w:tplc="8C6C92C8">
      <w:numFmt w:val="bullet"/>
      <w:lvlText w:val=""/>
      <w:lvlJc w:val="left"/>
      <w:pPr>
        <w:ind w:left="1038" w:hanging="360"/>
      </w:pPr>
      <w:rPr>
        <w:rFonts w:ascii="Symbol" w:eastAsia="Symbol" w:hAnsi="Symbol" w:cs="Symbol" w:hint="default"/>
        <w:w w:val="100"/>
        <w:sz w:val="24"/>
        <w:szCs w:val="24"/>
        <w:lang w:val="fr-FR" w:eastAsia="fr-FR" w:bidi="fr-FR"/>
      </w:rPr>
    </w:lvl>
    <w:lvl w:ilvl="2" w:tplc="7D9A17C6">
      <w:numFmt w:val="bullet"/>
      <w:lvlText w:val="•"/>
      <w:lvlJc w:val="left"/>
      <w:pPr>
        <w:ind w:left="2125" w:hanging="360"/>
      </w:pPr>
      <w:rPr>
        <w:rFonts w:hint="default"/>
        <w:lang w:val="fr-FR" w:eastAsia="fr-FR" w:bidi="fr-FR"/>
      </w:rPr>
    </w:lvl>
    <w:lvl w:ilvl="3" w:tplc="504E16C8">
      <w:numFmt w:val="bullet"/>
      <w:lvlText w:val="•"/>
      <w:lvlJc w:val="left"/>
      <w:pPr>
        <w:ind w:left="3210" w:hanging="360"/>
      </w:pPr>
      <w:rPr>
        <w:rFonts w:hint="default"/>
        <w:lang w:val="fr-FR" w:eastAsia="fr-FR" w:bidi="fr-FR"/>
      </w:rPr>
    </w:lvl>
    <w:lvl w:ilvl="4" w:tplc="77ECF920">
      <w:numFmt w:val="bullet"/>
      <w:lvlText w:val="•"/>
      <w:lvlJc w:val="left"/>
      <w:pPr>
        <w:ind w:left="4295" w:hanging="360"/>
      </w:pPr>
      <w:rPr>
        <w:rFonts w:hint="default"/>
        <w:lang w:val="fr-FR" w:eastAsia="fr-FR" w:bidi="fr-FR"/>
      </w:rPr>
    </w:lvl>
    <w:lvl w:ilvl="5" w:tplc="FBDCE782">
      <w:numFmt w:val="bullet"/>
      <w:lvlText w:val="•"/>
      <w:lvlJc w:val="left"/>
      <w:pPr>
        <w:ind w:left="5380" w:hanging="360"/>
      </w:pPr>
      <w:rPr>
        <w:rFonts w:hint="default"/>
        <w:lang w:val="fr-FR" w:eastAsia="fr-FR" w:bidi="fr-FR"/>
      </w:rPr>
    </w:lvl>
    <w:lvl w:ilvl="6" w:tplc="0A909D8A">
      <w:numFmt w:val="bullet"/>
      <w:lvlText w:val="•"/>
      <w:lvlJc w:val="left"/>
      <w:pPr>
        <w:ind w:left="6465" w:hanging="360"/>
      </w:pPr>
      <w:rPr>
        <w:rFonts w:hint="default"/>
        <w:lang w:val="fr-FR" w:eastAsia="fr-FR" w:bidi="fr-FR"/>
      </w:rPr>
    </w:lvl>
    <w:lvl w:ilvl="7" w:tplc="2404229C">
      <w:numFmt w:val="bullet"/>
      <w:lvlText w:val="•"/>
      <w:lvlJc w:val="left"/>
      <w:pPr>
        <w:ind w:left="7550" w:hanging="360"/>
      </w:pPr>
      <w:rPr>
        <w:rFonts w:hint="default"/>
        <w:lang w:val="fr-FR" w:eastAsia="fr-FR" w:bidi="fr-FR"/>
      </w:rPr>
    </w:lvl>
    <w:lvl w:ilvl="8" w:tplc="21E47116">
      <w:numFmt w:val="bullet"/>
      <w:lvlText w:val="•"/>
      <w:lvlJc w:val="left"/>
      <w:pPr>
        <w:ind w:left="8636" w:hanging="360"/>
      </w:pPr>
      <w:rPr>
        <w:rFonts w:hint="default"/>
        <w:lang w:val="fr-FR" w:eastAsia="fr-FR" w:bidi="fr-FR"/>
      </w:rPr>
    </w:lvl>
  </w:abstractNum>
  <w:abstractNum w:abstractNumId="11">
    <w:nsid w:val="26170C22"/>
    <w:multiLevelType w:val="hybridMultilevel"/>
    <w:tmpl w:val="488C7E08"/>
    <w:lvl w:ilvl="0" w:tplc="6B4CC804">
      <w:start w:val="1"/>
      <w:numFmt w:val="decimal"/>
      <w:lvlText w:val="%1."/>
      <w:lvlJc w:val="left"/>
      <w:pPr>
        <w:ind w:left="318" w:hanging="284"/>
      </w:pPr>
      <w:rPr>
        <w:rFonts w:ascii="Comic Sans MS" w:eastAsia="Comic Sans MS" w:hAnsi="Comic Sans MS" w:cs="Comic Sans MS" w:hint="default"/>
        <w:b/>
        <w:bCs/>
        <w:spacing w:val="-1"/>
        <w:w w:val="100"/>
        <w:sz w:val="24"/>
        <w:szCs w:val="24"/>
        <w:lang w:val="fr-FR" w:eastAsia="fr-FR" w:bidi="fr-FR"/>
      </w:rPr>
    </w:lvl>
    <w:lvl w:ilvl="1" w:tplc="C9DCAA88">
      <w:numFmt w:val="bullet"/>
      <w:lvlText w:val=""/>
      <w:lvlJc w:val="left"/>
      <w:pPr>
        <w:ind w:left="1026" w:hanging="348"/>
      </w:pPr>
      <w:rPr>
        <w:rFonts w:ascii="Wingdings" w:eastAsia="Wingdings" w:hAnsi="Wingdings" w:cs="Wingdings" w:hint="default"/>
        <w:w w:val="100"/>
        <w:sz w:val="24"/>
        <w:szCs w:val="24"/>
        <w:lang w:val="fr-FR" w:eastAsia="fr-FR" w:bidi="fr-FR"/>
      </w:rPr>
    </w:lvl>
    <w:lvl w:ilvl="2" w:tplc="AB1CEEF8">
      <w:numFmt w:val="bullet"/>
      <w:lvlText w:val="•"/>
      <w:lvlJc w:val="left"/>
      <w:pPr>
        <w:ind w:left="2107" w:hanging="348"/>
      </w:pPr>
      <w:rPr>
        <w:rFonts w:hint="default"/>
        <w:lang w:val="fr-FR" w:eastAsia="fr-FR" w:bidi="fr-FR"/>
      </w:rPr>
    </w:lvl>
    <w:lvl w:ilvl="3" w:tplc="49F6D1D4">
      <w:numFmt w:val="bullet"/>
      <w:lvlText w:val="•"/>
      <w:lvlJc w:val="left"/>
      <w:pPr>
        <w:ind w:left="3194" w:hanging="348"/>
      </w:pPr>
      <w:rPr>
        <w:rFonts w:hint="default"/>
        <w:lang w:val="fr-FR" w:eastAsia="fr-FR" w:bidi="fr-FR"/>
      </w:rPr>
    </w:lvl>
    <w:lvl w:ilvl="4" w:tplc="5D0ADCB4">
      <w:numFmt w:val="bullet"/>
      <w:lvlText w:val="•"/>
      <w:lvlJc w:val="left"/>
      <w:pPr>
        <w:ind w:left="4282" w:hanging="348"/>
      </w:pPr>
      <w:rPr>
        <w:rFonts w:hint="default"/>
        <w:lang w:val="fr-FR" w:eastAsia="fr-FR" w:bidi="fr-FR"/>
      </w:rPr>
    </w:lvl>
    <w:lvl w:ilvl="5" w:tplc="8534AF0E">
      <w:numFmt w:val="bullet"/>
      <w:lvlText w:val="•"/>
      <w:lvlJc w:val="left"/>
      <w:pPr>
        <w:ind w:left="5369" w:hanging="348"/>
      </w:pPr>
      <w:rPr>
        <w:rFonts w:hint="default"/>
        <w:lang w:val="fr-FR" w:eastAsia="fr-FR" w:bidi="fr-FR"/>
      </w:rPr>
    </w:lvl>
    <w:lvl w:ilvl="6" w:tplc="2B329966">
      <w:numFmt w:val="bullet"/>
      <w:lvlText w:val="•"/>
      <w:lvlJc w:val="left"/>
      <w:pPr>
        <w:ind w:left="6456" w:hanging="348"/>
      </w:pPr>
      <w:rPr>
        <w:rFonts w:hint="default"/>
        <w:lang w:val="fr-FR" w:eastAsia="fr-FR" w:bidi="fr-FR"/>
      </w:rPr>
    </w:lvl>
    <w:lvl w:ilvl="7" w:tplc="72D0165A">
      <w:numFmt w:val="bullet"/>
      <w:lvlText w:val="•"/>
      <w:lvlJc w:val="left"/>
      <w:pPr>
        <w:ind w:left="7544" w:hanging="348"/>
      </w:pPr>
      <w:rPr>
        <w:rFonts w:hint="default"/>
        <w:lang w:val="fr-FR" w:eastAsia="fr-FR" w:bidi="fr-FR"/>
      </w:rPr>
    </w:lvl>
    <w:lvl w:ilvl="8" w:tplc="BC2ECDB8">
      <w:numFmt w:val="bullet"/>
      <w:lvlText w:val="•"/>
      <w:lvlJc w:val="left"/>
      <w:pPr>
        <w:ind w:left="8631" w:hanging="348"/>
      </w:pPr>
      <w:rPr>
        <w:rFonts w:hint="default"/>
        <w:lang w:val="fr-FR" w:eastAsia="fr-FR" w:bidi="fr-FR"/>
      </w:rPr>
    </w:lvl>
  </w:abstractNum>
  <w:abstractNum w:abstractNumId="12">
    <w:nsid w:val="2DA42CBD"/>
    <w:multiLevelType w:val="hybridMultilevel"/>
    <w:tmpl w:val="F7BC710C"/>
    <w:lvl w:ilvl="0" w:tplc="69F8EC64">
      <w:start w:val="5"/>
      <w:numFmt w:val="upperRoman"/>
      <w:lvlText w:val="%1-"/>
      <w:lvlJc w:val="left"/>
      <w:pPr>
        <w:ind w:left="729" w:hanging="411"/>
      </w:pPr>
      <w:rPr>
        <w:rFonts w:ascii="Comic Sans MS" w:eastAsia="Comic Sans MS" w:hAnsi="Comic Sans MS" w:cs="Comic Sans MS" w:hint="default"/>
        <w:b/>
        <w:bCs/>
        <w:spacing w:val="-2"/>
        <w:w w:val="100"/>
        <w:sz w:val="24"/>
        <w:szCs w:val="24"/>
        <w:lang w:val="fr-FR" w:eastAsia="fr-FR" w:bidi="fr-FR"/>
      </w:rPr>
    </w:lvl>
    <w:lvl w:ilvl="1" w:tplc="458C96CC">
      <w:numFmt w:val="bullet"/>
      <w:lvlText w:val="•"/>
      <w:lvlJc w:val="left"/>
      <w:pPr>
        <w:ind w:left="1728" w:hanging="411"/>
      </w:pPr>
      <w:rPr>
        <w:rFonts w:hint="default"/>
        <w:lang w:val="fr-FR" w:eastAsia="fr-FR" w:bidi="fr-FR"/>
      </w:rPr>
    </w:lvl>
    <w:lvl w:ilvl="2" w:tplc="B024F652">
      <w:numFmt w:val="bullet"/>
      <w:lvlText w:val="•"/>
      <w:lvlJc w:val="left"/>
      <w:pPr>
        <w:ind w:left="2737" w:hanging="411"/>
      </w:pPr>
      <w:rPr>
        <w:rFonts w:hint="default"/>
        <w:lang w:val="fr-FR" w:eastAsia="fr-FR" w:bidi="fr-FR"/>
      </w:rPr>
    </w:lvl>
    <w:lvl w:ilvl="3" w:tplc="6886480E">
      <w:numFmt w:val="bullet"/>
      <w:lvlText w:val="•"/>
      <w:lvlJc w:val="left"/>
      <w:pPr>
        <w:ind w:left="3745" w:hanging="411"/>
      </w:pPr>
      <w:rPr>
        <w:rFonts w:hint="default"/>
        <w:lang w:val="fr-FR" w:eastAsia="fr-FR" w:bidi="fr-FR"/>
      </w:rPr>
    </w:lvl>
    <w:lvl w:ilvl="4" w:tplc="B0F63D16">
      <w:numFmt w:val="bullet"/>
      <w:lvlText w:val="•"/>
      <w:lvlJc w:val="left"/>
      <w:pPr>
        <w:ind w:left="4754" w:hanging="411"/>
      </w:pPr>
      <w:rPr>
        <w:rFonts w:hint="default"/>
        <w:lang w:val="fr-FR" w:eastAsia="fr-FR" w:bidi="fr-FR"/>
      </w:rPr>
    </w:lvl>
    <w:lvl w:ilvl="5" w:tplc="07A459B4">
      <w:numFmt w:val="bullet"/>
      <w:lvlText w:val="•"/>
      <w:lvlJc w:val="left"/>
      <w:pPr>
        <w:ind w:left="5763" w:hanging="411"/>
      </w:pPr>
      <w:rPr>
        <w:rFonts w:hint="default"/>
        <w:lang w:val="fr-FR" w:eastAsia="fr-FR" w:bidi="fr-FR"/>
      </w:rPr>
    </w:lvl>
    <w:lvl w:ilvl="6" w:tplc="BCD24976">
      <w:numFmt w:val="bullet"/>
      <w:lvlText w:val="•"/>
      <w:lvlJc w:val="left"/>
      <w:pPr>
        <w:ind w:left="6771" w:hanging="411"/>
      </w:pPr>
      <w:rPr>
        <w:rFonts w:hint="default"/>
        <w:lang w:val="fr-FR" w:eastAsia="fr-FR" w:bidi="fr-FR"/>
      </w:rPr>
    </w:lvl>
    <w:lvl w:ilvl="7" w:tplc="92D8F662">
      <w:numFmt w:val="bullet"/>
      <w:lvlText w:val="•"/>
      <w:lvlJc w:val="left"/>
      <w:pPr>
        <w:ind w:left="7780" w:hanging="411"/>
      </w:pPr>
      <w:rPr>
        <w:rFonts w:hint="default"/>
        <w:lang w:val="fr-FR" w:eastAsia="fr-FR" w:bidi="fr-FR"/>
      </w:rPr>
    </w:lvl>
    <w:lvl w:ilvl="8" w:tplc="9876917A">
      <w:numFmt w:val="bullet"/>
      <w:lvlText w:val="•"/>
      <w:lvlJc w:val="left"/>
      <w:pPr>
        <w:ind w:left="8789" w:hanging="411"/>
      </w:pPr>
      <w:rPr>
        <w:rFonts w:hint="default"/>
        <w:lang w:val="fr-FR" w:eastAsia="fr-FR" w:bidi="fr-FR"/>
      </w:rPr>
    </w:lvl>
  </w:abstractNum>
  <w:abstractNum w:abstractNumId="13">
    <w:nsid w:val="33D8164D"/>
    <w:multiLevelType w:val="hybridMultilevel"/>
    <w:tmpl w:val="A0184050"/>
    <w:lvl w:ilvl="0" w:tplc="A972F64A">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10D8913C">
      <w:numFmt w:val="bullet"/>
      <w:lvlText w:val="•"/>
      <w:lvlJc w:val="left"/>
      <w:pPr>
        <w:ind w:left="1710" w:hanging="382"/>
      </w:pPr>
      <w:rPr>
        <w:rFonts w:hint="default"/>
        <w:lang w:val="fr-FR" w:eastAsia="fr-FR" w:bidi="fr-FR"/>
      </w:rPr>
    </w:lvl>
    <w:lvl w:ilvl="2" w:tplc="470AAAEA">
      <w:numFmt w:val="bullet"/>
      <w:lvlText w:val="•"/>
      <w:lvlJc w:val="left"/>
      <w:pPr>
        <w:ind w:left="2721" w:hanging="382"/>
      </w:pPr>
      <w:rPr>
        <w:rFonts w:hint="default"/>
        <w:lang w:val="fr-FR" w:eastAsia="fr-FR" w:bidi="fr-FR"/>
      </w:rPr>
    </w:lvl>
    <w:lvl w:ilvl="3" w:tplc="72AE06E0">
      <w:numFmt w:val="bullet"/>
      <w:lvlText w:val="•"/>
      <w:lvlJc w:val="left"/>
      <w:pPr>
        <w:ind w:left="3731" w:hanging="382"/>
      </w:pPr>
      <w:rPr>
        <w:rFonts w:hint="default"/>
        <w:lang w:val="fr-FR" w:eastAsia="fr-FR" w:bidi="fr-FR"/>
      </w:rPr>
    </w:lvl>
    <w:lvl w:ilvl="4" w:tplc="1A8E2BBE">
      <w:numFmt w:val="bullet"/>
      <w:lvlText w:val="•"/>
      <w:lvlJc w:val="left"/>
      <w:pPr>
        <w:ind w:left="4742" w:hanging="382"/>
      </w:pPr>
      <w:rPr>
        <w:rFonts w:hint="default"/>
        <w:lang w:val="fr-FR" w:eastAsia="fr-FR" w:bidi="fr-FR"/>
      </w:rPr>
    </w:lvl>
    <w:lvl w:ilvl="5" w:tplc="7952BB16">
      <w:numFmt w:val="bullet"/>
      <w:lvlText w:val="•"/>
      <w:lvlJc w:val="left"/>
      <w:pPr>
        <w:ind w:left="5753" w:hanging="382"/>
      </w:pPr>
      <w:rPr>
        <w:rFonts w:hint="default"/>
        <w:lang w:val="fr-FR" w:eastAsia="fr-FR" w:bidi="fr-FR"/>
      </w:rPr>
    </w:lvl>
    <w:lvl w:ilvl="6" w:tplc="EE2E026E">
      <w:numFmt w:val="bullet"/>
      <w:lvlText w:val="•"/>
      <w:lvlJc w:val="left"/>
      <w:pPr>
        <w:ind w:left="6763" w:hanging="382"/>
      </w:pPr>
      <w:rPr>
        <w:rFonts w:hint="default"/>
        <w:lang w:val="fr-FR" w:eastAsia="fr-FR" w:bidi="fr-FR"/>
      </w:rPr>
    </w:lvl>
    <w:lvl w:ilvl="7" w:tplc="940631EE">
      <w:numFmt w:val="bullet"/>
      <w:lvlText w:val="•"/>
      <w:lvlJc w:val="left"/>
      <w:pPr>
        <w:ind w:left="7774" w:hanging="382"/>
      </w:pPr>
      <w:rPr>
        <w:rFonts w:hint="default"/>
        <w:lang w:val="fr-FR" w:eastAsia="fr-FR" w:bidi="fr-FR"/>
      </w:rPr>
    </w:lvl>
    <w:lvl w:ilvl="8" w:tplc="C5586036">
      <w:numFmt w:val="bullet"/>
      <w:lvlText w:val="•"/>
      <w:lvlJc w:val="left"/>
      <w:pPr>
        <w:ind w:left="8785" w:hanging="382"/>
      </w:pPr>
      <w:rPr>
        <w:rFonts w:hint="default"/>
        <w:lang w:val="fr-FR" w:eastAsia="fr-FR" w:bidi="fr-FR"/>
      </w:rPr>
    </w:lvl>
  </w:abstractNum>
  <w:abstractNum w:abstractNumId="14">
    <w:nsid w:val="3AF347D9"/>
    <w:multiLevelType w:val="hybridMultilevel"/>
    <w:tmpl w:val="049405AA"/>
    <w:lvl w:ilvl="0" w:tplc="8DCC4732">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9C6C62BE">
      <w:numFmt w:val="bullet"/>
      <w:lvlText w:val="•"/>
      <w:lvlJc w:val="left"/>
      <w:pPr>
        <w:ind w:left="1710" w:hanging="382"/>
      </w:pPr>
      <w:rPr>
        <w:rFonts w:hint="default"/>
        <w:lang w:val="fr-FR" w:eastAsia="fr-FR" w:bidi="fr-FR"/>
      </w:rPr>
    </w:lvl>
    <w:lvl w:ilvl="2" w:tplc="6EDEC866">
      <w:numFmt w:val="bullet"/>
      <w:lvlText w:val="•"/>
      <w:lvlJc w:val="left"/>
      <w:pPr>
        <w:ind w:left="2721" w:hanging="382"/>
      </w:pPr>
      <w:rPr>
        <w:rFonts w:hint="default"/>
        <w:lang w:val="fr-FR" w:eastAsia="fr-FR" w:bidi="fr-FR"/>
      </w:rPr>
    </w:lvl>
    <w:lvl w:ilvl="3" w:tplc="85BA9066">
      <w:numFmt w:val="bullet"/>
      <w:lvlText w:val="•"/>
      <w:lvlJc w:val="left"/>
      <w:pPr>
        <w:ind w:left="3731" w:hanging="382"/>
      </w:pPr>
      <w:rPr>
        <w:rFonts w:hint="default"/>
        <w:lang w:val="fr-FR" w:eastAsia="fr-FR" w:bidi="fr-FR"/>
      </w:rPr>
    </w:lvl>
    <w:lvl w:ilvl="4" w:tplc="2586FF34">
      <w:numFmt w:val="bullet"/>
      <w:lvlText w:val="•"/>
      <w:lvlJc w:val="left"/>
      <w:pPr>
        <w:ind w:left="4742" w:hanging="382"/>
      </w:pPr>
      <w:rPr>
        <w:rFonts w:hint="default"/>
        <w:lang w:val="fr-FR" w:eastAsia="fr-FR" w:bidi="fr-FR"/>
      </w:rPr>
    </w:lvl>
    <w:lvl w:ilvl="5" w:tplc="1E309C20">
      <w:numFmt w:val="bullet"/>
      <w:lvlText w:val="•"/>
      <w:lvlJc w:val="left"/>
      <w:pPr>
        <w:ind w:left="5753" w:hanging="382"/>
      </w:pPr>
      <w:rPr>
        <w:rFonts w:hint="default"/>
        <w:lang w:val="fr-FR" w:eastAsia="fr-FR" w:bidi="fr-FR"/>
      </w:rPr>
    </w:lvl>
    <w:lvl w:ilvl="6" w:tplc="E1B80502">
      <w:numFmt w:val="bullet"/>
      <w:lvlText w:val="•"/>
      <w:lvlJc w:val="left"/>
      <w:pPr>
        <w:ind w:left="6763" w:hanging="382"/>
      </w:pPr>
      <w:rPr>
        <w:rFonts w:hint="default"/>
        <w:lang w:val="fr-FR" w:eastAsia="fr-FR" w:bidi="fr-FR"/>
      </w:rPr>
    </w:lvl>
    <w:lvl w:ilvl="7" w:tplc="97622106">
      <w:numFmt w:val="bullet"/>
      <w:lvlText w:val="•"/>
      <w:lvlJc w:val="left"/>
      <w:pPr>
        <w:ind w:left="7774" w:hanging="382"/>
      </w:pPr>
      <w:rPr>
        <w:rFonts w:hint="default"/>
        <w:lang w:val="fr-FR" w:eastAsia="fr-FR" w:bidi="fr-FR"/>
      </w:rPr>
    </w:lvl>
    <w:lvl w:ilvl="8" w:tplc="671C2256">
      <w:numFmt w:val="bullet"/>
      <w:lvlText w:val="•"/>
      <w:lvlJc w:val="left"/>
      <w:pPr>
        <w:ind w:left="8785" w:hanging="382"/>
      </w:pPr>
      <w:rPr>
        <w:rFonts w:hint="default"/>
        <w:lang w:val="fr-FR" w:eastAsia="fr-FR" w:bidi="fr-FR"/>
      </w:rPr>
    </w:lvl>
  </w:abstractNum>
  <w:abstractNum w:abstractNumId="15">
    <w:nsid w:val="3B0621BE"/>
    <w:multiLevelType w:val="hybridMultilevel"/>
    <w:tmpl w:val="482A0A8E"/>
    <w:lvl w:ilvl="0" w:tplc="61849CCE">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11AC3494">
      <w:numFmt w:val="bullet"/>
      <w:lvlText w:val="•"/>
      <w:lvlJc w:val="left"/>
      <w:pPr>
        <w:ind w:left="1710" w:hanging="382"/>
      </w:pPr>
      <w:rPr>
        <w:rFonts w:hint="default"/>
        <w:lang w:val="fr-FR" w:eastAsia="fr-FR" w:bidi="fr-FR"/>
      </w:rPr>
    </w:lvl>
    <w:lvl w:ilvl="2" w:tplc="7270B01C">
      <w:numFmt w:val="bullet"/>
      <w:lvlText w:val="•"/>
      <w:lvlJc w:val="left"/>
      <w:pPr>
        <w:ind w:left="2721" w:hanging="382"/>
      </w:pPr>
      <w:rPr>
        <w:rFonts w:hint="default"/>
        <w:lang w:val="fr-FR" w:eastAsia="fr-FR" w:bidi="fr-FR"/>
      </w:rPr>
    </w:lvl>
    <w:lvl w:ilvl="3" w:tplc="C65AEF72">
      <w:numFmt w:val="bullet"/>
      <w:lvlText w:val="•"/>
      <w:lvlJc w:val="left"/>
      <w:pPr>
        <w:ind w:left="3731" w:hanging="382"/>
      </w:pPr>
      <w:rPr>
        <w:rFonts w:hint="default"/>
        <w:lang w:val="fr-FR" w:eastAsia="fr-FR" w:bidi="fr-FR"/>
      </w:rPr>
    </w:lvl>
    <w:lvl w:ilvl="4" w:tplc="A082386A">
      <w:numFmt w:val="bullet"/>
      <w:lvlText w:val="•"/>
      <w:lvlJc w:val="left"/>
      <w:pPr>
        <w:ind w:left="4742" w:hanging="382"/>
      </w:pPr>
      <w:rPr>
        <w:rFonts w:hint="default"/>
        <w:lang w:val="fr-FR" w:eastAsia="fr-FR" w:bidi="fr-FR"/>
      </w:rPr>
    </w:lvl>
    <w:lvl w:ilvl="5" w:tplc="8A22E5DA">
      <w:numFmt w:val="bullet"/>
      <w:lvlText w:val="•"/>
      <w:lvlJc w:val="left"/>
      <w:pPr>
        <w:ind w:left="5753" w:hanging="382"/>
      </w:pPr>
      <w:rPr>
        <w:rFonts w:hint="default"/>
        <w:lang w:val="fr-FR" w:eastAsia="fr-FR" w:bidi="fr-FR"/>
      </w:rPr>
    </w:lvl>
    <w:lvl w:ilvl="6" w:tplc="9A18FC60">
      <w:numFmt w:val="bullet"/>
      <w:lvlText w:val="•"/>
      <w:lvlJc w:val="left"/>
      <w:pPr>
        <w:ind w:left="6763" w:hanging="382"/>
      </w:pPr>
      <w:rPr>
        <w:rFonts w:hint="default"/>
        <w:lang w:val="fr-FR" w:eastAsia="fr-FR" w:bidi="fr-FR"/>
      </w:rPr>
    </w:lvl>
    <w:lvl w:ilvl="7" w:tplc="902ED932">
      <w:numFmt w:val="bullet"/>
      <w:lvlText w:val="•"/>
      <w:lvlJc w:val="left"/>
      <w:pPr>
        <w:ind w:left="7774" w:hanging="382"/>
      </w:pPr>
      <w:rPr>
        <w:rFonts w:hint="default"/>
        <w:lang w:val="fr-FR" w:eastAsia="fr-FR" w:bidi="fr-FR"/>
      </w:rPr>
    </w:lvl>
    <w:lvl w:ilvl="8" w:tplc="E14CA6DA">
      <w:numFmt w:val="bullet"/>
      <w:lvlText w:val="•"/>
      <w:lvlJc w:val="left"/>
      <w:pPr>
        <w:ind w:left="8785" w:hanging="382"/>
      </w:pPr>
      <w:rPr>
        <w:rFonts w:hint="default"/>
        <w:lang w:val="fr-FR" w:eastAsia="fr-FR" w:bidi="fr-FR"/>
      </w:rPr>
    </w:lvl>
  </w:abstractNum>
  <w:abstractNum w:abstractNumId="16">
    <w:nsid w:val="3E0E4E60"/>
    <w:multiLevelType w:val="hybridMultilevel"/>
    <w:tmpl w:val="107A9B52"/>
    <w:lvl w:ilvl="0" w:tplc="49EA0588">
      <w:start w:val="4"/>
      <w:numFmt w:val="upperRoman"/>
      <w:lvlText w:val="%1-"/>
      <w:lvlJc w:val="left"/>
      <w:pPr>
        <w:ind w:left="861" w:hanging="543"/>
      </w:pPr>
      <w:rPr>
        <w:rFonts w:ascii="Comic Sans MS" w:eastAsia="Comic Sans MS" w:hAnsi="Comic Sans MS" w:cs="Comic Sans MS" w:hint="default"/>
        <w:b/>
        <w:bCs/>
        <w:spacing w:val="-2"/>
        <w:w w:val="100"/>
        <w:sz w:val="24"/>
        <w:szCs w:val="24"/>
        <w:lang w:val="fr-FR" w:eastAsia="fr-FR" w:bidi="fr-FR"/>
      </w:rPr>
    </w:lvl>
    <w:lvl w:ilvl="1" w:tplc="6E18151C">
      <w:numFmt w:val="bullet"/>
      <w:lvlText w:val="•"/>
      <w:lvlJc w:val="left"/>
      <w:pPr>
        <w:ind w:left="1854" w:hanging="543"/>
      </w:pPr>
      <w:rPr>
        <w:rFonts w:hint="default"/>
        <w:lang w:val="fr-FR" w:eastAsia="fr-FR" w:bidi="fr-FR"/>
      </w:rPr>
    </w:lvl>
    <w:lvl w:ilvl="2" w:tplc="2D5682A6">
      <w:numFmt w:val="bullet"/>
      <w:lvlText w:val="•"/>
      <w:lvlJc w:val="left"/>
      <w:pPr>
        <w:ind w:left="2849" w:hanging="543"/>
      </w:pPr>
      <w:rPr>
        <w:rFonts w:hint="default"/>
        <w:lang w:val="fr-FR" w:eastAsia="fr-FR" w:bidi="fr-FR"/>
      </w:rPr>
    </w:lvl>
    <w:lvl w:ilvl="3" w:tplc="AAACF2C0">
      <w:numFmt w:val="bullet"/>
      <w:lvlText w:val="•"/>
      <w:lvlJc w:val="left"/>
      <w:pPr>
        <w:ind w:left="3843" w:hanging="543"/>
      </w:pPr>
      <w:rPr>
        <w:rFonts w:hint="default"/>
        <w:lang w:val="fr-FR" w:eastAsia="fr-FR" w:bidi="fr-FR"/>
      </w:rPr>
    </w:lvl>
    <w:lvl w:ilvl="4" w:tplc="3F2E54B2">
      <w:numFmt w:val="bullet"/>
      <w:lvlText w:val="•"/>
      <w:lvlJc w:val="left"/>
      <w:pPr>
        <w:ind w:left="4838" w:hanging="543"/>
      </w:pPr>
      <w:rPr>
        <w:rFonts w:hint="default"/>
        <w:lang w:val="fr-FR" w:eastAsia="fr-FR" w:bidi="fr-FR"/>
      </w:rPr>
    </w:lvl>
    <w:lvl w:ilvl="5" w:tplc="C6ECDA80">
      <w:numFmt w:val="bullet"/>
      <w:lvlText w:val="•"/>
      <w:lvlJc w:val="left"/>
      <w:pPr>
        <w:ind w:left="5833" w:hanging="543"/>
      </w:pPr>
      <w:rPr>
        <w:rFonts w:hint="default"/>
        <w:lang w:val="fr-FR" w:eastAsia="fr-FR" w:bidi="fr-FR"/>
      </w:rPr>
    </w:lvl>
    <w:lvl w:ilvl="6" w:tplc="F21CC412">
      <w:numFmt w:val="bullet"/>
      <w:lvlText w:val="•"/>
      <w:lvlJc w:val="left"/>
      <w:pPr>
        <w:ind w:left="6827" w:hanging="543"/>
      </w:pPr>
      <w:rPr>
        <w:rFonts w:hint="default"/>
        <w:lang w:val="fr-FR" w:eastAsia="fr-FR" w:bidi="fr-FR"/>
      </w:rPr>
    </w:lvl>
    <w:lvl w:ilvl="7" w:tplc="83CCCE0A">
      <w:numFmt w:val="bullet"/>
      <w:lvlText w:val="•"/>
      <w:lvlJc w:val="left"/>
      <w:pPr>
        <w:ind w:left="7822" w:hanging="543"/>
      </w:pPr>
      <w:rPr>
        <w:rFonts w:hint="default"/>
        <w:lang w:val="fr-FR" w:eastAsia="fr-FR" w:bidi="fr-FR"/>
      </w:rPr>
    </w:lvl>
    <w:lvl w:ilvl="8" w:tplc="04C2C016">
      <w:numFmt w:val="bullet"/>
      <w:lvlText w:val="•"/>
      <w:lvlJc w:val="left"/>
      <w:pPr>
        <w:ind w:left="8817" w:hanging="543"/>
      </w:pPr>
      <w:rPr>
        <w:rFonts w:hint="default"/>
        <w:lang w:val="fr-FR" w:eastAsia="fr-FR" w:bidi="fr-FR"/>
      </w:rPr>
    </w:lvl>
  </w:abstractNum>
  <w:abstractNum w:abstractNumId="17">
    <w:nsid w:val="3E2D7A36"/>
    <w:multiLevelType w:val="hybridMultilevel"/>
    <w:tmpl w:val="848693EA"/>
    <w:lvl w:ilvl="0" w:tplc="141484B8">
      <w:start w:val="1"/>
      <w:numFmt w:val="lowerLetter"/>
      <w:lvlText w:val="%1)"/>
      <w:lvlJc w:val="left"/>
      <w:pPr>
        <w:ind w:left="678" w:hanging="360"/>
      </w:pPr>
      <w:rPr>
        <w:rFonts w:ascii="Comic Sans MS" w:eastAsia="Comic Sans MS" w:hAnsi="Comic Sans MS" w:cs="Comic Sans MS" w:hint="default"/>
        <w:spacing w:val="-31"/>
        <w:w w:val="100"/>
        <w:sz w:val="24"/>
        <w:szCs w:val="24"/>
        <w:lang w:val="fr-FR" w:eastAsia="fr-FR" w:bidi="fr-FR"/>
      </w:rPr>
    </w:lvl>
    <w:lvl w:ilvl="1" w:tplc="20081D28">
      <w:numFmt w:val="bullet"/>
      <w:lvlText w:val=""/>
      <w:lvlJc w:val="left"/>
      <w:pPr>
        <w:ind w:left="2006" w:hanging="178"/>
      </w:pPr>
      <w:rPr>
        <w:rFonts w:ascii="Symbol" w:eastAsia="Symbol" w:hAnsi="Symbol" w:cs="Symbol" w:hint="default"/>
        <w:w w:val="100"/>
        <w:sz w:val="24"/>
        <w:szCs w:val="24"/>
        <w:lang w:val="fr-FR" w:eastAsia="fr-FR" w:bidi="fr-FR"/>
      </w:rPr>
    </w:lvl>
    <w:lvl w:ilvl="2" w:tplc="F616533C">
      <w:numFmt w:val="bullet"/>
      <w:lvlText w:val="•"/>
      <w:lvlJc w:val="left"/>
      <w:pPr>
        <w:ind w:left="2000" w:hanging="178"/>
      </w:pPr>
      <w:rPr>
        <w:rFonts w:hint="default"/>
        <w:lang w:val="fr-FR" w:eastAsia="fr-FR" w:bidi="fr-FR"/>
      </w:rPr>
    </w:lvl>
    <w:lvl w:ilvl="3" w:tplc="AFB42158">
      <w:numFmt w:val="bullet"/>
      <w:lvlText w:val="•"/>
      <w:lvlJc w:val="left"/>
      <w:pPr>
        <w:ind w:left="3100" w:hanging="178"/>
      </w:pPr>
      <w:rPr>
        <w:rFonts w:hint="default"/>
        <w:lang w:val="fr-FR" w:eastAsia="fr-FR" w:bidi="fr-FR"/>
      </w:rPr>
    </w:lvl>
    <w:lvl w:ilvl="4" w:tplc="8D428B0C">
      <w:numFmt w:val="bullet"/>
      <w:lvlText w:val="•"/>
      <w:lvlJc w:val="left"/>
      <w:pPr>
        <w:ind w:left="4201" w:hanging="178"/>
      </w:pPr>
      <w:rPr>
        <w:rFonts w:hint="default"/>
        <w:lang w:val="fr-FR" w:eastAsia="fr-FR" w:bidi="fr-FR"/>
      </w:rPr>
    </w:lvl>
    <w:lvl w:ilvl="5" w:tplc="F2ECD670">
      <w:numFmt w:val="bullet"/>
      <w:lvlText w:val="•"/>
      <w:lvlJc w:val="left"/>
      <w:pPr>
        <w:ind w:left="5302" w:hanging="178"/>
      </w:pPr>
      <w:rPr>
        <w:rFonts w:hint="default"/>
        <w:lang w:val="fr-FR" w:eastAsia="fr-FR" w:bidi="fr-FR"/>
      </w:rPr>
    </w:lvl>
    <w:lvl w:ilvl="6" w:tplc="1BE47008">
      <w:numFmt w:val="bullet"/>
      <w:lvlText w:val="•"/>
      <w:lvlJc w:val="left"/>
      <w:pPr>
        <w:ind w:left="6403" w:hanging="178"/>
      </w:pPr>
      <w:rPr>
        <w:rFonts w:hint="default"/>
        <w:lang w:val="fr-FR" w:eastAsia="fr-FR" w:bidi="fr-FR"/>
      </w:rPr>
    </w:lvl>
    <w:lvl w:ilvl="7" w:tplc="495849BA">
      <w:numFmt w:val="bullet"/>
      <w:lvlText w:val="•"/>
      <w:lvlJc w:val="left"/>
      <w:pPr>
        <w:ind w:left="7504" w:hanging="178"/>
      </w:pPr>
      <w:rPr>
        <w:rFonts w:hint="default"/>
        <w:lang w:val="fr-FR" w:eastAsia="fr-FR" w:bidi="fr-FR"/>
      </w:rPr>
    </w:lvl>
    <w:lvl w:ilvl="8" w:tplc="DDD49FA0">
      <w:numFmt w:val="bullet"/>
      <w:lvlText w:val="•"/>
      <w:lvlJc w:val="left"/>
      <w:pPr>
        <w:ind w:left="8604" w:hanging="178"/>
      </w:pPr>
      <w:rPr>
        <w:rFonts w:hint="default"/>
        <w:lang w:val="fr-FR" w:eastAsia="fr-FR" w:bidi="fr-FR"/>
      </w:rPr>
    </w:lvl>
  </w:abstractNum>
  <w:abstractNum w:abstractNumId="18">
    <w:nsid w:val="3ECE2944"/>
    <w:multiLevelType w:val="hybridMultilevel"/>
    <w:tmpl w:val="962A5C2C"/>
    <w:lvl w:ilvl="0" w:tplc="957E710C">
      <w:start w:val="18"/>
      <w:numFmt w:val="upperLetter"/>
      <w:lvlText w:val="%1"/>
      <w:lvlJc w:val="left"/>
      <w:pPr>
        <w:ind w:left="369" w:hanging="370"/>
      </w:pPr>
      <w:rPr>
        <w:rFonts w:ascii="Comic Sans MS" w:eastAsia="Comic Sans MS" w:hAnsi="Comic Sans MS" w:cs="Comic Sans MS" w:hint="default"/>
        <w:b/>
        <w:bCs/>
        <w:spacing w:val="-2"/>
        <w:w w:val="100"/>
        <w:sz w:val="24"/>
        <w:szCs w:val="24"/>
        <w:lang w:val="fr-FR" w:eastAsia="fr-FR" w:bidi="fr-FR"/>
      </w:rPr>
    </w:lvl>
    <w:lvl w:ilvl="1" w:tplc="4F0E50E4">
      <w:numFmt w:val="bullet"/>
      <w:lvlText w:val="•"/>
      <w:lvlJc w:val="left"/>
      <w:pPr>
        <w:ind w:left="641" w:hanging="370"/>
      </w:pPr>
      <w:rPr>
        <w:rFonts w:hint="default"/>
        <w:lang w:val="fr-FR" w:eastAsia="fr-FR" w:bidi="fr-FR"/>
      </w:rPr>
    </w:lvl>
    <w:lvl w:ilvl="2" w:tplc="A0242496">
      <w:numFmt w:val="bullet"/>
      <w:lvlText w:val="•"/>
      <w:lvlJc w:val="left"/>
      <w:pPr>
        <w:ind w:left="923" w:hanging="370"/>
      </w:pPr>
      <w:rPr>
        <w:rFonts w:hint="default"/>
        <w:lang w:val="fr-FR" w:eastAsia="fr-FR" w:bidi="fr-FR"/>
      </w:rPr>
    </w:lvl>
    <w:lvl w:ilvl="3" w:tplc="D22A38F6">
      <w:numFmt w:val="bullet"/>
      <w:lvlText w:val="•"/>
      <w:lvlJc w:val="left"/>
      <w:pPr>
        <w:ind w:left="1205" w:hanging="370"/>
      </w:pPr>
      <w:rPr>
        <w:rFonts w:hint="default"/>
        <w:lang w:val="fr-FR" w:eastAsia="fr-FR" w:bidi="fr-FR"/>
      </w:rPr>
    </w:lvl>
    <w:lvl w:ilvl="4" w:tplc="B5C252B6">
      <w:numFmt w:val="bullet"/>
      <w:lvlText w:val="•"/>
      <w:lvlJc w:val="left"/>
      <w:pPr>
        <w:ind w:left="1487" w:hanging="370"/>
      </w:pPr>
      <w:rPr>
        <w:rFonts w:hint="default"/>
        <w:lang w:val="fr-FR" w:eastAsia="fr-FR" w:bidi="fr-FR"/>
      </w:rPr>
    </w:lvl>
    <w:lvl w:ilvl="5" w:tplc="9AD8F344">
      <w:numFmt w:val="bullet"/>
      <w:lvlText w:val="•"/>
      <w:lvlJc w:val="left"/>
      <w:pPr>
        <w:ind w:left="1769" w:hanging="370"/>
      </w:pPr>
      <w:rPr>
        <w:rFonts w:hint="default"/>
        <w:lang w:val="fr-FR" w:eastAsia="fr-FR" w:bidi="fr-FR"/>
      </w:rPr>
    </w:lvl>
    <w:lvl w:ilvl="6" w:tplc="2596531C">
      <w:numFmt w:val="bullet"/>
      <w:lvlText w:val="•"/>
      <w:lvlJc w:val="left"/>
      <w:pPr>
        <w:ind w:left="2051" w:hanging="370"/>
      </w:pPr>
      <w:rPr>
        <w:rFonts w:hint="default"/>
        <w:lang w:val="fr-FR" w:eastAsia="fr-FR" w:bidi="fr-FR"/>
      </w:rPr>
    </w:lvl>
    <w:lvl w:ilvl="7" w:tplc="C23C02E8">
      <w:numFmt w:val="bullet"/>
      <w:lvlText w:val="•"/>
      <w:lvlJc w:val="left"/>
      <w:pPr>
        <w:ind w:left="2333" w:hanging="370"/>
      </w:pPr>
      <w:rPr>
        <w:rFonts w:hint="default"/>
        <w:lang w:val="fr-FR" w:eastAsia="fr-FR" w:bidi="fr-FR"/>
      </w:rPr>
    </w:lvl>
    <w:lvl w:ilvl="8" w:tplc="E6DC3C50">
      <w:numFmt w:val="bullet"/>
      <w:lvlText w:val="•"/>
      <w:lvlJc w:val="left"/>
      <w:pPr>
        <w:ind w:left="2614" w:hanging="370"/>
      </w:pPr>
      <w:rPr>
        <w:rFonts w:hint="default"/>
        <w:lang w:val="fr-FR" w:eastAsia="fr-FR" w:bidi="fr-FR"/>
      </w:rPr>
    </w:lvl>
  </w:abstractNum>
  <w:abstractNum w:abstractNumId="19">
    <w:nsid w:val="406C2658"/>
    <w:multiLevelType w:val="hybridMultilevel"/>
    <w:tmpl w:val="7DA2130E"/>
    <w:lvl w:ilvl="0" w:tplc="825451B8">
      <w:numFmt w:val="bullet"/>
      <w:lvlText w:val=""/>
      <w:lvlJc w:val="left"/>
      <w:pPr>
        <w:ind w:left="1036" w:hanging="358"/>
      </w:pPr>
      <w:rPr>
        <w:rFonts w:ascii="Wingdings" w:eastAsia="Wingdings" w:hAnsi="Wingdings" w:cs="Wingdings" w:hint="default"/>
        <w:w w:val="100"/>
        <w:sz w:val="24"/>
        <w:szCs w:val="24"/>
        <w:lang w:val="fr-FR" w:eastAsia="fr-FR" w:bidi="fr-FR"/>
      </w:rPr>
    </w:lvl>
    <w:lvl w:ilvl="1" w:tplc="95AEDACA">
      <w:numFmt w:val="bullet"/>
      <w:lvlText w:val="•"/>
      <w:lvlJc w:val="left"/>
      <w:pPr>
        <w:ind w:left="2016" w:hanging="358"/>
      </w:pPr>
      <w:rPr>
        <w:rFonts w:hint="default"/>
        <w:lang w:val="fr-FR" w:eastAsia="fr-FR" w:bidi="fr-FR"/>
      </w:rPr>
    </w:lvl>
    <w:lvl w:ilvl="2" w:tplc="15E443E0">
      <w:numFmt w:val="bullet"/>
      <w:lvlText w:val="•"/>
      <w:lvlJc w:val="left"/>
      <w:pPr>
        <w:ind w:left="2993" w:hanging="358"/>
      </w:pPr>
      <w:rPr>
        <w:rFonts w:hint="default"/>
        <w:lang w:val="fr-FR" w:eastAsia="fr-FR" w:bidi="fr-FR"/>
      </w:rPr>
    </w:lvl>
    <w:lvl w:ilvl="3" w:tplc="35B82D80">
      <w:numFmt w:val="bullet"/>
      <w:lvlText w:val="•"/>
      <w:lvlJc w:val="left"/>
      <w:pPr>
        <w:ind w:left="3969" w:hanging="358"/>
      </w:pPr>
      <w:rPr>
        <w:rFonts w:hint="default"/>
        <w:lang w:val="fr-FR" w:eastAsia="fr-FR" w:bidi="fr-FR"/>
      </w:rPr>
    </w:lvl>
    <w:lvl w:ilvl="4" w:tplc="122221D6">
      <w:numFmt w:val="bullet"/>
      <w:lvlText w:val="•"/>
      <w:lvlJc w:val="left"/>
      <w:pPr>
        <w:ind w:left="4946" w:hanging="358"/>
      </w:pPr>
      <w:rPr>
        <w:rFonts w:hint="default"/>
        <w:lang w:val="fr-FR" w:eastAsia="fr-FR" w:bidi="fr-FR"/>
      </w:rPr>
    </w:lvl>
    <w:lvl w:ilvl="5" w:tplc="70644AB2">
      <w:numFmt w:val="bullet"/>
      <w:lvlText w:val="•"/>
      <w:lvlJc w:val="left"/>
      <w:pPr>
        <w:ind w:left="5923" w:hanging="358"/>
      </w:pPr>
      <w:rPr>
        <w:rFonts w:hint="default"/>
        <w:lang w:val="fr-FR" w:eastAsia="fr-FR" w:bidi="fr-FR"/>
      </w:rPr>
    </w:lvl>
    <w:lvl w:ilvl="6" w:tplc="20662C0C">
      <w:numFmt w:val="bullet"/>
      <w:lvlText w:val="•"/>
      <w:lvlJc w:val="left"/>
      <w:pPr>
        <w:ind w:left="6899" w:hanging="358"/>
      </w:pPr>
      <w:rPr>
        <w:rFonts w:hint="default"/>
        <w:lang w:val="fr-FR" w:eastAsia="fr-FR" w:bidi="fr-FR"/>
      </w:rPr>
    </w:lvl>
    <w:lvl w:ilvl="7" w:tplc="24BA4544">
      <w:numFmt w:val="bullet"/>
      <w:lvlText w:val="•"/>
      <w:lvlJc w:val="left"/>
      <w:pPr>
        <w:ind w:left="7876" w:hanging="358"/>
      </w:pPr>
      <w:rPr>
        <w:rFonts w:hint="default"/>
        <w:lang w:val="fr-FR" w:eastAsia="fr-FR" w:bidi="fr-FR"/>
      </w:rPr>
    </w:lvl>
    <w:lvl w:ilvl="8" w:tplc="D33EA1A2">
      <w:numFmt w:val="bullet"/>
      <w:lvlText w:val="•"/>
      <w:lvlJc w:val="left"/>
      <w:pPr>
        <w:ind w:left="8853" w:hanging="358"/>
      </w:pPr>
      <w:rPr>
        <w:rFonts w:hint="default"/>
        <w:lang w:val="fr-FR" w:eastAsia="fr-FR" w:bidi="fr-FR"/>
      </w:rPr>
    </w:lvl>
  </w:abstractNum>
  <w:abstractNum w:abstractNumId="20">
    <w:nsid w:val="42F16134"/>
    <w:multiLevelType w:val="hybridMultilevel"/>
    <w:tmpl w:val="B7409058"/>
    <w:lvl w:ilvl="0" w:tplc="EBCA2F72">
      <w:numFmt w:val="bullet"/>
      <w:lvlText w:val="-"/>
      <w:lvlJc w:val="left"/>
      <w:pPr>
        <w:ind w:left="1038" w:hanging="360"/>
      </w:pPr>
      <w:rPr>
        <w:rFonts w:ascii="Times New Roman" w:eastAsia="Times New Roman" w:hAnsi="Times New Roman" w:cs="Times New Roman" w:hint="default"/>
        <w:spacing w:val="-1"/>
        <w:w w:val="99"/>
        <w:sz w:val="24"/>
        <w:szCs w:val="24"/>
        <w:lang w:val="fr-FR" w:eastAsia="fr-FR" w:bidi="fr-FR"/>
      </w:rPr>
    </w:lvl>
    <w:lvl w:ilvl="1" w:tplc="B56A2332">
      <w:numFmt w:val="bullet"/>
      <w:lvlText w:val="•"/>
      <w:lvlJc w:val="left"/>
      <w:pPr>
        <w:ind w:left="2016" w:hanging="360"/>
      </w:pPr>
      <w:rPr>
        <w:rFonts w:hint="default"/>
        <w:lang w:val="fr-FR" w:eastAsia="fr-FR" w:bidi="fr-FR"/>
      </w:rPr>
    </w:lvl>
    <w:lvl w:ilvl="2" w:tplc="A1DAA044">
      <w:numFmt w:val="bullet"/>
      <w:lvlText w:val="•"/>
      <w:lvlJc w:val="left"/>
      <w:pPr>
        <w:ind w:left="2993" w:hanging="360"/>
      </w:pPr>
      <w:rPr>
        <w:rFonts w:hint="default"/>
        <w:lang w:val="fr-FR" w:eastAsia="fr-FR" w:bidi="fr-FR"/>
      </w:rPr>
    </w:lvl>
    <w:lvl w:ilvl="3" w:tplc="EE54AA86">
      <w:numFmt w:val="bullet"/>
      <w:lvlText w:val="•"/>
      <w:lvlJc w:val="left"/>
      <w:pPr>
        <w:ind w:left="3969" w:hanging="360"/>
      </w:pPr>
      <w:rPr>
        <w:rFonts w:hint="default"/>
        <w:lang w:val="fr-FR" w:eastAsia="fr-FR" w:bidi="fr-FR"/>
      </w:rPr>
    </w:lvl>
    <w:lvl w:ilvl="4" w:tplc="886644BC">
      <w:numFmt w:val="bullet"/>
      <w:lvlText w:val="•"/>
      <w:lvlJc w:val="left"/>
      <w:pPr>
        <w:ind w:left="4946" w:hanging="360"/>
      </w:pPr>
      <w:rPr>
        <w:rFonts w:hint="default"/>
        <w:lang w:val="fr-FR" w:eastAsia="fr-FR" w:bidi="fr-FR"/>
      </w:rPr>
    </w:lvl>
    <w:lvl w:ilvl="5" w:tplc="698A744C">
      <w:numFmt w:val="bullet"/>
      <w:lvlText w:val="•"/>
      <w:lvlJc w:val="left"/>
      <w:pPr>
        <w:ind w:left="5923" w:hanging="360"/>
      </w:pPr>
      <w:rPr>
        <w:rFonts w:hint="default"/>
        <w:lang w:val="fr-FR" w:eastAsia="fr-FR" w:bidi="fr-FR"/>
      </w:rPr>
    </w:lvl>
    <w:lvl w:ilvl="6" w:tplc="03B2166E">
      <w:numFmt w:val="bullet"/>
      <w:lvlText w:val="•"/>
      <w:lvlJc w:val="left"/>
      <w:pPr>
        <w:ind w:left="6899" w:hanging="360"/>
      </w:pPr>
      <w:rPr>
        <w:rFonts w:hint="default"/>
        <w:lang w:val="fr-FR" w:eastAsia="fr-FR" w:bidi="fr-FR"/>
      </w:rPr>
    </w:lvl>
    <w:lvl w:ilvl="7" w:tplc="FCEC8604">
      <w:numFmt w:val="bullet"/>
      <w:lvlText w:val="•"/>
      <w:lvlJc w:val="left"/>
      <w:pPr>
        <w:ind w:left="7876" w:hanging="360"/>
      </w:pPr>
      <w:rPr>
        <w:rFonts w:hint="default"/>
        <w:lang w:val="fr-FR" w:eastAsia="fr-FR" w:bidi="fr-FR"/>
      </w:rPr>
    </w:lvl>
    <w:lvl w:ilvl="8" w:tplc="E236C382">
      <w:numFmt w:val="bullet"/>
      <w:lvlText w:val="•"/>
      <w:lvlJc w:val="left"/>
      <w:pPr>
        <w:ind w:left="8853" w:hanging="360"/>
      </w:pPr>
      <w:rPr>
        <w:rFonts w:hint="default"/>
        <w:lang w:val="fr-FR" w:eastAsia="fr-FR" w:bidi="fr-FR"/>
      </w:rPr>
    </w:lvl>
  </w:abstractNum>
  <w:abstractNum w:abstractNumId="21">
    <w:nsid w:val="475B33BA"/>
    <w:multiLevelType w:val="hybridMultilevel"/>
    <w:tmpl w:val="5B2658D4"/>
    <w:lvl w:ilvl="0" w:tplc="10B664E8">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7D582826">
      <w:numFmt w:val="bullet"/>
      <w:lvlText w:val="•"/>
      <w:lvlJc w:val="left"/>
      <w:pPr>
        <w:ind w:left="1710" w:hanging="382"/>
      </w:pPr>
      <w:rPr>
        <w:rFonts w:hint="default"/>
        <w:lang w:val="fr-FR" w:eastAsia="fr-FR" w:bidi="fr-FR"/>
      </w:rPr>
    </w:lvl>
    <w:lvl w:ilvl="2" w:tplc="BE9E5FEA">
      <w:numFmt w:val="bullet"/>
      <w:lvlText w:val="•"/>
      <w:lvlJc w:val="left"/>
      <w:pPr>
        <w:ind w:left="2721" w:hanging="382"/>
      </w:pPr>
      <w:rPr>
        <w:rFonts w:hint="default"/>
        <w:lang w:val="fr-FR" w:eastAsia="fr-FR" w:bidi="fr-FR"/>
      </w:rPr>
    </w:lvl>
    <w:lvl w:ilvl="3" w:tplc="FD986FEA">
      <w:numFmt w:val="bullet"/>
      <w:lvlText w:val="•"/>
      <w:lvlJc w:val="left"/>
      <w:pPr>
        <w:ind w:left="3731" w:hanging="382"/>
      </w:pPr>
      <w:rPr>
        <w:rFonts w:hint="default"/>
        <w:lang w:val="fr-FR" w:eastAsia="fr-FR" w:bidi="fr-FR"/>
      </w:rPr>
    </w:lvl>
    <w:lvl w:ilvl="4" w:tplc="ED382798">
      <w:numFmt w:val="bullet"/>
      <w:lvlText w:val="•"/>
      <w:lvlJc w:val="left"/>
      <w:pPr>
        <w:ind w:left="4742" w:hanging="382"/>
      </w:pPr>
      <w:rPr>
        <w:rFonts w:hint="default"/>
        <w:lang w:val="fr-FR" w:eastAsia="fr-FR" w:bidi="fr-FR"/>
      </w:rPr>
    </w:lvl>
    <w:lvl w:ilvl="5" w:tplc="44142242">
      <w:numFmt w:val="bullet"/>
      <w:lvlText w:val="•"/>
      <w:lvlJc w:val="left"/>
      <w:pPr>
        <w:ind w:left="5753" w:hanging="382"/>
      </w:pPr>
      <w:rPr>
        <w:rFonts w:hint="default"/>
        <w:lang w:val="fr-FR" w:eastAsia="fr-FR" w:bidi="fr-FR"/>
      </w:rPr>
    </w:lvl>
    <w:lvl w:ilvl="6" w:tplc="B6F2E776">
      <w:numFmt w:val="bullet"/>
      <w:lvlText w:val="•"/>
      <w:lvlJc w:val="left"/>
      <w:pPr>
        <w:ind w:left="6763" w:hanging="382"/>
      </w:pPr>
      <w:rPr>
        <w:rFonts w:hint="default"/>
        <w:lang w:val="fr-FR" w:eastAsia="fr-FR" w:bidi="fr-FR"/>
      </w:rPr>
    </w:lvl>
    <w:lvl w:ilvl="7" w:tplc="58A66F96">
      <w:numFmt w:val="bullet"/>
      <w:lvlText w:val="•"/>
      <w:lvlJc w:val="left"/>
      <w:pPr>
        <w:ind w:left="7774" w:hanging="382"/>
      </w:pPr>
      <w:rPr>
        <w:rFonts w:hint="default"/>
        <w:lang w:val="fr-FR" w:eastAsia="fr-FR" w:bidi="fr-FR"/>
      </w:rPr>
    </w:lvl>
    <w:lvl w:ilvl="8" w:tplc="349CBC52">
      <w:numFmt w:val="bullet"/>
      <w:lvlText w:val="•"/>
      <w:lvlJc w:val="left"/>
      <w:pPr>
        <w:ind w:left="8785" w:hanging="382"/>
      </w:pPr>
      <w:rPr>
        <w:rFonts w:hint="default"/>
        <w:lang w:val="fr-FR" w:eastAsia="fr-FR" w:bidi="fr-FR"/>
      </w:rPr>
    </w:lvl>
  </w:abstractNum>
  <w:abstractNum w:abstractNumId="22">
    <w:nsid w:val="4AB40F97"/>
    <w:multiLevelType w:val="hybridMultilevel"/>
    <w:tmpl w:val="B3ECD34C"/>
    <w:lvl w:ilvl="0" w:tplc="9FBEA85A">
      <w:start w:val="1"/>
      <w:numFmt w:val="decimal"/>
      <w:lvlText w:val="[%1]"/>
      <w:lvlJc w:val="left"/>
      <w:pPr>
        <w:ind w:left="894" w:hanging="639"/>
      </w:pPr>
      <w:rPr>
        <w:rFonts w:ascii="Comic Sans MS" w:eastAsia="Comic Sans MS" w:hAnsi="Comic Sans MS" w:cs="Comic Sans MS" w:hint="default"/>
        <w:b/>
        <w:bCs/>
        <w:spacing w:val="-2"/>
        <w:w w:val="100"/>
        <w:sz w:val="24"/>
        <w:szCs w:val="24"/>
        <w:lang w:val="fr-FR" w:eastAsia="fr-FR" w:bidi="fr-FR"/>
      </w:rPr>
    </w:lvl>
    <w:lvl w:ilvl="1" w:tplc="085ABFFA">
      <w:numFmt w:val="bullet"/>
      <w:lvlText w:val="•"/>
      <w:lvlJc w:val="left"/>
      <w:pPr>
        <w:ind w:left="1890" w:hanging="639"/>
      </w:pPr>
      <w:rPr>
        <w:rFonts w:hint="default"/>
        <w:lang w:val="fr-FR" w:eastAsia="fr-FR" w:bidi="fr-FR"/>
      </w:rPr>
    </w:lvl>
    <w:lvl w:ilvl="2" w:tplc="6BAADE6E">
      <w:numFmt w:val="bullet"/>
      <w:lvlText w:val="•"/>
      <w:lvlJc w:val="left"/>
      <w:pPr>
        <w:ind w:left="2881" w:hanging="639"/>
      </w:pPr>
      <w:rPr>
        <w:rFonts w:hint="default"/>
        <w:lang w:val="fr-FR" w:eastAsia="fr-FR" w:bidi="fr-FR"/>
      </w:rPr>
    </w:lvl>
    <w:lvl w:ilvl="3" w:tplc="D1A4F914">
      <w:numFmt w:val="bullet"/>
      <w:lvlText w:val="•"/>
      <w:lvlJc w:val="left"/>
      <w:pPr>
        <w:ind w:left="3871" w:hanging="639"/>
      </w:pPr>
      <w:rPr>
        <w:rFonts w:hint="default"/>
        <w:lang w:val="fr-FR" w:eastAsia="fr-FR" w:bidi="fr-FR"/>
      </w:rPr>
    </w:lvl>
    <w:lvl w:ilvl="4" w:tplc="FB4C403C">
      <w:numFmt w:val="bullet"/>
      <w:lvlText w:val="•"/>
      <w:lvlJc w:val="left"/>
      <w:pPr>
        <w:ind w:left="4862" w:hanging="639"/>
      </w:pPr>
      <w:rPr>
        <w:rFonts w:hint="default"/>
        <w:lang w:val="fr-FR" w:eastAsia="fr-FR" w:bidi="fr-FR"/>
      </w:rPr>
    </w:lvl>
    <w:lvl w:ilvl="5" w:tplc="BDDC4606">
      <w:numFmt w:val="bullet"/>
      <w:lvlText w:val="•"/>
      <w:lvlJc w:val="left"/>
      <w:pPr>
        <w:ind w:left="5853" w:hanging="639"/>
      </w:pPr>
      <w:rPr>
        <w:rFonts w:hint="default"/>
        <w:lang w:val="fr-FR" w:eastAsia="fr-FR" w:bidi="fr-FR"/>
      </w:rPr>
    </w:lvl>
    <w:lvl w:ilvl="6" w:tplc="E00E180C">
      <w:numFmt w:val="bullet"/>
      <w:lvlText w:val="•"/>
      <w:lvlJc w:val="left"/>
      <w:pPr>
        <w:ind w:left="6843" w:hanging="639"/>
      </w:pPr>
      <w:rPr>
        <w:rFonts w:hint="default"/>
        <w:lang w:val="fr-FR" w:eastAsia="fr-FR" w:bidi="fr-FR"/>
      </w:rPr>
    </w:lvl>
    <w:lvl w:ilvl="7" w:tplc="D194A9C0">
      <w:numFmt w:val="bullet"/>
      <w:lvlText w:val="•"/>
      <w:lvlJc w:val="left"/>
      <w:pPr>
        <w:ind w:left="7834" w:hanging="639"/>
      </w:pPr>
      <w:rPr>
        <w:rFonts w:hint="default"/>
        <w:lang w:val="fr-FR" w:eastAsia="fr-FR" w:bidi="fr-FR"/>
      </w:rPr>
    </w:lvl>
    <w:lvl w:ilvl="8" w:tplc="A55EB3FC">
      <w:numFmt w:val="bullet"/>
      <w:lvlText w:val="•"/>
      <w:lvlJc w:val="left"/>
      <w:pPr>
        <w:ind w:left="8825" w:hanging="639"/>
      </w:pPr>
      <w:rPr>
        <w:rFonts w:hint="default"/>
        <w:lang w:val="fr-FR" w:eastAsia="fr-FR" w:bidi="fr-FR"/>
      </w:rPr>
    </w:lvl>
  </w:abstractNum>
  <w:abstractNum w:abstractNumId="23">
    <w:nsid w:val="4C4E1311"/>
    <w:multiLevelType w:val="hybridMultilevel"/>
    <w:tmpl w:val="27EAA400"/>
    <w:lvl w:ilvl="0" w:tplc="13645D2C">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D2AEE33C">
      <w:start w:val="1"/>
      <w:numFmt w:val="lowerLetter"/>
      <w:lvlText w:val="%2-"/>
      <w:lvlJc w:val="left"/>
      <w:pPr>
        <w:ind w:left="1026" w:hanging="281"/>
      </w:pPr>
      <w:rPr>
        <w:rFonts w:ascii="Comic Sans MS" w:eastAsia="Comic Sans MS" w:hAnsi="Comic Sans MS" w:cs="Comic Sans MS" w:hint="default"/>
        <w:spacing w:val="-1"/>
        <w:w w:val="100"/>
        <w:sz w:val="24"/>
        <w:szCs w:val="24"/>
        <w:lang w:val="fr-FR" w:eastAsia="fr-FR" w:bidi="fr-FR"/>
      </w:rPr>
    </w:lvl>
    <w:lvl w:ilvl="2" w:tplc="F1AC0D0C">
      <w:numFmt w:val="bullet"/>
      <w:lvlText w:val="•"/>
      <w:lvlJc w:val="left"/>
      <w:pPr>
        <w:ind w:left="2107" w:hanging="281"/>
      </w:pPr>
      <w:rPr>
        <w:rFonts w:hint="default"/>
        <w:lang w:val="fr-FR" w:eastAsia="fr-FR" w:bidi="fr-FR"/>
      </w:rPr>
    </w:lvl>
    <w:lvl w:ilvl="3" w:tplc="EA94D766">
      <w:numFmt w:val="bullet"/>
      <w:lvlText w:val="•"/>
      <w:lvlJc w:val="left"/>
      <w:pPr>
        <w:ind w:left="3194" w:hanging="281"/>
      </w:pPr>
      <w:rPr>
        <w:rFonts w:hint="default"/>
        <w:lang w:val="fr-FR" w:eastAsia="fr-FR" w:bidi="fr-FR"/>
      </w:rPr>
    </w:lvl>
    <w:lvl w:ilvl="4" w:tplc="0046DBEE">
      <w:numFmt w:val="bullet"/>
      <w:lvlText w:val="•"/>
      <w:lvlJc w:val="left"/>
      <w:pPr>
        <w:ind w:left="4282" w:hanging="281"/>
      </w:pPr>
      <w:rPr>
        <w:rFonts w:hint="default"/>
        <w:lang w:val="fr-FR" w:eastAsia="fr-FR" w:bidi="fr-FR"/>
      </w:rPr>
    </w:lvl>
    <w:lvl w:ilvl="5" w:tplc="F378ED96">
      <w:numFmt w:val="bullet"/>
      <w:lvlText w:val="•"/>
      <w:lvlJc w:val="left"/>
      <w:pPr>
        <w:ind w:left="5369" w:hanging="281"/>
      </w:pPr>
      <w:rPr>
        <w:rFonts w:hint="default"/>
        <w:lang w:val="fr-FR" w:eastAsia="fr-FR" w:bidi="fr-FR"/>
      </w:rPr>
    </w:lvl>
    <w:lvl w:ilvl="6" w:tplc="133650BA">
      <w:numFmt w:val="bullet"/>
      <w:lvlText w:val="•"/>
      <w:lvlJc w:val="left"/>
      <w:pPr>
        <w:ind w:left="6456" w:hanging="281"/>
      </w:pPr>
      <w:rPr>
        <w:rFonts w:hint="default"/>
        <w:lang w:val="fr-FR" w:eastAsia="fr-FR" w:bidi="fr-FR"/>
      </w:rPr>
    </w:lvl>
    <w:lvl w:ilvl="7" w:tplc="8022FF22">
      <w:numFmt w:val="bullet"/>
      <w:lvlText w:val="•"/>
      <w:lvlJc w:val="left"/>
      <w:pPr>
        <w:ind w:left="7544" w:hanging="281"/>
      </w:pPr>
      <w:rPr>
        <w:rFonts w:hint="default"/>
        <w:lang w:val="fr-FR" w:eastAsia="fr-FR" w:bidi="fr-FR"/>
      </w:rPr>
    </w:lvl>
    <w:lvl w:ilvl="8" w:tplc="6BA876D6">
      <w:numFmt w:val="bullet"/>
      <w:lvlText w:val="•"/>
      <w:lvlJc w:val="left"/>
      <w:pPr>
        <w:ind w:left="8631" w:hanging="281"/>
      </w:pPr>
      <w:rPr>
        <w:rFonts w:hint="default"/>
        <w:lang w:val="fr-FR" w:eastAsia="fr-FR" w:bidi="fr-FR"/>
      </w:rPr>
    </w:lvl>
  </w:abstractNum>
  <w:abstractNum w:abstractNumId="24">
    <w:nsid w:val="4D1866E1"/>
    <w:multiLevelType w:val="hybridMultilevel"/>
    <w:tmpl w:val="0CF68D0E"/>
    <w:lvl w:ilvl="0" w:tplc="ED543B68">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96C0DB04">
      <w:start w:val="1"/>
      <w:numFmt w:val="lowerLetter"/>
      <w:lvlText w:val="%2-"/>
      <w:lvlJc w:val="left"/>
      <w:pPr>
        <w:ind w:left="1026" w:hanging="284"/>
      </w:pPr>
      <w:rPr>
        <w:rFonts w:ascii="Comic Sans MS" w:eastAsia="Comic Sans MS" w:hAnsi="Comic Sans MS" w:cs="Comic Sans MS" w:hint="default"/>
        <w:spacing w:val="-1"/>
        <w:w w:val="100"/>
        <w:sz w:val="24"/>
        <w:szCs w:val="24"/>
        <w:lang w:val="fr-FR" w:eastAsia="fr-FR" w:bidi="fr-FR"/>
      </w:rPr>
    </w:lvl>
    <w:lvl w:ilvl="2" w:tplc="CDA4B872">
      <w:numFmt w:val="bullet"/>
      <w:lvlText w:val="•"/>
      <w:lvlJc w:val="left"/>
      <w:pPr>
        <w:ind w:left="2107" w:hanging="284"/>
      </w:pPr>
      <w:rPr>
        <w:rFonts w:hint="default"/>
        <w:lang w:val="fr-FR" w:eastAsia="fr-FR" w:bidi="fr-FR"/>
      </w:rPr>
    </w:lvl>
    <w:lvl w:ilvl="3" w:tplc="5FDAA5AA">
      <w:numFmt w:val="bullet"/>
      <w:lvlText w:val="•"/>
      <w:lvlJc w:val="left"/>
      <w:pPr>
        <w:ind w:left="3194" w:hanging="284"/>
      </w:pPr>
      <w:rPr>
        <w:rFonts w:hint="default"/>
        <w:lang w:val="fr-FR" w:eastAsia="fr-FR" w:bidi="fr-FR"/>
      </w:rPr>
    </w:lvl>
    <w:lvl w:ilvl="4" w:tplc="F98036E2">
      <w:numFmt w:val="bullet"/>
      <w:lvlText w:val="•"/>
      <w:lvlJc w:val="left"/>
      <w:pPr>
        <w:ind w:left="4282" w:hanging="284"/>
      </w:pPr>
      <w:rPr>
        <w:rFonts w:hint="default"/>
        <w:lang w:val="fr-FR" w:eastAsia="fr-FR" w:bidi="fr-FR"/>
      </w:rPr>
    </w:lvl>
    <w:lvl w:ilvl="5" w:tplc="FEA6BD04">
      <w:numFmt w:val="bullet"/>
      <w:lvlText w:val="•"/>
      <w:lvlJc w:val="left"/>
      <w:pPr>
        <w:ind w:left="5369" w:hanging="284"/>
      </w:pPr>
      <w:rPr>
        <w:rFonts w:hint="default"/>
        <w:lang w:val="fr-FR" w:eastAsia="fr-FR" w:bidi="fr-FR"/>
      </w:rPr>
    </w:lvl>
    <w:lvl w:ilvl="6" w:tplc="B7DE6192">
      <w:numFmt w:val="bullet"/>
      <w:lvlText w:val="•"/>
      <w:lvlJc w:val="left"/>
      <w:pPr>
        <w:ind w:left="6456" w:hanging="284"/>
      </w:pPr>
      <w:rPr>
        <w:rFonts w:hint="default"/>
        <w:lang w:val="fr-FR" w:eastAsia="fr-FR" w:bidi="fr-FR"/>
      </w:rPr>
    </w:lvl>
    <w:lvl w:ilvl="7" w:tplc="8B782636">
      <w:numFmt w:val="bullet"/>
      <w:lvlText w:val="•"/>
      <w:lvlJc w:val="left"/>
      <w:pPr>
        <w:ind w:left="7544" w:hanging="284"/>
      </w:pPr>
      <w:rPr>
        <w:rFonts w:hint="default"/>
        <w:lang w:val="fr-FR" w:eastAsia="fr-FR" w:bidi="fr-FR"/>
      </w:rPr>
    </w:lvl>
    <w:lvl w:ilvl="8" w:tplc="2CA28734">
      <w:numFmt w:val="bullet"/>
      <w:lvlText w:val="•"/>
      <w:lvlJc w:val="left"/>
      <w:pPr>
        <w:ind w:left="8631" w:hanging="284"/>
      </w:pPr>
      <w:rPr>
        <w:rFonts w:hint="default"/>
        <w:lang w:val="fr-FR" w:eastAsia="fr-FR" w:bidi="fr-FR"/>
      </w:rPr>
    </w:lvl>
  </w:abstractNum>
  <w:abstractNum w:abstractNumId="25">
    <w:nsid w:val="512C4B42"/>
    <w:multiLevelType w:val="hybridMultilevel"/>
    <w:tmpl w:val="B770EDEA"/>
    <w:lvl w:ilvl="0" w:tplc="BCF0E8EC">
      <w:numFmt w:val="bullet"/>
      <w:lvlText w:val=""/>
      <w:lvlJc w:val="left"/>
      <w:pPr>
        <w:ind w:left="318" w:hanging="190"/>
      </w:pPr>
      <w:rPr>
        <w:rFonts w:ascii="Symbol" w:eastAsia="Symbol" w:hAnsi="Symbol" w:cs="Symbol" w:hint="default"/>
        <w:w w:val="100"/>
        <w:sz w:val="24"/>
        <w:szCs w:val="24"/>
        <w:lang w:val="fr-FR" w:eastAsia="fr-FR" w:bidi="fr-FR"/>
      </w:rPr>
    </w:lvl>
    <w:lvl w:ilvl="1" w:tplc="2E58565A">
      <w:numFmt w:val="bullet"/>
      <w:lvlText w:val="•"/>
      <w:lvlJc w:val="left"/>
      <w:pPr>
        <w:ind w:left="1368" w:hanging="190"/>
      </w:pPr>
      <w:rPr>
        <w:rFonts w:hint="default"/>
        <w:lang w:val="fr-FR" w:eastAsia="fr-FR" w:bidi="fr-FR"/>
      </w:rPr>
    </w:lvl>
    <w:lvl w:ilvl="2" w:tplc="1292C1F8">
      <w:numFmt w:val="bullet"/>
      <w:lvlText w:val="•"/>
      <w:lvlJc w:val="left"/>
      <w:pPr>
        <w:ind w:left="2417" w:hanging="190"/>
      </w:pPr>
      <w:rPr>
        <w:rFonts w:hint="default"/>
        <w:lang w:val="fr-FR" w:eastAsia="fr-FR" w:bidi="fr-FR"/>
      </w:rPr>
    </w:lvl>
    <w:lvl w:ilvl="3" w:tplc="F1EA4F3A">
      <w:numFmt w:val="bullet"/>
      <w:lvlText w:val="•"/>
      <w:lvlJc w:val="left"/>
      <w:pPr>
        <w:ind w:left="3465" w:hanging="190"/>
      </w:pPr>
      <w:rPr>
        <w:rFonts w:hint="default"/>
        <w:lang w:val="fr-FR" w:eastAsia="fr-FR" w:bidi="fr-FR"/>
      </w:rPr>
    </w:lvl>
    <w:lvl w:ilvl="4" w:tplc="B4E2C8E8">
      <w:numFmt w:val="bullet"/>
      <w:lvlText w:val="•"/>
      <w:lvlJc w:val="left"/>
      <w:pPr>
        <w:ind w:left="4514" w:hanging="190"/>
      </w:pPr>
      <w:rPr>
        <w:rFonts w:hint="default"/>
        <w:lang w:val="fr-FR" w:eastAsia="fr-FR" w:bidi="fr-FR"/>
      </w:rPr>
    </w:lvl>
    <w:lvl w:ilvl="5" w:tplc="F8404720">
      <w:numFmt w:val="bullet"/>
      <w:lvlText w:val="•"/>
      <w:lvlJc w:val="left"/>
      <w:pPr>
        <w:ind w:left="5563" w:hanging="190"/>
      </w:pPr>
      <w:rPr>
        <w:rFonts w:hint="default"/>
        <w:lang w:val="fr-FR" w:eastAsia="fr-FR" w:bidi="fr-FR"/>
      </w:rPr>
    </w:lvl>
    <w:lvl w:ilvl="6" w:tplc="2C88B9F6">
      <w:numFmt w:val="bullet"/>
      <w:lvlText w:val="•"/>
      <w:lvlJc w:val="left"/>
      <w:pPr>
        <w:ind w:left="6611" w:hanging="190"/>
      </w:pPr>
      <w:rPr>
        <w:rFonts w:hint="default"/>
        <w:lang w:val="fr-FR" w:eastAsia="fr-FR" w:bidi="fr-FR"/>
      </w:rPr>
    </w:lvl>
    <w:lvl w:ilvl="7" w:tplc="8AFED330">
      <w:numFmt w:val="bullet"/>
      <w:lvlText w:val="•"/>
      <w:lvlJc w:val="left"/>
      <w:pPr>
        <w:ind w:left="7660" w:hanging="190"/>
      </w:pPr>
      <w:rPr>
        <w:rFonts w:hint="default"/>
        <w:lang w:val="fr-FR" w:eastAsia="fr-FR" w:bidi="fr-FR"/>
      </w:rPr>
    </w:lvl>
    <w:lvl w:ilvl="8" w:tplc="63AEA152">
      <w:numFmt w:val="bullet"/>
      <w:lvlText w:val="•"/>
      <w:lvlJc w:val="left"/>
      <w:pPr>
        <w:ind w:left="8709" w:hanging="190"/>
      </w:pPr>
      <w:rPr>
        <w:rFonts w:hint="default"/>
        <w:lang w:val="fr-FR" w:eastAsia="fr-FR" w:bidi="fr-FR"/>
      </w:rPr>
    </w:lvl>
  </w:abstractNum>
  <w:abstractNum w:abstractNumId="26">
    <w:nsid w:val="56610D1D"/>
    <w:multiLevelType w:val="hybridMultilevel"/>
    <w:tmpl w:val="939EBA9C"/>
    <w:lvl w:ilvl="0" w:tplc="65C0098C">
      <w:start w:val="1"/>
      <w:numFmt w:val="upperRoman"/>
      <w:lvlText w:val="%1-"/>
      <w:lvlJc w:val="left"/>
      <w:pPr>
        <w:ind w:left="700" w:hanging="382"/>
      </w:pPr>
      <w:rPr>
        <w:rFonts w:ascii="Comic Sans MS" w:eastAsia="Comic Sans MS" w:hAnsi="Comic Sans MS" w:cs="Comic Sans MS" w:hint="default"/>
        <w:b/>
        <w:bCs/>
        <w:w w:val="100"/>
        <w:sz w:val="24"/>
        <w:szCs w:val="24"/>
        <w:lang w:val="fr-FR" w:eastAsia="fr-FR" w:bidi="fr-FR"/>
      </w:rPr>
    </w:lvl>
    <w:lvl w:ilvl="1" w:tplc="B032FA0E">
      <w:numFmt w:val="bullet"/>
      <w:lvlText w:val="•"/>
      <w:lvlJc w:val="left"/>
      <w:pPr>
        <w:ind w:left="1710" w:hanging="382"/>
      </w:pPr>
      <w:rPr>
        <w:rFonts w:hint="default"/>
        <w:lang w:val="fr-FR" w:eastAsia="fr-FR" w:bidi="fr-FR"/>
      </w:rPr>
    </w:lvl>
    <w:lvl w:ilvl="2" w:tplc="936650B6">
      <w:numFmt w:val="bullet"/>
      <w:lvlText w:val="•"/>
      <w:lvlJc w:val="left"/>
      <w:pPr>
        <w:ind w:left="2721" w:hanging="382"/>
      </w:pPr>
      <w:rPr>
        <w:rFonts w:hint="default"/>
        <w:lang w:val="fr-FR" w:eastAsia="fr-FR" w:bidi="fr-FR"/>
      </w:rPr>
    </w:lvl>
    <w:lvl w:ilvl="3" w:tplc="DA26675C">
      <w:numFmt w:val="bullet"/>
      <w:lvlText w:val="•"/>
      <w:lvlJc w:val="left"/>
      <w:pPr>
        <w:ind w:left="3731" w:hanging="382"/>
      </w:pPr>
      <w:rPr>
        <w:rFonts w:hint="default"/>
        <w:lang w:val="fr-FR" w:eastAsia="fr-FR" w:bidi="fr-FR"/>
      </w:rPr>
    </w:lvl>
    <w:lvl w:ilvl="4" w:tplc="9FA0252C">
      <w:numFmt w:val="bullet"/>
      <w:lvlText w:val="•"/>
      <w:lvlJc w:val="left"/>
      <w:pPr>
        <w:ind w:left="4742" w:hanging="382"/>
      </w:pPr>
      <w:rPr>
        <w:rFonts w:hint="default"/>
        <w:lang w:val="fr-FR" w:eastAsia="fr-FR" w:bidi="fr-FR"/>
      </w:rPr>
    </w:lvl>
    <w:lvl w:ilvl="5" w:tplc="4A867514">
      <w:numFmt w:val="bullet"/>
      <w:lvlText w:val="•"/>
      <w:lvlJc w:val="left"/>
      <w:pPr>
        <w:ind w:left="5753" w:hanging="382"/>
      </w:pPr>
      <w:rPr>
        <w:rFonts w:hint="default"/>
        <w:lang w:val="fr-FR" w:eastAsia="fr-FR" w:bidi="fr-FR"/>
      </w:rPr>
    </w:lvl>
    <w:lvl w:ilvl="6" w:tplc="0D003650">
      <w:numFmt w:val="bullet"/>
      <w:lvlText w:val="•"/>
      <w:lvlJc w:val="left"/>
      <w:pPr>
        <w:ind w:left="6763" w:hanging="382"/>
      </w:pPr>
      <w:rPr>
        <w:rFonts w:hint="default"/>
        <w:lang w:val="fr-FR" w:eastAsia="fr-FR" w:bidi="fr-FR"/>
      </w:rPr>
    </w:lvl>
    <w:lvl w:ilvl="7" w:tplc="2D22CBA2">
      <w:numFmt w:val="bullet"/>
      <w:lvlText w:val="•"/>
      <w:lvlJc w:val="left"/>
      <w:pPr>
        <w:ind w:left="7774" w:hanging="382"/>
      </w:pPr>
      <w:rPr>
        <w:rFonts w:hint="default"/>
        <w:lang w:val="fr-FR" w:eastAsia="fr-FR" w:bidi="fr-FR"/>
      </w:rPr>
    </w:lvl>
    <w:lvl w:ilvl="8" w:tplc="7F9E5D4A">
      <w:numFmt w:val="bullet"/>
      <w:lvlText w:val="•"/>
      <w:lvlJc w:val="left"/>
      <w:pPr>
        <w:ind w:left="8785" w:hanging="382"/>
      </w:pPr>
      <w:rPr>
        <w:rFonts w:hint="default"/>
        <w:lang w:val="fr-FR" w:eastAsia="fr-FR" w:bidi="fr-FR"/>
      </w:rPr>
    </w:lvl>
  </w:abstractNum>
  <w:abstractNum w:abstractNumId="27">
    <w:nsid w:val="57CF6AA2"/>
    <w:multiLevelType w:val="hybridMultilevel"/>
    <w:tmpl w:val="1618088A"/>
    <w:lvl w:ilvl="0" w:tplc="14C2B0E0">
      <w:start w:val="1"/>
      <w:numFmt w:val="lowerLetter"/>
      <w:lvlText w:val="%1-"/>
      <w:lvlJc w:val="left"/>
      <w:pPr>
        <w:ind w:left="1026" w:hanging="281"/>
      </w:pPr>
      <w:rPr>
        <w:rFonts w:ascii="Comic Sans MS" w:eastAsia="Comic Sans MS" w:hAnsi="Comic Sans MS" w:cs="Comic Sans MS" w:hint="default"/>
        <w:spacing w:val="-1"/>
        <w:w w:val="100"/>
        <w:sz w:val="24"/>
        <w:szCs w:val="24"/>
        <w:lang w:val="fr-FR" w:eastAsia="fr-FR" w:bidi="fr-FR"/>
      </w:rPr>
    </w:lvl>
    <w:lvl w:ilvl="1" w:tplc="04B6222C">
      <w:numFmt w:val="bullet"/>
      <w:lvlText w:val="•"/>
      <w:lvlJc w:val="left"/>
      <w:pPr>
        <w:ind w:left="1998" w:hanging="281"/>
      </w:pPr>
      <w:rPr>
        <w:rFonts w:hint="default"/>
        <w:lang w:val="fr-FR" w:eastAsia="fr-FR" w:bidi="fr-FR"/>
      </w:rPr>
    </w:lvl>
    <w:lvl w:ilvl="2" w:tplc="5BD2051E">
      <w:numFmt w:val="bullet"/>
      <w:lvlText w:val="•"/>
      <w:lvlJc w:val="left"/>
      <w:pPr>
        <w:ind w:left="2977" w:hanging="281"/>
      </w:pPr>
      <w:rPr>
        <w:rFonts w:hint="default"/>
        <w:lang w:val="fr-FR" w:eastAsia="fr-FR" w:bidi="fr-FR"/>
      </w:rPr>
    </w:lvl>
    <w:lvl w:ilvl="3" w:tplc="B9A44890">
      <w:numFmt w:val="bullet"/>
      <w:lvlText w:val="•"/>
      <w:lvlJc w:val="left"/>
      <w:pPr>
        <w:ind w:left="3955" w:hanging="281"/>
      </w:pPr>
      <w:rPr>
        <w:rFonts w:hint="default"/>
        <w:lang w:val="fr-FR" w:eastAsia="fr-FR" w:bidi="fr-FR"/>
      </w:rPr>
    </w:lvl>
    <w:lvl w:ilvl="4" w:tplc="48788BE0">
      <w:numFmt w:val="bullet"/>
      <w:lvlText w:val="•"/>
      <w:lvlJc w:val="left"/>
      <w:pPr>
        <w:ind w:left="4934" w:hanging="281"/>
      </w:pPr>
      <w:rPr>
        <w:rFonts w:hint="default"/>
        <w:lang w:val="fr-FR" w:eastAsia="fr-FR" w:bidi="fr-FR"/>
      </w:rPr>
    </w:lvl>
    <w:lvl w:ilvl="5" w:tplc="94C4BBC8">
      <w:numFmt w:val="bullet"/>
      <w:lvlText w:val="•"/>
      <w:lvlJc w:val="left"/>
      <w:pPr>
        <w:ind w:left="5913" w:hanging="281"/>
      </w:pPr>
      <w:rPr>
        <w:rFonts w:hint="default"/>
        <w:lang w:val="fr-FR" w:eastAsia="fr-FR" w:bidi="fr-FR"/>
      </w:rPr>
    </w:lvl>
    <w:lvl w:ilvl="6" w:tplc="83480346">
      <w:numFmt w:val="bullet"/>
      <w:lvlText w:val="•"/>
      <w:lvlJc w:val="left"/>
      <w:pPr>
        <w:ind w:left="6891" w:hanging="281"/>
      </w:pPr>
      <w:rPr>
        <w:rFonts w:hint="default"/>
        <w:lang w:val="fr-FR" w:eastAsia="fr-FR" w:bidi="fr-FR"/>
      </w:rPr>
    </w:lvl>
    <w:lvl w:ilvl="7" w:tplc="03FAFA54">
      <w:numFmt w:val="bullet"/>
      <w:lvlText w:val="•"/>
      <w:lvlJc w:val="left"/>
      <w:pPr>
        <w:ind w:left="7870" w:hanging="281"/>
      </w:pPr>
      <w:rPr>
        <w:rFonts w:hint="default"/>
        <w:lang w:val="fr-FR" w:eastAsia="fr-FR" w:bidi="fr-FR"/>
      </w:rPr>
    </w:lvl>
    <w:lvl w:ilvl="8" w:tplc="266EA80A">
      <w:numFmt w:val="bullet"/>
      <w:lvlText w:val="•"/>
      <w:lvlJc w:val="left"/>
      <w:pPr>
        <w:ind w:left="8849" w:hanging="281"/>
      </w:pPr>
      <w:rPr>
        <w:rFonts w:hint="default"/>
        <w:lang w:val="fr-FR" w:eastAsia="fr-FR" w:bidi="fr-FR"/>
      </w:rPr>
    </w:lvl>
  </w:abstractNum>
  <w:abstractNum w:abstractNumId="28">
    <w:nsid w:val="5C0B6077"/>
    <w:multiLevelType w:val="hybridMultilevel"/>
    <w:tmpl w:val="F71C7AB0"/>
    <w:lvl w:ilvl="0" w:tplc="56EAA830">
      <w:start w:val="1"/>
      <w:numFmt w:val="lowerLetter"/>
      <w:lvlText w:val="%1-"/>
      <w:lvlJc w:val="left"/>
      <w:pPr>
        <w:ind w:left="299" w:hanging="284"/>
        <w:jc w:val="right"/>
      </w:pPr>
      <w:rPr>
        <w:rFonts w:ascii="Comic Sans MS" w:eastAsia="Comic Sans MS" w:hAnsi="Comic Sans MS" w:cs="Comic Sans MS" w:hint="default"/>
        <w:b/>
        <w:bCs/>
        <w:spacing w:val="-1"/>
        <w:w w:val="100"/>
        <w:sz w:val="16"/>
        <w:szCs w:val="16"/>
        <w:lang w:val="fr-FR" w:eastAsia="fr-FR" w:bidi="fr-FR"/>
      </w:rPr>
    </w:lvl>
    <w:lvl w:ilvl="1" w:tplc="E278934E">
      <w:numFmt w:val="bullet"/>
      <w:lvlText w:val="•"/>
      <w:lvlJc w:val="left"/>
      <w:pPr>
        <w:ind w:left="855" w:hanging="284"/>
      </w:pPr>
      <w:rPr>
        <w:rFonts w:hint="default"/>
        <w:lang w:val="fr-FR" w:eastAsia="fr-FR" w:bidi="fr-FR"/>
      </w:rPr>
    </w:lvl>
    <w:lvl w:ilvl="2" w:tplc="7E228156">
      <w:numFmt w:val="bullet"/>
      <w:lvlText w:val="•"/>
      <w:lvlJc w:val="left"/>
      <w:pPr>
        <w:ind w:left="1411" w:hanging="284"/>
      </w:pPr>
      <w:rPr>
        <w:rFonts w:hint="default"/>
        <w:lang w:val="fr-FR" w:eastAsia="fr-FR" w:bidi="fr-FR"/>
      </w:rPr>
    </w:lvl>
    <w:lvl w:ilvl="3" w:tplc="1F5C71F6">
      <w:numFmt w:val="bullet"/>
      <w:lvlText w:val="•"/>
      <w:lvlJc w:val="left"/>
      <w:pPr>
        <w:ind w:left="1967" w:hanging="284"/>
      </w:pPr>
      <w:rPr>
        <w:rFonts w:hint="default"/>
        <w:lang w:val="fr-FR" w:eastAsia="fr-FR" w:bidi="fr-FR"/>
      </w:rPr>
    </w:lvl>
    <w:lvl w:ilvl="4" w:tplc="85C096F2">
      <w:numFmt w:val="bullet"/>
      <w:lvlText w:val="•"/>
      <w:lvlJc w:val="left"/>
      <w:pPr>
        <w:ind w:left="2522" w:hanging="284"/>
      </w:pPr>
      <w:rPr>
        <w:rFonts w:hint="default"/>
        <w:lang w:val="fr-FR" w:eastAsia="fr-FR" w:bidi="fr-FR"/>
      </w:rPr>
    </w:lvl>
    <w:lvl w:ilvl="5" w:tplc="4FAE435E">
      <w:numFmt w:val="bullet"/>
      <w:lvlText w:val="•"/>
      <w:lvlJc w:val="left"/>
      <w:pPr>
        <w:ind w:left="3078" w:hanging="284"/>
      </w:pPr>
      <w:rPr>
        <w:rFonts w:hint="default"/>
        <w:lang w:val="fr-FR" w:eastAsia="fr-FR" w:bidi="fr-FR"/>
      </w:rPr>
    </w:lvl>
    <w:lvl w:ilvl="6" w:tplc="BFB4FF72">
      <w:numFmt w:val="bullet"/>
      <w:lvlText w:val="•"/>
      <w:lvlJc w:val="left"/>
      <w:pPr>
        <w:ind w:left="3634" w:hanging="284"/>
      </w:pPr>
      <w:rPr>
        <w:rFonts w:hint="default"/>
        <w:lang w:val="fr-FR" w:eastAsia="fr-FR" w:bidi="fr-FR"/>
      </w:rPr>
    </w:lvl>
    <w:lvl w:ilvl="7" w:tplc="6840F6AC">
      <w:numFmt w:val="bullet"/>
      <w:lvlText w:val="•"/>
      <w:lvlJc w:val="left"/>
      <w:pPr>
        <w:ind w:left="4189" w:hanging="284"/>
      </w:pPr>
      <w:rPr>
        <w:rFonts w:hint="default"/>
        <w:lang w:val="fr-FR" w:eastAsia="fr-FR" w:bidi="fr-FR"/>
      </w:rPr>
    </w:lvl>
    <w:lvl w:ilvl="8" w:tplc="B7C6D362">
      <w:numFmt w:val="bullet"/>
      <w:lvlText w:val="•"/>
      <w:lvlJc w:val="left"/>
      <w:pPr>
        <w:ind w:left="4745" w:hanging="284"/>
      </w:pPr>
      <w:rPr>
        <w:rFonts w:hint="default"/>
        <w:lang w:val="fr-FR" w:eastAsia="fr-FR" w:bidi="fr-FR"/>
      </w:rPr>
    </w:lvl>
  </w:abstractNum>
  <w:abstractNum w:abstractNumId="29">
    <w:nsid w:val="602C416A"/>
    <w:multiLevelType w:val="hybridMultilevel"/>
    <w:tmpl w:val="5D3C4728"/>
    <w:lvl w:ilvl="0" w:tplc="2C3C6B46">
      <w:start w:val="2"/>
      <w:numFmt w:val="lowerLetter"/>
      <w:lvlText w:val="%1-"/>
      <w:lvlJc w:val="left"/>
      <w:pPr>
        <w:ind w:left="710" w:hanging="392"/>
      </w:pPr>
      <w:rPr>
        <w:rFonts w:ascii="Comic Sans MS" w:eastAsia="Comic Sans MS" w:hAnsi="Comic Sans MS" w:cs="Comic Sans MS" w:hint="default"/>
        <w:b/>
        <w:bCs/>
        <w:spacing w:val="-1"/>
        <w:w w:val="100"/>
        <w:sz w:val="24"/>
        <w:szCs w:val="24"/>
        <w:lang w:val="fr-FR" w:eastAsia="fr-FR" w:bidi="fr-FR"/>
      </w:rPr>
    </w:lvl>
    <w:lvl w:ilvl="1" w:tplc="DB04A4F6">
      <w:numFmt w:val="bullet"/>
      <w:lvlText w:val=""/>
      <w:lvlJc w:val="left"/>
      <w:pPr>
        <w:ind w:left="1038" w:hanging="360"/>
      </w:pPr>
      <w:rPr>
        <w:rFonts w:ascii="Symbol" w:eastAsia="Symbol" w:hAnsi="Symbol" w:cs="Symbol" w:hint="default"/>
        <w:w w:val="100"/>
        <w:sz w:val="24"/>
        <w:szCs w:val="24"/>
        <w:lang w:val="fr-FR" w:eastAsia="fr-FR" w:bidi="fr-FR"/>
      </w:rPr>
    </w:lvl>
    <w:lvl w:ilvl="2" w:tplc="10865A76">
      <w:numFmt w:val="bullet"/>
      <w:lvlText w:val="•"/>
      <w:lvlJc w:val="left"/>
      <w:pPr>
        <w:ind w:left="2125" w:hanging="360"/>
      </w:pPr>
      <w:rPr>
        <w:rFonts w:hint="default"/>
        <w:lang w:val="fr-FR" w:eastAsia="fr-FR" w:bidi="fr-FR"/>
      </w:rPr>
    </w:lvl>
    <w:lvl w:ilvl="3" w:tplc="BB1E1DBC">
      <w:numFmt w:val="bullet"/>
      <w:lvlText w:val="•"/>
      <w:lvlJc w:val="left"/>
      <w:pPr>
        <w:ind w:left="3210" w:hanging="360"/>
      </w:pPr>
      <w:rPr>
        <w:rFonts w:hint="default"/>
        <w:lang w:val="fr-FR" w:eastAsia="fr-FR" w:bidi="fr-FR"/>
      </w:rPr>
    </w:lvl>
    <w:lvl w:ilvl="4" w:tplc="FA461AAE">
      <w:numFmt w:val="bullet"/>
      <w:lvlText w:val="•"/>
      <w:lvlJc w:val="left"/>
      <w:pPr>
        <w:ind w:left="4295" w:hanging="360"/>
      </w:pPr>
      <w:rPr>
        <w:rFonts w:hint="default"/>
        <w:lang w:val="fr-FR" w:eastAsia="fr-FR" w:bidi="fr-FR"/>
      </w:rPr>
    </w:lvl>
    <w:lvl w:ilvl="5" w:tplc="CB9EFA4A">
      <w:numFmt w:val="bullet"/>
      <w:lvlText w:val="•"/>
      <w:lvlJc w:val="left"/>
      <w:pPr>
        <w:ind w:left="5380" w:hanging="360"/>
      </w:pPr>
      <w:rPr>
        <w:rFonts w:hint="default"/>
        <w:lang w:val="fr-FR" w:eastAsia="fr-FR" w:bidi="fr-FR"/>
      </w:rPr>
    </w:lvl>
    <w:lvl w:ilvl="6" w:tplc="90F69672">
      <w:numFmt w:val="bullet"/>
      <w:lvlText w:val="•"/>
      <w:lvlJc w:val="left"/>
      <w:pPr>
        <w:ind w:left="6465" w:hanging="360"/>
      </w:pPr>
      <w:rPr>
        <w:rFonts w:hint="default"/>
        <w:lang w:val="fr-FR" w:eastAsia="fr-FR" w:bidi="fr-FR"/>
      </w:rPr>
    </w:lvl>
    <w:lvl w:ilvl="7" w:tplc="FCF61924">
      <w:numFmt w:val="bullet"/>
      <w:lvlText w:val="•"/>
      <w:lvlJc w:val="left"/>
      <w:pPr>
        <w:ind w:left="7550" w:hanging="360"/>
      </w:pPr>
      <w:rPr>
        <w:rFonts w:hint="default"/>
        <w:lang w:val="fr-FR" w:eastAsia="fr-FR" w:bidi="fr-FR"/>
      </w:rPr>
    </w:lvl>
    <w:lvl w:ilvl="8" w:tplc="0264F512">
      <w:numFmt w:val="bullet"/>
      <w:lvlText w:val="•"/>
      <w:lvlJc w:val="left"/>
      <w:pPr>
        <w:ind w:left="8636" w:hanging="360"/>
      </w:pPr>
      <w:rPr>
        <w:rFonts w:hint="default"/>
        <w:lang w:val="fr-FR" w:eastAsia="fr-FR" w:bidi="fr-FR"/>
      </w:rPr>
    </w:lvl>
  </w:abstractNum>
  <w:abstractNum w:abstractNumId="30">
    <w:nsid w:val="63545774"/>
    <w:multiLevelType w:val="hybridMultilevel"/>
    <w:tmpl w:val="719012DA"/>
    <w:lvl w:ilvl="0" w:tplc="9ED4DA6A">
      <w:numFmt w:val="bullet"/>
      <w:lvlText w:val=""/>
      <w:lvlJc w:val="left"/>
      <w:pPr>
        <w:ind w:left="678" w:hanging="360"/>
      </w:pPr>
      <w:rPr>
        <w:rFonts w:ascii="Wingdings" w:eastAsia="Wingdings" w:hAnsi="Wingdings" w:cs="Wingdings" w:hint="default"/>
        <w:w w:val="100"/>
        <w:sz w:val="24"/>
        <w:szCs w:val="24"/>
        <w:lang w:val="fr-FR" w:eastAsia="fr-FR" w:bidi="fr-FR"/>
      </w:rPr>
    </w:lvl>
    <w:lvl w:ilvl="1" w:tplc="B1B84EB8">
      <w:numFmt w:val="bullet"/>
      <w:lvlText w:val="•"/>
      <w:lvlJc w:val="left"/>
      <w:pPr>
        <w:ind w:left="1692" w:hanging="360"/>
      </w:pPr>
      <w:rPr>
        <w:rFonts w:hint="default"/>
        <w:lang w:val="fr-FR" w:eastAsia="fr-FR" w:bidi="fr-FR"/>
      </w:rPr>
    </w:lvl>
    <w:lvl w:ilvl="2" w:tplc="472E2AD6">
      <w:numFmt w:val="bullet"/>
      <w:lvlText w:val="•"/>
      <w:lvlJc w:val="left"/>
      <w:pPr>
        <w:ind w:left="2705" w:hanging="360"/>
      </w:pPr>
      <w:rPr>
        <w:rFonts w:hint="default"/>
        <w:lang w:val="fr-FR" w:eastAsia="fr-FR" w:bidi="fr-FR"/>
      </w:rPr>
    </w:lvl>
    <w:lvl w:ilvl="3" w:tplc="C7EC1C08">
      <w:numFmt w:val="bullet"/>
      <w:lvlText w:val="•"/>
      <w:lvlJc w:val="left"/>
      <w:pPr>
        <w:ind w:left="3717" w:hanging="360"/>
      </w:pPr>
      <w:rPr>
        <w:rFonts w:hint="default"/>
        <w:lang w:val="fr-FR" w:eastAsia="fr-FR" w:bidi="fr-FR"/>
      </w:rPr>
    </w:lvl>
    <w:lvl w:ilvl="4" w:tplc="D66683C6">
      <w:numFmt w:val="bullet"/>
      <w:lvlText w:val="•"/>
      <w:lvlJc w:val="left"/>
      <w:pPr>
        <w:ind w:left="4730" w:hanging="360"/>
      </w:pPr>
      <w:rPr>
        <w:rFonts w:hint="default"/>
        <w:lang w:val="fr-FR" w:eastAsia="fr-FR" w:bidi="fr-FR"/>
      </w:rPr>
    </w:lvl>
    <w:lvl w:ilvl="5" w:tplc="A4A28C82">
      <w:numFmt w:val="bullet"/>
      <w:lvlText w:val="•"/>
      <w:lvlJc w:val="left"/>
      <w:pPr>
        <w:ind w:left="5743" w:hanging="360"/>
      </w:pPr>
      <w:rPr>
        <w:rFonts w:hint="default"/>
        <w:lang w:val="fr-FR" w:eastAsia="fr-FR" w:bidi="fr-FR"/>
      </w:rPr>
    </w:lvl>
    <w:lvl w:ilvl="6" w:tplc="CAF80DC8">
      <w:numFmt w:val="bullet"/>
      <w:lvlText w:val="•"/>
      <w:lvlJc w:val="left"/>
      <w:pPr>
        <w:ind w:left="6755" w:hanging="360"/>
      </w:pPr>
      <w:rPr>
        <w:rFonts w:hint="default"/>
        <w:lang w:val="fr-FR" w:eastAsia="fr-FR" w:bidi="fr-FR"/>
      </w:rPr>
    </w:lvl>
    <w:lvl w:ilvl="7" w:tplc="FF7E16E0">
      <w:numFmt w:val="bullet"/>
      <w:lvlText w:val="•"/>
      <w:lvlJc w:val="left"/>
      <w:pPr>
        <w:ind w:left="7768" w:hanging="360"/>
      </w:pPr>
      <w:rPr>
        <w:rFonts w:hint="default"/>
        <w:lang w:val="fr-FR" w:eastAsia="fr-FR" w:bidi="fr-FR"/>
      </w:rPr>
    </w:lvl>
    <w:lvl w:ilvl="8" w:tplc="D64E2DA2">
      <w:numFmt w:val="bullet"/>
      <w:lvlText w:val="•"/>
      <w:lvlJc w:val="left"/>
      <w:pPr>
        <w:ind w:left="8781" w:hanging="360"/>
      </w:pPr>
      <w:rPr>
        <w:rFonts w:hint="default"/>
        <w:lang w:val="fr-FR" w:eastAsia="fr-FR" w:bidi="fr-FR"/>
      </w:rPr>
    </w:lvl>
  </w:abstractNum>
  <w:abstractNum w:abstractNumId="31">
    <w:nsid w:val="63916DCE"/>
    <w:multiLevelType w:val="hybridMultilevel"/>
    <w:tmpl w:val="890C0C9A"/>
    <w:lvl w:ilvl="0" w:tplc="DC82034C">
      <w:numFmt w:val="bullet"/>
      <w:lvlText w:val=""/>
      <w:lvlJc w:val="left"/>
      <w:pPr>
        <w:ind w:left="318" w:hanging="142"/>
      </w:pPr>
      <w:rPr>
        <w:rFonts w:hint="default"/>
        <w:w w:val="100"/>
        <w:lang w:val="fr-FR" w:eastAsia="fr-FR" w:bidi="fr-FR"/>
      </w:rPr>
    </w:lvl>
    <w:lvl w:ilvl="1" w:tplc="B30ED26C">
      <w:numFmt w:val="bullet"/>
      <w:lvlText w:val=""/>
      <w:lvlJc w:val="left"/>
      <w:pPr>
        <w:ind w:left="1365" w:hanging="183"/>
      </w:pPr>
      <w:rPr>
        <w:rFonts w:ascii="Symbol" w:eastAsia="Symbol" w:hAnsi="Symbol" w:cs="Symbol" w:hint="default"/>
        <w:w w:val="100"/>
        <w:sz w:val="24"/>
        <w:szCs w:val="24"/>
        <w:lang w:val="fr-FR" w:eastAsia="fr-FR" w:bidi="fr-FR"/>
      </w:rPr>
    </w:lvl>
    <w:lvl w:ilvl="2" w:tplc="10BA10F6">
      <w:numFmt w:val="bullet"/>
      <w:lvlText w:val="•"/>
      <w:lvlJc w:val="left"/>
      <w:pPr>
        <w:ind w:left="2409" w:hanging="183"/>
      </w:pPr>
      <w:rPr>
        <w:rFonts w:hint="default"/>
        <w:lang w:val="fr-FR" w:eastAsia="fr-FR" w:bidi="fr-FR"/>
      </w:rPr>
    </w:lvl>
    <w:lvl w:ilvl="3" w:tplc="F722772E">
      <w:numFmt w:val="bullet"/>
      <w:lvlText w:val="•"/>
      <w:lvlJc w:val="left"/>
      <w:pPr>
        <w:ind w:left="3459" w:hanging="183"/>
      </w:pPr>
      <w:rPr>
        <w:rFonts w:hint="default"/>
        <w:lang w:val="fr-FR" w:eastAsia="fr-FR" w:bidi="fr-FR"/>
      </w:rPr>
    </w:lvl>
    <w:lvl w:ilvl="4" w:tplc="C4383046">
      <w:numFmt w:val="bullet"/>
      <w:lvlText w:val="•"/>
      <w:lvlJc w:val="left"/>
      <w:pPr>
        <w:ind w:left="4508" w:hanging="183"/>
      </w:pPr>
      <w:rPr>
        <w:rFonts w:hint="default"/>
        <w:lang w:val="fr-FR" w:eastAsia="fr-FR" w:bidi="fr-FR"/>
      </w:rPr>
    </w:lvl>
    <w:lvl w:ilvl="5" w:tplc="684A63D2">
      <w:numFmt w:val="bullet"/>
      <w:lvlText w:val="•"/>
      <w:lvlJc w:val="left"/>
      <w:pPr>
        <w:ind w:left="5558" w:hanging="183"/>
      </w:pPr>
      <w:rPr>
        <w:rFonts w:hint="default"/>
        <w:lang w:val="fr-FR" w:eastAsia="fr-FR" w:bidi="fr-FR"/>
      </w:rPr>
    </w:lvl>
    <w:lvl w:ilvl="6" w:tplc="0D4EE30E">
      <w:numFmt w:val="bullet"/>
      <w:lvlText w:val="•"/>
      <w:lvlJc w:val="left"/>
      <w:pPr>
        <w:ind w:left="6608" w:hanging="183"/>
      </w:pPr>
      <w:rPr>
        <w:rFonts w:hint="default"/>
        <w:lang w:val="fr-FR" w:eastAsia="fr-FR" w:bidi="fr-FR"/>
      </w:rPr>
    </w:lvl>
    <w:lvl w:ilvl="7" w:tplc="2FE6169A">
      <w:numFmt w:val="bullet"/>
      <w:lvlText w:val="•"/>
      <w:lvlJc w:val="left"/>
      <w:pPr>
        <w:ind w:left="7657" w:hanging="183"/>
      </w:pPr>
      <w:rPr>
        <w:rFonts w:hint="default"/>
        <w:lang w:val="fr-FR" w:eastAsia="fr-FR" w:bidi="fr-FR"/>
      </w:rPr>
    </w:lvl>
    <w:lvl w:ilvl="8" w:tplc="8098B06E">
      <w:numFmt w:val="bullet"/>
      <w:lvlText w:val="•"/>
      <w:lvlJc w:val="left"/>
      <w:pPr>
        <w:ind w:left="8707" w:hanging="183"/>
      </w:pPr>
      <w:rPr>
        <w:rFonts w:hint="default"/>
        <w:lang w:val="fr-FR" w:eastAsia="fr-FR" w:bidi="fr-FR"/>
      </w:rPr>
    </w:lvl>
  </w:abstractNum>
  <w:abstractNum w:abstractNumId="32">
    <w:nsid w:val="63A16855"/>
    <w:multiLevelType w:val="hybridMultilevel"/>
    <w:tmpl w:val="BE94E320"/>
    <w:lvl w:ilvl="0" w:tplc="E1842142">
      <w:start w:val="1"/>
      <w:numFmt w:val="lowerLetter"/>
      <w:lvlText w:val="%1-"/>
      <w:lvlJc w:val="left"/>
      <w:pPr>
        <w:ind w:left="1026" w:hanging="281"/>
      </w:pPr>
      <w:rPr>
        <w:rFonts w:ascii="Comic Sans MS" w:eastAsia="Comic Sans MS" w:hAnsi="Comic Sans MS" w:cs="Comic Sans MS" w:hint="default"/>
        <w:spacing w:val="-1"/>
        <w:w w:val="100"/>
        <w:sz w:val="24"/>
        <w:szCs w:val="24"/>
        <w:lang w:val="fr-FR" w:eastAsia="fr-FR" w:bidi="fr-FR"/>
      </w:rPr>
    </w:lvl>
    <w:lvl w:ilvl="1" w:tplc="36CED3D2">
      <w:numFmt w:val="bullet"/>
      <w:lvlText w:val="•"/>
      <w:lvlJc w:val="left"/>
      <w:pPr>
        <w:ind w:left="1998" w:hanging="281"/>
      </w:pPr>
      <w:rPr>
        <w:rFonts w:hint="default"/>
        <w:lang w:val="fr-FR" w:eastAsia="fr-FR" w:bidi="fr-FR"/>
      </w:rPr>
    </w:lvl>
    <w:lvl w:ilvl="2" w:tplc="AA3E9824">
      <w:numFmt w:val="bullet"/>
      <w:lvlText w:val="•"/>
      <w:lvlJc w:val="left"/>
      <w:pPr>
        <w:ind w:left="2977" w:hanging="281"/>
      </w:pPr>
      <w:rPr>
        <w:rFonts w:hint="default"/>
        <w:lang w:val="fr-FR" w:eastAsia="fr-FR" w:bidi="fr-FR"/>
      </w:rPr>
    </w:lvl>
    <w:lvl w:ilvl="3" w:tplc="18885D8C">
      <w:numFmt w:val="bullet"/>
      <w:lvlText w:val="•"/>
      <w:lvlJc w:val="left"/>
      <w:pPr>
        <w:ind w:left="3955" w:hanging="281"/>
      </w:pPr>
      <w:rPr>
        <w:rFonts w:hint="default"/>
        <w:lang w:val="fr-FR" w:eastAsia="fr-FR" w:bidi="fr-FR"/>
      </w:rPr>
    </w:lvl>
    <w:lvl w:ilvl="4" w:tplc="2ACC328A">
      <w:numFmt w:val="bullet"/>
      <w:lvlText w:val="•"/>
      <w:lvlJc w:val="left"/>
      <w:pPr>
        <w:ind w:left="4934" w:hanging="281"/>
      </w:pPr>
      <w:rPr>
        <w:rFonts w:hint="default"/>
        <w:lang w:val="fr-FR" w:eastAsia="fr-FR" w:bidi="fr-FR"/>
      </w:rPr>
    </w:lvl>
    <w:lvl w:ilvl="5" w:tplc="221871F2">
      <w:numFmt w:val="bullet"/>
      <w:lvlText w:val="•"/>
      <w:lvlJc w:val="left"/>
      <w:pPr>
        <w:ind w:left="5913" w:hanging="281"/>
      </w:pPr>
      <w:rPr>
        <w:rFonts w:hint="default"/>
        <w:lang w:val="fr-FR" w:eastAsia="fr-FR" w:bidi="fr-FR"/>
      </w:rPr>
    </w:lvl>
    <w:lvl w:ilvl="6" w:tplc="D2C8FC7E">
      <w:numFmt w:val="bullet"/>
      <w:lvlText w:val="•"/>
      <w:lvlJc w:val="left"/>
      <w:pPr>
        <w:ind w:left="6891" w:hanging="281"/>
      </w:pPr>
      <w:rPr>
        <w:rFonts w:hint="default"/>
        <w:lang w:val="fr-FR" w:eastAsia="fr-FR" w:bidi="fr-FR"/>
      </w:rPr>
    </w:lvl>
    <w:lvl w:ilvl="7" w:tplc="FFAE6DEE">
      <w:numFmt w:val="bullet"/>
      <w:lvlText w:val="•"/>
      <w:lvlJc w:val="left"/>
      <w:pPr>
        <w:ind w:left="7870" w:hanging="281"/>
      </w:pPr>
      <w:rPr>
        <w:rFonts w:hint="default"/>
        <w:lang w:val="fr-FR" w:eastAsia="fr-FR" w:bidi="fr-FR"/>
      </w:rPr>
    </w:lvl>
    <w:lvl w:ilvl="8" w:tplc="A1F0079E">
      <w:numFmt w:val="bullet"/>
      <w:lvlText w:val="•"/>
      <w:lvlJc w:val="left"/>
      <w:pPr>
        <w:ind w:left="8849" w:hanging="281"/>
      </w:pPr>
      <w:rPr>
        <w:rFonts w:hint="default"/>
        <w:lang w:val="fr-FR" w:eastAsia="fr-FR" w:bidi="fr-FR"/>
      </w:rPr>
    </w:lvl>
  </w:abstractNum>
  <w:abstractNum w:abstractNumId="33">
    <w:nsid w:val="75E475C2"/>
    <w:multiLevelType w:val="hybridMultilevel"/>
    <w:tmpl w:val="AB544656"/>
    <w:lvl w:ilvl="0" w:tplc="A04CF69C">
      <w:numFmt w:val="bullet"/>
      <w:lvlText w:val=""/>
      <w:lvlJc w:val="left"/>
      <w:pPr>
        <w:ind w:left="318" w:hanging="262"/>
      </w:pPr>
      <w:rPr>
        <w:rFonts w:ascii="Symbol" w:eastAsia="Symbol" w:hAnsi="Symbol" w:cs="Symbol" w:hint="default"/>
        <w:w w:val="100"/>
        <w:sz w:val="24"/>
        <w:szCs w:val="24"/>
        <w:lang w:val="fr-FR" w:eastAsia="fr-FR" w:bidi="fr-FR"/>
      </w:rPr>
    </w:lvl>
    <w:lvl w:ilvl="1" w:tplc="44780730">
      <w:numFmt w:val="bullet"/>
      <w:lvlText w:val=""/>
      <w:lvlJc w:val="left"/>
      <w:pPr>
        <w:ind w:left="784" w:hanging="183"/>
      </w:pPr>
      <w:rPr>
        <w:rFonts w:ascii="Symbol" w:eastAsia="Symbol" w:hAnsi="Symbol" w:cs="Symbol" w:hint="default"/>
        <w:w w:val="100"/>
        <w:sz w:val="24"/>
        <w:szCs w:val="24"/>
        <w:lang w:val="fr-FR" w:eastAsia="fr-FR" w:bidi="fr-FR"/>
      </w:rPr>
    </w:lvl>
    <w:lvl w:ilvl="2" w:tplc="0DDE3FBA">
      <w:numFmt w:val="bullet"/>
      <w:lvlText w:val="•"/>
      <w:lvlJc w:val="left"/>
      <w:pPr>
        <w:ind w:left="920" w:hanging="183"/>
      </w:pPr>
      <w:rPr>
        <w:rFonts w:hint="default"/>
        <w:lang w:val="fr-FR" w:eastAsia="fr-FR" w:bidi="fr-FR"/>
      </w:rPr>
    </w:lvl>
    <w:lvl w:ilvl="3" w:tplc="408A3AE4">
      <w:numFmt w:val="bullet"/>
      <w:lvlText w:val="•"/>
      <w:lvlJc w:val="left"/>
      <w:pPr>
        <w:ind w:left="2155" w:hanging="183"/>
      </w:pPr>
      <w:rPr>
        <w:rFonts w:hint="default"/>
        <w:lang w:val="fr-FR" w:eastAsia="fr-FR" w:bidi="fr-FR"/>
      </w:rPr>
    </w:lvl>
    <w:lvl w:ilvl="4" w:tplc="9CE808BE">
      <w:numFmt w:val="bullet"/>
      <w:lvlText w:val="•"/>
      <w:lvlJc w:val="left"/>
      <w:pPr>
        <w:ind w:left="3391" w:hanging="183"/>
      </w:pPr>
      <w:rPr>
        <w:rFonts w:hint="default"/>
        <w:lang w:val="fr-FR" w:eastAsia="fr-FR" w:bidi="fr-FR"/>
      </w:rPr>
    </w:lvl>
    <w:lvl w:ilvl="5" w:tplc="AA7ABEBA">
      <w:numFmt w:val="bullet"/>
      <w:lvlText w:val="•"/>
      <w:lvlJc w:val="left"/>
      <w:pPr>
        <w:ind w:left="4627" w:hanging="183"/>
      </w:pPr>
      <w:rPr>
        <w:rFonts w:hint="default"/>
        <w:lang w:val="fr-FR" w:eastAsia="fr-FR" w:bidi="fr-FR"/>
      </w:rPr>
    </w:lvl>
    <w:lvl w:ilvl="6" w:tplc="5D5A9FC6">
      <w:numFmt w:val="bullet"/>
      <w:lvlText w:val="•"/>
      <w:lvlJc w:val="left"/>
      <w:pPr>
        <w:ind w:left="5863" w:hanging="183"/>
      </w:pPr>
      <w:rPr>
        <w:rFonts w:hint="default"/>
        <w:lang w:val="fr-FR" w:eastAsia="fr-FR" w:bidi="fr-FR"/>
      </w:rPr>
    </w:lvl>
    <w:lvl w:ilvl="7" w:tplc="17067E30">
      <w:numFmt w:val="bullet"/>
      <w:lvlText w:val="•"/>
      <w:lvlJc w:val="left"/>
      <w:pPr>
        <w:ind w:left="7099" w:hanging="183"/>
      </w:pPr>
      <w:rPr>
        <w:rFonts w:hint="default"/>
        <w:lang w:val="fr-FR" w:eastAsia="fr-FR" w:bidi="fr-FR"/>
      </w:rPr>
    </w:lvl>
    <w:lvl w:ilvl="8" w:tplc="93EEBCE6">
      <w:numFmt w:val="bullet"/>
      <w:lvlText w:val="•"/>
      <w:lvlJc w:val="left"/>
      <w:pPr>
        <w:ind w:left="8334" w:hanging="183"/>
      </w:pPr>
      <w:rPr>
        <w:rFonts w:hint="default"/>
        <w:lang w:val="fr-FR" w:eastAsia="fr-FR" w:bidi="fr-FR"/>
      </w:rPr>
    </w:lvl>
  </w:abstractNum>
  <w:abstractNum w:abstractNumId="34">
    <w:nsid w:val="76F57292"/>
    <w:multiLevelType w:val="hybridMultilevel"/>
    <w:tmpl w:val="3F7E1944"/>
    <w:lvl w:ilvl="0" w:tplc="B476A64A">
      <w:start w:val="1"/>
      <w:numFmt w:val="lowerLetter"/>
      <w:lvlText w:val="%1)"/>
      <w:lvlJc w:val="left"/>
      <w:pPr>
        <w:ind w:left="678" w:hanging="360"/>
      </w:pPr>
      <w:rPr>
        <w:rFonts w:ascii="Comic Sans MS" w:eastAsia="Comic Sans MS" w:hAnsi="Comic Sans MS" w:cs="Comic Sans MS" w:hint="default"/>
        <w:spacing w:val="-2"/>
        <w:w w:val="100"/>
        <w:sz w:val="24"/>
        <w:szCs w:val="24"/>
        <w:lang w:val="fr-FR" w:eastAsia="fr-FR" w:bidi="fr-FR"/>
      </w:rPr>
    </w:lvl>
    <w:lvl w:ilvl="1" w:tplc="F89C0E1A">
      <w:numFmt w:val="bullet"/>
      <w:lvlText w:val=""/>
      <w:lvlJc w:val="left"/>
      <w:pPr>
        <w:ind w:left="1026" w:hanging="348"/>
      </w:pPr>
      <w:rPr>
        <w:rFonts w:ascii="Wingdings" w:eastAsia="Wingdings" w:hAnsi="Wingdings" w:cs="Wingdings" w:hint="default"/>
        <w:w w:val="100"/>
        <w:sz w:val="24"/>
        <w:szCs w:val="24"/>
        <w:lang w:val="fr-FR" w:eastAsia="fr-FR" w:bidi="fr-FR"/>
      </w:rPr>
    </w:lvl>
    <w:lvl w:ilvl="2" w:tplc="5918540C">
      <w:numFmt w:val="bullet"/>
      <w:lvlText w:val=""/>
      <w:lvlJc w:val="left"/>
      <w:pPr>
        <w:ind w:left="1386" w:hanging="360"/>
      </w:pPr>
      <w:rPr>
        <w:rFonts w:ascii="Wingdings" w:eastAsia="Wingdings" w:hAnsi="Wingdings" w:cs="Wingdings" w:hint="default"/>
        <w:w w:val="100"/>
        <w:sz w:val="24"/>
        <w:szCs w:val="24"/>
        <w:lang w:val="fr-FR" w:eastAsia="fr-FR" w:bidi="fr-FR"/>
      </w:rPr>
    </w:lvl>
    <w:lvl w:ilvl="3" w:tplc="AFDCF998">
      <w:numFmt w:val="bullet"/>
      <w:lvlText w:val="•"/>
      <w:lvlJc w:val="left"/>
      <w:pPr>
        <w:ind w:left="1380" w:hanging="360"/>
      </w:pPr>
      <w:rPr>
        <w:rFonts w:hint="default"/>
        <w:lang w:val="fr-FR" w:eastAsia="fr-FR" w:bidi="fr-FR"/>
      </w:rPr>
    </w:lvl>
    <w:lvl w:ilvl="4" w:tplc="C22EF568">
      <w:numFmt w:val="bullet"/>
      <w:lvlText w:val="•"/>
      <w:lvlJc w:val="left"/>
      <w:pPr>
        <w:ind w:left="2726" w:hanging="360"/>
      </w:pPr>
      <w:rPr>
        <w:rFonts w:hint="default"/>
        <w:lang w:val="fr-FR" w:eastAsia="fr-FR" w:bidi="fr-FR"/>
      </w:rPr>
    </w:lvl>
    <w:lvl w:ilvl="5" w:tplc="58320DEA">
      <w:numFmt w:val="bullet"/>
      <w:lvlText w:val="•"/>
      <w:lvlJc w:val="left"/>
      <w:pPr>
        <w:ind w:left="4073" w:hanging="360"/>
      </w:pPr>
      <w:rPr>
        <w:rFonts w:hint="default"/>
        <w:lang w:val="fr-FR" w:eastAsia="fr-FR" w:bidi="fr-FR"/>
      </w:rPr>
    </w:lvl>
    <w:lvl w:ilvl="6" w:tplc="07442A4C">
      <w:numFmt w:val="bullet"/>
      <w:lvlText w:val="•"/>
      <w:lvlJc w:val="left"/>
      <w:pPr>
        <w:ind w:left="5419" w:hanging="360"/>
      </w:pPr>
      <w:rPr>
        <w:rFonts w:hint="default"/>
        <w:lang w:val="fr-FR" w:eastAsia="fr-FR" w:bidi="fr-FR"/>
      </w:rPr>
    </w:lvl>
    <w:lvl w:ilvl="7" w:tplc="FEA22EBE">
      <w:numFmt w:val="bullet"/>
      <w:lvlText w:val="•"/>
      <w:lvlJc w:val="left"/>
      <w:pPr>
        <w:ind w:left="6766" w:hanging="360"/>
      </w:pPr>
      <w:rPr>
        <w:rFonts w:hint="default"/>
        <w:lang w:val="fr-FR" w:eastAsia="fr-FR" w:bidi="fr-FR"/>
      </w:rPr>
    </w:lvl>
    <w:lvl w:ilvl="8" w:tplc="A766A234">
      <w:numFmt w:val="bullet"/>
      <w:lvlText w:val="•"/>
      <w:lvlJc w:val="left"/>
      <w:pPr>
        <w:ind w:left="8113" w:hanging="360"/>
      </w:pPr>
      <w:rPr>
        <w:rFonts w:hint="default"/>
        <w:lang w:val="fr-FR" w:eastAsia="fr-FR" w:bidi="fr-FR"/>
      </w:rPr>
    </w:lvl>
  </w:abstractNum>
  <w:num w:numId="1">
    <w:abstractNumId w:val="22"/>
  </w:num>
  <w:num w:numId="2">
    <w:abstractNumId w:val="6"/>
  </w:num>
  <w:num w:numId="3">
    <w:abstractNumId w:val="33"/>
  </w:num>
  <w:num w:numId="4">
    <w:abstractNumId w:val="17"/>
  </w:num>
  <w:num w:numId="5">
    <w:abstractNumId w:val="7"/>
  </w:num>
  <w:num w:numId="6">
    <w:abstractNumId w:val="25"/>
  </w:num>
  <w:num w:numId="7">
    <w:abstractNumId w:val="11"/>
  </w:num>
  <w:num w:numId="8">
    <w:abstractNumId w:val="29"/>
  </w:num>
  <w:num w:numId="9">
    <w:abstractNumId w:val="10"/>
  </w:num>
  <w:num w:numId="10">
    <w:abstractNumId w:val="30"/>
  </w:num>
  <w:num w:numId="11">
    <w:abstractNumId w:val="2"/>
  </w:num>
  <w:num w:numId="12">
    <w:abstractNumId w:val="31"/>
  </w:num>
  <w:num w:numId="13">
    <w:abstractNumId w:val="0"/>
  </w:num>
  <w:num w:numId="14">
    <w:abstractNumId w:val="20"/>
  </w:num>
  <w:num w:numId="15">
    <w:abstractNumId w:val="34"/>
  </w:num>
  <w:num w:numId="16">
    <w:abstractNumId w:val="4"/>
  </w:num>
  <w:num w:numId="17">
    <w:abstractNumId w:val="28"/>
  </w:num>
  <w:num w:numId="18">
    <w:abstractNumId w:val="1"/>
  </w:num>
  <w:num w:numId="19">
    <w:abstractNumId w:val="18"/>
  </w:num>
  <w:num w:numId="20">
    <w:abstractNumId w:val="5"/>
  </w:num>
  <w:num w:numId="21">
    <w:abstractNumId w:val="19"/>
  </w:num>
  <w:num w:numId="22">
    <w:abstractNumId w:val="8"/>
  </w:num>
  <w:num w:numId="23">
    <w:abstractNumId w:val="16"/>
  </w:num>
  <w:num w:numId="24">
    <w:abstractNumId w:val="26"/>
  </w:num>
  <w:num w:numId="25">
    <w:abstractNumId w:val="13"/>
  </w:num>
  <w:num w:numId="26">
    <w:abstractNumId w:val="15"/>
  </w:num>
  <w:num w:numId="27">
    <w:abstractNumId w:val="14"/>
  </w:num>
  <w:num w:numId="28">
    <w:abstractNumId w:val="32"/>
  </w:num>
  <w:num w:numId="29">
    <w:abstractNumId w:val="24"/>
  </w:num>
  <w:num w:numId="30">
    <w:abstractNumId w:val="12"/>
  </w:num>
  <w:num w:numId="31">
    <w:abstractNumId w:val="21"/>
  </w:num>
  <w:num w:numId="32">
    <w:abstractNumId w:val="3"/>
  </w:num>
  <w:num w:numId="33">
    <w:abstractNumId w:val="27"/>
  </w:num>
  <w:num w:numId="34">
    <w:abstractNumId w:val="9"/>
  </w:num>
  <w:num w:numId="35">
    <w:abstractNumId w:val="2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ulTrailSpace/>
  </w:compat>
  <w:rsids>
    <w:rsidRoot w:val="00DB541B"/>
    <w:rsid w:val="00010817"/>
    <w:rsid w:val="000745A3"/>
    <w:rsid w:val="000C4EC4"/>
    <w:rsid w:val="000C51F8"/>
    <w:rsid w:val="0011582B"/>
    <w:rsid w:val="001A3E4D"/>
    <w:rsid w:val="001E6CBD"/>
    <w:rsid w:val="002A6D0A"/>
    <w:rsid w:val="002B6C5F"/>
    <w:rsid w:val="002C30F9"/>
    <w:rsid w:val="002D38DD"/>
    <w:rsid w:val="003A7AD4"/>
    <w:rsid w:val="003C4CE1"/>
    <w:rsid w:val="00403D0A"/>
    <w:rsid w:val="00422FEA"/>
    <w:rsid w:val="00457A9F"/>
    <w:rsid w:val="004C74EF"/>
    <w:rsid w:val="00535013"/>
    <w:rsid w:val="00622FAD"/>
    <w:rsid w:val="006B7B51"/>
    <w:rsid w:val="006C4495"/>
    <w:rsid w:val="006C49D3"/>
    <w:rsid w:val="00704A21"/>
    <w:rsid w:val="00715692"/>
    <w:rsid w:val="00746807"/>
    <w:rsid w:val="007C60ED"/>
    <w:rsid w:val="00813BCC"/>
    <w:rsid w:val="008B5F29"/>
    <w:rsid w:val="008D533D"/>
    <w:rsid w:val="00921311"/>
    <w:rsid w:val="00A5020A"/>
    <w:rsid w:val="00AA7724"/>
    <w:rsid w:val="00B17AB0"/>
    <w:rsid w:val="00B45AD8"/>
    <w:rsid w:val="00C06433"/>
    <w:rsid w:val="00C46C0E"/>
    <w:rsid w:val="00C85E91"/>
    <w:rsid w:val="00CD25B8"/>
    <w:rsid w:val="00DB541B"/>
    <w:rsid w:val="00E0115A"/>
    <w:rsid w:val="00F21A56"/>
    <w:rsid w:val="00F57F9F"/>
    <w:rsid w:val="00F63F2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541B"/>
    <w:rPr>
      <w:rFonts w:ascii="Comic Sans MS" w:eastAsia="Comic Sans MS" w:hAnsi="Comic Sans MS" w:cs="Comic Sans MS"/>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DB541B"/>
    <w:tblPr>
      <w:tblInd w:w="0" w:type="dxa"/>
      <w:tblCellMar>
        <w:top w:w="0" w:type="dxa"/>
        <w:left w:w="0" w:type="dxa"/>
        <w:bottom w:w="0" w:type="dxa"/>
        <w:right w:w="0" w:type="dxa"/>
      </w:tblCellMar>
    </w:tblPr>
  </w:style>
  <w:style w:type="paragraph" w:customStyle="1" w:styleId="TOC1">
    <w:name w:val="TOC 1"/>
    <w:basedOn w:val="Normal"/>
    <w:uiPriority w:val="1"/>
    <w:qFormat/>
    <w:rsid w:val="00DB541B"/>
    <w:pPr>
      <w:spacing w:before="888" w:line="390" w:lineRule="exact"/>
      <w:ind w:left="318"/>
    </w:pPr>
    <w:rPr>
      <w:b/>
      <w:bCs/>
      <w:sz w:val="28"/>
      <w:szCs w:val="28"/>
    </w:rPr>
  </w:style>
  <w:style w:type="paragraph" w:customStyle="1" w:styleId="TOC2">
    <w:name w:val="TOC 2"/>
    <w:basedOn w:val="Normal"/>
    <w:uiPriority w:val="1"/>
    <w:qFormat/>
    <w:rsid w:val="00DB541B"/>
    <w:pPr>
      <w:spacing w:line="334" w:lineRule="exact"/>
      <w:ind w:left="700" w:hanging="382"/>
    </w:pPr>
    <w:rPr>
      <w:b/>
      <w:bCs/>
      <w:sz w:val="24"/>
      <w:szCs w:val="24"/>
    </w:rPr>
  </w:style>
  <w:style w:type="paragraph" w:customStyle="1" w:styleId="TOC3">
    <w:name w:val="TOC 3"/>
    <w:basedOn w:val="Normal"/>
    <w:uiPriority w:val="1"/>
    <w:qFormat/>
    <w:rsid w:val="00DB541B"/>
    <w:pPr>
      <w:spacing w:line="334" w:lineRule="exact"/>
      <w:ind w:left="318"/>
    </w:pPr>
    <w:rPr>
      <w:sz w:val="24"/>
      <w:szCs w:val="24"/>
    </w:rPr>
  </w:style>
  <w:style w:type="paragraph" w:customStyle="1" w:styleId="TOC4">
    <w:name w:val="TOC 4"/>
    <w:basedOn w:val="Normal"/>
    <w:uiPriority w:val="1"/>
    <w:qFormat/>
    <w:rsid w:val="00DB541B"/>
    <w:pPr>
      <w:spacing w:before="1" w:line="334" w:lineRule="exact"/>
      <w:ind w:left="750"/>
    </w:pPr>
    <w:rPr>
      <w:b/>
      <w:bCs/>
      <w:sz w:val="24"/>
      <w:szCs w:val="24"/>
    </w:rPr>
  </w:style>
  <w:style w:type="paragraph" w:styleId="Corpsdetexte">
    <w:name w:val="Body Text"/>
    <w:basedOn w:val="Normal"/>
    <w:link w:val="CorpsdetexteCar"/>
    <w:uiPriority w:val="1"/>
    <w:qFormat/>
    <w:rsid w:val="00DB541B"/>
    <w:rPr>
      <w:sz w:val="24"/>
      <w:szCs w:val="24"/>
    </w:rPr>
  </w:style>
  <w:style w:type="paragraph" w:customStyle="1" w:styleId="Heading1">
    <w:name w:val="Heading 1"/>
    <w:basedOn w:val="Normal"/>
    <w:uiPriority w:val="1"/>
    <w:qFormat/>
    <w:rsid w:val="00DB541B"/>
    <w:pPr>
      <w:spacing w:before="70"/>
      <w:ind w:left="144"/>
      <w:outlineLvl w:val="1"/>
    </w:pPr>
    <w:rPr>
      <w:b/>
      <w:bCs/>
      <w:sz w:val="32"/>
      <w:szCs w:val="32"/>
    </w:rPr>
  </w:style>
  <w:style w:type="paragraph" w:customStyle="1" w:styleId="Heading2">
    <w:name w:val="Heading 2"/>
    <w:basedOn w:val="Normal"/>
    <w:uiPriority w:val="1"/>
    <w:qFormat/>
    <w:rsid w:val="00DB541B"/>
    <w:pPr>
      <w:spacing w:before="111"/>
      <w:ind w:left="318"/>
      <w:outlineLvl w:val="2"/>
    </w:pPr>
    <w:rPr>
      <w:b/>
      <w:bCs/>
      <w:sz w:val="28"/>
      <w:szCs w:val="28"/>
    </w:rPr>
  </w:style>
  <w:style w:type="paragraph" w:customStyle="1" w:styleId="Heading3">
    <w:name w:val="Heading 3"/>
    <w:basedOn w:val="Normal"/>
    <w:uiPriority w:val="1"/>
    <w:qFormat/>
    <w:rsid w:val="00DB541B"/>
    <w:pPr>
      <w:spacing w:before="5"/>
      <w:ind w:left="318"/>
      <w:outlineLvl w:val="3"/>
    </w:pPr>
    <w:rPr>
      <w:b/>
      <w:bCs/>
      <w:i/>
      <w:sz w:val="25"/>
      <w:szCs w:val="25"/>
    </w:rPr>
  </w:style>
  <w:style w:type="paragraph" w:customStyle="1" w:styleId="Heading4">
    <w:name w:val="Heading 4"/>
    <w:basedOn w:val="Normal"/>
    <w:uiPriority w:val="1"/>
    <w:qFormat/>
    <w:rsid w:val="00DB541B"/>
    <w:pPr>
      <w:ind w:left="318"/>
      <w:outlineLvl w:val="4"/>
    </w:pPr>
    <w:rPr>
      <w:i/>
      <w:sz w:val="25"/>
      <w:szCs w:val="25"/>
    </w:rPr>
  </w:style>
  <w:style w:type="paragraph" w:customStyle="1" w:styleId="Heading5">
    <w:name w:val="Heading 5"/>
    <w:basedOn w:val="Normal"/>
    <w:uiPriority w:val="1"/>
    <w:qFormat/>
    <w:rsid w:val="00DB541B"/>
    <w:pPr>
      <w:spacing w:before="112"/>
      <w:ind w:left="318"/>
      <w:outlineLvl w:val="5"/>
    </w:pPr>
    <w:rPr>
      <w:b/>
      <w:bCs/>
      <w:sz w:val="24"/>
      <w:szCs w:val="24"/>
    </w:rPr>
  </w:style>
  <w:style w:type="paragraph" w:styleId="Paragraphedeliste">
    <w:name w:val="List Paragraph"/>
    <w:basedOn w:val="Normal"/>
    <w:uiPriority w:val="1"/>
    <w:qFormat/>
    <w:rsid w:val="00DB541B"/>
    <w:pPr>
      <w:spacing w:line="334" w:lineRule="exact"/>
      <w:ind w:left="318"/>
    </w:pPr>
  </w:style>
  <w:style w:type="paragraph" w:customStyle="1" w:styleId="TableParagraph">
    <w:name w:val="Table Paragraph"/>
    <w:basedOn w:val="Normal"/>
    <w:uiPriority w:val="1"/>
    <w:qFormat/>
    <w:rsid w:val="00DB541B"/>
  </w:style>
  <w:style w:type="paragraph" w:styleId="En-tte">
    <w:name w:val="header"/>
    <w:basedOn w:val="Normal"/>
    <w:link w:val="En-tteCar"/>
    <w:uiPriority w:val="99"/>
    <w:semiHidden/>
    <w:unhideWhenUsed/>
    <w:rsid w:val="00715692"/>
    <w:pPr>
      <w:tabs>
        <w:tab w:val="center" w:pos="4153"/>
        <w:tab w:val="right" w:pos="8306"/>
      </w:tabs>
    </w:pPr>
  </w:style>
  <w:style w:type="character" w:customStyle="1" w:styleId="En-tteCar">
    <w:name w:val="En-tête Car"/>
    <w:basedOn w:val="Policepardfaut"/>
    <w:link w:val="En-tte"/>
    <w:uiPriority w:val="99"/>
    <w:semiHidden/>
    <w:rsid w:val="00715692"/>
    <w:rPr>
      <w:rFonts w:ascii="Comic Sans MS" w:eastAsia="Comic Sans MS" w:hAnsi="Comic Sans MS" w:cs="Comic Sans MS"/>
      <w:lang w:val="fr-FR" w:eastAsia="fr-FR" w:bidi="fr-FR"/>
    </w:rPr>
  </w:style>
  <w:style w:type="paragraph" w:styleId="Pieddepage">
    <w:name w:val="footer"/>
    <w:basedOn w:val="Normal"/>
    <w:link w:val="PieddepageCar"/>
    <w:uiPriority w:val="99"/>
    <w:semiHidden/>
    <w:unhideWhenUsed/>
    <w:rsid w:val="00715692"/>
    <w:pPr>
      <w:tabs>
        <w:tab w:val="center" w:pos="4153"/>
        <w:tab w:val="right" w:pos="8306"/>
      </w:tabs>
    </w:pPr>
  </w:style>
  <w:style w:type="character" w:customStyle="1" w:styleId="PieddepageCar">
    <w:name w:val="Pied de page Car"/>
    <w:basedOn w:val="Policepardfaut"/>
    <w:link w:val="Pieddepage"/>
    <w:uiPriority w:val="99"/>
    <w:semiHidden/>
    <w:rsid w:val="00715692"/>
    <w:rPr>
      <w:rFonts w:ascii="Comic Sans MS" w:eastAsia="Comic Sans MS" w:hAnsi="Comic Sans MS" w:cs="Comic Sans MS"/>
      <w:lang w:val="fr-FR" w:eastAsia="fr-FR" w:bidi="fr-FR"/>
    </w:rPr>
  </w:style>
  <w:style w:type="paragraph" w:styleId="Textedebulles">
    <w:name w:val="Balloon Text"/>
    <w:basedOn w:val="Normal"/>
    <w:link w:val="TextedebullesCar"/>
    <w:uiPriority w:val="99"/>
    <w:semiHidden/>
    <w:unhideWhenUsed/>
    <w:rsid w:val="00F63F2B"/>
    <w:rPr>
      <w:rFonts w:ascii="Tahoma" w:hAnsi="Tahoma" w:cs="Tahoma"/>
      <w:sz w:val="16"/>
      <w:szCs w:val="16"/>
    </w:rPr>
  </w:style>
  <w:style w:type="character" w:customStyle="1" w:styleId="TextedebullesCar">
    <w:name w:val="Texte de bulles Car"/>
    <w:basedOn w:val="Policepardfaut"/>
    <w:link w:val="Textedebulles"/>
    <w:uiPriority w:val="99"/>
    <w:semiHidden/>
    <w:rsid w:val="00F63F2B"/>
    <w:rPr>
      <w:rFonts w:ascii="Tahoma" w:eastAsia="Comic Sans MS" w:hAnsi="Tahoma" w:cs="Tahoma"/>
      <w:sz w:val="16"/>
      <w:szCs w:val="16"/>
      <w:lang w:val="fr-FR" w:eastAsia="fr-FR" w:bidi="fr-FR"/>
    </w:rPr>
  </w:style>
  <w:style w:type="character" w:customStyle="1" w:styleId="CorpsdetexteCar">
    <w:name w:val="Corps de texte Car"/>
    <w:basedOn w:val="Policepardfaut"/>
    <w:link w:val="Corpsdetexte"/>
    <w:uiPriority w:val="1"/>
    <w:rsid w:val="000C51F8"/>
    <w:rPr>
      <w:rFonts w:ascii="Comic Sans MS" w:eastAsia="Comic Sans MS" w:hAnsi="Comic Sans MS" w:cs="Comic Sans MS"/>
      <w:sz w:val="24"/>
      <w:szCs w:val="24"/>
      <w:lang w:val="fr-FR" w:eastAsia="fr-FR" w:bidi="fr-F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footer" Target="footer6.xml"/><Relationship Id="rId42" Type="http://schemas.openxmlformats.org/officeDocument/2006/relationships/image" Target="media/image18.png"/><Relationship Id="rId63" Type="http://schemas.openxmlformats.org/officeDocument/2006/relationships/image" Target="media/image36.png"/><Relationship Id="rId84" Type="http://schemas.openxmlformats.org/officeDocument/2006/relationships/image" Target="media/image56.png"/><Relationship Id="rId138" Type="http://schemas.openxmlformats.org/officeDocument/2006/relationships/image" Target="media/image106.jpeg"/><Relationship Id="rId159" Type="http://schemas.openxmlformats.org/officeDocument/2006/relationships/header" Target="header19.xml"/><Relationship Id="rId170" Type="http://schemas.openxmlformats.org/officeDocument/2006/relationships/image" Target="media/image132.jpeg"/><Relationship Id="rId191" Type="http://schemas.openxmlformats.org/officeDocument/2006/relationships/image" Target="media/image151.png"/><Relationship Id="rId205" Type="http://schemas.openxmlformats.org/officeDocument/2006/relationships/hyperlink" Target="http://fr.wikipedia.org/wiki/S%C3%A9isme" TargetMode="External"/><Relationship Id="rId226" Type="http://schemas.openxmlformats.org/officeDocument/2006/relationships/image" Target="media/image167.jpeg"/><Relationship Id="rId247" Type="http://schemas.openxmlformats.org/officeDocument/2006/relationships/footer" Target="footer17.xml"/><Relationship Id="rId107" Type="http://schemas.openxmlformats.org/officeDocument/2006/relationships/image" Target="media/image76.png"/><Relationship Id="rId11" Type="http://schemas.openxmlformats.org/officeDocument/2006/relationships/header" Target="header2.xml"/><Relationship Id="rId32" Type="http://schemas.openxmlformats.org/officeDocument/2006/relationships/image" Target="media/image12.png"/><Relationship Id="rId53" Type="http://schemas.openxmlformats.org/officeDocument/2006/relationships/header" Target="header11.xml"/><Relationship Id="rId74" Type="http://schemas.openxmlformats.org/officeDocument/2006/relationships/image" Target="media/image47.png"/><Relationship Id="rId128" Type="http://schemas.openxmlformats.org/officeDocument/2006/relationships/image" Target="media/image97.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footer" Target="footer11.xml"/><Relationship Id="rId181" Type="http://schemas.openxmlformats.org/officeDocument/2006/relationships/footer" Target="footer12.xml"/><Relationship Id="rId216" Type="http://schemas.openxmlformats.org/officeDocument/2006/relationships/image" Target="media/image162.jpeg"/><Relationship Id="rId237" Type="http://schemas.openxmlformats.org/officeDocument/2006/relationships/header" Target="header34.xml"/><Relationship Id="rId22" Type="http://schemas.openxmlformats.org/officeDocument/2006/relationships/image" Target="media/image3.png"/><Relationship Id="rId43" Type="http://schemas.openxmlformats.org/officeDocument/2006/relationships/image" Target="media/image19.png"/><Relationship Id="rId64" Type="http://schemas.openxmlformats.org/officeDocument/2006/relationships/image" Target="media/image37.png"/><Relationship Id="rId118" Type="http://schemas.openxmlformats.org/officeDocument/2006/relationships/image" Target="media/image87.png"/><Relationship Id="rId139" Type="http://schemas.openxmlformats.org/officeDocument/2006/relationships/header" Target="header17.xml"/><Relationship Id="rId85" Type="http://schemas.openxmlformats.org/officeDocument/2006/relationships/image" Target="media/image57.png"/><Relationship Id="rId150" Type="http://schemas.openxmlformats.org/officeDocument/2006/relationships/image" Target="media/image115.png"/><Relationship Id="rId171" Type="http://schemas.openxmlformats.org/officeDocument/2006/relationships/image" Target="media/image133.jpeg"/><Relationship Id="rId192" Type="http://schemas.openxmlformats.org/officeDocument/2006/relationships/image" Target="media/image152.png"/><Relationship Id="rId206" Type="http://schemas.openxmlformats.org/officeDocument/2006/relationships/image" Target="media/image158.jpeg"/><Relationship Id="rId227" Type="http://schemas.openxmlformats.org/officeDocument/2006/relationships/image" Target="media/image168.jpeg"/><Relationship Id="rId248"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footer" Target="footer8.xml"/><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1.jpeg"/><Relationship Id="rId96" Type="http://schemas.openxmlformats.org/officeDocument/2006/relationships/image" Target="media/image65.png"/><Relationship Id="rId140" Type="http://schemas.openxmlformats.org/officeDocument/2006/relationships/footer" Target="footer10.xml"/><Relationship Id="rId145" Type="http://schemas.openxmlformats.org/officeDocument/2006/relationships/image" Target="media/image110.jpeg"/><Relationship Id="rId161" Type="http://schemas.openxmlformats.org/officeDocument/2006/relationships/image" Target="media/image124.jpeg"/><Relationship Id="rId166" Type="http://schemas.openxmlformats.org/officeDocument/2006/relationships/image" Target="media/image128.png"/><Relationship Id="rId182" Type="http://schemas.openxmlformats.org/officeDocument/2006/relationships/image" Target="media/image142.jpeg"/><Relationship Id="rId187" Type="http://schemas.openxmlformats.org/officeDocument/2006/relationships/image" Target="media/image147.png"/><Relationship Id="rId217"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9.jpeg"/><Relationship Id="rId233" Type="http://schemas.openxmlformats.org/officeDocument/2006/relationships/header" Target="header33.xml"/><Relationship Id="rId238" Type="http://schemas.openxmlformats.org/officeDocument/2006/relationships/image" Target="media/image175.jpeg"/><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5.jpe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0.png"/><Relationship Id="rId60" Type="http://schemas.openxmlformats.org/officeDocument/2006/relationships/image" Target="media/image33.jpeg"/><Relationship Id="rId65" Type="http://schemas.openxmlformats.org/officeDocument/2006/relationships/image" Target="media/image38.png"/><Relationship Id="rId81" Type="http://schemas.openxmlformats.org/officeDocument/2006/relationships/image" Target="media/image53.png"/><Relationship Id="rId86" Type="http://schemas.openxmlformats.org/officeDocument/2006/relationships/image" Target="media/image58.jpeg"/><Relationship Id="rId130" Type="http://schemas.openxmlformats.org/officeDocument/2006/relationships/image" Target="media/image99.png"/><Relationship Id="rId135" Type="http://schemas.openxmlformats.org/officeDocument/2006/relationships/image" Target="media/image103.jpeg"/><Relationship Id="rId151" Type="http://schemas.openxmlformats.org/officeDocument/2006/relationships/image" Target="media/image116.png"/><Relationship Id="rId156" Type="http://schemas.openxmlformats.org/officeDocument/2006/relationships/image" Target="media/image121.jpeg"/><Relationship Id="rId177" Type="http://schemas.openxmlformats.org/officeDocument/2006/relationships/image" Target="media/image139.png"/><Relationship Id="rId198" Type="http://schemas.openxmlformats.org/officeDocument/2006/relationships/header" Target="header24.xml"/><Relationship Id="rId172" Type="http://schemas.openxmlformats.org/officeDocument/2006/relationships/image" Target="media/image134.jpeg"/><Relationship Id="rId193" Type="http://schemas.openxmlformats.org/officeDocument/2006/relationships/header" Target="header22.xml"/><Relationship Id="rId202" Type="http://schemas.openxmlformats.org/officeDocument/2006/relationships/header" Target="header26.xml"/><Relationship Id="rId207" Type="http://schemas.openxmlformats.org/officeDocument/2006/relationships/hyperlink" Target="http://fr.wikipedia.org/w/index.php?title=Mod%C3%A8le_direct&amp;amp;action=edit&amp;amp;redlink=1" TargetMode="External"/><Relationship Id="rId223" Type="http://schemas.openxmlformats.org/officeDocument/2006/relationships/footer" Target="footer14.xml"/><Relationship Id="rId228" Type="http://schemas.openxmlformats.org/officeDocument/2006/relationships/header" Target="header32.xml"/><Relationship Id="rId244" Type="http://schemas.openxmlformats.org/officeDocument/2006/relationships/image" Target="media/image181.jpeg"/><Relationship Id="rId249"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0.xml"/><Relationship Id="rId109" Type="http://schemas.openxmlformats.org/officeDocument/2006/relationships/image" Target="media/image78.png"/><Relationship Id="rId34" Type="http://schemas.openxmlformats.org/officeDocument/2006/relationships/header" Target="header9.xml"/><Relationship Id="rId50" Type="http://schemas.openxmlformats.org/officeDocument/2006/relationships/image" Target="media/image26.jpe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7.png"/><Relationship Id="rId146" Type="http://schemas.openxmlformats.org/officeDocument/2006/relationships/image" Target="media/image111.jpeg"/><Relationship Id="rId167" Type="http://schemas.openxmlformats.org/officeDocument/2006/relationships/image" Target="media/image129.png"/><Relationship Id="rId188" Type="http://schemas.openxmlformats.org/officeDocument/2006/relationships/image" Target="media/image148.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2.jpeg"/><Relationship Id="rId162" Type="http://schemas.openxmlformats.org/officeDocument/2006/relationships/header" Target="header20.xml"/><Relationship Id="rId183" Type="http://schemas.openxmlformats.org/officeDocument/2006/relationships/image" Target="media/image143.png"/><Relationship Id="rId213" Type="http://schemas.openxmlformats.org/officeDocument/2006/relationships/image" Target="media/image160.jpeg"/><Relationship Id="rId218" Type="http://schemas.openxmlformats.org/officeDocument/2006/relationships/image" Target="media/image163.jpeg"/><Relationship Id="rId234" Type="http://schemas.openxmlformats.org/officeDocument/2006/relationships/image" Target="media/image172.jpeg"/><Relationship Id="rId239" Type="http://schemas.openxmlformats.org/officeDocument/2006/relationships/image" Target="media/image176.jpe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image" Target="media/image59.jpe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4.jpeg"/><Relationship Id="rId157" Type="http://schemas.openxmlformats.org/officeDocument/2006/relationships/image" Target="media/image122.png"/><Relationship Id="rId178" Type="http://schemas.openxmlformats.org/officeDocument/2006/relationships/image" Target="media/image140.jpeg"/><Relationship Id="rId61" Type="http://schemas.openxmlformats.org/officeDocument/2006/relationships/image" Target="media/image34.png"/><Relationship Id="rId82" Type="http://schemas.openxmlformats.org/officeDocument/2006/relationships/image" Target="media/image54.png"/><Relationship Id="rId152" Type="http://schemas.openxmlformats.org/officeDocument/2006/relationships/image" Target="media/image117.png"/><Relationship Id="rId173" Type="http://schemas.openxmlformats.org/officeDocument/2006/relationships/image" Target="media/image135.png"/><Relationship Id="rId194" Type="http://schemas.openxmlformats.org/officeDocument/2006/relationships/image" Target="media/image153.png"/><Relationship Id="rId199" Type="http://schemas.openxmlformats.org/officeDocument/2006/relationships/image" Target="media/image156.jpeg"/><Relationship Id="rId203" Type="http://schemas.openxmlformats.org/officeDocument/2006/relationships/footer" Target="footer13.xml"/><Relationship Id="rId208" Type="http://schemas.openxmlformats.org/officeDocument/2006/relationships/hyperlink" Target="http://fr.wikipedia.org/w/index.php?title=Mod%C3%A8le_inverse&amp;amp;action=edit&amp;amp;redlink=1" TargetMode="External"/><Relationship Id="rId229" Type="http://schemas.openxmlformats.org/officeDocument/2006/relationships/footer" Target="footer16.xml"/><Relationship Id="rId19" Type="http://schemas.openxmlformats.org/officeDocument/2006/relationships/footer" Target="footer5.xml"/><Relationship Id="rId224" Type="http://schemas.openxmlformats.org/officeDocument/2006/relationships/header" Target="header31.xml"/><Relationship Id="rId240" Type="http://schemas.openxmlformats.org/officeDocument/2006/relationships/image" Target="media/image177.jpeg"/><Relationship Id="rId245" Type="http://schemas.openxmlformats.org/officeDocument/2006/relationships/image" Target="media/image182.jpeg"/><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footer" Target="footer7.xml"/><Relationship Id="rId56" Type="http://schemas.openxmlformats.org/officeDocument/2006/relationships/image" Target="media/image30.jpeg"/><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2.png"/><Relationship Id="rId168" Type="http://schemas.openxmlformats.org/officeDocument/2006/relationships/image" Target="media/image130.pn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5.png"/><Relationship Id="rId93" Type="http://schemas.openxmlformats.org/officeDocument/2006/relationships/image" Target="media/image63.jpe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8.jpeg"/><Relationship Id="rId163" Type="http://schemas.openxmlformats.org/officeDocument/2006/relationships/image" Target="media/image125.jpeg"/><Relationship Id="rId184" Type="http://schemas.openxmlformats.org/officeDocument/2006/relationships/image" Target="media/image144.jpeg"/><Relationship Id="rId189" Type="http://schemas.openxmlformats.org/officeDocument/2006/relationships/image" Target="media/image149.png"/><Relationship Id="rId219" Type="http://schemas.openxmlformats.org/officeDocument/2006/relationships/image" Target="media/image164.jpeg"/><Relationship Id="rId3" Type="http://schemas.openxmlformats.org/officeDocument/2006/relationships/styles" Target="styles.xml"/><Relationship Id="rId214" Type="http://schemas.openxmlformats.org/officeDocument/2006/relationships/image" Target="media/image161.jpeg"/><Relationship Id="rId230" Type="http://schemas.openxmlformats.org/officeDocument/2006/relationships/image" Target="media/image169.jpeg"/><Relationship Id="rId235" Type="http://schemas.openxmlformats.org/officeDocument/2006/relationships/image" Target="media/image173.jpeg"/><Relationship Id="rId25" Type="http://schemas.openxmlformats.org/officeDocument/2006/relationships/image" Target="media/image6.png"/><Relationship Id="rId46" Type="http://schemas.openxmlformats.org/officeDocument/2006/relationships/image" Target="media/image22.png"/><Relationship Id="rId67" Type="http://schemas.openxmlformats.org/officeDocument/2006/relationships/image" Target="media/image40.png"/><Relationship Id="rId116" Type="http://schemas.openxmlformats.org/officeDocument/2006/relationships/image" Target="media/image85.png"/><Relationship Id="rId137" Type="http://schemas.openxmlformats.org/officeDocument/2006/relationships/image" Target="media/image105.jpeg"/><Relationship Id="rId158" Type="http://schemas.openxmlformats.org/officeDocument/2006/relationships/image" Target="media/image123.png"/><Relationship Id="rId20" Type="http://schemas.openxmlformats.org/officeDocument/2006/relationships/header" Target="header6.xml"/><Relationship Id="rId41" Type="http://schemas.openxmlformats.org/officeDocument/2006/relationships/image" Target="media/image17.png"/><Relationship Id="rId62" Type="http://schemas.openxmlformats.org/officeDocument/2006/relationships/image" Target="media/image35.jpeg"/><Relationship Id="rId83" Type="http://schemas.openxmlformats.org/officeDocument/2006/relationships/image" Target="media/image55.png"/><Relationship Id="rId88" Type="http://schemas.openxmlformats.org/officeDocument/2006/relationships/image" Target="media/image60.jpe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18.png"/><Relationship Id="rId174" Type="http://schemas.openxmlformats.org/officeDocument/2006/relationships/image" Target="media/image136.jpeg"/><Relationship Id="rId179" Type="http://schemas.openxmlformats.org/officeDocument/2006/relationships/image" Target="media/image141.png"/><Relationship Id="rId195" Type="http://schemas.openxmlformats.org/officeDocument/2006/relationships/image" Target="media/image154.jpeg"/><Relationship Id="rId209" Type="http://schemas.openxmlformats.org/officeDocument/2006/relationships/hyperlink" Target="http://fr.wikipedia.org/w/index.php?title=Algorithme_de_reconstruction&amp;amp;action=edit&amp;amp;redlink=1" TargetMode="External"/><Relationship Id="rId190" Type="http://schemas.openxmlformats.org/officeDocument/2006/relationships/image" Target="media/image150.png"/><Relationship Id="rId204" Type="http://schemas.openxmlformats.org/officeDocument/2006/relationships/hyperlink" Target="http://fr.wikipedia.org/wiki/G%C3%A9ophysique" TargetMode="External"/><Relationship Id="rId220" Type="http://schemas.openxmlformats.org/officeDocument/2006/relationships/image" Target="media/image165.jpeg"/><Relationship Id="rId225" Type="http://schemas.openxmlformats.org/officeDocument/2006/relationships/footer" Target="footer15.xml"/><Relationship Id="rId241" Type="http://schemas.openxmlformats.org/officeDocument/2006/relationships/image" Target="media/image178.jpeg"/><Relationship Id="rId246" Type="http://schemas.openxmlformats.org/officeDocument/2006/relationships/header" Target="header35.xml"/><Relationship Id="rId15" Type="http://schemas.openxmlformats.org/officeDocument/2006/relationships/footer" Target="footer3.xml"/><Relationship Id="rId36" Type="http://schemas.openxmlformats.org/officeDocument/2006/relationships/image" Target="media/image13.png"/><Relationship Id="rId57" Type="http://schemas.openxmlformats.org/officeDocument/2006/relationships/image" Target="media/image31.pn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header" Target="header1.xml"/><Relationship Id="rId31" Type="http://schemas.openxmlformats.org/officeDocument/2006/relationships/image" Target="media/image11.png"/><Relationship Id="rId52" Type="http://schemas.openxmlformats.org/officeDocument/2006/relationships/image" Target="media/image28.jpeg"/><Relationship Id="rId73" Type="http://schemas.openxmlformats.org/officeDocument/2006/relationships/image" Target="media/image46.png"/><Relationship Id="rId78" Type="http://schemas.openxmlformats.org/officeDocument/2006/relationships/header" Target="header13.xml"/><Relationship Id="rId94" Type="http://schemas.openxmlformats.org/officeDocument/2006/relationships/header" Target="header15.xml"/><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09.jpeg"/><Relationship Id="rId148" Type="http://schemas.openxmlformats.org/officeDocument/2006/relationships/image" Target="media/image113.jpeg"/><Relationship Id="rId164" Type="http://schemas.openxmlformats.org/officeDocument/2006/relationships/image" Target="media/image126.jpeg"/><Relationship Id="rId169" Type="http://schemas.openxmlformats.org/officeDocument/2006/relationships/image" Target="media/image131.jpeg"/><Relationship Id="rId185"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21.xml"/><Relationship Id="rId210" Type="http://schemas.openxmlformats.org/officeDocument/2006/relationships/hyperlink" Target="http://fr.wikipedia.org/wiki/Tridimensionnel" TargetMode="External"/><Relationship Id="rId215" Type="http://schemas.openxmlformats.org/officeDocument/2006/relationships/header" Target="header28.xml"/><Relationship Id="rId236" Type="http://schemas.openxmlformats.org/officeDocument/2006/relationships/image" Target="media/image174.jpeg"/><Relationship Id="rId26" Type="http://schemas.openxmlformats.org/officeDocument/2006/relationships/image" Target="media/image7.png"/><Relationship Id="rId231" Type="http://schemas.openxmlformats.org/officeDocument/2006/relationships/image" Target="media/image170.jpeg"/><Relationship Id="rId47" Type="http://schemas.openxmlformats.org/officeDocument/2006/relationships/image" Target="media/image23.jpeg"/><Relationship Id="rId68" Type="http://schemas.openxmlformats.org/officeDocument/2006/relationships/image" Target="media/image41.png"/><Relationship Id="rId89" Type="http://schemas.openxmlformats.org/officeDocument/2006/relationships/header" Target="header14.xml"/><Relationship Id="rId112" Type="http://schemas.openxmlformats.org/officeDocument/2006/relationships/image" Target="media/image81.png"/><Relationship Id="rId133" Type="http://schemas.openxmlformats.org/officeDocument/2006/relationships/header" Target="header16.xml"/><Relationship Id="rId154" Type="http://schemas.openxmlformats.org/officeDocument/2006/relationships/image" Target="media/image119.jpeg"/><Relationship Id="rId175" Type="http://schemas.openxmlformats.org/officeDocument/2006/relationships/image" Target="media/image137.jpeg"/><Relationship Id="rId196" Type="http://schemas.openxmlformats.org/officeDocument/2006/relationships/header" Target="header23.xml"/><Relationship Id="rId200" Type="http://schemas.openxmlformats.org/officeDocument/2006/relationships/image" Target="media/image157.jpeg"/><Relationship Id="rId16" Type="http://schemas.openxmlformats.org/officeDocument/2006/relationships/header" Target="header4.xml"/><Relationship Id="rId221" Type="http://schemas.openxmlformats.org/officeDocument/2006/relationships/image" Target="media/image166.jpeg"/><Relationship Id="rId242" Type="http://schemas.openxmlformats.org/officeDocument/2006/relationships/image" Target="media/image179.png"/><Relationship Id="rId37" Type="http://schemas.openxmlformats.org/officeDocument/2006/relationships/image" Target="media/image14.png"/><Relationship Id="rId58" Type="http://schemas.openxmlformats.org/officeDocument/2006/relationships/header" Target="header12.xml"/><Relationship Id="rId79" Type="http://schemas.openxmlformats.org/officeDocument/2006/relationships/image" Target="media/image51.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header" Target="header18.xml"/><Relationship Id="rId90" Type="http://schemas.openxmlformats.org/officeDocument/2006/relationships/footer" Target="footer9.xml"/><Relationship Id="rId165" Type="http://schemas.openxmlformats.org/officeDocument/2006/relationships/image" Target="media/image127.jpeg"/><Relationship Id="rId186" Type="http://schemas.openxmlformats.org/officeDocument/2006/relationships/image" Target="media/image146.png"/><Relationship Id="rId211" Type="http://schemas.openxmlformats.org/officeDocument/2006/relationships/header" Target="header27.xml"/><Relationship Id="rId232" Type="http://schemas.openxmlformats.org/officeDocument/2006/relationships/image" Target="media/image171.jpeg"/><Relationship Id="rId27" Type="http://schemas.openxmlformats.org/officeDocument/2006/relationships/image" Target="media/image8.png"/><Relationship Id="rId48" Type="http://schemas.openxmlformats.org/officeDocument/2006/relationships/image" Target="media/image24.jpeg"/><Relationship Id="rId69" Type="http://schemas.openxmlformats.org/officeDocument/2006/relationships/image" Target="media/image42.png"/><Relationship Id="rId113" Type="http://schemas.openxmlformats.org/officeDocument/2006/relationships/image" Target="media/image82.png"/><Relationship Id="rId134" Type="http://schemas.openxmlformats.org/officeDocument/2006/relationships/image" Target="media/image102.jpeg"/><Relationship Id="rId80" Type="http://schemas.openxmlformats.org/officeDocument/2006/relationships/image" Target="media/image52.png"/><Relationship Id="rId155" Type="http://schemas.openxmlformats.org/officeDocument/2006/relationships/image" Target="media/image120.jpeg"/><Relationship Id="rId176" Type="http://schemas.openxmlformats.org/officeDocument/2006/relationships/image" Target="media/image138.jpeg"/><Relationship Id="rId197" Type="http://schemas.openxmlformats.org/officeDocument/2006/relationships/image" Target="media/image155.jpeg"/><Relationship Id="rId201" Type="http://schemas.openxmlformats.org/officeDocument/2006/relationships/header" Target="header25.xml"/><Relationship Id="rId222" Type="http://schemas.openxmlformats.org/officeDocument/2006/relationships/header" Target="header30.xml"/><Relationship Id="rId243" Type="http://schemas.openxmlformats.org/officeDocument/2006/relationships/image" Target="media/image1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BF9D3-AC53-4528-AFF1-4335712B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17029</Words>
  <Characters>93660</Characters>
  <Application>Microsoft Office Word</Application>
  <DocSecurity>0</DocSecurity>
  <Lines>780</Lines>
  <Paragraphs>220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iset</dc:creator>
  <cp:lastModifiedBy>Info</cp:lastModifiedBy>
  <cp:revision>12</cp:revision>
  <dcterms:created xsi:type="dcterms:W3CDTF">2018-02-09T20:52:00Z</dcterms:created>
  <dcterms:modified xsi:type="dcterms:W3CDTF">2020-04-16T11:55:00Z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Creator">
    <vt:lpwstr>Microsoft® Office Word 2007</vt:lpwstr>
  </property>
  <property fmtid="{D5CDD505-2E9C-101B-9397-08002B2CF9AE}" pid="4" name="LastSaved">
    <vt:filetime>2018-02-09T00:00:00Z</vt:filetime>
  </property>
</Properties>
</file>