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7E" w:rsidRPr="00F002E8" w:rsidRDefault="00F002E8" w:rsidP="00F002E8">
      <w:pPr>
        <w:jc w:val="center"/>
        <w:rPr>
          <w:sz w:val="28"/>
          <w:szCs w:val="28"/>
        </w:rPr>
      </w:pPr>
      <w:r w:rsidRPr="00F002E8">
        <w:rPr>
          <w:sz w:val="28"/>
          <w:szCs w:val="28"/>
        </w:rPr>
        <w:t>Pédiatrie</w:t>
      </w:r>
    </w:p>
    <w:p w:rsidR="00F002E8" w:rsidRDefault="00F002E8" w:rsidP="00F00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  <w:t>E</w:t>
      </w:r>
      <w:r w:rsidRPr="00F002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  <w:t>xercice n°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  <w:t>1</w:t>
      </w:r>
      <w:r w:rsidRPr="00F002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  <w:t>:</w:t>
      </w:r>
      <w:proofErr w:type="gramEnd"/>
    </w:p>
    <w:p w:rsidR="00F002E8" w:rsidRPr="00F002E8" w:rsidRDefault="00F002E8" w:rsidP="00F002E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</w:pPr>
    </w:p>
    <w:p w:rsidR="00F002E8" w:rsidRPr="00F002E8" w:rsidRDefault="00F002E8" w:rsidP="00F002E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</w:pPr>
      <w:r w:rsidRPr="00F002E8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Amy, âgé de quatre mois, pèse 5400g et mesure 53 cm. Le pédiatre prescrit du </w:t>
      </w:r>
      <w:proofErr w:type="spellStart"/>
      <w:r w:rsidRPr="00F002E8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célestène</w:t>
      </w:r>
      <w:proofErr w:type="spellEnd"/>
      <w:r w:rsidRPr="00F002E8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20 gouttes/kg/24h réparties en trois prises, combien de gouttes donnez-vous à Amy à chaque prise</w:t>
      </w:r>
      <w:r w:rsidR="001B48AB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F002E8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?</w:t>
      </w:r>
    </w:p>
    <w:p w:rsidR="00F002E8" w:rsidRDefault="00F002E8" w:rsidP="00F00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highlight w:val="yellow"/>
          <w:lang w:eastAsia="fr-FR"/>
        </w:rPr>
      </w:pPr>
    </w:p>
    <w:p w:rsidR="00F002E8" w:rsidRDefault="00F002E8" w:rsidP="00F00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>Réponse</w:t>
      </w: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</w:p>
    <w:p w:rsidR="00A82E33" w:rsidRPr="00A82E33" w:rsidRDefault="00A82E33" w:rsidP="00F00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F002E8" w:rsidRPr="00F002E8" w:rsidRDefault="00F002E8" w:rsidP="00F002E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5,4 kg x 20 = 108 gouttes /24h</w:t>
      </w:r>
    </w:p>
    <w:p w:rsidR="00F002E8" w:rsidRPr="00F002E8" w:rsidRDefault="00F002E8" w:rsidP="00F002E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3 prises &gt; 36 gouttes / prise</w:t>
      </w:r>
    </w:p>
    <w:p w:rsidR="00F002E8" w:rsidRPr="00A82E33" w:rsidRDefault="00F002E8" w:rsidP="00F00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pt-PT" w:eastAsia="fr-FR"/>
        </w:rPr>
      </w:pPr>
    </w:p>
    <w:p w:rsidR="00F002E8" w:rsidRPr="00A82E33" w:rsidRDefault="00F002E8" w:rsidP="00F00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pt-PT" w:eastAsia="fr-FR"/>
        </w:rPr>
      </w:pPr>
    </w:p>
    <w:p w:rsidR="00F002E8" w:rsidRPr="00A82E33" w:rsidRDefault="00F002E8" w:rsidP="00F00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pt-PT" w:eastAsia="fr-FR"/>
        </w:rPr>
      </w:pPr>
    </w:p>
    <w:p w:rsidR="00F002E8" w:rsidRPr="00F002E8" w:rsidRDefault="00F002E8" w:rsidP="00F002E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u w:val="single"/>
          <w:lang w:val="pt-PT" w:eastAsia="fr-FR"/>
        </w:rPr>
        <w:t>Exercice n° 2:</w:t>
      </w:r>
    </w:p>
    <w:p w:rsidR="00F002E8" w:rsidRPr="00F002E8" w:rsidRDefault="00F002E8" w:rsidP="00F002E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Vous devez passer le lait de la petite Britney, hospitalisée en néonatologie, par voie </w:t>
      </w:r>
      <w:proofErr w:type="spellStart"/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entérale</w:t>
      </w:r>
      <w:proofErr w:type="spellEnd"/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en utilisant la sonde gastrique mise en place et la SAP. Celle-ci doit recevoir 90 ml de lait, 8x/j, et le médecin vous demande de lui passer chaque dose sur 1h30. A quelle vitesse, en ml/h, allez-vous régler votre SAP ?</w:t>
      </w:r>
    </w:p>
    <w:p w:rsidR="00F002E8" w:rsidRPr="00A82E33" w:rsidRDefault="00F002E8" w:rsidP="00F00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</w:pPr>
    </w:p>
    <w:p w:rsidR="00F002E8" w:rsidRPr="00A82E33" w:rsidRDefault="00F002E8" w:rsidP="00F00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>Réponse</w:t>
      </w: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</w:p>
    <w:p w:rsidR="00F002E8" w:rsidRPr="00A82E33" w:rsidRDefault="00F002E8" w:rsidP="00F00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F002E8" w:rsidRPr="00F002E8" w:rsidRDefault="00F002E8" w:rsidP="00F002E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La quantité de 90ml doit être passée sur 1h30, il faut donc que toutes les demi-heures, la petite B. reçoive 1/3 de la quantité à recevoir, soit 30ml. Donc il doit recevoir 60 ml sur 1h. La vitesse est donc de 60ml/h.</w:t>
      </w:r>
    </w:p>
    <w:p w:rsidR="00F002E8" w:rsidRPr="00A82E33" w:rsidRDefault="00F002E8"/>
    <w:p w:rsidR="00A82E33" w:rsidRPr="00A82E33" w:rsidRDefault="00A82E33" w:rsidP="00CE68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u w:val="single"/>
          <w:lang w:val="pt-PT" w:eastAsia="fr-FR"/>
        </w:rPr>
        <w:t>Exercice n°</w:t>
      </w:r>
      <w:r w:rsidR="00CE685B">
        <w:rPr>
          <w:rFonts w:ascii="Arial" w:eastAsia="Times New Roman" w:hAnsi="Arial" w:cs="Arial"/>
          <w:b/>
          <w:bCs/>
          <w:sz w:val="24"/>
          <w:szCs w:val="24"/>
          <w:u w:val="single"/>
          <w:lang w:val="pt-PT" w:eastAsia="fr-FR"/>
        </w:rPr>
        <w:t>3</w:t>
      </w:r>
      <w:r w:rsidRPr="00A82E33">
        <w:rPr>
          <w:rFonts w:ascii="Arial" w:eastAsia="Times New Roman" w:hAnsi="Arial" w:cs="Arial"/>
          <w:b/>
          <w:bCs/>
          <w:sz w:val="24"/>
          <w:szCs w:val="24"/>
          <w:u w:val="single"/>
          <w:lang w:val="pt-PT" w:eastAsia="fr-FR"/>
        </w:rPr>
        <w:t> :</w:t>
      </w:r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Brice, 4 ans est traité pour rhinite allergique par 6 mg par jour de </w:t>
      </w:r>
      <w:r w:rsidR="0063541E" w:rsidRPr="0063541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BROMPHENIRAMINE</w:t>
      </w:r>
      <w:r w:rsidR="0063541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proofErr w:type="spellStart"/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Dinégan</w:t>
      </w:r>
      <w:proofErr w:type="spellEnd"/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® en sirop, 3 prises par jour. Vous disposez de flacons de 125 ml de sirop à 0,04% et de cuillères mesures de 2,5 ml et de 5 ml.</w:t>
      </w:r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Combien de cuillères mesures administrez-vous par prise </w:t>
      </w:r>
      <w:proofErr w:type="gramStart"/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?.</w:t>
      </w:r>
      <w:proofErr w:type="gramEnd"/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Indiquez le type de cuillère mesure utilisée.</w:t>
      </w:r>
    </w:p>
    <w:p w:rsidR="00A82E33" w:rsidRDefault="00A82E33" w:rsidP="00A82E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</w:pPr>
      <w:bookmarkStart w:id="0" w:name="_GoBack"/>
      <w:bookmarkEnd w:id="0"/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>Réponse</w:t>
      </w: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0,04% soit 0,04 g pour 100 ml soit 40 mg pour 100 ml.</w:t>
      </w:r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40 mg pour 100 ml</w:t>
      </w:r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6 mg pour x ml</w:t>
      </w:r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X= 15 ml</w:t>
      </w:r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Volume par prise : 15 ml/3= 5 ml</w:t>
      </w:r>
    </w:p>
    <w:p w:rsidR="00A82E33" w:rsidRPr="00A82E33" w:rsidRDefault="00A82E33" w:rsidP="00A82E3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fr-FR"/>
        </w:rPr>
      </w:pPr>
      <w:r w:rsidRPr="00A82E3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Il faudra donc prendre la cuillère de 5 ml car c’est plus pratique !</w:t>
      </w:r>
    </w:p>
    <w:p w:rsidR="00A82E33" w:rsidRPr="00A82E33" w:rsidRDefault="00A82E33"/>
    <w:sectPr w:rsidR="00A82E33" w:rsidRPr="00A82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8"/>
    <w:rsid w:val="001B48AB"/>
    <w:rsid w:val="0063541E"/>
    <w:rsid w:val="00871C21"/>
    <w:rsid w:val="00875B76"/>
    <w:rsid w:val="00A82E33"/>
    <w:rsid w:val="00CE685B"/>
    <w:rsid w:val="00F0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22002-1537-4AA9-A044-0AE53E50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0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Inforama BoutiQue</dc:creator>
  <cp:keywords/>
  <dc:description/>
  <cp:lastModifiedBy>Inforama BoutiQue</cp:lastModifiedBy>
  <cp:revision>7</cp:revision>
  <dcterms:created xsi:type="dcterms:W3CDTF">2017-05-24T10:13:00Z</dcterms:created>
  <dcterms:modified xsi:type="dcterms:W3CDTF">2019-05-05T19:13:00Z</dcterms:modified>
</cp:coreProperties>
</file>