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D36" w:rsidRDefault="00CD4EE6" w:rsidP="00CD4EE6">
      <w:pPr>
        <w:spacing w:after="0" w:line="240" w:lineRule="auto"/>
        <w:jc w:val="center"/>
        <w:rPr>
          <w:rFonts w:asciiTheme="majorBidi" w:eastAsia="Bodoni MT Condensed" w:hAnsiTheme="majorBidi" w:cstheme="majorBidi"/>
          <w:b/>
          <w:bCs/>
          <w:iCs/>
          <w:sz w:val="36"/>
          <w:szCs w:val="36"/>
        </w:rPr>
      </w:pPr>
      <w:r w:rsidRPr="00CD4EE6">
        <w:rPr>
          <w:rFonts w:asciiTheme="majorBidi" w:eastAsia="Bodoni MT Condensed" w:hAnsiTheme="majorBidi" w:cstheme="majorBidi"/>
          <w:b/>
          <w:bCs/>
          <w:iCs/>
          <w:sz w:val="36"/>
          <w:szCs w:val="36"/>
        </w:rPr>
        <w:t>CANCER DU SEIN</w:t>
      </w:r>
    </w:p>
    <w:p w:rsidR="00CD4EE6" w:rsidRPr="00CD4EE6" w:rsidRDefault="00CD4EE6" w:rsidP="00CD4EE6">
      <w:pPr>
        <w:spacing w:after="0" w:line="240" w:lineRule="auto"/>
        <w:jc w:val="center"/>
        <w:rPr>
          <w:rFonts w:asciiTheme="majorBidi" w:eastAsia="Bodoni MT Condensed" w:hAnsiTheme="majorBidi" w:cstheme="majorBidi"/>
          <w:b/>
          <w:bCs/>
          <w:iCs/>
          <w:sz w:val="36"/>
          <w:szCs w:val="36"/>
        </w:rPr>
      </w:pPr>
    </w:p>
    <w:p w:rsidR="00CD4EE6" w:rsidRDefault="00CD4EE6" w:rsidP="00CD4EE6">
      <w:pPr>
        <w:spacing w:after="0" w:line="240" w:lineRule="auto"/>
        <w:jc w:val="center"/>
        <w:rPr>
          <w:rFonts w:asciiTheme="majorBidi" w:eastAsia="Bodoni MT Condensed" w:hAnsiTheme="majorBidi" w:cstheme="majorBidi"/>
          <w:b/>
          <w:bCs/>
          <w:iCs/>
          <w:sz w:val="36"/>
          <w:szCs w:val="36"/>
        </w:rPr>
      </w:pPr>
      <w:r w:rsidRPr="00CD4EE6">
        <w:rPr>
          <w:rFonts w:asciiTheme="majorBidi" w:eastAsia="Bodoni MT Condensed" w:hAnsiTheme="majorBidi" w:cstheme="majorBidi"/>
          <w:b/>
          <w:bCs/>
          <w:iCs/>
          <w:sz w:val="24"/>
          <w:szCs w:val="24"/>
        </w:rPr>
        <w:t>PR W.GUELLATI</w:t>
      </w:r>
    </w:p>
    <w:p w:rsidR="00CD4EE6" w:rsidRPr="00CD4EE6" w:rsidRDefault="00CD4EE6" w:rsidP="00CD4EE6">
      <w:pPr>
        <w:spacing w:after="0" w:line="240" w:lineRule="auto"/>
        <w:jc w:val="center"/>
        <w:rPr>
          <w:rFonts w:asciiTheme="majorBidi" w:eastAsia="Bodoni MT Condensed" w:hAnsiTheme="majorBidi" w:cstheme="majorBidi"/>
          <w:b/>
          <w:bCs/>
          <w:iCs/>
          <w:sz w:val="36"/>
          <w:szCs w:val="36"/>
        </w:rPr>
      </w:pPr>
    </w:p>
    <w:p w:rsidR="006D36B2" w:rsidRPr="003C43E2" w:rsidRDefault="00CD4EE6" w:rsidP="0002589F">
      <w:pPr>
        <w:spacing w:after="0" w:line="240" w:lineRule="auto"/>
        <w:jc w:val="both"/>
        <w:rPr>
          <w:rFonts w:asciiTheme="majorBidi" w:eastAsia="Bodoni MT Condensed" w:hAnsiTheme="majorBidi" w:cstheme="majorBidi"/>
          <w:b/>
          <w:sz w:val="24"/>
          <w:szCs w:val="24"/>
        </w:rPr>
      </w:pPr>
      <w:r w:rsidRPr="003C43E2">
        <w:rPr>
          <w:rFonts w:asciiTheme="majorBidi" w:eastAsia="Bodoni MT Condensed" w:hAnsiTheme="majorBidi" w:cstheme="majorBidi"/>
          <w:b/>
          <w:sz w:val="24"/>
          <w:szCs w:val="24"/>
        </w:rPr>
        <w:t xml:space="preserve">I. </w:t>
      </w:r>
      <w:r w:rsidRPr="003C43E2">
        <w:rPr>
          <w:rFonts w:asciiTheme="majorBidi" w:eastAsia="Bodoni MT Condensed" w:hAnsiTheme="majorBidi" w:cstheme="majorBidi"/>
          <w:b/>
          <w:sz w:val="24"/>
          <w:szCs w:val="24"/>
          <w:u w:val="single"/>
        </w:rPr>
        <w:t>INTRODUCTION :</w:t>
      </w:r>
    </w:p>
    <w:p w:rsidR="006D36B2" w:rsidRPr="003C43E2" w:rsidRDefault="00CD4EE6" w:rsidP="0002589F">
      <w:p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Cancer fréquent et grave.</w:t>
      </w:r>
    </w:p>
    <w:p w:rsidR="00B60BF4" w:rsidRPr="003C43E2" w:rsidRDefault="00CD4EE6" w:rsidP="0002589F">
      <w:p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xml:space="preserve">Toute tumeur du sein doit faire </w:t>
      </w:r>
      <w:r w:rsidRPr="003C43E2">
        <w:rPr>
          <w:rFonts w:asciiTheme="majorBidi" w:eastAsia="Bodoni MT Condensed" w:hAnsiTheme="majorBidi" w:cstheme="majorBidi"/>
          <w:sz w:val="24"/>
          <w:szCs w:val="24"/>
        </w:rPr>
        <w:t>la preuve de sa bénignité ou sa malignité et jusqu'à preuve du contraire être considérée comme un cancer</w:t>
      </w:r>
      <w:r w:rsidRPr="003C43E2">
        <w:rPr>
          <w:rFonts w:asciiTheme="majorBidi" w:eastAsia="Bodoni MT Condensed" w:hAnsiTheme="majorBidi" w:cstheme="majorBidi"/>
          <w:sz w:val="24"/>
          <w:szCs w:val="24"/>
          <w:lang w:val="it-IT"/>
        </w:rPr>
        <w:t xml:space="preserve"> </w:t>
      </w:r>
    </w:p>
    <w:p w:rsidR="006D36B2" w:rsidRPr="003C43E2" w:rsidRDefault="00CD4EE6" w:rsidP="0002589F">
      <w:p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C’est cancer hormonosensible dans 80% des cas.</w:t>
      </w:r>
    </w:p>
    <w:p w:rsidR="006D36B2" w:rsidRPr="003C43E2" w:rsidRDefault="00CD4EE6" w:rsidP="006221D9">
      <w:pPr>
        <w:spacing w:after="0" w:line="240" w:lineRule="auto"/>
        <w:ind w:right="-1442"/>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xml:space="preserve">. Les cancers du sein naissent bien avant leur émergence clinique et leur diagnostic </w:t>
      </w:r>
    </w:p>
    <w:p w:rsidR="006D36B2" w:rsidRPr="003C43E2" w:rsidRDefault="00CD4EE6" w:rsidP="0002589F">
      <w:p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Son pronostic</w:t>
      </w:r>
      <w:r w:rsidRPr="003C43E2">
        <w:rPr>
          <w:rFonts w:asciiTheme="majorBidi" w:eastAsia="Bodoni MT Condensed" w:hAnsiTheme="majorBidi" w:cstheme="majorBidi"/>
          <w:sz w:val="24"/>
          <w:szCs w:val="24"/>
        </w:rPr>
        <w:t xml:space="preserve"> devrait être amélioré par : le dépistage systématique.</w:t>
      </w:r>
    </w:p>
    <w:p w:rsidR="002F6975" w:rsidRPr="003C43E2" w:rsidRDefault="00CD4EE6" w:rsidP="0002589F">
      <w:pPr>
        <w:spacing w:after="0" w:line="240" w:lineRule="auto"/>
        <w:jc w:val="both"/>
        <w:rPr>
          <w:rFonts w:asciiTheme="majorBidi" w:eastAsia="Bodoni MT Condensed" w:hAnsiTheme="majorBidi" w:cstheme="majorBidi"/>
          <w:sz w:val="24"/>
          <w:szCs w:val="24"/>
        </w:rPr>
      </w:pPr>
    </w:p>
    <w:p w:rsidR="006D36B2" w:rsidRPr="003C43E2" w:rsidRDefault="00CD4EE6" w:rsidP="0002589F">
      <w:pPr>
        <w:spacing w:after="0" w:line="240" w:lineRule="auto"/>
        <w:jc w:val="both"/>
        <w:rPr>
          <w:rFonts w:asciiTheme="majorBidi" w:eastAsia="Bodoni MT Condensed" w:hAnsiTheme="majorBidi" w:cstheme="majorBidi"/>
          <w:b/>
          <w:sz w:val="24"/>
          <w:szCs w:val="24"/>
        </w:rPr>
      </w:pPr>
      <w:r w:rsidRPr="003C43E2">
        <w:rPr>
          <w:rFonts w:asciiTheme="majorBidi" w:eastAsia="Bodoni MT Condensed" w:hAnsiTheme="majorBidi" w:cstheme="majorBidi"/>
          <w:b/>
          <w:sz w:val="24"/>
          <w:szCs w:val="24"/>
          <w:u w:val="single"/>
        </w:rPr>
        <w:t>II</w:t>
      </w:r>
      <w:r w:rsidRPr="003C43E2">
        <w:rPr>
          <w:rFonts w:asciiTheme="majorBidi" w:eastAsia="Bodoni MT Condensed" w:hAnsiTheme="majorBidi" w:cstheme="majorBidi"/>
          <w:b/>
          <w:sz w:val="24"/>
          <w:szCs w:val="24"/>
        </w:rPr>
        <w:t xml:space="preserve"> EPIDEMIOLOGIE :</w:t>
      </w:r>
    </w:p>
    <w:p w:rsidR="006D36B2" w:rsidRPr="003C43E2" w:rsidRDefault="00CD4EE6" w:rsidP="0002589F">
      <w:p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Le cancer du sein est un problème de santé publique.</w:t>
      </w:r>
    </w:p>
    <w:p w:rsidR="006D36B2" w:rsidRPr="003C43E2" w:rsidRDefault="00CD4EE6" w:rsidP="0002589F">
      <w:p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L'âge moyen de diagnostic est de 56 ans→ Europe</w:t>
      </w:r>
    </w:p>
    <w:p w:rsidR="006D36B2" w:rsidRPr="003C43E2" w:rsidRDefault="00CD4EE6" w:rsidP="0002589F">
      <w:p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48 ans→ Algérie</w:t>
      </w:r>
    </w:p>
    <w:p w:rsidR="006D36B2" w:rsidRPr="003C43E2" w:rsidRDefault="00CD4EE6" w:rsidP="0002589F">
      <w:pPr>
        <w:spacing w:after="0" w:line="240" w:lineRule="auto"/>
        <w:jc w:val="both"/>
        <w:rPr>
          <w:rFonts w:asciiTheme="majorBidi" w:eastAsia="Bodoni MT Condensed" w:hAnsiTheme="majorBidi" w:cstheme="majorBidi"/>
          <w:b/>
          <w:sz w:val="24"/>
          <w:szCs w:val="24"/>
        </w:rPr>
      </w:pPr>
      <w:r w:rsidRPr="003C43E2">
        <w:rPr>
          <w:rFonts w:asciiTheme="majorBidi" w:eastAsia="Bodoni MT Condensed" w:hAnsiTheme="majorBidi" w:cstheme="majorBidi"/>
          <w:b/>
          <w:sz w:val="24"/>
          <w:szCs w:val="24"/>
        </w:rPr>
        <w:t>Incidence et prévalence :</w:t>
      </w:r>
    </w:p>
    <w:p w:rsidR="006D36B2" w:rsidRPr="003C43E2" w:rsidRDefault="00CD4EE6" w:rsidP="0002589F">
      <w:p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xml:space="preserve">-Premier cancer en France : 85 </w:t>
      </w:r>
      <w:r w:rsidRPr="003C43E2">
        <w:rPr>
          <w:rFonts w:asciiTheme="majorBidi" w:eastAsia="Bodoni MT Condensed" w:hAnsiTheme="majorBidi" w:cstheme="majorBidi"/>
          <w:sz w:val="24"/>
          <w:szCs w:val="24"/>
        </w:rPr>
        <w:t>nouveaux cas pour 100.000 femmes et par an, soit</w:t>
      </w:r>
    </w:p>
    <w:p w:rsidR="006D36B2" w:rsidRPr="003C43E2" w:rsidRDefault="00CD4EE6" w:rsidP="0002589F">
      <w:pPr>
        <w:spacing w:after="0" w:line="240" w:lineRule="auto"/>
        <w:jc w:val="both"/>
        <w:rPr>
          <w:rFonts w:asciiTheme="majorBidi" w:eastAsia="Bodoni MT Condensed" w:hAnsiTheme="majorBidi" w:cstheme="majorBidi"/>
          <w:sz w:val="24"/>
          <w:szCs w:val="24"/>
        </w:rPr>
      </w:pPr>
      <w:proofErr w:type="gramStart"/>
      <w:r w:rsidRPr="003C43E2">
        <w:rPr>
          <w:rFonts w:asciiTheme="majorBidi" w:eastAsia="Bodoni MT Condensed" w:hAnsiTheme="majorBidi" w:cstheme="majorBidi"/>
          <w:sz w:val="24"/>
          <w:szCs w:val="24"/>
        </w:rPr>
        <w:t>environ</w:t>
      </w:r>
      <w:proofErr w:type="gramEnd"/>
      <w:r w:rsidRPr="003C43E2">
        <w:rPr>
          <w:rFonts w:asciiTheme="majorBidi" w:eastAsia="Bodoni MT Condensed" w:hAnsiTheme="majorBidi" w:cstheme="majorBidi"/>
          <w:sz w:val="24"/>
          <w:szCs w:val="24"/>
        </w:rPr>
        <w:t xml:space="preserve"> 22.000 cas annuels.</w:t>
      </w:r>
    </w:p>
    <w:p w:rsidR="006D36B2" w:rsidRPr="003C43E2" w:rsidRDefault="00CD4EE6" w:rsidP="0002589F">
      <w:p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xml:space="preserve">-Premier cancer en Algérie : </w:t>
      </w:r>
      <w:r w:rsidRPr="003C43E2">
        <w:rPr>
          <w:rFonts w:asciiTheme="majorBidi" w:eastAsia="Bodoni MT Condensed" w:hAnsiTheme="majorBidi" w:cstheme="majorBidi"/>
          <w:sz w:val="24"/>
          <w:szCs w:val="24"/>
        </w:rPr>
        <w:t>60</w:t>
      </w:r>
      <w:r w:rsidRPr="003C43E2">
        <w:rPr>
          <w:rFonts w:asciiTheme="majorBidi" w:eastAsia="Bodoni MT Condensed" w:hAnsiTheme="majorBidi" w:cstheme="majorBidi"/>
          <w:sz w:val="24"/>
          <w:szCs w:val="24"/>
        </w:rPr>
        <w:t xml:space="preserve"> </w:t>
      </w:r>
      <w:r w:rsidRPr="003C43E2">
        <w:rPr>
          <w:rFonts w:asciiTheme="majorBidi" w:eastAsia="Bodoni MT Condensed" w:hAnsiTheme="majorBidi" w:cstheme="majorBidi"/>
          <w:sz w:val="24"/>
          <w:szCs w:val="24"/>
        </w:rPr>
        <w:t>nouveaux cas pour 100.000 femmes</w:t>
      </w:r>
      <w:r w:rsidRPr="003C43E2">
        <w:rPr>
          <w:rFonts w:asciiTheme="majorBidi" w:eastAsia="Bodoni MT Condensed" w:hAnsiTheme="majorBidi" w:cstheme="majorBidi"/>
          <w:sz w:val="24"/>
          <w:szCs w:val="24"/>
        </w:rPr>
        <w:t>.</w:t>
      </w:r>
    </w:p>
    <w:p w:rsidR="006D36B2" w:rsidRPr="003C43E2" w:rsidRDefault="00CD4EE6" w:rsidP="0002589F">
      <w:p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Sa fréquence est en augmentation.</w:t>
      </w:r>
    </w:p>
    <w:p w:rsidR="006D36B2" w:rsidRPr="003C43E2" w:rsidRDefault="00CD4EE6" w:rsidP="0002589F">
      <w:pPr>
        <w:spacing w:after="0" w:line="240" w:lineRule="auto"/>
        <w:jc w:val="both"/>
        <w:rPr>
          <w:rFonts w:asciiTheme="majorBidi" w:eastAsia="Bodoni MT Condensed" w:hAnsiTheme="majorBidi" w:cstheme="majorBidi"/>
          <w:b/>
          <w:sz w:val="24"/>
          <w:szCs w:val="24"/>
        </w:rPr>
      </w:pPr>
      <w:r w:rsidRPr="003C43E2">
        <w:rPr>
          <w:rFonts w:asciiTheme="majorBidi" w:eastAsia="Bodoni MT Condensed" w:hAnsiTheme="majorBidi" w:cstheme="majorBidi"/>
          <w:b/>
          <w:sz w:val="24"/>
          <w:szCs w:val="24"/>
        </w:rPr>
        <w:t>Mortalité :</w:t>
      </w:r>
    </w:p>
    <w:p w:rsidR="006D36B2" w:rsidRPr="003C43E2" w:rsidRDefault="00CD4EE6" w:rsidP="006221D9">
      <w:p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xml:space="preserve">En France : le cancer du sein est la première cause de morbidité </w:t>
      </w:r>
      <w:r w:rsidRPr="003C43E2">
        <w:rPr>
          <w:rFonts w:asciiTheme="majorBidi" w:eastAsia="Bodoni MT Condensed" w:hAnsiTheme="majorBidi" w:cstheme="majorBidi"/>
          <w:sz w:val="24"/>
          <w:szCs w:val="24"/>
        </w:rPr>
        <w:t>et de mortalité par</w:t>
      </w:r>
      <w:r w:rsidRPr="003C43E2">
        <w:rPr>
          <w:rFonts w:asciiTheme="majorBidi" w:eastAsia="Bodoni MT Condensed" w:hAnsiTheme="majorBidi" w:cstheme="majorBidi"/>
          <w:sz w:val="24"/>
          <w:szCs w:val="24"/>
        </w:rPr>
        <w:t xml:space="preserve"> </w:t>
      </w:r>
      <w:r w:rsidRPr="003C43E2">
        <w:rPr>
          <w:rFonts w:asciiTheme="majorBidi" w:eastAsia="Bodoni MT Condensed" w:hAnsiTheme="majorBidi" w:cstheme="majorBidi"/>
          <w:sz w:val="24"/>
          <w:szCs w:val="24"/>
        </w:rPr>
        <w:t>cancer chez la population féminine.</w:t>
      </w:r>
    </w:p>
    <w:p w:rsidR="006D36B2" w:rsidRPr="003C43E2" w:rsidRDefault="00CD4EE6" w:rsidP="0002589F">
      <w:p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Il est responsable de 11.000 décès par an.</w:t>
      </w:r>
    </w:p>
    <w:p w:rsidR="006D36B2" w:rsidRPr="003C43E2" w:rsidRDefault="00CD4EE6" w:rsidP="0002589F">
      <w:pPr>
        <w:spacing w:after="0" w:line="240" w:lineRule="auto"/>
        <w:jc w:val="both"/>
        <w:rPr>
          <w:rFonts w:asciiTheme="majorBidi" w:eastAsia="Bodoni MT Condensed" w:hAnsiTheme="majorBidi" w:cstheme="majorBidi"/>
          <w:b/>
          <w:sz w:val="24"/>
          <w:szCs w:val="24"/>
        </w:rPr>
      </w:pPr>
      <w:r w:rsidRPr="003C43E2">
        <w:rPr>
          <w:rFonts w:asciiTheme="majorBidi" w:eastAsia="Bodoni MT Condensed" w:hAnsiTheme="majorBidi" w:cstheme="majorBidi"/>
          <w:b/>
          <w:sz w:val="24"/>
          <w:szCs w:val="24"/>
        </w:rPr>
        <w:t>Facteurs de variation :</w:t>
      </w:r>
    </w:p>
    <w:p w:rsidR="006D36B2" w:rsidRPr="003C43E2" w:rsidRDefault="00CD4EE6" w:rsidP="0002589F">
      <w:p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Age :</w:t>
      </w:r>
    </w:p>
    <w:p w:rsidR="006D36B2" w:rsidRPr="003C43E2" w:rsidRDefault="00CD4EE6" w:rsidP="0002589F">
      <w:p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Sa fréquence augmente avec l'âge.</w:t>
      </w:r>
    </w:p>
    <w:p w:rsidR="006D36B2" w:rsidRPr="003C43E2" w:rsidRDefault="00CD4EE6" w:rsidP="0002589F">
      <w:p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Rare avant 40 ans (10%).</w:t>
      </w:r>
    </w:p>
    <w:p w:rsidR="006D36B2" w:rsidRPr="003C43E2" w:rsidRDefault="00CD4EE6" w:rsidP="0002589F">
      <w:p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Pays :</w:t>
      </w:r>
    </w:p>
    <w:p w:rsidR="006D36B2" w:rsidRPr="003C43E2" w:rsidRDefault="00CD4EE6" w:rsidP="0002589F">
      <w:p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xml:space="preserve">-Très fréquent en Amérique du Nord (touchant 1 femme sur </w:t>
      </w:r>
      <w:r w:rsidRPr="003C43E2">
        <w:rPr>
          <w:rFonts w:asciiTheme="majorBidi" w:eastAsia="Bodoni MT Condensed" w:hAnsiTheme="majorBidi" w:cstheme="majorBidi"/>
          <w:sz w:val="24"/>
          <w:szCs w:val="24"/>
        </w:rPr>
        <w:t>11) ;</w:t>
      </w:r>
    </w:p>
    <w:p w:rsidR="006D36B2" w:rsidRPr="003C43E2" w:rsidRDefault="00CD4EE6" w:rsidP="0002589F">
      <w:p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-un peu moins en France (1 sur 15) ;</w:t>
      </w:r>
    </w:p>
    <w:p w:rsidR="006D36B2" w:rsidRPr="003C43E2" w:rsidRDefault="00CD4EE6" w:rsidP="006221D9">
      <w:p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-Il est rare au Japon (peut-être en rapport avec l'environnement et les habitudes</w:t>
      </w:r>
      <w:r w:rsidRPr="003C43E2">
        <w:rPr>
          <w:rFonts w:asciiTheme="majorBidi" w:eastAsia="Bodoni MT Condensed" w:hAnsiTheme="majorBidi" w:cstheme="majorBidi"/>
          <w:sz w:val="24"/>
          <w:szCs w:val="24"/>
        </w:rPr>
        <w:t xml:space="preserve"> </w:t>
      </w:r>
      <w:r w:rsidRPr="003C43E2">
        <w:rPr>
          <w:rFonts w:asciiTheme="majorBidi" w:eastAsia="Bodoni MT Condensed" w:hAnsiTheme="majorBidi" w:cstheme="majorBidi"/>
          <w:sz w:val="24"/>
          <w:szCs w:val="24"/>
        </w:rPr>
        <w:t>alimentaires, puisque l'émigration des Japonaises aux Etats-Unis entraîne une</w:t>
      </w:r>
    </w:p>
    <w:p w:rsidR="006D36B2" w:rsidRPr="003C43E2" w:rsidRDefault="00CD4EE6" w:rsidP="0002589F">
      <w:pPr>
        <w:spacing w:after="0" w:line="240" w:lineRule="auto"/>
        <w:jc w:val="both"/>
        <w:rPr>
          <w:rFonts w:asciiTheme="majorBidi" w:eastAsia="Bodoni MT Condensed" w:hAnsiTheme="majorBidi" w:cstheme="majorBidi"/>
          <w:sz w:val="24"/>
          <w:szCs w:val="24"/>
        </w:rPr>
      </w:pPr>
      <w:proofErr w:type="gramStart"/>
      <w:r w:rsidRPr="003C43E2">
        <w:rPr>
          <w:rFonts w:asciiTheme="majorBidi" w:eastAsia="Bodoni MT Condensed" w:hAnsiTheme="majorBidi" w:cstheme="majorBidi"/>
          <w:sz w:val="24"/>
          <w:szCs w:val="24"/>
        </w:rPr>
        <w:t>augmentation</w:t>
      </w:r>
      <w:proofErr w:type="gramEnd"/>
      <w:r w:rsidRPr="003C43E2">
        <w:rPr>
          <w:rFonts w:asciiTheme="majorBidi" w:eastAsia="Bodoni MT Condensed" w:hAnsiTheme="majorBidi" w:cstheme="majorBidi"/>
          <w:sz w:val="24"/>
          <w:szCs w:val="24"/>
        </w:rPr>
        <w:t xml:space="preserve"> du risque).</w:t>
      </w:r>
    </w:p>
    <w:p w:rsidR="006D36B2" w:rsidRPr="003C43E2" w:rsidRDefault="00CD4EE6" w:rsidP="0002589F">
      <w:pPr>
        <w:spacing w:after="0" w:line="240" w:lineRule="auto"/>
        <w:jc w:val="both"/>
        <w:rPr>
          <w:rFonts w:asciiTheme="majorBidi" w:eastAsia="Bodoni MT Condensed" w:hAnsiTheme="majorBidi" w:cstheme="majorBidi"/>
          <w:sz w:val="24"/>
          <w:szCs w:val="24"/>
        </w:rPr>
      </w:pPr>
    </w:p>
    <w:p w:rsidR="006D36B2" w:rsidRPr="003C43E2" w:rsidRDefault="00CD4EE6" w:rsidP="0002589F">
      <w:pPr>
        <w:spacing w:after="0" w:line="240" w:lineRule="auto"/>
        <w:jc w:val="both"/>
        <w:rPr>
          <w:rFonts w:asciiTheme="majorBidi" w:eastAsia="Bodoni MT Condensed" w:hAnsiTheme="majorBidi" w:cstheme="majorBidi"/>
          <w:b/>
          <w:sz w:val="24"/>
          <w:szCs w:val="24"/>
        </w:rPr>
      </w:pPr>
      <w:r w:rsidRPr="003C43E2">
        <w:rPr>
          <w:rFonts w:asciiTheme="majorBidi" w:eastAsia="Bodoni MT Condensed" w:hAnsiTheme="majorBidi" w:cstheme="majorBidi"/>
          <w:sz w:val="24"/>
          <w:szCs w:val="24"/>
        </w:rPr>
        <w:t>III</w:t>
      </w:r>
      <w:r w:rsidRPr="003C43E2">
        <w:rPr>
          <w:rFonts w:asciiTheme="majorBidi" w:eastAsia="Bodoni MT Condensed" w:hAnsiTheme="majorBidi" w:cstheme="majorBidi"/>
          <w:sz w:val="24"/>
          <w:szCs w:val="24"/>
        </w:rPr>
        <w:t xml:space="preserve">. </w:t>
      </w:r>
      <w:r w:rsidRPr="003C43E2">
        <w:rPr>
          <w:rFonts w:asciiTheme="majorBidi" w:eastAsia="Bodoni MT Condensed" w:hAnsiTheme="majorBidi" w:cstheme="majorBidi"/>
          <w:b/>
          <w:sz w:val="24"/>
          <w:szCs w:val="24"/>
          <w:u w:val="single"/>
        </w:rPr>
        <w:t>FACTEURS DE RISQUE :</w:t>
      </w:r>
    </w:p>
    <w:p w:rsidR="006D36B2" w:rsidRPr="003C43E2" w:rsidRDefault="00CD4EE6" w:rsidP="0002589F">
      <w:pPr>
        <w:spacing w:after="0" w:line="240" w:lineRule="auto"/>
        <w:jc w:val="both"/>
        <w:rPr>
          <w:rFonts w:asciiTheme="majorBidi" w:eastAsia="Bodoni MT Condensed" w:hAnsiTheme="majorBidi" w:cstheme="majorBidi"/>
          <w:b/>
          <w:sz w:val="24"/>
          <w:szCs w:val="24"/>
        </w:rPr>
      </w:pPr>
      <w:r w:rsidRPr="003C43E2">
        <w:rPr>
          <w:rFonts w:asciiTheme="majorBidi" w:eastAsia="Bodoni MT Condensed" w:hAnsiTheme="majorBidi" w:cstheme="majorBidi"/>
          <w:sz w:val="24"/>
          <w:szCs w:val="24"/>
        </w:rPr>
        <w:t xml:space="preserve">· </w:t>
      </w:r>
      <w:r w:rsidRPr="003C43E2">
        <w:rPr>
          <w:rFonts w:asciiTheme="majorBidi" w:eastAsia="Bodoni MT Condensed" w:hAnsiTheme="majorBidi" w:cstheme="majorBidi"/>
          <w:b/>
          <w:sz w:val="24"/>
          <w:szCs w:val="24"/>
          <w:u w:val="single"/>
        </w:rPr>
        <w:t>Facteurs familiaux :</w:t>
      </w:r>
    </w:p>
    <w:p w:rsidR="006D36B2" w:rsidRPr="003C43E2" w:rsidRDefault="00CD4EE6" w:rsidP="00D95A8C">
      <w:pPr>
        <w:numPr>
          <w:ilvl w:val="0"/>
          <w:numId w:val="3"/>
        </w:num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Le risque relatif est multiplié par 2 à 3 pour une femme ayant un parent au 1er degré ayant fait un cancer du sein.</w:t>
      </w:r>
    </w:p>
    <w:p w:rsidR="006D36B2" w:rsidRPr="003C43E2" w:rsidRDefault="00CD4EE6" w:rsidP="00D95A8C">
      <w:pPr>
        <w:numPr>
          <w:ilvl w:val="0"/>
          <w:numId w:val="3"/>
        </w:num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xml:space="preserve">Il existe des formes familiales de cancer du sein lié à la transmission héréditaire d'un gène muté, le gène BRCA1 </w:t>
      </w:r>
      <w:r w:rsidRPr="003C43E2">
        <w:rPr>
          <w:rFonts w:asciiTheme="majorBidi" w:eastAsia="Bodoni MT Condensed" w:hAnsiTheme="majorBidi" w:cstheme="majorBidi"/>
          <w:sz w:val="24"/>
          <w:szCs w:val="24"/>
        </w:rPr>
        <w:t>porté par le chromosome 17, et du gène BRCA2 situé sur le chromosome 13 {où 6 à 10% des malades ont une mutation génétique constitutionnelle de l’un ou des deux (02) gènes}.</w:t>
      </w:r>
    </w:p>
    <w:p w:rsidR="006D36B2" w:rsidRPr="003C43E2" w:rsidRDefault="00CD4EE6" w:rsidP="0002589F">
      <w:pPr>
        <w:spacing w:after="0" w:line="240" w:lineRule="auto"/>
        <w:jc w:val="both"/>
        <w:rPr>
          <w:rFonts w:asciiTheme="majorBidi" w:eastAsia="Bodoni MT Condensed" w:hAnsiTheme="majorBidi" w:cstheme="majorBidi"/>
          <w:b/>
          <w:sz w:val="24"/>
          <w:szCs w:val="24"/>
          <w:u w:val="single"/>
        </w:rPr>
      </w:pPr>
      <w:r w:rsidRPr="003C43E2">
        <w:rPr>
          <w:rFonts w:asciiTheme="majorBidi" w:eastAsia="Bodoni MT Condensed" w:hAnsiTheme="majorBidi" w:cstheme="majorBidi"/>
          <w:sz w:val="24"/>
          <w:szCs w:val="24"/>
        </w:rPr>
        <w:t xml:space="preserve">· </w:t>
      </w:r>
      <w:r w:rsidRPr="003C43E2">
        <w:rPr>
          <w:rFonts w:asciiTheme="majorBidi" w:eastAsia="Bodoni MT Condensed" w:hAnsiTheme="majorBidi" w:cstheme="majorBidi"/>
          <w:b/>
          <w:sz w:val="24"/>
          <w:szCs w:val="24"/>
          <w:u w:val="single"/>
        </w:rPr>
        <w:t>Caractéristiques de la vie génitale :</w:t>
      </w:r>
    </w:p>
    <w:p w:rsidR="0030764C" w:rsidRPr="003C43E2" w:rsidRDefault="00CD4EE6" w:rsidP="0002589F">
      <w:pPr>
        <w:spacing w:after="0" w:line="240" w:lineRule="auto"/>
        <w:jc w:val="both"/>
        <w:rPr>
          <w:rFonts w:asciiTheme="majorBidi" w:eastAsia="Bodoni MT Condensed" w:hAnsiTheme="majorBidi" w:cstheme="majorBidi"/>
          <w:b/>
          <w:sz w:val="24"/>
          <w:szCs w:val="24"/>
        </w:rPr>
      </w:pPr>
    </w:p>
    <w:p w:rsidR="006D36B2" w:rsidRPr="003C43E2" w:rsidRDefault="00CD4EE6" w:rsidP="00D95A8C">
      <w:pPr>
        <w:numPr>
          <w:ilvl w:val="0"/>
          <w:numId w:val="1"/>
        </w:num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puberté précoce et/ou ménopause tardive (</w:t>
      </w:r>
      <w:r w:rsidRPr="003C43E2">
        <w:rPr>
          <w:rFonts w:asciiTheme="majorBidi" w:eastAsia="Bodoni MT Condensed" w:hAnsiTheme="majorBidi" w:cstheme="majorBidi"/>
          <w:sz w:val="24"/>
          <w:szCs w:val="24"/>
        </w:rPr>
        <w:t>durée ↑ d’exposition aux oestrogènes) ;</w:t>
      </w:r>
    </w:p>
    <w:p w:rsidR="006D36B2" w:rsidRPr="003C43E2" w:rsidRDefault="00CD4EE6" w:rsidP="00D95A8C">
      <w:pPr>
        <w:numPr>
          <w:ilvl w:val="0"/>
          <w:numId w:val="1"/>
        </w:num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nulliparité ;</w:t>
      </w:r>
    </w:p>
    <w:p w:rsidR="00D2083C" w:rsidRPr="003C43E2" w:rsidRDefault="00CD4EE6" w:rsidP="00D95A8C">
      <w:pPr>
        <w:numPr>
          <w:ilvl w:val="0"/>
          <w:numId w:val="1"/>
        </w:num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xml:space="preserve">absence d'allaitement ou durée &lt; 24mois ;                                    </w:t>
      </w:r>
    </w:p>
    <w:p w:rsidR="006D36B2" w:rsidRPr="003C43E2" w:rsidRDefault="00CD4EE6" w:rsidP="00D95A8C">
      <w:pPr>
        <w:numPr>
          <w:ilvl w:val="0"/>
          <w:numId w:val="1"/>
        </w:num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lastRenderedPageBreak/>
        <w:t>première grossesse tardive)</w:t>
      </w:r>
    </w:p>
    <w:p w:rsidR="00D2083C" w:rsidRPr="003C43E2" w:rsidRDefault="00CD4EE6" w:rsidP="00D95A8C">
      <w:pPr>
        <w:numPr>
          <w:ilvl w:val="0"/>
          <w:numId w:val="1"/>
        </w:num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xml:space="preserve">cycles anovulatoires </w:t>
      </w:r>
    </w:p>
    <w:p w:rsidR="0030764C" w:rsidRPr="003C43E2" w:rsidRDefault="00CD4EE6" w:rsidP="00D95A8C">
      <w:pPr>
        <w:numPr>
          <w:ilvl w:val="0"/>
          <w:numId w:val="1"/>
        </w:num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Le rôle du facteur alimentaire avec excès de graisse animale, souvent sour</w:t>
      </w:r>
      <w:r w:rsidRPr="003C43E2">
        <w:rPr>
          <w:rFonts w:asciiTheme="majorBidi" w:eastAsia="Bodoni MT Condensed" w:hAnsiTheme="majorBidi" w:cstheme="majorBidi"/>
          <w:sz w:val="24"/>
          <w:szCs w:val="24"/>
        </w:rPr>
        <w:t>ce d'une obésité, est suspecté ;</w:t>
      </w:r>
    </w:p>
    <w:p w:rsidR="006D36B2" w:rsidRPr="003C43E2" w:rsidRDefault="00CD4EE6" w:rsidP="00D95A8C">
      <w:pPr>
        <w:numPr>
          <w:ilvl w:val="0"/>
          <w:numId w:val="1"/>
        </w:num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xml:space="preserve"> Les femmes ayant des mastopathies bénignes (mastopathie fibrokystique) ont un</w:t>
      </w:r>
    </w:p>
    <w:p w:rsidR="006D36B2" w:rsidRPr="003C43E2" w:rsidRDefault="00CD4EE6" w:rsidP="0002589F">
      <w:p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xml:space="preserve">               </w:t>
      </w:r>
      <w:proofErr w:type="gramStart"/>
      <w:r w:rsidRPr="003C43E2">
        <w:rPr>
          <w:rFonts w:asciiTheme="majorBidi" w:eastAsia="Bodoni MT Condensed" w:hAnsiTheme="majorBidi" w:cstheme="majorBidi"/>
          <w:sz w:val="24"/>
          <w:szCs w:val="24"/>
        </w:rPr>
        <w:t>risque</w:t>
      </w:r>
      <w:proofErr w:type="gramEnd"/>
      <w:r w:rsidRPr="003C43E2">
        <w:rPr>
          <w:rFonts w:asciiTheme="majorBidi" w:eastAsia="Bodoni MT Condensed" w:hAnsiTheme="majorBidi" w:cstheme="majorBidi"/>
          <w:sz w:val="24"/>
          <w:szCs w:val="24"/>
        </w:rPr>
        <w:t xml:space="preserve"> multiplié par deux environ de développer un cancer ;</w:t>
      </w:r>
    </w:p>
    <w:p w:rsidR="006D36B2" w:rsidRPr="003C43E2" w:rsidRDefault="00CD4EE6" w:rsidP="00D95A8C">
      <w:pPr>
        <w:numPr>
          <w:ilvl w:val="0"/>
          <w:numId w:val="2"/>
        </w:num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Les antécédents personnels de cancer du sein, de l’ovaire ou colorect</w:t>
      </w:r>
      <w:r w:rsidRPr="003C43E2">
        <w:rPr>
          <w:rFonts w:asciiTheme="majorBidi" w:eastAsia="Bodoni MT Condensed" w:hAnsiTheme="majorBidi" w:cstheme="majorBidi"/>
          <w:sz w:val="24"/>
          <w:szCs w:val="24"/>
        </w:rPr>
        <w:t>al ;</w:t>
      </w:r>
    </w:p>
    <w:p w:rsidR="0030764C" w:rsidRPr="003C43E2" w:rsidRDefault="00CD4EE6" w:rsidP="0002589F">
      <w:pPr>
        <w:tabs>
          <w:tab w:val="left" w:pos="9498"/>
        </w:tabs>
        <w:spacing w:after="0" w:line="240" w:lineRule="auto"/>
        <w:ind w:right="-567"/>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xml:space="preserve">               </w:t>
      </w:r>
      <w:r w:rsidRPr="003C43E2">
        <w:rPr>
          <w:rFonts w:asciiTheme="majorBidi" w:eastAsia="Bodoni MT Condensed" w:hAnsiTheme="majorBidi" w:cstheme="majorBidi"/>
          <w:sz w:val="24"/>
          <w:szCs w:val="24"/>
        </w:rPr>
        <w:t>Une population à risque peut ainsi être définie</w:t>
      </w:r>
      <w:r w:rsidRPr="003C43E2">
        <w:rPr>
          <w:rFonts w:asciiTheme="majorBidi" w:eastAsia="Bodoni MT Condensed" w:hAnsiTheme="majorBidi" w:cstheme="majorBidi"/>
          <w:sz w:val="24"/>
          <w:szCs w:val="24"/>
        </w:rPr>
        <w:t xml:space="preserve"> et être l'objet d'un dépistag</w:t>
      </w:r>
      <w:r w:rsidRPr="003C43E2">
        <w:rPr>
          <w:rFonts w:asciiTheme="majorBidi" w:eastAsia="Bodoni MT Condensed" w:hAnsiTheme="majorBidi" w:cstheme="majorBidi"/>
          <w:sz w:val="24"/>
          <w:szCs w:val="24"/>
        </w:rPr>
        <w:t>e</w:t>
      </w:r>
    </w:p>
    <w:p w:rsidR="006D36B2" w:rsidRPr="003C43E2" w:rsidRDefault="00CD4EE6" w:rsidP="0002589F">
      <w:p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xml:space="preserve">               </w:t>
      </w:r>
      <w:proofErr w:type="gramStart"/>
      <w:r w:rsidRPr="003C43E2">
        <w:rPr>
          <w:rFonts w:asciiTheme="majorBidi" w:eastAsia="Bodoni MT Condensed" w:hAnsiTheme="majorBidi" w:cstheme="majorBidi"/>
          <w:sz w:val="24"/>
          <w:szCs w:val="24"/>
        </w:rPr>
        <w:t>particulier</w:t>
      </w:r>
      <w:proofErr w:type="gramEnd"/>
      <w:r w:rsidRPr="003C43E2">
        <w:rPr>
          <w:rFonts w:asciiTheme="majorBidi" w:eastAsia="Bodoni MT Condensed" w:hAnsiTheme="majorBidi" w:cstheme="majorBidi"/>
          <w:sz w:val="24"/>
          <w:szCs w:val="24"/>
        </w:rPr>
        <w:t xml:space="preserve"> (clinique et mammographique</w:t>
      </w:r>
      <w:r w:rsidRPr="003C43E2">
        <w:rPr>
          <w:rFonts w:asciiTheme="majorBidi" w:eastAsia="Bodoni MT Condensed" w:hAnsiTheme="majorBidi" w:cstheme="majorBidi"/>
          <w:sz w:val="24"/>
          <w:szCs w:val="24"/>
        </w:rPr>
        <w:t>)</w:t>
      </w:r>
    </w:p>
    <w:p w:rsidR="006D36B2" w:rsidRPr="003C43E2" w:rsidRDefault="00CD4EE6" w:rsidP="0002589F">
      <w:pPr>
        <w:spacing w:after="0" w:line="240" w:lineRule="auto"/>
        <w:jc w:val="both"/>
        <w:rPr>
          <w:rFonts w:asciiTheme="majorBidi" w:eastAsia="Bodoni MT Condensed" w:hAnsiTheme="majorBidi" w:cstheme="majorBidi"/>
          <w:sz w:val="24"/>
          <w:szCs w:val="24"/>
        </w:rPr>
      </w:pPr>
    </w:p>
    <w:p w:rsidR="006D36B2" w:rsidRPr="003C43E2" w:rsidRDefault="00CD4EE6" w:rsidP="0002589F">
      <w:pPr>
        <w:spacing w:after="0" w:line="240" w:lineRule="auto"/>
        <w:jc w:val="both"/>
        <w:rPr>
          <w:rFonts w:asciiTheme="majorBidi" w:eastAsia="Bodoni MT Condensed" w:hAnsiTheme="majorBidi" w:cstheme="majorBidi"/>
          <w:b/>
          <w:sz w:val="24"/>
          <w:szCs w:val="24"/>
          <w:u w:val="single"/>
        </w:rPr>
      </w:pPr>
      <w:r w:rsidRPr="003C43E2">
        <w:rPr>
          <w:rFonts w:asciiTheme="majorBidi" w:eastAsia="Bodoni MT Condensed" w:hAnsiTheme="majorBidi" w:cstheme="majorBidi"/>
          <w:b/>
          <w:sz w:val="24"/>
          <w:szCs w:val="24"/>
        </w:rPr>
        <w:t>I</w:t>
      </w:r>
      <w:r w:rsidRPr="003C43E2">
        <w:rPr>
          <w:rFonts w:asciiTheme="majorBidi" w:eastAsia="Bodoni MT Condensed" w:hAnsiTheme="majorBidi" w:cstheme="majorBidi"/>
          <w:b/>
          <w:sz w:val="24"/>
          <w:szCs w:val="24"/>
        </w:rPr>
        <w:t xml:space="preserve">V. </w:t>
      </w:r>
      <w:r w:rsidRPr="003C43E2">
        <w:rPr>
          <w:rFonts w:asciiTheme="majorBidi" w:eastAsia="Bodoni MT Condensed" w:hAnsiTheme="majorBidi" w:cstheme="majorBidi"/>
          <w:b/>
          <w:sz w:val="24"/>
          <w:szCs w:val="24"/>
          <w:u w:val="single"/>
        </w:rPr>
        <w:t>DIAGNOSTIC :</w:t>
      </w:r>
    </w:p>
    <w:p w:rsidR="0030764C" w:rsidRPr="003C43E2" w:rsidRDefault="00CD4EE6" w:rsidP="0002589F">
      <w:pPr>
        <w:spacing w:after="0" w:line="240" w:lineRule="auto"/>
        <w:jc w:val="both"/>
        <w:rPr>
          <w:rFonts w:asciiTheme="majorBidi" w:eastAsia="Bodoni MT Condensed" w:hAnsiTheme="majorBidi" w:cstheme="majorBidi"/>
          <w:b/>
          <w:sz w:val="24"/>
          <w:szCs w:val="24"/>
        </w:rPr>
      </w:pPr>
    </w:p>
    <w:p w:rsidR="00D95A8C" w:rsidRPr="003C43E2" w:rsidRDefault="00CD4EE6" w:rsidP="00D95A8C">
      <w:pPr>
        <w:numPr>
          <w:ilvl w:val="0"/>
          <w:numId w:val="24"/>
        </w:numPr>
        <w:rPr>
          <w:rFonts w:asciiTheme="majorBidi" w:hAnsiTheme="majorBidi" w:cstheme="majorBidi"/>
          <w:color w:val="000000"/>
          <w:sz w:val="28"/>
          <w:szCs w:val="28"/>
        </w:rPr>
      </w:pPr>
      <w:r w:rsidRPr="003C43E2">
        <w:rPr>
          <w:rFonts w:asciiTheme="majorBidi" w:hAnsiTheme="majorBidi" w:cstheme="majorBidi"/>
          <w:color w:val="000000"/>
          <w:sz w:val="28"/>
          <w:szCs w:val="28"/>
        </w:rPr>
        <w:t xml:space="preserve">Mode de découverte  </w:t>
      </w:r>
    </w:p>
    <w:p w:rsidR="00D95A8C" w:rsidRPr="003C43E2" w:rsidRDefault="00CD4EE6" w:rsidP="00D95A8C">
      <w:pPr>
        <w:numPr>
          <w:ilvl w:val="1"/>
          <w:numId w:val="17"/>
        </w:numPr>
        <w:rPr>
          <w:rFonts w:asciiTheme="majorBidi" w:hAnsiTheme="majorBidi" w:cstheme="majorBidi"/>
          <w:color w:val="000000"/>
          <w:sz w:val="28"/>
          <w:szCs w:val="28"/>
        </w:rPr>
      </w:pPr>
      <w:r w:rsidRPr="003C43E2">
        <w:rPr>
          <w:rFonts w:asciiTheme="majorBidi" w:hAnsiTheme="majorBidi" w:cstheme="majorBidi"/>
          <w:color w:val="000000"/>
          <w:sz w:val="28"/>
          <w:szCs w:val="28"/>
        </w:rPr>
        <w:t>Tuméfaction perçue par autopalpation le plus souvent.</w:t>
      </w:r>
    </w:p>
    <w:p w:rsidR="00D95A8C" w:rsidRPr="003C43E2" w:rsidRDefault="00CD4EE6" w:rsidP="00D95A8C">
      <w:pPr>
        <w:numPr>
          <w:ilvl w:val="1"/>
          <w:numId w:val="17"/>
        </w:numPr>
        <w:rPr>
          <w:rFonts w:asciiTheme="majorBidi" w:hAnsiTheme="majorBidi" w:cstheme="majorBidi"/>
          <w:color w:val="000000"/>
          <w:sz w:val="28"/>
          <w:szCs w:val="28"/>
        </w:rPr>
      </w:pPr>
      <w:r w:rsidRPr="003C43E2">
        <w:rPr>
          <w:rFonts w:asciiTheme="majorBidi" w:hAnsiTheme="majorBidi" w:cstheme="majorBidi"/>
          <w:color w:val="000000"/>
          <w:sz w:val="28"/>
          <w:szCs w:val="28"/>
        </w:rPr>
        <w:t>Anomalie du mammelon : écoulement unilatéral unigalactophorique spontané séreux ou sanglant; rétraction unilatérale du mamelon.</w:t>
      </w:r>
    </w:p>
    <w:p w:rsidR="00D95A8C" w:rsidRPr="00CD4EE6" w:rsidRDefault="00CD4EE6" w:rsidP="00CD4EE6">
      <w:pPr>
        <w:numPr>
          <w:ilvl w:val="1"/>
          <w:numId w:val="17"/>
        </w:numPr>
        <w:rPr>
          <w:rFonts w:asciiTheme="majorBidi" w:hAnsiTheme="majorBidi" w:cstheme="majorBidi"/>
          <w:color w:val="000000"/>
          <w:sz w:val="28"/>
          <w:szCs w:val="28"/>
        </w:rPr>
      </w:pPr>
      <w:r w:rsidRPr="003C43E2">
        <w:rPr>
          <w:rFonts w:asciiTheme="majorBidi" w:hAnsiTheme="majorBidi" w:cstheme="majorBidi"/>
          <w:color w:val="000000"/>
          <w:sz w:val="28"/>
          <w:szCs w:val="28"/>
        </w:rPr>
        <w:t>Dans le cadre d’un dépistage clinique ou radiologique.</w:t>
      </w:r>
    </w:p>
    <w:p w:rsidR="00D95A8C" w:rsidRPr="003C43E2" w:rsidRDefault="00CD4EE6" w:rsidP="00D95A8C">
      <w:pPr>
        <w:tabs>
          <w:tab w:val="num" w:pos="1540"/>
        </w:tabs>
        <w:ind w:left="1540" w:hanging="420"/>
        <w:rPr>
          <w:rFonts w:asciiTheme="majorBidi" w:hAnsiTheme="majorBidi" w:cstheme="majorBidi"/>
          <w:color w:val="000000"/>
          <w:sz w:val="28"/>
          <w:szCs w:val="28"/>
        </w:rPr>
      </w:pPr>
      <w:r w:rsidRPr="003C43E2">
        <w:rPr>
          <w:rFonts w:asciiTheme="majorBidi" w:hAnsiTheme="majorBidi" w:cstheme="majorBidi"/>
          <w:color w:val="000000"/>
          <w:sz w:val="28"/>
          <w:szCs w:val="28"/>
        </w:rPr>
        <w:t>Un écoulement sérosanguin spontanée ou provoquée</w:t>
      </w:r>
    </w:p>
    <w:p w:rsidR="00D95A8C" w:rsidRPr="003C43E2" w:rsidRDefault="00CD4EE6" w:rsidP="00D95A8C">
      <w:pPr>
        <w:tabs>
          <w:tab w:val="num" w:pos="1540"/>
        </w:tabs>
        <w:ind w:left="1540" w:hanging="420"/>
        <w:rPr>
          <w:rFonts w:asciiTheme="majorBidi" w:hAnsiTheme="majorBidi" w:cstheme="majorBidi"/>
          <w:color w:val="000000"/>
          <w:sz w:val="28"/>
          <w:szCs w:val="28"/>
        </w:rPr>
      </w:pPr>
      <w:r w:rsidRPr="003C43E2">
        <w:rPr>
          <w:rFonts w:asciiTheme="majorBidi" w:hAnsiTheme="majorBidi" w:cstheme="majorBidi"/>
          <w:color w:val="000000"/>
          <w:sz w:val="28"/>
          <w:szCs w:val="28"/>
        </w:rPr>
        <w:t>Des signes inflammatoi</w:t>
      </w:r>
      <w:r w:rsidRPr="003C43E2">
        <w:rPr>
          <w:rFonts w:asciiTheme="majorBidi" w:hAnsiTheme="majorBidi" w:cstheme="majorBidi"/>
          <w:color w:val="000000"/>
          <w:sz w:val="28"/>
          <w:szCs w:val="28"/>
        </w:rPr>
        <w:t>res : "poussées évolutives"</w:t>
      </w:r>
    </w:p>
    <w:p w:rsidR="00D95A8C" w:rsidRPr="003C43E2" w:rsidRDefault="00CD4EE6" w:rsidP="00D95A8C">
      <w:pPr>
        <w:rPr>
          <w:rFonts w:asciiTheme="majorBidi" w:hAnsiTheme="majorBidi" w:cstheme="majorBidi"/>
          <w:color w:val="000000"/>
          <w:sz w:val="28"/>
          <w:szCs w:val="28"/>
        </w:rPr>
      </w:pPr>
      <w:r w:rsidRPr="003C43E2">
        <w:rPr>
          <w:rFonts w:asciiTheme="majorBidi" w:hAnsiTheme="majorBidi" w:cstheme="majorBidi"/>
          <w:color w:val="000000"/>
          <w:sz w:val="28"/>
          <w:szCs w:val="28"/>
        </w:rPr>
        <w:t>PEV 0: Tumeur jugée non évolutive</w:t>
      </w:r>
    </w:p>
    <w:p w:rsidR="00D95A8C" w:rsidRPr="003C43E2" w:rsidRDefault="00CD4EE6" w:rsidP="00D95A8C">
      <w:pPr>
        <w:rPr>
          <w:rFonts w:asciiTheme="majorBidi" w:hAnsiTheme="majorBidi" w:cstheme="majorBidi"/>
          <w:color w:val="000000"/>
          <w:sz w:val="28"/>
          <w:szCs w:val="28"/>
        </w:rPr>
      </w:pPr>
      <w:r w:rsidRPr="003C43E2">
        <w:rPr>
          <w:rFonts w:asciiTheme="majorBidi" w:hAnsiTheme="majorBidi" w:cstheme="majorBidi"/>
          <w:color w:val="000000"/>
          <w:sz w:val="28"/>
          <w:szCs w:val="28"/>
        </w:rPr>
        <w:t>PEV 1: Dédoublement rapide du volume de la tumeur en moins de 6 mois</w:t>
      </w:r>
    </w:p>
    <w:p w:rsidR="00D95A8C" w:rsidRPr="003C43E2" w:rsidRDefault="00CD4EE6" w:rsidP="00D95A8C">
      <w:pPr>
        <w:rPr>
          <w:rFonts w:asciiTheme="majorBidi" w:hAnsiTheme="majorBidi" w:cstheme="majorBidi"/>
          <w:color w:val="000000"/>
          <w:sz w:val="28"/>
          <w:szCs w:val="28"/>
        </w:rPr>
      </w:pPr>
      <w:r w:rsidRPr="003C43E2">
        <w:rPr>
          <w:rFonts w:asciiTheme="majorBidi" w:hAnsiTheme="majorBidi" w:cstheme="majorBidi"/>
          <w:color w:val="000000"/>
          <w:sz w:val="28"/>
          <w:szCs w:val="28"/>
        </w:rPr>
        <w:t>PEV 2: Signes inflammatoires localisés en regard de la tumeur</w:t>
      </w:r>
    </w:p>
    <w:p w:rsidR="00D95A8C" w:rsidRPr="003C43E2" w:rsidRDefault="00CD4EE6" w:rsidP="00CD4EE6">
      <w:pPr>
        <w:tabs>
          <w:tab w:val="num" w:pos="0"/>
        </w:tabs>
        <w:rPr>
          <w:rFonts w:asciiTheme="majorBidi" w:hAnsiTheme="majorBidi" w:cstheme="majorBidi"/>
          <w:color w:val="000000"/>
          <w:sz w:val="28"/>
          <w:szCs w:val="28"/>
        </w:rPr>
      </w:pPr>
      <w:r w:rsidRPr="003C43E2">
        <w:rPr>
          <w:rFonts w:asciiTheme="majorBidi" w:hAnsiTheme="majorBidi" w:cstheme="majorBidi"/>
          <w:color w:val="000000"/>
          <w:sz w:val="28"/>
          <w:szCs w:val="28"/>
        </w:rPr>
        <w:t>PEV 3 : Mastite carcinomateuse (mauvais pronostic)</w:t>
      </w:r>
    </w:p>
    <w:p w:rsidR="00D95A8C" w:rsidRPr="003C43E2" w:rsidRDefault="00CD4EE6" w:rsidP="00D95A8C">
      <w:pPr>
        <w:numPr>
          <w:ilvl w:val="0"/>
          <w:numId w:val="23"/>
        </w:numPr>
        <w:ind w:left="1418"/>
        <w:rPr>
          <w:rFonts w:asciiTheme="majorBidi" w:hAnsiTheme="majorBidi" w:cstheme="majorBidi"/>
          <w:color w:val="000000"/>
          <w:sz w:val="28"/>
          <w:szCs w:val="28"/>
        </w:rPr>
      </w:pPr>
      <w:r w:rsidRPr="003C43E2">
        <w:rPr>
          <w:rFonts w:asciiTheme="majorBidi" w:hAnsiTheme="majorBidi" w:cstheme="majorBidi"/>
          <w:color w:val="000000"/>
          <w:sz w:val="28"/>
          <w:szCs w:val="28"/>
        </w:rPr>
        <w:t>Adénopathies</w:t>
      </w:r>
      <w:r w:rsidRPr="003C43E2">
        <w:rPr>
          <w:rFonts w:asciiTheme="majorBidi" w:hAnsiTheme="majorBidi" w:cstheme="majorBidi"/>
          <w:color w:val="000000"/>
          <w:sz w:val="28"/>
          <w:szCs w:val="28"/>
        </w:rPr>
        <w:t xml:space="preserve"> axillaires et sus-claviculaires (dures indolores, non inflammatoire.)</w:t>
      </w:r>
    </w:p>
    <w:p w:rsidR="00D95A8C" w:rsidRPr="00CD4EE6" w:rsidRDefault="00CD4EE6" w:rsidP="00D95A8C">
      <w:pPr>
        <w:numPr>
          <w:ilvl w:val="1"/>
          <w:numId w:val="17"/>
        </w:numPr>
        <w:rPr>
          <w:rFonts w:asciiTheme="majorBidi" w:hAnsiTheme="majorBidi" w:cstheme="majorBidi"/>
          <w:color w:val="000000"/>
          <w:sz w:val="28"/>
          <w:szCs w:val="28"/>
        </w:rPr>
      </w:pPr>
      <w:r w:rsidRPr="00CD4EE6">
        <w:rPr>
          <w:rFonts w:asciiTheme="majorBidi" w:hAnsiTheme="majorBidi" w:cstheme="majorBidi"/>
          <w:color w:val="000000"/>
          <w:sz w:val="28"/>
          <w:szCs w:val="28"/>
        </w:rPr>
        <w:t>Schéma daté et signé + diamètre de la tumeur + quadrant</w:t>
      </w:r>
      <w:r w:rsidRPr="00CD4EE6">
        <w:rPr>
          <w:rFonts w:asciiTheme="majorBidi" w:hAnsiTheme="majorBidi" w:cstheme="majorBidi"/>
          <w:color w:val="000000"/>
          <w:sz w:val="28"/>
          <w:szCs w:val="28"/>
        </w:rPr>
        <w:t> </w:t>
      </w:r>
    </w:p>
    <w:p w:rsidR="006D36B2" w:rsidRPr="003C43E2" w:rsidRDefault="00CD4EE6" w:rsidP="0002589F">
      <w:pPr>
        <w:spacing w:after="0" w:line="240" w:lineRule="auto"/>
        <w:jc w:val="both"/>
        <w:rPr>
          <w:rFonts w:asciiTheme="majorBidi" w:eastAsia="Bodoni MT Condensed" w:hAnsiTheme="majorBidi" w:cstheme="majorBidi"/>
          <w:b/>
          <w:sz w:val="24"/>
          <w:szCs w:val="24"/>
        </w:rPr>
      </w:pPr>
      <w:r w:rsidRPr="003C43E2">
        <w:rPr>
          <w:rFonts w:asciiTheme="majorBidi" w:eastAsia="Bodoni MT Condensed" w:hAnsiTheme="majorBidi" w:cstheme="majorBidi"/>
          <w:sz w:val="24"/>
          <w:szCs w:val="24"/>
          <w:u w:val="single"/>
        </w:rPr>
        <w:t xml:space="preserve">*EXAMEN CLINIQUE </w:t>
      </w:r>
    </w:p>
    <w:p w:rsidR="006D36B2" w:rsidRPr="003C43E2" w:rsidRDefault="00CD4EE6" w:rsidP="0002589F">
      <w:pPr>
        <w:spacing w:after="0" w:line="240" w:lineRule="auto"/>
        <w:jc w:val="both"/>
        <w:rPr>
          <w:rFonts w:asciiTheme="majorBidi" w:eastAsia="Bodoni MT Condensed" w:hAnsiTheme="majorBidi" w:cstheme="majorBidi"/>
          <w:b/>
          <w:sz w:val="24"/>
          <w:szCs w:val="24"/>
        </w:rPr>
      </w:pPr>
      <w:r w:rsidRPr="003C43E2">
        <w:rPr>
          <w:rFonts w:asciiTheme="majorBidi" w:eastAsia="Bodoni MT Condensed" w:hAnsiTheme="majorBidi" w:cstheme="majorBidi"/>
          <w:b/>
          <w:sz w:val="24"/>
          <w:szCs w:val="24"/>
          <w:u w:val="single"/>
        </w:rPr>
        <w:t>Interrogatoire :</w:t>
      </w:r>
    </w:p>
    <w:p w:rsidR="006D36B2" w:rsidRPr="003C43E2" w:rsidRDefault="00CD4EE6" w:rsidP="0002589F">
      <w:p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Il recherche :</w:t>
      </w:r>
    </w:p>
    <w:p w:rsidR="006D36B2" w:rsidRPr="003C43E2" w:rsidRDefault="00CD4EE6" w:rsidP="00D95A8C">
      <w:pPr>
        <w:numPr>
          <w:ilvl w:val="0"/>
          <w:numId w:val="4"/>
        </w:num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la date et les conditions d'apparition de la lésion surtout son caractère indo</w:t>
      </w:r>
      <w:r w:rsidRPr="003C43E2">
        <w:rPr>
          <w:rFonts w:asciiTheme="majorBidi" w:eastAsia="Bodoni MT Condensed" w:hAnsiTheme="majorBidi" w:cstheme="majorBidi"/>
          <w:sz w:val="24"/>
          <w:szCs w:val="24"/>
        </w:rPr>
        <w:t>lore ;</w:t>
      </w:r>
    </w:p>
    <w:p w:rsidR="006D36B2" w:rsidRPr="003C43E2" w:rsidRDefault="00CD4EE6" w:rsidP="00D95A8C">
      <w:pPr>
        <w:numPr>
          <w:ilvl w:val="0"/>
          <w:numId w:val="4"/>
        </w:num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les signes d'évolutivité récents (augmentation rapide de la taille de la tumeur) ;</w:t>
      </w:r>
    </w:p>
    <w:p w:rsidR="006D36B2" w:rsidRPr="003C43E2" w:rsidRDefault="00CD4EE6" w:rsidP="00D95A8C">
      <w:pPr>
        <w:numPr>
          <w:ilvl w:val="0"/>
          <w:numId w:val="4"/>
        </w:num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rapport avec le cycle menstruel ;</w:t>
      </w:r>
    </w:p>
    <w:p w:rsidR="006D36B2" w:rsidRPr="003C43E2" w:rsidRDefault="00CD4EE6" w:rsidP="00D95A8C">
      <w:pPr>
        <w:numPr>
          <w:ilvl w:val="0"/>
          <w:numId w:val="4"/>
        </w:num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signes associés : fièvre, AEG …</w:t>
      </w:r>
    </w:p>
    <w:p w:rsidR="006D36B2" w:rsidRPr="003C43E2" w:rsidRDefault="00CD4EE6" w:rsidP="00D95A8C">
      <w:pPr>
        <w:numPr>
          <w:ilvl w:val="0"/>
          <w:numId w:val="4"/>
        </w:num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xml:space="preserve">les antécédents gynécologiques (les examens antérieurs ou les interventions pratiquées sur le sein) </w:t>
      </w:r>
      <w:r w:rsidRPr="003C43E2">
        <w:rPr>
          <w:rFonts w:asciiTheme="majorBidi" w:eastAsia="Bodoni MT Condensed" w:hAnsiTheme="majorBidi" w:cstheme="majorBidi"/>
          <w:sz w:val="24"/>
          <w:szCs w:val="24"/>
        </w:rPr>
        <w:t>;</w:t>
      </w:r>
    </w:p>
    <w:p w:rsidR="006D36B2" w:rsidRPr="003C43E2" w:rsidRDefault="00CD4EE6" w:rsidP="00D95A8C">
      <w:pPr>
        <w:numPr>
          <w:ilvl w:val="0"/>
          <w:numId w:val="4"/>
        </w:num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les antécédents généraux et les médications utilisées, les facteurs de risque ;</w:t>
      </w:r>
    </w:p>
    <w:p w:rsidR="006D36B2" w:rsidRPr="003C43E2" w:rsidRDefault="00CD4EE6" w:rsidP="00D95A8C">
      <w:pPr>
        <w:numPr>
          <w:ilvl w:val="0"/>
          <w:numId w:val="4"/>
        </w:num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lastRenderedPageBreak/>
        <w:t>contraception oestroprogestative ou traitement hormonal substitutif son arrêt s’impose si le diagnostic est confirmé ;</w:t>
      </w:r>
    </w:p>
    <w:p w:rsidR="006D36B2" w:rsidRPr="003C43E2" w:rsidRDefault="00CD4EE6" w:rsidP="00D95A8C">
      <w:pPr>
        <w:numPr>
          <w:ilvl w:val="0"/>
          <w:numId w:val="4"/>
        </w:num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les grossesses et les allaitements ;</w:t>
      </w:r>
    </w:p>
    <w:p w:rsidR="00370566" w:rsidRPr="003C43E2" w:rsidRDefault="00CD4EE6" w:rsidP="0002589F">
      <w:pPr>
        <w:spacing w:after="0" w:line="240" w:lineRule="auto"/>
        <w:jc w:val="both"/>
        <w:rPr>
          <w:rFonts w:asciiTheme="majorBidi" w:eastAsia="Bodoni MT Condensed" w:hAnsiTheme="majorBidi" w:cstheme="majorBidi"/>
          <w:b/>
          <w:sz w:val="24"/>
          <w:szCs w:val="24"/>
          <w:u w:val="single"/>
        </w:rPr>
      </w:pPr>
    </w:p>
    <w:p w:rsidR="006D36B2" w:rsidRPr="003C43E2" w:rsidRDefault="00CD4EE6" w:rsidP="0002589F">
      <w:pPr>
        <w:spacing w:after="0" w:line="240" w:lineRule="auto"/>
        <w:jc w:val="both"/>
        <w:rPr>
          <w:rFonts w:asciiTheme="majorBidi" w:eastAsia="Bodoni MT Condensed" w:hAnsiTheme="majorBidi" w:cstheme="majorBidi"/>
          <w:b/>
          <w:sz w:val="24"/>
          <w:szCs w:val="24"/>
        </w:rPr>
      </w:pPr>
      <w:r w:rsidRPr="003C43E2">
        <w:rPr>
          <w:rFonts w:asciiTheme="majorBidi" w:eastAsia="Bodoni MT Condensed" w:hAnsiTheme="majorBidi" w:cstheme="majorBidi"/>
          <w:b/>
          <w:sz w:val="24"/>
          <w:szCs w:val="24"/>
          <w:u w:val="single"/>
        </w:rPr>
        <w:t>Examen clinique d</w:t>
      </w:r>
      <w:r w:rsidRPr="003C43E2">
        <w:rPr>
          <w:rFonts w:asciiTheme="majorBidi" w:eastAsia="Bodoni MT Condensed" w:hAnsiTheme="majorBidi" w:cstheme="majorBidi"/>
          <w:b/>
          <w:sz w:val="24"/>
          <w:szCs w:val="24"/>
          <w:u w:val="single"/>
        </w:rPr>
        <w:t>es seins:</w:t>
      </w:r>
    </w:p>
    <w:p w:rsidR="00370566" w:rsidRPr="003C43E2" w:rsidRDefault="00CD4EE6" w:rsidP="0002589F">
      <w:pPr>
        <w:spacing w:after="0" w:line="240" w:lineRule="auto"/>
        <w:jc w:val="both"/>
        <w:rPr>
          <w:rFonts w:asciiTheme="majorBidi" w:eastAsia="Bodoni MT Condensed" w:hAnsiTheme="majorBidi" w:cstheme="majorBidi"/>
          <w:sz w:val="24"/>
          <w:szCs w:val="24"/>
        </w:rPr>
      </w:pPr>
    </w:p>
    <w:p w:rsidR="006D36B2" w:rsidRPr="003C43E2" w:rsidRDefault="00CD4EE6" w:rsidP="0002589F">
      <w:p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xml:space="preserve"> Période idéale : première phase du cycle (examen moins douloureux et plus</w:t>
      </w:r>
      <w:r w:rsidRPr="003C43E2">
        <w:rPr>
          <w:rFonts w:asciiTheme="majorBidi" w:eastAsia="Bodoni MT Condensed" w:hAnsiTheme="majorBidi" w:cstheme="majorBidi"/>
          <w:sz w:val="24"/>
          <w:szCs w:val="24"/>
        </w:rPr>
        <w:t xml:space="preserve"> </w:t>
      </w:r>
      <w:r w:rsidRPr="003C43E2">
        <w:rPr>
          <w:rFonts w:asciiTheme="majorBidi" w:eastAsia="Bodoni MT Condensed" w:hAnsiTheme="majorBidi" w:cstheme="majorBidi"/>
          <w:sz w:val="24"/>
          <w:szCs w:val="24"/>
        </w:rPr>
        <w:t>approfondi) ;</w:t>
      </w:r>
    </w:p>
    <w:p w:rsidR="006D36B2" w:rsidRPr="003C43E2" w:rsidRDefault="00CD4EE6" w:rsidP="0002589F">
      <w:p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Bon éclairage ;</w:t>
      </w:r>
    </w:p>
    <w:p w:rsidR="006D36B2" w:rsidRPr="003C43E2" w:rsidRDefault="00CD4EE6" w:rsidP="0002589F">
      <w:p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xml:space="preserve">- Position de la malade </w:t>
      </w:r>
      <w:proofErr w:type="gramStart"/>
      <w:r w:rsidRPr="003C43E2">
        <w:rPr>
          <w:rFonts w:asciiTheme="majorBidi" w:eastAsia="Bodoni MT Condensed" w:hAnsiTheme="majorBidi" w:cstheme="majorBidi"/>
          <w:sz w:val="24"/>
          <w:szCs w:val="24"/>
        </w:rPr>
        <w:t>:</w:t>
      </w:r>
      <w:r w:rsidRPr="003C43E2">
        <w:rPr>
          <w:rFonts w:asciiTheme="majorBidi" w:eastAsia="Bodoni MT Condensed" w:hAnsiTheme="majorBidi" w:cstheme="majorBidi"/>
          <w:sz w:val="24"/>
          <w:szCs w:val="24"/>
        </w:rPr>
        <w:t>c’est</w:t>
      </w:r>
      <w:proofErr w:type="gramEnd"/>
      <w:r w:rsidRPr="003C43E2">
        <w:rPr>
          <w:rFonts w:asciiTheme="majorBidi" w:eastAsia="Bodoni MT Condensed" w:hAnsiTheme="majorBidi" w:cstheme="majorBidi"/>
          <w:sz w:val="24"/>
          <w:szCs w:val="24"/>
        </w:rPr>
        <w:t xml:space="preserve"> un examen a la fois </w:t>
      </w:r>
      <w:r w:rsidRPr="003C43E2">
        <w:rPr>
          <w:rFonts w:asciiTheme="majorBidi" w:eastAsia="Bodoni MT Condensed" w:hAnsiTheme="majorBidi" w:cstheme="majorBidi"/>
          <w:sz w:val="24"/>
          <w:szCs w:val="24"/>
        </w:rPr>
        <w:t>statique et dynamique :</w:t>
      </w:r>
    </w:p>
    <w:p w:rsidR="006D36B2" w:rsidRPr="003C43E2" w:rsidRDefault="00CD4EE6" w:rsidP="0002589F">
      <w:p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Malade debout ou assise, de face, de profil, les bras pendant</w:t>
      </w:r>
      <w:r w:rsidRPr="003C43E2">
        <w:rPr>
          <w:rFonts w:asciiTheme="majorBidi" w:eastAsia="Bodoni MT Condensed" w:hAnsiTheme="majorBidi" w:cstheme="majorBidi"/>
          <w:sz w:val="24"/>
          <w:szCs w:val="24"/>
        </w:rPr>
        <w:t>s en relâchement musculaire, mains sur les hanches, puis sur la tête en la faisant pencher en avant ;</w:t>
      </w:r>
    </w:p>
    <w:p w:rsidR="006D36B2" w:rsidRPr="003C43E2" w:rsidRDefault="00CD4EE6" w:rsidP="0002589F">
      <w:p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En décubitus dorsal, bras allongés, puis au dessus de la tête.</w:t>
      </w:r>
    </w:p>
    <w:p w:rsidR="006D36B2" w:rsidRPr="003C43E2" w:rsidRDefault="00CD4EE6" w:rsidP="0002589F">
      <w:p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Pose des mains sur les épaules de l’examinateur, coudes tombants =&gt;explorer mieux les c</w:t>
      </w:r>
      <w:r w:rsidRPr="003C43E2">
        <w:rPr>
          <w:rFonts w:asciiTheme="majorBidi" w:eastAsia="Bodoni MT Condensed" w:hAnsiTheme="majorBidi" w:cstheme="majorBidi"/>
          <w:sz w:val="24"/>
          <w:szCs w:val="24"/>
        </w:rPr>
        <w:t>reux axillaires.</w:t>
      </w:r>
    </w:p>
    <w:p w:rsidR="006D36B2" w:rsidRPr="003C43E2" w:rsidRDefault="00CD4EE6" w:rsidP="0002589F">
      <w:p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Examen bilatéral et comparatif, il précise par l’inspection et la palpation l’état du sein et du mamelon; de la peau; des aires ganglionnaires axillaires et susclaviculaires; les caractéristiques de la tumeur ;</w:t>
      </w:r>
    </w:p>
    <w:p w:rsidR="006D36B2" w:rsidRPr="003C43E2" w:rsidRDefault="00CD4EE6" w:rsidP="0002589F">
      <w:pPr>
        <w:spacing w:after="0" w:line="240" w:lineRule="auto"/>
        <w:jc w:val="both"/>
        <w:rPr>
          <w:rFonts w:asciiTheme="majorBidi" w:eastAsia="Bodoni MT Condensed" w:hAnsiTheme="majorBidi" w:cstheme="majorBidi"/>
          <w:b/>
          <w:bCs/>
          <w:sz w:val="24"/>
          <w:szCs w:val="24"/>
        </w:rPr>
      </w:pPr>
      <w:r w:rsidRPr="003C43E2">
        <w:rPr>
          <w:rFonts w:asciiTheme="majorBidi" w:eastAsia="Bodoni MT Condensed" w:hAnsiTheme="majorBidi" w:cstheme="majorBidi"/>
          <w:b/>
          <w:bCs/>
          <w:sz w:val="24"/>
          <w:szCs w:val="24"/>
        </w:rPr>
        <w:t xml:space="preserve">· </w:t>
      </w:r>
      <w:r w:rsidRPr="003C43E2">
        <w:rPr>
          <w:rFonts w:asciiTheme="majorBidi" w:eastAsia="Bodoni MT Condensed" w:hAnsiTheme="majorBidi" w:cstheme="majorBidi"/>
          <w:b/>
          <w:bCs/>
          <w:sz w:val="24"/>
          <w:szCs w:val="24"/>
          <w:u w:val="single"/>
        </w:rPr>
        <w:t>Inspection :</w:t>
      </w:r>
    </w:p>
    <w:p w:rsidR="006D36B2" w:rsidRPr="003C43E2" w:rsidRDefault="00CD4EE6" w:rsidP="0002589F">
      <w:p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xml:space="preserve">Elle recherche une déformation, une voussure, une rétraction de la peau et/ou un aspect en peau d’orange, un capitonnage, une rétraction du mamelon (qui traduit son envahissement, dans 23% des cas, avec une masse palpable rétromamelonnaire et infiltration </w:t>
      </w:r>
      <w:r w:rsidRPr="003C43E2">
        <w:rPr>
          <w:rFonts w:asciiTheme="majorBidi" w:eastAsia="Bodoni MT Condensed" w:hAnsiTheme="majorBidi" w:cstheme="majorBidi"/>
          <w:sz w:val="24"/>
          <w:szCs w:val="24"/>
        </w:rPr>
        <w:t>du derme), un mamelon rouge et douloureux ou une érosion avec une croûte jaunâtre sur le mamelon ou carrément une ulcération de ce dernier faisant évoquer une maladie de Paget du sein qui peut être associée à un carcinome in situ.</w:t>
      </w:r>
    </w:p>
    <w:p w:rsidR="006D36B2" w:rsidRPr="003C43E2" w:rsidRDefault="00CD4EE6" w:rsidP="0002589F">
      <w:p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xml:space="preserve">Les carcinomes primitifs </w:t>
      </w:r>
      <w:r w:rsidRPr="003C43E2">
        <w:rPr>
          <w:rFonts w:asciiTheme="majorBidi" w:eastAsia="Bodoni MT Condensed" w:hAnsiTheme="majorBidi" w:cstheme="majorBidi"/>
          <w:sz w:val="24"/>
          <w:szCs w:val="24"/>
        </w:rPr>
        <w:t>de l’aréole et les mélanomes sont rares.</w:t>
      </w:r>
    </w:p>
    <w:p w:rsidR="006D36B2" w:rsidRPr="003C43E2" w:rsidRDefault="00CD4EE6" w:rsidP="0002589F">
      <w:p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xml:space="preserve">· </w:t>
      </w:r>
      <w:r w:rsidRPr="003C43E2">
        <w:rPr>
          <w:rFonts w:asciiTheme="majorBidi" w:eastAsia="Bodoni MT Condensed" w:hAnsiTheme="majorBidi" w:cstheme="majorBidi"/>
          <w:b/>
          <w:sz w:val="24"/>
          <w:szCs w:val="24"/>
          <w:u w:val="single"/>
        </w:rPr>
        <w:t>Palpation :</w:t>
      </w:r>
    </w:p>
    <w:p w:rsidR="006D36B2" w:rsidRPr="003C43E2" w:rsidRDefault="00CD4EE6" w:rsidP="0002589F">
      <w:p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Les mains de l’examinateur sont à plat. On recherchera une différence de</w:t>
      </w:r>
    </w:p>
    <w:p w:rsidR="006D36B2" w:rsidRPr="003C43E2" w:rsidRDefault="00CD4EE6" w:rsidP="0002589F">
      <w:pPr>
        <w:spacing w:after="0" w:line="240" w:lineRule="auto"/>
        <w:jc w:val="both"/>
        <w:rPr>
          <w:rFonts w:asciiTheme="majorBidi" w:eastAsia="Bodoni MT Condensed" w:hAnsiTheme="majorBidi" w:cstheme="majorBidi"/>
          <w:sz w:val="24"/>
          <w:szCs w:val="24"/>
        </w:rPr>
      </w:pPr>
      <w:proofErr w:type="gramStart"/>
      <w:r w:rsidRPr="003C43E2">
        <w:rPr>
          <w:rFonts w:asciiTheme="majorBidi" w:eastAsia="Bodoni MT Condensed" w:hAnsiTheme="majorBidi" w:cstheme="majorBidi"/>
          <w:sz w:val="24"/>
          <w:szCs w:val="24"/>
        </w:rPr>
        <w:t>consistance</w:t>
      </w:r>
      <w:proofErr w:type="gramEnd"/>
      <w:r w:rsidRPr="003C43E2">
        <w:rPr>
          <w:rFonts w:asciiTheme="majorBidi" w:eastAsia="Bodoni MT Condensed" w:hAnsiTheme="majorBidi" w:cstheme="majorBidi"/>
          <w:sz w:val="24"/>
          <w:szCs w:val="24"/>
        </w:rPr>
        <w:t>, la présence d’une tuméfaction dont on notera le caractère dur, mal limité, indolore. On en notera le siège par rapp</w:t>
      </w:r>
      <w:r w:rsidRPr="003C43E2">
        <w:rPr>
          <w:rFonts w:asciiTheme="majorBidi" w:eastAsia="Bodoni MT Condensed" w:hAnsiTheme="majorBidi" w:cstheme="majorBidi"/>
          <w:sz w:val="24"/>
          <w:szCs w:val="24"/>
        </w:rPr>
        <w:t>ort aux quatre quadrants du sein on en mesurera la taille avec un ruban-mètre.</w:t>
      </w:r>
    </w:p>
    <w:p w:rsidR="006D36B2" w:rsidRPr="003C43E2" w:rsidRDefault="00CD4EE6" w:rsidP="0002589F">
      <w:p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xml:space="preserve">-On recherchera des adhérences à la peau (rétraction, capiton, peau d’orange) </w:t>
      </w:r>
      <w:r w:rsidRPr="003C43E2">
        <w:rPr>
          <w:rFonts w:asciiTheme="majorBidi" w:eastAsia="Bodoni MT Condensed" w:hAnsiTheme="majorBidi" w:cstheme="majorBidi"/>
          <w:sz w:val="24"/>
          <w:szCs w:val="24"/>
        </w:rPr>
        <w:t>par un pincement cutanéen regard de la tumeur,  ainsi qu’aux plans profonds surtout au muscle grand</w:t>
      </w:r>
      <w:r w:rsidRPr="003C43E2">
        <w:rPr>
          <w:rFonts w:asciiTheme="majorBidi" w:eastAsia="Bodoni MT Condensed" w:hAnsiTheme="majorBidi" w:cstheme="majorBidi"/>
          <w:sz w:val="24"/>
          <w:szCs w:val="24"/>
        </w:rPr>
        <w:t xml:space="preserve"> pectoral par la manœuvre</w:t>
      </w:r>
      <w:r w:rsidRPr="003C43E2">
        <w:rPr>
          <w:rFonts w:asciiTheme="majorBidi" w:eastAsia="Bodoni MT Condensed" w:hAnsiTheme="majorBidi" w:cstheme="majorBidi"/>
          <w:sz w:val="24"/>
          <w:szCs w:val="24"/>
        </w:rPr>
        <w:t xml:space="preserve"> de </w:t>
      </w:r>
      <w:proofErr w:type="gramStart"/>
      <w:r w:rsidRPr="003C43E2">
        <w:rPr>
          <w:rFonts w:asciiTheme="majorBidi" w:eastAsia="Bodoni MT Condensed" w:hAnsiTheme="majorBidi" w:cstheme="majorBidi"/>
          <w:sz w:val="24"/>
          <w:szCs w:val="24"/>
        </w:rPr>
        <w:t xml:space="preserve">Tillaux </w:t>
      </w:r>
      <w:r w:rsidRPr="003C43E2">
        <w:rPr>
          <w:rFonts w:asciiTheme="majorBidi" w:eastAsia="Bodoni MT Condensed" w:hAnsiTheme="majorBidi" w:cstheme="majorBidi"/>
          <w:sz w:val="24"/>
          <w:szCs w:val="24"/>
        </w:rPr>
        <w:t>.</w:t>
      </w:r>
      <w:proofErr w:type="gramEnd"/>
    </w:p>
    <w:p w:rsidR="006D36B2" w:rsidRPr="003C43E2" w:rsidRDefault="00CD4EE6" w:rsidP="0002589F">
      <w:pPr>
        <w:spacing w:after="0" w:line="240" w:lineRule="auto"/>
        <w:jc w:val="both"/>
        <w:rPr>
          <w:rFonts w:asciiTheme="majorBidi" w:eastAsia="Bodoni MT Condensed" w:hAnsiTheme="majorBidi" w:cstheme="majorBidi"/>
          <w:sz w:val="24"/>
          <w:szCs w:val="24"/>
        </w:rPr>
      </w:pPr>
    </w:p>
    <w:p w:rsidR="006D36B2" w:rsidRPr="003C43E2" w:rsidRDefault="00CD4EE6" w:rsidP="0002589F">
      <w:p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-On recherchera des ganglions axillaires petits, mobiles, roulant sous le doigt ou au contraire volumineux, fixés, fermes, douloureux….La présence d’adénopathies palpables unilatérales du côté de la tumeur est suspec</w:t>
      </w:r>
      <w:r w:rsidRPr="003C43E2">
        <w:rPr>
          <w:rFonts w:asciiTheme="majorBidi" w:eastAsia="Bodoni MT Condensed" w:hAnsiTheme="majorBidi" w:cstheme="majorBidi"/>
          <w:sz w:val="24"/>
          <w:szCs w:val="24"/>
        </w:rPr>
        <w:t>te. On recherchera soigneusement la présence d’un gangli</w:t>
      </w:r>
      <w:r w:rsidRPr="003C43E2">
        <w:rPr>
          <w:rFonts w:asciiTheme="majorBidi" w:eastAsia="Bodoni MT Condensed" w:hAnsiTheme="majorBidi" w:cstheme="majorBidi"/>
          <w:sz w:val="24"/>
          <w:szCs w:val="24"/>
        </w:rPr>
        <w:t>on sus-</w:t>
      </w:r>
      <w:proofErr w:type="gramStart"/>
      <w:r w:rsidRPr="003C43E2">
        <w:rPr>
          <w:rFonts w:asciiTheme="majorBidi" w:eastAsia="Bodoni MT Condensed" w:hAnsiTheme="majorBidi" w:cstheme="majorBidi"/>
          <w:sz w:val="24"/>
          <w:szCs w:val="24"/>
        </w:rPr>
        <w:t>claviculaire .</w:t>
      </w:r>
      <w:proofErr w:type="gramEnd"/>
    </w:p>
    <w:p w:rsidR="006D36B2" w:rsidRPr="003C43E2" w:rsidRDefault="00CD4EE6" w:rsidP="0002589F">
      <w:p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xml:space="preserve">-L’examen des aires ganglionnaires du côté opposé est à ne pas oublier (10% </w:t>
      </w:r>
      <w:r w:rsidRPr="003C43E2">
        <w:rPr>
          <w:rFonts w:asciiTheme="majorBidi" w:eastAsia="Bodoni MT Condensed" w:hAnsiTheme="majorBidi" w:cstheme="majorBidi"/>
          <w:sz w:val="24"/>
          <w:szCs w:val="24"/>
        </w:rPr>
        <w:t>des cancers</w:t>
      </w:r>
      <w:r w:rsidRPr="003C43E2">
        <w:rPr>
          <w:rFonts w:asciiTheme="majorBidi" w:eastAsia="Bodoni MT Condensed" w:hAnsiTheme="majorBidi" w:cstheme="majorBidi"/>
          <w:sz w:val="24"/>
          <w:szCs w:val="24"/>
        </w:rPr>
        <w:t xml:space="preserve"> sont bilatéraux d’emblée).</w:t>
      </w:r>
    </w:p>
    <w:p w:rsidR="006D36B2" w:rsidRPr="003C43E2" w:rsidRDefault="00CD4EE6" w:rsidP="0002589F">
      <w:p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-La recherche de métastases terminera l’examen qu’il s’agisse de métastases osseuses (43% des métastases), pleuropulmonaires (29%), hépatiques (17%)</w:t>
      </w:r>
      <w:proofErr w:type="gramStart"/>
      <w:r w:rsidRPr="003C43E2">
        <w:rPr>
          <w:rFonts w:asciiTheme="majorBidi" w:eastAsia="Bodoni MT Condensed" w:hAnsiTheme="majorBidi" w:cstheme="majorBidi"/>
          <w:sz w:val="24"/>
          <w:szCs w:val="24"/>
        </w:rPr>
        <w:t>,cérébrales</w:t>
      </w:r>
      <w:proofErr w:type="gramEnd"/>
      <w:r w:rsidRPr="003C43E2">
        <w:rPr>
          <w:rFonts w:asciiTheme="majorBidi" w:eastAsia="Bodoni MT Condensed" w:hAnsiTheme="majorBidi" w:cstheme="majorBidi"/>
          <w:sz w:val="24"/>
          <w:szCs w:val="24"/>
        </w:rPr>
        <w:t xml:space="preserve"> (5%).</w:t>
      </w:r>
    </w:p>
    <w:p w:rsidR="006D36B2" w:rsidRPr="003C43E2" w:rsidRDefault="00CD4EE6" w:rsidP="0002589F">
      <w:pPr>
        <w:spacing w:after="0" w:line="240" w:lineRule="auto"/>
        <w:jc w:val="both"/>
        <w:rPr>
          <w:rFonts w:asciiTheme="majorBidi" w:eastAsia="Bodoni MT Condensed" w:hAnsiTheme="majorBidi" w:cstheme="majorBidi"/>
          <w:sz w:val="24"/>
          <w:szCs w:val="24"/>
        </w:rPr>
      </w:pPr>
    </w:p>
    <w:p w:rsidR="00431D36" w:rsidRPr="003C43E2" w:rsidRDefault="00CD4EE6" w:rsidP="0002589F">
      <w:pPr>
        <w:spacing w:after="0" w:line="240" w:lineRule="auto"/>
        <w:jc w:val="both"/>
        <w:rPr>
          <w:rFonts w:asciiTheme="majorBidi" w:eastAsia="Bodoni MT Condensed" w:hAnsiTheme="majorBidi" w:cstheme="majorBidi"/>
          <w:sz w:val="24"/>
          <w:szCs w:val="24"/>
        </w:rPr>
      </w:pPr>
    </w:p>
    <w:p w:rsidR="006D36B2" w:rsidRPr="003C43E2" w:rsidRDefault="00CD4EE6" w:rsidP="0002589F">
      <w:p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b/>
          <w:i/>
          <w:sz w:val="24"/>
          <w:szCs w:val="24"/>
          <w:u w:val="single"/>
        </w:rPr>
        <w:t>Rq</w:t>
      </w:r>
      <w:r w:rsidRPr="003C43E2">
        <w:rPr>
          <w:rFonts w:asciiTheme="majorBidi" w:eastAsia="Bodoni MT Condensed" w:hAnsiTheme="majorBidi" w:cstheme="majorBidi"/>
          <w:sz w:val="24"/>
          <w:szCs w:val="24"/>
        </w:rPr>
        <w:t xml:space="preserve"> : ne pas oublier le sillon sous mammaire et le prolongement axillaire de la glande ma</w:t>
      </w:r>
      <w:r w:rsidRPr="003C43E2">
        <w:rPr>
          <w:rFonts w:asciiTheme="majorBidi" w:eastAsia="Bodoni MT Condensed" w:hAnsiTheme="majorBidi" w:cstheme="majorBidi"/>
          <w:sz w:val="24"/>
          <w:szCs w:val="24"/>
        </w:rPr>
        <w:t>mmaire.</w:t>
      </w:r>
    </w:p>
    <w:p w:rsidR="006D36B2" w:rsidRPr="003C43E2" w:rsidRDefault="00CD4EE6" w:rsidP="0002589F">
      <w:p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xml:space="preserve"> A la fin de l’examen, un schéma simple daté avec mensurations sera réalisé, permettant de résumer les données objectives  et de comparer les différents examens.</w:t>
      </w:r>
    </w:p>
    <w:p w:rsidR="006D36B2" w:rsidRPr="003C43E2" w:rsidRDefault="00CD4EE6" w:rsidP="0002589F">
      <w:p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xml:space="preserve"> </w:t>
      </w:r>
    </w:p>
    <w:p w:rsidR="00431D36" w:rsidRPr="003C43E2" w:rsidRDefault="00CD4EE6" w:rsidP="0002589F">
      <w:pPr>
        <w:spacing w:after="0" w:line="240" w:lineRule="auto"/>
        <w:jc w:val="both"/>
        <w:rPr>
          <w:rFonts w:asciiTheme="majorBidi" w:eastAsia="Bodoni MT Condensed" w:hAnsiTheme="majorBidi" w:cstheme="majorBidi"/>
          <w:sz w:val="24"/>
          <w:szCs w:val="24"/>
        </w:rPr>
      </w:pPr>
    </w:p>
    <w:p w:rsidR="00431D36" w:rsidRPr="003C43E2" w:rsidRDefault="00CD4EE6" w:rsidP="0002589F">
      <w:pPr>
        <w:spacing w:after="0" w:line="240" w:lineRule="auto"/>
        <w:jc w:val="both"/>
        <w:rPr>
          <w:rFonts w:asciiTheme="majorBidi" w:eastAsia="Bodoni MT Condensed" w:hAnsiTheme="majorBidi" w:cstheme="majorBidi"/>
          <w:sz w:val="24"/>
          <w:szCs w:val="24"/>
        </w:rPr>
      </w:pPr>
    </w:p>
    <w:p w:rsidR="00431D36" w:rsidRPr="003C43E2" w:rsidRDefault="00CD4EE6" w:rsidP="0002589F">
      <w:pPr>
        <w:spacing w:after="0" w:line="240" w:lineRule="auto"/>
        <w:jc w:val="both"/>
        <w:rPr>
          <w:rFonts w:asciiTheme="majorBidi" w:eastAsia="Bodoni MT Condensed" w:hAnsiTheme="majorBidi" w:cstheme="majorBidi"/>
          <w:sz w:val="24"/>
          <w:szCs w:val="24"/>
          <w:u w:val="single"/>
        </w:rPr>
      </w:pPr>
    </w:p>
    <w:p w:rsidR="006D36B2" w:rsidRPr="003C43E2" w:rsidRDefault="00CD4EE6" w:rsidP="00CD4EE6">
      <w:pPr>
        <w:spacing w:after="0" w:line="240" w:lineRule="auto"/>
        <w:jc w:val="both"/>
        <w:rPr>
          <w:rFonts w:asciiTheme="majorBidi" w:eastAsia="Bodoni MT Condensed" w:hAnsiTheme="majorBidi" w:cstheme="majorBidi"/>
          <w:sz w:val="24"/>
          <w:szCs w:val="24"/>
          <w:u w:val="single"/>
        </w:rPr>
      </w:pPr>
      <w:r w:rsidRPr="003C43E2">
        <w:rPr>
          <w:rFonts w:asciiTheme="majorBidi" w:eastAsia="Bodoni MT Condensed" w:hAnsiTheme="majorBidi" w:cstheme="majorBidi"/>
          <w:sz w:val="24"/>
          <w:szCs w:val="24"/>
          <w:u w:val="single"/>
        </w:rPr>
        <w:t xml:space="preserve"> </w:t>
      </w:r>
    </w:p>
    <w:p w:rsidR="006D36B2" w:rsidRPr="003C43E2" w:rsidRDefault="00CD4EE6" w:rsidP="0002589F">
      <w:pPr>
        <w:spacing w:after="0" w:line="240" w:lineRule="auto"/>
        <w:jc w:val="both"/>
        <w:rPr>
          <w:rFonts w:asciiTheme="majorBidi" w:eastAsia="Bodoni MT Condensed" w:hAnsiTheme="majorBidi" w:cstheme="majorBidi"/>
          <w:b/>
          <w:i/>
          <w:sz w:val="24"/>
          <w:szCs w:val="24"/>
          <w:u w:val="single"/>
        </w:rPr>
      </w:pPr>
      <w:r w:rsidRPr="003C43E2">
        <w:rPr>
          <w:rFonts w:asciiTheme="majorBidi" w:eastAsia="Bodoni MT Condensed" w:hAnsiTheme="majorBidi" w:cstheme="majorBidi"/>
          <w:b/>
          <w:i/>
          <w:sz w:val="24"/>
          <w:szCs w:val="24"/>
          <w:u w:val="single"/>
        </w:rPr>
        <w:t>Les arguments en faveur de la malignité sont :</w:t>
      </w:r>
    </w:p>
    <w:p w:rsidR="003C43E2" w:rsidRPr="003C43E2" w:rsidRDefault="00CD4EE6" w:rsidP="0002589F">
      <w:pPr>
        <w:spacing w:after="0" w:line="240" w:lineRule="auto"/>
        <w:jc w:val="both"/>
        <w:rPr>
          <w:rFonts w:asciiTheme="majorBidi" w:eastAsia="Bodoni MT Condensed" w:hAnsiTheme="majorBidi" w:cstheme="majorBidi"/>
          <w:b/>
          <w:i/>
          <w:sz w:val="24"/>
          <w:szCs w:val="24"/>
        </w:rPr>
      </w:pPr>
    </w:p>
    <w:p w:rsidR="006D36B2" w:rsidRPr="003C43E2" w:rsidRDefault="00CD4EE6" w:rsidP="00D95A8C">
      <w:pPr>
        <w:numPr>
          <w:ilvl w:val="0"/>
          <w:numId w:val="5"/>
        </w:numPr>
        <w:spacing w:after="0" w:line="240" w:lineRule="auto"/>
        <w:jc w:val="both"/>
        <w:rPr>
          <w:rFonts w:asciiTheme="majorBidi" w:eastAsia="Bodoni MT Condensed" w:hAnsiTheme="majorBidi" w:cstheme="majorBidi"/>
          <w:i/>
          <w:sz w:val="24"/>
          <w:szCs w:val="24"/>
        </w:rPr>
      </w:pPr>
      <w:r w:rsidRPr="003C43E2">
        <w:rPr>
          <w:rFonts w:asciiTheme="majorBidi" w:eastAsia="Bodoni MT Condensed" w:hAnsiTheme="majorBidi" w:cstheme="majorBidi"/>
          <w:i/>
          <w:sz w:val="24"/>
          <w:szCs w:val="24"/>
        </w:rPr>
        <w:t xml:space="preserve">Le </w:t>
      </w:r>
      <w:r w:rsidRPr="003C43E2">
        <w:rPr>
          <w:rFonts w:asciiTheme="majorBidi" w:eastAsia="Bodoni MT Condensed" w:hAnsiTheme="majorBidi" w:cstheme="majorBidi"/>
          <w:i/>
          <w:sz w:val="24"/>
          <w:szCs w:val="24"/>
        </w:rPr>
        <w:t>caractère mal limité de la tumeur;</w:t>
      </w:r>
    </w:p>
    <w:p w:rsidR="006D36B2" w:rsidRPr="003C43E2" w:rsidRDefault="00CD4EE6" w:rsidP="00D95A8C">
      <w:pPr>
        <w:numPr>
          <w:ilvl w:val="0"/>
          <w:numId w:val="5"/>
        </w:numPr>
        <w:spacing w:after="0" w:line="240" w:lineRule="auto"/>
        <w:jc w:val="both"/>
        <w:rPr>
          <w:rFonts w:asciiTheme="majorBidi" w:eastAsia="Bodoni MT Condensed" w:hAnsiTheme="majorBidi" w:cstheme="majorBidi"/>
          <w:i/>
          <w:sz w:val="24"/>
          <w:szCs w:val="24"/>
        </w:rPr>
      </w:pPr>
      <w:r w:rsidRPr="003C43E2">
        <w:rPr>
          <w:rFonts w:asciiTheme="majorBidi" w:eastAsia="Bodoni MT Condensed" w:hAnsiTheme="majorBidi" w:cstheme="majorBidi"/>
          <w:sz w:val="24"/>
          <w:szCs w:val="24"/>
        </w:rPr>
        <w:t xml:space="preserve"> </w:t>
      </w:r>
      <w:r w:rsidRPr="003C43E2">
        <w:rPr>
          <w:rFonts w:asciiTheme="majorBidi" w:eastAsia="Bodoni MT Condensed" w:hAnsiTheme="majorBidi" w:cstheme="majorBidi"/>
          <w:i/>
          <w:sz w:val="24"/>
          <w:szCs w:val="24"/>
        </w:rPr>
        <w:t>L’irrégularité ;</w:t>
      </w:r>
    </w:p>
    <w:p w:rsidR="006D36B2" w:rsidRPr="003C43E2" w:rsidRDefault="00CD4EE6" w:rsidP="00D95A8C">
      <w:pPr>
        <w:numPr>
          <w:ilvl w:val="0"/>
          <w:numId w:val="5"/>
        </w:numPr>
        <w:spacing w:after="0" w:line="240" w:lineRule="auto"/>
        <w:jc w:val="both"/>
        <w:rPr>
          <w:rFonts w:asciiTheme="majorBidi" w:eastAsia="Bodoni MT Condensed" w:hAnsiTheme="majorBidi" w:cstheme="majorBidi"/>
          <w:i/>
          <w:sz w:val="24"/>
          <w:szCs w:val="24"/>
        </w:rPr>
      </w:pPr>
      <w:r w:rsidRPr="003C43E2">
        <w:rPr>
          <w:rFonts w:asciiTheme="majorBidi" w:eastAsia="Bodoni MT Condensed" w:hAnsiTheme="majorBidi" w:cstheme="majorBidi"/>
          <w:sz w:val="24"/>
          <w:szCs w:val="24"/>
        </w:rPr>
        <w:t xml:space="preserve"> </w:t>
      </w:r>
      <w:r w:rsidRPr="003C43E2">
        <w:rPr>
          <w:rFonts w:asciiTheme="majorBidi" w:eastAsia="Bodoni MT Condensed" w:hAnsiTheme="majorBidi" w:cstheme="majorBidi"/>
          <w:i/>
          <w:sz w:val="24"/>
          <w:szCs w:val="24"/>
        </w:rPr>
        <w:t>La dureté ;</w:t>
      </w:r>
    </w:p>
    <w:p w:rsidR="006D36B2" w:rsidRPr="003C43E2" w:rsidRDefault="00CD4EE6" w:rsidP="00D95A8C">
      <w:pPr>
        <w:numPr>
          <w:ilvl w:val="0"/>
          <w:numId w:val="5"/>
        </w:numPr>
        <w:spacing w:after="0" w:line="240" w:lineRule="auto"/>
        <w:jc w:val="both"/>
        <w:rPr>
          <w:rFonts w:asciiTheme="majorBidi" w:eastAsia="Bodoni MT Condensed" w:hAnsiTheme="majorBidi" w:cstheme="majorBidi"/>
          <w:i/>
          <w:sz w:val="24"/>
          <w:szCs w:val="24"/>
        </w:rPr>
      </w:pPr>
      <w:r w:rsidRPr="003C43E2">
        <w:rPr>
          <w:rFonts w:asciiTheme="majorBidi" w:eastAsia="Bodoni MT Condensed" w:hAnsiTheme="majorBidi" w:cstheme="majorBidi"/>
          <w:sz w:val="24"/>
          <w:szCs w:val="24"/>
        </w:rPr>
        <w:t xml:space="preserve"> </w:t>
      </w:r>
      <w:r w:rsidRPr="003C43E2">
        <w:rPr>
          <w:rFonts w:asciiTheme="majorBidi" w:eastAsia="Bodoni MT Condensed" w:hAnsiTheme="majorBidi" w:cstheme="majorBidi"/>
          <w:i/>
          <w:sz w:val="24"/>
          <w:szCs w:val="24"/>
        </w:rPr>
        <w:t>L’adhérence à la peau</w:t>
      </w:r>
    </w:p>
    <w:p w:rsidR="006D36B2" w:rsidRPr="003C43E2" w:rsidRDefault="00CD4EE6" w:rsidP="00D95A8C">
      <w:pPr>
        <w:numPr>
          <w:ilvl w:val="0"/>
          <w:numId w:val="5"/>
        </w:numPr>
        <w:spacing w:after="0" w:line="240" w:lineRule="auto"/>
        <w:jc w:val="both"/>
        <w:rPr>
          <w:rFonts w:asciiTheme="majorBidi" w:eastAsia="Bodoni MT Condensed" w:hAnsiTheme="majorBidi" w:cstheme="majorBidi"/>
          <w:i/>
          <w:sz w:val="24"/>
          <w:szCs w:val="24"/>
        </w:rPr>
      </w:pPr>
      <w:r w:rsidRPr="003C43E2">
        <w:rPr>
          <w:rFonts w:asciiTheme="majorBidi" w:eastAsia="Bodoni MT Condensed" w:hAnsiTheme="majorBidi" w:cstheme="majorBidi"/>
          <w:sz w:val="24"/>
          <w:szCs w:val="24"/>
        </w:rPr>
        <w:t xml:space="preserve"> </w:t>
      </w:r>
      <w:r w:rsidRPr="003C43E2">
        <w:rPr>
          <w:rFonts w:asciiTheme="majorBidi" w:eastAsia="Bodoni MT Condensed" w:hAnsiTheme="majorBidi" w:cstheme="majorBidi"/>
          <w:i/>
          <w:sz w:val="24"/>
          <w:szCs w:val="24"/>
        </w:rPr>
        <w:t>L’adhérence au plan profond</w:t>
      </w:r>
    </w:p>
    <w:p w:rsidR="000F503B" w:rsidRPr="003C43E2" w:rsidRDefault="00CD4EE6" w:rsidP="00D95A8C">
      <w:pPr>
        <w:numPr>
          <w:ilvl w:val="0"/>
          <w:numId w:val="5"/>
        </w:numPr>
        <w:spacing w:after="0" w:line="240" w:lineRule="auto"/>
        <w:jc w:val="both"/>
        <w:rPr>
          <w:rFonts w:asciiTheme="majorBidi" w:eastAsia="Bodoni MT Condensed" w:hAnsiTheme="majorBidi" w:cstheme="majorBidi"/>
          <w:i/>
          <w:sz w:val="24"/>
          <w:szCs w:val="24"/>
        </w:rPr>
      </w:pPr>
      <w:r w:rsidRPr="003C43E2">
        <w:rPr>
          <w:rFonts w:asciiTheme="majorBidi" w:eastAsia="Bodoni MT Condensed" w:hAnsiTheme="majorBidi" w:cstheme="majorBidi"/>
          <w:sz w:val="24"/>
          <w:szCs w:val="24"/>
        </w:rPr>
        <w:t xml:space="preserve"> </w:t>
      </w:r>
      <w:r w:rsidRPr="003C43E2">
        <w:rPr>
          <w:rFonts w:asciiTheme="majorBidi" w:eastAsia="Bodoni MT Condensed" w:hAnsiTheme="majorBidi" w:cstheme="majorBidi"/>
          <w:i/>
          <w:sz w:val="24"/>
          <w:szCs w:val="24"/>
        </w:rPr>
        <w:t>Une peau d’orange ;</w:t>
      </w:r>
    </w:p>
    <w:p w:rsidR="006D36B2" w:rsidRPr="003C43E2" w:rsidRDefault="00CD4EE6" w:rsidP="00D95A8C">
      <w:pPr>
        <w:numPr>
          <w:ilvl w:val="0"/>
          <w:numId w:val="5"/>
        </w:numPr>
        <w:spacing w:after="0" w:line="240" w:lineRule="auto"/>
        <w:jc w:val="both"/>
        <w:rPr>
          <w:rFonts w:asciiTheme="majorBidi" w:eastAsia="Bodoni MT Condensed" w:hAnsiTheme="majorBidi" w:cstheme="majorBidi"/>
          <w:i/>
          <w:sz w:val="24"/>
          <w:szCs w:val="24"/>
        </w:rPr>
      </w:pPr>
      <w:r w:rsidRPr="003C43E2">
        <w:rPr>
          <w:rFonts w:asciiTheme="majorBidi" w:eastAsia="Bodoni MT Condensed" w:hAnsiTheme="majorBidi" w:cstheme="majorBidi"/>
          <w:i/>
          <w:sz w:val="24"/>
          <w:szCs w:val="24"/>
        </w:rPr>
        <w:t>la présence d'adénopathies dures voire fixées.</w:t>
      </w:r>
    </w:p>
    <w:p w:rsidR="00D95A8C" w:rsidRPr="003C43E2" w:rsidRDefault="00CD4EE6" w:rsidP="00D95A8C">
      <w:pPr>
        <w:rPr>
          <w:rFonts w:asciiTheme="majorBidi" w:hAnsiTheme="majorBidi" w:cstheme="majorBidi"/>
          <w:color w:val="000000"/>
          <w:sz w:val="28"/>
          <w:szCs w:val="28"/>
        </w:rPr>
      </w:pPr>
      <w:r w:rsidRPr="003C43E2">
        <w:rPr>
          <w:rFonts w:asciiTheme="majorBidi" w:hAnsiTheme="majorBidi" w:cstheme="majorBidi"/>
          <w:color w:val="000000"/>
          <w:sz w:val="28"/>
          <w:szCs w:val="28"/>
        </w:rPr>
        <w:t xml:space="preserve">Au cours de cet examen clinique, un examen général et gynécologique  complet   </w:t>
      </w:r>
      <w:r w:rsidRPr="003C43E2">
        <w:rPr>
          <w:rFonts w:asciiTheme="majorBidi" w:hAnsiTheme="majorBidi" w:cstheme="majorBidi"/>
          <w:color w:val="000000"/>
          <w:sz w:val="28"/>
          <w:szCs w:val="28"/>
        </w:rPr>
        <w:t>(poumon, os, foie, peau, cerveau</w:t>
      </w:r>
      <w:r w:rsidRPr="003C43E2">
        <w:rPr>
          <w:rFonts w:asciiTheme="majorBidi" w:hAnsiTheme="majorBidi" w:cstheme="majorBidi"/>
          <w:color w:val="000000"/>
          <w:sz w:val="28"/>
          <w:szCs w:val="28"/>
        </w:rPr>
        <w:t>) doit être réalisé.</w:t>
      </w:r>
    </w:p>
    <w:p w:rsidR="000F503B" w:rsidRPr="003C43E2" w:rsidRDefault="00CD4EE6" w:rsidP="0002589F">
      <w:pPr>
        <w:spacing w:after="0" w:line="240" w:lineRule="auto"/>
        <w:jc w:val="both"/>
        <w:rPr>
          <w:rFonts w:asciiTheme="majorBidi" w:eastAsia="Bodoni MT Condensed" w:hAnsiTheme="majorBidi" w:cstheme="majorBidi"/>
          <w:sz w:val="24"/>
          <w:szCs w:val="24"/>
        </w:rPr>
      </w:pPr>
    </w:p>
    <w:p w:rsidR="006D36B2" w:rsidRPr="003C43E2" w:rsidRDefault="00CD4EE6" w:rsidP="0002589F">
      <w:pPr>
        <w:spacing w:after="0" w:line="240" w:lineRule="auto"/>
        <w:jc w:val="both"/>
        <w:rPr>
          <w:rFonts w:asciiTheme="majorBidi" w:eastAsia="Bodoni MT Condensed" w:hAnsiTheme="majorBidi" w:cstheme="majorBidi"/>
          <w:sz w:val="24"/>
          <w:szCs w:val="24"/>
          <w:u w:val="single"/>
        </w:rPr>
      </w:pPr>
      <w:r w:rsidRPr="003C43E2">
        <w:rPr>
          <w:rFonts w:asciiTheme="majorBidi" w:eastAsia="Bodoni MT Condensed" w:hAnsiTheme="majorBidi" w:cstheme="majorBidi"/>
          <w:sz w:val="24"/>
          <w:szCs w:val="24"/>
        </w:rPr>
        <w:t>*</w:t>
      </w:r>
      <w:r w:rsidRPr="003C43E2">
        <w:rPr>
          <w:rFonts w:asciiTheme="majorBidi" w:eastAsia="Bodoni MT Condensed" w:hAnsiTheme="majorBidi" w:cstheme="majorBidi"/>
          <w:sz w:val="24"/>
          <w:szCs w:val="24"/>
          <w:u w:val="single"/>
        </w:rPr>
        <w:t>EXAMENS COMPLEMENTAIRES :</w:t>
      </w:r>
    </w:p>
    <w:p w:rsidR="003C43E2" w:rsidRPr="003C43E2" w:rsidRDefault="00CD4EE6" w:rsidP="0002589F">
      <w:pPr>
        <w:spacing w:after="0" w:line="240" w:lineRule="auto"/>
        <w:jc w:val="both"/>
        <w:rPr>
          <w:rFonts w:asciiTheme="majorBidi" w:eastAsia="Bodoni MT Condensed" w:hAnsiTheme="majorBidi" w:cstheme="majorBidi"/>
          <w:sz w:val="24"/>
          <w:szCs w:val="24"/>
          <w:u w:val="single"/>
        </w:rPr>
      </w:pPr>
    </w:p>
    <w:p w:rsidR="00431D36" w:rsidRPr="00CD4EE6" w:rsidRDefault="00CD4EE6" w:rsidP="00CD4EE6">
      <w:pPr>
        <w:ind w:left="360" w:right="-567"/>
        <w:rPr>
          <w:rFonts w:asciiTheme="majorBidi" w:hAnsiTheme="majorBidi" w:cstheme="majorBidi"/>
          <w:color w:val="000000"/>
          <w:sz w:val="28"/>
          <w:szCs w:val="28"/>
        </w:rPr>
      </w:pPr>
      <w:r w:rsidRPr="003C43E2">
        <w:rPr>
          <w:rFonts w:asciiTheme="majorBidi" w:eastAsia="Bodoni MT Condensed" w:hAnsiTheme="majorBidi" w:cstheme="majorBidi"/>
          <w:sz w:val="24"/>
          <w:szCs w:val="24"/>
          <w:u w:val="single"/>
        </w:rPr>
        <w:t>La mammographie :</w:t>
      </w:r>
      <w:r w:rsidRPr="003C43E2">
        <w:rPr>
          <w:rFonts w:asciiTheme="majorBidi" w:hAnsiTheme="majorBidi" w:cstheme="majorBidi"/>
          <w:color w:val="000000"/>
          <w:sz w:val="28"/>
          <w:szCs w:val="28"/>
        </w:rPr>
        <w:t xml:space="preserve"> Mammographie =&gt;</w:t>
      </w:r>
      <w:r w:rsidRPr="003C43E2">
        <w:rPr>
          <w:rFonts w:asciiTheme="majorBidi" w:hAnsiTheme="majorBidi" w:cstheme="majorBidi"/>
          <w:color w:val="000000"/>
          <w:sz w:val="28"/>
          <w:szCs w:val="28"/>
        </w:rPr>
        <w:t xml:space="preserve"> examen indispensable, lecture difficile chez femme jeune (seins denses, masque tumeur</w:t>
      </w:r>
      <w:proofErr w:type="gramStart"/>
      <w:r w:rsidRPr="003C43E2">
        <w:rPr>
          <w:rFonts w:asciiTheme="majorBidi" w:hAnsiTheme="majorBidi" w:cstheme="majorBidi"/>
          <w:color w:val="000000"/>
          <w:sz w:val="28"/>
          <w:szCs w:val="28"/>
        </w:rPr>
        <w:t>) ,doit</w:t>
      </w:r>
      <w:proofErr w:type="gramEnd"/>
      <w:r w:rsidRPr="003C43E2">
        <w:rPr>
          <w:rFonts w:asciiTheme="majorBidi" w:hAnsiTheme="majorBidi" w:cstheme="majorBidi"/>
          <w:color w:val="000000"/>
          <w:sz w:val="28"/>
          <w:szCs w:val="28"/>
        </w:rPr>
        <w:t xml:space="preserve"> être bilatérale avec 2 clichés par sein : Face et oblique axillaire  </w:t>
      </w:r>
    </w:p>
    <w:p w:rsidR="00431D36" w:rsidRPr="003C43E2" w:rsidRDefault="00CD4EE6" w:rsidP="00D95A8C">
      <w:pPr>
        <w:spacing w:after="0" w:line="240" w:lineRule="auto"/>
        <w:jc w:val="both"/>
        <w:rPr>
          <w:rFonts w:asciiTheme="majorBidi" w:eastAsia="Bodoni MT Condensed" w:hAnsiTheme="majorBidi" w:cstheme="majorBidi"/>
          <w:b/>
          <w:sz w:val="24"/>
          <w:szCs w:val="24"/>
        </w:rPr>
      </w:pPr>
    </w:p>
    <w:tbl>
      <w:tblPr>
        <w:tblW w:w="0" w:type="auto"/>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588"/>
        <w:gridCol w:w="2944"/>
      </w:tblGrid>
      <w:tr w:rsidR="00D95A8C" w:rsidRPr="00CD4EE6" w:rsidTr="0073415D">
        <w:tblPrEx>
          <w:tblCellMar>
            <w:top w:w="0" w:type="dxa"/>
            <w:bottom w:w="0" w:type="dxa"/>
          </w:tblCellMar>
        </w:tblPrEx>
        <w:trPr>
          <w:trHeight w:val="154"/>
        </w:trPr>
        <w:tc>
          <w:tcPr>
            <w:tcW w:w="4588" w:type="dxa"/>
            <w:tcBorders>
              <w:top w:val="single" w:sz="8" w:space="0" w:color="auto"/>
              <w:left w:val="single" w:sz="8" w:space="0" w:color="auto"/>
              <w:bottom w:val="single" w:sz="8" w:space="0" w:color="auto"/>
              <w:right w:val="single" w:sz="6" w:space="0" w:color="auto"/>
            </w:tcBorders>
            <w:shd w:val="clear" w:color="auto" w:fill="00FF00"/>
          </w:tcPr>
          <w:p w:rsidR="00D95A8C" w:rsidRPr="00CD4EE6" w:rsidRDefault="00CD4EE6" w:rsidP="00D95A8C">
            <w:pPr>
              <w:spacing w:after="0"/>
              <w:jc w:val="center"/>
              <w:rPr>
                <w:rFonts w:asciiTheme="majorBidi" w:eastAsia="Times New Roman" w:hAnsiTheme="majorBidi" w:cstheme="majorBidi"/>
                <w:noProof/>
                <w:color w:val="000000"/>
                <w:sz w:val="28"/>
                <w:szCs w:val="28"/>
              </w:rPr>
            </w:pPr>
            <w:r w:rsidRPr="00CD4EE6">
              <w:rPr>
                <w:rFonts w:asciiTheme="majorBidi" w:eastAsia="Times New Roman" w:hAnsiTheme="majorBidi" w:cstheme="majorBidi"/>
                <w:color w:val="000000"/>
                <w:sz w:val="28"/>
                <w:szCs w:val="28"/>
              </w:rPr>
              <w:t>Des signes en faveur d’une tumeur maligne</w:t>
            </w:r>
          </w:p>
        </w:tc>
        <w:tc>
          <w:tcPr>
            <w:tcW w:w="2944" w:type="dxa"/>
            <w:tcBorders>
              <w:top w:val="single" w:sz="8" w:space="0" w:color="auto"/>
              <w:left w:val="single" w:sz="6" w:space="0" w:color="auto"/>
              <w:bottom w:val="single" w:sz="8" w:space="0" w:color="auto"/>
              <w:right w:val="single" w:sz="8" w:space="0" w:color="auto"/>
            </w:tcBorders>
            <w:shd w:val="clear" w:color="auto" w:fill="00FF00"/>
          </w:tcPr>
          <w:p w:rsidR="00D95A8C" w:rsidRPr="00CD4EE6" w:rsidRDefault="00CD4EE6" w:rsidP="00D95A8C">
            <w:pPr>
              <w:spacing w:after="0"/>
              <w:ind w:left="50"/>
              <w:jc w:val="center"/>
              <w:rPr>
                <w:rFonts w:asciiTheme="majorBidi" w:eastAsia="Times New Roman" w:hAnsiTheme="majorBidi" w:cstheme="majorBidi"/>
                <w:noProof/>
                <w:color w:val="000000"/>
                <w:sz w:val="28"/>
                <w:szCs w:val="28"/>
              </w:rPr>
            </w:pPr>
            <w:r w:rsidRPr="00CD4EE6">
              <w:rPr>
                <w:rFonts w:asciiTheme="majorBidi" w:eastAsia="Times New Roman" w:hAnsiTheme="majorBidi" w:cstheme="majorBidi"/>
                <w:color w:val="000000"/>
                <w:sz w:val="28"/>
                <w:szCs w:val="28"/>
              </w:rPr>
              <w:t>Des signes en faveur d’une tumeur bénigne</w:t>
            </w:r>
          </w:p>
        </w:tc>
      </w:tr>
      <w:tr w:rsidR="00D95A8C" w:rsidRPr="00D95A8C" w:rsidTr="0073415D">
        <w:tblPrEx>
          <w:tblCellMar>
            <w:top w:w="0" w:type="dxa"/>
            <w:bottom w:w="0" w:type="dxa"/>
          </w:tblCellMar>
        </w:tblPrEx>
        <w:trPr>
          <w:trHeight w:val="1963"/>
        </w:trPr>
        <w:tc>
          <w:tcPr>
            <w:tcW w:w="4588" w:type="dxa"/>
            <w:tcBorders>
              <w:top w:val="single" w:sz="8" w:space="0" w:color="auto"/>
            </w:tcBorders>
          </w:tcPr>
          <w:p w:rsidR="00D95A8C" w:rsidRPr="00D95A8C" w:rsidRDefault="00CD4EE6" w:rsidP="00D95A8C">
            <w:pPr>
              <w:numPr>
                <w:ilvl w:val="0"/>
                <w:numId w:val="21"/>
              </w:numPr>
              <w:tabs>
                <w:tab w:val="clear" w:pos="1495"/>
                <w:tab w:val="num" w:pos="360"/>
                <w:tab w:val="num" w:pos="1785"/>
              </w:tabs>
              <w:spacing w:after="0"/>
              <w:ind w:left="360" w:hanging="315"/>
              <w:rPr>
                <w:rFonts w:asciiTheme="majorBidi" w:eastAsia="Times New Roman" w:hAnsiTheme="majorBidi" w:cstheme="majorBidi"/>
                <w:noProof/>
                <w:color w:val="000000"/>
                <w:sz w:val="28"/>
                <w:szCs w:val="28"/>
              </w:rPr>
            </w:pPr>
            <w:r w:rsidRPr="00D95A8C">
              <w:rPr>
                <w:rFonts w:asciiTheme="majorBidi" w:eastAsia="Times New Roman" w:hAnsiTheme="majorBidi" w:cstheme="majorBidi"/>
                <w:noProof/>
                <w:color w:val="000000"/>
                <w:sz w:val="28"/>
                <w:szCs w:val="28"/>
              </w:rPr>
              <w:t>Opacité dense et hétérogène</w:t>
            </w:r>
          </w:p>
          <w:p w:rsidR="00D95A8C" w:rsidRPr="00D95A8C" w:rsidRDefault="00CD4EE6" w:rsidP="00D95A8C">
            <w:pPr>
              <w:numPr>
                <w:ilvl w:val="0"/>
                <w:numId w:val="21"/>
              </w:numPr>
              <w:tabs>
                <w:tab w:val="clear" w:pos="1495"/>
                <w:tab w:val="num" w:pos="360"/>
                <w:tab w:val="num" w:pos="1785"/>
              </w:tabs>
              <w:spacing w:after="0"/>
              <w:ind w:left="360" w:hanging="315"/>
              <w:rPr>
                <w:rFonts w:asciiTheme="majorBidi" w:eastAsia="Times New Roman" w:hAnsiTheme="majorBidi" w:cstheme="majorBidi"/>
                <w:noProof/>
                <w:color w:val="000000"/>
                <w:sz w:val="28"/>
                <w:szCs w:val="28"/>
              </w:rPr>
            </w:pPr>
            <w:r w:rsidRPr="00D95A8C">
              <w:rPr>
                <w:rFonts w:asciiTheme="majorBidi" w:eastAsia="Times New Roman" w:hAnsiTheme="majorBidi" w:cstheme="majorBidi"/>
                <w:noProof/>
                <w:color w:val="000000"/>
                <w:sz w:val="28"/>
                <w:szCs w:val="28"/>
              </w:rPr>
              <w:t>A contours irréguliers mal limités (image nodulaire possible)</w:t>
            </w:r>
          </w:p>
          <w:p w:rsidR="00D95A8C" w:rsidRPr="00D95A8C" w:rsidRDefault="00CD4EE6" w:rsidP="00D95A8C">
            <w:pPr>
              <w:numPr>
                <w:ilvl w:val="0"/>
                <w:numId w:val="21"/>
              </w:numPr>
              <w:tabs>
                <w:tab w:val="clear" w:pos="1495"/>
                <w:tab w:val="num" w:pos="360"/>
                <w:tab w:val="num" w:pos="1785"/>
              </w:tabs>
              <w:spacing w:after="0"/>
              <w:ind w:left="360" w:hanging="315"/>
              <w:rPr>
                <w:rFonts w:asciiTheme="majorBidi" w:eastAsia="Times New Roman" w:hAnsiTheme="majorBidi" w:cstheme="majorBidi"/>
                <w:noProof/>
                <w:color w:val="000000"/>
                <w:sz w:val="28"/>
                <w:szCs w:val="28"/>
              </w:rPr>
            </w:pPr>
            <w:r w:rsidRPr="00D95A8C">
              <w:rPr>
                <w:rFonts w:asciiTheme="majorBidi" w:eastAsia="Times New Roman" w:hAnsiTheme="majorBidi" w:cstheme="majorBidi"/>
                <w:noProof/>
                <w:color w:val="000000"/>
                <w:sz w:val="28"/>
                <w:szCs w:val="28"/>
              </w:rPr>
              <w:t>Prolongement spiculée / stellaire</w:t>
            </w:r>
          </w:p>
          <w:p w:rsidR="00D95A8C" w:rsidRPr="00D95A8C" w:rsidRDefault="00CD4EE6" w:rsidP="00D95A8C">
            <w:pPr>
              <w:numPr>
                <w:ilvl w:val="0"/>
                <w:numId w:val="21"/>
              </w:numPr>
              <w:tabs>
                <w:tab w:val="clear" w:pos="1495"/>
                <w:tab w:val="num" w:pos="360"/>
                <w:tab w:val="num" w:pos="1785"/>
              </w:tabs>
              <w:spacing w:after="0"/>
              <w:ind w:left="360" w:hanging="315"/>
              <w:rPr>
                <w:rFonts w:asciiTheme="majorBidi" w:eastAsia="Times New Roman" w:hAnsiTheme="majorBidi" w:cstheme="majorBidi"/>
                <w:noProof/>
                <w:color w:val="000000"/>
                <w:sz w:val="28"/>
                <w:szCs w:val="28"/>
              </w:rPr>
            </w:pPr>
            <w:r w:rsidRPr="00D95A8C">
              <w:rPr>
                <w:rFonts w:asciiTheme="majorBidi" w:eastAsia="Times New Roman" w:hAnsiTheme="majorBidi" w:cstheme="majorBidi"/>
                <w:noProof/>
                <w:color w:val="000000"/>
                <w:sz w:val="28"/>
                <w:szCs w:val="28"/>
              </w:rPr>
              <w:t>Microcalcifications irrégulières en « écaille » groupées</w:t>
            </w:r>
            <w:r w:rsidRPr="00D95A8C">
              <w:rPr>
                <w:rFonts w:asciiTheme="majorBidi" w:eastAsia="Times New Roman" w:hAnsiTheme="majorBidi" w:cstheme="majorBidi"/>
                <w:noProof/>
                <w:color w:val="000000"/>
                <w:sz w:val="28"/>
                <w:szCs w:val="28"/>
                <w:vertAlign w:val="superscript"/>
              </w:rPr>
              <w:t xml:space="preserve"> </w:t>
            </w:r>
            <w:r w:rsidRPr="00D95A8C">
              <w:rPr>
                <w:rFonts w:asciiTheme="majorBidi" w:eastAsia="Times New Roman" w:hAnsiTheme="majorBidi" w:cstheme="majorBidi"/>
                <w:noProof/>
                <w:color w:val="000000"/>
                <w:sz w:val="28"/>
                <w:szCs w:val="28"/>
              </w:rPr>
              <w:t>/ désordonnées</w:t>
            </w:r>
          </w:p>
          <w:p w:rsidR="00D95A8C" w:rsidRPr="00D95A8C" w:rsidRDefault="00CD4EE6" w:rsidP="00D95A8C">
            <w:pPr>
              <w:numPr>
                <w:ilvl w:val="0"/>
                <w:numId w:val="21"/>
              </w:numPr>
              <w:tabs>
                <w:tab w:val="clear" w:pos="1495"/>
                <w:tab w:val="num" w:pos="360"/>
                <w:tab w:val="num" w:pos="1785"/>
              </w:tabs>
              <w:spacing w:after="0"/>
              <w:ind w:left="360" w:hanging="315"/>
              <w:rPr>
                <w:rFonts w:asciiTheme="majorBidi" w:eastAsia="Times New Roman" w:hAnsiTheme="majorBidi" w:cstheme="majorBidi"/>
                <w:noProof/>
                <w:color w:val="000000"/>
                <w:sz w:val="28"/>
                <w:szCs w:val="28"/>
              </w:rPr>
            </w:pPr>
            <w:r w:rsidRPr="00D95A8C">
              <w:rPr>
                <w:rFonts w:asciiTheme="majorBidi" w:eastAsia="Times New Roman" w:hAnsiTheme="majorBidi" w:cstheme="majorBidi"/>
                <w:noProof/>
                <w:color w:val="000000"/>
                <w:sz w:val="28"/>
                <w:szCs w:val="28"/>
              </w:rPr>
              <w:t>Epaississement cutané en regard</w:t>
            </w:r>
            <w:r w:rsidRPr="00D95A8C">
              <w:rPr>
                <w:rFonts w:asciiTheme="majorBidi" w:eastAsia="Times New Roman" w:hAnsiTheme="majorBidi" w:cstheme="majorBidi"/>
                <w:noProof/>
                <w:color w:val="000000"/>
                <w:sz w:val="28"/>
                <w:szCs w:val="28"/>
                <w:vertAlign w:val="superscript"/>
              </w:rPr>
              <w:t xml:space="preserve"> </w:t>
            </w:r>
            <w:r w:rsidRPr="00D95A8C">
              <w:rPr>
                <w:rFonts w:asciiTheme="majorBidi" w:eastAsia="Times New Roman" w:hAnsiTheme="majorBidi" w:cstheme="majorBidi"/>
                <w:noProof/>
                <w:color w:val="000000"/>
                <w:sz w:val="28"/>
                <w:szCs w:val="28"/>
              </w:rPr>
              <w:t>ou rétraction</w:t>
            </w:r>
          </w:p>
          <w:p w:rsidR="00D95A8C" w:rsidRPr="00D95A8C" w:rsidRDefault="00CD4EE6" w:rsidP="00D95A8C">
            <w:pPr>
              <w:numPr>
                <w:ilvl w:val="0"/>
                <w:numId w:val="21"/>
              </w:numPr>
              <w:tabs>
                <w:tab w:val="clear" w:pos="1495"/>
                <w:tab w:val="num" w:pos="360"/>
                <w:tab w:val="num" w:pos="1785"/>
              </w:tabs>
              <w:spacing w:after="0"/>
              <w:ind w:left="360" w:hanging="315"/>
              <w:rPr>
                <w:rFonts w:asciiTheme="majorBidi" w:eastAsia="Times New Roman" w:hAnsiTheme="majorBidi" w:cstheme="majorBidi"/>
                <w:noProof/>
                <w:color w:val="000000"/>
                <w:sz w:val="28"/>
                <w:szCs w:val="28"/>
              </w:rPr>
            </w:pPr>
            <w:r w:rsidRPr="00D95A8C">
              <w:rPr>
                <w:rFonts w:asciiTheme="majorBidi" w:eastAsia="Times New Roman" w:hAnsiTheme="majorBidi" w:cstheme="majorBidi"/>
                <w:noProof/>
                <w:color w:val="000000"/>
                <w:sz w:val="28"/>
                <w:szCs w:val="28"/>
              </w:rPr>
              <w:t xml:space="preserve">Signe de la </w:t>
            </w:r>
            <w:r w:rsidRPr="00D95A8C">
              <w:rPr>
                <w:rFonts w:asciiTheme="majorBidi" w:eastAsia="Times New Roman" w:hAnsiTheme="majorBidi" w:cstheme="majorBidi"/>
                <w:noProof/>
                <w:color w:val="000000"/>
                <w:sz w:val="28"/>
                <w:szCs w:val="28"/>
              </w:rPr>
              <w:t>« tente » : attraction en profondeur</w:t>
            </w:r>
          </w:p>
          <w:p w:rsidR="00D95A8C" w:rsidRPr="00D95A8C" w:rsidRDefault="00CD4EE6" w:rsidP="00D95A8C">
            <w:pPr>
              <w:numPr>
                <w:ilvl w:val="0"/>
                <w:numId w:val="21"/>
              </w:numPr>
              <w:tabs>
                <w:tab w:val="clear" w:pos="1495"/>
                <w:tab w:val="num" w:pos="315"/>
              </w:tabs>
              <w:spacing w:after="0"/>
              <w:ind w:left="360" w:hanging="315"/>
              <w:rPr>
                <w:rFonts w:asciiTheme="majorBidi" w:eastAsia="Times New Roman" w:hAnsiTheme="majorBidi" w:cstheme="majorBidi"/>
                <w:noProof/>
                <w:color w:val="000000"/>
                <w:sz w:val="28"/>
                <w:szCs w:val="28"/>
              </w:rPr>
            </w:pPr>
            <w:r w:rsidRPr="00D95A8C">
              <w:rPr>
                <w:rFonts w:asciiTheme="majorBidi" w:eastAsia="Times New Roman" w:hAnsiTheme="majorBidi" w:cstheme="majorBidi"/>
                <w:noProof/>
                <w:color w:val="000000"/>
                <w:sz w:val="28"/>
                <w:szCs w:val="28"/>
              </w:rPr>
              <w:t>Taille inferieure à la masse palpée</w:t>
            </w:r>
            <w:r w:rsidRPr="00D95A8C">
              <w:rPr>
                <w:rFonts w:asciiTheme="majorBidi" w:eastAsia="Times New Roman" w:hAnsiTheme="majorBidi" w:cstheme="majorBidi"/>
                <w:color w:val="000000"/>
                <w:sz w:val="28"/>
                <w:szCs w:val="28"/>
              </w:rPr>
              <w:t xml:space="preserve"> </w:t>
            </w:r>
            <w:r w:rsidRPr="00D95A8C">
              <w:rPr>
                <w:rFonts w:asciiTheme="majorBidi" w:eastAsia="Times New Roman" w:hAnsiTheme="majorBidi" w:cstheme="majorBidi"/>
                <w:noProof/>
                <w:color w:val="000000"/>
                <w:sz w:val="28"/>
                <w:szCs w:val="28"/>
              </w:rPr>
              <w:t>due à la présence d’un œdème péri-tumoral</w:t>
            </w:r>
            <w:r w:rsidRPr="00D95A8C">
              <w:rPr>
                <w:rFonts w:asciiTheme="majorBidi" w:eastAsia="Times New Roman" w:hAnsiTheme="majorBidi" w:cstheme="majorBidi"/>
                <w:color w:val="000000"/>
                <w:sz w:val="28"/>
                <w:szCs w:val="28"/>
              </w:rPr>
              <w:t xml:space="preserve"> (halo clair d’oedème péritumoral) </w:t>
            </w:r>
          </w:p>
        </w:tc>
        <w:tc>
          <w:tcPr>
            <w:tcW w:w="2944" w:type="dxa"/>
            <w:tcBorders>
              <w:top w:val="single" w:sz="8" w:space="0" w:color="auto"/>
            </w:tcBorders>
          </w:tcPr>
          <w:p w:rsidR="00D95A8C" w:rsidRPr="00D95A8C" w:rsidRDefault="00CD4EE6" w:rsidP="00D95A8C">
            <w:pPr>
              <w:numPr>
                <w:ilvl w:val="0"/>
                <w:numId w:val="21"/>
              </w:numPr>
              <w:tabs>
                <w:tab w:val="clear" w:pos="1495"/>
                <w:tab w:val="num" w:pos="410"/>
                <w:tab w:val="num" w:pos="1785"/>
              </w:tabs>
              <w:spacing w:after="0"/>
              <w:ind w:left="410" w:hanging="315"/>
              <w:rPr>
                <w:rFonts w:asciiTheme="majorBidi" w:eastAsia="Times New Roman" w:hAnsiTheme="majorBidi" w:cstheme="majorBidi"/>
                <w:noProof/>
                <w:color w:val="000000"/>
                <w:sz w:val="28"/>
                <w:szCs w:val="28"/>
              </w:rPr>
            </w:pPr>
            <w:r w:rsidRPr="00D95A8C">
              <w:rPr>
                <w:rFonts w:asciiTheme="majorBidi" w:eastAsia="Times New Roman" w:hAnsiTheme="majorBidi" w:cstheme="majorBidi"/>
                <w:noProof/>
                <w:color w:val="000000"/>
                <w:sz w:val="28"/>
                <w:szCs w:val="28"/>
              </w:rPr>
              <w:t xml:space="preserve">Image homogène </w:t>
            </w:r>
          </w:p>
          <w:p w:rsidR="00D95A8C" w:rsidRPr="00D95A8C" w:rsidRDefault="00CD4EE6" w:rsidP="00D95A8C">
            <w:pPr>
              <w:numPr>
                <w:ilvl w:val="0"/>
                <w:numId w:val="21"/>
              </w:numPr>
              <w:tabs>
                <w:tab w:val="clear" w:pos="1495"/>
                <w:tab w:val="num" w:pos="410"/>
                <w:tab w:val="num" w:pos="1785"/>
              </w:tabs>
              <w:spacing w:after="0"/>
              <w:ind w:left="410" w:hanging="315"/>
              <w:rPr>
                <w:rFonts w:asciiTheme="majorBidi" w:eastAsia="Times New Roman" w:hAnsiTheme="majorBidi" w:cstheme="majorBidi"/>
                <w:noProof/>
                <w:color w:val="000000"/>
                <w:sz w:val="28"/>
                <w:szCs w:val="28"/>
              </w:rPr>
            </w:pPr>
            <w:r w:rsidRPr="00D95A8C">
              <w:rPr>
                <w:rFonts w:asciiTheme="majorBidi" w:eastAsia="Times New Roman" w:hAnsiTheme="majorBidi" w:cstheme="majorBidi"/>
                <w:noProof/>
                <w:color w:val="000000"/>
                <w:sz w:val="28"/>
                <w:szCs w:val="28"/>
              </w:rPr>
              <w:t>Bien limitée</w:t>
            </w:r>
          </w:p>
          <w:p w:rsidR="00D95A8C" w:rsidRPr="00D95A8C" w:rsidRDefault="00CD4EE6" w:rsidP="00D95A8C">
            <w:pPr>
              <w:numPr>
                <w:ilvl w:val="0"/>
                <w:numId w:val="21"/>
              </w:numPr>
              <w:tabs>
                <w:tab w:val="clear" w:pos="1495"/>
                <w:tab w:val="num" w:pos="410"/>
                <w:tab w:val="num" w:pos="1785"/>
              </w:tabs>
              <w:spacing w:after="0"/>
              <w:ind w:left="410" w:hanging="315"/>
              <w:rPr>
                <w:rFonts w:asciiTheme="majorBidi" w:eastAsia="Times New Roman" w:hAnsiTheme="majorBidi" w:cstheme="majorBidi"/>
                <w:noProof/>
                <w:color w:val="000000"/>
                <w:sz w:val="28"/>
                <w:szCs w:val="28"/>
              </w:rPr>
            </w:pPr>
            <w:r w:rsidRPr="00D95A8C">
              <w:rPr>
                <w:rFonts w:asciiTheme="majorBidi" w:eastAsia="Times New Roman" w:hAnsiTheme="majorBidi" w:cstheme="majorBidi"/>
                <w:noProof/>
                <w:color w:val="000000"/>
                <w:sz w:val="28"/>
                <w:szCs w:val="28"/>
              </w:rPr>
              <w:t>Calcifications en coquilles d’</w:t>
            </w:r>
            <w:r w:rsidRPr="00CD4EE6">
              <w:rPr>
                <w:rFonts w:asciiTheme="majorBidi" w:eastAsia="Times New Roman" w:hAnsiTheme="majorBidi" w:cstheme="majorBidi"/>
                <w:noProof/>
                <w:color w:val="000000"/>
                <w:sz w:val="28"/>
                <w:szCs w:val="28"/>
              </w:rPr>
              <w:t>œ</w:t>
            </w:r>
            <w:r w:rsidRPr="00D95A8C">
              <w:rPr>
                <w:rFonts w:asciiTheme="majorBidi" w:eastAsia="Times New Roman" w:hAnsiTheme="majorBidi" w:cstheme="majorBidi"/>
                <w:noProof/>
                <w:color w:val="000000"/>
                <w:sz w:val="28"/>
                <w:szCs w:val="28"/>
              </w:rPr>
              <w:t>uf</w:t>
            </w:r>
          </w:p>
        </w:tc>
      </w:tr>
    </w:tbl>
    <w:p w:rsidR="006D36B2" w:rsidRPr="003C43E2" w:rsidRDefault="00CD4EE6" w:rsidP="0002589F">
      <w:pPr>
        <w:spacing w:after="0" w:line="240" w:lineRule="auto"/>
        <w:ind w:left="1416"/>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w:t>
      </w:r>
    </w:p>
    <w:p w:rsidR="006D36B2" w:rsidRPr="003C43E2" w:rsidRDefault="00CD4EE6" w:rsidP="00D95A8C">
      <w:pPr>
        <w:numPr>
          <w:ilvl w:val="0"/>
          <w:numId w:val="25"/>
        </w:numPr>
        <w:spacing w:after="0" w:line="240" w:lineRule="auto"/>
        <w:jc w:val="both"/>
        <w:rPr>
          <w:rFonts w:asciiTheme="majorBidi" w:eastAsia="Bodoni MT Condensed" w:hAnsiTheme="majorBidi" w:cstheme="majorBidi"/>
          <w:b/>
          <w:sz w:val="24"/>
          <w:szCs w:val="24"/>
        </w:rPr>
      </w:pPr>
      <w:r w:rsidRPr="003C43E2">
        <w:rPr>
          <w:rFonts w:asciiTheme="majorBidi" w:eastAsia="Bodoni MT Condensed" w:hAnsiTheme="majorBidi" w:cstheme="majorBidi"/>
          <w:b/>
          <w:sz w:val="24"/>
          <w:szCs w:val="24"/>
          <w:u w:val="single"/>
        </w:rPr>
        <w:t>L'échographie mammaire :</w:t>
      </w:r>
    </w:p>
    <w:p w:rsidR="00D95A8C" w:rsidRPr="003C43E2" w:rsidRDefault="00CD4EE6" w:rsidP="00D95A8C">
      <w:pPr>
        <w:numPr>
          <w:ilvl w:val="0"/>
          <w:numId w:val="26"/>
        </w:numPr>
        <w:rPr>
          <w:rFonts w:asciiTheme="majorBidi" w:hAnsiTheme="majorBidi" w:cstheme="majorBidi"/>
          <w:color w:val="000000"/>
          <w:sz w:val="28"/>
          <w:szCs w:val="28"/>
        </w:rPr>
      </w:pPr>
      <w:r w:rsidRPr="003C43E2">
        <w:rPr>
          <w:rFonts w:asciiTheme="majorBidi" w:hAnsiTheme="majorBidi" w:cstheme="majorBidi"/>
          <w:color w:val="000000"/>
          <w:sz w:val="28"/>
          <w:szCs w:val="28"/>
        </w:rPr>
        <w:t xml:space="preserve">en complément </w:t>
      </w:r>
      <w:r w:rsidRPr="003C43E2">
        <w:rPr>
          <w:rFonts w:asciiTheme="majorBidi" w:hAnsiTheme="majorBidi" w:cstheme="majorBidi"/>
          <w:color w:val="000000"/>
          <w:sz w:val="28"/>
          <w:szCs w:val="28"/>
        </w:rPr>
        <w:t>de la mammographie, utile pour le diagnostic différentiel de kyste surtout sur sein très dense.</w:t>
      </w:r>
    </w:p>
    <w:p w:rsidR="00D95A8C" w:rsidRPr="003C43E2" w:rsidRDefault="00CD4EE6" w:rsidP="00D95A8C">
      <w:pPr>
        <w:numPr>
          <w:ilvl w:val="0"/>
          <w:numId w:val="26"/>
        </w:numPr>
        <w:rPr>
          <w:rFonts w:asciiTheme="majorBidi" w:hAnsiTheme="majorBidi" w:cstheme="majorBidi"/>
          <w:color w:val="000000"/>
          <w:sz w:val="28"/>
          <w:szCs w:val="28"/>
        </w:rPr>
      </w:pPr>
      <w:r w:rsidRPr="003C43E2">
        <w:rPr>
          <w:rFonts w:asciiTheme="majorBidi" w:hAnsiTheme="majorBidi" w:cstheme="majorBidi"/>
          <w:color w:val="000000"/>
          <w:sz w:val="28"/>
          <w:szCs w:val="28"/>
        </w:rPr>
        <w:lastRenderedPageBreak/>
        <w:t xml:space="preserve">En faveur d’un cancer, image hétérogène avec atténuation posterieure des échos.avec un grand axe vertical .les microcalcification </w:t>
      </w:r>
      <w:proofErr w:type="gramStart"/>
      <w:r w:rsidRPr="003C43E2">
        <w:rPr>
          <w:rFonts w:asciiTheme="majorBidi" w:hAnsiTheme="majorBidi" w:cstheme="majorBidi"/>
          <w:color w:val="000000"/>
          <w:sz w:val="28"/>
          <w:szCs w:val="28"/>
        </w:rPr>
        <w:t>sont</w:t>
      </w:r>
      <w:proofErr w:type="gramEnd"/>
      <w:r w:rsidRPr="003C43E2">
        <w:rPr>
          <w:rFonts w:asciiTheme="majorBidi" w:hAnsiTheme="majorBidi" w:cstheme="majorBidi"/>
          <w:color w:val="000000"/>
          <w:sz w:val="28"/>
          <w:szCs w:val="28"/>
        </w:rPr>
        <w:t xml:space="preserve">  non visualisée sur echo.</w:t>
      </w:r>
    </w:p>
    <w:p w:rsidR="00D95A8C" w:rsidRPr="003C43E2" w:rsidRDefault="00CD4EE6" w:rsidP="00D95A8C">
      <w:pPr>
        <w:numPr>
          <w:ilvl w:val="0"/>
          <w:numId w:val="25"/>
        </w:numPr>
        <w:rPr>
          <w:rFonts w:asciiTheme="majorBidi" w:hAnsiTheme="majorBidi" w:cstheme="majorBidi"/>
          <w:color w:val="000000"/>
          <w:sz w:val="28"/>
          <w:szCs w:val="28"/>
        </w:rPr>
      </w:pPr>
      <w:r w:rsidRPr="003C43E2">
        <w:rPr>
          <w:rFonts w:asciiTheme="majorBidi" w:eastAsia="Bodoni MT Condensed" w:hAnsiTheme="majorBidi" w:cstheme="majorBidi"/>
          <w:sz w:val="24"/>
          <w:szCs w:val="24"/>
          <w:u w:val="single"/>
        </w:rPr>
        <w:t xml:space="preserve">La cytoponction </w:t>
      </w:r>
      <w:r w:rsidRPr="003C43E2">
        <w:rPr>
          <w:rFonts w:asciiTheme="majorBidi" w:eastAsia="Bodoni MT Condensed" w:hAnsiTheme="majorBidi" w:cstheme="majorBidi"/>
          <w:sz w:val="24"/>
          <w:szCs w:val="24"/>
        </w:rPr>
        <w:t xml:space="preserve">: </w:t>
      </w:r>
      <w:r w:rsidRPr="003C43E2">
        <w:rPr>
          <w:rFonts w:asciiTheme="majorBidi" w:hAnsiTheme="majorBidi" w:cstheme="majorBidi"/>
          <w:color w:val="000000"/>
          <w:sz w:val="28"/>
          <w:szCs w:val="28"/>
        </w:rPr>
        <w:t>n'a de valeur que si elle est parfaitement réalisée et si + ; sa spécicifité à 95 %. Mais  le  seul examen qui affirme ou confirme le diagnostic est un examen anatomopathologique soit par microbiopsies soit au cours de l’exérèse chirurgi</w:t>
      </w:r>
      <w:r w:rsidRPr="003C43E2">
        <w:rPr>
          <w:rFonts w:asciiTheme="majorBidi" w:hAnsiTheme="majorBidi" w:cstheme="majorBidi"/>
          <w:color w:val="000000"/>
          <w:sz w:val="28"/>
          <w:szCs w:val="28"/>
        </w:rPr>
        <w:t>cale de la tumeur.</w:t>
      </w:r>
    </w:p>
    <w:p w:rsidR="00936388" w:rsidRPr="003C43E2" w:rsidRDefault="00CD4EE6" w:rsidP="0002589F">
      <w:pPr>
        <w:spacing w:after="0" w:line="240" w:lineRule="auto"/>
        <w:jc w:val="both"/>
        <w:rPr>
          <w:rFonts w:asciiTheme="majorBidi" w:eastAsia="Bodoni MT Condensed" w:hAnsiTheme="majorBidi" w:cstheme="majorBidi"/>
          <w:sz w:val="24"/>
          <w:szCs w:val="24"/>
        </w:rPr>
      </w:pPr>
    </w:p>
    <w:p w:rsidR="006D36B2" w:rsidRPr="003C43E2" w:rsidRDefault="00CD4EE6" w:rsidP="0002589F">
      <w:pPr>
        <w:spacing w:after="0" w:line="240" w:lineRule="auto"/>
        <w:jc w:val="both"/>
        <w:rPr>
          <w:rFonts w:asciiTheme="majorBidi" w:eastAsia="Bodoni MT Condensed" w:hAnsiTheme="majorBidi" w:cstheme="majorBidi"/>
          <w:b/>
          <w:sz w:val="24"/>
          <w:szCs w:val="24"/>
        </w:rPr>
      </w:pPr>
      <w:r w:rsidRPr="003C43E2">
        <w:rPr>
          <w:rFonts w:asciiTheme="majorBidi" w:eastAsia="Bodoni MT Condensed" w:hAnsiTheme="majorBidi" w:cstheme="majorBidi"/>
          <w:b/>
          <w:sz w:val="24"/>
          <w:szCs w:val="24"/>
        </w:rPr>
        <w:t xml:space="preserve">V. </w:t>
      </w:r>
      <w:r w:rsidRPr="003C43E2">
        <w:rPr>
          <w:rFonts w:asciiTheme="majorBidi" w:eastAsia="Bodoni MT Condensed" w:hAnsiTheme="majorBidi" w:cstheme="majorBidi"/>
          <w:b/>
          <w:sz w:val="24"/>
          <w:szCs w:val="24"/>
          <w:u w:val="single"/>
        </w:rPr>
        <w:t>DIAGNOSTIC</w:t>
      </w:r>
      <w:r w:rsidRPr="003C43E2">
        <w:rPr>
          <w:rFonts w:asciiTheme="majorBidi" w:eastAsia="Bodoni MT Condensed" w:hAnsiTheme="majorBidi" w:cstheme="majorBidi"/>
          <w:b/>
          <w:sz w:val="24"/>
          <w:szCs w:val="24"/>
        </w:rPr>
        <w:t xml:space="preserve"> </w:t>
      </w:r>
      <w:r w:rsidRPr="003C43E2">
        <w:rPr>
          <w:rFonts w:asciiTheme="majorBidi" w:eastAsia="Bodoni MT Condensed" w:hAnsiTheme="majorBidi" w:cstheme="majorBidi"/>
          <w:b/>
          <w:sz w:val="24"/>
          <w:szCs w:val="24"/>
          <w:u w:val="single"/>
        </w:rPr>
        <w:t>DIFFERENTIEL</w:t>
      </w:r>
      <w:r w:rsidRPr="003C43E2">
        <w:rPr>
          <w:rFonts w:asciiTheme="majorBidi" w:eastAsia="Bodoni MT Condensed" w:hAnsiTheme="majorBidi" w:cstheme="majorBidi"/>
          <w:b/>
          <w:sz w:val="24"/>
          <w:szCs w:val="24"/>
        </w:rPr>
        <w:t xml:space="preserve"> :</w:t>
      </w:r>
    </w:p>
    <w:p w:rsidR="006D36B2" w:rsidRPr="003C43E2" w:rsidRDefault="00CD4EE6" w:rsidP="0002589F">
      <w:pPr>
        <w:spacing w:after="0" w:line="240" w:lineRule="auto"/>
        <w:jc w:val="both"/>
        <w:rPr>
          <w:rFonts w:asciiTheme="majorBidi" w:eastAsia="Bodoni MT Condensed" w:hAnsiTheme="majorBidi" w:cstheme="majorBidi"/>
          <w:b/>
          <w:sz w:val="24"/>
          <w:szCs w:val="24"/>
        </w:rPr>
      </w:pPr>
      <w:r w:rsidRPr="003C43E2">
        <w:rPr>
          <w:rFonts w:asciiTheme="majorBidi" w:eastAsia="Bodoni MT Condensed" w:hAnsiTheme="majorBidi" w:cstheme="majorBidi"/>
          <w:b/>
          <w:sz w:val="24"/>
          <w:szCs w:val="24"/>
        </w:rPr>
        <w:t>Devant une tumeur :</w:t>
      </w:r>
    </w:p>
    <w:p w:rsidR="006D36B2" w:rsidRPr="003C43E2" w:rsidRDefault="00CD4EE6" w:rsidP="0002589F">
      <w:p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Il se pose avec :</w:t>
      </w:r>
    </w:p>
    <w:p w:rsidR="006D36B2" w:rsidRPr="003C43E2" w:rsidRDefault="00CD4EE6" w:rsidP="00D95A8C">
      <w:pPr>
        <w:numPr>
          <w:ilvl w:val="0"/>
          <w:numId w:val="6"/>
        </w:num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b/>
          <w:sz w:val="24"/>
          <w:szCs w:val="24"/>
        </w:rPr>
        <w:t xml:space="preserve">le fibro-adénome : </w:t>
      </w:r>
      <w:r w:rsidRPr="003C43E2">
        <w:rPr>
          <w:rFonts w:asciiTheme="majorBidi" w:eastAsia="Bodoni MT Condensed" w:hAnsiTheme="majorBidi" w:cstheme="majorBidi"/>
          <w:sz w:val="24"/>
          <w:szCs w:val="24"/>
        </w:rPr>
        <w:t xml:space="preserve">tumeur bénigne de la femme </w:t>
      </w:r>
      <w:proofErr w:type="gramStart"/>
      <w:r w:rsidRPr="003C43E2">
        <w:rPr>
          <w:rFonts w:asciiTheme="majorBidi" w:eastAsia="Bodoni MT Condensed" w:hAnsiTheme="majorBidi" w:cstheme="majorBidi"/>
          <w:sz w:val="24"/>
          <w:szCs w:val="24"/>
        </w:rPr>
        <w:t>jeune</w:t>
      </w:r>
      <w:r w:rsidRPr="003C43E2">
        <w:rPr>
          <w:rFonts w:asciiTheme="majorBidi" w:eastAsia="Bodoni MT Condensed" w:hAnsiTheme="majorBidi" w:cstheme="majorBidi"/>
          <w:sz w:val="24"/>
          <w:szCs w:val="24"/>
        </w:rPr>
        <w:t xml:space="preserve"> ,</w:t>
      </w:r>
      <w:proofErr w:type="gramEnd"/>
      <w:r w:rsidRPr="003C43E2">
        <w:rPr>
          <w:rFonts w:asciiTheme="majorBidi" w:eastAsia="Bodoni MT Condensed" w:hAnsiTheme="majorBidi" w:cstheme="majorBidi"/>
          <w:sz w:val="24"/>
          <w:szCs w:val="24"/>
        </w:rPr>
        <w:t xml:space="preserve"> il est </w:t>
      </w:r>
      <w:r w:rsidRPr="003C43E2">
        <w:rPr>
          <w:rFonts w:asciiTheme="majorBidi" w:eastAsia="Bodoni MT Condensed" w:hAnsiTheme="majorBidi" w:cstheme="majorBidi"/>
          <w:sz w:val="24"/>
          <w:szCs w:val="24"/>
        </w:rPr>
        <w:t xml:space="preserve"> ferme, mobile ;</w:t>
      </w:r>
    </w:p>
    <w:p w:rsidR="006D36B2" w:rsidRPr="003C43E2" w:rsidRDefault="00CD4EE6" w:rsidP="0002589F">
      <w:p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donnant une opacité régulière avec parfois macrocalcifications ;</w:t>
      </w:r>
    </w:p>
    <w:p w:rsidR="006D36B2" w:rsidRPr="003C43E2" w:rsidRDefault="00CD4EE6" w:rsidP="0002589F">
      <w:p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xml:space="preserve">- ses tailles clinique </w:t>
      </w:r>
      <w:r w:rsidRPr="003C43E2">
        <w:rPr>
          <w:rFonts w:asciiTheme="majorBidi" w:eastAsia="Bodoni MT Condensed" w:hAnsiTheme="majorBidi" w:cstheme="majorBidi"/>
          <w:sz w:val="24"/>
          <w:szCs w:val="24"/>
        </w:rPr>
        <w:t>et mammographique sont superposables ;</w:t>
      </w:r>
    </w:p>
    <w:p w:rsidR="006D36B2" w:rsidRPr="003C43E2" w:rsidRDefault="00CD4EE6" w:rsidP="00D95A8C">
      <w:pPr>
        <w:numPr>
          <w:ilvl w:val="0"/>
          <w:numId w:val="6"/>
        </w:numPr>
        <w:spacing w:after="0" w:line="240" w:lineRule="auto"/>
        <w:jc w:val="both"/>
        <w:rPr>
          <w:rFonts w:asciiTheme="majorBidi" w:eastAsia="Bodoni MT Condensed" w:hAnsiTheme="majorBidi" w:cstheme="majorBidi"/>
          <w:b/>
          <w:sz w:val="24"/>
          <w:szCs w:val="24"/>
        </w:rPr>
      </w:pPr>
      <w:r w:rsidRPr="003C43E2">
        <w:rPr>
          <w:rFonts w:asciiTheme="majorBidi" w:eastAsia="Bodoni MT Condensed" w:hAnsiTheme="majorBidi" w:cstheme="majorBidi"/>
          <w:b/>
          <w:sz w:val="24"/>
          <w:szCs w:val="24"/>
        </w:rPr>
        <w:t>le kyste :</w:t>
      </w:r>
    </w:p>
    <w:p w:rsidR="006D36B2" w:rsidRPr="003C43E2" w:rsidRDefault="00CD4EE6" w:rsidP="0002589F">
      <w:p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tumeur rénitente, douloureuse, apparue brutalement ;</w:t>
      </w:r>
    </w:p>
    <w:p w:rsidR="006D36B2" w:rsidRPr="003C43E2" w:rsidRDefault="00CD4EE6" w:rsidP="0002589F">
      <w:p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variable suivant le moment du cycle, anéchogène à l'échographie ;</w:t>
      </w:r>
    </w:p>
    <w:p w:rsidR="006D36B2" w:rsidRPr="003C43E2" w:rsidRDefault="00CD4EE6" w:rsidP="0002589F">
      <w:p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la ponction permet la cytologie du liquide séreux ;</w:t>
      </w:r>
    </w:p>
    <w:p w:rsidR="006D36B2" w:rsidRPr="003C43E2" w:rsidRDefault="00CD4EE6" w:rsidP="00D95A8C">
      <w:pPr>
        <w:numPr>
          <w:ilvl w:val="0"/>
          <w:numId w:val="6"/>
        </w:num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xml:space="preserve">un </w:t>
      </w:r>
      <w:r w:rsidRPr="003C43E2">
        <w:rPr>
          <w:rFonts w:asciiTheme="majorBidi" w:eastAsia="Bodoni MT Condensed" w:hAnsiTheme="majorBidi" w:cstheme="majorBidi"/>
          <w:b/>
          <w:sz w:val="24"/>
          <w:szCs w:val="24"/>
        </w:rPr>
        <w:t xml:space="preserve">hématome </w:t>
      </w:r>
      <w:r w:rsidRPr="003C43E2">
        <w:rPr>
          <w:rFonts w:asciiTheme="majorBidi" w:eastAsia="Bodoni MT Condensed" w:hAnsiTheme="majorBidi" w:cstheme="majorBidi"/>
          <w:sz w:val="24"/>
          <w:szCs w:val="24"/>
        </w:rPr>
        <w:t>: importance du c</w:t>
      </w:r>
      <w:r w:rsidRPr="003C43E2">
        <w:rPr>
          <w:rFonts w:asciiTheme="majorBidi" w:eastAsia="Bodoni MT Condensed" w:hAnsiTheme="majorBidi" w:cstheme="majorBidi"/>
          <w:sz w:val="24"/>
          <w:szCs w:val="24"/>
        </w:rPr>
        <w:t>ontexte ;</w:t>
      </w:r>
    </w:p>
    <w:p w:rsidR="006D36B2" w:rsidRPr="003C43E2" w:rsidRDefault="00CD4EE6" w:rsidP="00D95A8C">
      <w:pPr>
        <w:numPr>
          <w:ilvl w:val="0"/>
          <w:numId w:val="6"/>
        </w:num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xml:space="preserve">un </w:t>
      </w:r>
      <w:r w:rsidRPr="003C43E2">
        <w:rPr>
          <w:rFonts w:asciiTheme="majorBidi" w:eastAsia="Bodoni MT Condensed" w:hAnsiTheme="majorBidi" w:cstheme="majorBidi"/>
          <w:b/>
          <w:sz w:val="24"/>
          <w:szCs w:val="24"/>
        </w:rPr>
        <w:t>abcès du sein</w:t>
      </w:r>
      <w:r w:rsidRPr="003C43E2">
        <w:rPr>
          <w:rFonts w:asciiTheme="majorBidi" w:eastAsia="Bodoni MT Condensed" w:hAnsiTheme="majorBidi" w:cstheme="majorBidi"/>
          <w:sz w:val="24"/>
          <w:szCs w:val="24"/>
        </w:rPr>
        <w:t>, dans les formes inflammatoires ;</w:t>
      </w:r>
    </w:p>
    <w:p w:rsidR="006D36B2" w:rsidRPr="003C43E2" w:rsidRDefault="00CD4EE6" w:rsidP="0002589F">
      <w:pPr>
        <w:spacing w:after="0" w:line="240" w:lineRule="auto"/>
        <w:jc w:val="both"/>
        <w:rPr>
          <w:rFonts w:asciiTheme="majorBidi" w:eastAsia="Bodoni MT Condensed" w:hAnsiTheme="majorBidi" w:cstheme="majorBidi"/>
          <w:b/>
          <w:sz w:val="24"/>
          <w:szCs w:val="24"/>
        </w:rPr>
      </w:pPr>
      <w:r w:rsidRPr="003C43E2">
        <w:rPr>
          <w:rFonts w:asciiTheme="majorBidi" w:eastAsia="Bodoni MT Condensed" w:hAnsiTheme="majorBidi" w:cstheme="majorBidi"/>
          <w:b/>
          <w:sz w:val="24"/>
          <w:szCs w:val="24"/>
        </w:rPr>
        <w:t>Devant un écoulement unilatéral de mamelon :</w:t>
      </w:r>
    </w:p>
    <w:p w:rsidR="006D36B2" w:rsidRPr="003C43E2" w:rsidRDefault="00CD4EE6" w:rsidP="0002589F">
      <w:p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xml:space="preserve">L'examen histologique de galactophore et du tissu glandulaire correspondant éliminera définitivement </w:t>
      </w:r>
      <w:r w:rsidRPr="003C43E2">
        <w:rPr>
          <w:rFonts w:asciiTheme="majorBidi" w:eastAsia="Bodoni MT Condensed" w:hAnsiTheme="majorBidi" w:cstheme="majorBidi"/>
          <w:b/>
          <w:sz w:val="24"/>
          <w:szCs w:val="24"/>
        </w:rPr>
        <w:t>une ectasie</w:t>
      </w:r>
      <w:r w:rsidRPr="003C43E2">
        <w:rPr>
          <w:rFonts w:asciiTheme="majorBidi" w:eastAsia="Bodoni MT Condensed" w:hAnsiTheme="majorBidi" w:cstheme="majorBidi"/>
          <w:sz w:val="24"/>
          <w:szCs w:val="24"/>
        </w:rPr>
        <w:t xml:space="preserve">, </w:t>
      </w:r>
      <w:r w:rsidRPr="003C43E2">
        <w:rPr>
          <w:rFonts w:asciiTheme="majorBidi" w:eastAsia="Bodoni MT Condensed" w:hAnsiTheme="majorBidi" w:cstheme="majorBidi"/>
          <w:b/>
          <w:sz w:val="24"/>
          <w:szCs w:val="24"/>
        </w:rPr>
        <w:t>un papillome</w:t>
      </w:r>
      <w:r w:rsidRPr="003C43E2">
        <w:rPr>
          <w:rFonts w:asciiTheme="majorBidi" w:eastAsia="Bodoni MT Condensed" w:hAnsiTheme="majorBidi" w:cstheme="majorBidi"/>
          <w:sz w:val="24"/>
          <w:szCs w:val="24"/>
        </w:rPr>
        <w:t>.</w:t>
      </w:r>
    </w:p>
    <w:p w:rsidR="00936388" w:rsidRPr="003C43E2" w:rsidRDefault="00CD4EE6" w:rsidP="0002589F">
      <w:pPr>
        <w:spacing w:after="0" w:line="240" w:lineRule="auto"/>
        <w:jc w:val="both"/>
        <w:rPr>
          <w:rFonts w:asciiTheme="majorBidi" w:eastAsia="Bodoni MT Condensed" w:hAnsiTheme="majorBidi" w:cstheme="majorBidi"/>
          <w:b/>
          <w:sz w:val="24"/>
          <w:szCs w:val="24"/>
          <w:u w:val="single"/>
        </w:rPr>
      </w:pPr>
    </w:p>
    <w:p w:rsidR="00EF22E4" w:rsidRPr="003C43E2" w:rsidRDefault="00CD4EE6" w:rsidP="0002589F">
      <w:pPr>
        <w:spacing w:after="0" w:line="240" w:lineRule="auto"/>
        <w:jc w:val="both"/>
        <w:rPr>
          <w:rFonts w:asciiTheme="majorBidi" w:eastAsia="Bodoni MT Condensed" w:hAnsiTheme="majorBidi" w:cstheme="majorBidi"/>
          <w:b/>
          <w:sz w:val="24"/>
          <w:szCs w:val="24"/>
        </w:rPr>
      </w:pPr>
      <w:r w:rsidRPr="003C43E2">
        <w:rPr>
          <w:rFonts w:asciiTheme="majorBidi" w:eastAsia="Bodoni MT Condensed" w:hAnsiTheme="majorBidi" w:cstheme="majorBidi"/>
          <w:b/>
          <w:sz w:val="24"/>
          <w:szCs w:val="24"/>
          <w:u w:val="single"/>
        </w:rPr>
        <w:t xml:space="preserve">VI </w:t>
      </w:r>
      <w:r w:rsidRPr="003C43E2">
        <w:rPr>
          <w:rFonts w:asciiTheme="majorBidi" w:eastAsia="Bodoni MT Condensed" w:hAnsiTheme="majorBidi" w:cstheme="majorBidi"/>
          <w:b/>
          <w:sz w:val="24"/>
          <w:szCs w:val="24"/>
          <w:u w:val="single"/>
        </w:rPr>
        <w:t>ANAPATH :</w:t>
      </w:r>
    </w:p>
    <w:p w:rsidR="00936388" w:rsidRPr="003C43E2" w:rsidRDefault="00CD4EE6" w:rsidP="0002589F">
      <w:pPr>
        <w:spacing w:after="0" w:line="240" w:lineRule="auto"/>
        <w:ind w:left="142"/>
        <w:jc w:val="both"/>
        <w:rPr>
          <w:rFonts w:asciiTheme="majorBidi" w:eastAsia="Bodoni MT Condensed" w:hAnsiTheme="majorBidi" w:cstheme="majorBidi"/>
          <w:sz w:val="24"/>
          <w:szCs w:val="24"/>
        </w:rPr>
      </w:pPr>
    </w:p>
    <w:p w:rsidR="00EF22E4" w:rsidRPr="003C43E2" w:rsidRDefault="00CD4EE6" w:rsidP="00D95A8C">
      <w:pPr>
        <w:numPr>
          <w:ilvl w:val="0"/>
          <w:numId w:val="7"/>
        </w:numPr>
        <w:spacing w:after="0" w:line="240" w:lineRule="auto"/>
        <w:ind w:left="142" w:hanging="142"/>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xml:space="preserve">Les </w:t>
      </w:r>
      <w:r w:rsidRPr="003C43E2">
        <w:rPr>
          <w:rFonts w:asciiTheme="majorBidi" w:eastAsia="Bodoni MT Condensed" w:hAnsiTheme="majorBidi" w:cstheme="majorBidi"/>
          <w:sz w:val="24"/>
          <w:szCs w:val="24"/>
        </w:rPr>
        <w:t>différents types histologiques du cancer du sein sont :</w:t>
      </w:r>
    </w:p>
    <w:p w:rsidR="00EF22E4" w:rsidRPr="003C43E2" w:rsidRDefault="00CD4EE6" w:rsidP="0002589F">
      <w:p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Carcinome canalaire : in situ, infiltrant (Il représente 75% des cancers du</w:t>
      </w:r>
      <w:r w:rsidRPr="003C43E2">
        <w:rPr>
          <w:rFonts w:asciiTheme="majorBidi" w:eastAsia="Bodoni MT Condensed" w:hAnsiTheme="majorBidi" w:cstheme="majorBidi"/>
          <w:sz w:val="24"/>
          <w:szCs w:val="24"/>
        </w:rPr>
        <w:t xml:space="preserve"> </w:t>
      </w:r>
      <w:r w:rsidRPr="003C43E2">
        <w:rPr>
          <w:rFonts w:asciiTheme="majorBidi" w:eastAsia="Bodoni MT Condensed" w:hAnsiTheme="majorBidi" w:cstheme="majorBidi"/>
          <w:sz w:val="24"/>
          <w:szCs w:val="24"/>
        </w:rPr>
        <w:t>sein) ;</w:t>
      </w:r>
    </w:p>
    <w:p w:rsidR="00EF22E4" w:rsidRPr="003C43E2" w:rsidRDefault="00CD4EE6" w:rsidP="0002589F">
      <w:p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Carcinome lobulaire : in situ, infiltrant ;</w:t>
      </w:r>
    </w:p>
    <w:p w:rsidR="00EF22E4" w:rsidRPr="003C43E2" w:rsidRDefault="00CD4EE6" w:rsidP="0002589F">
      <w:p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Autre types (rares) :</w:t>
      </w:r>
    </w:p>
    <w:p w:rsidR="00EF22E4" w:rsidRPr="003C43E2" w:rsidRDefault="00CD4EE6" w:rsidP="0002589F">
      <w:pPr>
        <w:spacing w:after="0" w:line="240" w:lineRule="auto"/>
        <w:ind w:left="708"/>
        <w:jc w:val="both"/>
        <w:rPr>
          <w:rFonts w:asciiTheme="majorBidi" w:eastAsia="Bodoni MT Condensed" w:hAnsiTheme="majorBidi" w:cstheme="majorBidi"/>
          <w:sz w:val="24"/>
          <w:szCs w:val="24"/>
        </w:rPr>
      </w:pPr>
      <w:r w:rsidRPr="003C43E2">
        <w:rPr>
          <w:rFonts w:asciiTheme="majorBidi" w:eastAsia="Bodoni MT Condensed" w:hAnsiTheme="majorBidi" w:cstheme="majorBidi"/>
          <w:b/>
          <w:sz w:val="24"/>
          <w:szCs w:val="24"/>
        </w:rPr>
        <w:t xml:space="preserve">- </w:t>
      </w:r>
      <w:r w:rsidRPr="003C43E2">
        <w:rPr>
          <w:rFonts w:asciiTheme="majorBidi" w:eastAsia="Bodoni MT Condensed" w:hAnsiTheme="majorBidi" w:cstheme="majorBidi"/>
          <w:sz w:val="24"/>
          <w:szCs w:val="24"/>
        </w:rPr>
        <w:t>Carcinome mucineux</w:t>
      </w:r>
    </w:p>
    <w:p w:rsidR="00EF22E4" w:rsidRPr="003C43E2" w:rsidRDefault="00CD4EE6" w:rsidP="0002589F">
      <w:pPr>
        <w:spacing w:after="0" w:line="240" w:lineRule="auto"/>
        <w:ind w:left="708"/>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Carcinome médullaire</w:t>
      </w:r>
    </w:p>
    <w:p w:rsidR="00EF22E4" w:rsidRPr="003C43E2" w:rsidRDefault="00CD4EE6" w:rsidP="0002589F">
      <w:pPr>
        <w:spacing w:after="0" w:line="240" w:lineRule="auto"/>
        <w:ind w:left="708"/>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Carcinome papillaire</w:t>
      </w:r>
    </w:p>
    <w:p w:rsidR="00EF22E4" w:rsidRPr="003C43E2" w:rsidRDefault="00CD4EE6" w:rsidP="0002589F">
      <w:pPr>
        <w:spacing w:after="0" w:line="240" w:lineRule="auto"/>
        <w:ind w:left="708"/>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Carcinome tubuleux</w:t>
      </w:r>
    </w:p>
    <w:p w:rsidR="00EF22E4" w:rsidRPr="003C43E2" w:rsidRDefault="00CD4EE6" w:rsidP="0002589F">
      <w:pPr>
        <w:spacing w:after="0" w:line="240" w:lineRule="auto"/>
        <w:ind w:left="708"/>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Carcinome adénoïde kystique</w:t>
      </w:r>
    </w:p>
    <w:p w:rsidR="00EF22E4" w:rsidRPr="003C43E2" w:rsidRDefault="00CD4EE6" w:rsidP="0002589F">
      <w:p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Carcinome secrétant (juvénile)</w:t>
      </w:r>
    </w:p>
    <w:p w:rsidR="00EF22E4" w:rsidRPr="003C43E2" w:rsidRDefault="00CD4EE6" w:rsidP="0002589F">
      <w:p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b/>
          <w:sz w:val="24"/>
          <w:szCs w:val="24"/>
        </w:rPr>
        <w:t xml:space="preserve">- </w:t>
      </w:r>
      <w:r w:rsidRPr="003C43E2">
        <w:rPr>
          <w:rFonts w:asciiTheme="majorBidi" w:eastAsia="Bodoni MT Condensed" w:hAnsiTheme="majorBidi" w:cstheme="majorBidi"/>
          <w:sz w:val="24"/>
          <w:szCs w:val="24"/>
        </w:rPr>
        <w:t>Carcinome métaplasique</w:t>
      </w:r>
    </w:p>
    <w:p w:rsidR="00936388" w:rsidRPr="003C43E2" w:rsidRDefault="00CD4EE6" w:rsidP="0002589F">
      <w:pPr>
        <w:spacing w:after="0" w:line="240" w:lineRule="auto"/>
        <w:jc w:val="both"/>
        <w:rPr>
          <w:rFonts w:asciiTheme="majorBidi" w:eastAsia="Bodoni MT Condensed" w:hAnsiTheme="majorBidi" w:cstheme="majorBidi"/>
          <w:b/>
          <w:sz w:val="24"/>
          <w:szCs w:val="24"/>
          <w:u w:val="single"/>
        </w:rPr>
      </w:pPr>
    </w:p>
    <w:p w:rsidR="00B60BF4" w:rsidRPr="003C43E2" w:rsidRDefault="00CD4EE6" w:rsidP="00D95A8C">
      <w:pPr>
        <w:numPr>
          <w:ilvl w:val="0"/>
          <w:numId w:val="8"/>
        </w:numPr>
        <w:tabs>
          <w:tab w:val="clear" w:pos="360"/>
          <w:tab w:val="left" w:pos="0"/>
          <w:tab w:val="left" w:pos="142"/>
        </w:tabs>
        <w:spacing w:after="0" w:line="240" w:lineRule="auto"/>
        <w:ind w:left="0" w:hanging="76"/>
        <w:jc w:val="both"/>
        <w:rPr>
          <w:rFonts w:asciiTheme="majorBidi" w:eastAsia="Bodoni MT Condensed" w:hAnsiTheme="majorBidi" w:cstheme="majorBidi"/>
          <w:b/>
          <w:sz w:val="24"/>
          <w:szCs w:val="24"/>
          <w:u w:val="single"/>
        </w:rPr>
      </w:pPr>
      <w:r w:rsidRPr="003C43E2">
        <w:rPr>
          <w:rFonts w:asciiTheme="majorBidi" w:eastAsia="Bodoni MT Condensed" w:hAnsiTheme="majorBidi" w:cstheme="majorBidi"/>
          <w:b/>
          <w:sz w:val="24"/>
          <w:szCs w:val="24"/>
          <w:u w:val="single"/>
        </w:rPr>
        <w:t>Les critères histo-pronostics qui  doivent être mentionnés dans un compte rendu anapath :</w:t>
      </w:r>
    </w:p>
    <w:p w:rsidR="00B60BF4" w:rsidRPr="003C43E2" w:rsidRDefault="00CD4EE6" w:rsidP="00D95A8C">
      <w:pPr>
        <w:numPr>
          <w:ilvl w:val="0"/>
          <w:numId w:val="9"/>
        </w:numPr>
        <w:spacing w:after="0" w:line="240" w:lineRule="auto"/>
        <w:jc w:val="both"/>
        <w:rPr>
          <w:rFonts w:asciiTheme="majorBidi" w:eastAsia="Bodoni MT Condensed" w:hAnsiTheme="majorBidi" w:cstheme="majorBidi"/>
          <w:bCs/>
          <w:sz w:val="24"/>
          <w:szCs w:val="24"/>
        </w:rPr>
      </w:pPr>
      <w:r w:rsidRPr="003C43E2">
        <w:rPr>
          <w:rFonts w:asciiTheme="majorBidi" w:eastAsia="Bodoni MT Condensed" w:hAnsiTheme="majorBidi" w:cstheme="majorBidi"/>
          <w:bCs/>
          <w:sz w:val="24"/>
          <w:szCs w:val="24"/>
        </w:rPr>
        <w:t>Le type histologique</w:t>
      </w:r>
      <w:r w:rsidRPr="003C43E2">
        <w:rPr>
          <w:rFonts w:asciiTheme="majorBidi" w:eastAsia="Bodoni MT Condensed" w:hAnsiTheme="majorBidi" w:cstheme="majorBidi"/>
          <w:bCs/>
          <w:sz w:val="24"/>
          <w:szCs w:val="24"/>
        </w:rPr>
        <w:tab/>
        <w:t xml:space="preserve"> </w:t>
      </w:r>
      <w:r w:rsidRPr="003C43E2">
        <w:rPr>
          <w:rFonts w:asciiTheme="majorBidi" w:eastAsia="Bodoni MT Condensed" w:hAnsiTheme="majorBidi" w:cstheme="majorBidi"/>
          <w:bCs/>
          <w:sz w:val="24"/>
          <w:szCs w:val="24"/>
        </w:rPr>
        <w:tab/>
        <w:t xml:space="preserve"> </w:t>
      </w:r>
      <w:r w:rsidRPr="003C43E2">
        <w:rPr>
          <w:rFonts w:asciiTheme="majorBidi" w:eastAsia="Bodoni MT Condensed" w:hAnsiTheme="majorBidi" w:cstheme="majorBidi"/>
          <w:bCs/>
          <w:sz w:val="24"/>
          <w:szCs w:val="24"/>
        </w:rPr>
        <w:tab/>
        <w:t xml:space="preserve"> </w:t>
      </w:r>
      <w:r w:rsidRPr="003C43E2">
        <w:rPr>
          <w:rFonts w:asciiTheme="majorBidi" w:eastAsia="Bodoni MT Condensed" w:hAnsiTheme="majorBidi" w:cstheme="majorBidi"/>
          <w:bCs/>
          <w:sz w:val="24"/>
          <w:szCs w:val="24"/>
        </w:rPr>
        <w:tab/>
        <w:t xml:space="preserve"> </w:t>
      </w:r>
    </w:p>
    <w:p w:rsidR="00B60BF4" w:rsidRPr="003C43E2" w:rsidRDefault="00CD4EE6" w:rsidP="00D95A8C">
      <w:pPr>
        <w:numPr>
          <w:ilvl w:val="0"/>
          <w:numId w:val="9"/>
        </w:numPr>
        <w:spacing w:after="0" w:line="240" w:lineRule="auto"/>
        <w:jc w:val="both"/>
        <w:rPr>
          <w:rFonts w:asciiTheme="majorBidi" w:eastAsia="Bodoni MT Condensed" w:hAnsiTheme="majorBidi" w:cstheme="majorBidi"/>
          <w:bCs/>
          <w:sz w:val="24"/>
          <w:szCs w:val="24"/>
        </w:rPr>
      </w:pPr>
      <w:r w:rsidRPr="003C43E2">
        <w:rPr>
          <w:rFonts w:asciiTheme="majorBidi" w:eastAsia="Bodoni MT Condensed" w:hAnsiTheme="majorBidi" w:cstheme="majorBidi"/>
          <w:bCs/>
          <w:sz w:val="24"/>
          <w:szCs w:val="24"/>
        </w:rPr>
        <w:t>Le grade histopronostique de Scarff Bloom et Richardson (SBR)</w:t>
      </w:r>
    </w:p>
    <w:p w:rsidR="00B60BF4" w:rsidRPr="003C43E2" w:rsidRDefault="00CD4EE6" w:rsidP="00D95A8C">
      <w:pPr>
        <w:numPr>
          <w:ilvl w:val="0"/>
          <w:numId w:val="9"/>
        </w:numPr>
        <w:spacing w:after="0" w:line="240" w:lineRule="auto"/>
        <w:jc w:val="both"/>
        <w:rPr>
          <w:rFonts w:asciiTheme="majorBidi" w:eastAsia="Bodoni MT Condensed" w:hAnsiTheme="majorBidi" w:cstheme="majorBidi"/>
          <w:bCs/>
          <w:sz w:val="24"/>
          <w:szCs w:val="24"/>
        </w:rPr>
      </w:pPr>
      <w:r w:rsidRPr="003C43E2">
        <w:rPr>
          <w:rFonts w:asciiTheme="majorBidi" w:eastAsia="Bodoni MT Condensed" w:hAnsiTheme="majorBidi" w:cstheme="majorBidi"/>
          <w:bCs/>
          <w:sz w:val="24"/>
          <w:szCs w:val="24"/>
        </w:rPr>
        <w:t>comprend trois grades I, II, III, obtenu par l'addition de trois critères architecture, atypies cytonucléaires et nombre de mitoses. Les trois critères sont cotés en 1,2 et 3 </w:t>
      </w:r>
      <w:r w:rsidRPr="003C43E2">
        <w:rPr>
          <w:rFonts w:asciiTheme="majorBidi" w:eastAsia="Bodoni MT Condensed" w:hAnsiTheme="majorBidi" w:cstheme="majorBidi"/>
          <w:bCs/>
          <w:sz w:val="24"/>
          <w:szCs w:val="24"/>
        </w:rPr>
        <w:tab/>
        <w:t xml:space="preserve"> </w:t>
      </w:r>
      <w:r w:rsidRPr="003C43E2">
        <w:rPr>
          <w:rFonts w:asciiTheme="majorBidi" w:eastAsia="Bodoni MT Condensed" w:hAnsiTheme="majorBidi" w:cstheme="majorBidi"/>
          <w:bCs/>
          <w:sz w:val="24"/>
          <w:szCs w:val="24"/>
        </w:rPr>
        <w:tab/>
        <w:t xml:space="preserve">  </w:t>
      </w:r>
    </w:p>
    <w:p w:rsidR="00B60BF4" w:rsidRPr="003C43E2" w:rsidRDefault="00CD4EE6" w:rsidP="00D95A8C">
      <w:pPr>
        <w:numPr>
          <w:ilvl w:val="0"/>
          <w:numId w:val="9"/>
        </w:numPr>
        <w:spacing w:after="0" w:line="240" w:lineRule="auto"/>
        <w:jc w:val="both"/>
        <w:rPr>
          <w:rFonts w:asciiTheme="majorBidi" w:eastAsia="Bodoni MT Condensed" w:hAnsiTheme="majorBidi" w:cstheme="majorBidi"/>
          <w:bCs/>
          <w:sz w:val="24"/>
          <w:szCs w:val="24"/>
        </w:rPr>
      </w:pPr>
      <w:r w:rsidRPr="003C43E2">
        <w:rPr>
          <w:rFonts w:asciiTheme="majorBidi" w:eastAsia="Bodoni MT Condensed" w:hAnsiTheme="majorBidi" w:cstheme="majorBidi"/>
          <w:bCs/>
          <w:sz w:val="24"/>
          <w:szCs w:val="24"/>
        </w:rPr>
        <w:t xml:space="preserve">La présence </w:t>
      </w:r>
      <w:r w:rsidRPr="003C43E2">
        <w:rPr>
          <w:rFonts w:asciiTheme="majorBidi" w:eastAsia="Bodoni MT Condensed" w:hAnsiTheme="majorBidi" w:cstheme="majorBidi"/>
          <w:bCs/>
          <w:sz w:val="24"/>
          <w:szCs w:val="24"/>
        </w:rPr>
        <w:t>de carcinome intra canalaire</w:t>
      </w:r>
      <w:r w:rsidRPr="003C43E2">
        <w:rPr>
          <w:rFonts w:asciiTheme="majorBidi" w:eastAsia="Bodoni MT Condensed" w:hAnsiTheme="majorBidi" w:cstheme="majorBidi"/>
          <w:bCs/>
          <w:sz w:val="24"/>
          <w:szCs w:val="24"/>
        </w:rPr>
        <w:tab/>
        <w:t xml:space="preserve"> </w:t>
      </w:r>
      <w:r w:rsidRPr="003C43E2">
        <w:rPr>
          <w:rFonts w:asciiTheme="majorBidi" w:eastAsia="Bodoni MT Condensed" w:hAnsiTheme="majorBidi" w:cstheme="majorBidi"/>
          <w:bCs/>
          <w:sz w:val="24"/>
          <w:szCs w:val="24"/>
        </w:rPr>
        <w:tab/>
        <w:t xml:space="preserve"> </w:t>
      </w:r>
      <w:r w:rsidRPr="003C43E2">
        <w:rPr>
          <w:rFonts w:asciiTheme="majorBidi" w:eastAsia="Bodoni MT Condensed" w:hAnsiTheme="majorBidi" w:cstheme="majorBidi"/>
          <w:bCs/>
          <w:sz w:val="24"/>
          <w:szCs w:val="24"/>
        </w:rPr>
        <w:tab/>
        <w:t xml:space="preserve"> </w:t>
      </w:r>
      <w:r w:rsidRPr="003C43E2">
        <w:rPr>
          <w:rFonts w:asciiTheme="majorBidi" w:eastAsia="Bodoni MT Condensed" w:hAnsiTheme="majorBidi" w:cstheme="majorBidi"/>
          <w:bCs/>
          <w:sz w:val="24"/>
          <w:szCs w:val="24"/>
        </w:rPr>
        <w:tab/>
        <w:t xml:space="preserve"> </w:t>
      </w:r>
    </w:p>
    <w:p w:rsidR="00B60BF4" w:rsidRPr="003C43E2" w:rsidRDefault="00CD4EE6" w:rsidP="00D95A8C">
      <w:pPr>
        <w:numPr>
          <w:ilvl w:val="0"/>
          <w:numId w:val="9"/>
        </w:numPr>
        <w:spacing w:after="0" w:line="240" w:lineRule="auto"/>
        <w:jc w:val="both"/>
        <w:rPr>
          <w:rFonts w:asciiTheme="majorBidi" w:eastAsia="Bodoni MT Condensed" w:hAnsiTheme="majorBidi" w:cstheme="majorBidi"/>
          <w:bCs/>
          <w:sz w:val="24"/>
          <w:szCs w:val="24"/>
        </w:rPr>
      </w:pPr>
      <w:r w:rsidRPr="003C43E2">
        <w:rPr>
          <w:rFonts w:asciiTheme="majorBidi" w:eastAsia="Bodoni MT Condensed" w:hAnsiTheme="majorBidi" w:cstheme="majorBidi"/>
          <w:bCs/>
          <w:sz w:val="24"/>
          <w:szCs w:val="24"/>
        </w:rPr>
        <w:t>Le caractère Erb 2 (Epidermal Receptor 2</w:t>
      </w:r>
      <w:r w:rsidRPr="003C43E2">
        <w:rPr>
          <w:rFonts w:asciiTheme="majorBidi" w:eastAsia="Bodoni MT Condensed" w:hAnsiTheme="majorBidi" w:cstheme="majorBidi"/>
          <w:bCs/>
          <w:sz w:val="24"/>
          <w:szCs w:val="24"/>
        </w:rPr>
        <w:tab/>
        <w:t xml:space="preserve"> </w:t>
      </w:r>
      <w:r w:rsidRPr="003C43E2">
        <w:rPr>
          <w:rFonts w:asciiTheme="majorBidi" w:eastAsia="Bodoni MT Condensed" w:hAnsiTheme="majorBidi" w:cstheme="majorBidi"/>
          <w:bCs/>
          <w:sz w:val="24"/>
          <w:szCs w:val="24"/>
        </w:rPr>
        <w:tab/>
        <w:t xml:space="preserve"> </w:t>
      </w:r>
      <w:r w:rsidRPr="003C43E2">
        <w:rPr>
          <w:rFonts w:asciiTheme="majorBidi" w:eastAsia="Bodoni MT Condensed" w:hAnsiTheme="majorBidi" w:cstheme="majorBidi"/>
          <w:bCs/>
          <w:sz w:val="24"/>
          <w:szCs w:val="24"/>
        </w:rPr>
        <w:tab/>
        <w:t xml:space="preserve"> </w:t>
      </w:r>
      <w:r w:rsidRPr="003C43E2">
        <w:rPr>
          <w:rFonts w:asciiTheme="majorBidi" w:eastAsia="Bodoni MT Condensed" w:hAnsiTheme="majorBidi" w:cstheme="majorBidi"/>
          <w:bCs/>
          <w:sz w:val="24"/>
          <w:szCs w:val="24"/>
        </w:rPr>
        <w:tab/>
        <w:t xml:space="preserve"> </w:t>
      </w:r>
    </w:p>
    <w:p w:rsidR="00B60BF4" w:rsidRPr="003C43E2" w:rsidRDefault="00CD4EE6" w:rsidP="00D95A8C">
      <w:pPr>
        <w:numPr>
          <w:ilvl w:val="0"/>
          <w:numId w:val="9"/>
        </w:numPr>
        <w:spacing w:after="0" w:line="240" w:lineRule="auto"/>
        <w:jc w:val="both"/>
        <w:rPr>
          <w:rFonts w:asciiTheme="majorBidi" w:eastAsia="Bodoni MT Condensed" w:hAnsiTheme="majorBidi" w:cstheme="majorBidi"/>
          <w:bCs/>
          <w:sz w:val="24"/>
          <w:szCs w:val="24"/>
        </w:rPr>
      </w:pPr>
      <w:r w:rsidRPr="003C43E2">
        <w:rPr>
          <w:rFonts w:asciiTheme="majorBidi" w:eastAsia="Bodoni MT Condensed" w:hAnsiTheme="majorBidi" w:cstheme="majorBidi"/>
          <w:bCs/>
          <w:sz w:val="24"/>
          <w:szCs w:val="24"/>
        </w:rPr>
        <w:t>Les récepteurs hormonaux</w:t>
      </w:r>
      <w:r w:rsidRPr="003C43E2">
        <w:rPr>
          <w:rFonts w:asciiTheme="majorBidi" w:eastAsia="Bodoni MT Condensed" w:hAnsiTheme="majorBidi" w:cstheme="majorBidi"/>
          <w:bCs/>
          <w:sz w:val="24"/>
          <w:szCs w:val="24"/>
        </w:rPr>
        <w:tab/>
        <w:t xml:space="preserve"> </w:t>
      </w:r>
      <w:r w:rsidRPr="003C43E2">
        <w:rPr>
          <w:rFonts w:asciiTheme="majorBidi" w:eastAsia="Bodoni MT Condensed" w:hAnsiTheme="majorBidi" w:cstheme="majorBidi"/>
          <w:bCs/>
          <w:sz w:val="24"/>
          <w:szCs w:val="24"/>
        </w:rPr>
        <w:tab/>
        <w:t xml:space="preserve"> </w:t>
      </w:r>
      <w:r w:rsidRPr="003C43E2">
        <w:rPr>
          <w:rFonts w:asciiTheme="majorBidi" w:eastAsia="Bodoni MT Condensed" w:hAnsiTheme="majorBidi" w:cstheme="majorBidi"/>
          <w:bCs/>
          <w:sz w:val="24"/>
          <w:szCs w:val="24"/>
        </w:rPr>
        <w:tab/>
        <w:t xml:space="preserve"> </w:t>
      </w:r>
      <w:r w:rsidRPr="003C43E2">
        <w:rPr>
          <w:rFonts w:asciiTheme="majorBidi" w:eastAsia="Bodoni MT Condensed" w:hAnsiTheme="majorBidi" w:cstheme="majorBidi"/>
          <w:bCs/>
          <w:sz w:val="24"/>
          <w:szCs w:val="24"/>
        </w:rPr>
        <w:tab/>
        <w:t xml:space="preserve"> </w:t>
      </w:r>
    </w:p>
    <w:p w:rsidR="00B60BF4" w:rsidRPr="003C43E2" w:rsidRDefault="00CD4EE6" w:rsidP="00D95A8C">
      <w:pPr>
        <w:numPr>
          <w:ilvl w:val="0"/>
          <w:numId w:val="9"/>
        </w:numPr>
        <w:spacing w:after="0" w:line="240" w:lineRule="auto"/>
        <w:jc w:val="both"/>
        <w:rPr>
          <w:rFonts w:asciiTheme="majorBidi" w:eastAsia="Bodoni MT Condensed" w:hAnsiTheme="majorBidi" w:cstheme="majorBidi"/>
          <w:bCs/>
          <w:sz w:val="24"/>
          <w:szCs w:val="24"/>
        </w:rPr>
      </w:pPr>
      <w:r w:rsidRPr="003C43E2">
        <w:rPr>
          <w:rFonts w:asciiTheme="majorBidi" w:eastAsia="Bodoni MT Condensed" w:hAnsiTheme="majorBidi" w:cstheme="majorBidi"/>
          <w:bCs/>
          <w:sz w:val="24"/>
          <w:szCs w:val="24"/>
        </w:rPr>
        <w:lastRenderedPageBreak/>
        <w:t>La taille</w:t>
      </w:r>
      <w:r w:rsidRPr="003C43E2">
        <w:rPr>
          <w:rFonts w:asciiTheme="majorBidi" w:eastAsia="Bodoni MT Condensed" w:hAnsiTheme="majorBidi" w:cstheme="majorBidi"/>
          <w:bCs/>
          <w:sz w:val="24"/>
          <w:szCs w:val="24"/>
        </w:rPr>
        <w:tab/>
        <w:t xml:space="preserve"> </w:t>
      </w:r>
      <w:r w:rsidRPr="003C43E2">
        <w:rPr>
          <w:rFonts w:asciiTheme="majorBidi" w:eastAsia="Bodoni MT Condensed" w:hAnsiTheme="majorBidi" w:cstheme="majorBidi"/>
          <w:bCs/>
          <w:sz w:val="24"/>
          <w:szCs w:val="24"/>
        </w:rPr>
        <w:tab/>
        <w:t xml:space="preserve"> </w:t>
      </w:r>
      <w:r w:rsidRPr="003C43E2">
        <w:rPr>
          <w:rFonts w:asciiTheme="majorBidi" w:eastAsia="Bodoni MT Condensed" w:hAnsiTheme="majorBidi" w:cstheme="majorBidi"/>
          <w:bCs/>
          <w:sz w:val="24"/>
          <w:szCs w:val="24"/>
        </w:rPr>
        <w:tab/>
        <w:t xml:space="preserve"> </w:t>
      </w:r>
      <w:r w:rsidRPr="003C43E2">
        <w:rPr>
          <w:rFonts w:asciiTheme="majorBidi" w:eastAsia="Bodoni MT Condensed" w:hAnsiTheme="majorBidi" w:cstheme="majorBidi"/>
          <w:bCs/>
          <w:sz w:val="24"/>
          <w:szCs w:val="24"/>
        </w:rPr>
        <w:tab/>
        <w:t xml:space="preserve"> </w:t>
      </w:r>
    </w:p>
    <w:p w:rsidR="00B60BF4" w:rsidRPr="003C43E2" w:rsidRDefault="00CD4EE6" w:rsidP="00D95A8C">
      <w:pPr>
        <w:numPr>
          <w:ilvl w:val="0"/>
          <w:numId w:val="9"/>
        </w:numPr>
        <w:spacing w:after="0" w:line="240" w:lineRule="auto"/>
        <w:jc w:val="both"/>
        <w:rPr>
          <w:rFonts w:asciiTheme="majorBidi" w:eastAsia="Bodoni MT Condensed" w:hAnsiTheme="majorBidi" w:cstheme="majorBidi"/>
          <w:bCs/>
          <w:sz w:val="24"/>
          <w:szCs w:val="24"/>
        </w:rPr>
      </w:pPr>
      <w:r w:rsidRPr="003C43E2">
        <w:rPr>
          <w:rFonts w:asciiTheme="majorBidi" w:eastAsia="Bodoni MT Condensed" w:hAnsiTheme="majorBidi" w:cstheme="majorBidi"/>
          <w:bCs/>
          <w:sz w:val="24"/>
          <w:szCs w:val="24"/>
        </w:rPr>
        <w:t>La qualité des limites d'exérèse chirurgicale</w:t>
      </w:r>
      <w:r w:rsidRPr="003C43E2">
        <w:rPr>
          <w:rFonts w:asciiTheme="majorBidi" w:eastAsia="Bodoni MT Condensed" w:hAnsiTheme="majorBidi" w:cstheme="majorBidi"/>
          <w:bCs/>
          <w:sz w:val="24"/>
          <w:szCs w:val="24"/>
        </w:rPr>
        <w:tab/>
        <w:t xml:space="preserve"> </w:t>
      </w:r>
      <w:r w:rsidRPr="003C43E2">
        <w:rPr>
          <w:rFonts w:asciiTheme="majorBidi" w:eastAsia="Bodoni MT Condensed" w:hAnsiTheme="majorBidi" w:cstheme="majorBidi"/>
          <w:bCs/>
          <w:sz w:val="24"/>
          <w:szCs w:val="24"/>
        </w:rPr>
        <w:tab/>
        <w:t xml:space="preserve"> </w:t>
      </w:r>
      <w:r w:rsidRPr="003C43E2">
        <w:rPr>
          <w:rFonts w:asciiTheme="majorBidi" w:eastAsia="Bodoni MT Condensed" w:hAnsiTheme="majorBidi" w:cstheme="majorBidi"/>
          <w:bCs/>
          <w:sz w:val="24"/>
          <w:szCs w:val="24"/>
        </w:rPr>
        <w:tab/>
        <w:t xml:space="preserve"> </w:t>
      </w:r>
      <w:r w:rsidRPr="003C43E2">
        <w:rPr>
          <w:rFonts w:asciiTheme="majorBidi" w:eastAsia="Bodoni MT Condensed" w:hAnsiTheme="majorBidi" w:cstheme="majorBidi"/>
          <w:bCs/>
          <w:sz w:val="24"/>
          <w:szCs w:val="24"/>
        </w:rPr>
        <w:tab/>
        <w:t xml:space="preserve"> </w:t>
      </w:r>
    </w:p>
    <w:p w:rsidR="00B60BF4" w:rsidRPr="003C43E2" w:rsidRDefault="00CD4EE6" w:rsidP="00D95A8C">
      <w:pPr>
        <w:numPr>
          <w:ilvl w:val="0"/>
          <w:numId w:val="9"/>
        </w:numPr>
        <w:spacing w:after="0" w:line="240" w:lineRule="auto"/>
        <w:jc w:val="both"/>
        <w:rPr>
          <w:rFonts w:asciiTheme="majorBidi" w:eastAsia="Bodoni MT Condensed" w:hAnsiTheme="majorBidi" w:cstheme="majorBidi"/>
          <w:bCs/>
          <w:sz w:val="24"/>
          <w:szCs w:val="24"/>
        </w:rPr>
      </w:pPr>
      <w:r w:rsidRPr="003C43E2">
        <w:rPr>
          <w:rFonts w:asciiTheme="majorBidi" w:eastAsia="Bodoni MT Condensed" w:hAnsiTheme="majorBidi" w:cstheme="majorBidi"/>
          <w:bCs/>
          <w:sz w:val="24"/>
          <w:szCs w:val="24"/>
        </w:rPr>
        <w:t>Les emboles carcinomateux</w:t>
      </w:r>
      <w:r w:rsidRPr="003C43E2">
        <w:rPr>
          <w:rFonts w:asciiTheme="majorBidi" w:eastAsia="Bodoni MT Condensed" w:hAnsiTheme="majorBidi" w:cstheme="majorBidi"/>
          <w:bCs/>
          <w:sz w:val="24"/>
          <w:szCs w:val="24"/>
        </w:rPr>
        <w:tab/>
        <w:t xml:space="preserve"> </w:t>
      </w:r>
      <w:r w:rsidRPr="003C43E2">
        <w:rPr>
          <w:rFonts w:asciiTheme="majorBidi" w:eastAsia="Bodoni MT Condensed" w:hAnsiTheme="majorBidi" w:cstheme="majorBidi"/>
          <w:bCs/>
          <w:sz w:val="24"/>
          <w:szCs w:val="24"/>
        </w:rPr>
        <w:tab/>
        <w:t xml:space="preserve"> </w:t>
      </w:r>
      <w:r w:rsidRPr="003C43E2">
        <w:rPr>
          <w:rFonts w:asciiTheme="majorBidi" w:eastAsia="Bodoni MT Condensed" w:hAnsiTheme="majorBidi" w:cstheme="majorBidi"/>
          <w:bCs/>
          <w:sz w:val="24"/>
          <w:szCs w:val="24"/>
        </w:rPr>
        <w:tab/>
        <w:t xml:space="preserve"> </w:t>
      </w:r>
      <w:r w:rsidRPr="003C43E2">
        <w:rPr>
          <w:rFonts w:asciiTheme="majorBidi" w:eastAsia="Bodoni MT Condensed" w:hAnsiTheme="majorBidi" w:cstheme="majorBidi"/>
          <w:bCs/>
          <w:sz w:val="24"/>
          <w:szCs w:val="24"/>
        </w:rPr>
        <w:tab/>
        <w:t xml:space="preserve"> </w:t>
      </w:r>
    </w:p>
    <w:p w:rsidR="00B60BF4" w:rsidRPr="003C43E2" w:rsidRDefault="00CD4EE6" w:rsidP="00D95A8C">
      <w:pPr>
        <w:numPr>
          <w:ilvl w:val="0"/>
          <w:numId w:val="9"/>
        </w:numPr>
        <w:spacing w:after="0" w:line="240" w:lineRule="auto"/>
        <w:jc w:val="both"/>
        <w:rPr>
          <w:rFonts w:asciiTheme="majorBidi" w:eastAsia="Bodoni MT Condensed" w:hAnsiTheme="majorBidi" w:cstheme="majorBidi"/>
          <w:bCs/>
          <w:sz w:val="24"/>
          <w:szCs w:val="24"/>
        </w:rPr>
      </w:pPr>
      <w:r w:rsidRPr="003C43E2">
        <w:rPr>
          <w:rFonts w:asciiTheme="majorBidi" w:eastAsia="Bodoni MT Condensed" w:hAnsiTheme="majorBidi" w:cstheme="majorBidi"/>
          <w:bCs/>
          <w:sz w:val="24"/>
          <w:szCs w:val="24"/>
        </w:rPr>
        <w:t>Le nombre de ganglions examinés</w:t>
      </w:r>
      <w:r w:rsidRPr="003C43E2">
        <w:rPr>
          <w:rFonts w:asciiTheme="majorBidi" w:eastAsia="Bodoni MT Condensed" w:hAnsiTheme="majorBidi" w:cstheme="majorBidi"/>
          <w:bCs/>
          <w:sz w:val="24"/>
          <w:szCs w:val="24"/>
        </w:rPr>
        <w:t xml:space="preserve"> et le nombre de ganglions envahis avec ou sans rupture capsulaire.</w:t>
      </w:r>
    </w:p>
    <w:p w:rsidR="00936388" w:rsidRPr="003C43E2" w:rsidRDefault="00CD4EE6" w:rsidP="0002589F">
      <w:pPr>
        <w:spacing w:after="0" w:line="240" w:lineRule="auto"/>
        <w:jc w:val="both"/>
        <w:rPr>
          <w:rFonts w:asciiTheme="majorBidi" w:eastAsia="Bodoni MT Condensed" w:hAnsiTheme="majorBidi" w:cstheme="majorBidi"/>
          <w:b/>
          <w:bCs/>
          <w:sz w:val="24"/>
          <w:szCs w:val="24"/>
          <w:u w:val="single"/>
        </w:rPr>
      </w:pPr>
      <w:r w:rsidRPr="003C43E2">
        <w:rPr>
          <w:rFonts w:asciiTheme="majorBidi" w:eastAsia="Bodoni MT Condensed" w:hAnsiTheme="majorBidi" w:cstheme="majorBidi"/>
          <w:b/>
          <w:bCs/>
          <w:sz w:val="24"/>
          <w:szCs w:val="24"/>
          <w:u w:val="single"/>
        </w:rPr>
        <w:t>V</w:t>
      </w:r>
      <w:r w:rsidRPr="003C43E2">
        <w:rPr>
          <w:rFonts w:asciiTheme="majorBidi" w:eastAsia="Bodoni MT Condensed" w:hAnsiTheme="majorBidi" w:cstheme="majorBidi"/>
          <w:b/>
          <w:bCs/>
          <w:sz w:val="24"/>
          <w:szCs w:val="24"/>
          <w:u w:val="single"/>
        </w:rPr>
        <w:t xml:space="preserve">II </w:t>
      </w:r>
      <w:r w:rsidRPr="003C43E2">
        <w:rPr>
          <w:rFonts w:asciiTheme="majorBidi" w:eastAsia="Bodoni MT Condensed" w:hAnsiTheme="majorBidi" w:cstheme="majorBidi"/>
          <w:b/>
          <w:bCs/>
          <w:sz w:val="24"/>
          <w:szCs w:val="24"/>
          <w:u w:val="single"/>
        </w:rPr>
        <w:t xml:space="preserve"> Bilan d'extension pré thérapeutique</w:t>
      </w:r>
    </w:p>
    <w:p w:rsidR="00B60BF4" w:rsidRPr="003C43E2" w:rsidRDefault="00CD4EE6" w:rsidP="00D95A8C">
      <w:pPr>
        <w:numPr>
          <w:ilvl w:val="0"/>
          <w:numId w:val="10"/>
        </w:num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xml:space="preserve">Telethorax </w:t>
      </w:r>
    </w:p>
    <w:p w:rsidR="00B60BF4" w:rsidRPr="003C43E2" w:rsidRDefault="00CD4EE6" w:rsidP="00D95A8C">
      <w:pPr>
        <w:numPr>
          <w:ilvl w:val="0"/>
          <w:numId w:val="10"/>
        </w:num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Echographie abdominopelvienne</w:t>
      </w:r>
    </w:p>
    <w:p w:rsidR="00936388" w:rsidRPr="003C43E2" w:rsidRDefault="00CD4EE6" w:rsidP="00D95A8C">
      <w:pPr>
        <w:numPr>
          <w:ilvl w:val="0"/>
          <w:numId w:val="10"/>
        </w:num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Scintigraphie osseuse</w:t>
      </w:r>
    </w:p>
    <w:p w:rsidR="00D95A8C" w:rsidRPr="003C43E2" w:rsidRDefault="00CD4EE6" w:rsidP="00D95A8C">
      <w:pPr>
        <w:numPr>
          <w:ilvl w:val="0"/>
          <w:numId w:val="10"/>
        </w:num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Un bilan biologique </w:t>
      </w:r>
      <w:proofErr w:type="gramStart"/>
      <w:r w:rsidRPr="003C43E2">
        <w:rPr>
          <w:rFonts w:asciiTheme="majorBidi" w:eastAsia="Bodoni MT Condensed" w:hAnsiTheme="majorBidi" w:cstheme="majorBidi"/>
          <w:sz w:val="24"/>
          <w:szCs w:val="24"/>
        </w:rPr>
        <w:t>:</w:t>
      </w:r>
      <w:r w:rsidRPr="003C43E2">
        <w:rPr>
          <w:rFonts w:asciiTheme="majorBidi" w:eastAsia="Bodoni MT Condensed" w:hAnsiTheme="majorBidi" w:cstheme="majorBidi"/>
          <w:sz w:val="24"/>
          <w:szCs w:val="24"/>
        </w:rPr>
        <w:t xml:space="preserve"> </w:t>
      </w:r>
      <w:r w:rsidRPr="003C43E2">
        <w:rPr>
          <w:rFonts w:asciiTheme="majorBidi" w:eastAsia="Bodoni MT Condensed" w:hAnsiTheme="majorBidi" w:cstheme="majorBidi"/>
          <w:sz w:val="24"/>
          <w:szCs w:val="24"/>
        </w:rPr>
        <w:t xml:space="preserve"> FNS</w:t>
      </w:r>
      <w:proofErr w:type="gramEnd"/>
      <w:r w:rsidRPr="003C43E2">
        <w:rPr>
          <w:rFonts w:asciiTheme="majorBidi" w:eastAsia="Bodoni MT Condensed" w:hAnsiTheme="majorBidi" w:cstheme="majorBidi"/>
          <w:sz w:val="24"/>
          <w:szCs w:val="24"/>
        </w:rPr>
        <w:t>, fonction hépatique et fonction rénale et</w:t>
      </w:r>
    </w:p>
    <w:p w:rsidR="00D95A8C" w:rsidRPr="003C43E2" w:rsidRDefault="00CD4EE6" w:rsidP="00D95A8C">
      <w:pPr>
        <w:numPr>
          <w:ilvl w:val="0"/>
          <w:numId w:val="27"/>
        </w:numPr>
        <w:rPr>
          <w:rFonts w:asciiTheme="majorBidi" w:hAnsiTheme="majorBidi" w:cstheme="majorBidi"/>
          <w:color w:val="000000"/>
          <w:sz w:val="28"/>
          <w:szCs w:val="28"/>
        </w:rPr>
      </w:pPr>
      <w:r w:rsidRPr="003C43E2">
        <w:rPr>
          <w:rFonts w:asciiTheme="majorBidi" w:eastAsia="Bodoni MT Condensed" w:hAnsiTheme="majorBidi" w:cstheme="majorBidi"/>
          <w:sz w:val="24"/>
          <w:szCs w:val="24"/>
        </w:rPr>
        <w:t>CA15.3</w:t>
      </w:r>
      <w:r w:rsidRPr="003C43E2">
        <w:rPr>
          <w:rFonts w:asciiTheme="majorBidi" w:eastAsia="Bodoni MT Condensed" w:hAnsiTheme="majorBidi" w:cstheme="majorBidi"/>
          <w:sz w:val="24"/>
          <w:szCs w:val="24"/>
        </w:rPr>
        <w:t xml:space="preserve"> : </w:t>
      </w:r>
      <w:r w:rsidRPr="003C43E2">
        <w:rPr>
          <w:rFonts w:asciiTheme="majorBidi" w:hAnsiTheme="majorBidi" w:cstheme="majorBidi"/>
          <w:color w:val="000000"/>
          <w:sz w:val="28"/>
          <w:szCs w:val="28"/>
        </w:rPr>
        <w:t xml:space="preserve">dosages de référence = Suivie évolutif     </w:t>
      </w:r>
    </w:p>
    <w:p w:rsidR="00936388" w:rsidRPr="003C43E2" w:rsidRDefault="00CD4EE6" w:rsidP="00D95A8C">
      <w:pPr>
        <w:numPr>
          <w:ilvl w:val="0"/>
          <w:numId w:val="10"/>
        </w:numPr>
        <w:spacing w:after="0" w:line="240" w:lineRule="auto"/>
        <w:jc w:val="both"/>
        <w:rPr>
          <w:rFonts w:asciiTheme="majorBidi" w:eastAsia="Bodoni MT Condensed" w:hAnsiTheme="majorBidi" w:cstheme="majorBidi"/>
          <w:sz w:val="24"/>
          <w:szCs w:val="24"/>
        </w:rPr>
      </w:pPr>
    </w:p>
    <w:p w:rsidR="00D7490D" w:rsidRPr="003C43E2" w:rsidRDefault="00CD4EE6" w:rsidP="00D95A8C">
      <w:pPr>
        <w:numPr>
          <w:ilvl w:val="0"/>
          <w:numId w:val="10"/>
        </w:numPr>
        <w:spacing w:after="0" w:line="240" w:lineRule="auto"/>
        <w:jc w:val="both"/>
        <w:rPr>
          <w:rFonts w:asciiTheme="majorBidi" w:eastAsia="Bodoni MT Condensed" w:hAnsiTheme="majorBidi" w:cstheme="majorBidi"/>
          <w:b/>
          <w:bCs/>
          <w:i/>
          <w:sz w:val="24"/>
          <w:szCs w:val="24"/>
          <w:u w:val="single"/>
        </w:rPr>
      </w:pPr>
      <w:r w:rsidRPr="003C43E2">
        <w:rPr>
          <w:rFonts w:asciiTheme="majorBidi" w:eastAsia="Bodoni MT Condensed" w:hAnsiTheme="majorBidi" w:cstheme="majorBidi"/>
          <w:b/>
          <w:bCs/>
          <w:i/>
          <w:sz w:val="24"/>
          <w:szCs w:val="24"/>
          <w:u w:val="single"/>
        </w:rPr>
        <w:t>*Classification TNM *</w:t>
      </w:r>
    </w:p>
    <w:p w:rsidR="00D7490D" w:rsidRPr="003C43E2" w:rsidRDefault="00CD4EE6" w:rsidP="0002589F">
      <w:pPr>
        <w:spacing w:after="0" w:line="240" w:lineRule="auto"/>
        <w:ind w:left="708"/>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xml:space="preserve">* </w:t>
      </w:r>
      <w:r w:rsidRPr="003C43E2">
        <w:rPr>
          <w:rFonts w:asciiTheme="majorBidi" w:eastAsia="Bodoni MT Condensed" w:hAnsiTheme="majorBidi" w:cstheme="majorBidi"/>
          <w:b/>
          <w:sz w:val="24"/>
          <w:szCs w:val="24"/>
        </w:rPr>
        <w:t>Tumeur T</w:t>
      </w:r>
      <w:r w:rsidRPr="003C43E2">
        <w:rPr>
          <w:rFonts w:asciiTheme="majorBidi" w:eastAsia="Bodoni MT Condensed" w:hAnsiTheme="majorBidi" w:cstheme="majorBidi"/>
          <w:sz w:val="24"/>
          <w:szCs w:val="24"/>
        </w:rPr>
        <w:t>:</w:t>
      </w:r>
    </w:p>
    <w:p w:rsidR="00D7490D" w:rsidRPr="003C43E2" w:rsidRDefault="00CD4EE6" w:rsidP="0002589F">
      <w:pPr>
        <w:spacing w:after="0" w:line="240" w:lineRule="auto"/>
        <w:ind w:left="708"/>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Tx : aucune information sur la taille de la tumeur ;</w:t>
      </w:r>
    </w:p>
    <w:p w:rsidR="00D7490D" w:rsidRPr="003C43E2" w:rsidRDefault="00CD4EE6" w:rsidP="0002589F">
      <w:pPr>
        <w:spacing w:after="0" w:line="240" w:lineRule="auto"/>
        <w:ind w:left="708"/>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T0 : pas de tumeur palpable ;</w:t>
      </w:r>
    </w:p>
    <w:p w:rsidR="00D7490D" w:rsidRPr="003C43E2" w:rsidRDefault="00CD4EE6" w:rsidP="0002589F">
      <w:pPr>
        <w:spacing w:after="0" w:line="240" w:lineRule="auto"/>
        <w:ind w:left="708"/>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T1 : tumeur &lt; 2cm ;</w:t>
      </w:r>
    </w:p>
    <w:p w:rsidR="00D7490D" w:rsidRPr="003C43E2" w:rsidRDefault="00CD4EE6" w:rsidP="0002589F">
      <w:pPr>
        <w:spacing w:after="0" w:line="240" w:lineRule="auto"/>
        <w:ind w:left="708"/>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T1a : taille ≤ 0.5 cm</w:t>
      </w:r>
    </w:p>
    <w:p w:rsidR="00D7490D" w:rsidRPr="003C43E2" w:rsidRDefault="00CD4EE6" w:rsidP="0002589F">
      <w:pPr>
        <w:spacing w:after="0" w:line="240" w:lineRule="auto"/>
        <w:ind w:left="708"/>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T1b : taille &gt; 0.5cm et ≤ 1 cm</w:t>
      </w:r>
    </w:p>
    <w:p w:rsidR="00D7490D" w:rsidRPr="003C43E2" w:rsidRDefault="00CD4EE6" w:rsidP="0002589F">
      <w:pPr>
        <w:spacing w:after="0" w:line="240" w:lineRule="auto"/>
        <w:ind w:left="708"/>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xml:space="preserve">T1c : taille &gt; </w:t>
      </w:r>
      <w:r w:rsidRPr="003C43E2">
        <w:rPr>
          <w:rFonts w:asciiTheme="majorBidi" w:eastAsia="Bodoni MT Condensed" w:hAnsiTheme="majorBidi" w:cstheme="majorBidi"/>
          <w:sz w:val="24"/>
          <w:szCs w:val="24"/>
        </w:rPr>
        <w:t>1 cm et ≤ 2 cm</w:t>
      </w:r>
    </w:p>
    <w:p w:rsidR="00D7490D" w:rsidRPr="003C43E2" w:rsidRDefault="00CD4EE6" w:rsidP="0002589F">
      <w:pPr>
        <w:spacing w:after="0" w:line="240" w:lineRule="auto"/>
        <w:ind w:left="708"/>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T2 : tumeur de 2 -5cm ;</w:t>
      </w:r>
    </w:p>
    <w:p w:rsidR="00D7490D" w:rsidRPr="003C43E2" w:rsidRDefault="00CD4EE6" w:rsidP="0002589F">
      <w:pPr>
        <w:spacing w:after="0" w:line="240" w:lineRule="auto"/>
        <w:ind w:left="708"/>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T3 : tumeur &gt; 5cm ;</w:t>
      </w:r>
    </w:p>
    <w:p w:rsidR="00D7490D" w:rsidRPr="003C43E2" w:rsidRDefault="00CD4EE6" w:rsidP="0002589F">
      <w:pPr>
        <w:spacing w:after="0" w:line="240" w:lineRule="auto"/>
        <w:ind w:left="708"/>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T4 a : tumeur adhérente au plan profond ;</w:t>
      </w:r>
    </w:p>
    <w:p w:rsidR="00D7490D" w:rsidRPr="003C43E2" w:rsidRDefault="00CD4EE6" w:rsidP="0002589F">
      <w:pPr>
        <w:spacing w:after="0" w:line="240" w:lineRule="auto"/>
        <w:ind w:left="708"/>
        <w:jc w:val="both"/>
        <w:rPr>
          <w:rFonts w:asciiTheme="majorBidi" w:eastAsia="Bodoni MT Condensed" w:hAnsiTheme="majorBidi" w:cstheme="majorBidi"/>
          <w:sz w:val="24"/>
          <w:szCs w:val="24"/>
        </w:rPr>
      </w:pPr>
      <w:proofErr w:type="gramStart"/>
      <w:r w:rsidRPr="003C43E2">
        <w:rPr>
          <w:rFonts w:asciiTheme="majorBidi" w:eastAsia="Bodoni MT Condensed" w:hAnsiTheme="majorBidi" w:cstheme="majorBidi"/>
          <w:sz w:val="24"/>
          <w:szCs w:val="24"/>
        </w:rPr>
        <w:t>b</w:t>
      </w:r>
      <w:proofErr w:type="gramEnd"/>
      <w:r w:rsidRPr="003C43E2">
        <w:rPr>
          <w:rFonts w:asciiTheme="majorBidi" w:eastAsia="Bodoni MT Condensed" w:hAnsiTheme="majorBidi" w:cstheme="majorBidi"/>
          <w:sz w:val="24"/>
          <w:szCs w:val="24"/>
        </w:rPr>
        <w:t xml:space="preserve"> : tumeur adhérente au plan superficiel ;</w:t>
      </w:r>
    </w:p>
    <w:p w:rsidR="00D7490D" w:rsidRPr="003C43E2" w:rsidRDefault="00CD4EE6" w:rsidP="0002589F">
      <w:pPr>
        <w:spacing w:after="0" w:line="240" w:lineRule="auto"/>
        <w:ind w:left="708"/>
        <w:jc w:val="both"/>
        <w:rPr>
          <w:rFonts w:asciiTheme="majorBidi" w:eastAsia="Bodoni MT Condensed" w:hAnsiTheme="majorBidi" w:cstheme="majorBidi"/>
          <w:sz w:val="24"/>
          <w:szCs w:val="24"/>
        </w:rPr>
      </w:pPr>
      <w:proofErr w:type="gramStart"/>
      <w:r w:rsidRPr="003C43E2">
        <w:rPr>
          <w:rFonts w:asciiTheme="majorBidi" w:eastAsia="Bodoni MT Condensed" w:hAnsiTheme="majorBidi" w:cstheme="majorBidi"/>
          <w:sz w:val="24"/>
          <w:szCs w:val="24"/>
        </w:rPr>
        <w:t>c</w:t>
      </w:r>
      <w:proofErr w:type="gramEnd"/>
      <w:r w:rsidRPr="003C43E2">
        <w:rPr>
          <w:rFonts w:asciiTheme="majorBidi" w:eastAsia="Bodoni MT Condensed" w:hAnsiTheme="majorBidi" w:cstheme="majorBidi"/>
          <w:sz w:val="24"/>
          <w:szCs w:val="24"/>
        </w:rPr>
        <w:t xml:space="preserve"> : tumeur adhérente au 2 plans ;</w:t>
      </w:r>
    </w:p>
    <w:p w:rsidR="00D7490D" w:rsidRPr="003C43E2" w:rsidRDefault="00CD4EE6" w:rsidP="0002589F">
      <w:pPr>
        <w:spacing w:after="0" w:line="240" w:lineRule="auto"/>
        <w:ind w:left="708"/>
        <w:jc w:val="both"/>
        <w:rPr>
          <w:rFonts w:asciiTheme="majorBidi" w:eastAsia="Bodoni MT Condensed" w:hAnsiTheme="majorBidi" w:cstheme="majorBidi"/>
          <w:sz w:val="24"/>
          <w:szCs w:val="24"/>
        </w:rPr>
      </w:pPr>
      <w:proofErr w:type="gramStart"/>
      <w:r w:rsidRPr="003C43E2">
        <w:rPr>
          <w:rFonts w:asciiTheme="majorBidi" w:eastAsia="Bodoni MT Condensed" w:hAnsiTheme="majorBidi" w:cstheme="majorBidi"/>
          <w:sz w:val="24"/>
          <w:szCs w:val="24"/>
        </w:rPr>
        <w:t>d</w:t>
      </w:r>
      <w:proofErr w:type="gramEnd"/>
      <w:r w:rsidRPr="003C43E2">
        <w:rPr>
          <w:rFonts w:asciiTheme="majorBidi" w:eastAsia="Bodoni MT Condensed" w:hAnsiTheme="majorBidi" w:cstheme="majorBidi"/>
          <w:sz w:val="24"/>
          <w:szCs w:val="24"/>
        </w:rPr>
        <w:t xml:space="preserve"> : tumeur inflammatoire.</w:t>
      </w:r>
    </w:p>
    <w:p w:rsidR="00D7490D" w:rsidRPr="003C43E2" w:rsidRDefault="00CD4EE6" w:rsidP="0002589F">
      <w:pPr>
        <w:spacing w:after="0" w:line="240" w:lineRule="auto"/>
        <w:ind w:left="708"/>
        <w:jc w:val="both"/>
        <w:rPr>
          <w:rFonts w:asciiTheme="majorBidi" w:eastAsia="Bodoni MT Condensed" w:hAnsiTheme="majorBidi" w:cstheme="majorBidi"/>
          <w:b/>
          <w:sz w:val="24"/>
          <w:szCs w:val="24"/>
        </w:rPr>
      </w:pPr>
      <w:r w:rsidRPr="003C43E2">
        <w:rPr>
          <w:rFonts w:asciiTheme="majorBidi" w:eastAsia="Bodoni MT Condensed" w:hAnsiTheme="majorBidi" w:cstheme="majorBidi"/>
          <w:sz w:val="24"/>
          <w:szCs w:val="24"/>
        </w:rPr>
        <w:t xml:space="preserve">* </w:t>
      </w:r>
      <w:r w:rsidRPr="003C43E2">
        <w:rPr>
          <w:rFonts w:asciiTheme="majorBidi" w:eastAsia="Bodoni MT Condensed" w:hAnsiTheme="majorBidi" w:cstheme="majorBidi"/>
          <w:b/>
          <w:sz w:val="24"/>
          <w:szCs w:val="24"/>
        </w:rPr>
        <w:t>Ganglions N :</w:t>
      </w:r>
    </w:p>
    <w:p w:rsidR="00D7490D" w:rsidRPr="003C43E2" w:rsidRDefault="00CD4EE6" w:rsidP="0002589F">
      <w:pPr>
        <w:spacing w:after="0" w:line="240" w:lineRule="auto"/>
        <w:ind w:left="708"/>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N0 : absence d’ADP axillaire</w:t>
      </w:r>
      <w:r w:rsidRPr="003C43E2">
        <w:rPr>
          <w:rFonts w:asciiTheme="majorBidi" w:eastAsia="Bodoni MT Condensed" w:hAnsiTheme="majorBidi" w:cstheme="majorBidi"/>
          <w:sz w:val="24"/>
          <w:szCs w:val="24"/>
        </w:rPr>
        <w:t xml:space="preserve"> palpable ;</w:t>
      </w:r>
    </w:p>
    <w:p w:rsidR="00D7490D" w:rsidRPr="003C43E2" w:rsidRDefault="00CD4EE6" w:rsidP="0002589F">
      <w:pPr>
        <w:spacing w:after="0" w:line="240" w:lineRule="auto"/>
        <w:ind w:left="708"/>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N1 : ADP homolatérales axillaires mobiles ;</w:t>
      </w:r>
    </w:p>
    <w:p w:rsidR="00D7490D" w:rsidRPr="003C43E2" w:rsidRDefault="00CD4EE6" w:rsidP="0002589F">
      <w:pPr>
        <w:spacing w:after="0" w:line="240" w:lineRule="auto"/>
        <w:ind w:left="708"/>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N2 : ADP homolatérales axillaires fixes ;</w:t>
      </w:r>
    </w:p>
    <w:p w:rsidR="00D7490D" w:rsidRPr="003C43E2" w:rsidRDefault="00CD4EE6" w:rsidP="0002589F">
      <w:pPr>
        <w:spacing w:after="0" w:line="240" w:lineRule="auto"/>
        <w:ind w:left="708"/>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N3 : ADP homolatérales mammaires internes.</w:t>
      </w:r>
    </w:p>
    <w:p w:rsidR="00D7490D" w:rsidRPr="003C43E2" w:rsidRDefault="00CD4EE6" w:rsidP="0002589F">
      <w:pPr>
        <w:spacing w:after="0" w:line="240" w:lineRule="auto"/>
        <w:ind w:left="708"/>
        <w:jc w:val="both"/>
        <w:rPr>
          <w:rFonts w:asciiTheme="majorBidi" w:eastAsia="Bodoni MT Condensed" w:hAnsiTheme="majorBidi" w:cstheme="majorBidi"/>
          <w:b/>
          <w:sz w:val="24"/>
          <w:szCs w:val="24"/>
        </w:rPr>
      </w:pPr>
      <w:r w:rsidRPr="003C43E2">
        <w:rPr>
          <w:rFonts w:asciiTheme="majorBidi" w:eastAsia="Bodoni MT Condensed" w:hAnsiTheme="majorBidi" w:cstheme="majorBidi"/>
          <w:sz w:val="24"/>
          <w:szCs w:val="24"/>
        </w:rPr>
        <w:t xml:space="preserve">* </w:t>
      </w:r>
      <w:r w:rsidRPr="003C43E2">
        <w:rPr>
          <w:rFonts w:asciiTheme="majorBidi" w:eastAsia="Bodoni MT Condensed" w:hAnsiTheme="majorBidi" w:cstheme="majorBidi"/>
          <w:b/>
          <w:sz w:val="24"/>
          <w:szCs w:val="24"/>
        </w:rPr>
        <w:t>Métastases M :</w:t>
      </w:r>
    </w:p>
    <w:p w:rsidR="00D7490D" w:rsidRPr="003C43E2" w:rsidRDefault="00CD4EE6" w:rsidP="0002589F">
      <w:pPr>
        <w:spacing w:after="0" w:line="240" w:lineRule="auto"/>
        <w:ind w:left="708"/>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M0 : pas de métastase retrouvée ;</w:t>
      </w:r>
    </w:p>
    <w:p w:rsidR="00936388" w:rsidRPr="003C43E2" w:rsidRDefault="00CD4EE6" w:rsidP="0002589F">
      <w:pPr>
        <w:spacing w:after="0" w:line="240" w:lineRule="auto"/>
        <w:ind w:left="708"/>
        <w:jc w:val="both"/>
        <w:rPr>
          <w:rFonts w:asciiTheme="majorBidi" w:eastAsia="Bodoni MT Condensed" w:hAnsiTheme="majorBidi" w:cstheme="majorBidi"/>
          <w:b/>
          <w:sz w:val="24"/>
          <w:szCs w:val="24"/>
          <w:u w:val="single"/>
        </w:rPr>
      </w:pPr>
      <w:r w:rsidRPr="003C43E2">
        <w:rPr>
          <w:rFonts w:asciiTheme="majorBidi" w:eastAsia="Bodoni MT Condensed" w:hAnsiTheme="majorBidi" w:cstheme="majorBidi"/>
          <w:sz w:val="24"/>
          <w:szCs w:val="24"/>
        </w:rPr>
        <w:t>- M1 : métastases (adénopathies sus-claviculaires inclus</w:t>
      </w:r>
      <w:r w:rsidRPr="003C43E2">
        <w:rPr>
          <w:rFonts w:asciiTheme="majorBidi" w:eastAsia="Bodoni MT Condensed" w:hAnsiTheme="majorBidi" w:cstheme="majorBidi"/>
          <w:sz w:val="24"/>
          <w:szCs w:val="24"/>
        </w:rPr>
        <w:t>es)</w:t>
      </w:r>
    </w:p>
    <w:p w:rsidR="00D7490D" w:rsidRPr="003C43E2" w:rsidRDefault="00CD4EE6" w:rsidP="0002589F">
      <w:pPr>
        <w:spacing w:after="0" w:line="240" w:lineRule="auto"/>
        <w:jc w:val="both"/>
        <w:rPr>
          <w:rFonts w:asciiTheme="majorBidi" w:eastAsia="Bodoni MT Condensed" w:hAnsiTheme="majorBidi" w:cstheme="majorBidi"/>
          <w:b/>
          <w:sz w:val="24"/>
          <w:szCs w:val="24"/>
          <w:u w:val="single"/>
        </w:rPr>
      </w:pPr>
    </w:p>
    <w:p w:rsidR="00D7490D" w:rsidRPr="003C43E2" w:rsidRDefault="00CD4EE6" w:rsidP="0002589F">
      <w:pPr>
        <w:jc w:val="both"/>
        <w:rPr>
          <w:rFonts w:asciiTheme="majorBidi" w:eastAsia="+mn-ea" w:hAnsiTheme="majorBidi" w:cstheme="majorBidi"/>
          <w:color w:val="000000"/>
          <w:sz w:val="40"/>
          <w:szCs w:val="40"/>
        </w:rPr>
      </w:pPr>
      <w:r w:rsidRPr="003C43E2">
        <w:rPr>
          <w:rFonts w:asciiTheme="majorBidi" w:eastAsia="Bodoni MT Condensed" w:hAnsiTheme="majorBidi" w:cstheme="majorBidi"/>
          <w:b/>
          <w:sz w:val="24"/>
          <w:szCs w:val="24"/>
          <w:u w:val="single"/>
        </w:rPr>
        <w:t>VIII.  TRAITEMENT :</w:t>
      </w:r>
      <w:r w:rsidRPr="003C43E2">
        <w:rPr>
          <w:rFonts w:asciiTheme="majorBidi" w:eastAsia="+mn-ea" w:hAnsiTheme="majorBidi" w:cstheme="majorBidi"/>
          <w:color w:val="000000"/>
          <w:sz w:val="40"/>
          <w:szCs w:val="40"/>
        </w:rPr>
        <w:t xml:space="preserve"> </w:t>
      </w:r>
    </w:p>
    <w:p w:rsidR="00D7490D" w:rsidRPr="003C43E2" w:rsidRDefault="00CD4EE6" w:rsidP="0002589F">
      <w:pPr>
        <w:jc w:val="both"/>
        <w:rPr>
          <w:rFonts w:asciiTheme="majorBidi" w:eastAsia="Bodoni MT Condensed" w:hAnsiTheme="majorBidi" w:cstheme="majorBidi"/>
          <w:bCs/>
        </w:rPr>
      </w:pPr>
      <w:proofErr w:type="gramStart"/>
      <w:r w:rsidRPr="003C43E2">
        <w:rPr>
          <w:rFonts w:asciiTheme="majorBidi" w:eastAsia="Bodoni MT Condensed" w:hAnsiTheme="majorBidi" w:cstheme="majorBidi"/>
          <w:bCs/>
        </w:rPr>
        <w:t>le</w:t>
      </w:r>
      <w:proofErr w:type="gramEnd"/>
      <w:r w:rsidRPr="003C43E2">
        <w:rPr>
          <w:rFonts w:asciiTheme="majorBidi" w:eastAsia="Bodoni MT Condensed" w:hAnsiTheme="majorBidi" w:cstheme="majorBidi"/>
          <w:bCs/>
        </w:rPr>
        <w:t xml:space="preserve"> traitement des cancers invasifs doit répondre à un double objectif: </w:t>
      </w:r>
    </w:p>
    <w:p w:rsidR="00B60BF4" w:rsidRPr="003C43E2" w:rsidRDefault="00CD4EE6" w:rsidP="00D95A8C">
      <w:pPr>
        <w:numPr>
          <w:ilvl w:val="0"/>
          <w:numId w:val="11"/>
        </w:numPr>
        <w:spacing w:after="0" w:line="240" w:lineRule="auto"/>
        <w:jc w:val="both"/>
        <w:rPr>
          <w:rFonts w:asciiTheme="majorBidi" w:eastAsia="Bodoni MT Condensed" w:hAnsiTheme="majorBidi" w:cstheme="majorBidi"/>
          <w:bCs/>
          <w:sz w:val="24"/>
          <w:szCs w:val="24"/>
        </w:rPr>
      </w:pPr>
      <w:r w:rsidRPr="003C43E2">
        <w:rPr>
          <w:rFonts w:asciiTheme="majorBidi" w:eastAsia="Bodoni MT Condensed" w:hAnsiTheme="majorBidi" w:cstheme="majorBidi"/>
          <w:bCs/>
          <w:sz w:val="24"/>
          <w:szCs w:val="24"/>
        </w:rPr>
        <w:t>contrôle local et</w:t>
      </w:r>
    </w:p>
    <w:p w:rsidR="00B60BF4" w:rsidRPr="003C43E2" w:rsidRDefault="00CD4EE6" w:rsidP="00D95A8C">
      <w:pPr>
        <w:numPr>
          <w:ilvl w:val="0"/>
          <w:numId w:val="11"/>
        </w:numPr>
        <w:spacing w:after="0" w:line="240" w:lineRule="auto"/>
        <w:jc w:val="both"/>
        <w:rPr>
          <w:rFonts w:asciiTheme="majorBidi" w:eastAsia="Bodoni MT Condensed" w:hAnsiTheme="majorBidi" w:cstheme="majorBidi"/>
          <w:bCs/>
          <w:sz w:val="24"/>
          <w:szCs w:val="24"/>
        </w:rPr>
      </w:pPr>
      <w:r w:rsidRPr="003C43E2">
        <w:rPr>
          <w:rFonts w:asciiTheme="majorBidi" w:eastAsia="Bodoni MT Condensed" w:hAnsiTheme="majorBidi" w:cstheme="majorBidi"/>
          <w:bCs/>
          <w:sz w:val="24"/>
          <w:szCs w:val="24"/>
        </w:rPr>
        <w:t xml:space="preserve"> régional et contrôle de la maladie générale qui existe, </w:t>
      </w:r>
    </w:p>
    <w:p w:rsidR="00B60BF4" w:rsidRPr="003C43E2" w:rsidRDefault="00CD4EE6" w:rsidP="00D95A8C">
      <w:pPr>
        <w:numPr>
          <w:ilvl w:val="2"/>
          <w:numId w:val="11"/>
        </w:numPr>
        <w:spacing w:after="0" w:line="240" w:lineRule="auto"/>
        <w:jc w:val="both"/>
        <w:rPr>
          <w:rFonts w:asciiTheme="majorBidi" w:eastAsia="Bodoni MT Condensed" w:hAnsiTheme="majorBidi" w:cstheme="majorBidi"/>
          <w:bCs/>
          <w:sz w:val="24"/>
          <w:szCs w:val="24"/>
        </w:rPr>
      </w:pPr>
      <w:r w:rsidRPr="003C43E2">
        <w:rPr>
          <w:rFonts w:asciiTheme="majorBidi" w:eastAsia="Bodoni MT Condensed" w:hAnsiTheme="majorBidi" w:cstheme="majorBidi"/>
          <w:bCs/>
          <w:sz w:val="24"/>
          <w:szCs w:val="24"/>
        </w:rPr>
        <w:t xml:space="preserve">soit d'emblée (forme métastatique), </w:t>
      </w:r>
    </w:p>
    <w:p w:rsidR="00B60BF4" w:rsidRPr="003C43E2" w:rsidRDefault="00CD4EE6" w:rsidP="00D95A8C">
      <w:pPr>
        <w:numPr>
          <w:ilvl w:val="2"/>
          <w:numId w:val="11"/>
        </w:numPr>
        <w:spacing w:after="0" w:line="240" w:lineRule="auto"/>
        <w:jc w:val="both"/>
        <w:rPr>
          <w:rFonts w:asciiTheme="majorBidi" w:eastAsia="Bodoni MT Condensed" w:hAnsiTheme="majorBidi" w:cstheme="majorBidi"/>
          <w:bCs/>
          <w:sz w:val="24"/>
          <w:szCs w:val="24"/>
        </w:rPr>
      </w:pPr>
      <w:r w:rsidRPr="003C43E2">
        <w:rPr>
          <w:rFonts w:asciiTheme="majorBidi" w:eastAsia="Bodoni MT Condensed" w:hAnsiTheme="majorBidi" w:cstheme="majorBidi"/>
          <w:bCs/>
          <w:sz w:val="24"/>
          <w:szCs w:val="24"/>
        </w:rPr>
        <w:t xml:space="preserve">soit potentiellement par la persistance de foyers résiduels de cellules tumorales. </w:t>
      </w:r>
    </w:p>
    <w:p w:rsidR="00B60BF4" w:rsidRPr="003C43E2" w:rsidRDefault="00CD4EE6" w:rsidP="00D95A8C">
      <w:pPr>
        <w:numPr>
          <w:ilvl w:val="0"/>
          <w:numId w:val="12"/>
        </w:numPr>
        <w:spacing w:after="0" w:line="240" w:lineRule="auto"/>
        <w:jc w:val="both"/>
        <w:rPr>
          <w:rFonts w:asciiTheme="majorBidi" w:eastAsia="Bodoni MT Condensed" w:hAnsiTheme="majorBidi" w:cstheme="majorBidi"/>
          <w:bCs/>
          <w:sz w:val="24"/>
          <w:szCs w:val="24"/>
        </w:rPr>
      </w:pPr>
      <w:r w:rsidRPr="003C43E2">
        <w:rPr>
          <w:rFonts w:asciiTheme="majorBidi" w:eastAsia="Bodoni MT Condensed" w:hAnsiTheme="majorBidi" w:cstheme="majorBidi"/>
          <w:bCs/>
          <w:sz w:val="24"/>
          <w:szCs w:val="24"/>
        </w:rPr>
        <w:t xml:space="preserve">La stratégie thérapeutique tient compte de ces éléments et du risque de toxicité des traitements utilises et de leur impact sur la qualité de vie. </w:t>
      </w:r>
    </w:p>
    <w:p w:rsidR="006D36B2" w:rsidRPr="003C43E2" w:rsidRDefault="00CD4EE6" w:rsidP="0002589F">
      <w:pPr>
        <w:spacing w:after="0" w:line="240" w:lineRule="auto"/>
        <w:jc w:val="both"/>
        <w:rPr>
          <w:rFonts w:asciiTheme="majorBidi" w:eastAsia="Bodoni MT Condensed" w:hAnsiTheme="majorBidi" w:cstheme="majorBidi"/>
          <w:bCs/>
          <w:sz w:val="24"/>
          <w:szCs w:val="24"/>
        </w:rPr>
      </w:pPr>
    </w:p>
    <w:p w:rsidR="006D36B2" w:rsidRPr="003C43E2" w:rsidRDefault="00CD4EE6" w:rsidP="0002589F">
      <w:p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w:t>
      </w:r>
      <w:r w:rsidRPr="003C43E2">
        <w:rPr>
          <w:rFonts w:asciiTheme="majorBidi" w:eastAsia="Bodoni MT Condensed" w:hAnsiTheme="majorBidi" w:cstheme="majorBidi"/>
          <w:b/>
          <w:sz w:val="24"/>
          <w:szCs w:val="24"/>
          <w:u w:val="single"/>
        </w:rPr>
        <w:t>Traitement locorégiona</w:t>
      </w:r>
      <w:r w:rsidRPr="003C43E2">
        <w:rPr>
          <w:rFonts w:asciiTheme="majorBidi" w:eastAsia="Bodoni MT Condensed" w:hAnsiTheme="majorBidi" w:cstheme="majorBidi"/>
          <w:b/>
          <w:sz w:val="24"/>
          <w:szCs w:val="24"/>
          <w:u w:val="single"/>
        </w:rPr>
        <w:t>l</w:t>
      </w:r>
      <w:r w:rsidRPr="003C43E2">
        <w:rPr>
          <w:rFonts w:asciiTheme="majorBidi" w:eastAsia="Bodoni MT Condensed" w:hAnsiTheme="majorBidi" w:cstheme="majorBidi"/>
          <w:b/>
          <w:sz w:val="24"/>
          <w:szCs w:val="24"/>
        </w:rPr>
        <w:t xml:space="preserve"> : </w:t>
      </w:r>
      <w:r w:rsidRPr="003C43E2">
        <w:rPr>
          <w:rFonts w:asciiTheme="majorBidi" w:eastAsia="Bodoni MT Condensed" w:hAnsiTheme="majorBidi" w:cstheme="majorBidi"/>
          <w:sz w:val="24"/>
          <w:szCs w:val="24"/>
        </w:rPr>
        <w:t>Il s'efforce d'être conservateur.</w:t>
      </w:r>
    </w:p>
    <w:p w:rsidR="00D95A8C" w:rsidRPr="003C43E2" w:rsidRDefault="00CD4EE6" w:rsidP="00D95A8C">
      <w:pPr>
        <w:rPr>
          <w:rFonts w:asciiTheme="majorBidi" w:hAnsiTheme="majorBidi" w:cstheme="majorBidi"/>
          <w:color w:val="000000"/>
          <w:sz w:val="28"/>
          <w:szCs w:val="28"/>
        </w:rPr>
      </w:pPr>
      <w:r w:rsidRPr="003C43E2">
        <w:rPr>
          <w:rFonts w:asciiTheme="majorBidi" w:hAnsiTheme="majorBidi" w:cstheme="majorBidi"/>
          <w:color w:val="000000"/>
          <w:sz w:val="28"/>
          <w:szCs w:val="28"/>
        </w:rPr>
        <w:t>Chirurgie mammaire</w:t>
      </w:r>
    </w:p>
    <w:p w:rsidR="00D95A8C" w:rsidRPr="003C43E2" w:rsidRDefault="00CD4EE6" w:rsidP="00D95A8C">
      <w:pPr>
        <w:numPr>
          <w:ilvl w:val="1"/>
          <w:numId w:val="17"/>
        </w:numPr>
        <w:rPr>
          <w:rFonts w:asciiTheme="majorBidi" w:hAnsiTheme="majorBidi" w:cstheme="majorBidi"/>
          <w:color w:val="000000"/>
          <w:sz w:val="24"/>
          <w:szCs w:val="24"/>
        </w:rPr>
      </w:pPr>
      <w:r w:rsidRPr="003C43E2">
        <w:rPr>
          <w:rFonts w:asciiTheme="majorBidi" w:hAnsiTheme="majorBidi" w:cstheme="majorBidi"/>
          <w:color w:val="000000"/>
          <w:sz w:val="24"/>
          <w:szCs w:val="24"/>
        </w:rPr>
        <w:lastRenderedPageBreak/>
        <w:t>Tumorectomie + examen histologique extemporané.</w:t>
      </w:r>
    </w:p>
    <w:p w:rsidR="00D95A8C" w:rsidRPr="003C43E2" w:rsidRDefault="00CD4EE6" w:rsidP="00D95A8C">
      <w:pPr>
        <w:numPr>
          <w:ilvl w:val="1"/>
          <w:numId w:val="17"/>
        </w:numPr>
        <w:rPr>
          <w:rFonts w:asciiTheme="majorBidi" w:hAnsiTheme="majorBidi" w:cstheme="majorBidi"/>
          <w:color w:val="000000"/>
          <w:sz w:val="24"/>
          <w:szCs w:val="24"/>
        </w:rPr>
      </w:pPr>
      <w:r w:rsidRPr="003C43E2">
        <w:rPr>
          <w:rFonts w:asciiTheme="majorBidi" w:hAnsiTheme="majorBidi" w:cstheme="majorBidi"/>
          <w:color w:val="000000"/>
          <w:sz w:val="24"/>
          <w:szCs w:val="24"/>
        </w:rPr>
        <w:t xml:space="preserve">Si histologie confirme bien un cancer du </w:t>
      </w:r>
      <w:proofErr w:type="gramStart"/>
      <w:r w:rsidRPr="003C43E2">
        <w:rPr>
          <w:rFonts w:asciiTheme="majorBidi" w:hAnsiTheme="majorBidi" w:cstheme="majorBidi"/>
          <w:color w:val="000000"/>
          <w:sz w:val="24"/>
          <w:szCs w:val="24"/>
        </w:rPr>
        <w:t>sein  :</w:t>
      </w:r>
      <w:proofErr w:type="gramEnd"/>
      <w:r w:rsidRPr="003C43E2">
        <w:rPr>
          <w:rFonts w:asciiTheme="majorBidi" w:hAnsiTheme="majorBidi" w:cstheme="majorBidi"/>
          <w:color w:val="000000"/>
          <w:sz w:val="24"/>
          <w:szCs w:val="24"/>
        </w:rPr>
        <w:t xml:space="preserve"> curage axillaire .</w:t>
      </w:r>
    </w:p>
    <w:p w:rsidR="00D95A8C" w:rsidRPr="003C43E2" w:rsidRDefault="00CD4EE6" w:rsidP="00D95A8C">
      <w:pPr>
        <w:numPr>
          <w:ilvl w:val="1"/>
          <w:numId w:val="17"/>
        </w:numPr>
        <w:rPr>
          <w:rFonts w:asciiTheme="majorBidi" w:hAnsiTheme="majorBidi" w:cstheme="majorBidi"/>
          <w:color w:val="000000"/>
          <w:sz w:val="24"/>
          <w:szCs w:val="24"/>
        </w:rPr>
      </w:pPr>
      <w:r w:rsidRPr="003C43E2">
        <w:rPr>
          <w:rFonts w:asciiTheme="majorBidi" w:hAnsiTheme="majorBidi" w:cstheme="majorBidi"/>
          <w:color w:val="000000"/>
          <w:sz w:val="24"/>
          <w:szCs w:val="24"/>
        </w:rPr>
        <w:t>Si T &lt; 25 mm : la tumorectomie est suffisante.</w:t>
      </w:r>
    </w:p>
    <w:p w:rsidR="00D95A8C" w:rsidRPr="003C43E2" w:rsidRDefault="00CD4EE6" w:rsidP="00D95A8C">
      <w:pPr>
        <w:numPr>
          <w:ilvl w:val="1"/>
          <w:numId w:val="17"/>
        </w:numPr>
        <w:rPr>
          <w:rFonts w:asciiTheme="majorBidi" w:hAnsiTheme="majorBidi" w:cstheme="majorBidi"/>
          <w:color w:val="000000"/>
          <w:sz w:val="24"/>
          <w:szCs w:val="24"/>
        </w:rPr>
      </w:pPr>
      <w:r w:rsidRPr="003C43E2">
        <w:rPr>
          <w:rFonts w:asciiTheme="majorBidi" w:hAnsiTheme="majorBidi" w:cstheme="majorBidi"/>
          <w:color w:val="000000"/>
          <w:sz w:val="24"/>
          <w:szCs w:val="24"/>
        </w:rPr>
        <w:t xml:space="preserve">Si T &gt; 30 mm: une mastectomie est </w:t>
      </w:r>
      <w:r w:rsidRPr="003C43E2">
        <w:rPr>
          <w:rFonts w:asciiTheme="majorBidi" w:hAnsiTheme="majorBidi" w:cstheme="majorBidi"/>
          <w:color w:val="000000"/>
          <w:sz w:val="24"/>
          <w:szCs w:val="24"/>
        </w:rPr>
        <w:t>réalisée.</w:t>
      </w:r>
    </w:p>
    <w:p w:rsidR="00D95A8C" w:rsidRPr="003C43E2" w:rsidRDefault="00CD4EE6" w:rsidP="00D95A8C">
      <w:pPr>
        <w:numPr>
          <w:ilvl w:val="1"/>
          <w:numId w:val="17"/>
        </w:numPr>
        <w:rPr>
          <w:rFonts w:asciiTheme="majorBidi" w:hAnsiTheme="majorBidi" w:cstheme="majorBidi"/>
          <w:color w:val="000000"/>
          <w:sz w:val="24"/>
          <w:szCs w:val="24"/>
        </w:rPr>
      </w:pPr>
      <w:r w:rsidRPr="003C43E2">
        <w:rPr>
          <w:rFonts w:asciiTheme="majorBidi" w:hAnsiTheme="majorBidi" w:cstheme="majorBidi"/>
          <w:color w:val="000000"/>
          <w:sz w:val="24"/>
          <w:szCs w:val="24"/>
        </w:rPr>
        <w:t>Entre 25 et 30 mm : fonction du volume du sein et de la situation de la tumeur par rapport au mamelon.</w:t>
      </w:r>
    </w:p>
    <w:p w:rsidR="00D95A8C" w:rsidRPr="003C43E2" w:rsidRDefault="00CD4EE6" w:rsidP="00D95A8C">
      <w:pPr>
        <w:numPr>
          <w:ilvl w:val="1"/>
          <w:numId w:val="17"/>
        </w:numPr>
        <w:rPr>
          <w:rFonts w:asciiTheme="majorBidi" w:hAnsiTheme="majorBidi" w:cstheme="majorBidi"/>
          <w:color w:val="000000"/>
          <w:sz w:val="24"/>
          <w:szCs w:val="24"/>
        </w:rPr>
      </w:pPr>
      <w:r w:rsidRPr="003C43E2">
        <w:rPr>
          <w:rFonts w:asciiTheme="majorBidi" w:hAnsiTheme="majorBidi" w:cstheme="majorBidi"/>
          <w:color w:val="000000"/>
          <w:sz w:val="24"/>
          <w:szCs w:val="24"/>
        </w:rPr>
        <w:t xml:space="preserve">Chirurgie est CI en cas de PEV 3 </w:t>
      </w:r>
      <w:r w:rsidRPr="003C43E2">
        <w:rPr>
          <w:rFonts w:asciiTheme="majorBidi" w:hAnsiTheme="majorBidi" w:cstheme="majorBidi"/>
          <w:color w:val="000000"/>
          <w:sz w:val="24"/>
          <w:szCs w:val="24"/>
          <w:vertAlign w:val="superscript"/>
        </w:rPr>
        <w:t xml:space="preserve"> </w:t>
      </w:r>
      <w:r w:rsidRPr="003C43E2">
        <w:rPr>
          <w:rFonts w:asciiTheme="majorBidi" w:hAnsiTheme="majorBidi" w:cstheme="majorBidi"/>
          <w:color w:val="000000"/>
          <w:sz w:val="24"/>
          <w:szCs w:val="24"/>
        </w:rPr>
        <w:t>ou si nodules de perméation =&gt; chimiothérapie première.</w:t>
      </w:r>
    </w:p>
    <w:p w:rsidR="00D95A8C" w:rsidRPr="003C43E2" w:rsidRDefault="00CD4EE6" w:rsidP="00D95A8C">
      <w:pPr>
        <w:rPr>
          <w:rFonts w:asciiTheme="majorBidi" w:hAnsiTheme="majorBidi" w:cstheme="majorBidi"/>
          <w:color w:val="000000"/>
          <w:sz w:val="28"/>
          <w:szCs w:val="28"/>
        </w:rPr>
      </w:pPr>
      <w:r w:rsidRPr="003C43E2">
        <w:rPr>
          <w:rFonts w:asciiTheme="majorBidi" w:hAnsiTheme="majorBidi" w:cstheme="majorBidi"/>
          <w:color w:val="000000"/>
          <w:sz w:val="28"/>
          <w:szCs w:val="28"/>
        </w:rPr>
        <w:t>Radiothérapie postopératoire</w:t>
      </w:r>
    </w:p>
    <w:p w:rsidR="00D95A8C" w:rsidRPr="003C43E2" w:rsidRDefault="00CD4EE6" w:rsidP="00D95A8C">
      <w:pPr>
        <w:numPr>
          <w:ilvl w:val="1"/>
          <w:numId w:val="17"/>
        </w:numPr>
        <w:rPr>
          <w:rFonts w:asciiTheme="majorBidi" w:hAnsiTheme="majorBidi" w:cstheme="majorBidi"/>
          <w:color w:val="000000"/>
          <w:sz w:val="24"/>
          <w:szCs w:val="24"/>
        </w:rPr>
      </w:pPr>
      <w:r w:rsidRPr="003C43E2">
        <w:rPr>
          <w:rFonts w:asciiTheme="majorBidi" w:hAnsiTheme="majorBidi" w:cstheme="majorBidi"/>
          <w:color w:val="000000"/>
          <w:sz w:val="24"/>
          <w:szCs w:val="24"/>
        </w:rPr>
        <w:t xml:space="preserve">Elle est systématique ; </w:t>
      </w:r>
      <w:r w:rsidRPr="003C43E2">
        <w:rPr>
          <w:rFonts w:asciiTheme="majorBidi" w:hAnsiTheme="majorBidi" w:cstheme="majorBidi"/>
          <w:color w:val="000000"/>
          <w:sz w:val="24"/>
          <w:szCs w:val="24"/>
        </w:rPr>
        <w:t xml:space="preserve">elle diminue le risque de recidive </w:t>
      </w:r>
      <w:proofErr w:type="gramStart"/>
      <w:r w:rsidRPr="003C43E2">
        <w:rPr>
          <w:rFonts w:asciiTheme="majorBidi" w:hAnsiTheme="majorBidi" w:cstheme="majorBidi"/>
          <w:color w:val="000000"/>
          <w:sz w:val="24"/>
          <w:szCs w:val="24"/>
        </w:rPr>
        <w:t>pariétothoracique .</w:t>
      </w:r>
      <w:proofErr w:type="gramEnd"/>
      <w:r w:rsidRPr="003C43E2">
        <w:rPr>
          <w:rFonts w:asciiTheme="majorBidi" w:hAnsiTheme="majorBidi" w:cstheme="majorBidi"/>
          <w:color w:val="000000"/>
          <w:sz w:val="24"/>
          <w:szCs w:val="24"/>
        </w:rPr>
        <w:t xml:space="preserve"> </w:t>
      </w:r>
    </w:p>
    <w:p w:rsidR="00D95A8C" w:rsidRPr="003C43E2" w:rsidRDefault="00CD4EE6" w:rsidP="00D95A8C">
      <w:pPr>
        <w:numPr>
          <w:ilvl w:val="1"/>
          <w:numId w:val="17"/>
        </w:numPr>
        <w:rPr>
          <w:rFonts w:asciiTheme="majorBidi" w:hAnsiTheme="majorBidi" w:cstheme="majorBidi"/>
          <w:color w:val="000000"/>
          <w:sz w:val="24"/>
          <w:szCs w:val="24"/>
        </w:rPr>
      </w:pPr>
      <w:r w:rsidRPr="003C43E2">
        <w:rPr>
          <w:rFonts w:asciiTheme="majorBidi" w:hAnsiTheme="majorBidi" w:cstheme="majorBidi"/>
          <w:color w:val="000000"/>
          <w:sz w:val="24"/>
          <w:szCs w:val="24"/>
        </w:rPr>
        <w:t>Champs : Totalité de la glande mammaire (traitement conservateur) et /ou de paroi thoracique (mammectomie) ainsi que les aires ganglionnaires (sus claviculaire + champs mammaire interne si quadrant in</w:t>
      </w:r>
      <w:r w:rsidRPr="003C43E2">
        <w:rPr>
          <w:rFonts w:asciiTheme="majorBidi" w:hAnsiTheme="majorBidi" w:cstheme="majorBidi"/>
          <w:color w:val="000000"/>
          <w:sz w:val="24"/>
          <w:szCs w:val="24"/>
        </w:rPr>
        <w:t xml:space="preserve">terne, axillaire à priori </w:t>
      </w:r>
      <w:proofErr w:type="gramStart"/>
      <w:r w:rsidRPr="003C43E2">
        <w:rPr>
          <w:rFonts w:asciiTheme="majorBidi" w:hAnsiTheme="majorBidi" w:cstheme="majorBidi"/>
          <w:color w:val="000000"/>
          <w:sz w:val="24"/>
          <w:szCs w:val="24"/>
        </w:rPr>
        <w:t>abandonné )</w:t>
      </w:r>
      <w:proofErr w:type="gramEnd"/>
      <w:r w:rsidRPr="003C43E2">
        <w:rPr>
          <w:rFonts w:asciiTheme="majorBidi" w:hAnsiTheme="majorBidi" w:cstheme="majorBidi"/>
          <w:color w:val="000000"/>
          <w:sz w:val="24"/>
          <w:szCs w:val="24"/>
        </w:rPr>
        <w:t>.</w:t>
      </w:r>
    </w:p>
    <w:p w:rsidR="006D36B2" w:rsidRPr="003C43E2" w:rsidRDefault="00CD4EE6" w:rsidP="00D95A8C">
      <w:p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rPr>
        <w:t>Utilisée pour diminuer les récidives locorégionales (répartie s</w:t>
      </w:r>
      <w:r w:rsidRPr="003C43E2">
        <w:rPr>
          <w:rFonts w:asciiTheme="majorBidi" w:eastAsia="Bodoni MT Condensed" w:hAnsiTheme="majorBidi" w:cstheme="majorBidi"/>
          <w:sz w:val="24"/>
          <w:szCs w:val="24"/>
        </w:rPr>
        <w:t>ur 5 à 6 semaines</w:t>
      </w:r>
      <w:r w:rsidRPr="003C43E2">
        <w:rPr>
          <w:rFonts w:asciiTheme="majorBidi" w:eastAsia="Bodoni MT Condensed" w:hAnsiTheme="majorBidi" w:cstheme="majorBidi"/>
          <w:sz w:val="24"/>
          <w:szCs w:val="24"/>
        </w:rPr>
        <w:t xml:space="preserve"> à des doses entre 45 et 50 grays avec complément d'irradiation sur le lit tumoral (+ 15-20 grays)</w:t>
      </w:r>
      <w:r w:rsidRPr="003C43E2">
        <w:rPr>
          <w:rFonts w:asciiTheme="majorBidi" w:eastAsia="Bodoni MT Condensed" w:hAnsiTheme="majorBidi" w:cstheme="majorBidi"/>
          <w:sz w:val="24"/>
          <w:szCs w:val="24"/>
        </w:rPr>
        <w:t>).</w:t>
      </w:r>
    </w:p>
    <w:p w:rsidR="00D95A8C" w:rsidRPr="003C43E2" w:rsidRDefault="00CD4EE6" w:rsidP="0002589F">
      <w:pPr>
        <w:spacing w:after="0" w:line="240" w:lineRule="auto"/>
        <w:jc w:val="both"/>
        <w:rPr>
          <w:rFonts w:asciiTheme="majorBidi" w:eastAsia="Bodoni MT Condensed" w:hAnsiTheme="majorBidi" w:cstheme="majorBidi"/>
          <w:sz w:val="24"/>
          <w:szCs w:val="24"/>
        </w:rPr>
      </w:pPr>
    </w:p>
    <w:p w:rsidR="00D7490D" w:rsidRPr="003C43E2" w:rsidRDefault="00CD4EE6" w:rsidP="00D95A8C">
      <w:pPr>
        <w:tabs>
          <w:tab w:val="left" w:pos="5635"/>
        </w:tabs>
        <w:spacing w:after="0" w:line="240" w:lineRule="auto"/>
        <w:jc w:val="both"/>
        <w:rPr>
          <w:rFonts w:asciiTheme="majorBidi" w:eastAsia="Bodoni MT Condensed" w:hAnsiTheme="majorBidi" w:cstheme="majorBidi"/>
          <w:bCs/>
          <w:sz w:val="24"/>
          <w:szCs w:val="24"/>
        </w:rPr>
      </w:pPr>
      <w:r w:rsidRPr="003C43E2">
        <w:rPr>
          <w:rFonts w:asciiTheme="majorBidi" w:eastAsia="Bodoni MT Condensed" w:hAnsiTheme="majorBidi" w:cstheme="majorBidi"/>
          <w:sz w:val="24"/>
          <w:szCs w:val="24"/>
        </w:rPr>
        <w:t>·</w:t>
      </w:r>
      <w:r w:rsidRPr="003C43E2">
        <w:rPr>
          <w:rFonts w:asciiTheme="majorBidi" w:eastAsia="Bodoni MT Condensed" w:hAnsiTheme="majorBidi" w:cstheme="majorBidi"/>
          <w:sz w:val="24"/>
          <w:szCs w:val="24"/>
          <w:u w:val="single"/>
        </w:rPr>
        <w:t xml:space="preserve"> </w:t>
      </w:r>
      <w:r w:rsidRPr="003C43E2">
        <w:rPr>
          <w:rFonts w:asciiTheme="majorBidi" w:eastAsia="Bodoni MT Condensed" w:hAnsiTheme="majorBidi" w:cstheme="majorBidi"/>
          <w:b/>
          <w:sz w:val="24"/>
          <w:szCs w:val="24"/>
          <w:u w:val="single"/>
        </w:rPr>
        <w:t xml:space="preserve">La chimiothérapie  </w:t>
      </w:r>
      <w:r w:rsidRPr="003C43E2">
        <w:rPr>
          <w:rFonts w:asciiTheme="majorBidi" w:eastAsia="Bodoni MT Condensed" w:hAnsiTheme="majorBidi" w:cstheme="majorBidi"/>
          <w:bCs/>
          <w:sz w:val="24"/>
          <w:szCs w:val="24"/>
        </w:rPr>
        <w:t>elle permet de</w:t>
      </w:r>
      <w:r w:rsidRPr="003C43E2">
        <w:rPr>
          <w:rFonts w:asciiTheme="majorBidi" w:eastAsia="Bodoni MT Condensed" w:hAnsiTheme="majorBidi" w:cstheme="majorBidi"/>
          <w:bCs/>
          <w:sz w:val="24"/>
          <w:szCs w:val="24"/>
        </w:rPr>
        <w:t xml:space="preserve"> :</w:t>
      </w:r>
      <w:r w:rsidRPr="003C43E2">
        <w:rPr>
          <w:rFonts w:asciiTheme="majorBidi" w:eastAsia="Bodoni MT Condensed" w:hAnsiTheme="majorBidi" w:cstheme="majorBidi"/>
          <w:bCs/>
          <w:sz w:val="24"/>
          <w:szCs w:val="24"/>
        </w:rPr>
        <w:tab/>
      </w:r>
    </w:p>
    <w:p w:rsidR="0002589F" w:rsidRPr="003C43E2" w:rsidRDefault="00CD4EE6" w:rsidP="00D95A8C">
      <w:pPr>
        <w:numPr>
          <w:ilvl w:val="0"/>
          <w:numId w:val="13"/>
        </w:numPr>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xml:space="preserve">Traiter les métastases. </w:t>
      </w:r>
    </w:p>
    <w:p w:rsidR="0002589F" w:rsidRPr="003C43E2" w:rsidRDefault="00CD4EE6" w:rsidP="00D95A8C">
      <w:pPr>
        <w:numPr>
          <w:ilvl w:val="0"/>
          <w:numId w:val="13"/>
        </w:numPr>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xml:space="preserve">le traitement initial des cancers en poussée évolutive. </w:t>
      </w:r>
    </w:p>
    <w:p w:rsidR="0002589F" w:rsidRPr="003C43E2" w:rsidRDefault="00CD4EE6" w:rsidP="00D95A8C">
      <w:pPr>
        <w:numPr>
          <w:ilvl w:val="0"/>
          <w:numId w:val="13"/>
        </w:numPr>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xml:space="preserve">Prévenir la survenue de métastases par I’ action sur la maladie résiduelle, c'est-a-dire des cellules tumorales ayant déjà un site de greffe potentielle. </w:t>
      </w:r>
    </w:p>
    <w:p w:rsidR="00B60BF4" w:rsidRPr="003C43E2" w:rsidRDefault="00CD4EE6" w:rsidP="00D95A8C">
      <w:pPr>
        <w:numPr>
          <w:ilvl w:val="0"/>
          <w:numId w:val="13"/>
        </w:numPr>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xml:space="preserve">Réduire les </w:t>
      </w:r>
      <w:r w:rsidRPr="003C43E2">
        <w:rPr>
          <w:rFonts w:asciiTheme="majorBidi" w:eastAsia="Bodoni MT Condensed" w:hAnsiTheme="majorBidi" w:cstheme="majorBidi"/>
          <w:sz w:val="24"/>
          <w:szCs w:val="24"/>
        </w:rPr>
        <w:t>tumeurs de grande taille (supérieure à 3 cm) grâce à la chimiothérapie néo-adjuvante augmentant ainsi les possibilités d'un traitement conservateur</w:t>
      </w:r>
    </w:p>
    <w:p w:rsidR="00B60BF4" w:rsidRPr="003C43E2" w:rsidRDefault="00CD4EE6" w:rsidP="0002589F">
      <w:pPr>
        <w:spacing w:after="0" w:line="240" w:lineRule="auto"/>
        <w:ind w:left="360"/>
        <w:jc w:val="both"/>
        <w:rPr>
          <w:rFonts w:asciiTheme="majorBidi" w:eastAsia="Bodoni MT Condensed" w:hAnsiTheme="majorBidi" w:cstheme="majorBidi"/>
          <w:b/>
          <w:iCs/>
          <w:sz w:val="24"/>
          <w:szCs w:val="24"/>
        </w:rPr>
      </w:pPr>
      <w:r w:rsidRPr="003C43E2">
        <w:rPr>
          <w:rFonts w:asciiTheme="majorBidi" w:eastAsia="Bodoni MT Condensed" w:hAnsiTheme="majorBidi" w:cstheme="majorBidi"/>
          <w:sz w:val="24"/>
          <w:szCs w:val="24"/>
        </w:rPr>
        <w:t xml:space="preserve">-Elle est utilisée sous forme de cycles de </w:t>
      </w:r>
      <w:r w:rsidRPr="003C43E2">
        <w:rPr>
          <w:rFonts w:asciiTheme="majorBidi" w:eastAsia="Bodoni MT Condensed" w:hAnsiTheme="majorBidi" w:cstheme="majorBidi"/>
          <w:sz w:val="24"/>
          <w:szCs w:val="24"/>
        </w:rPr>
        <w:t>poly chimiothérapie type</w:t>
      </w:r>
      <w:r w:rsidRPr="003C43E2">
        <w:rPr>
          <w:rFonts w:asciiTheme="majorBidi" w:eastAsia="Bodoni MT Condensed" w:hAnsiTheme="majorBidi" w:cstheme="majorBidi"/>
          <w:b/>
          <w:i/>
          <w:sz w:val="24"/>
          <w:szCs w:val="24"/>
        </w:rPr>
        <w:t> </w:t>
      </w:r>
      <w:proofErr w:type="gramStart"/>
      <w:r w:rsidRPr="003C43E2">
        <w:rPr>
          <w:rFonts w:asciiTheme="majorBidi" w:eastAsia="Bodoni MT Condensed" w:hAnsiTheme="majorBidi" w:cstheme="majorBidi"/>
          <w:b/>
          <w:i/>
          <w:sz w:val="24"/>
          <w:szCs w:val="24"/>
        </w:rPr>
        <w:t xml:space="preserve">: </w:t>
      </w:r>
      <w:r w:rsidRPr="003C43E2">
        <w:rPr>
          <w:rFonts w:asciiTheme="majorBidi" w:eastAsia="Bodoni MT Condensed" w:hAnsiTheme="majorBidi" w:cstheme="majorBidi"/>
          <w:b/>
          <w:i/>
          <w:sz w:val="24"/>
          <w:szCs w:val="24"/>
        </w:rPr>
        <w:t xml:space="preserve"> </w:t>
      </w:r>
      <w:r w:rsidRPr="003C43E2">
        <w:rPr>
          <w:rFonts w:asciiTheme="majorBidi" w:eastAsia="Bodoni MT Condensed" w:hAnsiTheme="majorBidi" w:cstheme="majorBidi"/>
          <w:b/>
          <w:iCs/>
          <w:sz w:val="24"/>
          <w:szCs w:val="24"/>
        </w:rPr>
        <w:t>FAC</w:t>
      </w:r>
      <w:proofErr w:type="gramEnd"/>
      <w:r w:rsidRPr="003C43E2">
        <w:rPr>
          <w:rFonts w:asciiTheme="majorBidi" w:eastAsia="Bodoni MT Condensed" w:hAnsiTheme="majorBidi" w:cstheme="majorBidi"/>
          <w:b/>
          <w:iCs/>
          <w:sz w:val="24"/>
          <w:szCs w:val="24"/>
        </w:rPr>
        <w:t xml:space="preserve"> ,CMF ,TAC</w:t>
      </w:r>
    </w:p>
    <w:p w:rsidR="006D36B2" w:rsidRPr="003C43E2" w:rsidRDefault="00CD4EE6" w:rsidP="0002589F">
      <w:pPr>
        <w:spacing w:after="0" w:line="240" w:lineRule="auto"/>
        <w:ind w:left="360"/>
        <w:jc w:val="both"/>
        <w:rPr>
          <w:rFonts w:asciiTheme="majorBidi" w:eastAsia="Bodoni MT Condensed" w:hAnsiTheme="majorBidi" w:cstheme="majorBidi"/>
          <w:b/>
          <w:iCs/>
          <w:sz w:val="24"/>
          <w:szCs w:val="24"/>
        </w:rPr>
      </w:pPr>
      <w:r w:rsidRPr="003C43E2">
        <w:rPr>
          <w:rFonts w:asciiTheme="majorBidi" w:eastAsia="Bodoni MT Condensed" w:hAnsiTheme="majorBidi" w:cstheme="majorBidi"/>
          <w:b/>
          <w:iCs/>
          <w:sz w:val="24"/>
          <w:szCs w:val="24"/>
        </w:rPr>
        <w:t>4AC   X 4   TXT</w:t>
      </w:r>
    </w:p>
    <w:p w:rsidR="0002589F" w:rsidRPr="003C43E2" w:rsidRDefault="00CD4EE6" w:rsidP="0002589F">
      <w:pPr>
        <w:spacing w:after="0" w:line="240" w:lineRule="auto"/>
        <w:jc w:val="both"/>
        <w:rPr>
          <w:rFonts w:asciiTheme="majorBidi" w:eastAsia="Bodoni MT Condensed" w:hAnsiTheme="majorBidi" w:cstheme="majorBidi"/>
          <w:sz w:val="24"/>
          <w:szCs w:val="24"/>
        </w:rPr>
      </w:pPr>
    </w:p>
    <w:p w:rsidR="006D36B2" w:rsidRPr="003C43E2" w:rsidRDefault="00CD4EE6" w:rsidP="0002589F">
      <w:pPr>
        <w:spacing w:after="0" w:line="240" w:lineRule="auto"/>
        <w:jc w:val="both"/>
        <w:rPr>
          <w:rFonts w:asciiTheme="majorBidi" w:eastAsia="Bodoni MT Condensed" w:hAnsiTheme="majorBidi" w:cstheme="majorBidi"/>
          <w:b/>
          <w:sz w:val="24"/>
          <w:szCs w:val="24"/>
        </w:rPr>
      </w:pPr>
      <w:r w:rsidRPr="003C43E2">
        <w:rPr>
          <w:rFonts w:asciiTheme="majorBidi" w:eastAsia="Bodoni MT Condensed" w:hAnsiTheme="majorBidi" w:cstheme="majorBidi"/>
          <w:sz w:val="24"/>
          <w:szCs w:val="24"/>
        </w:rPr>
        <w:t>·</w:t>
      </w:r>
      <w:r w:rsidRPr="003C43E2">
        <w:rPr>
          <w:rFonts w:asciiTheme="majorBidi" w:eastAsia="Bodoni MT Condensed" w:hAnsiTheme="majorBidi" w:cstheme="majorBidi"/>
          <w:b/>
          <w:sz w:val="24"/>
          <w:szCs w:val="24"/>
          <w:u w:val="single"/>
        </w:rPr>
        <w:t>L'hormonothérapie :</w:t>
      </w:r>
    </w:p>
    <w:p w:rsidR="00B60BF4" w:rsidRPr="003C43E2" w:rsidRDefault="00CD4EE6" w:rsidP="00D95A8C">
      <w:pPr>
        <w:numPr>
          <w:ilvl w:val="0"/>
          <w:numId w:val="14"/>
        </w:num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Elle s'adresse à toutes patientes avec récepteurs hormonaux positifs (RH+) et</w:t>
      </w:r>
    </w:p>
    <w:p w:rsidR="0002589F" w:rsidRPr="003C43E2" w:rsidRDefault="00CD4EE6" w:rsidP="0002589F">
      <w:pPr>
        <w:spacing w:after="0" w:line="240" w:lineRule="auto"/>
        <w:ind w:firstLine="45"/>
        <w:jc w:val="both"/>
        <w:rPr>
          <w:rFonts w:asciiTheme="majorBidi" w:eastAsia="Bodoni MT Condensed" w:hAnsiTheme="majorBidi" w:cstheme="majorBidi"/>
          <w:sz w:val="24"/>
          <w:szCs w:val="24"/>
        </w:rPr>
      </w:pPr>
    </w:p>
    <w:p w:rsidR="00B60BF4" w:rsidRPr="003C43E2" w:rsidRDefault="00CD4EE6" w:rsidP="00D95A8C">
      <w:pPr>
        <w:numPr>
          <w:ilvl w:val="0"/>
          <w:numId w:val="14"/>
        </w:num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xml:space="preserve">Schématiquement, on peut agir sur le cancer du sein par quatre voies: </w:t>
      </w:r>
    </w:p>
    <w:p w:rsidR="00B60BF4" w:rsidRPr="003C43E2" w:rsidRDefault="00CD4EE6" w:rsidP="00D95A8C">
      <w:pPr>
        <w:numPr>
          <w:ilvl w:val="3"/>
          <w:numId w:val="14"/>
        </w:num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xml:space="preserve">- la suppression des secrétions ovariennes ; </w:t>
      </w:r>
    </w:p>
    <w:p w:rsidR="00B60BF4" w:rsidRPr="003C43E2" w:rsidRDefault="00CD4EE6" w:rsidP="00D95A8C">
      <w:pPr>
        <w:numPr>
          <w:ilvl w:val="3"/>
          <w:numId w:val="14"/>
        </w:num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xml:space="preserve">- les anti-estrogènes ; </w:t>
      </w:r>
    </w:p>
    <w:p w:rsidR="00B60BF4" w:rsidRPr="003C43E2" w:rsidRDefault="00CD4EE6" w:rsidP="00D95A8C">
      <w:pPr>
        <w:numPr>
          <w:ilvl w:val="3"/>
          <w:numId w:val="14"/>
        </w:num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Les inhibiteurs</w:t>
      </w:r>
      <w:r w:rsidRPr="003C43E2">
        <w:rPr>
          <w:rFonts w:asciiTheme="majorBidi" w:eastAsia="Bodoni MT Condensed" w:hAnsiTheme="majorBidi" w:cstheme="majorBidi"/>
          <w:sz w:val="24"/>
          <w:szCs w:val="24"/>
        </w:rPr>
        <w:t xml:space="preserve"> de I'aromatase ; </w:t>
      </w:r>
    </w:p>
    <w:p w:rsidR="00B60BF4" w:rsidRPr="003C43E2" w:rsidRDefault="00CD4EE6" w:rsidP="00D95A8C">
      <w:pPr>
        <w:numPr>
          <w:ilvl w:val="3"/>
          <w:numId w:val="14"/>
        </w:num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xml:space="preserve">- les progestatifs. </w:t>
      </w:r>
    </w:p>
    <w:p w:rsidR="00B60BF4" w:rsidRPr="003C43E2" w:rsidRDefault="00CD4EE6" w:rsidP="00D95A8C">
      <w:pPr>
        <w:numPr>
          <w:ilvl w:val="0"/>
          <w:numId w:val="14"/>
        </w:numPr>
        <w:spacing w:after="0" w:line="240" w:lineRule="auto"/>
        <w:ind w:left="142" w:firstLine="0"/>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xml:space="preserve">L'objectif global de I’ hormonothérapie est, dans la majorité des cas, d'agir sur la maladie résiduelle et de réduire le risque de récidive ou de survenue de métastases. </w:t>
      </w:r>
    </w:p>
    <w:p w:rsidR="0002589F" w:rsidRPr="003C43E2" w:rsidRDefault="00CD4EE6" w:rsidP="0002589F">
      <w:pPr>
        <w:spacing w:after="0" w:line="240" w:lineRule="auto"/>
        <w:jc w:val="both"/>
        <w:rPr>
          <w:rFonts w:asciiTheme="majorBidi" w:eastAsia="Bodoni MT Condensed" w:hAnsiTheme="majorBidi" w:cstheme="majorBidi"/>
          <w:b/>
          <w:sz w:val="24"/>
          <w:szCs w:val="24"/>
          <w:u w:val="single"/>
        </w:rPr>
      </w:pPr>
    </w:p>
    <w:p w:rsidR="00D7490D" w:rsidRPr="003C43E2" w:rsidRDefault="00CD4EE6" w:rsidP="0002589F">
      <w:pPr>
        <w:spacing w:after="0" w:line="240" w:lineRule="auto"/>
        <w:jc w:val="both"/>
        <w:rPr>
          <w:rFonts w:asciiTheme="majorBidi" w:eastAsia="Bodoni MT Condensed" w:hAnsiTheme="majorBidi" w:cstheme="majorBidi"/>
          <w:b/>
          <w:sz w:val="24"/>
          <w:szCs w:val="24"/>
          <w:u w:val="single"/>
        </w:rPr>
      </w:pPr>
      <w:r w:rsidRPr="003C43E2">
        <w:rPr>
          <w:rFonts w:asciiTheme="majorBidi" w:eastAsia="Bodoni MT Condensed" w:hAnsiTheme="majorBidi" w:cstheme="majorBidi"/>
          <w:b/>
          <w:sz w:val="24"/>
          <w:szCs w:val="24"/>
          <w:u w:val="single"/>
        </w:rPr>
        <w:lastRenderedPageBreak/>
        <w:t>EVOLUTION :</w:t>
      </w:r>
    </w:p>
    <w:p w:rsidR="00D7490D" w:rsidRPr="003C43E2" w:rsidRDefault="00CD4EE6" w:rsidP="0002589F">
      <w:pPr>
        <w:spacing w:after="0" w:line="240" w:lineRule="auto"/>
        <w:jc w:val="both"/>
        <w:rPr>
          <w:rFonts w:asciiTheme="majorBidi" w:eastAsia="Bodoni MT Condensed" w:hAnsiTheme="majorBidi" w:cstheme="majorBidi"/>
          <w:b/>
          <w:sz w:val="24"/>
          <w:szCs w:val="24"/>
          <w:u w:val="single"/>
        </w:rPr>
      </w:pPr>
      <w:r w:rsidRPr="003C43E2">
        <w:rPr>
          <w:rFonts w:asciiTheme="majorBidi" w:eastAsia="Bodoni MT Condensed" w:hAnsiTheme="majorBidi" w:cstheme="majorBidi"/>
          <w:sz w:val="24"/>
          <w:szCs w:val="24"/>
          <w:u w:val="single"/>
        </w:rPr>
        <w:t>*</w:t>
      </w:r>
      <w:r w:rsidRPr="003C43E2">
        <w:rPr>
          <w:rFonts w:asciiTheme="majorBidi" w:eastAsia="Bodoni MT Condensed" w:hAnsiTheme="majorBidi" w:cstheme="majorBidi"/>
          <w:b/>
          <w:sz w:val="24"/>
          <w:szCs w:val="24"/>
          <w:u w:val="single"/>
        </w:rPr>
        <w:t>La survie :</w:t>
      </w:r>
    </w:p>
    <w:p w:rsidR="003C43E2" w:rsidRDefault="00CD4EE6" w:rsidP="003C43E2">
      <w:p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xml:space="preserve">La survie globale </w:t>
      </w:r>
      <w:r w:rsidRPr="003C43E2">
        <w:rPr>
          <w:rFonts w:asciiTheme="majorBidi" w:eastAsia="Bodoni MT Condensed" w:hAnsiTheme="majorBidi" w:cstheme="majorBidi"/>
          <w:sz w:val="24"/>
          <w:szCs w:val="24"/>
        </w:rPr>
        <w:t>est de 60% à 5 ans et de 45% à 10 ans.</w:t>
      </w:r>
    </w:p>
    <w:p w:rsidR="003C43E2" w:rsidRDefault="00CD4EE6" w:rsidP="003C43E2">
      <w:pPr>
        <w:spacing w:after="0" w:line="240" w:lineRule="auto"/>
        <w:jc w:val="both"/>
        <w:rPr>
          <w:rFonts w:asciiTheme="majorBidi" w:eastAsia="Bodoni MT Condensed" w:hAnsiTheme="majorBidi" w:cstheme="majorBidi"/>
          <w:sz w:val="24"/>
          <w:szCs w:val="24"/>
        </w:rPr>
      </w:pPr>
    </w:p>
    <w:p w:rsidR="00D95A8C" w:rsidRPr="003C43E2" w:rsidRDefault="00CD4EE6" w:rsidP="003C43E2">
      <w:pPr>
        <w:spacing w:after="0" w:line="240" w:lineRule="auto"/>
        <w:jc w:val="both"/>
        <w:rPr>
          <w:rFonts w:asciiTheme="majorBidi" w:eastAsia="Bodoni MT Condensed" w:hAnsiTheme="majorBidi" w:cstheme="majorBidi"/>
          <w:b/>
          <w:bCs/>
          <w:sz w:val="24"/>
          <w:szCs w:val="24"/>
          <w:u w:val="single"/>
        </w:rPr>
      </w:pPr>
      <w:r w:rsidRPr="003C43E2">
        <w:rPr>
          <w:rFonts w:eastAsia="Bodoni MT Condensed"/>
          <w:b/>
          <w:bCs/>
          <w:u w:val="single"/>
        </w:rPr>
        <w:t>Facteurs de mauvais pronostic :</w:t>
      </w:r>
    </w:p>
    <w:p w:rsidR="00D95A8C" w:rsidRPr="003C43E2" w:rsidRDefault="00CD4EE6" w:rsidP="00D95A8C">
      <w:pPr>
        <w:spacing w:after="0" w:line="240" w:lineRule="auto"/>
        <w:jc w:val="both"/>
        <w:rPr>
          <w:rFonts w:asciiTheme="majorBidi" w:eastAsia="Bodoni MT Condensed" w:hAnsiTheme="majorBidi" w:cstheme="majorBidi"/>
          <w:bCs/>
          <w:sz w:val="24"/>
          <w:szCs w:val="24"/>
        </w:rPr>
      </w:pPr>
      <w:r w:rsidRPr="003C43E2">
        <w:rPr>
          <w:rFonts w:asciiTheme="majorBidi" w:eastAsia="Bodoni MT Condensed" w:hAnsiTheme="majorBidi" w:cstheme="majorBidi"/>
          <w:b/>
          <w:sz w:val="24"/>
          <w:szCs w:val="24"/>
        </w:rPr>
        <w:t xml:space="preserve">1 : </w:t>
      </w:r>
      <w:r w:rsidRPr="003C43E2">
        <w:rPr>
          <w:rFonts w:asciiTheme="majorBidi" w:eastAsia="Bodoni MT Condensed" w:hAnsiTheme="majorBidi" w:cstheme="majorBidi"/>
          <w:bCs/>
          <w:sz w:val="24"/>
          <w:szCs w:val="24"/>
        </w:rPr>
        <w:t>Age &lt; 35 ans.</w:t>
      </w:r>
    </w:p>
    <w:p w:rsidR="00D95A8C" w:rsidRPr="003C43E2" w:rsidRDefault="00CD4EE6" w:rsidP="003C43E2">
      <w:pPr>
        <w:spacing w:after="0" w:line="240" w:lineRule="auto"/>
        <w:jc w:val="both"/>
        <w:rPr>
          <w:rFonts w:asciiTheme="majorBidi" w:eastAsia="Bodoni MT Condensed" w:hAnsiTheme="majorBidi" w:cstheme="majorBidi"/>
          <w:bCs/>
          <w:sz w:val="24"/>
          <w:szCs w:val="24"/>
        </w:rPr>
      </w:pPr>
      <w:r w:rsidRPr="003C43E2">
        <w:rPr>
          <w:rFonts w:asciiTheme="majorBidi" w:eastAsia="Bodoni MT Condensed" w:hAnsiTheme="majorBidi" w:cstheme="majorBidi"/>
          <w:bCs/>
          <w:sz w:val="24"/>
          <w:szCs w:val="24"/>
        </w:rPr>
        <w:t xml:space="preserve">2 : Grossesse : Forme souvent peu différenciée (SBR 3, récepteurs hormonaux négatifs), </w:t>
      </w:r>
      <w:r>
        <w:rPr>
          <w:rFonts w:asciiTheme="majorBidi" w:eastAsia="Bodoni MT Condensed" w:hAnsiTheme="majorBidi" w:cstheme="majorBidi"/>
          <w:bCs/>
          <w:sz w:val="24"/>
          <w:szCs w:val="24"/>
        </w:rPr>
        <w:t>ADP</w:t>
      </w:r>
      <w:r w:rsidRPr="003C43E2">
        <w:rPr>
          <w:rFonts w:asciiTheme="majorBidi" w:eastAsia="Bodoni MT Condensed" w:hAnsiTheme="majorBidi" w:cstheme="majorBidi"/>
          <w:bCs/>
          <w:sz w:val="24"/>
          <w:szCs w:val="24"/>
        </w:rPr>
        <w:t xml:space="preserve"> +++, retard diagnostique.</w:t>
      </w:r>
    </w:p>
    <w:p w:rsidR="00D95A8C" w:rsidRPr="003C43E2" w:rsidRDefault="00CD4EE6" w:rsidP="00D95A8C">
      <w:pPr>
        <w:spacing w:after="0" w:line="240" w:lineRule="auto"/>
        <w:jc w:val="both"/>
        <w:rPr>
          <w:rFonts w:asciiTheme="majorBidi" w:eastAsia="Bodoni MT Condensed" w:hAnsiTheme="majorBidi" w:cstheme="majorBidi"/>
          <w:bCs/>
          <w:sz w:val="24"/>
          <w:szCs w:val="24"/>
        </w:rPr>
      </w:pPr>
      <w:r w:rsidRPr="003C43E2">
        <w:rPr>
          <w:rFonts w:asciiTheme="majorBidi" w:eastAsia="Bodoni MT Condensed" w:hAnsiTheme="majorBidi" w:cstheme="majorBidi"/>
          <w:bCs/>
          <w:sz w:val="24"/>
          <w:szCs w:val="24"/>
        </w:rPr>
        <w:t>3 : Taille &gt; 3 cm.</w:t>
      </w:r>
    </w:p>
    <w:p w:rsidR="00D95A8C" w:rsidRPr="003C43E2" w:rsidRDefault="00CD4EE6" w:rsidP="00D95A8C">
      <w:pPr>
        <w:spacing w:after="0" w:line="240" w:lineRule="auto"/>
        <w:jc w:val="both"/>
        <w:rPr>
          <w:rFonts w:asciiTheme="majorBidi" w:eastAsia="Bodoni MT Condensed" w:hAnsiTheme="majorBidi" w:cstheme="majorBidi"/>
          <w:bCs/>
          <w:sz w:val="24"/>
          <w:szCs w:val="24"/>
        </w:rPr>
      </w:pPr>
      <w:r w:rsidRPr="003C43E2">
        <w:rPr>
          <w:rFonts w:asciiTheme="majorBidi" w:eastAsia="Bodoni MT Condensed" w:hAnsiTheme="majorBidi" w:cstheme="majorBidi"/>
          <w:bCs/>
          <w:sz w:val="24"/>
          <w:szCs w:val="24"/>
        </w:rPr>
        <w:t>4 : Adp</w:t>
      </w:r>
      <w:r w:rsidRPr="003C43E2">
        <w:rPr>
          <w:rFonts w:asciiTheme="majorBidi" w:eastAsia="Bodoni MT Condensed" w:hAnsiTheme="majorBidi" w:cstheme="majorBidi"/>
          <w:bCs/>
          <w:sz w:val="24"/>
          <w:szCs w:val="24"/>
        </w:rPr>
        <w:t xml:space="preserve"> axillaire fixée et envahie ;</w:t>
      </w:r>
      <w:r w:rsidRPr="003C43E2">
        <w:rPr>
          <w:rFonts w:asciiTheme="majorBidi" w:eastAsia="Bodoni MT Condensed" w:hAnsiTheme="majorBidi" w:cstheme="majorBidi"/>
          <w:bCs/>
          <w:sz w:val="24"/>
          <w:szCs w:val="24"/>
          <w:vertAlign w:val="superscript"/>
        </w:rPr>
        <w:t xml:space="preserve">  </w:t>
      </w:r>
      <w:r w:rsidRPr="003C43E2">
        <w:rPr>
          <w:rFonts w:asciiTheme="majorBidi" w:eastAsia="Bodoni MT Condensed" w:hAnsiTheme="majorBidi" w:cstheme="majorBidi"/>
          <w:bCs/>
          <w:sz w:val="24"/>
          <w:szCs w:val="24"/>
        </w:rPr>
        <w:t xml:space="preserve">marqueur pronostic le + </w:t>
      </w:r>
      <w:proofErr w:type="gramStart"/>
      <w:r w:rsidRPr="003C43E2">
        <w:rPr>
          <w:rFonts w:asciiTheme="majorBidi" w:eastAsia="Bodoni MT Condensed" w:hAnsiTheme="majorBidi" w:cstheme="majorBidi"/>
          <w:bCs/>
          <w:sz w:val="24"/>
          <w:szCs w:val="24"/>
        </w:rPr>
        <w:t>important</w:t>
      </w:r>
      <w:r w:rsidRPr="003C43E2">
        <w:rPr>
          <w:rFonts w:asciiTheme="majorBidi" w:eastAsia="Bodoni MT Condensed" w:hAnsiTheme="majorBidi" w:cstheme="majorBidi"/>
          <w:bCs/>
          <w:sz w:val="24"/>
          <w:szCs w:val="24"/>
          <w:vertAlign w:val="superscript"/>
        </w:rPr>
        <w:t xml:space="preserve"> </w:t>
      </w:r>
      <w:r w:rsidRPr="003C43E2">
        <w:rPr>
          <w:rFonts w:asciiTheme="majorBidi" w:eastAsia="Bodoni MT Condensed" w:hAnsiTheme="majorBidi" w:cstheme="majorBidi"/>
          <w:bCs/>
          <w:sz w:val="24"/>
          <w:szCs w:val="24"/>
        </w:rPr>
        <w:t>,</w:t>
      </w:r>
      <w:proofErr w:type="gramEnd"/>
      <w:r w:rsidRPr="003C43E2">
        <w:rPr>
          <w:rFonts w:asciiTheme="majorBidi" w:eastAsia="Bodoni MT Condensed" w:hAnsiTheme="majorBidi" w:cstheme="majorBidi"/>
          <w:bCs/>
          <w:sz w:val="24"/>
          <w:szCs w:val="24"/>
        </w:rPr>
        <w:t xml:space="preserve"> rupture capsule ganglionnaire.</w:t>
      </w:r>
    </w:p>
    <w:p w:rsidR="00D95A8C" w:rsidRPr="003C43E2" w:rsidRDefault="00CD4EE6" w:rsidP="00D95A8C">
      <w:pPr>
        <w:spacing w:after="0" w:line="240" w:lineRule="auto"/>
        <w:jc w:val="both"/>
        <w:rPr>
          <w:rFonts w:asciiTheme="majorBidi" w:eastAsia="Bodoni MT Condensed" w:hAnsiTheme="majorBidi" w:cstheme="majorBidi"/>
          <w:bCs/>
          <w:sz w:val="24"/>
          <w:szCs w:val="24"/>
        </w:rPr>
      </w:pPr>
      <w:r w:rsidRPr="003C43E2">
        <w:rPr>
          <w:rFonts w:asciiTheme="majorBidi" w:eastAsia="Bodoni MT Condensed" w:hAnsiTheme="majorBidi" w:cstheme="majorBidi"/>
          <w:bCs/>
          <w:sz w:val="24"/>
          <w:szCs w:val="24"/>
        </w:rPr>
        <w:t>5 : Grade SBR élevé, GHP III (grade histopronostic)</w:t>
      </w:r>
      <w:r w:rsidRPr="003C43E2">
        <w:rPr>
          <w:rFonts w:asciiTheme="majorBidi" w:eastAsia="Bodoni MT Condensed" w:hAnsiTheme="majorBidi" w:cstheme="majorBidi"/>
          <w:bCs/>
          <w:sz w:val="24"/>
          <w:szCs w:val="24"/>
          <w:vertAlign w:val="superscript"/>
        </w:rPr>
        <w:t>,</w:t>
      </w:r>
      <w:r w:rsidRPr="003C43E2">
        <w:rPr>
          <w:rFonts w:asciiTheme="majorBidi" w:eastAsia="Bodoni MT Condensed" w:hAnsiTheme="majorBidi" w:cstheme="majorBidi"/>
          <w:bCs/>
          <w:sz w:val="24"/>
          <w:szCs w:val="24"/>
        </w:rPr>
        <w:t xml:space="preserve"> caractère </w:t>
      </w:r>
      <w:proofErr w:type="gramStart"/>
      <w:r w:rsidRPr="003C43E2">
        <w:rPr>
          <w:rFonts w:asciiTheme="majorBidi" w:eastAsia="Bodoni MT Condensed" w:hAnsiTheme="majorBidi" w:cstheme="majorBidi"/>
          <w:bCs/>
          <w:sz w:val="24"/>
          <w:szCs w:val="24"/>
        </w:rPr>
        <w:t>invasif .</w:t>
      </w:r>
      <w:proofErr w:type="gramEnd"/>
    </w:p>
    <w:p w:rsidR="00D95A8C" w:rsidRPr="003C43E2" w:rsidRDefault="00CD4EE6" w:rsidP="00D95A8C">
      <w:pPr>
        <w:spacing w:after="0" w:line="240" w:lineRule="auto"/>
        <w:jc w:val="both"/>
        <w:rPr>
          <w:rFonts w:asciiTheme="majorBidi" w:eastAsia="Bodoni MT Condensed" w:hAnsiTheme="majorBidi" w:cstheme="majorBidi"/>
          <w:bCs/>
          <w:sz w:val="24"/>
          <w:szCs w:val="24"/>
        </w:rPr>
      </w:pPr>
      <w:r w:rsidRPr="003C43E2">
        <w:rPr>
          <w:rFonts w:asciiTheme="majorBidi" w:eastAsia="Bodoni MT Condensed" w:hAnsiTheme="majorBidi" w:cstheme="majorBidi"/>
          <w:bCs/>
          <w:sz w:val="24"/>
          <w:szCs w:val="24"/>
        </w:rPr>
        <w:t>6 </w:t>
      </w:r>
      <w:proofErr w:type="gramStart"/>
      <w:r w:rsidRPr="003C43E2">
        <w:rPr>
          <w:rFonts w:asciiTheme="majorBidi" w:eastAsia="Bodoni MT Condensed" w:hAnsiTheme="majorBidi" w:cstheme="majorBidi"/>
          <w:bCs/>
          <w:sz w:val="24"/>
          <w:szCs w:val="24"/>
        </w:rPr>
        <w:t>:  Absence</w:t>
      </w:r>
      <w:proofErr w:type="gramEnd"/>
      <w:r w:rsidRPr="003C43E2">
        <w:rPr>
          <w:rFonts w:asciiTheme="majorBidi" w:eastAsia="Bodoni MT Condensed" w:hAnsiTheme="majorBidi" w:cstheme="majorBidi"/>
          <w:bCs/>
          <w:sz w:val="24"/>
          <w:szCs w:val="24"/>
        </w:rPr>
        <w:t xml:space="preserve"> de recepteurs hormonaux.</w:t>
      </w:r>
    </w:p>
    <w:p w:rsidR="00D95A8C" w:rsidRPr="003C43E2" w:rsidRDefault="00CD4EE6" w:rsidP="00D95A8C">
      <w:pPr>
        <w:spacing w:after="0" w:line="240" w:lineRule="auto"/>
        <w:jc w:val="both"/>
        <w:rPr>
          <w:rFonts w:asciiTheme="majorBidi" w:eastAsia="Bodoni MT Condensed" w:hAnsiTheme="majorBidi" w:cstheme="majorBidi"/>
          <w:bCs/>
          <w:sz w:val="24"/>
          <w:szCs w:val="24"/>
        </w:rPr>
      </w:pPr>
      <w:r w:rsidRPr="003C43E2">
        <w:rPr>
          <w:rFonts w:asciiTheme="majorBidi" w:eastAsia="Bodoni MT Condensed" w:hAnsiTheme="majorBidi" w:cstheme="majorBidi"/>
          <w:bCs/>
          <w:sz w:val="24"/>
          <w:szCs w:val="24"/>
        </w:rPr>
        <w:t>7 </w:t>
      </w:r>
      <w:proofErr w:type="gramStart"/>
      <w:r w:rsidRPr="003C43E2">
        <w:rPr>
          <w:rFonts w:asciiTheme="majorBidi" w:eastAsia="Bodoni MT Condensed" w:hAnsiTheme="majorBidi" w:cstheme="majorBidi"/>
          <w:bCs/>
          <w:sz w:val="24"/>
          <w:szCs w:val="24"/>
        </w:rPr>
        <w:t>:  Embols</w:t>
      </w:r>
      <w:proofErr w:type="gramEnd"/>
      <w:r w:rsidRPr="003C43E2">
        <w:rPr>
          <w:rFonts w:asciiTheme="majorBidi" w:eastAsia="Bodoni MT Condensed" w:hAnsiTheme="majorBidi" w:cstheme="majorBidi"/>
          <w:bCs/>
          <w:sz w:val="24"/>
          <w:szCs w:val="24"/>
        </w:rPr>
        <w:t xml:space="preserve"> tumoraux vasculaires.</w:t>
      </w:r>
    </w:p>
    <w:p w:rsidR="00D95A8C" w:rsidRPr="003C43E2" w:rsidRDefault="00CD4EE6" w:rsidP="00D95A8C">
      <w:pPr>
        <w:spacing w:after="0" w:line="240" w:lineRule="auto"/>
        <w:jc w:val="both"/>
        <w:rPr>
          <w:rFonts w:asciiTheme="majorBidi" w:eastAsia="Bodoni MT Condensed" w:hAnsiTheme="majorBidi" w:cstheme="majorBidi"/>
          <w:bCs/>
          <w:sz w:val="24"/>
          <w:szCs w:val="24"/>
        </w:rPr>
      </w:pPr>
      <w:r w:rsidRPr="003C43E2">
        <w:rPr>
          <w:rFonts w:asciiTheme="majorBidi" w:eastAsia="Bodoni MT Condensed" w:hAnsiTheme="majorBidi" w:cstheme="majorBidi"/>
          <w:bCs/>
          <w:sz w:val="24"/>
          <w:szCs w:val="24"/>
        </w:rPr>
        <w:t>8 : Taux de c</w:t>
      </w:r>
      <w:r w:rsidRPr="003C43E2">
        <w:rPr>
          <w:rFonts w:asciiTheme="majorBidi" w:eastAsia="Bodoni MT Condensed" w:hAnsiTheme="majorBidi" w:cstheme="majorBidi"/>
          <w:bCs/>
          <w:sz w:val="24"/>
          <w:szCs w:val="24"/>
        </w:rPr>
        <w:t>athepsine D.</w:t>
      </w:r>
    </w:p>
    <w:p w:rsidR="00D95A8C" w:rsidRPr="003C43E2" w:rsidRDefault="00CD4EE6" w:rsidP="00D95A8C">
      <w:pPr>
        <w:spacing w:after="0" w:line="240" w:lineRule="auto"/>
        <w:jc w:val="both"/>
        <w:rPr>
          <w:rFonts w:asciiTheme="majorBidi" w:eastAsia="Bodoni MT Condensed" w:hAnsiTheme="majorBidi" w:cstheme="majorBidi"/>
          <w:bCs/>
          <w:sz w:val="24"/>
          <w:szCs w:val="24"/>
        </w:rPr>
      </w:pPr>
      <w:r w:rsidRPr="003C43E2">
        <w:rPr>
          <w:rFonts w:asciiTheme="majorBidi" w:eastAsia="Bodoni MT Condensed" w:hAnsiTheme="majorBidi" w:cstheme="majorBidi"/>
          <w:bCs/>
          <w:sz w:val="24"/>
          <w:szCs w:val="24"/>
        </w:rPr>
        <w:t>9 </w:t>
      </w:r>
      <w:proofErr w:type="gramStart"/>
      <w:r w:rsidRPr="003C43E2">
        <w:rPr>
          <w:rFonts w:asciiTheme="majorBidi" w:eastAsia="Bodoni MT Condensed" w:hAnsiTheme="majorBidi" w:cstheme="majorBidi"/>
          <w:bCs/>
          <w:sz w:val="24"/>
          <w:szCs w:val="24"/>
        </w:rPr>
        <w:t>:  Nbre</w:t>
      </w:r>
      <w:proofErr w:type="gramEnd"/>
      <w:r w:rsidRPr="003C43E2">
        <w:rPr>
          <w:rFonts w:asciiTheme="majorBidi" w:eastAsia="Bodoni MT Condensed" w:hAnsiTheme="majorBidi" w:cstheme="majorBidi"/>
          <w:bCs/>
          <w:sz w:val="24"/>
          <w:szCs w:val="24"/>
        </w:rPr>
        <w:t xml:space="preserve"> de localisations métastatiques.</w:t>
      </w:r>
    </w:p>
    <w:p w:rsidR="00D95A8C" w:rsidRPr="003C43E2" w:rsidRDefault="00CD4EE6" w:rsidP="00D95A8C">
      <w:pPr>
        <w:spacing w:after="0" w:line="240" w:lineRule="auto"/>
        <w:jc w:val="both"/>
        <w:rPr>
          <w:rFonts w:asciiTheme="majorBidi" w:eastAsia="Bodoni MT Condensed" w:hAnsiTheme="majorBidi" w:cstheme="majorBidi"/>
          <w:bCs/>
          <w:sz w:val="24"/>
          <w:szCs w:val="24"/>
        </w:rPr>
      </w:pPr>
      <w:r w:rsidRPr="003C43E2">
        <w:rPr>
          <w:rFonts w:asciiTheme="majorBidi" w:eastAsia="Bodoni MT Condensed" w:hAnsiTheme="majorBidi" w:cstheme="majorBidi"/>
          <w:bCs/>
          <w:sz w:val="24"/>
          <w:szCs w:val="24"/>
        </w:rPr>
        <w:t>10 : Marqueurs de prolifération, anomalies génétiques (gène p53, her-neu, erb-2, c-myc….).</w:t>
      </w:r>
    </w:p>
    <w:p w:rsidR="00D95A8C" w:rsidRPr="003C43E2" w:rsidRDefault="00CD4EE6" w:rsidP="00CD4EE6">
      <w:pPr>
        <w:spacing w:after="0" w:line="240" w:lineRule="auto"/>
        <w:jc w:val="both"/>
        <w:rPr>
          <w:rFonts w:asciiTheme="majorBidi" w:eastAsia="Bodoni MT Condensed" w:hAnsiTheme="majorBidi" w:cstheme="majorBidi"/>
          <w:bCs/>
          <w:sz w:val="24"/>
          <w:szCs w:val="24"/>
        </w:rPr>
      </w:pPr>
      <w:r w:rsidRPr="003C43E2">
        <w:rPr>
          <w:rFonts w:asciiTheme="majorBidi" w:eastAsia="Bodoni MT Condensed" w:hAnsiTheme="majorBidi" w:cstheme="majorBidi"/>
          <w:bCs/>
          <w:sz w:val="24"/>
          <w:szCs w:val="24"/>
        </w:rPr>
        <w:t xml:space="preserve">11 : Sexe masculin : grave avec extension lymphatique précoce, rare. </w:t>
      </w:r>
    </w:p>
    <w:p w:rsidR="00D95A8C" w:rsidRPr="003C43E2" w:rsidRDefault="00CD4EE6" w:rsidP="0002589F">
      <w:pPr>
        <w:spacing w:after="0" w:line="240" w:lineRule="auto"/>
        <w:jc w:val="both"/>
        <w:rPr>
          <w:rFonts w:asciiTheme="majorBidi" w:eastAsia="Bodoni MT Condensed" w:hAnsiTheme="majorBidi" w:cstheme="majorBidi"/>
          <w:b/>
          <w:sz w:val="24"/>
          <w:szCs w:val="24"/>
        </w:rPr>
      </w:pPr>
    </w:p>
    <w:p w:rsidR="00D7490D" w:rsidRPr="003C43E2" w:rsidRDefault="00CD4EE6" w:rsidP="0002589F">
      <w:pPr>
        <w:spacing w:after="0" w:line="240" w:lineRule="auto"/>
        <w:jc w:val="both"/>
        <w:rPr>
          <w:rFonts w:asciiTheme="majorBidi" w:eastAsia="Bodoni MT Condensed" w:hAnsiTheme="majorBidi" w:cstheme="majorBidi"/>
          <w:b/>
          <w:sz w:val="24"/>
          <w:szCs w:val="24"/>
        </w:rPr>
      </w:pPr>
      <w:r w:rsidRPr="003C43E2">
        <w:rPr>
          <w:rFonts w:asciiTheme="majorBidi" w:eastAsia="Bodoni MT Condensed" w:hAnsiTheme="majorBidi" w:cstheme="majorBidi"/>
          <w:b/>
          <w:sz w:val="24"/>
          <w:szCs w:val="24"/>
        </w:rPr>
        <w:t>*</w:t>
      </w:r>
      <w:r w:rsidRPr="003C43E2">
        <w:rPr>
          <w:rFonts w:asciiTheme="majorBidi" w:eastAsia="Bodoni MT Condensed" w:hAnsiTheme="majorBidi" w:cstheme="majorBidi"/>
          <w:b/>
          <w:sz w:val="24"/>
          <w:szCs w:val="24"/>
          <w:u w:val="single"/>
        </w:rPr>
        <w:t>La surveillance à distance :</w:t>
      </w:r>
    </w:p>
    <w:p w:rsidR="0002589F" w:rsidRPr="003C43E2" w:rsidRDefault="00CD4EE6" w:rsidP="0002589F">
      <w:pPr>
        <w:spacing w:after="0" w:line="240" w:lineRule="auto"/>
        <w:jc w:val="both"/>
        <w:rPr>
          <w:rFonts w:asciiTheme="majorBidi" w:eastAsia="Bodoni MT Condensed" w:hAnsiTheme="majorBidi" w:cstheme="majorBidi"/>
          <w:sz w:val="24"/>
          <w:szCs w:val="24"/>
        </w:rPr>
      </w:pPr>
    </w:p>
    <w:p w:rsidR="0002589F" w:rsidRPr="003C43E2" w:rsidRDefault="00CD4EE6" w:rsidP="0002589F">
      <w:p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L'inté</w:t>
      </w:r>
      <w:r w:rsidRPr="003C43E2">
        <w:rPr>
          <w:rFonts w:asciiTheme="majorBidi" w:eastAsia="Bodoni MT Condensed" w:hAnsiTheme="majorBidi" w:cstheme="majorBidi"/>
          <w:sz w:val="24"/>
          <w:szCs w:val="24"/>
        </w:rPr>
        <w:t>rêt de la surveillance après traitement est</w:t>
      </w:r>
    </w:p>
    <w:p w:rsidR="00B60BF4" w:rsidRPr="003C43E2" w:rsidRDefault="00CD4EE6" w:rsidP="00D95A8C">
      <w:pPr>
        <w:numPr>
          <w:ilvl w:val="0"/>
          <w:numId w:val="15"/>
        </w:num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xml:space="preserve"> le dépistage d'une récidive locale ou d'une métastase le plus tôt possible afin d'assurer une thérapeutique adaptée.</w:t>
      </w:r>
    </w:p>
    <w:p w:rsidR="0002589F" w:rsidRPr="003C43E2" w:rsidRDefault="00CD4EE6" w:rsidP="0002589F">
      <w:p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xml:space="preserve">Le but final de cette surveillance est en théorie d'améliorer la durée de vie et/ou la qualité de la vie. </w:t>
      </w:r>
    </w:p>
    <w:p w:rsidR="0002589F" w:rsidRPr="003C43E2" w:rsidRDefault="00CD4EE6" w:rsidP="0002589F">
      <w:p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xml:space="preserve">La surveillance vise les organes les plus fréquemment touchés par le processus néoplasique : </w:t>
      </w:r>
    </w:p>
    <w:p w:rsidR="00B60BF4" w:rsidRPr="003C43E2" w:rsidRDefault="00CD4EE6" w:rsidP="00D95A8C">
      <w:pPr>
        <w:numPr>
          <w:ilvl w:val="0"/>
          <w:numId w:val="16"/>
        </w:num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ce sont les sites locorégionaux (sein traité, sein cont</w:t>
      </w:r>
      <w:r w:rsidRPr="003C43E2">
        <w:rPr>
          <w:rFonts w:asciiTheme="majorBidi" w:eastAsia="Bodoni MT Condensed" w:hAnsiTheme="majorBidi" w:cstheme="majorBidi"/>
          <w:sz w:val="24"/>
          <w:szCs w:val="24"/>
        </w:rPr>
        <w:t>rolatéral, paroi thoracique, aires ganglionnaires adjacentes)</w:t>
      </w:r>
    </w:p>
    <w:p w:rsidR="00B60BF4" w:rsidRPr="003C43E2" w:rsidRDefault="00CD4EE6" w:rsidP="00D95A8C">
      <w:pPr>
        <w:numPr>
          <w:ilvl w:val="0"/>
          <w:numId w:val="16"/>
        </w:num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xml:space="preserve"> et les localisations métastatiques les plus fréquentes : os, poumons, foie.</w:t>
      </w:r>
    </w:p>
    <w:p w:rsidR="00B60BF4" w:rsidRPr="003C43E2" w:rsidRDefault="00CD4EE6" w:rsidP="00D95A8C">
      <w:pPr>
        <w:numPr>
          <w:ilvl w:val="0"/>
          <w:numId w:val="16"/>
        </w:num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xml:space="preserve">La surveillance locorégionale s'applique au sein traité après traitement conservateur, à la paroi après mammectomie, </w:t>
      </w:r>
      <w:r w:rsidRPr="003C43E2">
        <w:rPr>
          <w:rFonts w:asciiTheme="majorBidi" w:eastAsia="Bodoni MT Condensed" w:hAnsiTheme="majorBidi" w:cstheme="majorBidi"/>
          <w:sz w:val="24"/>
          <w:szCs w:val="24"/>
        </w:rPr>
        <w:t xml:space="preserve">au sein controlatéral et aux aires ganglionnaires adjacentes. </w:t>
      </w:r>
    </w:p>
    <w:p w:rsidR="00B60BF4" w:rsidRPr="003C43E2" w:rsidRDefault="00CD4EE6" w:rsidP="00D95A8C">
      <w:pPr>
        <w:numPr>
          <w:ilvl w:val="0"/>
          <w:numId w:val="16"/>
        </w:num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xml:space="preserve">Cette surveillance doit être assurée par l'examen </w:t>
      </w:r>
      <w:proofErr w:type="gramStart"/>
      <w:r w:rsidRPr="003C43E2">
        <w:rPr>
          <w:rFonts w:asciiTheme="majorBidi" w:eastAsia="Bodoni MT Condensed" w:hAnsiTheme="majorBidi" w:cstheme="majorBidi"/>
          <w:sz w:val="24"/>
          <w:szCs w:val="24"/>
        </w:rPr>
        <w:t>médical ,Une</w:t>
      </w:r>
      <w:proofErr w:type="gramEnd"/>
      <w:r w:rsidRPr="003C43E2">
        <w:rPr>
          <w:rFonts w:asciiTheme="majorBidi" w:eastAsia="Bodoni MT Condensed" w:hAnsiTheme="majorBidi" w:cstheme="majorBidi"/>
          <w:sz w:val="24"/>
          <w:szCs w:val="24"/>
        </w:rPr>
        <w:t xml:space="preserve"> échographie abdominopelvienne , TTHX et un taux de CA15.3</w:t>
      </w:r>
    </w:p>
    <w:p w:rsidR="00B60BF4" w:rsidRPr="003C43E2" w:rsidRDefault="00CD4EE6" w:rsidP="00D95A8C">
      <w:pPr>
        <w:numPr>
          <w:ilvl w:val="0"/>
          <w:numId w:val="16"/>
        </w:num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Il est recommandé la pratique d'un suivi tout les  3 mois la 1 année pui</w:t>
      </w:r>
      <w:r w:rsidRPr="003C43E2">
        <w:rPr>
          <w:rFonts w:asciiTheme="majorBidi" w:eastAsia="Bodoni MT Condensed" w:hAnsiTheme="majorBidi" w:cstheme="majorBidi"/>
          <w:sz w:val="24"/>
          <w:szCs w:val="24"/>
        </w:rPr>
        <w:t xml:space="preserve">s tout les 6mois jusqu’à la 5 année puis tout les ans </w:t>
      </w:r>
    </w:p>
    <w:p w:rsidR="006D36B2" w:rsidRDefault="00CD4EE6" w:rsidP="0002589F">
      <w:pPr>
        <w:spacing w:after="0" w:line="240" w:lineRule="auto"/>
        <w:jc w:val="both"/>
        <w:rPr>
          <w:rFonts w:asciiTheme="majorBidi" w:eastAsia="Bodoni MT Condensed" w:hAnsiTheme="majorBidi" w:cstheme="majorBidi"/>
          <w:b/>
          <w:sz w:val="24"/>
          <w:szCs w:val="24"/>
          <w:u w:val="single"/>
        </w:rPr>
      </w:pPr>
      <w:r w:rsidRPr="003C43E2">
        <w:rPr>
          <w:rFonts w:asciiTheme="majorBidi" w:eastAsia="Bodoni MT Condensed" w:hAnsiTheme="majorBidi" w:cstheme="majorBidi"/>
          <w:b/>
          <w:sz w:val="24"/>
          <w:szCs w:val="24"/>
          <w:u w:val="single"/>
        </w:rPr>
        <w:t>X. DEPISTAGE :</w:t>
      </w:r>
    </w:p>
    <w:p w:rsidR="003C43E2" w:rsidRPr="003C43E2" w:rsidRDefault="00CD4EE6" w:rsidP="0002589F">
      <w:pPr>
        <w:spacing w:after="0" w:line="240" w:lineRule="auto"/>
        <w:jc w:val="both"/>
        <w:rPr>
          <w:rFonts w:asciiTheme="majorBidi" w:eastAsia="Bodoni MT Condensed" w:hAnsiTheme="majorBidi" w:cstheme="majorBidi"/>
          <w:b/>
          <w:sz w:val="24"/>
          <w:szCs w:val="24"/>
          <w:u w:val="single"/>
        </w:rPr>
      </w:pPr>
    </w:p>
    <w:p w:rsidR="006D36B2" w:rsidRPr="003C43E2" w:rsidRDefault="00CD4EE6" w:rsidP="0002589F">
      <w:p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-Même si le dépistage du cancer du sein n'est pas un problème réglé, il est</w:t>
      </w:r>
      <w:r w:rsidRPr="003C43E2">
        <w:rPr>
          <w:rFonts w:asciiTheme="majorBidi" w:eastAsia="Bodoni MT Condensed" w:hAnsiTheme="majorBidi" w:cstheme="majorBidi"/>
          <w:sz w:val="24"/>
          <w:szCs w:val="24"/>
        </w:rPr>
        <w:t xml:space="preserve"> </w:t>
      </w:r>
      <w:r w:rsidRPr="003C43E2">
        <w:rPr>
          <w:rFonts w:asciiTheme="majorBidi" w:eastAsia="Bodoni MT Condensed" w:hAnsiTheme="majorBidi" w:cstheme="majorBidi"/>
          <w:sz w:val="24"/>
          <w:szCs w:val="24"/>
        </w:rPr>
        <w:t>important de préciser que son intérêt est de faire le diagnostic tôt, quand la lésion</w:t>
      </w:r>
      <w:r w:rsidRPr="003C43E2">
        <w:rPr>
          <w:rFonts w:asciiTheme="majorBidi" w:eastAsia="Bodoni MT Condensed" w:hAnsiTheme="majorBidi" w:cstheme="majorBidi"/>
          <w:sz w:val="24"/>
          <w:szCs w:val="24"/>
        </w:rPr>
        <w:t xml:space="preserve"> </w:t>
      </w:r>
      <w:r w:rsidRPr="003C43E2">
        <w:rPr>
          <w:rFonts w:asciiTheme="majorBidi" w:eastAsia="Bodoni MT Condensed" w:hAnsiTheme="majorBidi" w:cstheme="majorBidi"/>
          <w:sz w:val="24"/>
          <w:szCs w:val="24"/>
        </w:rPr>
        <w:t xml:space="preserve">est petite (inférieure </w:t>
      </w:r>
      <w:r w:rsidRPr="003C43E2">
        <w:rPr>
          <w:rFonts w:asciiTheme="majorBidi" w:eastAsia="Bodoni MT Condensed" w:hAnsiTheme="majorBidi" w:cstheme="majorBidi"/>
          <w:sz w:val="24"/>
          <w:szCs w:val="24"/>
        </w:rPr>
        <w:t>à 2cm) et localisée au sein (absence d'envahissement</w:t>
      </w:r>
      <w:r w:rsidRPr="003C43E2">
        <w:rPr>
          <w:rFonts w:asciiTheme="majorBidi" w:eastAsia="Bodoni MT Condensed" w:hAnsiTheme="majorBidi" w:cstheme="majorBidi"/>
          <w:sz w:val="24"/>
          <w:szCs w:val="24"/>
        </w:rPr>
        <w:t xml:space="preserve">  </w:t>
      </w:r>
      <w:r w:rsidRPr="003C43E2">
        <w:rPr>
          <w:rFonts w:asciiTheme="majorBidi" w:eastAsia="Bodoni MT Condensed" w:hAnsiTheme="majorBidi" w:cstheme="majorBidi"/>
          <w:sz w:val="24"/>
          <w:szCs w:val="24"/>
        </w:rPr>
        <w:t>ganglionnaire).</w:t>
      </w:r>
    </w:p>
    <w:p w:rsidR="006D36B2" w:rsidRPr="003C43E2" w:rsidRDefault="00CD4EE6" w:rsidP="0002589F">
      <w:p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-Le seul dépistage qui ait, à ce jour, fait la preuve indéniable de son efficacité</w:t>
      </w:r>
    </w:p>
    <w:p w:rsidR="006D36B2" w:rsidRPr="003C43E2" w:rsidRDefault="00CD4EE6" w:rsidP="0002589F">
      <w:pPr>
        <w:spacing w:after="0" w:line="240" w:lineRule="auto"/>
        <w:jc w:val="both"/>
        <w:rPr>
          <w:rFonts w:asciiTheme="majorBidi" w:eastAsia="Bodoni MT Condensed" w:hAnsiTheme="majorBidi" w:cstheme="majorBidi"/>
          <w:sz w:val="24"/>
          <w:szCs w:val="24"/>
        </w:rPr>
      </w:pPr>
      <w:proofErr w:type="gramStart"/>
      <w:r w:rsidRPr="003C43E2">
        <w:rPr>
          <w:rFonts w:asciiTheme="majorBidi" w:eastAsia="Bodoni MT Condensed" w:hAnsiTheme="majorBidi" w:cstheme="majorBidi"/>
          <w:sz w:val="24"/>
          <w:szCs w:val="24"/>
        </w:rPr>
        <w:t>pour</w:t>
      </w:r>
      <w:proofErr w:type="gramEnd"/>
      <w:r w:rsidRPr="003C43E2">
        <w:rPr>
          <w:rFonts w:asciiTheme="majorBidi" w:eastAsia="Bodoni MT Condensed" w:hAnsiTheme="majorBidi" w:cstheme="majorBidi"/>
          <w:sz w:val="24"/>
          <w:szCs w:val="24"/>
        </w:rPr>
        <w:t xml:space="preserve"> réduire la mortalité par cancer du sein, est la pratique de la mammographie</w:t>
      </w:r>
    </w:p>
    <w:p w:rsidR="006D36B2" w:rsidRPr="003C43E2" w:rsidRDefault="00CD4EE6" w:rsidP="0002589F">
      <w:pPr>
        <w:spacing w:after="0" w:line="240" w:lineRule="auto"/>
        <w:jc w:val="both"/>
        <w:rPr>
          <w:rFonts w:asciiTheme="majorBidi" w:eastAsia="Bodoni MT Condensed" w:hAnsiTheme="majorBidi" w:cstheme="majorBidi"/>
          <w:sz w:val="24"/>
          <w:szCs w:val="24"/>
        </w:rPr>
      </w:pPr>
      <w:proofErr w:type="gramStart"/>
      <w:r w:rsidRPr="003C43E2">
        <w:rPr>
          <w:rFonts w:asciiTheme="majorBidi" w:eastAsia="Bodoni MT Condensed" w:hAnsiTheme="majorBidi" w:cstheme="majorBidi"/>
          <w:sz w:val="24"/>
          <w:szCs w:val="24"/>
        </w:rPr>
        <w:t>dans</w:t>
      </w:r>
      <w:proofErr w:type="gramEnd"/>
      <w:r w:rsidRPr="003C43E2">
        <w:rPr>
          <w:rFonts w:asciiTheme="majorBidi" w:eastAsia="Bodoni MT Condensed" w:hAnsiTheme="majorBidi" w:cstheme="majorBidi"/>
          <w:sz w:val="24"/>
          <w:szCs w:val="24"/>
        </w:rPr>
        <w:t xml:space="preserve"> la population de </w:t>
      </w:r>
      <w:r w:rsidRPr="003C43E2">
        <w:rPr>
          <w:rFonts w:asciiTheme="majorBidi" w:eastAsia="Bodoni MT Condensed" w:hAnsiTheme="majorBidi" w:cstheme="majorBidi"/>
          <w:sz w:val="24"/>
          <w:szCs w:val="24"/>
        </w:rPr>
        <w:t>50 à 70 ans.</w:t>
      </w:r>
      <w:r w:rsidRPr="003C43E2">
        <w:rPr>
          <w:rFonts w:asciiTheme="majorBidi" w:eastAsia="Bodoni MT Condensed" w:hAnsiTheme="majorBidi" w:cstheme="majorBidi"/>
          <w:sz w:val="24"/>
          <w:szCs w:val="24"/>
        </w:rPr>
        <w:t xml:space="preserve"> </w:t>
      </w:r>
    </w:p>
    <w:p w:rsidR="006D36B2" w:rsidRPr="003C43E2" w:rsidRDefault="00CD4EE6" w:rsidP="0002589F">
      <w:p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-les autres pratiques :</w:t>
      </w:r>
    </w:p>
    <w:p w:rsidR="006D36B2" w:rsidRPr="003C43E2" w:rsidRDefault="00CD4EE6" w:rsidP="0002589F">
      <w:p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l'autopalpation des seins ;</w:t>
      </w:r>
    </w:p>
    <w:p w:rsidR="006D36B2" w:rsidRPr="003C43E2" w:rsidRDefault="00CD4EE6" w:rsidP="0002589F">
      <w:pPr>
        <w:spacing w:after="0" w:line="240" w:lineRule="auto"/>
        <w:jc w:val="both"/>
        <w:rPr>
          <w:rFonts w:asciiTheme="majorBidi" w:eastAsia="Bodoni MT Condensed" w:hAnsiTheme="majorBidi" w:cstheme="majorBidi"/>
          <w:sz w:val="24"/>
          <w:szCs w:val="24"/>
        </w:rPr>
      </w:pPr>
      <w:r w:rsidRPr="003C43E2">
        <w:rPr>
          <w:rFonts w:asciiTheme="majorBidi" w:eastAsia="Bodoni MT Condensed" w:hAnsiTheme="majorBidi" w:cstheme="majorBidi"/>
          <w:sz w:val="24"/>
          <w:szCs w:val="24"/>
        </w:rPr>
        <w:t>* le dépistage clinique annuel au minimum lors de tout examen médical et surtout</w:t>
      </w:r>
    </w:p>
    <w:p w:rsidR="006D36B2" w:rsidRPr="003C43E2" w:rsidRDefault="00CD4EE6" w:rsidP="0002589F">
      <w:pPr>
        <w:spacing w:after="0" w:line="240" w:lineRule="auto"/>
        <w:jc w:val="both"/>
        <w:rPr>
          <w:rFonts w:asciiTheme="majorBidi" w:eastAsia="Bodoni MT Condensed" w:hAnsiTheme="majorBidi" w:cstheme="majorBidi"/>
          <w:sz w:val="24"/>
          <w:szCs w:val="24"/>
        </w:rPr>
      </w:pPr>
      <w:proofErr w:type="gramStart"/>
      <w:r w:rsidRPr="003C43E2">
        <w:rPr>
          <w:rFonts w:asciiTheme="majorBidi" w:eastAsia="Bodoni MT Condensed" w:hAnsiTheme="majorBidi" w:cstheme="majorBidi"/>
          <w:sz w:val="24"/>
          <w:szCs w:val="24"/>
        </w:rPr>
        <w:t>au-delà</w:t>
      </w:r>
      <w:proofErr w:type="gramEnd"/>
      <w:r w:rsidRPr="003C43E2">
        <w:rPr>
          <w:rFonts w:asciiTheme="majorBidi" w:eastAsia="Bodoni MT Condensed" w:hAnsiTheme="majorBidi" w:cstheme="majorBidi"/>
          <w:sz w:val="24"/>
          <w:szCs w:val="24"/>
        </w:rPr>
        <w:t xml:space="preserve"> de 30 ans. Ce dépistage clinique ne doit pas être limité à la population à</w:t>
      </w:r>
    </w:p>
    <w:p w:rsidR="006D36B2" w:rsidRPr="003C43E2" w:rsidRDefault="00CD4EE6" w:rsidP="0002589F">
      <w:pPr>
        <w:spacing w:after="0" w:line="240" w:lineRule="auto"/>
        <w:jc w:val="both"/>
        <w:rPr>
          <w:rFonts w:asciiTheme="majorBidi" w:eastAsia="TimesNewRomanPSMT" w:hAnsiTheme="majorBidi" w:cstheme="majorBidi"/>
          <w:sz w:val="32"/>
          <w:szCs w:val="32"/>
        </w:rPr>
      </w:pPr>
      <w:proofErr w:type="gramStart"/>
      <w:r w:rsidRPr="003C43E2">
        <w:rPr>
          <w:rFonts w:asciiTheme="majorBidi" w:eastAsia="Bodoni MT Condensed" w:hAnsiTheme="majorBidi" w:cstheme="majorBidi"/>
          <w:sz w:val="24"/>
          <w:szCs w:val="24"/>
        </w:rPr>
        <w:t>risque</w:t>
      </w:r>
      <w:proofErr w:type="gramEnd"/>
      <w:r w:rsidRPr="003C43E2">
        <w:rPr>
          <w:rFonts w:asciiTheme="majorBidi" w:eastAsia="Bodoni MT Condensed" w:hAnsiTheme="majorBidi" w:cstheme="majorBidi"/>
          <w:sz w:val="24"/>
          <w:szCs w:val="24"/>
        </w:rPr>
        <w:t xml:space="preserve"> et doit être diffusé au maximum pour être rentable</w:t>
      </w:r>
      <w:r w:rsidRPr="003C43E2">
        <w:rPr>
          <w:rFonts w:asciiTheme="majorBidi" w:eastAsia="Bodoni MT Condensed" w:hAnsiTheme="majorBidi" w:cstheme="majorBidi"/>
          <w:sz w:val="32"/>
          <w:szCs w:val="32"/>
        </w:rPr>
        <w:t>.</w:t>
      </w:r>
    </w:p>
    <w:sectPr w:rsidR="006D36B2" w:rsidRPr="003C43E2" w:rsidSect="00D95A8C">
      <w:pgSz w:w="11906" w:h="16838"/>
      <w:pgMar w:top="1417" w:right="991"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doni MT Condensed">
    <w:altName w:val="Bodoni MT Poster Compressed"/>
    <w:panose1 w:val="02070606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33385"/>
    <w:multiLevelType w:val="hybridMultilevel"/>
    <w:tmpl w:val="54B28C2A"/>
    <w:lvl w:ilvl="0" w:tplc="B7A0EDC8">
      <w:start w:val="1"/>
      <w:numFmt w:val="bullet"/>
      <w:lvlText w:val=""/>
      <w:lvlJc w:val="left"/>
      <w:pPr>
        <w:tabs>
          <w:tab w:val="num" w:pos="720"/>
        </w:tabs>
        <w:ind w:left="720" w:hanging="360"/>
      </w:pPr>
      <w:rPr>
        <w:rFonts w:ascii="Wingdings" w:hAnsi="Wingdings" w:hint="default"/>
      </w:rPr>
    </w:lvl>
    <w:lvl w:ilvl="1" w:tplc="CB60B9A0" w:tentative="1">
      <w:start w:val="1"/>
      <w:numFmt w:val="bullet"/>
      <w:lvlText w:val=""/>
      <w:lvlJc w:val="left"/>
      <w:pPr>
        <w:tabs>
          <w:tab w:val="num" w:pos="1440"/>
        </w:tabs>
        <w:ind w:left="1440" w:hanging="360"/>
      </w:pPr>
      <w:rPr>
        <w:rFonts w:ascii="Wingdings" w:hAnsi="Wingdings" w:hint="default"/>
      </w:rPr>
    </w:lvl>
    <w:lvl w:ilvl="2" w:tplc="B790BBF2" w:tentative="1">
      <w:start w:val="1"/>
      <w:numFmt w:val="bullet"/>
      <w:lvlText w:val=""/>
      <w:lvlJc w:val="left"/>
      <w:pPr>
        <w:tabs>
          <w:tab w:val="num" w:pos="2160"/>
        </w:tabs>
        <w:ind w:left="2160" w:hanging="360"/>
      </w:pPr>
      <w:rPr>
        <w:rFonts w:ascii="Wingdings" w:hAnsi="Wingdings" w:hint="default"/>
      </w:rPr>
    </w:lvl>
    <w:lvl w:ilvl="3" w:tplc="CD42F754" w:tentative="1">
      <w:start w:val="1"/>
      <w:numFmt w:val="bullet"/>
      <w:lvlText w:val=""/>
      <w:lvlJc w:val="left"/>
      <w:pPr>
        <w:tabs>
          <w:tab w:val="num" w:pos="2880"/>
        </w:tabs>
        <w:ind w:left="2880" w:hanging="360"/>
      </w:pPr>
      <w:rPr>
        <w:rFonts w:ascii="Wingdings" w:hAnsi="Wingdings" w:hint="default"/>
      </w:rPr>
    </w:lvl>
    <w:lvl w:ilvl="4" w:tplc="F9AA9DB6" w:tentative="1">
      <w:start w:val="1"/>
      <w:numFmt w:val="bullet"/>
      <w:lvlText w:val=""/>
      <w:lvlJc w:val="left"/>
      <w:pPr>
        <w:tabs>
          <w:tab w:val="num" w:pos="3600"/>
        </w:tabs>
        <w:ind w:left="3600" w:hanging="360"/>
      </w:pPr>
      <w:rPr>
        <w:rFonts w:ascii="Wingdings" w:hAnsi="Wingdings" w:hint="default"/>
      </w:rPr>
    </w:lvl>
    <w:lvl w:ilvl="5" w:tplc="CD560ABA" w:tentative="1">
      <w:start w:val="1"/>
      <w:numFmt w:val="bullet"/>
      <w:lvlText w:val=""/>
      <w:lvlJc w:val="left"/>
      <w:pPr>
        <w:tabs>
          <w:tab w:val="num" w:pos="4320"/>
        </w:tabs>
        <w:ind w:left="4320" w:hanging="360"/>
      </w:pPr>
      <w:rPr>
        <w:rFonts w:ascii="Wingdings" w:hAnsi="Wingdings" w:hint="default"/>
      </w:rPr>
    </w:lvl>
    <w:lvl w:ilvl="6" w:tplc="F0965B00" w:tentative="1">
      <w:start w:val="1"/>
      <w:numFmt w:val="bullet"/>
      <w:lvlText w:val=""/>
      <w:lvlJc w:val="left"/>
      <w:pPr>
        <w:tabs>
          <w:tab w:val="num" w:pos="5040"/>
        </w:tabs>
        <w:ind w:left="5040" w:hanging="360"/>
      </w:pPr>
      <w:rPr>
        <w:rFonts w:ascii="Wingdings" w:hAnsi="Wingdings" w:hint="default"/>
      </w:rPr>
    </w:lvl>
    <w:lvl w:ilvl="7" w:tplc="A3B6239A" w:tentative="1">
      <w:start w:val="1"/>
      <w:numFmt w:val="bullet"/>
      <w:lvlText w:val=""/>
      <w:lvlJc w:val="left"/>
      <w:pPr>
        <w:tabs>
          <w:tab w:val="num" w:pos="5760"/>
        </w:tabs>
        <w:ind w:left="5760" w:hanging="360"/>
      </w:pPr>
      <w:rPr>
        <w:rFonts w:ascii="Wingdings" w:hAnsi="Wingdings" w:hint="default"/>
      </w:rPr>
    </w:lvl>
    <w:lvl w:ilvl="8" w:tplc="16A4DF6A" w:tentative="1">
      <w:start w:val="1"/>
      <w:numFmt w:val="bullet"/>
      <w:lvlText w:val=""/>
      <w:lvlJc w:val="left"/>
      <w:pPr>
        <w:tabs>
          <w:tab w:val="num" w:pos="6480"/>
        </w:tabs>
        <w:ind w:left="6480" w:hanging="360"/>
      </w:pPr>
      <w:rPr>
        <w:rFonts w:ascii="Wingdings" w:hAnsi="Wingdings" w:hint="default"/>
      </w:rPr>
    </w:lvl>
  </w:abstractNum>
  <w:abstractNum w:abstractNumId="1">
    <w:nsid w:val="0B7B0C88"/>
    <w:multiLevelType w:val="hybridMultilevel"/>
    <w:tmpl w:val="F4A2AACE"/>
    <w:lvl w:ilvl="0" w:tplc="2A2077DE">
      <w:start w:val="1"/>
      <w:numFmt w:val="bullet"/>
      <w:lvlText w:val=""/>
      <w:lvlJc w:val="left"/>
      <w:pPr>
        <w:tabs>
          <w:tab w:val="num" w:pos="720"/>
        </w:tabs>
        <w:ind w:left="720" w:hanging="360"/>
      </w:pPr>
      <w:rPr>
        <w:rFonts w:ascii="Wingdings" w:hAnsi="Wingdings" w:hint="default"/>
      </w:rPr>
    </w:lvl>
    <w:lvl w:ilvl="1" w:tplc="05ACD8E0" w:tentative="1">
      <w:start w:val="1"/>
      <w:numFmt w:val="bullet"/>
      <w:lvlText w:val=""/>
      <w:lvlJc w:val="left"/>
      <w:pPr>
        <w:tabs>
          <w:tab w:val="num" w:pos="1440"/>
        </w:tabs>
        <w:ind w:left="1440" w:hanging="360"/>
      </w:pPr>
      <w:rPr>
        <w:rFonts w:ascii="Wingdings" w:hAnsi="Wingdings" w:hint="default"/>
      </w:rPr>
    </w:lvl>
    <w:lvl w:ilvl="2" w:tplc="99C0D56A" w:tentative="1">
      <w:start w:val="1"/>
      <w:numFmt w:val="bullet"/>
      <w:lvlText w:val=""/>
      <w:lvlJc w:val="left"/>
      <w:pPr>
        <w:tabs>
          <w:tab w:val="num" w:pos="2160"/>
        </w:tabs>
        <w:ind w:left="2160" w:hanging="360"/>
      </w:pPr>
      <w:rPr>
        <w:rFonts w:ascii="Wingdings" w:hAnsi="Wingdings" w:hint="default"/>
      </w:rPr>
    </w:lvl>
    <w:lvl w:ilvl="3" w:tplc="0280675E" w:tentative="1">
      <w:start w:val="1"/>
      <w:numFmt w:val="bullet"/>
      <w:lvlText w:val=""/>
      <w:lvlJc w:val="left"/>
      <w:pPr>
        <w:tabs>
          <w:tab w:val="num" w:pos="2880"/>
        </w:tabs>
        <w:ind w:left="2880" w:hanging="360"/>
      </w:pPr>
      <w:rPr>
        <w:rFonts w:ascii="Wingdings" w:hAnsi="Wingdings" w:hint="default"/>
      </w:rPr>
    </w:lvl>
    <w:lvl w:ilvl="4" w:tplc="DA9C33F2" w:tentative="1">
      <w:start w:val="1"/>
      <w:numFmt w:val="bullet"/>
      <w:lvlText w:val=""/>
      <w:lvlJc w:val="left"/>
      <w:pPr>
        <w:tabs>
          <w:tab w:val="num" w:pos="3600"/>
        </w:tabs>
        <w:ind w:left="3600" w:hanging="360"/>
      </w:pPr>
      <w:rPr>
        <w:rFonts w:ascii="Wingdings" w:hAnsi="Wingdings" w:hint="default"/>
      </w:rPr>
    </w:lvl>
    <w:lvl w:ilvl="5" w:tplc="28AE2424" w:tentative="1">
      <w:start w:val="1"/>
      <w:numFmt w:val="bullet"/>
      <w:lvlText w:val=""/>
      <w:lvlJc w:val="left"/>
      <w:pPr>
        <w:tabs>
          <w:tab w:val="num" w:pos="4320"/>
        </w:tabs>
        <w:ind w:left="4320" w:hanging="360"/>
      </w:pPr>
      <w:rPr>
        <w:rFonts w:ascii="Wingdings" w:hAnsi="Wingdings" w:hint="default"/>
      </w:rPr>
    </w:lvl>
    <w:lvl w:ilvl="6" w:tplc="0534FC34" w:tentative="1">
      <w:start w:val="1"/>
      <w:numFmt w:val="bullet"/>
      <w:lvlText w:val=""/>
      <w:lvlJc w:val="left"/>
      <w:pPr>
        <w:tabs>
          <w:tab w:val="num" w:pos="5040"/>
        </w:tabs>
        <w:ind w:left="5040" w:hanging="360"/>
      </w:pPr>
      <w:rPr>
        <w:rFonts w:ascii="Wingdings" w:hAnsi="Wingdings" w:hint="default"/>
      </w:rPr>
    </w:lvl>
    <w:lvl w:ilvl="7" w:tplc="119E4654" w:tentative="1">
      <w:start w:val="1"/>
      <w:numFmt w:val="bullet"/>
      <w:lvlText w:val=""/>
      <w:lvlJc w:val="left"/>
      <w:pPr>
        <w:tabs>
          <w:tab w:val="num" w:pos="5760"/>
        </w:tabs>
        <w:ind w:left="5760" w:hanging="360"/>
      </w:pPr>
      <w:rPr>
        <w:rFonts w:ascii="Wingdings" w:hAnsi="Wingdings" w:hint="default"/>
      </w:rPr>
    </w:lvl>
    <w:lvl w:ilvl="8" w:tplc="73CA9FFE" w:tentative="1">
      <w:start w:val="1"/>
      <w:numFmt w:val="bullet"/>
      <w:lvlText w:val=""/>
      <w:lvlJc w:val="left"/>
      <w:pPr>
        <w:tabs>
          <w:tab w:val="num" w:pos="6480"/>
        </w:tabs>
        <w:ind w:left="6480" w:hanging="360"/>
      </w:pPr>
      <w:rPr>
        <w:rFonts w:ascii="Wingdings" w:hAnsi="Wingdings" w:hint="default"/>
      </w:rPr>
    </w:lvl>
  </w:abstractNum>
  <w:abstractNum w:abstractNumId="2">
    <w:nsid w:val="11E003EB"/>
    <w:multiLevelType w:val="hybridMultilevel"/>
    <w:tmpl w:val="B552A998"/>
    <w:lvl w:ilvl="0" w:tplc="BD3E81F8">
      <w:numFmt w:val="bullet"/>
      <w:lvlText w:val=""/>
      <w:lvlJc w:val="left"/>
      <w:pPr>
        <w:ind w:left="1080" w:hanging="360"/>
      </w:pPr>
      <w:rPr>
        <w:rFonts w:ascii="Symbol" w:eastAsia="Bodoni MT Condensed" w:hAnsi="Symbol" w:cstheme="minorHAns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132070EE"/>
    <w:multiLevelType w:val="hybridMultilevel"/>
    <w:tmpl w:val="94C03896"/>
    <w:lvl w:ilvl="0" w:tplc="040C000B">
      <w:start w:val="1"/>
      <w:numFmt w:val="bullet"/>
      <w:lvlText w:val=""/>
      <w:lvlJc w:val="left"/>
      <w:pPr>
        <w:ind w:left="761" w:hanging="360"/>
      </w:pPr>
      <w:rPr>
        <w:rFonts w:ascii="Wingdings" w:hAnsi="Wingdings" w:hint="default"/>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4">
    <w:nsid w:val="1723401D"/>
    <w:multiLevelType w:val="hybridMultilevel"/>
    <w:tmpl w:val="B0868360"/>
    <w:lvl w:ilvl="0" w:tplc="8EB2DB3A">
      <w:start w:val="1"/>
      <w:numFmt w:val="bullet"/>
      <w:lvlText w:val=""/>
      <w:lvlJc w:val="left"/>
      <w:pPr>
        <w:tabs>
          <w:tab w:val="num" w:pos="720"/>
        </w:tabs>
        <w:ind w:left="720" w:hanging="360"/>
      </w:pPr>
      <w:rPr>
        <w:rFonts w:ascii="Wingdings" w:hAnsi="Wingdings" w:hint="default"/>
      </w:rPr>
    </w:lvl>
    <w:lvl w:ilvl="1" w:tplc="00B2F810" w:tentative="1">
      <w:start w:val="1"/>
      <w:numFmt w:val="bullet"/>
      <w:lvlText w:val=""/>
      <w:lvlJc w:val="left"/>
      <w:pPr>
        <w:tabs>
          <w:tab w:val="num" w:pos="1440"/>
        </w:tabs>
        <w:ind w:left="1440" w:hanging="360"/>
      </w:pPr>
      <w:rPr>
        <w:rFonts w:ascii="Wingdings" w:hAnsi="Wingdings" w:hint="default"/>
      </w:rPr>
    </w:lvl>
    <w:lvl w:ilvl="2" w:tplc="31725030" w:tentative="1">
      <w:start w:val="1"/>
      <w:numFmt w:val="bullet"/>
      <w:lvlText w:val=""/>
      <w:lvlJc w:val="left"/>
      <w:pPr>
        <w:tabs>
          <w:tab w:val="num" w:pos="2160"/>
        </w:tabs>
        <w:ind w:left="2160" w:hanging="360"/>
      </w:pPr>
      <w:rPr>
        <w:rFonts w:ascii="Wingdings" w:hAnsi="Wingdings" w:hint="default"/>
      </w:rPr>
    </w:lvl>
    <w:lvl w:ilvl="3" w:tplc="B0FC6688" w:tentative="1">
      <w:start w:val="1"/>
      <w:numFmt w:val="bullet"/>
      <w:lvlText w:val=""/>
      <w:lvlJc w:val="left"/>
      <w:pPr>
        <w:tabs>
          <w:tab w:val="num" w:pos="2880"/>
        </w:tabs>
        <w:ind w:left="2880" w:hanging="360"/>
      </w:pPr>
      <w:rPr>
        <w:rFonts w:ascii="Wingdings" w:hAnsi="Wingdings" w:hint="default"/>
      </w:rPr>
    </w:lvl>
    <w:lvl w:ilvl="4" w:tplc="ED3A7082" w:tentative="1">
      <w:start w:val="1"/>
      <w:numFmt w:val="bullet"/>
      <w:lvlText w:val=""/>
      <w:lvlJc w:val="left"/>
      <w:pPr>
        <w:tabs>
          <w:tab w:val="num" w:pos="3600"/>
        </w:tabs>
        <w:ind w:left="3600" w:hanging="360"/>
      </w:pPr>
      <w:rPr>
        <w:rFonts w:ascii="Wingdings" w:hAnsi="Wingdings" w:hint="default"/>
      </w:rPr>
    </w:lvl>
    <w:lvl w:ilvl="5" w:tplc="8D58DB62" w:tentative="1">
      <w:start w:val="1"/>
      <w:numFmt w:val="bullet"/>
      <w:lvlText w:val=""/>
      <w:lvlJc w:val="left"/>
      <w:pPr>
        <w:tabs>
          <w:tab w:val="num" w:pos="4320"/>
        </w:tabs>
        <w:ind w:left="4320" w:hanging="360"/>
      </w:pPr>
      <w:rPr>
        <w:rFonts w:ascii="Wingdings" w:hAnsi="Wingdings" w:hint="default"/>
      </w:rPr>
    </w:lvl>
    <w:lvl w:ilvl="6" w:tplc="FAD42FD4" w:tentative="1">
      <w:start w:val="1"/>
      <w:numFmt w:val="bullet"/>
      <w:lvlText w:val=""/>
      <w:lvlJc w:val="left"/>
      <w:pPr>
        <w:tabs>
          <w:tab w:val="num" w:pos="5040"/>
        </w:tabs>
        <w:ind w:left="5040" w:hanging="360"/>
      </w:pPr>
      <w:rPr>
        <w:rFonts w:ascii="Wingdings" w:hAnsi="Wingdings" w:hint="default"/>
      </w:rPr>
    </w:lvl>
    <w:lvl w:ilvl="7" w:tplc="5B36A3E8" w:tentative="1">
      <w:start w:val="1"/>
      <w:numFmt w:val="bullet"/>
      <w:lvlText w:val=""/>
      <w:lvlJc w:val="left"/>
      <w:pPr>
        <w:tabs>
          <w:tab w:val="num" w:pos="5760"/>
        </w:tabs>
        <w:ind w:left="5760" w:hanging="360"/>
      </w:pPr>
      <w:rPr>
        <w:rFonts w:ascii="Wingdings" w:hAnsi="Wingdings" w:hint="default"/>
      </w:rPr>
    </w:lvl>
    <w:lvl w:ilvl="8" w:tplc="9BFC9AC4" w:tentative="1">
      <w:start w:val="1"/>
      <w:numFmt w:val="bullet"/>
      <w:lvlText w:val=""/>
      <w:lvlJc w:val="left"/>
      <w:pPr>
        <w:tabs>
          <w:tab w:val="num" w:pos="6480"/>
        </w:tabs>
        <w:ind w:left="6480" w:hanging="360"/>
      </w:pPr>
      <w:rPr>
        <w:rFonts w:ascii="Wingdings" w:hAnsi="Wingdings" w:hint="default"/>
      </w:rPr>
    </w:lvl>
  </w:abstractNum>
  <w:abstractNum w:abstractNumId="5">
    <w:nsid w:val="1D2A0F41"/>
    <w:multiLevelType w:val="hybridMultilevel"/>
    <w:tmpl w:val="EB1A03C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22C170D2"/>
    <w:multiLevelType w:val="hybridMultilevel"/>
    <w:tmpl w:val="AF4A162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2E897767"/>
    <w:multiLevelType w:val="hybridMultilevel"/>
    <w:tmpl w:val="1228020A"/>
    <w:lvl w:ilvl="0" w:tplc="75941D70">
      <w:start w:val="1"/>
      <w:numFmt w:val="bullet"/>
      <w:lvlText w:val=""/>
      <w:lvlJc w:val="left"/>
      <w:pPr>
        <w:ind w:left="2138" w:hanging="360"/>
      </w:pPr>
      <w:rPr>
        <w:rFonts w:ascii="Wingdings" w:hAnsi="Wingdings" w:hint="default"/>
        <w:color w:val="FF6600"/>
      </w:rPr>
    </w:lvl>
    <w:lvl w:ilvl="1" w:tplc="040C0003" w:tentative="1">
      <w:start w:val="1"/>
      <w:numFmt w:val="bullet"/>
      <w:lvlText w:val="o"/>
      <w:lvlJc w:val="left"/>
      <w:pPr>
        <w:ind w:left="2858" w:hanging="360"/>
      </w:pPr>
      <w:rPr>
        <w:rFonts w:ascii="Courier New" w:hAnsi="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8">
    <w:nsid w:val="30416599"/>
    <w:multiLevelType w:val="hybridMultilevel"/>
    <w:tmpl w:val="D4E01F76"/>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37A741B5"/>
    <w:multiLevelType w:val="hybridMultilevel"/>
    <w:tmpl w:val="FB56D07A"/>
    <w:lvl w:ilvl="0" w:tplc="54D4C2E4">
      <w:start w:val="1"/>
      <w:numFmt w:val="bullet"/>
      <w:lvlText w:val=""/>
      <w:lvlJc w:val="left"/>
      <w:pPr>
        <w:tabs>
          <w:tab w:val="num" w:pos="720"/>
        </w:tabs>
        <w:ind w:left="720" w:hanging="360"/>
      </w:pPr>
      <w:rPr>
        <w:rFonts w:ascii="Symbol" w:hAnsi="Symbol" w:hint="default"/>
      </w:rPr>
    </w:lvl>
    <w:lvl w:ilvl="1" w:tplc="9F38C978">
      <w:start w:val="1"/>
      <w:numFmt w:val="bullet"/>
      <w:lvlText w:val=""/>
      <w:lvlJc w:val="left"/>
      <w:pPr>
        <w:tabs>
          <w:tab w:val="num" w:pos="1440"/>
        </w:tabs>
        <w:ind w:left="1440" w:hanging="360"/>
      </w:pPr>
      <w:rPr>
        <w:rFonts w:ascii="Wingdings" w:hAnsi="Wingdings" w:hint="default"/>
        <w:color w:val="auto"/>
      </w:rPr>
    </w:lvl>
    <w:lvl w:ilvl="2" w:tplc="D9088D46">
      <w:numFmt w:val="bullet"/>
      <w:lvlText w:val="-"/>
      <w:lvlJc w:val="left"/>
      <w:pPr>
        <w:tabs>
          <w:tab w:val="num" w:pos="2160"/>
        </w:tabs>
        <w:ind w:left="2160" w:hanging="360"/>
      </w:pPr>
      <w:rPr>
        <w:rFonts w:ascii="Times New Roman" w:eastAsia="MS Mincho" w:hAnsi="Times New Roman"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0">
    <w:nsid w:val="404F54D9"/>
    <w:multiLevelType w:val="hybridMultilevel"/>
    <w:tmpl w:val="9BDA626A"/>
    <w:lvl w:ilvl="0" w:tplc="106A34C4">
      <w:start w:val="1"/>
      <w:numFmt w:val="bullet"/>
      <w:lvlText w:val=""/>
      <w:lvlJc w:val="left"/>
      <w:pPr>
        <w:tabs>
          <w:tab w:val="num" w:pos="720"/>
        </w:tabs>
        <w:ind w:left="720" w:hanging="360"/>
      </w:pPr>
      <w:rPr>
        <w:rFonts w:ascii="Wingdings" w:hAnsi="Wingdings" w:hint="default"/>
      </w:rPr>
    </w:lvl>
    <w:lvl w:ilvl="1" w:tplc="8C668F64" w:tentative="1">
      <w:start w:val="1"/>
      <w:numFmt w:val="bullet"/>
      <w:lvlText w:val=""/>
      <w:lvlJc w:val="left"/>
      <w:pPr>
        <w:tabs>
          <w:tab w:val="num" w:pos="1440"/>
        </w:tabs>
        <w:ind w:left="1440" w:hanging="360"/>
      </w:pPr>
      <w:rPr>
        <w:rFonts w:ascii="Wingdings" w:hAnsi="Wingdings" w:hint="default"/>
      </w:rPr>
    </w:lvl>
    <w:lvl w:ilvl="2" w:tplc="83CEE454">
      <w:start w:val="909"/>
      <w:numFmt w:val="bullet"/>
      <w:lvlText w:val=""/>
      <w:lvlJc w:val="left"/>
      <w:pPr>
        <w:tabs>
          <w:tab w:val="num" w:pos="2160"/>
        </w:tabs>
        <w:ind w:left="2160" w:hanging="360"/>
      </w:pPr>
      <w:rPr>
        <w:rFonts w:ascii="Wingdings" w:hAnsi="Wingdings" w:hint="default"/>
      </w:rPr>
    </w:lvl>
    <w:lvl w:ilvl="3" w:tplc="FC5AA3AC" w:tentative="1">
      <w:start w:val="1"/>
      <w:numFmt w:val="bullet"/>
      <w:lvlText w:val=""/>
      <w:lvlJc w:val="left"/>
      <w:pPr>
        <w:tabs>
          <w:tab w:val="num" w:pos="2880"/>
        </w:tabs>
        <w:ind w:left="2880" w:hanging="360"/>
      </w:pPr>
      <w:rPr>
        <w:rFonts w:ascii="Wingdings" w:hAnsi="Wingdings" w:hint="default"/>
      </w:rPr>
    </w:lvl>
    <w:lvl w:ilvl="4" w:tplc="99C8FE42" w:tentative="1">
      <w:start w:val="1"/>
      <w:numFmt w:val="bullet"/>
      <w:lvlText w:val=""/>
      <w:lvlJc w:val="left"/>
      <w:pPr>
        <w:tabs>
          <w:tab w:val="num" w:pos="3600"/>
        </w:tabs>
        <w:ind w:left="3600" w:hanging="360"/>
      </w:pPr>
      <w:rPr>
        <w:rFonts w:ascii="Wingdings" w:hAnsi="Wingdings" w:hint="default"/>
      </w:rPr>
    </w:lvl>
    <w:lvl w:ilvl="5" w:tplc="D7241A68" w:tentative="1">
      <w:start w:val="1"/>
      <w:numFmt w:val="bullet"/>
      <w:lvlText w:val=""/>
      <w:lvlJc w:val="left"/>
      <w:pPr>
        <w:tabs>
          <w:tab w:val="num" w:pos="4320"/>
        </w:tabs>
        <w:ind w:left="4320" w:hanging="360"/>
      </w:pPr>
      <w:rPr>
        <w:rFonts w:ascii="Wingdings" w:hAnsi="Wingdings" w:hint="default"/>
      </w:rPr>
    </w:lvl>
    <w:lvl w:ilvl="6" w:tplc="85FA6CF4" w:tentative="1">
      <w:start w:val="1"/>
      <w:numFmt w:val="bullet"/>
      <w:lvlText w:val=""/>
      <w:lvlJc w:val="left"/>
      <w:pPr>
        <w:tabs>
          <w:tab w:val="num" w:pos="5040"/>
        </w:tabs>
        <w:ind w:left="5040" w:hanging="360"/>
      </w:pPr>
      <w:rPr>
        <w:rFonts w:ascii="Wingdings" w:hAnsi="Wingdings" w:hint="default"/>
      </w:rPr>
    </w:lvl>
    <w:lvl w:ilvl="7" w:tplc="6CA2F346" w:tentative="1">
      <w:start w:val="1"/>
      <w:numFmt w:val="bullet"/>
      <w:lvlText w:val=""/>
      <w:lvlJc w:val="left"/>
      <w:pPr>
        <w:tabs>
          <w:tab w:val="num" w:pos="5760"/>
        </w:tabs>
        <w:ind w:left="5760" w:hanging="360"/>
      </w:pPr>
      <w:rPr>
        <w:rFonts w:ascii="Wingdings" w:hAnsi="Wingdings" w:hint="default"/>
      </w:rPr>
    </w:lvl>
    <w:lvl w:ilvl="8" w:tplc="79E607BC" w:tentative="1">
      <w:start w:val="1"/>
      <w:numFmt w:val="bullet"/>
      <w:lvlText w:val=""/>
      <w:lvlJc w:val="left"/>
      <w:pPr>
        <w:tabs>
          <w:tab w:val="num" w:pos="6480"/>
        </w:tabs>
        <w:ind w:left="6480" w:hanging="360"/>
      </w:pPr>
      <w:rPr>
        <w:rFonts w:ascii="Wingdings" w:hAnsi="Wingdings" w:hint="default"/>
      </w:rPr>
    </w:lvl>
  </w:abstractNum>
  <w:abstractNum w:abstractNumId="11">
    <w:nsid w:val="41D66BCF"/>
    <w:multiLevelType w:val="hybridMultilevel"/>
    <w:tmpl w:val="5ADAF86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3891085"/>
    <w:multiLevelType w:val="hybridMultilevel"/>
    <w:tmpl w:val="7A3CC7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481475A"/>
    <w:multiLevelType w:val="hybridMultilevel"/>
    <w:tmpl w:val="9826999E"/>
    <w:lvl w:ilvl="0" w:tplc="B3427826">
      <w:start w:val="1"/>
      <w:numFmt w:val="bullet"/>
      <w:lvlText w:val=""/>
      <w:lvlJc w:val="left"/>
      <w:pPr>
        <w:tabs>
          <w:tab w:val="num" w:pos="2400"/>
        </w:tabs>
        <w:ind w:left="2400" w:hanging="360"/>
      </w:pPr>
      <w:rPr>
        <w:rFonts w:ascii="Wingdings" w:hAnsi="Wingdings" w:hint="default"/>
        <w:color w:val="3366FF"/>
        <w:sz w:val="20"/>
      </w:rPr>
    </w:lvl>
    <w:lvl w:ilvl="1" w:tplc="040C0003">
      <w:start w:val="1"/>
      <w:numFmt w:val="bullet"/>
      <w:lvlText w:val="o"/>
      <w:lvlJc w:val="left"/>
      <w:pPr>
        <w:tabs>
          <w:tab w:val="num" w:pos="3120"/>
        </w:tabs>
        <w:ind w:left="3120" w:hanging="360"/>
      </w:pPr>
      <w:rPr>
        <w:rFonts w:ascii="Courier New" w:hAnsi="Courier New" w:hint="default"/>
      </w:rPr>
    </w:lvl>
    <w:lvl w:ilvl="2" w:tplc="040C0005">
      <w:start w:val="1"/>
      <w:numFmt w:val="bullet"/>
      <w:lvlText w:val=""/>
      <w:lvlJc w:val="left"/>
      <w:pPr>
        <w:tabs>
          <w:tab w:val="num" w:pos="3840"/>
        </w:tabs>
        <w:ind w:left="3840" w:hanging="360"/>
      </w:pPr>
      <w:rPr>
        <w:rFonts w:ascii="Wingdings" w:hAnsi="Wingdings" w:hint="default"/>
      </w:rPr>
    </w:lvl>
    <w:lvl w:ilvl="3" w:tplc="040C0001">
      <w:start w:val="1"/>
      <w:numFmt w:val="bullet"/>
      <w:lvlText w:val=""/>
      <w:lvlJc w:val="left"/>
      <w:pPr>
        <w:tabs>
          <w:tab w:val="num" w:pos="4560"/>
        </w:tabs>
        <w:ind w:left="4560" w:hanging="360"/>
      </w:pPr>
      <w:rPr>
        <w:rFonts w:ascii="Symbol" w:hAnsi="Symbol" w:hint="default"/>
      </w:rPr>
    </w:lvl>
    <w:lvl w:ilvl="4" w:tplc="040C0003">
      <w:start w:val="1"/>
      <w:numFmt w:val="bullet"/>
      <w:lvlText w:val="o"/>
      <w:lvlJc w:val="left"/>
      <w:pPr>
        <w:tabs>
          <w:tab w:val="num" w:pos="5280"/>
        </w:tabs>
        <w:ind w:left="5280" w:hanging="360"/>
      </w:pPr>
      <w:rPr>
        <w:rFonts w:ascii="Courier New" w:hAnsi="Courier New" w:hint="default"/>
      </w:rPr>
    </w:lvl>
    <w:lvl w:ilvl="5" w:tplc="040C0005">
      <w:start w:val="1"/>
      <w:numFmt w:val="bullet"/>
      <w:lvlText w:val=""/>
      <w:lvlJc w:val="left"/>
      <w:pPr>
        <w:tabs>
          <w:tab w:val="num" w:pos="6000"/>
        </w:tabs>
        <w:ind w:left="6000" w:hanging="360"/>
      </w:pPr>
      <w:rPr>
        <w:rFonts w:ascii="Wingdings" w:hAnsi="Wingdings" w:hint="default"/>
      </w:rPr>
    </w:lvl>
    <w:lvl w:ilvl="6" w:tplc="040C0001">
      <w:start w:val="1"/>
      <w:numFmt w:val="bullet"/>
      <w:lvlText w:val=""/>
      <w:lvlJc w:val="left"/>
      <w:pPr>
        <w:tabs>
          <w:tab w:val="num" w:pos="6720"/>
        </w:tabs>
        <w:ind w:left="6720" w:hanging="360"/>
      </w:pPr>
      <w:rPr>
        <w:rFonts w:ascii="Symbol" w:hAnsi="Symbol" w:hint="default"/>
      </w:rPr>
    </w:lvl>
    <w:lvl w:ilvl="7" w:tplc="040C0003">
      <w:start w:val="1"/>
      <w:numFmt w:val="bullet"/>
      <w:lvlText w:val="o"/>
      <w:lvlJc w:val="left"/>
      <w:pPr>
        <w:tabs>
          <w:tab w:val="num" w:pos="7440"/>
        </w:tabs>
        <w:ind w:left="7440" w:hanging="360"/>
      </w:pPr>
      <w:rPr>
        <w:rFonts w:ascii="Courier New" w:hAnsi="Courier New" w:hint="default"/>
      </w:rPr>
    </w:lvl>
    <w:lvl w:ilvl="8" w:tplc="040C0005">
      <w:start w:val="1"/>
      <w:numFmt w:val="bullet"/>
      <w:lvlText w:val=""/>
      <w:lvlJc w:val="left"/>
      <w:pPr>
        <w:tabs>
          <w:tab w:val="num" w:pos="8160"/>
        </w:tabs>
        <w:ind w:left="8160" w:hanging="360"/>
      </w:pPr>
      <w:rPr>
        <w:rFonts w:ascii="Wingdings" w:hAnsi="Wingdings" w:hint="default"/>
      </w:rPr>
    </w:lvl>
  </w:abstractNum>
  <w:abstractNum w:abstractNumId="14">
    <w:nsid w:val="491E36FD"/>
    <w:multiLevelType w:val="hybridMultilevel"/>
    <w:tmpl w:val="057A9978"/>
    <w:lvl w:ilvl="0" w:tplc="B03EB62E">
      <w:start w:val="1"/>
      <w:numFmt w:val="bullet"/>
      <w:lvlText w:val=""/>
      <w:lvlJc w:val="left"/>
      <w:pPr>
        <w:tabs>
          <w:tab w:val="num" w:pos="720"/>
        </w:tabs>
        <w:ind w:left="720" w:hanging="360"/>
      </w:pPr>
      <w:rPr>
        <w:rFonts w:ascii="Wingdings" w:hAnsi="Wingdings" w:hint="default"/>
        <w:b/>
        <w:i w:val="0"/>
        <w:caps w:val="0"/>
        <w:shadow/>
        <w:emboss w:val="0"/>
        <w:imprint w:val="0"/>
        <w:color w:val="auto"/>
        <w:sz w:val="2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5">
    <w:nsid w:val="4AA319F9"/>
    <w:multiLevelType w:val="hybridMultilevel"/>
    <w:tmpl w:val="18D274BE"/>
    <w:lvl w:ilvl="0" w:tplc="70F4B0A0">
      <w:start w:val="1"/>
      <w:numFmt w:val="bullet"/>
      <w:lvlText w:val=""/>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4C371083"/>
    <w:multiLevelType w:val="hybridMultilevel"/>
    <w:tmpl w:val="B568DFB6"/>
    <w:lvl w:ilvl="0" w:tplc="FD426114">
      <w:start w:val="1"/>
      <w:numFmt w:val="bullet"/>
      <w:lvlText w:val=""/>
      <w:lvlJc w:val="left"/>
      <w:pPr>
        <w:tabs>
          <w:tab w:val="num" w:pos="1495"/>
        </w:tabs>
        <w:ind w:left="1495" w:hanging="360"/>
      </w:pPr>
      <w:rPr>
        <w:rFonts w:ascii="Wingdings" w:hAnsi="Wingdings" w:hint="default"/>
        <w:color w:val="FF660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4DFA29E9"/>
    <w:multiLevelType w:val="hybridMultilevel"/>
    <w:tmpl w:val="27345CFC"/>
    <w:lvl w:ilvl="0" w:tplc="040C000B">
      <w:start w:val="1"/>
      <w:numFmt w:val="bullet"/>
      <w:lvlText w:val=""/>
      <w:lvlJc w:val="left"/>
      <w:pPr>
        <w:tabs>
          <w:tab w:val="num" w:pos="360"/>
        </w:tabs>
        <w:ind w:left="360" w:hanging="360"/>
      </w:pPr>
      <w:rPr>
        <w:rFonts w:ascii="Wingdings" w:hAnsi="Wingdings" w:hint="default"/>
      </w:rPr>
    </w:lvl>
    <w:lvl w:ilvl="1" w:tplc="B98A7722" w:tentative="1">
      <w:start w:val="1"/>
      <w:numFmt w:val="bullet"/>
      <w:lvlText w:val=""/>
      <w:lvlJc w:val="left"/>
      <w:pPr>
        <w:tabs>
          <w:tab w:val="num" w:pos="1080"/>
        </w:tabs>
        <w:ind w:left="1080" w:hanging="360"/>
      </w:pPr>
      <w:rPr>
        <w:rFonts w:ascii="Wingdings" w:hAnsi="Wingdings" w:hint="default"/>
      </w:rPr>
    </w:lvl>
    <w:lvl w:ilvl="2" w:tplc="B012429C" w:tentative="1">
      <w:start w:val="1"/>
      <w:numFmt w:val="bullet"/>
      <w:lvlText w:val=""/>
      <w:lvlJc w:val="left"/>
      <w:pPr>
        <w:tabs>
          <w:tab w:val="num" w:pos="1800"/>
        </w:tabs>
        <w:ind w:left="1800" w:hanging="360"/>
      </w:pPr>
      <w:rPr>
        <w:rFonts w:ascii="Wingdings" w:hAnsi="Wingdings" w:hint="default"/>
      </w:rPr>
    </w:lvl>
    <w:lvl w:ilvl="3" w:tplc="E7C636EA" w:tentative="1">
      <w:start w:val="1"/>
      <w:numFmt w:val="bullet"/>
      <w:lvlText w:val=""/>
      <w:lvlJc w:val="left"/>
      <w:pPr>
        <w:tabs>
          <w:tab w:val="num" w:pos="2520"/>
        </w:tabs>
        <w:ind w:left="2520" w:hanging="360"/>
      </w:pPr>
      <w:rPr>
        <w:rFonts w:ascii="Wingdings" w:hAnsi="Wingdings" w:hint="default"/>
      </w:rPr>
    </w:lvl>
    <w:lvl w:ilvl="4" w:tplc="2242A99A" w:tentative="1">
      <w:start w:val="1"/>
      <w:numFmt w:val="bullet"/>
      <w:lvlText w:val=""/>
      <w:lvlJc w:val="left"/>
      <w:pPr>
        <w:tabs>
          <w:tab w:val="num" w:pos="3240"/>
        </w:tabs>
        <w:ind w:left="3240" w:hanging="360"/>
      </w:pPr>
      <w:rPr>
        <w:rFonts w:ascii="Wingdings" w:hAnsi="Wingdings" w:hint="default"/>
      </w:rPr>
    </w:lvl>
    <w:lvl w:ilvl="5" w:tplc="FF16A32A" w:tentative="1">
      <w:start w:val="1"/>
      <w:numFmt w:val="bullet"/>
      <w:lvlText w:val=""/>
      <w:lvlJc w:val="left"/>
      <w:pPr>
        <w:tabs>
          <w:tab w:val="num" w:pos="3960"/>
        </w:tabs>
        <w:ind w:left="3960" w:hanging="360"/>
      </w:pPr>
      <w:rPr>
        <w:rFonts w:ascii="Wingdings" w:hAnsi="Wingdings" w:hint="default"/>
      </w:rPr>
    </w:lvl>
    <w:lvl w:ilvl="6" w:tplc="EE6C459A" w:tentative="1">
      <w:start w:val="1"/>
      <w:numFmt w:val="bullet"/>
      <w:lvlText w:val=""/>
      <w:lvlJc w:val="left"/>
      <w:pPr>
        <w:tabs>
          <w:tab w:val="num" w:pos="4680"/>
        </w:tabs>
        <w:ind w:left="4680" w:hanging="360"/>
      </w:pPr>
      <w:rPr>
        <w:rFonts w:ascii="Wingdings" w:hAnsi="Wingdings" w:hint="default"/>
      </w:rPr>
    </w:lvl>
    <w:lvl w:ilvl="7" w:tplc="9B14E8D6" w:tentative="1">
      <w:start w:val="1"/>
      <w:numFmt w:val="bullet"/>
      <w:lvlText w:val=""/>
      <w:lvlJc w:val="left"/>
      <w:pPr>
        <w:tabs>
          <w:tab w:val="num" w:pos="5400"/>
        </w:tabs>
        <w:ind w:left="5400" w:hanging="360"/>
      </w:pPr>
      <w:rPr>
        <w:rFonts w:ascii="Wingdings" w:hAnsi="Wingdings" w:hint="default"/>
      </w:rPr>
    </w:lvl>
    <w:lvl w:ilvl="8" w:tplc="E3DAA8B6" w:tentative="1">
      <w:start w:val="1"/>
      <w:numFmt w:val="bullet"/>
      <w:lvlText w:val=""/>
      <w:lvlJc w:val="left"/>
      <w:pPr>
        <w:tabs>
          <w:tab w:val="num" w:pos="6120"/>
        </w:tabs>
        <w:ind w:left="6120" w:hanging="360"/>
      </w:pPr>
      <w:rPr>
        <w:rFonts w:ascii="Wingdings" w:hAnsi="Wingdings" w:hint="default"/>
      </w:rPr>
    </w:lvl>
  </w:abstractNum>
  <w:abstractNum w:abstractNumId="18">
    <w:nsid w:val="507F6156"/>
    <w:multiLevelType w:val="hybridMultilevel"/>
    <w:tmpl w:val="BD3A0C12"/>
    <w:lvl w:ilvl="0" w:tplc="BD3E81F8">
      <w:numFmt w:val="bullet"/>
      <w:lvlText w:val=""/>
      <w:lvlJc w:val="left"/>
      <w:pPr>
        <w:tabs>
          <w:tab w:val="num" w:pos="360"/>
        </w:tabs>
        <w:ind w:left="360" w:hanging="360"/>
      </w:pPr>
      <w:rPr>
        <w:rFonts w:ascii="Symbol" w:eastAsia="Bodoni MT Condensed" w:hAnsi="Symbol" w:cstheme="minorHAnsi" w:hint="default"/>
      </w:rPr>
    </w:lvl>
    <w:lvl w:ilvl="1" w:tplc="B98A7722" w:tentative="1">
      <w:start w:val="1"/>
      <w:numFmt w:val="bullet"/>
      <w:lvlText w:val=""/>
      <w:lvlJc w:val="left"/>
      <w:pPr>
        <w:tabs>
          <w:tab w:val="num" w:pos="1080"/>
        </w:tabs>
        <w:ind w:left="1080" w:hanging="360"/>
      </w:pPr>
      <w:rPr>
        <w:rFonts w:ascii="Wingdings" w:hAnsi="Wingdings" w:hint="default"/>
      </w:rPr>
    </w:lvl>
    <w:lvl w:ilvl="2" w:tplc="B012429C" w:tentative="1">
      <w:start w:val="1"/>
      <w:numFmt w:val="bullet"/>
      <w:lvlText w:val=""/>
      <w:lvlJc w:val="left"/>
      <w:pPr>
        <w:tabs>
          <w:tab w:val="num" w:pos="1800"/>
        </w:tabs>
        <w:ind w:left="1800" w:hanging="360"/>
      </w:pPr>
      <w:rPr>
        <w:rFonts w:ascii="Wingdings" w:hAnsi="Wingdings" w:hint="default"/>
      </w:rPr>
    </w:lvl>
    <w:lvl w:ilvl="3" w:tplc="E7C636EA" w:tentative="1">
      <w:start w:val="1"/>
      <w:numFmt w:val="bullet"/>
      <w:lvlText w:val=""/>
      <w:lvlJc w:val="left"/>
      <w:pPr>
        <w:tabs>
          <w:tab w:val="num" w:pos="2520"/>
        </w:tabs>
        <w:ind w:left="2520" w:hanging="360"/>
      </w:pPr>
      <w:rPr>
        <w:rFonts w:ascii="Wingdings" w:hAnsi="Wingdings" w:hint="default"/>
      </w:rPr>
    </w:lvl>
    <w:lvl w:ilvl="4" w:tplc="2242A99A" w:tentative="1">
      <w:start w:val="1"/>
      <w:numFmt w:val="bullet"/>
      <w:lvlText w:val=""/>
      <w:lvlJc w:val="left"/>
      <w:pPr>
        <w:tabs>
          <w:tab w:val="num" w:pos="3240"/>
        </w:tabs>
        <w:ind w:left="3240" w:hanging="360"/>
      </w:pPr>
      <w:rPr>
        <w:rFonts w:ascii="Wingdings" w:hAnsi="Wingdings" w:hint="default"/>
      </w:rPr>
    </w:lvl>
    <w:lvl w:ilvl="5" w:tplc="FF16A32A" w:tentative="1">
      <w:start w:val="1"/>
      <w:numFmt w:val="bullet"/>
      <w:lvlText w:val=""/>
      <w:lvlJc w:val="left"/>
      <w:pPr>
        <w:tabs>
          <w:tab w:val="num" w:pos="3960"/>
        </w:tabs>
        <w:ind w:left="3960" w:hanging="360"/>
      </w:pPr>
      <w:rPr>
        <w:rFonts w:ascii="Wingdings" w:hAnsi="Wingdings" w:hint="default"/>
      </w:rPr>
    </w:lvl>
    <w:lvl w:ilvl="6" w:tplc="EE6C459A" w:tentative="1">
      <w:start w:val="1"/>
      <w:numFmt w:val="bullet"/>
      <w:lvlText w:val=""/>
      <w:lvlJc w:val="left"/>
      <w:pPr>
        <w:tabs>
          <w:tab w:val="num" w:pos="4680"/>
        </w:tabs>
        <w:ind w:left="4680" w:hanging="360"/>
      </w:pPr>
      <w:rPr>
        <w:rFonts w:ascii="Wingdings" w:hAnsi="Wingdings" w:hint="default"/>
      </w:rPr>
    </w:lvl>
    <w:lvl w:ilvl="7" w:tplc="9B14E8D6" w:tentative="1">
      <w:start w:val="1"/>
      <w:numFmt w:val="bullet"/>
      <w:lvlText w:val=""/>
      <w:lvlJc w:val="left"/>
      <w:pPr>
        <w:tabs>
          <w:tab w:val="num" w:pos="5400"/>
        </w:tabs>
        <w:ind w:left="5400" w:hanging="360"/>
      </w:pPr>
      <w:rPr>
        <w:rFonts w:ascii="Wingdings" w:hAnsi="Wingdings" w:hint="default"/>
      </w:rPr>
    </w:lvl>
    <w:lvl w:ilvl="8" w:tplc="E3DAA8B6" w:tentative="1">
      <w:start w:val="1"/>
      <w:numFmt w:val="bullet"/>
      <w:lvlText w:val=""/>
      <w:lvlJc w:val="left"/>
      <w:pPr>
        <w:tabs>
          <w:tab w:val="num" w:pos="6120"/>
        </w:tabs>
        <w:ind w:left="6120" w:hanging="360"/>
      </w:pPr>
      <w:rPr>
        <w:rFonts w:ascii="Wingdings" w:hAnsi="Wingdings" w:hint="default"/>
      </w:rPr>
    </w:lvl>
  </w:abstractNum>
  <w:abstractNum w:abstractNumId="19">
    <w:nsid w:val="53442758"/>
    <w:multiLevelType w:val="hybridMultilevel"/>
    <w:tmpl w:val="0E4E4A76"/>
    <w:lvl w:ilvl="0" w:tplc="70F4B0A0">
      <w:start w:val="1"/>
      <w:numFmt w:val="bullet"/>
      <w:lvlText w:val=""/>
      <w:lvlJc w:val="left"/>
      <w:pPr>
        <w:tabs>
          <w:tab w:val="num" w:pos="720"/>
        </w:tabs>
        <w:ind w:left="720" w:hanging="360"/>
      </w:pPr>
      <w:rPr>
        <w:rFonts w:ascii="Symbol" w:hAnsi="Symbol" w:hint="default"/>
        <w:color w:val="auto"/>
      </w:rPr>
    </w:lvl>
    <w:lvl w:ilvl="1" w:tplc="75941D70">
      <w:start w:val="1"/>
      <w:numFmt w:val="bullet"/>
      <w:lvlText w:val=""/>
      <w:lvlJc w:val="left"/>
      <w:pPr>
        <w:tabs>
          <w:tab w:val="num" w:pos="1440"/>
        </w:tabs>
        <w:ind w:left="1440" w:hanging="360"/>
      </w:pPr>
      <w:rPr>
        <w:rFonts w:ascii="Wingdings" w:hAnsi="Wingdings" w:hint="default"/>
        <w:color w:val="FF6600"/>
      </w:rPr>
    </w:lvl>
    <w:lvl w:ilvl="2" w:tplc="D9088D46">
      <w:numFmt w:val="bullet"/>
      <w:lvlText w:val="-"/>
      <w:lvlJc w:val="left"/>
      <w:pPr>
        <w:tabs>
          <w:tab w:val="num" w:pos="2160"/>
        </w:tabs>
        <w:ind w:left="2160" w:hanging="360"/>
      </w:pPr>
      <w:rPr>
        <w:rFonts w:ascii="Times New Roman" w:eastAsia="MS Mincho" w:hAnsi="Times New Roman"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0">
    <w:nsid w:val="54F74F78"/>
    <w:multiLevelType w:val="hybridMultilevel"/>
    <w:tmpl w:val="4CA012BC"/>
    <w:lvl w:ilvl="0" w:tplc="0DFAA906">
      <w:start w:val="1"/>
      <w:numFmt w:val="bullet"/>
      <w:lvlText w:val=""/>
      <w:lvlJc w:val="left"/>
      <w:pPr>
        <w:tabs>
          <w:tab w:val="num" w:pos="1440"/>
        </w:tabs>
        <w:ind w:left="1440" w:hanging="360"/>
      </w:pPr>
      <w:rPr>
        <w:rFonts w:ascii="Wingdings" w:hAnsi="Wingdings" w:hint="default"/>
        <w:color w:val="auto"/>
      </w:rPr>
    </w:lvl>
    <w:lvl w:ilvl="1" w:tplc="040C0009">
      <w:start w:val="1"/>
      <w:numFmt w:val="bullet"/>
      <w:lvlText w:val=""/>
      <w:lvlJc w:val="left"/>
      <w:pPr>
        <w:tabs>
          <w:tab w:val="num" w:pos="1440"/>
        </w:tabs>
        <w:ind w:left="1440" w:hanging="360"/>
      </w:pPr>
      <w:rPr>
        <w:rFonts w:ascii="Wingdings" w:hAnsi="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1">
    <w:nsid w:val="579C44D3"/>
    <w:multiLevelType w:val="hybridMultilevel"/>
    <w:tmpl w:val="08AE7FC2"/>
    <w:lvl w:ilvl="0" w:tplc="BD3E81F8">
      <w:numFmt w:val="bullet"/>
      <w:lvlText w:val=""/>
      <w:lvlJc w:val="left"/>
      <w:pPr>
        <w:tabs>
          <w:tab w:val="num" w:pos="360"/>
        </w:tabs>
        <w:ind w:left="360" w:hanging="360"/>
      </w:pPr>
      <w:rPr>
        <w:rFonts w:ascii="Symbol" w:eastAsia="Bodoni MT Condensed" w:hAnsi="Symbol" w:cstheme="minorHAnsi" w:hint="default"/>
      </w:rPr>
    </w:lvl>
    <w:lvl w:ilvl="1" w:tplc="E8720912" w:tentative="1">
      <w:start w:val="1"/>
      <w:numFmt w:val="bullet"/>
      <w:lvlText w:val=""/>
      <w:lvlJc w:val="left"/>
      <w:pPr>
        <w:tabs>
          <w:tab w:val="num" w:pos="1080"/>
        </w:tabs>
        <w:ind w:left="1080" w:hanging="360"/>
      </w:pPr>
      <w:rPr>
        <w:rFonts w:ascii="Wingdings" w:hAnsi="Wingdings" w:hint="default"/>
      </w:rPr>
    </w:lvl>
    <w:lvl w:ilvl="2" w:tplc="49885A90" w:tentative="1">
      <w:start w:val="1"/>
      <w:numFmt w:val="bullet"/>
      <w:lvlText w:val=""/>
      <w:lvlJc w:val="left"/>
      <w:pPr>
        <w:tabs>
          <w:tab w:val="num" w:pos="1800"/>
        </w:tabs>
        <w:ind w:left="1800" w:hanging="360"/>
      </w:pPr>
      <w:rPr>
        <w:rFonts w:ascii="Wingdings" w:hAnsi="Wingdings" w:hint="default"/>
      </w:rPr>
    </w:lvl>
    <w:lvl w:ilvl="3" w:tplc="9C248F8A" w:tentative="1">
      <w:start w:val="1"/>
      <w:numFmt w:val="bullet"/>
      <w:lvlText w:val=""/>
      <w:lvlJc w:val="left"/>
      <w:pPr>
        <w:tabs>
          <w:tab w:val="num" w:pos="2520"/>
        </w:tabs>
        <w:ind w:left="2520" w:hanging="360"/>
      </w:pPr>
      <w:rPr>
        <w:rFonts w:ascii="Wingdings" w:hAnsi="Wingdings" w:hint="default"/>
      </w:rPr>
    </w:lvl>
    <w:lvl w:ilvl="4" w:tplc="47DC0EF0" w:tentative="1">
      <w:start w:val="1"/>
      <w:numFmt w:val="bullet"/>
      <w:lvlText w:val=""/>
      <w:lvlJc w:val="left"/>
      <w:pPr>
        <w:tabs>
          <w:tab w:val="num" w:pos="3240"/>
        </w:tabs>
        <w:ind w:left="3240" w:hanging="360"/>
      </w:pPr>
      <w:rPr>
        <w:rFonts w:ascii="Wingdings" w:hAnsi="Wingdings" w:hint="default"/>
      </w:rPr>
    </w:lvl>
    <w:lvl w:ilvl="5" w:tplc="76CAB2A8" w:tentative="1">
      <w:start w:val="1"/>
      <w:numFmt w:val="bullet"/>
      <w:lvlText w:val=""/>
      <w:lvlJc w:val="left"/>
      <w:pPr>
        <w:tabs>
          <w:tab w:val="num" w:pos="3960"/>
        </w:tabs>
        <w:ind w:left="3960" w:hanging="360"/>
      </w:pPr>
      <w:rPr>
        <w:rFonts w:ascii="Wingdings" w:hAnsi="Wingdings" w:hint="default"/>
      </w:rPr>
    </w:lvl>
    <w:lvl w:ilvl="6" w:tplc="6130F7E0" w:tentative="1">
      <w:start w:val="1"/>
      <w:numFmt w:val="bullet"/>
      <w:lvlText w:val=""/>
      <w:lvlJc w:val="left"/>
      <w:pPr>
        <w:tabs>
          <w:tab w:val="num" w:pos="4680"/>
        </w:tabs>
        <w:ind w:left="4680" w:hanging="360"/>
      </w:pPr>
      <w:rPr>
        <w:rFonts w:ascii="Wingdings" w:hAnsi="Wingdings" w:hint="default"/>
      </w:rPr>
    </w:lvl>
    <w:lvl w:ilvl="7" w:tplc="09127BBC" w:tentative="1">
      <w:start w:val="1"/>
      <w:numFmt w:val="bullet"/>
      <w:lvlText w:val=""/>
      <w:lvlJc w:val="left"/>
      <w:pPr>
        <w:tabs>
          <w:tab w:val="num" w:pos="5400"/>
        </w:tabs>
        <w:ind w:left="5400" w:hanging="360"/>
      </w:pPr>
      <w:rPr>
        <w:rFonts w:ascii="Wingdings" w:hAnsi="Wingdings" w:hint="default"/>
      </w:rPr>
    </w:lvl>
    <w:lvl w:ilvl="8" w:tplc="6A50F390" w:tentative="1">
      <w:start w:val="1"/>
      <w:numFmt w:val="bullet"/>
      <w:lvlText w:val=""/>
      <w:lvlJc w:val="left"/>
      <w:pPr>
        <w:tabs>
          <w:tab w:val="num" w:pos="6120"/>
        </w:tabs>
        <w:ind w:left="6120" w:hanging="360"/>
      </w:pPr>
      <w:rPr>
        <w:rFonts w:ascii="Wingdings" w:hAnsi="Wingdings" w:hint="default"/>
      </w:rPr>
    </w:lvl>
  </w:abstractNum>
  <w:abstractNum w:abstractNumId="22">
    <w:nsid w:val="597A5A58"/>
    <w:multiLevelType w:val="hybridMultilevel"/>
    <w:tmpl w:val="04406682"/>
    <w:lvl w:ilvl="0" w:tplc="040C000B">
      <w:start w:val="1"/>
      <w:numFmt w:val="bullet"/>
      <w:lvlText w:val=""/>
      <w:lvlJc w:val="left"/>
      <w:pPr>
        <w:tabs>
          <w:tab w:val="num" w:pos="720"/>
        </w:tabs>
        <w:ind w:left="720" w:hanging="360"/>
      </w:pPr>
      <w:rPr>
        <w:rFonts w:ascii="Wingdings" w:hAnsi="Wingdings" w:hint="default"/>
      </w:rPr>
    </w:lvl>
    <w:lvl w:ilvl="1" w:tplc="75941D70">
      <w:start w:val="1"/>
      <w:numFmt w:val="bullet"/>
      <w:lvlText w:val=""/>
      <w:lvlJc w:val="left"/>
      <w:pPr>
        <w:tabs>
          <w:tab w:val="num" w:pos="1440"/>
        </w:tabs>
        <w:ind w:left="1440" w:hanging="360"/>
      </w:pPr>
      <w:rPr>
        <w:rFonts w:ascii="Wingdings" w:hAnsi="Wingdings" w:hint="default"/>
        <w:color w:val="FF6600"/>
      </w:rPr>
    </w:lvl>
    <w:lvl w:ilvl="2" w:tplc="D9088D46">
      <w:numFmt w:val="bullet"/>
      <w:lvlText w:val="-"/>
      <w:lvlJc w:val="left"/>
      <w:pPr>
        <w:tabs>
          <w:tab w:val="num" w:pos="2160"/>
        </w:tabs>
        <w:ind w:left="2160" w:hanging="360"/>
      </w:pPr>
      <w:rPr>
        <w:rFonts w:ascii="Times New Roman" w:eastAsia="MS Mincho" w:hAnsi="Times New Roman"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3">
    <w:nsid w:val="5B615BC7"/>
    <w:multiLevelType w:val="hybridMultilevel"/>
    <w:tmpl w:val="6F6C11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DB53078"/>
    <w:multiLevelType w:val="hybridMultilevel"/>
    <w:tmpl w:val="F4D07FAA"/>
    <w:lvl w:ilvl="0" w:tplc="54D4C2E4">
      <w:start w:val="1"/>
      <w:numFmt w:val="bullet"/>
      <w:lvlText w:val=""/>
      <w:lvlJc w:val="left"/>
      <w:pPr>
        <w:tabs>
          <w:tab w:val="num" w:pos="786"/>
        </w:tabs>
        <w:ind w:left="786" w:hanging="360"/>
      </w:pPr>
      <w:rPr>
        <w:rFonts w:ascii="Symbol" w:hAnsi="Symbol" w:hint="default"/>
      </w:rPr>
    </w:lvl>
    <w:lvl w:ilvl="1" w:tplc="A18C17B6">
      <w:start w:val="1"/>
      <w:numFmt w:val="bullet"/>
      <w:lvlText w:val=""/>
      <w:lvlJc w:val="left"/>
      <w:pPr>
        <w:tabs>
          <w:tab w:val="num" w:pos="1440"/>
        </w:tabs>
        <w:ind w:left="1440" w:hanging="360"/>
      </w:pPr>
      <w:rPr>
        <w:rFonts w:ascii="Wingdings" w:hAnsi="Wingdings" w:hint="default"/>
        <w:color w:val="auto"/>
      </w:rPr>
    </w:lvl>
    <w:lvl w:ilvl="2" w:tplc="D9088D46">
      <w:numFmt w:val="bullet"/>
      <w:lvlText w:val="-"/>
      <w:lvlJc w:val="left"/>
      <w:pPr>
        <w:tabs>
          <w:tab w:val="num" w:pos="2160"/>
        </w:tabs>
        <w:ind w:left="2160" w:hanging="360"/>
      </w:pPr>
      <w:rPr>
        <w:rFonts w:ascii="Times New Roman" w:eastAsia="MS Mincho" w:hAnsi="Times New Roman"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5">
    <w:nsid w:val="609616FC"/>
    <w:multiLevelType w:val="hybridMultilevel"/>
    <w:tmpl w:val="CBC60866"/>
    <w:lvl w:ilvl="0" w:tplc="040C000B">
      <w:start w:val="1"/>
      <w:numFmt w:val="bullet"/>
      <w:lvlText w:val=""/>
      <w:lvlJc w:val="left"/>
      <w:pPr>
        <w:ind w:left="751" w:hanging="360"/>
      </w:pPr>
      <w:rPr>
        <w:rFonts w:ascii="Wingdings" w:hAnsi="Wingdings" w:hint="default"/>
      </w:rPr>
    </w:lvl>
    <w:lvl w:ilvl="1" w:tplc="040C0003" w:tentative="1">
      <w:start w:val="1"/>
      <w:numFmt w:val="bullet"/>
      <w:lvlText w:val="o"/>
      <w:lvlJc w:val="left"/>
      <w:pPr>
        <w:ind w:left="1471" w:hanging="360"/>
      </w:pPr>
      <w:rPr>
        <w:rFonts w:ascii="Courier New" w:hAnsi="Courier New" w:cs="Courier New" w:hint="default"/>
      </w:rPr>
    </w:lvl>
    <w:lvl w:ilvl="2" w:tplc="040C0005" w:tentative="1">
      <w:start w:val="1"/>
      <w:numFmt w:val="bullet"/>
      <w:lvlText w:val=""/>
      <w:lvlJc w:val="left"/>
      <w:pPr>
        <w:ind w:left="2191" w:hanging="360"/>
      </w:pPr>
      <w:rPr>
        <w:rFonts w:ascii="Wingdings" w:hAnsi="Wingdings" w:hint="default"/>
      </w:rPr>
    </w:lvl>
    <w:lvl w:ilvl="3" w:tplc="040C0001" w:tentative="1">
      <w:start w:val="1"/>
      <w:numFmt w:val="bullet"/>
      <w:lvlText w:val=""/>
      <w:lvlJc w:val="left"/>
      <w:pPr>
        <w:ind w:left="2911" w:hanging="360"/>
      </w:pPr>
      <w:rPr>
        <w:rFonts w:ascii="Symbol" w:hAnsi="Symbol" w:hint="default"/>
      </w:rPr>
    </w:lvl>
    <w:lvl w:ilvl="4" w:tplc="040C0003" w:tentative="1">
      <w:start w:val="1"/>
      <w:numFmt w:val="bullet"/>
      <w:lvlText w:val="o"/>
      <w:lvlJc w:val="left"/>
      <w:pPr>
        <w:ind w:left="3631" w:hanging="360"/>
      </w:pPr>
      <w:rPr>
        <w:rFonts w:ascii="Courier New" w:hAnsi="Courier New" w:cs="Courier New" w:hint="default"/>
      </w:rPr>
    </w:lvl>
    <w:lvl w:ilvl="5" w:tplc="040C0005" w:tentative="1">
      <w:start w:val="1"/>
      <w:numFmt w:val="bullet"/>
      <w:lvlText w:val=""/>
      <w:lvlJc w:val="left"/>
      <w:pPr>
        <w:ind w:left="4351" w:hanging="360"/>
      </w:pPr>
      <w:rPr>
        <w:rFonts w:ascii="Wingdings" w:hAnsi="Wingdings" w:hint="default"/>
      </w:rPr>
    </w:lvl>
    <w:lvl w:ilvl="6" w:tplc="040C0001" w:tentative="1">
      <w:start w:val="1"/>
      <w:numFmt w:val="bullet"/>
      <w:lvlText w:val=""/>
      <w:lvlJc w:val="left"/>
      <w:pPr>
        <w:ind w:left="5071" w:hanging="360"/>
      </w:pPr>
      <w:rPr>
        <w:rFonts w:ascii="Symbol" w:hAnsi="Symbol" w:hint="default"/>
      </w:rPr>
    </w:lvl>
    <w:lvl w:ilvl="7" w:tplc="040C0003" w:tentative="1">
      <w:start w:val="1"/>
      <w:numFmt w:val="bullet"/>
      <w:lvlText w:val="o"/>
      <w:lvlJc w:val="left"/>
      <w:pPr>
        <w:ind w:left="5791" w:hanging="360"/>
      </w:pPr>
      <w:rPr>
        <w:rFonts w:ascii="Courier New" w:hAnsi="Courier New" w:cs="Courier New" w:hint="default"/>
      </w:rPr>
    </w:lvl>
    <w:lvl w:ilvl="8" w:tplc="040C0005" w:tentative="1">
      <w:start w:val="1"/>
      <w:numFmt w:val="bullet"/>
      <w:lvlText w:val=""/>
      <w:lvlJc w:val="left"/>
      <w:pPr>
        <w:ind w:left="6511" w:hanging="360"/>
      </w:pPr>
      <w:rPr>
        <w:rFonts w:ascii="Wingdings" w:hAnsi="Wingdings" w:hint="default"/>
      </w:rPr>
    </w:lvl>
  </w:abstractNum>
  <w:abstractNum w:abstractNumId="26">
    <w:nsid w:val="62A51AC5"/>
    <w:multiLevelType w:val="hybridMultilevel"/>
    <w:tmpl w:val="0978B220"/>
    <w:lvl w:ilvl="0" w:tplc="040C000B">
      <w:start w:val="1"/>
      <w:numFmt w:val="bullet"/>
      <w:lvlText w:val=""/>
      <w:lvlJc w:val="left"/>
      <w:pPr>
        <w:ind w:left="767" w:hanging="360"/>
      </w:pPr>
      <w:rPr>
        <w:rFonts w:ascii="Wingdings" w:hAnsi="Wingdings" w:hint="default"/>
      </w:rPr>
    </w:lvl>
    <w:lvl w:ilvl="1" w:tplc="040C0003" w:tentative="1">
      <w:start w:val="1"/>
      <w:numFmt w:val="bullet"/>
      <w:lvlText w:val="o"/>
      <w:lvlJc w:val="left"/>
      <w:pPr>
        <w:ind w:left="1487" w:hanging="360"/>
      </w:pPr>
      <w:rPr>
        <w:rFonts w:ascii="Courier New" w:hAnsi="Courier New" w:hint="default"/>
      </w:rPr>
    </w:lvl>
    <w:lvl w:ilvl="2" w:tplc="040C0005" w:tentative="1">
      <w:start w:val="1"/>
      <w:numFmt w:val="bullet"/>
      <w:lvlText w:val=""/>
      <w:lvlJc w:val="left"/>
      <w:pPr>
        <w:ind w:left="2207" w:hanging="360"/>
      </w:pPr>
      <w:rPr>
        <w:rFonts w:ascii="Wingdings" w:hAnsi="Wingdings" w:hint="default"/>
      </w:rPr>
    </w:lvl>
    <w:lvl w:ilvl="3" w:tplc="040C0001" w:tentative="1">
      <w:start w:val="1"/>
      <w:numFmt w:val="bullet"/>
      <w:lvlText w:val=""/>
      <w:lvlJc w:val="left"/>
      <w:pPr>
        <w:ind w:left="2927" w:hanging="360"/>
      </w:pPr>
      <w:rPr>
        <w:rFonts w:ascii="Symbol" w:hAnsi="Symbol" w:hint="default"/>
      </w:rPr>
    </w:lvl>
    <w:lvl w:ilvl="4" w:tplc="040C0003" w:tentative="1">
      <w:start w:val="1"/>
      <w:numFmt w:val="bullet"/>
      <w:lvlText w:val="o"/>
      <w:lvlJc w:val="left"/>
      <w:pPr>
        <w:ind w:left="3647" w:hanging="360"/>
      </w:pPr>
      <w:rPr>
        <w:rFonts w:ascii="Courier New" w:hAnsi="Courier New" w:hint="default"/>
      </w:rPr>
    </w:lvl>
    <w:lvl w:ilvl="5" w:tplc="040C0005" w:tentative="1">
      <w:start w:val="1"/>
      <w:numFmt w:val="bullet"/>
      <w:lvlText w:val=""/>
      <w:lvlJc w:val="left"/>
      <w:pPr>
        <w:ind w:left="4367" w:hanging="360"/>
      </w:pPr>
      <w:rPr>
        <w:rFonts w:ascii="Wingdings" w:hAnsi="Wingdings" w:hint="default"/>
      </w:rPr>
    </w:lvl>
    <w:lvl w:ilvl="6" w:tplc="040C0001" w:tentative="1">
      <w:start w:val="1"/>
      <w:numFmt w:val="bullet"/>
      <w:lvlText w:val=""/>
      <w:lvlJc w:val="left"/>
      <w:pPr>
        <w:ind w:left="5087" w:hanging="360"/>
      </w:pPr>
      <w:rPr>
        <w:rFonts w:ascii="Symbol" w:hAnsi="Symbol" w:hint="default"/>
      </w:rPr>
    </w:lvl>
    <w:lvl w:ilvl="7" w:tplc="040C0003" w:tentative="1">
      <w:start w:val="1"/>
      <w:numFmt w:val="bullet"/>
      <w:lvlText w:val="o"/>
      <w:lvlJc w:val="left"/>
      <w:pPr>
        <w:ind w:left="5807" w:hanging="360"/>
      </w:pPr>
      <w:rPr>
        <w:rFonts w:ascii="Courier New" w:hAnsi="Courier New" w:hint="default"/>
      </w:rPr>
    </w:lvl>
    <w:lvl w:ilvl="8" w:tplc="040C0005" w:tentative="1">
      <w:start w:val="1"/>
      <w:numFmt w:val="bullet"/>
      <w:lvlText w:val=""/>
      <w:lvlJc w:val="left"/>
      <w:pPr>
        <w:ind w:left="6527" w:hanging="360"/>
      </w:pPr>
      <w:rPr>
        <w:rFonts w:ascii="Wingdings" w:hAnsi="Wingdings" w:hint="default"/>
      </w:rPr>
    </w:lvl>
  </w:abstractNum>
  <w:abstractNum w:abstractNumId="27">
    <w:nsid w:val="69E0094D"/>
    <w:multiLevelType w:val="hybridMultilevel"/>
    <w:tmpl w:val="1A4643EA"/>
    <w:lvl w:ilvl="0" w:tplc="BD3E81F8">
      <w:numFmt w:val="bullet"/>
      <w:lvlText w:val=""/>
      <w:lvlJc w:val="left"/>
      <w:pPr>
        <w:ind w:left="360" w:hanging="360"/>
      </w:pPr>
      <w:rPr>
        <w:rFonts w:ascii="Symbol" w:eastAsia="Bodoni MT Condensed" w:hAnsi="Symbol" w:cstheme="minorHAns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2"/>
  </w:num>
  <w:num w:numId="2">
    <w:abstractNumId w:val="3"/>
  </w:num>
  <w:num w:numId="3">
    <w:abstractNumId w:val="23"/>
  </w:num>
  <w:num w:numId="4">
    <w:abstractNumId w:val="8"/>
  </w:num>
  <w:num w:numId="5">
    <w:abstractNumId w:val="11"/>
  </w:num>
  <w:num w:numId="6">
    <w:abstractNumId w:val="25"/>
  </w:num>
  <w:num w:numId="7">
    <w:abstractNumId w:val="27"/>
  </w:num>
  <w:num w:numId="8">
    <w:abstractNumId w:val="17"/>
  </w:num>
  <w:num w:numId="9">
    <w:abstractNumId w:val="18"/>
  </w:num>
  <w:num w:numId="10">
    <w:abstractNumId w:val="21"/>
  </w:num>
  <w:num w:numId="11">
    <w:abstractNumId w:val="10"/>
  </w:num>
  <w:num w:numId="12">
    <w:abstractNumId w:val="0"/>
  </w:num>
  <w:num w:numId="13">
    <w:abstractNumId w:val="2"/>
  </w:num>
  <w:num w:numId="14">
    <w:abstractNumId w:val="5"/>
  </w:num>
  <w:num w:numId="15">
    <w:abstractNumId w:val="4"/>
  </w:num>
  <w:num w:numId="16">
    <w:abstractNumId w:val="1"/>
  </w:num>
  <w:num w:numId="17">
    <w:abstractNumId w:val="22"/>
  </w:num>
  <w:num w:numId="18">
    <w:abstractNumId w:val="9"/>
  </w:num>
  <w:num w:numId="19">
    <w:abstractNumId w:val="13"/>
  </w:num>
  <w:num w:numId="20">
    <w:abstractNumId w:val="24"/>
  </w:num>
  <w:num w:numId="21">
    <w:abstractNumId w:val="16"/>
  </w:num>
  <w:num w:numId="22">
    <w:abstractNumId w:val="14"/>
  </w:num>
  <w:num w:numId="23">
    <w:abstractNumId w:val="7"/>
  </w:num>
  <w:num w:numId="24">
    <w:abstractNumId w:val="26"/>
  </w:num>
  <w:num w:numId="25">
    <w:abstractNumId w:val="6"/>
  </w:num>
  <w:num w:numId="26">
    <w:abstractNumId w:val="19"/>
  </w:num>
  <w:num w:numId="27">
    <w:abstractNumId w:val="15"/>
  </w:num>
  <w:num w:numId="28">
    <w:abstractNumId w:val="20"/>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useFELayout/>
  </w:compat>
  <w:rsids>
    <w:rsidRoot w:val="00DA40FB"/>
    <w:rsid w:val="00CD4EE6"/>
    <w:rsid w:val="00DA40F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8</Pages>
  <Words>2473</Words>
  <Characters>13604</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2012-11-04T19:48:00Z</dcterms:created>
  <dcterms:modified xsi:type="dcterms:W3CDTF">2020-04-01T18:27:00Z</dcterms:modified>
</cp:coreProperties>
</file>