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6E" w:rsidRPr="005A1070" w:rsidRDefault="009C266E" w:rsidP="005A1070">
      <w:pPr>
        <w:pStyle w:val="Titre2"/>
        <w:rPr>
          <w:sz w:val="40"/>
          <w:szCs w:val="40"/>
        </w:rPr>
      </w:pPr>
    </w:p>
    <w:p w:rsidR="005A1070" w:rsidRDefault="005A1070" w:rsidP="005A1070">
      <w:pPr>
        <w:rPr>
          <w:sz w:val="40"/>
          <w:szCs w:val="40"/>
        </w:rPr>
      </w:pPr>
    </w:p>
    <w:p w:rsidR="005A1070" w:rsidRDefault="005A1070" w:rsidP="005A1070">
      <w:pPr>
        <w:rPr>
          <w:sz w:val="40"/>
          <w:szCs w:val="40"/>
        </w:rPr>
      </w:pPr>
    </w:p>
    <w:p w:rsidR="005A1070" w:rsidRDefault="005A1070" w:rsidP="005A1070">
      <w:pPr>
        <w:rPr>
          <w:sz w:val="40"/>
          <w:szCs w:val="40"/>
        </w:rPr>
      </w:pPr>
    </w:p>
    <w:p w:rsidR="005A1070" w:rsidRDefault="005A1070" w:rsidP="005A1070">
      <w:pPr>
        <w:rPr>
          <w:sz w:val="40"/>
          <w:szCs w:val="40"/>
        </w:rPr>
      </w:pPr>
    </w:p>
    <w:p w:rsidR="005A1070" w:rsidRDefault="005A1070" w:rsidP="005A1070">
      <w:pPr>
        <w:rPr>
          <w:sz w:val="40"/>
          <w:szCs w:val="40"/>
        </w:rPr>
      </w:pPr>
    </w:p>
    <w:p w:rsidR="005A1070" w:rsidRDefault="00A9641F" w:rsidP="005A1070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pict>
          <v:roundrect id="_x0000_s1026" style="position:absolute;margin-left:11.65pt;margin-top:21.3pt;width:437.25pt;height:211.5pt;z-index:-251658240" arcsize="10923f">
            <v:shadow on="t" opacity=".5" offset="-6pt,6pt"/>
            <o:extrusion v:ext="view" render="wireFrame"/>
          </v:roundrect>
        </w:pict>
      </w:r>
    </w:p>
    <w:p w:rsidR="005A1070" w:rsidRPr="00A9641F" w:rsidRDefault="00A9641F" w:rsidP="005A1070">
      <w:pPr>
        <w:pStyle w:val="Titre2"/>
        <w:jc w:val="center"/>
        <w:rPr>
          <w:sz w:val="90"/>
          <w:szCs w:val="90"/>
        </w:rPr>
      </w:pPr>
      <w:r w:rsidRPr="00A9641F">
        <w:rPr>
          <w:sz w:val="90"/>
          <w:szCs w:val="90"/>
        </w:rPr>
        <w:t>Mécanisme Général De L’accouchement Normal</w:t>
      </w:r>
    </w:p>
    <w:p w:rsidR="005A1070" w:rsidRDefault="005A1070" w:rsidP="005A1070"/>
    <w:p w:rsidR="005A1070" w:rsidRDefault="005A1070" w:rsidP="005A1070"/>
    <w:p w:rsidR="005A1070" w:rsidRDefault="005A1070" w:rsidP="005A1070"/>
    <w:p w:rsidR="005A1070" w:rsidRDefault="005A1070" w:rsidP="005A1070"/>
    <w:p w:rsidR="005A1070" w:rsidRDefault="005A1070" w:rsidP="005A1070"/>
    <w:p w:rsidR="005A1070" w:rsidRDefault="005A1070" w:rsidP="005A1070"/>
    <w:p w:rsidR="00A9641F" w:rsidRDefault="00A9641F" w:rsidP="005A1070"/>
    <w:p w:rsidR="00A9641F" w:rsidRDefault="00A9641F" w:rsidP="005A1070"/>
    <w:p w:rsidR="00A9641F" w:rsidRDefault="00A9641F" w:rsidP="005A1070"/>
    <w:p w:rsidR="005A1070" w:rsidRDefault="005A1070" w:rsidP="005A1070"/>
    <w:p w:rsidR="00F1669C" w:rsidRPr="00F1669C" w:rsidRDefault="00F1669C" w:rsidP="005A1070">
      <w:pPr>
        <w:rPr>
          <w:sz w:val="36"/>
          <w:szCs w:val="36"/>
        </w:rPr>
      </w:pPr>
      <w:r w:rsidRPr="00F1669C">
        <w:rPr>
          <w:sz w:val="36"/>
          <w:szCs w:val="36"/>
        </w:rPr>
        <w:lastRenderedPageBreak/>
        <w:t>Le plan du cours :</w:t>
      </w:r>
    </w:p>
    <w:p w:rsidR="00F1669C" w:rsidRPr="00F1669C" w:rsidRDefault="00F1669C" w:rsidP="005A1070">
      <w:pPr>
        <w:rPr>
          <w:sz w:val="36"/>
          <w:szCs w:val="36"/>
        </w:rPr>
      </w:pPr>
      <w:r w:rsidRPr="00F1669C">
        <w:rPr>
          <w:sz w:val="36"/>
          <w:szCs w:val="36"/>
        </w:rPr>
        <w:t xml:space="preserve">I/ </w:t>
      </w:r>
      <w:r w:rsidR="00B02AE7" w:rsidRPr="00F1669C">
        <w:rPr>
          <w:sz w:val="36"/>
          <w:szCs w:val="36"/>
        </w:rPr>
        <w:t>définition</w:t>
      </w:r>
      <w:r w:rsidR="00B02AE7">
        <w:rPr>
          <w:sz w:val="36"/>
          <w:szCs w:val="36"/>
        </w:rPr>
        <w:t>s</w:t>
      </w:r>
    </w:p>
    <w:p w:rsidR="00F1669C" w:rsidRPr="00F1669C" w:rsidRDefault="00205A21" w:rsidP="005A1070">
      <w:pPr>
        <w:rPr>
          <w:sz w:val="36"/>
          <w:szCs w:val="36"/>
        </w:rPr>
      </w:pPr>
      <w:r>
        <w:rPr>
          <w:sz w:val="36"/>
          <w:szCs w:val="36"/>
        </w:rPr>
        <w:t>II/ les phénomènes dynamiques</w:t>
      </w:r>
      <w:r w:rsidR="00F1669C" w:rsidRPr="00F1669C">
        <w:rPr>
          <w:sz w:val="36"/>
          <w:szCs w:val="36"/>
        </w:rPr>
        <w:t> :</w:t>
      </w:r>
    </w:p>
    <w:p w:rsidR="00F1669C" w:rsidRDefault="004F2BBD" w:rsidP="00F1669C">
      <w:pPr>
        <w:pStyle w:val="Paragraphedeliste"/>
        <w:numPr>
          <w:ilvl w:val="0"/>
          <w:numId w:val="31"/>
        </w:numPr>
        <w:rPr>
          <w:sz w:val="36"/>
          <w:szCs w:val="36"/>
        </w:rPr>
      </w:pPr>
      <w:r>
        <w:rPr>
          <w:sz w:val="36"/>
          <w:szCs w:val="36"/>
        </w:rPr>
        <w:t>Le diagnostic du travail</w:t>
      </w:r>
    </w:p>
    <w:p w:rsidR="004F2BBD" w:rsidRDefault="004F2BBD" w:rsidP="004F2BBD">
      <w:pPr>
        <w:pStyle w:val="Paragraphedeliste"/>
        <w:numPr>
          <w:ilvl w:val="0"/>
          <w:numId w:val="44"/>
        </w:numPr>
        <w:rPr>
          <w:sz w:val="36"/>
          <w:szCs w:val="36"/>
        </w:rPr>
      </w:pPr>
      <w:r>
        <w:rPr>
          <w:sz w:val="36"/>
          <w:szCs w:val="36"/>
        </w:rPr>
        <w:t>Les contractions utérines</w:t>
      </w:r>
    </w:p>
    <w:p w:rsidR="004F2BBD" w:rsidRPr="00F1669C" w:rsidRDefault="004F2BBD" w:rsidP="004F2BBD">
      <w:pPr>
        <w:pStyle w:val="Paragraphedeliste"/>
        <w:numPr>
          <w:ilvl w:val="0"/>
          <w:numId w:val="44"/>
        </w:numPr>
        <w:rPr>
          <w:sz w:val="36"/>
          <w:szCs w:val="36"/>
        </w:rPr>
      </w:pPr>
      <w:r>
        <w:rPr>
          <w:sz w:val="36"/>
          <w:szCs w:val="36"/>
        </w:rPr>
        <w:t>Le toucher vaginal</w:t>
      </w:r>
    </w:p>
    <w:p w:rsidR="00F1669C" w:rsidRDefault="004F2BBD" w:rsidP="00F1669C">
      <w:pPr>
        <w:pStyle w:val="Paragraphedeliste"/>
        <w:numPr>
          <w:ilvl w:val="0"/>
          <w:numId w:val="31"/>
        </w:numPr>
        <w:rPr>
          <w:sz w:val="36"/>
          <w:szCs w:val="36"/>
        </w:rPr>
      </w:pPr>
      <w:r>
        <w:rPr>
          <w:sz w:val="36"/>
          <w:szCs w:val="36"/>
        </w:rPr>
        <w:t>La surveillance du travail</w:t>
      </w:r>
    </w:p>
    <w:p w:rsidR="004F2BBD" w:rsidRDefault="004F2BBD" w:rsidP="004F2BBD">
      <w:pPr>
        <w:pStyle w:val="Paragraphedeliste"/>
        <w:numPr>
          <w:ilvl w:val="0"/>
          <w:numId w:val="45"/>
        </w:numPr>
        <w:rPr>
          <w:sz w:val="36"/>
          <w:szCs w:val="36"/>
        </w:rPr>
      </w:pPr>
      <w:r>
        <w:rPr>
          <w:sz w:val="36"/>
          <w:szCs w:val="36"/>
        </w:rPr>
        <w:t>La phase de dilatation lente</w:t>
      </w:r>
    </w:p>
    <w:p w:rsidR="004F2BBD" w:rsidRPr="00F1669C" w:rsidRDefault="004F2BBD" w:rsidP="004F2BBD">
      <w:pPr>
        <w:pStyle w:val="Paragraphedeliste"/>
        <w:numPr>
          <w:ilvl w:val="0"/>
          <w:numId w:val="45"/>
        </w:numPr>
        <w:rPr>
          <w:sz w:val="36"/>
          <w:szCs w:val="36"/>
        </w:rPr>
      </w:pPr>
      <w:r>
        <w:rPr>
          <w:sz w:val="36"/>
          <w:szCs w:val="36"/>
        </w:rPr>
        <w:t>La phase de dilatation rapide</w:t>
      </w:r>
    </w:p>
    <w:p w:rsidR="00F1669C" w:rsidRPr="00F1669C" w:rsidRDefault="00F1669C" w:rsidP="00F1669C">
      <w:pPr>
        <w:pStyle w:val="Paragraphedeliste"/>
        <w:rPr>
          <w:sz w:val="36"/>
          <w:szCs w:val="36"/>
        </w:rPr>
      </w:pPr>
    </w:p>
    <w:p w:rsidR="00F1669C" w:rsidRPr="00F1669C" w:rsidRDefault="00F1669C" w:rsidP="00F1669C">
      <w:pPr>
        <w:pStyle w:val="Paragraphedeliste"/>
        <w:ind w:left="0"/>
        <w:rPr>
          <w:sz w:val="36"/>
          <w:szCs w:val="36"/>
        </w:rPr>
      </w:pPr>
      <w:r w:rsidRPr="00F1669C">
        <w:rPr>
          <w:sz w:val="36"/>
          <w:szCs w:val="36"/>
        </w:rPr>
        <w:t>III/ Les</w:t>
      </w:r>
      <w:r w:rsidR="004F2BBD">
        <w:rPr>
          <w:sz w:val="36"/>
          <w:szCs w:val="36"/>
        </w:rPr>
        <w:t xml:space="preserve"> phénomènes mécaniques</w:t>
      </w:r>
      <w:r w:rsidRPr="00F1669C">
        <w:rPr>
          <w:sz w:val="36"/>
          <w:szCs w:val="36"/>
        </w:rPr>
        <w:t> :</w:t>
      </w:r>
    </w:p>
    <w:p w:rsidR="00F1669C" w:rsidRPr="00F1669C" w:rsidRDefault="004F2BBD" w:rsidP="00F1669C">
      <w:pPr>
        <w:pStyle w:val="Paragraphedeliste"/>
        <w:numPr>
          <w:ilvl w:val="0"/>
          <w:numId w:val="32"/>
        </w:numPr>
        <w:rPr>
          <w:sz w:val="36"/>
          <w:szCs w:val="36"/>
        </w:rPr>
      </w:pPr>
      <w:r>
        <w:rPr>
          <w:sz w:val="36"/>
          <w:szCs w:val="36"/>
        </w:rPr>
        <w:t>Le bassin obstétrical</w:t>
      </w:r>
    </w:p>
    <w:p w:rsidR="00F1669C" w:rsidRPr="00F1669C" w:rsidRDefault="004F2BBD" w:rsidP="00F1669C">
      <w:pPr>
        <w:pStyle w:val="Paragraphedeliste"/>
        <w:numPr>
          <w:ilvl w:val="0"/>
          <w:numId w:val="32"/>
        </w:numPr>
        <w:rPr>
          <w:sz w:val="36"/>
          <w:szCs w:val="36"/>
        </w:rPr>
      </w:pPr>
      <w:r>
        <w:rPr>
          <w:sz w:val="36"/>
          <w:szCs w:val="36"/>
        </w:rPr>
        <w:t>Le mobile fœtal</w:t>
      </w:r>
    </w:p>
    <w:p w:rsidR="00F1669C" w:rsidRDefault="004F2BBD" w:rsidP="00F1669C">
      <w:pPr>
        <w:pStyle w:val="Paragraphedeliste"/>
        <w:numPr>
          <w:ilvl w:val="0"/>
          <w:numId w:val="32"/>
        </w:numPr>
        <w:rPr>
          <w:sz w:val="36"/>
          <w:szCs w:val="36"/>
        </w:rPr>
      </w:pPr>
      <w:r>
        <w:rPr>
          <w:sz w:val="36"/>
          <w:szCs w:val="36"/>
        </w:rPr>
        <w:t>La mécanique obstétricale</w:t>
      </w:r>
    </w:p>
    <w:p w:rsidR="004F2BBD" w:rsidRDefault="004F2BBD" w:rsidP="004F2BBD">
      <w:pPr>
        <w:pStyle w:val="Paragraphedeliste"/>
        <w:numPr>
          <w:ilvl w:val="0"/>
          <w:numId w:val="46"/>
        </w:numPr>
        <w:rPr>
          <w:sz w:val="36"/>
          <w:szCs w:val="36"/>
        </w:rPr>
      </w:pPr>
      <w:r>
        <w:rPr>
          <w:sz w:val="36"/>
          <w:szCs w:val="36"/>
        </w:rPr>
        <w:t>Engagement</w:t>
      </w:r>
    </w:p>
    <w:p w:rsidR="004F2BBD" w:rsidRDefault="004F2BBD" w:rsidP="004F2BBD">
      <w:pPr>
        <w:pStyle w:val="Paragraphedeliste"/>
        <w:numPr>
          <w:ilvl w:val="0"/>
          <w:numId w:val="46"/>
        </w:numPr>
        <w:rPr>
          <w:sz w:val="36"/>
          <w:szCs w:val="36"/>
        </w:rPr>
      </w:pPr>
      <w:r>
        <w:rPr>
          <w:sz w:val="36"/>
          <w:szCs w:val="36"/>
        </w:rPr>
        <w:t>Descente et rotation</w:t>
      </w:r>
    </w:p>
    <w:p w:rsidR="004F2BBD" w:rsidRDefault="004F2BBD" w:rsidP="004F2BBD">
      <w:pPr>
        <w:pStyle w:val="Paragraphedeliste"/>
        <w:numPr>
          <w:ilvl w:val="0"/>
          <w:numId w:val="46"/>
        </w:numPr>
        <w:rPr>
          <w:sz w:val="36"/>
          <w:szCs w:val="36"/>
        </w:rPr>
      </w:pPr>
      <w:r>
        <w:rPr>
          <w:sz w:val="36"/>
          <w:szCs w:val="36"/>
        </w:rPr>
        <w:t>L’expulsion</w:t>
      </w:r>
    </w:p>
    <w:p w:rsidR="004F2BBD" w:rsidRDefault="004F2BBD" w:rsidP="004F2BBD">
      <w:pPr>
        <w:pStyle w:val="Paragraphedeliste"/>
        <w:ind w:left="1080"/>
        <w:rPr>
          <w:sz w:val="36"/>
          <w:szCs w:val="36"/>
        </w:rPr>
      </w:pPr>
    </w:p>
    <w:p w:rsidR="004F2BBD" w:rsidRPr="00F1669C" w:rsidRDefault="004F2BBD" w:rsidP="004F2BBD">
      <w:pPr>
        <w:pStyle w:val="Paragraphedeliste"/>
        <w:ind w:left="0"/>
        <w:rPr>
          <w:sz w:val="36"/>
          <w:szCs w:val="36"/>
        </w:rPr>
      </w:pPr>
      <w:r>
        <w:rPr>
          <w:sz w:val="36"/>
          <w:szCs w:val="36"/>
        </w:rPr>
        <w:t>IV/ La délivrance</w:t>
      </w:r>
    </w:p>
    <w:p w:rsidR="00F1669C" w:rsidRPr="00F1669C" w:rsidRDefault="00F1669C" w:rsidP="00F1669C">
      <w:pPr>
        <w:pStyle w:val="Paragraphedeliste"/>
        <w:rPr>
          <w:sz w:val="36"/>
          <w:szCs w:val="36"/>
        </w:rPr>
      </w:pPr>
    </w:p>
    <w:p w:rsidR="00F1669C" w:rsidRDefault="00F1669C" w:rsidP="00F1669C"/>
    <w:p w:rsidR="00F1669C" w:rsidRDefault="00F1669C" w:rsidP="00F1669C"/>
    <w:p w:rsidR="00F1669C" w:rsidRDefault="00F1669C" w:rsidP="00F1669C"/>
    <w:p w:rsidR="00F1669C" w:rsidRDefault="00F1669C" w:rsidP="00F1669C"/>
    <w:p w:rsidR="00F1669C" w:rsidRDefault="00F1669C" w:rsidP="00F1669C"/>
    <w:p w:rsidR="004F2BBD" w:rsidRDefault="004F2BBD" w:rsidP="00F1669C"/>
    <w:p w:rsidR="005A1070" w:rsidRPr="00B02AE7" w:rsidRDefault="005A1070" w:rsidP="005A1070">
      <w:pPr>
        <w:pStyle w:val="Paragraphedeliste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</w:rPr>
      </w:pPr>
      <w:r w:rsidRPr="00B02AE7">
        <w:rPr>
          <w:b/>
          <w:bCs/>
          <w:i/>
          <w:iCs/>
          <w:sz w:val="28"/>
          <w:szCs w:val="28"/>
          <w:u w:val="single"/>
        </w:rPr>
        <w:lastRenderedPageBreak/>
        <w:t xml:space="preserve">Définitions : </w:t>
      </w:r>
    </w:p>
    <w:p w:rsidR="00C93F33" w:rsidRPr="005A1070" w:rsidRDefault="00C93F33" w:rsidP="005A107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02AE7">
        <w:rPr>
          <w:sz w:val="28"/>
          <w:szCs w:val="28"/>
          <w:highlight w:val="yellow"/>
        </w:rPr>
        <w:t>L’accouchement</w:t>
      </w:r>
      <w:r w:rsidRPr="005A1070">
        <w:rPr>
          <w:sz w:val="28"/>
          <w:szCs w:val="28"/>
        </w:rPr>
        <w:t>= double urgence materno-fœtale</w:t>
      </w:r>
    </w:p>
    <w:p w:rsidR="00C93F33" w:rsidRPr="005A1070" w:rsidRDefault="00C93F33" w:rsidP="00B02AE7">
      <w:pPr>
        <w:pStyle w:val="Paragraphedeliste"/>
        <w:ind w:left="1080"/>
        <w:rPr>
          <w:sz w:val="28"/>
          <w:szCs w:val="28"/>
        </w:rPr>
      </w:pPr>
      <w:r w:rsidRPr="005A1070">
        <w:rPr>
          <w:sz w:val="28"/>
          <w:szCs w:val="28"/>
        </w:rPr>
        <w:t xml:space="preserve">C’est l’ensemble des phénomènes qui ont pour conséquence la sortie du fœtus et ses annexes hors des voies génitales maternelles, à partir du moment où la grossesse a atteint le terme </w:t>
      </w:r>
      <w:r w:rsidR="00B02AE7">
        <w:rPr>
          <w:sz w:val="28"/>
          <w:szCs w:val="28"/>
        </w:rPr>
        <w:t>théorique de 22</w:t>
      </w:r>
      <w:r w:rsidRPr="005A1070">
        <w:rPr>
          <w:sz w:val="28"/>
          <w:szCs w:val="28"/>
        </w:rPr>
        <w:t xml:space="preserve"> SA.</w:t>
      </w:r>
    </w:p>
    <w:p w:rsidR="00C93F33" w:rsidRPr="005A1070" w:rsidRDefault="00C93F33" w:rsidP="005A107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5A1070">
        <w:rPr>
          <w:sz w:val="28"/>
          <w:szCs w:val="28"/>
        </w:rPr>
        <w:t xml:space="preserve">On a l’accouchement </w:t>
      </w:r>
      <w:r w:rsidRPr="005A1070">
        <w:rPr>
          <w:b/>
          <w:bCs/>
          <w:i/>
          <w:iCs/>
          <w:sz w:val="28"/>
          <w:szCs w:val="28"/>
        </w:rPr>
        <w:t>prématuré</w:t>
      </w:r>
      <w:r w:rsidRPr="005A1070">
        <w:rPr>
          <w:i/>
          <w:iCs/>
          <w:sz w:val="28"/>
          <w:szCs w:val="28"/>
        </w:rPr>
        <w:t xml:space="preserve"> </w:t>
      </w:r>
      <w:r w:rsidRPr="005A1070">
        <w:rPr>
          <w:sz w:val="28"/>
          <w:szCs w:val="28"/>
        </w:rPr>
        <w:t xml:space="preserve">survient: avant 37 SA et </w:t>
      </w:r>
      <w:r w:rsidRPr="005A1070">
        <w:rPr>
          <w:b/>
          <w:bCs/>
          <w:i/>
          <w:iCs/>
          <w:sz w:val="28"/>
          <w:szCs w:val="28"/>
        </w:rPr>
        <w:t xml:space="preserve">à terme </w:t>
      </w:r>
      <w:r w:rsidRPr="005A1070">
        <w:rPr>
          <w:sz w:val="28"/>
          <w:szCs w:val="28"/>
        </w:rPr>
        <w:t>: au-delà de 37 SA</w:t>
      </w:r>
    </w:p>
    <w:p w:rsidR="00C93F33" w:rsidRPr="005A1070" w:rsidRDefault="00C93F33" w:rsidP="005A107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5A1070">
        <w:rPr>
          <w:sz w:val="28"/>
          <w:szCs w:val="28"/>
        </w:rPr>
        <w:t xml:space="preserve">Il est </w:t>
      </w:r>
      <w:r w:rsidRPr="005A1070">
        <w:rPr>
          <w:b/>
          <w:bCs/>
          <w:i/>
          <w:iCs/>
          <w:sz w:val="28"/>
          <w:szCs w:val="28"/>
        </w:rPr>
        <w:t xml:space="preserve">naturel </w:t>
      </w:r>
      <w:r w:rsidRPr="005A1070">
        <w:rPr>
          <w:sz w:val="28"/>
          <w:szCs w:val="28"/>
        </w:rPr>
        <w:t xml:space="preserve">lorsqu’il se fait sous l’influence de la seule physiologie, ou </w:t>
      </w:r>
      <w:r w:rsidRPr="005A1070">
        <w:rPr>
          <w:b/>
          <w:bCs/>
          <w:i/>
          <w:iCs/>
          <w:sz w:val="28"/>
          <w:szCs w:val="28"/>
        </w:rPr>
        <w:t xml:space="preserve">artificiel </w:t>
      </w:r>
      <w:r w:rsidRPr="005A1070">
        <w:rPr>
          <w:sz w:val="28"/>
          <w:szCs w:val="28"/>
        </w:rPr>
        <w:t>si intervention manuelle ou instrumentale par voie basse ou haute.</w:t>
      </w:r>
    </w:p>
    <w:p w:rsidR="00C93F33" w:rsidRPr="005A1070" w:rsidRDefault="00C93F33" w:rsidP="005A107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5A1070">
        <w:rPr>
          <w:sz w:val="28"/>
          <w:szCs w:val="28"/>
        </w:rPr>
        <w:t xml:space="preserve">Il est dit </w:t>
      </w:r>
      <w:r w:rsidRPr="005A1070">
        <w:rPr>
          <w:b/>
          <w:bCs/>
          <w:i/>
          <w:iCs/>
          <w:sz w:val="28"/>
          <w:szCs w:val="28"/>
        </w:rPr>
        <w:t xml:space="preserve">eutocique </w:t>
      </w:r>
      <w:r w:rsidRPr="005A1070">
        <w:rPr>
          <w:sz w:val="28"/>
          <w:szCs w:val="28"/>
        </w:rPr>
        <w:t xml:space="preserve">quand il s’accomplit suivant un déroulement physiologique normal, et </w:t>
      </w:r>
      <w:r w:rsidRPr="005A1070">
        <w:rPr>
          <w:b/>
          <w:bCs/>
          <w:i/>
          <w:iCs/>
          <w:sz w:val="28"/>
          <w:szCs w:val="28"/>
        </w:rPr>
        <w:t xml:space="preserve">dystocique </w:t>
      </w:r>
      <w:r w:rsidRPr="005A1070">
        <w:rPr>
          <w:sz w:val="28"/>
          <w:szCs w:val="28"/>
        </w:rPr>
        <w:t>dans le cas contraire.</w:t>
      </w:r>
    </w:p>
    <w:p w:rsidR="00C93F33" w:rsidRDefault="00C93F33" w:rsidP="005A107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5A1070">
        <w:rPr>
          <w:sz w:val="28"/>
          <w:szCs w:val="28"/>
        </w:rPr>
        <w:t xml:space="preserve">Il est soit </w:t>
      </w:r>
      <w:r w:rsidRPr="005A1070">
        <w:rPr>
          <w:b/>
          <w:bCs/>
          <w:i/>
          <w:iCs/>
          <w:sz w:val="28"/>
          <w:szCs w:val="28"/>
        </w:rPr>
        <w:t xml:space="preserve">spontané </w:t>
      </w:r>
      <w:r w:rsidRPr="005A1070">
        <w:rPr>
          <w:sz w:val="28"/>
          <w:szCs w:val="28"/>
        </w:rPr>
        <w:t xml:space="preserve">qui se déclenche par lui-même ou </w:t>
      </w:r>
      <w:r w:rsidRPr="005A1070">
        <w:rPr>
          <w:b/>
          <w:bCs/>
          <w:i/>
          <w:iCs/>
          <w:sz w:val="28"/>
          <w:szCs w:val="28"/>
        </w:rPr>
        <w:t xml:space="preserve">provoqué </w:t>
      </w:r>
      <w:r w:rsidRPr="005A1070">
        <w:rPr>
          <w:sz w:val="28"/>
          <w:szCs w:val="28"/>
        </w:rPr>
        <w:t>par une intervention extérieure généralement d’ordre thérapeutique.</w:t>
      </w:r>
    </w:p>
    <w:p w:rsidR="00B02AE7" w:rsidRDefault="00B02AE7" w:rsidP="00B02AE7">
      <w:pPr>
        <w:pStyle w:val="Paragraphedeliste"/>
        <w:ind w:left="1080"/>
        <w:rPr>
          <w:sz w:val="28"/>
          <w:szCs w:val="28"/>
        </w:rPr>
      </w:pPr>
    </w:p>
    <w:p w:rsidR="00C93F33" w:rsidRPr="005A1070" w:rsidRDefault="005A1070" w:rsidP="005A107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02AE7">
        <w:rPr>
          <w:sz w:val="28"/>
          <w:szCs w:val="28"/>
          <w:highlight w:val="yellow"/>
        </w:rPr>
        <w:t>Le travail:</w:t>
      </w:r>
      <w:r>
        <w:rPr>
          <w:sz w:val="28"/>
          <w:szCs w:val="28"/>
        </w:rPr>
        <w:t xml:space="preserve"> e</w:t>
      </w:r>
      <w:r w:rsidR="00C93F33" w:rsidRPr="005A1070">
        <w:rPr>
          <w:sz w:val="28"/>
          <w:szCs w:val="28"/>
        </w:rPr>
        <w:t xml:space="preserve">nsemble des phénomènes </w:t>
      </w:r>
      <w:r w:rsidR="00C93F33" w:rsidRPr="005A1070">
        <w:rPr>
          <w:sz w:val="28"/>
          <w:szCs w:val="28"/>
          <w:u w:val="single"/>
        </w:rPr>
        <w:t xml:space="preserve">physiologiques et mécaniques </w:t>
      </w:r>
      <w:r w:rsidR="00C93F33" w:rsidRPr="005A1070">
        <w:rPr>
          <w:sz w:val="28"/>
          <w:szCs w:val="28"/>
        </w:rPr>
        <w:t>aboutissant à l’expulsion du fœtus hors des voies génitales</w:t>
      </w:r>
    </w:p>
    <w:p w:rsidR="00C93F33" w:rsidRPr="005A1070" w:rsidRDefault="00C93F33" w:rsidP="005A1070">
      <w:pPr>
        <w:pStyle w:val="Paragraphedeliste"/>
        <w:ind w:left="1080"/>
        <w:rPr>
          <w:sz w:val="28"/>
          <w:szCs w:val="28"/>
        </w:rPr>
      </w:pPr>
      <w:r w:rsidRPr="005A1070">
        <w:rPr>
          <w:sz w:val="28"/>
          <w:szCs w:val="28"/>
        </w:rPr>
        <w:t>Le déroulement du travail se fait en trois période</w:t>
      </w:r>
      <w:r w:rsidR="005A1070">
        <w:rPr>
          <w:sz w:val="28"/>
          <w:szCs w:val="28"/>
        </w:rPr>
        <w:t>s</w:t>
      </w:r>
      <w:r w:rsidRPr="005A1070">
        <w:rPr>
          <w:sz w:val="28"/>
          <w:szCs w:val="28"/>
        </w:rPr>
        <w:t xml:space="preserve">: </w:t>
      </w:r>
    </w:p>
    <w:p w:rsidR="00C93F33" w:rsidRPr="005A1070" w:rsidRDefault="005A1070" w:rsidP="005A107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*</w:t>
      </w:r>
      <w:r w:rsidR="00C93F33" w:rsidRPr="005A1070">
        <w:rPr>
          <w:sz w:val="28"/>
          <w:szCs w:val="28"/>
        </w:rPr>
        <w:t xml:space="preserve"> effacement et dilatation du col</w:t>
      </w:r>
      <w:r w:rsidR="00B02AE7">
        <w:rPr>
          <w:sz w:val="28"/>
          <w:szCs w:val="28"/>
        </w:rPr>
        <w:t xml:space="preserve"> (phénomènes dynamiques)</w:t>
      </w:r>
    </w:p>
    <w:p w:rsidR="00C93F33" w:rsidRPr="005A1070" w:rsidRDefault="005A1070" w:rsidP="005A107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*</w:t>
      </w:r>
      <w:r w:rsidR="00C93F33" w:rsidRPr="005A1070">
        <w:rPr>
          <w:sz w:val="28"/>
          <w:szCs w:val="28"/>
        </w:rPr>
        <w:t xml:space="preserve"> la sortie du fœtus</w:t>
      </w:r>
      <w:r w:rsidR="00B02AE7">
        <w:rPr>
          <w:sz w:val="28"/>
          <w:szCs w:val="28"/>
        </w:rPr>
        <w:t xml:space="preserve"> (phénomènes mécaniques)</w:t>
      </w:r>
    </w:p>
    <w:p w:rsidR="00C93F33" w:rsidRPr="005A1070" w:rsidRDefault="005A1070" w:rsidP="005A107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*</w:t>
      </w:r>
      <w:r w:rsidR="00C93F33" w:rsidRPr="005A1070">
        <w:rPr>
          <w:sz w:val="28"/>
          <w:szCs w:val="28"/>
        </w:rPr>
        <w:t>La sortie des annexes</w:t>
      </w:r>
      <w:r w:rsidR="00B02AE7">
        <w:rPr>
          <w:sz w:val="28"/>
          <w:szCs w:val="28"/>
        </w:rPr>
        <w:t xml:space="preserve"> (la délivrance)</w:t>
      </w:r>
    </w:p>
    <w:p w:rsidR="005A1070" w:rsidRDefault="005A1070" w:rsidP="005A1070">
      <w:pPr>
        <w:pStyle w:val="Paragraphedeliste"/>
        <w:ind w:left="1080"/>
        <w:rPr>
          <w:sz w:val="28"/>
          <w:szCs w:val="28"/>
        </w:rPr>
      </w:pPr>
      <w:r w:rsidRPr="005A1070">
        <w:rPr>
          <w:sz w:val="28"/>
          <w:szCs w:val="28"/>
        </w:rPr>
        <w:t>Ces trois périodes se déroulent successivement</w:t>
      </w:r>
    </w:p>
    <w:p w:rsidR="00797F76" w:rsidRDefault="00797F76" w:rsidP="005A1070">
      <w:pPr>
        <w:pStyle w:val="Paragraphedeliste"/>
        <w:ind w:left="1080"/>
        <w:rPr>
          <w:sz w:val="28"/>
          <w:szCs w:val="28"/>
        </w:rPr>
      </w:pPr>
    </w:p>
    <w:p w:rsidR="00797F76" w:rsidRPr="00A9641F" w:rsidRDefault="00797F76" w:rsidP="00797F76">
      <w:pPr>
        <w:pStyle w:val="Paragraphedeliste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</w:rPr>
      </w:pPr>
      <w:r w:rsidRPr="00A9641F">
        <w:rPr>
          <w:b/>
          <w:bCs/>
          <w:i/>
          <w:iCs/>
          <w:sz w:val="32"/>
          <w:szCs w:val="32"/>
          <w:u w:val="single"/>
        </w:rPr>
        <w:t>Les phénomènes dynamiques :</w:t>
      </w:r>
    </w:p>
    <w:p w:rsidR="00797F76" w:rsidRDefault="00797F76" w:rsidP="00205A21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Examen d’entrée :</w:t>
      </w:r>
    </w:p>
    <w:p w:rsidR="00797F76" w:rsidRDefault="00797F76" w:rsidP="00797F76">
      <w:pPr>
        <w:pStyle w:val="Paragraphedeliste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Affirmer le diagnostic du travail</w:t>
      </w:r>
    </w:p>
    <w:p w:rsidR="00797F76" w:rsidRDefault="00797F76" w:rsidP="00797F76">
      <w:pPr>
        <w:pStyle w:val="Paragraphedeliste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Vérifier le </w:t>
      </w:r>
      <w:r w:rsidR="00C6098D">
        <w:rPr>
          <w:sz w:val="28"/>
          <w:szCs w:val="28"/>
        </w:rPr>
        <w:t>bien-être</w:t>
      </w:r>
      <w:r>
        <w:rPr>
          <w:sz w:val="28"/>
          <w:szCs w:val="28"/>
        </w:rPr>
        <w:t xml:space="preserve"> maternel et fœtal</w:t>
      </w:r>
    </w:p>
    <w:p w:rsidR="00797F76" w:rsidRDefault="00797F76" w:rsidP="00797F76">
      <w:pPr>
        <w:pStyle w:val="Paragraphedeliste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Evaluer le pronostic de l’accouchement</w:t>
      </w:r>
    </w:p>
    <w:p w:rsidR="00C6098D" w:rsidRDefault="00C6098D" w:rsidP="00C6098D">
      <w:pPr>
        <w:pStyle w:val="Paragraphedeliste"/>
        <w:ind w:left="1800"/>
        <w:rPr>
          <w:sz w:val="28"/>
          <w:szCs w:val="28"/>
        </w:rPr>
      </w:pPr>
    </w:p>
    <w:p w:rsidR="00C6098D" w:rsidRDefault="00205A21" w:rsidP="00C6098D">
      <w:pPr>
        <w:pStyle w:val="Paragraphedeliste"/>
        <w:ind w:left="1800"/>
        <w:rPr>
          <w:sz w:val="28"/>
          <w:szCs w:val="28"/>
        </w:rPr>
      </w:pPr>
      <w:r>
        <w:rPr>
          <w:sz w:val="28"/>
          <w:szCs w:val="28"/>
        </w:rPr>
        <w:t>A.</w:t>
      </w:r>
      <w:r w:rsidR="00B245BB">
        <w:rPr>
          <w:sz w:val="28"/>
          <w:szCs w:val="28"/>
        </w:rPr>
        <w:t xml:space="preserve">  le diagnostic du travail :</w:t>
      </w:r>
    </w:p>
    <w:p w:rsidR="00B7468B" w:rsidRPr="00C93F33" w:rsidRDefault="00B245BB" w:rsidP="00B7468B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Repose sur l’interrogatoire et le toucher vaginal.</w:t>
      </w:r>
      <w:r w:rsidR="00B7468B" w:rsidRPr="00B7468B">
        <w:rPr>
          <w:sz w:val="28"/>
          <w:szCs w:val="28"/>
        </w:rPr>
        <w:t xml:space="preserve"> </w:t>
      </w:r>
      <w:r w:rsidR="00B7468B" w:rsidRPr="00C93F33">
        <w:rPr>
          <w:sz w:val="28"/>
          <w:szCs w:val="28"/>
        </w:rPr>
        <w:t>Le début du travail est généralement franc, parfois insidieux.</w:t>
      </w:r>
    </w:p>
    <w:p w:rsidR="00B7468B" w:rsidRDefault="00B7468B" w:rsidP="00B7468B">
      <w:pPr>
        <w:pStyle w:val="Paragraphedeliste"/>
        <w:ind w:left="1080"/>
        <w:rPr>
          <w:b/>
          <w:bCs/>
          <w:i/>
          <w:iCs/>
          <w:sz w:val="28"/>
          <w:szCs w:val="28"/>
          <w:u w:val="single"/>
        </w:rPr>
      </w:pPr>
      <w:r w:rsidRPr="00C93F33">
        <w:rPr>
          <w:sz w:val="28"/>
          <w:szCs w:val="28"/>
        </w:rPr>
        <w:t xml:space="preserve">L’écoulement par la vulve de glaire épaisse et brunâtre traduit la perte du </w:t>
      </w:r>
      <w:r w:rsidRPr="00C93F33">
        <w:rPr>
          <w:b/>
          <w:bCs/>
          <w:i/>
          <w:iCs/>
          <w:sz w:val="28"/>
          <w:szCs w:val="28"/>
          <w:u w:val="single"/>
        </w:rPr>
        <w:t xml:space="preserve">bouchon muqueux </w:t>
      </w:r>
    </w:p>
    <w:p w:rsidR="00E50E05" w:rsidRDefault="00E50E05" w:rsidP="00B7468B">
      <w:pPr>
        <w:pStyle w:val="Paragraphedeliste"/>
        <w:ind w:left="1080"/>
        <w:rPr>
          <w:b/>
          <w:bCs/>
          <w:i/>
          <w:iCs/>
          <w:sz w:val="28"/>
          <w:szCs w:val="28"/>
          <w:u w:val="single"/>
        </w:rPr>
      </w:pPr>
    </w:p>
    <w:p w:rsidR="00B245BB" w:rsidRPr="00B7468B" w:rsidRDefault="00205A21" w:rsidP="00B7468B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**A.1/ </w:t>
      </w:r>
      <w:r w:rsidR="00B245BB" w:rsidRPr="00B746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245BB" w:rsidRPr="00B7468B">
        <w:rPr>
          <w:sz w:val="28"/>
          <w:szCs w:val="28"/>
        </w:rPr>
        <w:t xml:space="preserve">Les contractions </w:t>
      </w:r>
      <w:r w:rsidR="00B7468B">
        <w:rPr>
          <w:sz w:val="28"/>
          <w:szCs w:val="28"/>
        </w:rPr>
        <w:t xml:space="preserve">utérines </w:t>
      </w:r>
      <w:r w:rsidR="00B245BB" w:rsidRPr="00B7468B">
        <w:rPr>
          <w:sz w:val="28"/>
          <w:szCs w:val="28"/>
        </w:rPr>
        <w:t xml:space="preserve">du travail sont :  </w:t>
      </w:r>
    </w:p>
    <w:p w:rsidR="00B245BB" w:rsidRDefault="00B245BB" w:rsidP="00B245BB">
      <w:pPr>
        <w:pStyle w:val="Paragraphedeliste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Fréquentes</w:t>
      </w:r>
    </w:p>
    <w:p w:rsidR="00B245BB" w:rsidRDefault="00B245BB" w:rsidP="00B245BB">
      <w:pPr>
        <w:pStyle w:val="Paragraphedeliste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Régulières</w:t>
      </w:r>
    </w:p>
    <w:p w:rsidR="00B245BB" w:rsidRDefault="00B245BB" w:rsidP="00B245BB">
      <w:pPr>
        <w:pStyle w:val="Paragraphedeliste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Rapidement évolutives, de durée et d’intensité croissante, devenant douloureuses</w:t>
      </w:r>
    </w:p>
    <w:p w:rsidR="00B245BB" w:rsidRDefault="00B245BB" w:rsidP="00B245BB">
      <w:pPr>
        <w:pStyle w:val="Paragraphedeliste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La contraction utérine est mesurée par tocographie</w:t>
      </w:r>
      <w:r w:rsidR="00E50E05">
        <w:rPr>
          <w:sz w:val="28"/>
          <w:szCs w:val="28"/>
        </w:rPr>
        <w:t> :</w:t>
      </w:r>
    </w:p>
    <w:p w:rsidR="00E50E05" w:rsidRDefault="00E50E05" w:rsidP="00E50E05">
      <w:pPr>
        <w:pStyle w:val="Paragraphedeliste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Son intensité : 40 à 80 mmhg</w:t>
      </w:r>
    </w:p>
    <w:p w:rsidR="00E50E05" w:rsidRDefault="00E50E05" w:rsidP="00E50E05">
      <w:pPr>
        <w:pStyle w:val="Paragraphedeliste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Sa fréquence : 2 à6 CU/ 10 min</w:t>
      </w:r>
    </w:p>
    <w:p w:rsidR="00E50E05" w:rsidRDefault="00E50E05" w:rsidP="00E50E05">
      <w:pPr>
        <w:pStyle w:val="Paragraphedeliste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Sa durée : 60 à 100 sc</w:t>
      </w:r>
    </w:p>
    <w:p w:rsidR="00B245BB" w:rsidRPr="00C93F33" w:rsidRDefault="00B245BB" w:rsidP="00B245BB">
      <w:pPr>
        <w:pStyle w:val="Paragraphedeliste"/>
        <w:numPr>
          <w:ilvl w:val="0"/>
          <w:numId w:val="39"/>
        </w:numPr>
        <w:rPr>
          <w:sz w:val="28"/>
          <w:szCs w:val="28"/>
        </w:rPr>
      </w:pPr>
      <w:r w:rsidRPr="00C93F33">
        <w:rPr>
          <w:sz w:val="28"/>
          <w:szCs w:val="28"/>
          <w:u w:val="single"/>
        </w:rPr>
        <w:t>Rôles et effets de la contraction utérine</w:t>
      </w:r>
      <w:r w:rsidRPr="00C93F33">
        <w:rPr>
          <w:sz w:val="28"/>
          <w:szCs w:val="28"/>
        </w:rPr>
        <w:t>:</w:t>
      </w:r>
    </w:p>
    <w:p w:rsidR="00B245BB" w:rsidRPr="00C93F33" w:rsidRDefault="00B245BB" w:rsidP="00B245BB">
      <w:pPr>
        <w:pStyle w:val="Paragraphedeliste"/>
        <w:ind w:left="2160"/>
        <w:rPr>
          <w:sz w:val="28"/>
          <w:szCs w:val="28"/>
        </w:rPr>
      </w:pPr>
      <w:r w:rsidRPr="00C93F33">
        <w:rPr>
          <w:sz w:val="28"/>
          <w:szCs w:val="28"/>
        </w:rPr>
        <w:t>- Formation et ampliation du segment inférieur.</w:t>
      </w:r>
    </w:p>
    <w:p w:rsidR="00B245BB" w:rsidRPr="00C93F33" w:rsidRDefault="00B245BB" w:rsidP="00B245BB">
      <w:pPr>
        <w:pStyle w:val="Paragraphedeliste"/>
        <w:ind w:left="2160"/>
        <w:rPr>
          <w:sz w:val="28"/>
          <w:szCs w:val="28"/>
        </w:rPr>
      </w:pPr>
      <w:r w:rsidRPr="00C93F33">
        <w:rPr>
          <w:sz w:val="28"/>
          <w:szCs w:val="28"/>
        </w:rPr>
        <w:t>- Effacement et dilatation du col utérin.</w:t>
      </w:r>
    </w:p>
    <w:p w:rsidR="00B245BB" w:rsidRPr="00C93F33" w:rsidRDefault="00B245BB" w:rsidP="00B245BB">
      <w:pPr>
        <w:pStyle w:val="Paragraphedeliste"/>
        <w:ind w:left="2160"/>
        <w:rPr>
          <w:sz w:val="28"/>
          <w:szCs w:val="28"/>
        </w:rPr>
      </w:pPr>
      <w:r w:rsidRPr="00C93F33">
        <w:rPr>
          <w:sz w:val="28"/>
          <w:szCs w:val="28"/>
        </w:rPr>
        <w:t>- Formation de la poche des eaux.</w:t>
      </w:r>
    </w:p>
    <w:p w:rsidR="00B245BB" w:rsidRDefault="00B245BB" w:rsidP="00B245BB">
      <w:pPr>
        <w:pStyle w:val="Paragraphedeliste"/>
        <w:ind w:left="2160"/>
        <w:rPr>
          <w:sz w:val="28"/>
          <w:szCs w:val="28"/>
        </w:rPr>
      </w:pPr>
      <w:r w:rsidRPr="00C93F33">
        <w:rPr>
          <w:sz w:val="28"/>
          <w:szCs w:val="28"/>
        </w:rPr>
        <w:t>- Effets sur le mobile fœtal : engagement</w:t>
      </w:r>
    </w:p>
    <w:p w:rsidR="00B245BB" w:rsidRDefault="00B245BB" w:rsidP="00B245BB">
      <w:pPr>
        <w:pStyle w:val="Paragraphedeliste"/>
        <w:ind w:left="2160"/>
        <w:rPr>
          <w:sz w:val="28"/>
          <w:szCs w:val="28"/>
        </w:rPr>
      </w:pPr>
    </w:p>
    <w:p w:rsidR="00797F76" w:rsidRDefault="00205A21" w:rsidP="00205A21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**A.2/  </w:t>
      </w:r>
      <w:r w:rsidR="00B245BB">
        <w:rPr>
          <w:sz w:val="28"/>
          <w:szCs w:val="28"/>
        </w:rPr>
        <w:t>Le toucher vaginal précise :</w:t>
      </w:r>
    </w:p>
    <w:p w:rsidR="00B245BB" w:rsidRDefault="00B245BB" w:rsidP="00B245BB">
      <w:pPr>
        <w:pStyle w:val="Paragraphedeliste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 xml:space="preserve">La longueur du col </w:t>
      </w:r>
    </w:p>
    <w:p w:rsidR="00B245BB" w:rsidRPr="00797F76" w:rsidRDefault="00B245BB" w:rsidP="00B245BB">
      <w:pPr>
        <w:pStyle w:val="Paragraphedeliste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La dilatation cervicale</w:t>
      </w:r>
    </w:p>
    <w:p w:rsidR="00797F76" w:rsidRDefault="00797F76" w:rsidP="00797F76">
      <w:pPr>
        <w:pStyle w:val="Paragraphedeliste"/>
        <w:ind w:left="1080"/>
        <w:rPr>
          <w:sz w:val="28"/>
          <w:szCs w:val="28"/>
        </w:rPr>
      </w:pPr>
    </w:p>
    <w:p w:rsidR="00B245BB" w:rsidRDefault="00797F76" w:rsidP="00B245BB">
      <w:pPr>
        <w:pStyle w:val="Paragraphedeliste"/>
        <w:numPr>
          <w:ilvl w:val="0"/>
          <w:numId w:val="8"/>
        </w:numPr>
        <w:rPr>
          <w:color w:val="FF0000"/>
          <w:sz w:val="28"/>
          <w:szCs w:val="28"/>
        </w:rPr>
      </w:pPr>
      <w:r w:rsidRPr="00C93F33">
        <w:rPr>
          <w:sz w:val="28"/>
          <w:szCs w:val="28"/>
        </w:rPr>
        <w:t xml:space="preserve"> </w:t>
      </w:r>
      <w:r w:rsidRPr="005E6382">
        <w:rPr>
          <w:color w:val="FF0000"/>
          <w:sz w:val="28"/>
          <w:szCs w:val="28"/>
        </w:rPr>
        <w:t>e</w:t>
      </w:r>
      <w:r w:rsidR="00B245BB">
        <w:rPr>
          <w:color w:val="FF0000"/>
          <w:sz w:val="28"/>
          <w:szCs w:val="28"/>
        </w:rPr>
        <w:t>ffacement et dilatation du col</w:t>
      </w:r>
    </w:p>
    <w:p w:rsidR="00B245BB" w:rsidRDefault="00B245BB" w:rsidP="00B245BB">
      <w:pPr>
        <w:pStyle w:val="Paragraphedeliste"/>
        <w:rPr>
          <w:color w:val="FF0000"/>
          <w:sz w:val="28"/>
          <w:szCs w:val="28"/>
        </w:rPr>
      </w:pPr>
    </w:p>
    <w:p w:rsidR="00B245BB" w:rsidRDefault="00797F76" w:rsidP="00B245BB">
      <w:pPr>
        <w:pStyle w:val="Paragraphedeliste"/>
        <w:rPr>
          <w:sz w:val="28"/>
          <w:szCs w:val="28"/>
        </w:rPr>
      </w:pPr>
      <w:r w:rsidRPr="00B245BB">
        <w:rPr>
          <w:sz w:val="28"/>
          <w:szCs w:val="28"/>
        </w:rPr>
        <w:t>*</w:t>
      </w:r>
      <w:r w:rsidR="00B245BB">
        <w:rPr>
          <w:sz w:val="28"/>
          <w:szCs w:val="28"/>
        </w:rPr>
        <w:t>l’effacement : raccourcissement allant jusqu’à la disparition du relief cervical</w:t>
      </w:r>
    </w:p>
    <w:p w:rsidR="00C6098D" w:rsidRPr="00B245BB" w:rsidRDefault="00B245BB" w:rsidP="00B245BB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*la dilatation : le col admet un, deux jusqu’à 10 doigts.</w:t>
      </w:r>
    </w:p>
    <w:p w:rsidR="00797F76" w:rsidRPr="00C93F33" w:rsidRDefault="00797F76" w:rsidP="00B245BB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A1070" w:rsidRDefault="00205A21" w:rsidP="00B7468B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    B. </w:t>
      </w:r>
      <w:r w:rsidR="00B7468B">
        <w:rPr>
          <w:sz w:val="28"/>
          <w:szCs w:val="28"/>
        </w:rPr>
        <w:t xml:space="preserve"> la surveillance du travail : </w:t>
      </w:r>
    </w:p>
    <w:p w:rsidR="00B7468B" w:rsidRDefault="00B7468B" w:rsidP="00B7468B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Les modifications cervicales évoluent en deux temps :</w:t>
      </w:r>
    </w:p>
    <w:p w:rsidR="00B7468B" w:rsidRDefault="00205A21" w:rsidP="00B7468B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B.</w:t>
      </w:r>
      <w:r w:rsidR="00B7468B">
        <w:rPr>
          <w:sz w:val="28"/>
          <w:szCs w:val="28"/>
        </w:rPr>
        <w:t xml:space="preserve">1/ </w:t>
      </w:r>
      <w:r w:rsidR="00E50E05">
        <w:rPr>
          <w:sz w:val="28"/>
          <w:szCs w:val="28"/>
        </w:rPr>
        <w:t>la phase de latence :</w:t>
      </w:r>
      <w:r w:rsidR="0000671C">
        <w:rPr>
          <w:sz w:val="28"/>
          <w:szCs w:val="28"/>
        </w:rPr>
        <w:t xml:space="preserve"> </w:t>
      </w:r>
      <w:r w:rsidR="00E50E05">
        <w:rPr>
          <w:sz w:val="28"/>
          <w:szCs w:val="28"/>
        </w:rPr>
        <w:t>(</w:t>
      </w:r>
      <w:r w:rsidR="00B7468B">
        <w:rPr>
          <w:sz w:val="28"/>
          <w:szCs w:val="28"/>
        </w:rPr>
        <w:t>la phase de dilatation lente</w:t>
      </w:r>
      <w:r w:rsidR="0000671C">
        <w:rPr>
          <w:sz w:val="28"/>
          <w:szCs w:val="28"/>
        </w:rPr>
        <w:t>)</w:t>
      </w:r>
      <w:r w:rsidR="00B7468B">
        <w:rPr>
          <w:sz w:val="28"/>
          <w:szCs w:val="28"/>
        </w:rPr>
        <w:t> : jusqu’à 4</w:t>
      </w:r>
      <w:r w:rsidR="0000671C">
        <w:rPr>
          <w:sz w:val="28"/>
          <w:szCs w:val="28"/>
        </w:rPr>
        <w:t xml:space="preserve"> centimètres, elle dure en moyenne 6à 8 H chez la primipare avec un max de 20h et de 5à 6 h chez la multipare avec un max de 14H </w:t>
      </w:r>
    </w:p>
    <w:p w:rsidR="00B7468B" w:rsidRDefault="00205A21" w:rsidP="00B7468B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B</w:t>
      </w:r>
      <w:r w:rsidR="00B7468B">
        <w:rPr>
          <w:sz w:val="28"/>
          <w:szCs w:val="28"/>
        </w:rPr>
        <w:t xml:space="preserve">.2/ la phase </w:t>
      </w:r>
      <w:r w:rsidR="0000671C">
        <w:rPr>
          <w:sz w:val="28"/>
          <w:szCs w:val="28"/>
        </w:rPr>
        <w:t>active : (</w:t>
      </w:r>
      <w:r w:rsidR="00B7468B">
        <w:rPr>
          <w:sz w:val="28"/>
          <w:szCs w:val="28"/>
        </w:rPr>
        <w:t>de dilatation rapide</w:t>
      </w:r>
      <w:r w:rsidR="0000671C">
        <w:rPr>
          <w:sz w:val="28"/>
          <w:szCs w:val="28"/>
        </w:rPr>
        <w:t>)</w:t>
      </w:r>
      <w:r w:rsidR="00B7468B">
        <w:rPr>
          <w:sz w:val="28"/>
          <w:szCs w:val="28"/>
        </w:rPr>
        <w:t> : plus de 1CM /heure jusqu’à dilatation complète</w:t>
      </w:r>
    </w:p>
    <w:p w:rsidR="0000671C" w:rsidRDefault="0000671C" w:rsidP="00B7468B">
      <w:pPr>
        <w:pStyle w:val="Paragraphedeliste"/>
        <w:ind w:left="1416"/>
        <w:rPr>
          <w:sz w:val="28"/>
          <w:szCs w:val="28"/>
        </w:rPr>
      </w:pPr>
    </w:p>
    <w:p w:rsidR="0000671C" w:rsidRDefault="0000671C" w:rsidP="00B7468B">
      <w:pPr>
        <w:pStyle w:val="Paragraphedeliste"/>
        <w:ind w:left="1416"/>
        <w:rPr>
          <w:sz w:val="28"/>
          <w:szCs w:val="28"/>
        </w:rPr>
      </w:pPr>
    </w:p>
    <w:p w:rsidR="00B7468B" w:rsidRDefault="00B7468B" w:rsidP="00B7468B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468B" w:rsidRDefault="00B7468B" w:rsidP="00B7468B">
      <w:pPr>
        <w:pStyle w:val="Paragraphedeliste"/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Il faut consigner ces modifications sur un partogramme :</w:t>
      </w:r>
    </w:p>
    <w:p w:rsidR="00B7468B" w:rsidRDefault="00B7468B" w:rsidP="00B7468B">
      <w:pPr>
        <w:pStyle w:val="Paragraphedeliste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Le bien être maternel</w:t>
      </w:r>
    </w:p>
    <w:p w:rsidR="00B7468B" w:rsidRDefault="00B7468B" w:rsidP="00B7468B">
      <w:pPr>
        <w:pStyle w:val="Paragraphedeliste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Le bien être fœtal : RCF, la couleur du LA</w:t>
      </w:r>
    </w:p>
    <w:p w:rsidR="00B7468B" w:rsidRDefault="00B7468B" w:rsidP="00B7468B">
      <w:pPr>
        <w:pStyle w:val="Paragraphedeliste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La dynamique utérine et cervicale </w:t>
      </w:r>
    </w:p>
    <w:p w:rsidR="00795643" w:rsidRPr="0000671C" w:rsidRDefault="00795643" w:rsidP="0000671C">
      <w:pPr>
        <w:rPr>
          <w:sz w:val="28"/>
          <w:szCs w:val="28"/>
        </w:rPr>
      </w:pPr>
    </w:p>
    <w:p w:rsidR="005A1070" w:rsidRPr="00A9641F" w:rsidRDefault="005A1070" w:rsidP="005A1070">
      <w:pPr>
        <w:pStyle w:val="Paragraphedeliste"/>
        <w:numPr>
          <w:ilvl w:val="0"/>
          <w:numId w:val="1"/>
        </w:numPr>
        <w:rPr>
          <w:b/>
          <w:bCs/>
          <w:i/>
          <w:iCs/>
          <w:sz w:val="32"/>
          <w:szCs w:val="32"/>
          <w:u w:val="single"/>
        </w:rPr>
      </w:pPr>
      <w:r w:rsidRPr="00A9641F">
        <w:rPr>
          <w:b/>
          <w:bCs/>
          <w:i/>
          <w:iCs/>
          <w:sz w:val="32"/>
          <w:szCs w:val="32"/>
          <w:u w:val="single"/>
        </w:rPr>
        <w:t>Les phénomènes mécaniques :</w:t>
      </w:r>
    </w:p>
    <w:p w:rsidR="005A1070" w:rsidRPr="00797F76" w:rsidRDefault="005A1070" w:rsidP="005A1070">
      <w:pPr>
        <w:pStyle w:val="Paragraphedeliste"/>
        <w:ind w:left="1080"/>
        <w:rPr>
          <w:sz w:val="28"/>
          <w:szCs w:val="28"/>
          <w:u w:val="single"/>
        </w:rPr>
      </w:pPr>
    </w:p>
    <w:p w:rsidR="00C93F33" w:rsidRPr="00205A21" w:rsidRDefault="00C93F33" w:rsidP="00205A21">
      <w:pPr>
        <w:pStyle w:val="Paragraphedeliste"/>
        <w:numPr>
          <w:ilvl w:val="0"/>
          <w:numId w:val="42"/>
        </w:numPr>
        <w:rPr>
          <w:sz w:val="28"/>
          <w:szCs w:val="28"/>
          <w:u w:val="single"/>
        </w:rPr>
      </w:pPr>
      <w:r w:rsidRPr="00205A21">
        <w:rPr>
          <w:sz w:val="28"/>
          <w:szCs w:val="28"/>
          <w:u w:val="single"/>
        </w:rPr>
        <w:t>Le bassin osseux</w:t>
      </w:r>
      <w:r w:rsidR="00B02AE7" w:rsidRPr="00205A21">
        <w:rPr>
          <w:sz w:val="28"/>
          <w:szCs w:val="28"/>
          <w:u w:val="single"/>
        </w:rPr>
        <w:t xml:space="preserve"> obstétrical</w:t>
      </w:r>
      <w:r w:rsidRPr="00205A21">
        <w:rPr>
          <w:sz w:val="28"/>
          <w:szCs w:val="28"/>
          <w:u w:val="single"/>
        </w:rPr>
        <w:t xml:space="preserve">: </w:t>
      </w:r>
    </w:p>
    <w:p w:rsidR="00C93F33" w:rsidRPr="005A1070" w:rsidRDefault="00C93F33" w:rsidP="005A1070">
      <w:pPr>
        <w:pStyle w:val="Paragraphedeliste"/>
        <w:rPr>
          <w:sz w:val="28"/>
          <w:szCs w:val="28"/>
        </w:rPr>
      </w:pPr>
      <w:r w:rsidRPr="005A1070">
        <w:rPr>
          <w:sz w:val="28"/>
          <w:szCs w:val="28"/>
        </w:rPr>
        <w:t>La filière pelvienne obstétricale comporte: détroit supérieur ou DS, l’excavation pelvienne et Détroit inférieur DI</w:t>
      </w:r>
    </w:p>
    <w:p w:rsidR="00C93F33" w:rsidRDefault="00B83F55" w:rsidP="00B83F5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++ </w:t>
      </w:r>
      <w:r w:rsidR="00C93F33" w:rsidRPr="005A1070">
        <w:rPr>
          <w:sz w:val="28"/>
          <w:szCs w:val="28"/>
        </w:rPr>
        <w:t>Les principaux diamètres du bassin sont :</w:t>
      </w:r>
    </w:p>
    <w:p w:rsidR="003A779B" w:rsidRPr="003A779B" w:rsidRDefault="003A779B" w:rsidP="00B83F55">
      <w:pPr>
        <w:pStyle w:val="Paragraphedeliste"/>
        <w:rPr>
          <w:b/>
          <w:bCs/>
          <w:color w:val="FF0000"/>
          <w:sz w:val="28"/>
          <w:szCs w:val="28"/>
        </w:rPr>
      </w:pPr>
      <w:r w:rsidRPr="003A779B">
        <w:rPr>
          <w:b/>
          <w:bCs/>
          <w:color w:val="FF0000"/>
          <w:sz w:val="28"/>
          <w:szCs w:val="28"/>
        </w:rPr>
        <w:t>Le détroit supérieur :</w:t>
      </w:r>
    </w:p>
    <w:p w:rsidR="005A1070" w:rsidRPr="005A1070" w:rsidRDefault="003A779B" w:rsidP="005A107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*Transverse médian TM : 12</w:t>
      </w:r>
      <w:r w:rsidR="005A1070" w:rsidRPr="005A1070">
        <w:rPr>
          <w:sz w:val="28"/>
          <w:szCs w:val="28"/>
        </w:rPr>
        <w:t xml:space="preserve"> cm</w:t>
      </w:r>
    </w:p>
    <w:p w:rsidR="005A1070" w:rsidRPr="003A779B" w:rsidRDefault="005A1070" w:rsidP="003A779B">
      <w:pPr>
        <w:pStyle w:val="Paragraphedeliste"/>
        <w:ind w:left="1080"/>
        <w:rPr>
          <w:sz w:val="28"/>
          <w:szCs w:val="28"/>
        </w:rPr>
      </w:pPr>
      <w:r w:rsidRPr="005A1070">
        <w:rPr>
          <w:sz w:val="28"/>
          <w:szCs w:val="28"/>
        </w:rPr>
        <w:t>*Promonto-retro-pubien PRP: 10.5 cm</w:t>
      </w:r>
    </w:p>
    <w:p w:rsidR="005A1070" w:rsidRDefault="003A779B" w:rsidP="005A107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*Diamètre oblique : 12</w:t>
      </w:r>
      <w:r w:rsidR="005A1070" w:rsidRPr="005A1070">
        <w:rPr>
          <w:sz w:val="28"/>
          <w:szCs w:val="28"/>
        </w:rPr>
        <w:t xml:space="preserve"> cm</w:t>
      </w:r>
    </w:p>
    <w:p w:rsidR="003A779B" w:rsidRDefault="003A779B" w:rsidP="003A779B">
      <w:pPr>
        <w:pStyle w:val="Paragraphedeliste"/>
        <w:ind w:left="708"/>
        <w:rPr>
          <w:b/>
          <w:bCs/>
          <w:color w:val="FF0000"/>
          <w:sz w:val="28"/>
          <w:szCs w:val="28"/>
        </w:rPr>
      </w:pPr>
      <w:r w:rsidRPr="003A779B">
        <w:rPr>
          <w:b/>
          <w:bCs/>
          <w:color w:val="FF0000"/>
          <w:sz w:val="28"/>
          <w:szCs w:val="28"/>
        </w:rPr>
        <w:t>L’excavation :</w:t>
      </w:r>
    </w:p>
    <w:p w:rsidR="003A779B" w:rsidRDefault="003A779B" w:rsidP="003A779B">
      <w:pPr>
        <w:pStyle w:val="Paragraphedeliste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*le promonto-suspubien : 11 cm</w:t>
      </w:r>
    </w:p>
    <w:p w:rsidR="003A779B" w:rsidRDefault="003A779B" w:rsidP="003A779B">
      <w:pPr>
        <w:pStyle w:val="Paragraphedeliste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* bishiatique : 10 .8 cm</w:t>
      </w:r>
    </w:p>
    <w:p w:rsidR="003A779B" w:rsidRPr="003A779B" w:rsidRDefault="003A779B" w:rsidP="003A779B">
      <w:pPr>
        <w:pStyle w:val="Paragraphedeliste"/>
        <w:ind w:left="0"/>
        <w:rPr>
          <w:b/>
          <w:bCs/>
          <w:color w:val="FF0000"/>
          <w:sz w:val="28"/>
          <w:szCs w:val="28"/>
        </w:rPr>
      </w:pPr>
      <w:r w:rsidRPr="003A779B">
        <w:rPr>
          <w:b/>
          <w:bCs/>
          <w:color w:val="FF0000"/>
          <w:sz w:val="28"/>
          <w:szCs w:val="28"/>
        </w:rPr>
        <w:t xml:space="preserve">     </w:t>
      </w:r>
      <w:r>
        <w:rPr>
          <w:b/>
          <w:bCs/>
          <w:color w:val="FF0000"/>
          <w:sz w:val="28"/>
          <w:szCs w:val="28"/>
        </w:rPr>
        <w:t xml:space="preserve">     </w:t>
      </w:r>
      <w:r w:rsidRPr="003A779B">
        <w:rPr>
          <w:b/>
          <w:bCs/>
          <w:color w:val="FF0000"/>
          <w:sz w:val="28"/>
          <w:szCs w:val="28"/>
        </w:rPr>
        <w:t xml:space="preserve"> Le détroit inferieur :</w:t>
      </w:r>
    </w:p>
    <w:p w:rsidR="003A779B" w:rsidRDefault="003A779B" w:rsidP="003A779B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*sous-coccy-sous-pubien : 8.5 cm</w:t>
      </w:r>
    </w:p>
    <w:p w:rsidR="003A779B" w:rsidRPr="003A779B" w:rsidRDefault="003A779B" w:rsidP="003A779B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*bi-ischiatique :12 cm</w:t>
      </w:r>
    </w:p>
    <w:p w:rsidR="005A1070" w:rsidRDefault="005A1070" w:rsidP="005A1070">
      <w:pPr>
        <w:pStyle w:val="Paragraphedeliste"/>
        <w:ind w:left="1080"/>
        <w:rPr>
          <w:sz w:val="28"/>
          <w:szCs w:val="28"/>
        </w:rPr>
      </w:pPr>
    </w:p>
    <w:p w:rsidR="005A1070" w:rsidRDefault="005A1070" w:rsidP="005A1070">
      <w:pPr>
        <w:pStyle w:val="Paragraphedeliste"/>
        <w:ind w:left="1080"/>
        <w:rPr>
          <w:sz w:val="28"/>
          <w:szCs w:val="28"/>
        </w:rPr>
      </w:pPr>
    </w:p>
    <w:p w:rsidR="005A1070" w:rsidRDefault="005A1070" w:rsidP="005A1070">
      <w:pPr>
        <w:pStyle w:val="Paragraphedeliste"/>
        <w:ind w:left="1080"/>
        <w:rPr>
          <w:sz w:val="28"/>
          <w:szCs w:val="28"/>
        </w:rPr>
      </w:pPr>
    </w:p>
    <w:p w:rsidR="005A1070" w:rsidRDefault="00C93F33" w:rsidP="005A107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1070" w:rsidRPr="005A1070">
        <w:rPr>
          <w:noProof/>
          <w:sz w:val="28"/>
          <w:szCs w:val="28"/>
          <w:lang w:eastAsia="fr-FR"/>
        </w:rPr>
        <w:drawing>
          <wp:inline distT="0" distB="0" distL="0" distR="0">
            <wp:extent cx="3500462" cy="2273307"/>
            <wp:effectExtent l="19050" t="0" r="4738" b="0"/>
            <wp:docPr id="1" name="Image 1" descr="C:\Users\REV\Desktop\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REV\Desktop\index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462" cy="2273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A21" w:rsidRDefault="00205A21" w:rsidP="005A1070">
      <w:pPr>
        <w:pStyle w:val="Paragraphedeliste"/>
        <w:ind w:left="1080"/>
        <w:rPr>
          <w:sz w:val="28"/>
          <w:szCs w:val="28"/>
        </w:rPr>
      </w:pPr>
    </w:p>
    <w:p w:rsidR="005A1070" w:rsidRDefault="00C93F33" w:rsidP="005A107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5A1070" w:rsidRPr="005A1070">
        <w:rPr>
          <w:noProof/>
          <w:sz w:val="28"/>
          <w:szCs w:val="28"/>
          <w:lang w:eastAsia="fr-FR"/>
        </w:rPr>
        <w:drawing>
          <wp:inline distT="0" distB="0" distL="0" distR="0">
            <wp:extent cx="2204330" cy="2681598"/>
            <wp:effectExtent l="19050" t="0" r="5470" b="0"/>
            <wp:docPr id="2" name="Image 2" descr="C:\Users\REV\Desktop\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REV\Desktop\ll.jpg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87" cy="2682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F33" w:rsidRDefault="00C93F33" w:rsidP="005A1070">
      <w:pPr>
        <w:pStyle w:val="Paragraphedeliste"/>
        <w:ind w:left="1080"/>
        <w:rPr>
          <w:sz w:val="28"/>
          <w:szCs w:val="28"/>
        </w:rPr>
      </w:pPr>
    </w:p>
    <w:p w:rsidR="00C93F33" w:rsidRPr="00B83F55" w:rsidRDefault="00C93F33" w:rsidP="00205A21">
      <w:pPr>
        <w:pStyle w:val="Paragraphedeliste"/>
        <w:numPr>
          <w:ilvl w:val="0"/>
          <w:numId w:val="42"/>
        </w:numPr>
        <w:rPr>
          <w:sz w:val="28"/>
          <w:szCs w:val="28"/>
        </w:rPr>
      </w:pPr>
      <w:r w:rsidRPr="00B83F55">
        <w:rPr>
          <w:sz w:val="28"/>
          <w:szCs w:val="28"/>
        </w:rPr>
        <w:t xml:space="preserve">Le mobile fœtal: </w:t>
      </w:r>
    </w:p>
    <w:p w:rsidR="00C93F33" w:rsidRPr="00C93F33" w:rsidRDefault="00C93F33" w:rsidP="00C93F33">
      <w:pPr>
        <w:ind w:left="720"/>
        <w:rPr>
          <w:sz w:val="28"/>
          <w:szCs w:val="28"/>
        </w:rPr>
      </w:pPr>
      <w:r>
        <w:rPr>
          <w:sz w:val="28"/>
          <w:szCs w:val="28"/>
        </w:rPr>
        <w:t>*</w:t>
      </w:r>
      <w:r w:rsidRPr="00C93F33">
        <w:rPr>
          <w:sz w:val="28"/>
          <w:szCs w:val="28"/>
        </w:rPr>
        <w:t>Le fœtus pelotonné sur lui-même est un ovoïde avec deux pôles : le pôle pelvien et le pôle céphalique. L’étude du pôle céphalique est fondamentale car c’est le seul élément incompressible du fœtus.</w:t>
      </w:r>
    </w:p>
    <w:p w:rsidR="00B83F55" w:rsidRDefault="00C93F33" w:rsidP="00205A21">
      <w:pPr>
        <w:ind w:left="720"/>
        <w:rPr>
          <w:sz w:val="28"/>
          <w:szCs w:val="28"/>
        </w:rPr>
      </w:pPr>
      <w:r>
        <w:rPr>
          <w:sz w:val="28"/>
          <w:szCs w:val="28"/>
        </w:rPr>
        <w:t>*</w:t>
      </w:r>
      <w:r w:rsidR="000A1CAA">
        <w:rPr>
          <w:sz w:val="28"/>
          <w:szCs w:val="28"/>
        </w:rPr>
        <w:t>la présentation fœtale</w:t>
      </w:r>
      <w:r w:rsidRPr="00C93F33">
        <w:rPr>
          <w:sz w:val="28"/>
          <w:szCs w:val="28"/>
        </w:rPr>
        <w:t>:</w:t>
      </w:r>
      <w:r w:rsidR="003A779B">
        <w:rPr>
          <w:sz w:val="28"/>
          <w:szCs w:val="28"/>
        </w:rPr>
        <w:t xml:space="preserve"> </w:t>
      </w:r>
      <w:r w:rsidR="000A1CAA">
        <w:rPr>
          <w:sz w:val="28"/>
          <w:szCs w:val="28"/>
        </w:rPr>
        <w:t xml:space="preserve">C’est la partie du fœtus qui se présente la première au détroit supérieur, celle du sommet représente 95% des cas. </w:t>
      </w:r>
    </w:p>
    <w:p w:rsidR="00205A21" w:rsidRDefault="00205A21" w:rsidP="00205A21">
      <w:pPr>
        <w:ind w:left="720"/>
        <w:rPr>
          <w:sz w:val="28"/>
          <w:szCs w:val="28"/>
        </w:rPr>
      </w:pPr>
    </w:p>
    <w:p w:rsidR="00B83F55" w:rsidRDefault="00B83F55" w:rsidP="00205A21">
      <w:pPr>
        <w:pStyle w:val="Paragraphedeliste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La mécanique obstétricale :</w:t>
      </w:r>
    </w:p>
    <w:p w:rsidR="00B83F55" w:rsidRPr="00F27B1C" w:rsidRDefault="00B83F55" w:rsidP="00F27B1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La descente du fœtus </w:t>
      </w:r>
      <w:r w:rsidR="003A779B">
        <w:rPr>
          <w:sz w:val="28"/>
          <w:szCs w:val="28"/>
        </w:rPr>
        <w:t xml:space="preserve">dans le bassin maternel </w:t>
      </w:r>
      <w:r>
        <w:rPr>
          <w:sz w:val="28"/>
          <w:szCs w:val="28"/>
        </w:rPr>
        <w:t>comprend trois étapes suc</w:t>
      </w:r>
      <w:r w:rsidRPr="00F27B1C">
        <w:rPr>
          <w:sz w:val="28"/>
          <w:szCs w:val="28"/>
        </w:rPr>
        <w:t>cessives :</w:t>
      </w:r>
    </w:p>
    <w:p w:rsidR="00B83F55" w:rsidRPr="00F03498" w:rsidRDefault="00B83F55" w:rsidP="00B83F55">
      <w:pPr>
        <w:pStyle w:val="Paragraphedeliste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F03498">
        <w:rPr>
          <w:sz w:val="28"/>
          <w:szCs w:val="28"/>
          <w:u w:val="single"/>
        </w:rPr>
        <w:t xml:space="preserve">L’engagement: </w:t>
      </w:r>
    </w:p>
    <w:p w:rsidR="00B83F55" w:rsidRPr="00E668CE" w:rsidRDefault="00B83F55" w:rsidP="00B83F55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-</w:t>
      </w:r>
      <w:r w:rsidRPr="00E668CE">
        <w:rPr>
          <w:sz w:val="28"/>
          <w:szCs w:val="28"/>
        </w:rPr>
        <w:t>La présentation est dite engagée quand son plus grand axe a franchi l’aire du détroit supérieur</w:t>
      </w:r>
      <w:r>
        <w:rPr>
          <w:sz w:val="28"/>
          <w:szCs w:val="28"/>
        </w:rPr>
        <w:t xml:space="preserve"> en empruntant l’un des deux diamètres obliques</w:t>
      </w:r>
      <w:r w:rsidRPr="00E668CE">
        <w:rPr>
          <w:sz w:val="28"/>
          <w:szCs w:val="28"/>
        </w:rPr>
        <w:t>.</w:t>
      </w:r>
    </w:p>
    <w:p w:rsidR="00B83F55" w:rsidRDefault="00B83F55" w:rsidP="00B83F55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-Le diagnostic</w:t>
      </w:r>
      <w:r w:rsidRPr="00E668CE">
        <w:rPr>
          <w:sz w:val="28"/>
          <w:szCs w:val="28"/>
        </w:rPr>
        <w:t xml:space="preserve"> clinique</w:t>
      </w:r>
      <w:r>
        <w:rPr>
          <w:sz w:val="28"/>
          <w:szCs w:val="28"/>
        </w:rPr>
        <w:t xml:space="preserve"> </w:t>
      </w:r>
      <w:r w:rsidRPr="00B83F55">
        <w:rPr>
          <w:sz w:val="28"/>
          <w:szCs w:val="28"/>
        </w:rPr>
        <w:t xml:space="preserve">est fait par </w:t>
      </w:r>
      <w:r w:rsidRPr="00F03498">
        <w:rPr>
          <w:color w:val="FF0000"/>
          <w:sz w:val="28"/>
          <w:szCs w:val="28"/>
          <w:u w:val="single"/>
        </w:rPr>
        <w:t>le signe du Faraboeuf</w:t>
      </w:r>
      <w:r w:rsidRPr="00B83F55">
        <w:rPr>
          <w:sz w:val="28"/>
          <w:szCs w:val="28"/>
          <w:u w:val="single"/>
        </w:rPr>
        <w:t>:</w:t>
      </w:r>
      <w:r w:rsidRPr="00B83F55">
        <w:rPr>
          <w:sz w:val="28"/>
          <w:szCs w:val="28"/>
        </w:rPr>
        <w:t xml:space="preserve"> la tete fœtale est dite </w:t>
      </w:r>
      <w:r w:rsidRPr="00B83F55">
        <w:rPr>
          <w:b/>
          <w:bCs/>
          <w:sz w:val="28"/>
          <w:szCs w:val="28"/>
        </w:rPr>
        <w:t xml:space="preserve">engagée </w:t>
      </w:r>
      <w:r w:rsidR="00F03498" w:rsidRPr="00B83F55">
        <w:rPr>
          <w:sz w:val="28"/>
          <w:szCs w:val="28"/>
        </w:rPr>
        <w:t>lorsqu’au</w:t>
      </w:r>
      <w:r w:rsidRPr="00B83F55">
        <w:rPr>
          <w:sz w:val="28"/>
          <w:szCs w:val="28"/>
        </w:rPr>
        <w:t xml:space="preserve"> </w:t>
      </w:r>
      <w:r>
        <w:rPr>
          <w:sz w:val="28"/>
          <w:szCs w:val="28"/>
        </w:rPr>
        <w:t>toucher vaginal</w:t>
      </w:r>
      <w:r w:rsidR="00F034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83F55">
        <w:rPr>
          <w:sz w:val="28"/>
          <w:szCs w:val="28"/>
        </w:rPr>
        <w:t>TV</w:t>
      </w:r>
      <w:r>
        <w:rPr>
          <w:sz w:val="28"/>
          <w:szCs w:val="28"/>
        </w:rPr>
        <w:t>)</w:t>
      </w:r>
      <w:r w:rsidRPr="00B83F55">
        <w:rPr>
          <w:sz w:val="28"/>
          <w:szCs w:val="28"/>
        </w:rPr>
        <w:t xml:space="preserve"> les deux doigts </w:t>
      </w:r>
      <w:r>
        <w:rPr>
          <w:sz w:val="28"/>
          <w:szCs w:val="28"/>
        </w:rPr>
        <w:t>dirigés vers la 2</w:t>
      </w:r>
      <w:r w:rsidRPr="00B83F55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vertèbre sacrée </w:t>
      </w:r>
      <w:r w:rsidRPr="00B83F55">
        <w:rPr>
          <w:sz w:val="28"/>
          <w:szCs w:val="28"/>
        </w:rPr>
        <w:t>n’atteignent pas le promontoire et butent contre la tête fœtale</w:t>
      </w:r>
      <w:r>
        <w:rPr>
          <w:sz w:val="28"/>
          <w:szCs w:val="28"/>
        </w:rPr>
        <w:t>.</w:t>
      </w:r>
    </w:p>
    <w:p w:rsidR="00E50E05" w:rsidRDefault="00E50E05" w:rsidP="00B83F55">
      <w:pPr>
        <w:pStyle w:val="Paragraphedeliste"/>
        <w:ind w:left="1080"/>
        <w:rPr>
          <w:sz w:val="28"/>
          <w:szCs w:val="28"/>
        </w:rPr>
      </w:pPr>
    </w:p>
    <w:p w:rsidR="00E50E05" w:rsidRDefault="00E50E05" w:rsidP="00B83F55">
      <w:pPr>
        <w:pStyle w:val="Paragraphedeliste"/>
        <w:ind w:left="1080"/>
        <w:rPr>
          <w:sz w:val="28"/>
          <w:szCs w:val="28"/>
        </w:rPr>
      </w:pPr>
    </w:p>
    <w:p w:rsidR="00B83F55" w:rsidRDefault="00B83F55" w:rsidP="00B83F55">
      <w:pPr>
        <w:pStyle w:val="Paragraphedeliste"/>
        <w:ind w:left="1080"/>
        <w:rPr>
          <w:sz w:val="28"/>
          <w:szCs w:val="28"/>
        </w:rPr>
      </w:pPr>
    </w:p>
    <w:p w:rsidR="00B83F55" w:rsidRPr="00E668CE" w:rsidRDefault="00B83F55" w:rsidP="00B83F55">
      <w:pPr>
        <w:pStyle w:val="Paragraphedeliste"/>
        <w:numPr>
          <w:ilvl w:val="0"/>
          <w:numId w:val="17"/>
        </w:numPr>
        <w:rPr>
          <w:sz w:val="28"/>
          <w:szCs w:val="28"/>
          <w:u w:val="single"/>
        </w:rPr>
      </w:pPr>
      <w:r w:rsidRPr="00E668CE">
        <w:rPr>
          <w:sz w:val="28"/>
          <w:szCs w:val="28"/>
          <w:u w:val="single"/>
        </w:rPr>
        <w:lastRenderedPageBreak/>
        <w:t>La descente</w:t>
      </w:r>
      <w:r w:rsidR="00F03498">
        <w:rPr>
          <w:sz w:val="28"/>
          <w:szCs w:val="28"/>
          <w:u w:val="single"/>
        </w:rPr>
        <w:t xml:space="preserve"> et la rotation intra-pelvienne</w:t>
      </w:r>
      <w:r w:rsidRPr="00E668CE">
        <w:rPr>
          <w:sz w:val="28"/>
          <w:szCs w:val="28"/>
          <w:u w:val="single"/>
        </w:rPr>
        <w:t xml:space="preserve">: </w:t>
      </w:r>
    </w:p>
    <w:p w:rsidR="00B83F55" w:rsidRPr="00E668CE" w:rsidRDefault="00B83F55" w:rsidP="00B83F55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Est l</w:t>
      </w:r>
      <w:r w:rsidRPr="00E668CE">
        <w:rPr>
          <w:sz w:val="28"/>
          <w:szCs w:val="28"/>
        </w:rPr>
        <w:t>e parcours que fait la P</w:t>
      </w:r>
      <w:r>
        <w:rPr>
          <w:sz w:val="28"/>
          <w:szCs w:val="28"/>
        </w:rPr>
        <w:t>résentation</w:t>
      </w:r>
      <w:r w:rsidRPr="00E668CE">
        <w:rPr>
          <w:sz w:val="28"/>
          <w:szCs w:val="28"/>
        </w:rPr>
        <w:t xml:space="preserve"> du DS au DI </w:t>
      </w:r>
    </w:p>
    <w:p w:rsidR="00B83F55" w:rsidRPr="00E668CE" w:rsidRDefault="00B83F55" w:rsidP="00B83F55">
      <w:pPr>
        <w:pStyle w:val="Paragraphedeliste"/>
        <w:ind w:left="1080"/>
        <w:rPr>
          <w:sz w:val="28"/>
          <w:szCs w:val="28"/>
        </w:rPr>
      </w:pPr>
      <w:r w:rsidRPr="00E668CE">
        <w:rPr>
          <w:sz w:val="28"/>
          <w:szCs w:val="28"/>
        </w:rPr>
        <w:t xml:space="preserve">Elle est accompagnée par une </w:t>
      </w:r>
      <w:r w:rsidRPr="00E668CE">
        <w:rPr>
          <w:b/>
          <w:bCs/>
          <w:sz w:val="28"/>
          <w:szCs w:val="28"/>
        </w:rPr>
        <w:t>rotation</w:t>
      </w:r>
      <w:r w:rsidRPr="00E668CE">
        <w:rPr>
          <w:sz w:val="28"/>
          <w:szCs w:val="28"/>
        </w:rPr>
        <w:t xml:space="preserve"> qui se fait au même tps.</w:t>
      </w:r>
    </w:p>
    <w:p w:rsidR="00B83F55" w:rsidRDefault="00F03498" w:rsidP="00B83F55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Le dégagement ne peut se faire que dans le diamètre sagittal du bassin. Elle est de 45° dans les variétés antérieures et de 135° dans les postérieures.</w:t>
      </w:r>
    </w:p>
    <w:p w:rsidR="00F03498" w:rsidRPr="00E668CE" w:rsidRDefault="00F03498" w:rsidP="00B83F55">
      <w:pPr>
        <w:pStyle w:val="Paragraphedeliste"/>
        <w:ind w:left="1080"/>
        <w:rPr>
          <w:sz w:val="28"/>
          <w:szCs w:val="28"/>
          <w:u w:val="single"/>
        </w:rPr>
      </w:pPr>
    </w:p>
    <w:p w:rsidR="00B83F55" w:rsidRPr="00E668CE" w:rsidRDefault="00B83F55" w:rsidP="00B83F55">
      <w:pPr>
        <w:pStyle w:val="Paragraphedeliste"/>
        <w:numPr>
          <w:ilvl w:val="0"/>
          <w:numId w:val="18"/>
        </w:numPr>
        <w:rPr>
          <w:sz w:val="28"/>
          <w:szCs w:val="28"/>
          <w:u w:val="single"/>
        </w:rPr>
      </w:pPr>
      <w:r w:rsidRPr="00E668CE">
        <w:rPr>
          <w:sz w:val="28"/>
          <w:szCs w:val="28"/>
          <w:u w:val="single"/>
        </w:rPr>
        <w:t xml:space="preserve">L’expulsion= dégagement: </w:t>
      </w:r>
    </w:p>
    <w:p w:rsidR="00B83F55" w:rsidRPr="00E668CE" w:rsidRDefault="00B83F55" w:rsidP="00B83F55">
      <w:pPr>
        <w:pStyle w:val="Paragraphedeliste"/>
        <w:ind w:left="1080"/>
        <w:rPr>
          <w:sz w:val="28"/>
          <w:szCs w:val="28"/>
        </w:rPr>
      </w:pPr>
      <w:r w:rsidRPr="00E668CE">
        <w:rPr>
          <w:sz w:val="28"/>
          <w:szCs w:val="28"/>
        </w:rPr>
        <w:t>C’est le franchissement du</w:t>
      </w:r>
      <w:r w:rsidR="00F03498">
        <w:rPr>
          <w:sz w:val="28"/>
          <w:szCs w:val="28"/>
        </w:rPr>
        <w:t xml:space="preserve"> détroit inférieur et du</w:t>
      </w:r>
      <w:r w:rsidRPr="00E668CE">
        <w:rPr>
          <w:sz w:val="28"/>
          <w:szCs w:val="28"/>
        </w:rPr>
        <w:t xml:space="preserve"> plancher pelvis-périnéal</w:t>
      </w:r>
    </w:p>
    <w:p w:rsidR="00B83F55" w:rsidRDefault="00F03498" w:rsidP="00B83F55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La pression de la présentation</w:t>
      </w:r>
      <w:r w:rsidR="00B83F55" w:rsidRPr="00E668CE">
        <w:rPr>
          <w:sz w:val="28"/>
          <w:szCs w:val="28"/>
        </w:rPr>
        <w:t xml:space="preserve"> le distend peu à peu et aboutit à la rétro pulsion du coccyx</w:t>
      </w:r>
    </w:p>
    <w:p w:rsidR="00205A21" w:rsidRDefault="00205A21" w:rsidP="00B83F55">
      <w:pPr>
        <w:pStyle w:val="Paragraphedeliste"/>
        <w:ind w:left="1080"/>
        <w:rPr>
          <w:sz w:val="28"/>
          <w:szCs w:val="28"/>
        </w:rPr>
      </w:pPr>
    </w:p>
    <w:p w:rsidR="00205A21" w:rsidRPr="00E668CE" w:rsidRDefault="00205A21" w:rsidP="00B83F55">
      <w:pPr>
        <w:pStyle w:val="Paragraphedeliste"/>
        <w:ind w:left="1080"/>
        <w:rPr>
          <w:sz w:val="28"/>
          <w:szCs w:val="28"/>
        </w:rPr>
      </w:pPr>
    </w:p>
    <w:p w:rsidR="00F03498" w:rsidRDefault="00B83F55" w:rsidP="00B83F5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*</w:t>
      </w:r>
      <w:r w:rsidRPr="00E668CE">
        <w:rPr>
          <w:sz w:val="28"/>
          <w:szCs w:val="28"/>
        </w:rPr>
        <w:t>Le périnée antérieur se laisse distendre</w:t>
      </w:r>
      <w:r w:rsidR="009F4384">
        <w:rPr>
          <w:sz w:val="28"/>
          <w:szCs w:val="28"/>
        </w:rPr>
        <w:t xml:space="preserve"> et la tête</w:t>
      </w:r>
      <w:r>
        <w:rPr>
          <w:sz w:val="28"/>
          <w:szCs w:val="28"/>
        </w:rPr>
        <w:t xml:space="preserve"> est dégagée hors les voies génitales maternelles et ceci grâce aux </w:t>
      </w:r>
      <w:r w:rsidRPr="00E668CE">
        <w:rPr>
          <w:sz w:val="28"/>
          <w:szCs w:val="28"/>
        </w:rPr>
        <w:t xml:space="preserve"> phénomènes plastiques : </w:t>
      </w:r>
      <w:r>
        <w:rPr>
          <w:sz w:val="28"/>
          <w:szCs w:val="28"/>
        </w:rPr>
        <w:t xml:space="preserve">se </w:t>
      </w:r>
      <w:r w:rsidRPr="00E668CE">
        <w:rPr>
          <w:sz w:val="28"/>
          <w:szCs w:val="28"/>
        </w:rPr>
        <w:t>sont les déformations subies par le fœtus lors de son passage dans toute la filière pelvi- génitale.</w:t>
      </w:r>
    </w:p>
    <w:p w:rsidR="00205A21" w:rsidRDefault="00205A21" w:rsidP="00B83F55">
      <w:pPr>
        <w:pStyle w:val="Paragraphedeliste"/>
        <w:rPr>
          <w:sz w:val="28"/>
          <w:szCs w:val="28"/>
        </w:rPr>
      </w:pPr>
    </w:p>
    <w:p w:rsidR="009F4384" w:rsidRDefault="009F4384" w:rsidP="00B83F5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*</w:t>
      </w:r>
      <w:r w:rsidR="00F03498">
        <w:rPr>
          <w:sz w:val="28"/>
          <w:szCs w:val="28"/>
        </w:rPr>
        <w:t>Elle se fait presque toujours en OP</w:t>
      </w:r>
      <w:r>
        <w:rPr>
          <w:sz w:val="28"/>
          <w:szCs w:val="28"/>
        </w:rPr>
        <w:t xml:space="preserve"> ou la région sous occipitale se fixe sous la symphyse pubienne et la tête se dégage dans un mouvement de déflexion</w:t>
      </w:r>
      <w:r w:rsidR="00E50E05">
        <w:rPr>
          <w:sz w:val="28"/>
          <w:szCs w:val="28"/>
        </w:rPr>
        <w:t>.</w:t>
      </w:r>
    </w:p>
    <w:p w:rsidR="00E50E05" w:rsidRDefault="00E50E05" w:rsidP="00B83F5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Cette étape nécessite une participation active et coordonnée de la femme et parfois une épisiotomie notamment chez la primipare.</w:t>
      </w:r>
    </w:p>
    <w:p w:rsidR="00205A21" w:rsidRDefault="00205A21" w:rsidP="00B83F55">
      <w:pPr>
        <w:pStyle w:val="Paragraphedeliste"/>
        <w:rPr>
          <w:sz w:val="28"/>
          <w:szCs w:val="28"/>
        </w:rPr>
      </w:pPr>
    </w:p>
    <w:p w:rsidR="009F4384" w:rsidRDefault="00797F76" w:rsidP="00B83F5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*</w:t>
      </w:r>
      <w:r w:rsidR="009F4384">
        <w:rPr>
          <w:sz w:val="28"/>
          <w:szCs w:val="28"/>
        </w:rPr>
        <w:t>Après le dégagement de la tete celle-ci opère un mouvement de restitution, le dégagement des épaules est un temps critique :</w:t>
      </w:r>
    </w:p>
    <w:p w:rsidR="009F4384" w:rsidRDefault="009F4384" w:rsidP="009F4384">
      <w:pPr>
        <w:pStyle w:val="Paragraphedeliste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L’opérateur saisit la tete entre le menton et le sous-occiput</w:t>
      </w:r>
    </w:p>
    <w:p w:rsidR="009F4384" w:rsidRDefault="009F4384" w:rsidP="009F4384">
      <w:pPr>
        <w:pStyle w:val="Paragraphedeliste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Tire avec douceur vers le bas pour dégager l’épaule antérieure qui apparait sous la symphyse </w:t>
      </w:r>
    </w:p>
    <w:p w:rsidR="009F4384" w:rsidRDefault="009F4384" w:rsidP="009F4384">
      <w:pPr>
        <w:pStyle w:val="Paragraphedeliste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Puis redresse progressivement l’axe de traction vers le haut pour dégager l’épaule postérieure en surveillant le périnée</w:t>
      </w:r>
    </w:p>
    <w:p w:rsidR="009F4384" w:rsidRDefault="009F4384" w:rsidP="009F4384">
      <w:pPr>
        <w:pStyle w:val="Paragraphedeliste"/>
        <w:ind w:left="1080"/>
        <w:rPr>
          <w:sz w:val="28"/>
          <w:szCs w:val="28"/>
        </w:rPr>
      </w:pPr>
    </w:p>
    <w:p w:rsidR="0000671C" w:rsidRDefault="0000671C" w:rsidP="009F4384">
      <w:pPr>
        <w:pStyle w:val="Paragraphedeliste"/>
        <w:ind w:left="1080"/>
        <w:rPr>
          <w:sz w:val="28"/>
          <w:szCs w:val="28"/>
        </w:rPr>
      </w:pPr>
    </w:p>
    <w:p w:rsidR="0000671C" w:rsidRDefault="0000671C" w:rsidP="009F4384">
      <w:pPr>
        <w:pStyle w:val="Paragraphedeliste"/>
        <w:ind w:left="1080"/>
        <w:rPr>
          <w:sz w:val="28"/>
          <w:szCs w:val="28"/>
        </w:rPr>
      </w:pPr>
    </w:p>
    <w:p w:rsidR="00B83F55" w:rsidRDefault="009F4384" w:rsidP="009F4384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Le reste du corps suit sans difficulté. Le cordon ombilical est clamp sectionné à distance de l’abdomen.</w:t>
      </w:r>
      <w:r w:rsidR="00B83F55" w:rsidRPr="00E668CE">
        <w:rPr>
          <w:sz w:val="28"/>
          <w:szCs w:val="28"/>
        </w:rPr>
        <w:t xml:space="preserve"> </w:t>
      </w:r>
    </w:p>
    <w:p w:rsidR="00205A21" w:rsidRPr="00E668CE" w:rsidRDefault="00205A21" w:rsidP="009F4384">
      <w:pPr>
        <w:pStyle w:val="Paragraphedeliste"/>
        <w:ind w:left="1080"/>
        <w:rPr>
          <w:sz w:val="28"/>
          <w:szCs w:val="28"/>
        </w:rPr>
      </w:pPr>
    </w:p>
    <w:p w:rsidR="00B83F55" w:rsidRDefault="00797F76" w:rsidP="00797F76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*</w:t>
      </w:r>
      <w:r w:rsidRPr="00E668CE">
        <w:rPr>
          <w:sz w:val="28"/>
          <w:szCs w:val="28"/>
        </w:rPr>
        <w:t>La pér</w:t>
      </w:r>
      <w:r>
        <w:rPr>
          <w:sz w:val="28"/>
          <w:szCs w:val="28"/>
        </w:rPr>
        <w:t>iode d’expulsion  chez la primi</w:t>
      </w:r>
      <w:r w:rsidRPr="00E668CE">
        <w:rPr>
          <w:sz w:val="28"/>
          <w:szCs w:val="28"/>
        </w:rPr>
        <w:t>pare dure 1 à 2 h ceci si l’état du fœtus est stable</w:t>
      </w:r>
    </w:p>
    <w:p w:rsidR="00797F76" w:rsidRPr="00B83F55" w:rsidRDefault="00797F76" w:rsidP="00797F76">
      <w:pPr>
        <w:pStyle w:val="Paragraphedeliste"/>
        <w:rPr>
          <w:sz w:val="28"/>
          <w:szCs w:val="28"/>
        </w:rPr>
      </w:pPr>
    </w:p>
    <w:p w:rsidR="00C93F33" w:rsidRDefault="00C93F33" w:rsidP="00C93F33">
      <w:pPr>
        <w:pStyle w:val="Paragraphedeliste"/>
        <w:ind w:left="1080"/>
        <w:rPr>
          <w:sz w:val="28"/>
          <w:szCs w:val="28"/>
        </w:rPr>
      </w:pPr>
    </w:p>
    <w:p w:rsidR="00E668CE" w:rsidRPr="00A9641F" w:rsidRDefault="00795643" w:rsidP="00205A21">
      <w:pPr>
        <w:pStyle w:val="Paragraphedeliste"/>
        <w:numPr>
          <w:ilvl w:val="0"/>
          <w:numId w:val="43"/>
        </w:numPr>
        <w:rPr>
          <w:b/>
          <w:bCs/>
          <w:i/>
          <w:iCs/>
          <w:sz w:val="28"/>
          <w:szCs w:val="28"/>
          <w:u w:val="single"/>
        </w:rPr>
      </w:pPr>
      <w:r w:rsidRPr="00A9641F">
        <w:rPr>
          <w:b/>
          <w:bCs/>
          <w:i/>
          <w:iCs/>
          <w:sz w:val="28"/>
          <w:szCs w:val="28"/>
          <w:u w:val="single"/>
        </w:rPr>
        <w:t>La délivrance :</w:t>
      </w:r>
    </w:p>
    <w:p w:rsidR="00795643" w:rsidRDefault="00795643" w:rsidP="00795643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Elle comporte trois phénomènes :</w:t>
      </w:r>
    </w:p>
    <w:p w:rsidR="00795643" w:rsidRDefault="00795643" w:rsidP="00795643">
      <w:pPr>
        <w:pStyle w:val="Paragraphedeliste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Le décollement du placenta</w:t>
      </w:r>
      <w:r w:rsidR="00E50E05">
        <w:rPr>
          <w:sz w:val="28"/>
          <w:szCs w:val="28"/>
        </w:rPr>
        <w:t> : après rétraction utérine et reprise de contractions</w:t>
      </w:r>
    </w:p>
    <w:p w:rsidR="00795643" w:rsidRDefault="00795643" w:rsidP="00795643">
      <w:pPr>
        <w:pStyle w:val="Paragraphedeliste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L’expulsion du placenta</w:t>
      </w:r>
      <w:r w:rsidR="00E50E05">
        <w:rPr>
          <w:sz w:val="28"/>
          <w:szCs w:val="28"/>
        </w:rPr>
        <w:t> : elle se fait selon deux modes Baudelocque et Duncun.</w:t>
      </w:r>
    </w:p>
    <w:p w:rsidR="00795643" w:rsidRDefault="00795643" w:rsidP="00795643">
      <w:pPr>
        <w:pStyle w:val="Paragraphedeliste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L’hémostase</w:t>
      </w:r>
      <w:r w:rsidR="00E50E05">
        <w:rPr>
          <w:sz w:val="28"/>
          <w:szCs w:val="28"/>
        </w:rPr>
        <w:t> : par rétraction utérine</w:t>
      </w:r>
    </w:p>
    <w:p w:rsidR="00795643" w:rsidRDefault="00795643" w:rsidP="00795643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Elle se fait dans un </w:t>
      </w:r>
      <w:r w:rsidR="00205A21">
        <w:rPr>
          <w:sz w:val="28"/>
          <w:szCs w:val="28"/>
        </w:rPr>
        <w:t>délai</w:t>
      </w:r>
      <w:r>
        <w:rPr>
          <w:sz w:val="28"/>
          <w:szCs w:val="28"/>
        </w:rPr>
        <w:t xml:space="preserve"> de 30min après la naissance, son étude clinique fait distinguer trois étapes successives :</w:t>
      </w:r>
    </w:p>
    <w:p w:rsidR="00795643" w:rsidRDefault="00795643" w:rsidP="00795643">
      <w:pPr>
        <w:pStyle w:val="Paragraphedeliste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Phase de </w:t>
      </w:r>
      <w:r w:rsidR="00205A21">
        <w:rPr>
          <w:sz w:val="28"/>
          <w:szCs w:val="28"/>
        </w:rPr>
        <w:t>rémission</w:t>
      </w:r>
    </w:p>
    <w:p w:rsidR="00795643" w:rsidRDefault="00795643" w:rsidP="00795643">
      <w:pPr>
        <w:pStyle w:val="Paragraphedeliste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Phase de décollement</w:t>
      </w:r>
    </w:p>
    <w:p w:rsidR="00795643" w:rsidRDefault="00795643" w:rsidP="00795643">
      <w:pPr>
        <w:pStyle w:val="Paragraphedeliste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Phase d’expulsion</w:t>
      </w:r>
    </w:p>
    <w:p w:rsidR="00795643" w:rsidRPr="00795643" w:rsidRDefault="00795643" w:rsidP="00795643">
      <w:pPr>
        <w:pStyle w:val="Paragraphedeliste"/>
        <w:ind w:left="1080"/>
        <w:rPr>
          <w:sz w:val="28"/>
          <w:szCs w:val="28"/>
        </w:rPr>
      </w:pPr>
    </w:p>
    <w:p w:rsidR="00A420CD" w:rsidRDefault="00A420CD" w:rsidP="00795643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E6382" w:rsidRPr="00A420CD" w:rsidRDefault="005E6382" w:rsidP="00795643">
      <w:pPr>
        <w:pStyle w:val="Paragraphedeliste"/>
        <w:ind w:left="1080"/>
        <w:rPr>
          <w:sz w:val="28"/>
          <w:szCs w:val="28"/>
        </w:rPr>
      </w:pPr>
    </w:p>
    <w:p w:rsidR="00A420CD" w:rsidRPr="00A420CD" w:rsidRDefault="00A420CD" w:rsidP="00A420CD">
      <w:pPr>
        <w:pStyle w:val="Paragraphedeliste"/>
        <w:ind w:left="1080"/>
        <w:rPr>
          <w:sz w:val="28"/>
          <w:szCs w:val="28"/>
        </w:rPr>
      </w:pPr>
    </w:p>
    <w:p w:rsidR="00A420CD" w:rsidRPr="00A420CD" w:rsidRDefault="00A420CD" w:rsidP="00A420CD">
      <w:pPr>
        <w:pStyle w:val="Paragraphedeliste"/>
        <w:ind w:left="1080"/>
        <w:rPr>
          <w:sz w:val="28"/>
          <w:szCs w:val="28"/>
        </w:rPr>
      </w:pPr>
    </w:p>
    <w:p w:rsidR="00E668CE" w:rsidRDefault="00E668CE" w:rsidP="00E668CE">
      <w:pPr>
        <w:pStyle w:val="Paragraphedeliste"/>
        <w:ind w:left="1080"/>
        <w:rPr>
          <w:sz w:val="28"/>
          <w:szCs w:val="28"/>
        </w:rPr>
      </w:pPr>
    </w:p>
    <w:p w:rsidR="00E668CE" w:rsidRPr="00E668CE" w:rsidRDefault="00E668CE" w:rsidP="00E668CE">
      <w:pPr>
        <w:pStyle w:val="Paragraphedeliste"/>
        <w:ind w:left="1080"/>
        <w:rPr>
          <w:sz w:val="28"/>
          <w:szCs w:val="28"/>
        </w:rPr>
      </w:pPr>
    </w:p>
    <w:p w:rsidR="00E668CE" w:rsidRPr="00E668CE" w:rsidRDefault="00E668CE" w:rsidP="00E668CE">
      <w:pPr>
        <w:pStyle w:val="Paragraphedeliste"/>
        <w:ind w:left="1080"/>
        <w:rPr>
          <w:b/>
          <w:bCs/>
          <w:sz w:val="28"/>
          <w:szCs w:val="28"/>
          <w:u w:val="single"/>
        </w:rPr>
      </w:pPr>
    </w:p>
    <w:p w:rsidR="00E668CE" w:rsidRPr="00E668CE" w:rsidRDefault="00E668CE" w:rsidP="00E668CE">
      <w:pPr>
        <w:pStyle w:val="Paragraphedeliste"/>
        <w:rPr>
          <w:sz w:val="28"/>
          <w:szCs w:val="28"/>
        </w:rPr>
      </w:pPr>
    </w:p>
    <w:p w:rsidR="00E668CE" w:rsidRDefault="00E668CE" w:rsidP="00E668CE">
      <w:pPr>
        <w:pStyle w:val="Paragraphedeliste"/>
        <w:ind w:left="1080"/>
        <w:rPr>
          <w:sz w:val="28"/>
          <w:szCs w:val="28"/>
        </w:rPr>
      </w:pPr>
    </w:p>
    <w:p w:rsidR="00E668CE" w:rsidRPr="00E668CE" w:rsidRDefault="00E668CE" w:rsidP="00E668CE">
      <w:pPr>
        <w:pStyle w:val="Paragraphedeliste"/>
        <w:ind w:left="1080"/>
        <w:rPr>
          <w:sz w:val="28"/>
          <w:szCs w:val="28"/>
        </w:rPr>
      </w:pPr>
      <w:r w:rsidRPr="00E668CE">
        <w:rPr>
          <w:sz w:val="28"/>
          <w:szCs w:val="28"/>
        </w:rPr>
        <w:t xml:space="preserve"> </w:t>
      </w:r>
    </w:p>
    <w:p w:rsidR="00E668CE" w:rsidRDefault="00E668CE" w:rsidP="00E668CE">
      <w:pPr>
        <w:pStyle w:val="Paragraphedeliste"/>
        <w:ind w:left="1080"/>
        <w:rPr>
          <w:sz w:val="28"/>
          <w:szCs w:val="28"/>
          <w:u w:val="single"/>
        </w:rPr>
      </w:pPr>
    </w:p>
    <w:p w:rsidR="00E668CE" w:rsidRPr="00E668CE" w:rsidRDefault="00E668CE" w:rsidP="00E668CE">
      <w:pPr>
        <w:pStyle w:val="Paragraphedeliste"/>
        <w:ind w:left="1080"/>
        <w:rPr>
          <w:sz w:val="28"/>
          <w:szCs w:val="28"/>
        </w:rPr>
      </w:pPr>
    </w:p>
    <w:p w:rsidR="00E668CE" w:rsidRPr="005A1070" w:rsidRDefault="00E668CE" w:rsidP="005A1070">
      <w:pPr>
        <w:pStyle w:val="Paragraphedeliste"/>
        <w:ind w:left="1080"/>
        <w:rPr>
          <w:sz w:val="28"/>
          <w:szCs w:val="28"/>
        </w:rPr>
      </w:pPr>
    </w:p>
    <w:sectPr w:rsidR="00E668CE" w:rsidRPr="005A1070" w:rsidSect="009C26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F0D" w:rsidRDefault="00143F0D" w:rsidP="00A9641F">
      <w:pPr>
        <w:spacing w:after="0" w:line="240" w:lineRule="auto"/>
      </w:pPr>
      <w:r>
        <w:separator/>
      </w:r>
    </w:p>
  </w:endnote>
  <w:endnote w:type="continuationSeparator" w:id="1">
    <w:p w:rsidR="00143F0D" w:rsidRDefault="00143F0D" w:rsidP="00A9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1F" w:rsidRDefault="00A9641F" w:rsidP="00A9641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Dr LEKEHEL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A9641F">
        <w:rPr>
          <w:rFonts w:asciiTheme="majorHAnsi" w:hAnsiTheme="majorHAnsi"/>
          <w:noProof/>
        </w:rPr>
        <w:t>8</w:t>
      </w:r>
    </w:fldSimple>
  </w:p>
  <w:p w:rsidR="00A9641F" w:rsidRDefault="00A9641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F0D" w:rsidRDefault="00143F0D" w:rsidP="00A9641F">
      <w:pPr>
        <w:spacing w:after="0" w:line="240" w:lineRule="auto"/>
      </w:pPr>
      <w:r>
        <w:separator/>
      </w:r>
    </w:p>
  </w:footnote>
  <w:footnote w:type="continuationSeparator" w:id="1">
    <w:p w:rsidR="00143F0D" w:rsidRDefault="00143F0D" w:rsidP="00A9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24"/>
        <w:szCs w:val="24"/>
      </w:rPr>
      <w:alias w:val="Titre"/>
      <w:id w:val="77738743"/>
      <w:placeholder>
        <w:docPart w:val="054012A976B341CD8AC1F81A93E1EE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9641F" w:rsidRPr="00A9641F" w:rsidRDefault="00A9641F" w:rsidP="00A9641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A9641F"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24"/>
          </w:rPr>
          <w:t>Le mécanisme général de l’accouchement normal</w:t>
        </w:r>
      </w:p>
    </w:sdtContent>
  </w:sdt>
  <w:p w:rsidR="00A9641F" w:rsidRPr="00A9641F" w:rsidRDefault="00A9641F">
    <w:pPr>
      <w:pStyle w:val="En-tte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707"/>
    <w:multiLevelType w:val="hybridMultilevel"/>
    <w:tmpl w:val="CCF45886"/>
    <w:lvl w:ilvl="0" w:tplc="60B46C4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600CB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BAD0C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9E5D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8A712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864D4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B62D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4A64B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3C55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18451DF"/>
    <w:multiLevelType w:val="hybridMultilevel"/>
    <w:tmpl w:val="530C4C2A"/>
    <w:lvl w:ilvl="0" w:tplc="C6D0D1A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0B6846"/>
    <w:multiLevelType w:val="hybridMultilevel"/>
    <w:tmpl w:val="2A127494"/>
    <w:lvl w:ilvl="0" w:tplc="B7B08B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A00218">
      <w:start w:val="766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6DE3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D045F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54FAE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5A8F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789D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5C2C8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EA2E3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32B3C2F"/>
    <w:multiLevelType w:val="hybridMultilevel"/>
    <w:tmpl w:val="3536D55E"/>
    <w:lvl w:ilvl="0" w:tplc="F9E0C9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E0667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2C9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B67CF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18F8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F621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0061E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FEFED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C4CEC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3C70E4C"/>
    <w:multiLevelType w:val="hybridMultilevel"/>
    <w:tmpl w:val="46CC8BA4"/>
    <w:lvl w:ilvl="0" w:tplc="9FCE095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063F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04F5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7E204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4C08B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AC2BC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6665E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567D7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6E852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9A648B0"/>
    <w:multiLevelType w:val="hybridMultilevel"/>
    <w:tmpl w:val="824298C4"/>
    <w:lvl w:ilvl="0" w:tplc="67B4D6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85137E"/>
    <w:multiLevelType w:val="hybridMultilevel"/>
    <w:tmpl w:val="02CC8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22832"/>
    <w:multiLevelType w:val="hybridMultilevel"/>
    <w:tmpl w:val="1FEA94D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85944"/>
    <w:multiLevelType w:val="hybridMultilevel"/>
    <w:tmpl w:val="B6A42EB2"/>
    <w:lvl w:ilvl="0" w:tplc="E8BC1E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EC1CF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26AE1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C6EB9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2CB8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7E45C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C2CFD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C6A4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20E2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3CE6C67"/>
    <w:multiLevelType w:val="hybridMultilevel"/>
    <w:tmpl w:val="E5E63EBC"/>
    <w:lvl w:ilvl="0" w:tplc="121069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8C89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6E162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EAA09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56FB5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BAF04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F66B9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A276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268E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5D373C5"/>
    <w:multiLevelType w:val="hybridMultilevel"/>
    <w:tmpl w:val="3D9CFC98"/>
    <w:lvl w:ilvl="0" w:tplc="19C8695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F677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D211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E035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56927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6606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5C27F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F668E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FE489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BEB4FB4"/>
    <w:multiLevelType w:val="hybridMultilevel"/>
    <w:tmpl w:val="56DC9456"/>
    <w:lvl w:ilvl="0" w:tplc="418631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E136AB3"/>
    <w:multiLevelType w:val="hybridMultilevel"/>
    <w:tmpl w:val="2050EC4C"/>
    <w:lvl w:ilvl="0" w:tplc="B95A3B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2005E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C024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E2BEB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8A641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0AF4E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96DD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6C731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C8A0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1E1F49E7"/>
    <w:multiLevelType w:val="hybridMultilevel"/>
    <w:tmpl w:val="9BF0D21A"/>
    <w:lvl w:ilvl="0" w:tplc="6ACEB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C35981"/>
    <w:multiLevelType w:val="hybridMultilevel"/>
    <w:tmpl w:val="46DA9558"/>
    <w:lvl w:ilvl="0" w:tplc="5CF81B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FE1234"/>
    <w:multiLevelType w:val="hybridMultilevel"/>
    <w:tmpl w:val="C7E409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46D3F"/>
    <w:multiLevelType w:val="hybridMultilevel"/>
    <w:tmpl w:val="A5205980"/>
    <w:lvl w:ilvl="0" w:tplc="DA44182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ECD2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0EAF2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4E24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56434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28197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88548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5007B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56D30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D39150D"/>
    <w:multiLevelType w:val="hybridMultilevel"/>
    <w:tmpl w:val="C722E702"/>
    <w:lvl w:ilvl="0" w:tplc="361AD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2A6C22"/>
    <w:multiLevelType w:val="hybridMultilevel"/>
    <w:tmpl w:val="3EA24B8C"/>
    <w:lvl w:ilvl="0" w:tplc="A37AEF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7676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108C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ACC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6421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DE8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36FF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675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0645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1DE3CBA"/>
    <w:multiLevelType w:val="hybridMultilevel"/>
    <w:tmpl w:val="F05222FA"/>
    <w:lvl w:ilvl="0" w:tplc="4FE6AA4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F08C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59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6279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B0CC2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5A8A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402F4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D8A4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50F35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2070308"/>
    <w:multiLevelType w:val="hybridMultilevel"/>
    <w:tmpl w:val="E7FEB20C"/>
    <w:lvl w:ilvl="0" w:tplc="D25EEF3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988F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BCE47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C0163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FE27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0EE42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DC27D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9A655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36CFA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3713EE0"/>
    <w:multiLevelType w:val="hybridMultilevel"/>
    <w:tmpl w:val="2AC0682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754DA9"/>
    <w:multiLevelType w:val="hybridMultilevel"/>
    <w:tmpl w:val="11A8D0A4"/>
    <w:lvl w:ilvl="0" w:tplc="DA9C227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DAF26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884D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56C1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58B4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94D23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2DC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3AAB9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E8ED3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36535232"/>
    <w:multiLevelType w:val="hybridMultilevel"/>
    <w:tmpl w:val="3DE299B4"/>
    <w:lvl w:ilvl="0" w:tplc="1616AF7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FC24E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D25EA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DA3E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76EB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9C619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4CDF3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70E5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40A70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3B2407D9"/>
    <w:multiLevelType w:val="hybridMultilevel"/>
    <w:tmpl w:val="CA70E53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B7E5B"/>
    <w:multiLevelType w:val="hybridMultilevel"/>
    <w:tmpl w:val="7EDE6D64"/>
    <w:lvl w:ilvl="0" w:tplc="1B7825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E68E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1CC30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52CA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DE84C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3495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9C747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F28B9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26699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449E15C1"/>
    <w:multiLevelType w:val="hybridMultilevel"/>
    <w:tmpl w:val="97FE8180"/>
    <w:lvl w:ilvl="0" w:tplc="7CB46C5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4CC1E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46EA7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66D18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2098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2A6A8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62C0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B2B84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785E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455E7674"/>
    <w:multiLevelType w:val="hybridMultilevel"/>
    <w:tmpl w:val="216EBDAA"/>
    <w:lvl w:ilvl="0" w:tplc="C7D8512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C467A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32EB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06A52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8CA99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D2EC9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DE49F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AA864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E23EE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48D26521"/>
    <w:multiLevelType w:val="hybridMultilevel"/>
    <w:tmpl w:val="CEE4ADFC"/>
    <w:lvl w:ilvl="0" w:tplc="466E5EA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9898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00A58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9C329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6AD4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74B8E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C0EBD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2213A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F211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49633137"/>
    <w:multiLevelType w:val="hybridMultilevel"/>
    <w:tmpl w:val="8C00529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AEE5D6D"/>
    <w:multiLevelType w:val="hybridMultilevel"/>
    <w:tmpl w:val="32FAFF9C"/>
    <w:lvl w:ilvl="0" w:tplc="5F085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40661B"/>
    <w:multiLevelType w:val="hybridMultilevel"/>
    <w:tmpl w:val="CF823F94"/>
    <w:lvl w:ilvl="0" w:tplc="A2528E1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5A70B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7E65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BC28B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C0FDA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4A93A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9C87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943C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5051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4F0F3056"/>
    <w:multiLevelType w:val="hybridMultilevel"/>
    <w:tmpl w:val="38CA2CD4"/>
    <w:lvl w:ilvl="0" w:tplc="91005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C571F"/>
    <w:multiLevelType w:val="hybridMultilevel"/>
    <w:tmpl w:val="0A189F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99458AB"/>
    <w:multiLevelType w:val="hybridMultilevel"/>
    <w:tmpl w:val="A310249C"/>
    <w:lvl w:ilvl="0" w:tplc="9EA6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5907B4"/>
    <w:multiLevelType w:val="hybridMultilevel"/>
    <w:tmpl w:val="5414E0E6"/>
    <w:lvl w:ilvl="0" w:tplc="91DACFB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0EEA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FA222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40995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EE83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E56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C4D75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5AAA4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3E4F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62E005A3"/>
    <w:multiLevelType w:val="hybridMultilevel"/>
    <w:tmpl w:val="F3EA1126"/>
    <w:lvl w:ilvl="0" w:tplc="7F209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BD35BF"/>
    <w:multiLevelType w:val="hybridMultilevel"/>
    <w:tmpl w:val="52AE5178"/>
    <w:lvl w:ilvl="0" w:tplc="C86463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4C70F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E83D4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F47A6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DA02C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6E63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F4E98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60EB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7624C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68456531"/>
    <w:multiLevelType w:val="hybridMultilevel"/>
    <w:tmpl w:val="B4849ACC"/>
    <w:lvl w:ilvl="0" w:tplc="011044D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46B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B2BC7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C8BA3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9699C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06D5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0ADF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6E555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6262E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68705BBC"/>
    <w:multiLevelType w:val="hybridMultilevel"/>
    <w:tmpl w:val="2A545730"/>
    <w:lvl w:ilvl="0" w:tplc="29AC1D8E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69912BAE"/>
    <w:multiLevelType w:val="hybridMultilevel"/>
    <w:tmpl w:val="A08EEDE6"/>
    <w:lvl w:ilvl="0" w:tplc="04465412">
      <w:start w:val="1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A5C2C00"/>
    <w:multiLevelType w:val="hybridMultilevel"/>
    <w:tmpl w:val="5D5889EE"/>
    <w:lvl w:ilvl="0" w:tplc="038EBEB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0095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9A15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E46A2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28AE8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CA0A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66456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16E4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204F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6F2C366B"/>
    <w:multiLevelType w:val="hybridMultilevel"/>
    <w:tmpl w:val="393E7CFC"/>
    <w:lvl w:ilvl="0" w:tplc="3E604AC0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A32FAA"/>
    <w:multiLevelType w:val="hybridMultilevel"/>
    <w:tmpl w:val="97C28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A0F93"/>
    <w:multiLevelType w:val="hybridMultilevel"/>
    <w:tmpl w:val="B5FE86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4F597A"/>
    <w:multiLevelType w:val="hybridMultilevel"/>
    <w:tmpl w:val="C8C4929A"/>
    <w:lvl w:ilvl="0" w:tplc="99748D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BE265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3284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D89F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007E2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6A2A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5A3A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00527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280A9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2"/>
  </w:num>
  <w:num w:numId="2">
    <w:abstractNumId w:val="19"/>
  </w:num>
  <w:num w:numId="3">
    <w:abstractNumId w:val="23"/>
  </w:num>
  <w:num w:numId="4">
    <w:abstractNumId w:val="33"/>
  </w:num>
  <w:num w:numId="5">
    <w:abstractNumId w:val="2"/>
  </w:num>
  <w:num w:numId="6">
    <w:abstractNumId w:val="20"/>
  </w:num>
  <w:num w:numId="7">
    <w:abstractNumId w:val="31"/>
  </w:num>
  <w:num w:numId="8">
    <w:abstractNumId w:val="41"/>
  </w:num>
  <w:num w:numId="9">
    <w:abstractNumId w:val="12"/>
  </w:num>
  <w:num w:numId="10">
    <w:abstractNumId w:val="38"/>
  </w:num>
  <w:num w:numId="11">
    <w:abstractNumId w:val="18"/>
  </w:num>
  <w:num w:numId="12">
    <w:abstractNumId w:val="28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35"/>
  </w:num>
  <w:num w:numId="18">
    <w:abstractNumId w:val="8"/>
  </w:num>
  <w:num w:numId="19">
    <w:abstractNumId w:val="22"/>
  </w:num>
  <w:num w:numId="20">
    <w:abstractNumId w:val="0"/>
  </w:num>
  <w:num w:numId="21">
    <w:abstractNumId w:val="9"/>
  </w:num>
  <w:num w:numId="22">
    <w:abstractNumId w:val="5"/>
  </w:num>
  <w:num w:numId="23">
    <w:abstractNumId w:val="45"/>
  </w:num>
  <w:num w:numId="24">
    <w:abstractNumId w:val="10"/>
  </w:num>
  <w:num w:numId="25">
    <w:abstractNumId w:val="14"/>
  </w:num>
  <w:num w:numId="26">
    <w:abstractNumId w:val="26"/>
  </w:num>
  <w:num w:numId="27">
    <w:abstractNumId w:val="25"/>
  </w:num>
  <w:num w:numId="28">
    <w:abstractNumId w:val="29"/>
  </w:num>
  <w:num w:numId="29">
    <w:abstractNumId w:val="6"/>
  </w:num>
  <w:num w:numId="30">
    <w:abstractNumId w:val="4"/>
  </w:num>
  <w:num w:numId="31">
    <w:abstractNumId w:val="24"/>
  </w:num>
  <w:num w:numId="32">
    <w:abstractNumId w:val="44"/>
  </w:num>
  <w:num w:numId="33">
    <w:abstractNumId w:val="7"/>
  </w:num>
  <w:num w:numId="34">
    <w:abstractNumId w:val="11"/>
  </w:num>
  <w:num w:numId="35">
    <w:abstractNumId w:val="15"/>
  </w:num>
  <w:num w:numId="36">
    <w:abstractNumId w:val="42"/>
  </w:num>
  <w:num w:numId="37">
    <w:abstractNumId w:val="17"/>
  </w:num>
  <w:num w:numId="38">
    <w:abstractNumId w:val="40"/>
  </w:num>
  <w:num w:numId="39">
    <w:abstractNumId w:val="39"/>
  </w:num>
  <w:num w:numId="40">
    <w:abstractNumId w:val="43"/>
  </w:num>
  <w:num w:numId="41">
    <w:abstractNumId w:val="30"/>
  </w:num>
  <w:num w:numId="42">
    <w:abstractNumId w:val="21"/>
  </w:num>
  <w:num w:numId="43">
    <w:abstractNumId w:val="1"/>
  </w:num>
  <w:num w:numId="44">
    <w:abstractNumId w:val="13"/>
  </w:num>
  <w:num w:numId="45">
    <w:abstractNumId w:val="34"/>
  </w:num>
  <w:num w:numId="46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070"/>
    <w:rsid w:val="0000671C"/>
    <w:rsid w:val="000A1CAA"/>
    <w:rsid w:val="00143F0D"/>
    <w:rsid w:val="00205A21"/>
    <w:rsid w:val="003657FF"/>
    <w:rsid w:val="003A779B"/>
    <w:rsid w:val="003B7A65"/>
    <w:rsid w:val="00466198"/>
    <w:rsid w:val="004C1F34"/>
    <w:rsid w:val="004F2BBD"/>
    <w:rsid w:val="005A1070"/>
    <w:rsid w:val="005E6382"/>
    <w:rsid w:val="00795643"/>
    <w:rsid w:val="00797F76"/>
    <w:rsid w:val="009C266E"/>
    <w:rsid w:val="009F4384"/>
    <w:rsid w:val="00A420CD"/>
    <w:rsid w:val="00A81B2C"/>
    <w:rsid w:val="00A91450"/>
    <w:rsid w:val="00A9641F"/>
    <w:rsid w:val="00B02AE7"/>
    <w:rsid w:val="00B245BB"/>
    <w:rsid w:val="00B7468B"/>
    <w:rsid w:val="00B83F55"/>
    <w:rsid w:val="00C53C86"/>
    <w:rsid w:val="00C6098D"/>
    <w:rsid w:val="00C86BD3"/>
    <w:rsid w:val="00C93F33"/>
    <w:rsid w:val="00E50E05"/>
    <w:rsid w:val="00E668CE"/>
    <w:rsid w:val="00F03498"/>
    <w:rsid w:val="00F1669C"/>
    <w:rsid w:val="00F27B1C"/>
    <w:rsid w:val="00F54AF6"/>
    <w:rsid w:val="00FA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6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1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1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10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0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96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641F"/>
  </w:style>
  <w:style w:type="paragraph" w:styleId="Pieddepage">
    <w:name w:val="footer"/>
    <w:basedOn w:val="Normal"/>
    <w:link w:val="PieddepageCar"/>
    <w:uiPriority w:val="99"/>
    <w:unhideWhenUsed/>
    <w:rsid w:val="00A96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6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89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7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0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6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7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2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7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23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252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248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127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5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8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2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40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92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2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6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6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1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7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1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69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4012A976B341CD8AC1F81A93E1E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C1368D-A467-4189-B6B9-0DCDDA4028A6}"/>
      </w:docPartPr>
      <w:docPartBody>
        <w:p w:rsidR="00000000" w:rsidRDefault="00D9691D" w:rsidP="00D9691D">
          <w:pPr>
            <w:pStyle w:val="054012A976B341CD8AC1F81A93E1EE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9691D"/>
    <w:rsid w:val="00CF771D"/>
    <w:rsid w:val="00D9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4012A976B341CD8AC1F81A93E1EEAC">
    <w:name w:val="054012A976B341CD8AC1F81A93E1EEAC"/>
    <w:rsid w:val="00D9691D"/>
  </w:style>
  <w:style w:type="paragraph" w:customStyle="1" w:styleId="8741DE0581304E0BABBE92413E4FAAC4">
    <w:name w:val="8741DE0581304E0BABBE92413E4FAAC4"/>
    <w:rsid w:val="00D969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mécanisme général de l’accouchement normal</dc:title>
  <dc:creator>REV</dc:creator>
  <cp:lastModifiedBy>REV</cp:lastModifiedBy>
  <cp:revision>13</cp:revision>
  <dcterms:created xsi:type="dcterms:W3CDTF">2014-04-18T18:35:00Z</dcterms:created>
  <dcterms:modified xsi:type="dcterms:W3CDTF">2019-09-16T11:13:00Z</dcterms:modified>
</cp:coreProperties>
</file>