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82" w:rsidRDefault="00F83082" w:rsidP="00F830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83082">
        <w:rPr>
          <w:rFonts w:ascii="Arial" w:hAnsi="Arial" w:cs="Arial"/>
          <w:b/>
          <w:bCs/>
          <w:sz w:val="32"/>
          <w:szCs w:val="32"/>
        </w:rPr>
        <w:t>Liste des t</w:t>
      </w:r>
      <w:r w:rsidR="00EA310F" w:rsidRPr="00F83082">
        <w:rPr>
          <w:rFonts w:ascii="Arial" w:hAnsi="Arial" w:cs="Arial"/>
          <w:b/>
          <w:bCs/>
          <w:sz w:val="32"/>
          <w:szCs w:val="32"/>
        </w:rPr>
        <w:t xml:space="preserve">extes réglementaires </w:t>
      </w:r>
    </w:p>
    <w:p w:rsidR="00EA310F" w:rsidRPr="00F83082" w:rsidRDefault="00EA310F" w:rsidP="00F830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F83082">
        <w:rPr>
          <w:rFonts w:ascii="Arial" w:hAnsi="Arial" w:cs="Arial"/>
          <w:b/>
          <w:bCs/>
          <w:sz w:val="32"/>
          <w:szCs w:val="32"/>
        </w:rPr>
        <w:t>régissant les rayonnements ionisants</w:t>
      </w:r>
      <w:r w:rsidR="00F83082" w:rsidRPr="00F83082">
        <w:rPr>
          <w:rFonts w:ascii="Arial" w:hAnsi="Arial" w:cs="Arial"/>
          <w:b/>
          <w:bCs/>
          <w:sz w:val="32"/>
          <w:szCs w:val="32"/>
        </w:rPr>
        <w:t xml:space="preserve"> </w:t>
      </w:r>
      <w:r w:rsidRPr="00F83082">
        <w:rPr>
          <w:rFonts w:ascii="Arial" w:hAnsi="Arial" w:cs="Arial"/>
          <w:b/>
          <w:bCs/>
          <w:sz w:val="32"/>
          <w:szCs w:val="32"/>
        </w:rPr>
        <w:t>en Algérie</w:t>
      </w:r>
    </w:p>
    <w:p w:rsidR="00EA310F" w:rsidRDefault="00EA310F" w:rsidP="00EC0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A310F" w:rsidRDefault="00EA310F" w:rsidP="00EC0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04B0A" w:rsidRPr="005E6338" w:rsidRDefault="00415427" w:rsidP="00EC0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6338">
        <w:rPr>
          <w:rFonts w:ascii="Arial" w:hAnsi="Arial" w:cs="Arial"/>
          <w:b/>
          <w:bCs/>
          <w:sz w:val="24"/>
          <w:szCs w:val="24"/>
        </w:rPr>
        <w:t>Journal officiel de la république algérienne N</w:t>
      </w:r>
      <w:r w:rsidRPr="005E6338">
        <w:rPr>
          <w:rFonts w:ascii="Arial" w:hAnsi="Arial" w:cs="Arial"/>
          <w:sz w:val="24"/>
          <w:szCs w:val="24"/>
        </w:rPr>
        <w:t xml:space="preserve">° </w:t>
      </w:r>
      <w:r w:rsidRPr="005E6338">
        <w:rPr>
          <w:rFonts w:ascii="Arial" w:hAnsi="Arial" w:cs="Arial"/>
          <w:b/>
          <w:bCs/>
          <w:sz w:val="24"/>
          <w:szCs w:val="24"/>
        </w:rPr>
        <w:t>27</w:t>
      </w:r>
      <w:r w:rsidRPr="005E6338">
        <w:rPr>
          <w:rFonts w:ascii="Arial" w:hAnsi="Arial" w:cs="Arial"/>
          <w:sz w:val="24"/>
          <w:szCs w:val="24"/>
        </w:rPr>
        <w:t xml:space="preserve"> </w:t>
      </w:r>
      <w:r w:rsidR="00EC0E03">
        <w:rPr>
          <w:rFonts w:ascii="Arial" w:hAnsi="Arial" w:cs="Arial"/>
          <w:sz w:val="24"/>
          <w:szCs w:val="24"/>
        </w:rPr>
        <w:t>du</w:t>
      </w:r>
      <w:r w:rsidRPr="005E6338">
        <w:rPr>
          <w:rFonts w:ascii="Arial" w:hAnsi="Arial" w:cs="Arial"/>
          <w:sz w:val="24"/>
          <w:szCs w:val="24"/>
        </w:rPr>
        <w:t xml:space="preserve"> </w:t>
      </w:r>
      <w:r w:rsidRPr="005E6338">
        <w:rPr>
          <w:rFonts w:ascii="Arial" w:hAnsi="Arial" w:cs="Arial"/>
          <w:b/>
          <w:bCs/>
          <w:sz w:val="24"/>
          <w:szCs w:val="24"/>
        </w:rPr>
        <w:t xml:space="preserve">4 </w:t>
      </w:r>
      <w:proofErr w:type="spellStart"/>
      <w:r w:rsidRPr="005E6338">
        <w:rPr>
          <w:rFonts w:ascii="Arial" w:hAnsi="Arial" w:cs="Arial"/>
          <w:b/>
          <w:bCs/>
          <w:sz w:val="24"/>
          <w:szCs w:val="24"/>
        </w:rPr>
        <w:t>Rabie</w:t>
      </w:r>
      <w:proofErr w:type="spellEnd"/>
      <w:r w:rsidRPr="005E6338">
        <w:rPr>
          <w:rFonts w:ascii="Arial" w:hAnsi="Arial" w:cs="Arial"/>
          <w:b/>
          <w:bCs/>
          <w:sz w:val="24"/>
          <w:szCs w:val="24"/>
        </w:rPr>
        <w:t xml:space="preserve"> El </w:t>
      </w:r>
      <w:proofErr w:type="spellStart"/>
      <w:r w:rsidR="00704B0A" w:rsidRPr="005E6338">
        <w:rPr>
          <w:rFonts w:ascii="Arial" w:hAnsi="Arial" w:cs="Arial"/>
          <w:b/>
          <w:bCs/>
          <w:sz w:val="24"/>
          <w:szCs w:val="24"/>
        </w:rPr>
        <w:t>Aouel</w:t>
      </w:r>
      <w:proofErr w:type="spellEnd"/>
      <w:r w:rsidR="00704B0A" w:rsidRPr="005E6338">
        <w:rPr>
          <w:rFonts w:ascii="Arial" w:hAnsi="Arial" w:cs="Arial"/>
          <w:b/>
          <w:bCs/>
          <w:sz w:val="24"/>
          <w:szCs w:val="24"/>
        </w:rPr>
        <w:t xml:space="preserve"> 1426</w:t>
      </w:r>
      <w:r w:rsidR="005E6338">
        <w:rPr>
          <w:rFonts w:ascii="Arial" w:hAnsi="Arial" w:cs="Arial"/>
          <w:b/>
          <w:bCs/>
          <w:sz w:val="24"/>
          <w:szCs w:val="24"/>
        </w:rPr>
        <w:t xml:space="preserve"> correspondant au</w:t>
      </w:r>
      <w:r w:rsidR="00854651" w:rsidRPr="005E6338">
        <w:rPr>
          <w:rFonts w:ascii="Arial" w:hAnsi="Arial" w:cs="Arial"/>
          <w:b/>
          <w:bCs/>
          <w:sz w:val="24"/>
          <w:szCs w:val="24"/>
        </w:rPr>
        <w:t xml:space="preserve"> </w:t>
      </w:r>
      <w:r w:rsidR="00704B0A" w:rsidRPr="005E6338">
        <w:rPr>
          <w:rFonts w:ascii="Arial" w:hAnsi="Arial" w:cs="Arial"/>
          <w:b/>
          <w:bCs/>
          <w:sz w:val="24"/>
          <w:szCs w:val="24"/>
        </w:rPr>
        <w:t>13 avril 2005</w:t>
      </w:r>
    </w:p>
    <w:p w:rsidR="00704B0A" w:rsidRPr="005E6338" w:rsidRDefault="00704B0A" w:rsidP="006F19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6C22" w:rsidRPr="003D23AF" w:rsidRDefault="00BD1B53" w:rsidP="003D23AF">
      <w:pPr>
        <w:pStyle w:val="Paragraphedeliste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3D23AF">
        <w:rPr>
          <w:rFonts w:ascii="Arial" w:hAnsi="Arial" w:cs="Arial"/>
          <w:sz w:val="24"/>
          <w:szCs w:val="24"/>
        </w:rPr>
        <w:t xml:space="preserve">Décret présidentiel n° 05-117 du 2 </w:t>
      </w:r>
      <w:proofErr w:type="spellStart"/>
      <w:r w:rsidRPr="003D23AF">
        <w:rPr>
          <w:rFonts w:ascii="Arial" w:hAnsi="Arial" w:cs="Arial"/>
          <w:sz w:val="24"/>
          <w:szCs w:val="24"/>
        </w:rPr>
        <w:t>Rabie</w:t>
      </w:r>
      <w:proofErr w:type="spellEnd"/>
      <w:r w:rsidRPr="003D23AF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3D23AF">
        <w:rPr>
          <w:rFonts w:ascii="Arial" w:hAnsi="Arial" w:cs="Arial"/>
          <w:sz w:val="24"/>
          <w:szCs w:val="24"/>
        </w:rPr>
        <w:t>Aouel</w:t>
      </w:r>
      <w:proofErr w:type="spellEnd"/>
      <w:r w:rsidRPr="003D23AF">
        <w:rPr>
          <w:rFonts w:ascii="Arial" w:hAnsi="Arial" w:cs="Arial"/>
          <w:sz w:val="24"/>
          <w:szCs w:val="24"/>
        </w:rPr>
        <w:t xml:space="preserve"> 1426 correspondant au 11 avril 2005 </w:t>
      </w:r>
      <w:r w:rsidRPr="00F138CC">
        <w:rPr>
          <w:rFonts w:ascii="Arial" w:hAnsi="Arial" w:cs="Arial"/>
          <w:color w:val="FF0000"/>
          <w:sz w:val="24"/>
          <w:szCs w:val="24"/>
        </w:rPr>
        <w:t>relatif aux mesures de protection contre les rayonnements  ionisants</w:t>
      </w:r>
      <w:r w:rsidRPr="003D23AF">
        <w:rPr>
          <w:rFonts w:ascii="Arial" w:hAnsi="Arial" w:cs="Arial"/>
          <w:sz w:val="24"/>
          <w:szCs w:val="24"/>
        </w:rPr>
        <w:t>.</w:t>
      </w:r>
      <w:r w:rsidR="00896C22" w:rsidRPr="003D23AF">
        <w:rPr>
          <w:rFonts w:ascii="Arial" w:hAnsi="Arial" w:cs="Arial"/>
          <w:sz w:val="24"/>
          <w:szCs w:val="24"/>
        </w:rPr>
        <w:t xml:space="preserve"> JORA N° 27 du 4 </w:t>
      </w:r>
      <w:proofErr w:type="spellStart"/>
      <w:r w:rsidR="00896C22" w:rsidRPr="003D23AF">
        <w:rPr>
          <w:rFonts w:ascii="Arial" w:hAnsi="Arial" w:cs="Arial"/>
          <w:sz w:val="24"/>
          <w:szCs w:val="24"/>
        </w:rPr>
        <w:t>Rabie</w:t>
      </w:r>
      <w:proofErr w:type="spellEnd"/>
      <w:r w:rsidR="00896C22" w:rsidRPr="003D23AF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896C22" w:rsidRPr="003D23AF">
        <w:rPr>
          <w:rFonts w:ascii="Arial" w:hAnsi="Arial" w:cs="Arial"/>
          <w:sz w:val="24"/>
          <w:szCs w:val="24"/>
        </w:rPr>
        <w:t>Aouel</w:t>
      </w:r>
      <w:proofErr w:type="spellEnd"/>
      <w:r w:rsidR="00896C22" w:rsidRPr="003D23AF">
        <w:rPr>
          <w:rFonts w:ascii="Arial" w:hAnsi="Arial" w:cs="Arial"/>
          <w:sz w:val="24"/>
          <w:szCs w:val="24"/>
        </w:rPr>
        <w:t xml:space="preserve"> 1426 </w:t>
      </w:r>
      <w:r w:rsidR="007326E0" w:rsidRPr="003D23AF">
        <w:rPr>
          <w:rFonts w:ascii="Arial" w:hAnsi="Arial" w:cs="Arial"/>
          <w:sz w:val="24"/>
          <w:szCs w:val="24"/>
        </w:rPr>
        <w:t xml:space="preserve">correspondant au </w:t>
      </w:r>
      <w:r w:rsidR="00896C22" w:rsidRPr="003D23AF">
        <w:rPr>
          <w:rFonts w:ascii="Arial" w:hAnsi="Arial" w:cs="Arial"/>
          <w:sz w:val="24"/>
          <w:szCs w:val="24"/>
        </w:rPr>
        <w:t>13 avril 2005</w:t>
      </w:r>
    </w:p>
    <w:p w:rsidR="00BD1B53" w:rsidRPr="003D23AF" w:rsidRDefault="00BD1B53" w:rsidP="003D2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D1B53" w:rsidRPr="003D23AF" w:rsidRDefault="00BD1B53" w:rsidP="003D2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6C22" w:rsidRPr="003D23AF" w:rsidRDefault="00BD1B53" w:rsidP="003D23AF">
      <w:pPr>
        <w:pStyle w:val="Paragraphedeliste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3D23AF">
        <w:rPr>
          <w:rFonts w:ascii="Arial" w:hAnsi="Arial" w:cs="Arial"/>
          <w:sz w:val="24"/>
          <w:szCs w:val="24"/>
        </w:rPr>
        <w:t xml:space="preserve">Décret présidentiel n° 05-118 du 2 </w:t>
      </w:r>
      <w:proofErr w:type="spellStart"/>
      <w:r w:rsidRPr="003D23AF">
        <w:rPr>
          <w:rFonts w:ascii="Arial" w:hAnsi="Arial" w:cs="Arial"/>
          <w:sz w:val="24"/>
          <w:szCs w:val="24"/>
        </w:rPr>
        <w:t>Rabie</w:t>
      </w:r>
      <w:proofErr w:type="spellEnd"/>
      <w:r w:rsidRPr="003D23AF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3D23AF">
        <w:rPr>
          <w:rFonts w:ascii="Arial" w:hAnsi="Arial" w:cs="Arial"/>
          <w:sz w:val="24"/>
          <w:szCs w:val="24"/>
        </w:rPr>
        <w:t>Aouel</w:t>
      </w:r>
      <w:proofErr w:type="spellEnd"/>
      <w:r w:rsidRPr="003D23AF">
        <w:rPr>
          <w:rFonts w:ascii="Arial" w:hAnsi="Arial" w:cs="Arial"/>
          <w:sz w:val="24"/>
          <w:szCs w:val="24"/>
        </w:rPr>
        <w:t xml:space="preserve"> 1426 correspondant au 11 avril 2005 </w:t>
      </w:r>
      <w:r w:rsidRPr="00F138CC">
        <w:rPr>
          <w:rFonts w:ascii="Arial" w:hAnsi="Arial" w:cs="Arial"/>
          <w:color w:val="FF0000"/>
          <w:sz w:val="24"/>
          <w:szCs w:val="24"/>
        </w:rPr>
        <w:t>relatif à l’ionisation des denrées</w:t>
      </w:r>
      <w:r w:rsidR="00144029" w:rsidRPr="00F138CC">
        <w:rPr>
          <w:rFonts w:ascii="Arial" w:hAnsi="Arial" w:cs="Arial"/>
          <w:color w:val="FF0000"/>
          <w:sz w:val="24"/>
          <w:szCs w:val="24"/>
        </w:rPr>
        <w:t xml:space="preserve"> </w:t>
      </w:r>
      <w:r w:rsidRPr="00F138CC">
        <w:rPr>
          <w:rFonts w:ascii="Arial" w:hAnsi="Arial" w:cs="Arial"/>
          <w:color w:val="FF0000"/>
          <w:sz w:val="24"/>
          <w:szCs w:val="24"/>
        </w:rPr>
        <w:t>alimentaires</w:t>
      </w:r>
      <w:r w:rsidR="00896C22" w:rsidRPr="003D23AF">
        <w:rPr>
          <w:rFonts w:ascii="Arial" w:hAnsi="Arial" w:cs="Arial"/>
          <w:sz w:val="24"/>
          <w:szCs w:val="24"/>
        </w:rPr>
        <w:t xml:space="preserve">. JORA N° 27 du 4 </w:t>
      </w:r>
      <w:proofErr w:type="spellStart"/>
      <w:r w:rsidR="00896C22" w:rsidRPr="003D23AF">
        <w:rPr>
          <w:rFonts w:ascii="Arial" w:hAnsi="Arial" w:cs="Arial"/>
          <w:sz w:val="24"/>
          <w:szCs w:val="24"/>
        </w:rPr>
        <w:t>Rabie</w:t>
      </w:r>
      <w:proofErr w:type="spellEnd"/>
      <w:r w:rsidR="00896C22" w:rsidRPr="003D23AF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896C22" w:rsidRPr="003D23AF">
        <w:rPr>
          <w:rFonts w:ascii="Arial" w:hAnsi="Arial" w:cs="Arial"/>
          <w:sz w:val="24"/>
          <w:szCs w:val="24"/>
        </w:rPr>
        <w:t>Aouel</w:t>
      </w:r>
      <w:proofErr w:type="spellEnd"/>
      <w:r w:rsidR="00896C22" w:rsidRPr="003D23AF">
        <w:rPr>
          <w:rFonts w:ascii="Arial" w:hAnsi="Arial" w:cs="Arial"/>
          <w:sz w:val="24"/>
          <w:szCs w:val="24"/>
        </w:rPr>
        <w:t xml:space="preserve"> 1426 </w:t>
      </w:r>
      <w:r w:rsidR="007326E0" w:rsidRPr="003D23AF">
        <w:rPr>
          <w:rFonts w:ascii="Arial" w:hAnsi="Arial" w:cs="Arial"/>
          <w:sz w:val="24"/>
          <w:szCs w:val="24"/>
        </w:rPr>
        <w:t xml:space="preserve">correspondant au </w:t>
      </w:r>
      <w:r w:rsidR="00896C22" w:rsidRPr="003D23AF">
        <w:rPr>
          <w:rFonts w:ascii="Arial" w:hAnsi="Arial" w:cs="Arial"/>
          <w:sz w:val="24"/>
          <w:szCs w:val="24"/>
        </w:rPr>
        <w:t>13 avril 2005</w:t>
      </w:r>
    </w:p>
    <w:p w:rsidR="00BD1B53" w:rsidRPr="003D23AF" w:rsidRDefault="00BD1B53" w:rsidP="003D2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D1B53" w:rsidRPr="003D23AF" w:rsidRDefault="00BD1B53" w:rsidP="003D2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6C22" w:rsidRPr="005E6338" w:rsidRDefault="00BD1B53" w:rsidP="003D23AF">
      <w:pPr>
        <w:pStyle w:val="Paragraphedeliste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3D23AF">
        <w:rPr>
          <w:rFonts w:ascii="Arial" w:hAnsi="Arial" w:cs="Arial"/>
          <w:sz w:val="24"/>
          <w:szCs w:val="24"/>
        </w:rPr>
        <w:t xml:space="preserve">Décret présidentiel n° 05-119 du 2 </w:t>
      </w:r>
      <w:proofErr w:type="spellStart"/>
      <w:r w:rsidRPr="003D23AF">
        <w:rPr>
          <w:rFonts w:ascii="Arial" w:hAnsi="Arial" w:cs="Arial"/>
          <w:sz w:val="24"/>
          <w:szCs w:val="24"/>
        </w:rPr>
        <w:t>Rabie</w:t>
      </w:r>
      <w:proofErr w:type="spellEnd"/>
      <w:r w:rsidRPr="003D23AF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3D23AF">
        <w:rPr>
          <w:rFonts w:ascii="Arial" w:hAnsi="Arial" w:cs="Arial"/>
          <w:sz w:val="24"/>
          <w:szCs w:val="24"/>
        </w:rPr>
        <w:t>Aouel</w:t>
      </w:r>
      <w:proofErr w:type="spellEnd"/>
      <w:r w:rsidRPr="003D23AF">
        <w:rPr>
          <w:rFonts w:ascii="Arial" w:hAnsi="Arial" w:cs="Arial"/>
          <w:sz w:val="24"/>
          <w:szCs w:val="24"/>
        </w:rPr>
        <w:t xml:space="preserve"> 1426 correspondant au 11 avril 2005 </w:t>
      </w:r>
      <w:r w:rsidRPr="00F138CC">
        <w:rPr>
          <w:rFonts w:ascii="Arial" w:hAnsi="Arial" w:cs="Arial"/>
          <w:color w:val="FF0000"/>
          <w:sz w:val="24"/>
          <w:szCs w:val="24"/>
        </w:rPr>
        <w:t>relatif à la gestion des déchets</w:t>
      </w:r>
      <w:r w:rsidR="00144029" w:rsidRPr="00F138CC">
        <w:rPr>
          <w:rFonts w:ascii="Arial" w:hAnsi="Arial" w:cs="Arial"/>
          <w:color w:val="FF0000"/>
          <w:sz w:val="24"/>
          <w:szCs w:val="24"/>
        </w:rPr>
        <w:t xml:space="preserve"> </w:t>
      </w:r>
      <w:r w:rsidRPr="00F138CC">
        <w:rPr>
          <w:rFonts w:ascii="Arial" w:hAnsi="Arial" w:cs="Arial"/>
          <w:color w:val="FF0000"/>
          <w:sz w:val="24"/>
          <w:szCs w:val="24"/>
        </w:rPr>
        <w:t>radioactifs</w:t>
      </w:r>
      <w:r w:rsidRPr="003D23AF">
        <w:rPr>
          <w:rFonts w:ascii="Arial" w:hAnsi="Arial" w:cs="Arial"/>
          <w:sz w:val="24"/>
          <w:szCs w:val="24"/>
        </w:rPr>
        <w:t>.</w:t>
      </w:r>
      <w:r w:rsidR="00896C22" w:rsidRPr="003D23AF">
        <w:rPr>
          <w:rFonts w:ascii="Arial" w:hAnsi="Arial" w:cs="Arial"/>
          <w:sz w:val="24"/>
          <w:szCs w:val="24"/>
        </w:rPr>
        <w:t xml:space="preserve"> . JORA N° 27 du 4 </w:t>
      </w:r>
      <w:proofErr w:type="spellStart"/>
      <w:r w:rsidR="00896C22" w:rsidRPr="003D23AF">
        <w:rPr>
          <w:rFonts w:ascii="Arial" w:hAnsi="Arial" w:cs="Arial"/>
          <w:sz w:val="24"/>
          <w:szCs w:val="24"/>
        </w:rPr>
        <w:t>Rabie</w:t>
      </w:r>
      <w:proofErr w:type="spellEnd"/>
      <w:r w:rsidR="00896C22" w:rsidRPr="003D23AF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896C22" w:rsidRPr="003D23AF">
        <w:rPr>
          <w:rFonts w:ascii="Arial" w:hAnsi="Arial" w:cs="Arial"/>
          <w:sz w:val="24"/>
          <w:szCs w:val="24"/>
        </w:rPr>
        <w:t>Aouel</w:t>
      </w:r>
      <w:proofErr w:type="spellEnd"/>
      <w:r w:rsidR="00896C22" w:rsidRPr="003D23AF">
        <w:rPr>
          <w:rFonts w:ascii="Arial" w:hAnsi="Arial" w:cs="Arial"/>
          <w:sz w:val="24"/>
          <w:szCs w:val="24"/>
        </w:rPr>
        <w:t xml:space="preserve"> 1426</w:t>
      </w:r>
      <w:r w:rsidR="00896C22" w:rsidRPr="005E6338">
        <w:rPr>
          <w:rFonts w:ascii="Arial" w:hAnsi="Arial" w:cs="Arial"/>
          <w:b/>
          <w:bCs/>
          <w:sz w:val="24"/>
          <w:szCs w:val="24"/>
        </w:rPr>
        <w:t xml:space="preserve"> </w:t>
      </w:r>
      <w:r w:rsidR="007326E0" w:rsidRPr="003D23AF">
        <w:rPr>
          <w:rFonts w:ascii="Arial" w:hAnsi="Arial" w:cs="Arial"/>
          <w:sz w:val="24"/>
          <w:szCs w:val="24"/>
        </w:rPr>
        <w:t xml:space="preserve">correspondant au </w:t>
      </w:r>
      <w:r w:rsidR="00896C22" w:rsidRPr="003D23AF">
        <w:rPr>
          <w:rFonts w:ascii="Arial" w:hAnsi="Arial" w:cs="Arial"/>
          <w:sz w:val="24"/>
          <w:szCs w:val="24"/>
        </w:rPr>
        <w:t>13 avril 2005</w:t>
      </w:r>
    </w:p>
    <w:p w:rsidR="00990349" w:rsidRPr="005E6338" w:rsidRDefault="00990349" w:rsidP="009903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90349" w:rsidRPr="005E6338" w:rsidRDefault="00990349" w:rsidP="009903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6470A" w:rsidRPr="005E6338" w:rsidRDefault="005E6338" w:rsidP="00EC0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E6338">
        <w:rPr>
          <w:rFonts w:ascii="Arial" w:hAnsi="Arial" w:cs="Arial"/>
          <w:b/>
          <w:bCs/>
          <w:sz w:val="24"/>
          <w:szCs w:val="24"/>
        </w:rPr>
        <w:t>JOURNAL OFFICIEL DE LA  REPUBLIQUE ALGERIENNE N</w:t>
      </w:r>
      <w:r w:rsidRPr="005E6338">
        <w:rPr>
          <w:rFonts w:ascii="Arial" w:hAnsi="Arial" w:cs="Arial"/>
          <w:sz w:val="24"/>
          <w:szCs w:val="24"/>
        </w:rPr>
        <w:t>°</w:t>
      </w:r>
      <w:r w:rsidRPr="005E6338">
        <w:rPr>
          <w:rFonts w:ascii="Arial" w:hAnsi="Arial" w:cs="Arial"/>
          <w:b/>
          <w:bCs/>
          <w:sz w:val="24"/>
          <w:szCs w:val="24"/>
        </w:rPr>
        <w:t xml:space="preserve"> 37 21 </w:t>
      </w:r>
      <w:proofErr w:type="spellStart"/>
      <w:r w:rsidRPr="005E6338">
        <w:rPr>
          <w:rFonts w:ascii="Arial" w:hAnsi="Arial" w:cs="Arial"/>
          <w:b/>
          <w:bCs/>
          <w:sz w:val="24"/>
          <w:szCs w:val="24"/>
        </w:rPr>
        <w:t>Joumada</w:t>
      </w:r>
      <w:proofErr w:type="spellEnd"/>
      <w:r w:rsidRPr="005E6338">
        <w:rPr>
          <w:rFonts w:ascii="Arial" w:hAnsi="Arial" w:cs="Arial"/>
          <w:b/>
          <w:bCs/>
          <w:sz w:val="24"/>
          <w:szCs w:val="24"/>
        </w:rPr>
        <w:t xml:space="preserve"> El </w:t>
      </w:r>
      <w:proofErr w:type="spellStart"/>
      <w:r w:rsidRPr="005E6338">
        <w:rPr>
          <w:rFonts w:ascii="Arial" w:hAnsi="Arial" w:cs="Arial"/>
          <w:b/>
          <w:bCs/>
          <w:sz w:val="24"/>
          <w:szCs w:val="24"/>
        </w:rPr>
        <w:t>Oula</w:t>
      </w:r>
      <w:proofErr w:type="spellEnd"/>
      <w:r w:rsidRPr="005E6338">
        <w:rPr>
          <w:rFonts w:ascii="Arial" w:hAnsi="Arial" w:cs="Arial"/>
          <w:b/>
          <w:bCs/>
          <w:sz w:val="24"/>
          <w:szCs w:val="24"/>
        </w:rPr>
        <w:t xml:space="preserve"> 1428</w:t>
      </w:r>
      <w:r w:rsidR="00EC0E03">
        <w:rPr>
          <w:rFonts w:ascii="Arial" w:hAnsi="Arial" w:cs="Arial"/>
          <w:b/>
          <w:bCs/>
          <w:sz w:val="24"/>
          <w:szCs w:val="24"/>
        </w:rPr>
        <w:t xml:space="preserve"> correspondant au </w:t>
      </w:r>
      <w:r w:rsidRPr="005E6338">
        <w:rPr>
          <w:rFonts w:ascii="Arial" w:hAnsi="Arial" w:cs="Arial"/>
          <w:b/>
          <w:bCs/>
          <w:sz w:val="24"/>
          <w:szCs w:val="24"/>
        </w:rPr>
        <w:t xml:space="preserve"> 7 juin 2007</w:t>
      </w:r>
    </w:p>
    <w:p w:rsidR="0096470A" w:rsidRPr="005E6338" w:rsidRDefault="0096470A" w:rsidP="009903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E6338" w:rsidRPr="005E6338" w:rsidRDefault="005E6338" w:rsidP="00EC0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02483">
        <w:rPr>
          <w:rFonts w:ascii="Arial" w:hAnsi="Arial" w:cs="Arial"/>
          <w:b/>
          <w:bCs/>
          <w:sz w:val="24"/>
          <w:szCs w:val="24"/>
        </w:rPr>
        <w:t xml:space="preserve">Décret présidentiel </w:t>
      </w:r>
      <w:r w:rsidR="00EC0E03" w:rsidRPr="00002483">
        <w:rPr>
          <w:rFonts w:ascii="Arial" w:hAnsi="Arial" w:cs="Arial"/>
          <w:b/>
          <w:bCs/>
          <w:sz w:val="24"/>
          <w:szCs w:val="24"/>
        </w:rPr>
        <w:t xml:space="preserve">N° </w:t>
      </w:r>
      <w:r w:rsidRPr="00002483">
        <w:rPr>
          <w:rFonts w:ascii="Arial" w:hAnsi="Arial" w:cs="Arial"/>
          <w:b/>
          <w:bCs/>
          <w:sz w:val="24"/>
          <w:szCs w:val="24"/>
        </w:rPr>
        <w:t xml:space="preserve"> 07-171 du 16 </w:t>
      </w:r>
      <w:proofErr w:type="spellStart"/>
      <w:r w:rsidR="003D23AF" w:rsidRPr="00002483">
        <w:rPr>
          <w:rFonts w:ascii="Arial" w:hAnsi="Arial" w:cs="Arial"/>
          <w:b/>
          <w:bCs/>
          <w:sz w:val="24"/>
          <w:szCs w:val="24"/>
        </w:rPr>
        <w:t>J</w:t>
      </w:r>
      <w:r w:rsidRPr="00002483">
        <w:rPr>
          <w:rFonts w:ascii="Arial" w:hAnsi="Arial" w:cs="Arial"/>
          <w:b/>
          <w:bCs/>
          <w:sz w:val="24"/>
          <w:szCs w:val="24"/>
        </w:rPr>
        <w:t>oumada</w:t>
      </w:r>
      <w:proofErr w:type="spellEnd"/>
      <w:r w:rsidRPr="00002483">
        <w:rPr>
          <w:rFonts w:ascii="Arial" w:hAnsi="Arial" w:cs="Arial"/>
          <w:b/>
          <w:bCs/>
          <w:sz w:val="24"/>
          <w:szCs w:val="24"/>
        </w:rPr>
        <w:t xml:space="preserve"> el </w:t>
      </w:r>
      <w:proofErr w:type="spellStart"/>
      <w:r w:rsidRPr="00002483">
        <w:rPr>
          <w:rFonts w:ascii="Arial" w:hAnsi="Arial" w:cs="Arial"/>
          <w:b/>
          <w:bCs/>
          <w:sz w:val="24"/>
          <w:szCs w:val="24"/>
        </w:rPr>
        <w:t>oula</w:t>
      </w:r>
      <w:proofErr w:type="spellEnd"/>
      <w:r w:rsidRPr="00002483">
        <w:rPr>
          <w:rFonts w:ascii="Arial" w:hAnsi="Arial" w:cs="Arial"/>
          <w:b/>
          <w:bCs/>
          <w:sz w:val="24"/>
          <w:szCs w:val="24"/>
        </w:rPr>
        <w:t xml:space="preserve"> 1428 correspondant au 2 juin 2007</w:t>
      </w:r>
      <w:r w:rsidRPr="005E6338">
        <w:rPr>
          <w:rFonts w:ascii="Arial" w:hAnsi="Arial" w:cs="Arial"/>
          <w:sz w:val="24"/>
          <w:szCs w:val="24"/>
        </w:rPr>
        <w:t xml:space="preserve">  </w:t>
      </w:r>
      <w:r w:rsidRPr="00002483">
        <w:rPr>
          <w:rFonts w:ascii="Arial" w:hAnsi="Arial" w:cs="Arial"/>
          <w:color w:val="FF0000"/>
          <w:sz w:val="24"/>
          <w:szCs w:val="24"/>
        </w:rPr>
        <w:t xml:space="preserve">modifiant  et complétant  le  décret  présidentiel </w:t>
      </w:r>
      <w:r w:rsidR="00E529AE" w:rsidRPr="00002483">
        <w:rPr>
          <w:rFonts w:ascii="Arial" w:hAnsi="Arial" w:cs="Arial"/>
          <w:color w:val="FF0000"/>
          <w:sz w:val="24"/>
          <w:szCs w:val="24"/>
        </w:rPr>
        <w:t>n°</w:t>
      </w:r>
      <w:r w:rsidRPr="00002483">
        <w:rPr>
          <w:rFonts w:ascii="Arial" w:hAnsi="Arial" w:cs="Arial"/>
          <w:color w:val="FF0000"/>
          <w:sz w:val="24"/>
          <w:szCs w:val="24"/>
        </w:rPr>
        <w:t xml:space="preserve"> 05-117 du 2 </w:t>
      </w:r>
      <w:proofErr w:type="spellStart"/>
      <w:r w:rsidR="003D23AF" w:rsidRPr="00002483">
        <w:rPr>
          <w:rFonts w:ascii="Arial" w:hAnsi="Arial" w:cs="Arial"/>
          <w:color w:val="FF0000"/>
          <w:sz w:val="24"/>
          <w:szCs w:val="24"/>
        </w:rPr>
        <w:t>R</w:t>
      </w:r>
      <w:r w:rsidRPr="00002483">
        <w:rPr>
          <w:rFonts w:ascii="Arial" w:hAnsi="Arial" w:cs="Arial"/>
          <w:color w:val="FF0000"/>
          <w:sz w:val="24"/>
          <w:szCs w:val="24"/>
        </w:rPr>
        <w:t>abie</w:t>
      </w:r>
      <w:proofErr w:type="spellEnd"/>
      <w:r w:rsidRPr="00002483">
        <w:rPr>
          <w:rFonts w:ascii="Arial" w:hAnsi="Arial" w:cs="Arial"/>
          <w:color w:val="FF0000"/>
          <w:sz w:val="24"/>
          <w:szCs w:val="24"/>
        </w:rPr>
        <w:t xml:space="preserve">  </w:t>
      </w:r>
      <w:r w:rsidR="003D23AF" w:rsidRPr="00002483">
        <w:rPr>
          <w:rFonts w:ascii="Arial" w:hAnsi="Arial" w:cs="Arial"/>
          <w:color w:val="FF0000"/>
          <w:sz w:val="24"/>
          <w:szCs w:val="24"/>
        </w:rPr>
        <w:t>E</w:t>
      </w:r>
      <w:r w:rsidRPr="00002483">
        <w:rPr>
          <w:rFonts w:ascii="Arial" w:hAnsi="Arial" w:cs="Arial"/>
          <w:color w:val="FF0000"/>
          <w:sz w:val="24"/>
          <w:szCs w:val="24"/>
        </w:rPr>
        <w:t xml:space="preserve">l  </w:t>
      </w:r>
      <w:proofErr w:type="spellStart"/>
      <w:r w:rsidR="003D23AF" w:rsidRPr="00002483">
        <w:rPr>
          <w:rFonts w:ascii="Arial" w:hAnsi="Arial" w:cs="Arial"/>
          <w:color w:val="FF0000"/>
          <w:sz w:val="24"/>
          <w:szCs w:val="24"/>
        </w:rPr>
        <w:t>A</w:t>
      </w:r>
      <w:r w:rsidRPr="00002483">
        <w:rPr>
          <w:rFonts w:ascii="Arial" w:hAnsi="Arial" w:cs="Arial"/>
          <w:color w:val="FF0000"/>
          <w:sz w:val="24"/>
          <w:szCs w:val="24"/>
        </w:rPr>
        <w:t>ouel</w:t>
      </w:r>
      <w:proofErr w:type="spellEnd"/>
      <w:r w:rsidRPr="00002483">
        <w:rPr>
          <w:rFonts w:ascii="Arial" w:hAnsi="Arial" w:cs="Arial"/>
          <w:color w:val="FF0000"/>
          <w:sz w:val="24"/>
          <w:szCs w:val="24"/>
        </w:rPr>
        <w:t xml:space="preserve">  1426  correspondant  au  11  avril 2005 relatif aux mesures de protection contre les</w:t>
      </w:r>
      <w:r w:rsidR="00E529AE" w:rsidRPr="00002483">
        <w:rPr>
          <w:rFonts w:ascii="Arial" w:hAnsi="Arial" w:cs="Arial"/>
          <w:color w:val="FF0000"/>
          <w:sz w:val="24"/>
          <w:szCs w:val="24"/>
        </w:rPr>
        <w:t xml:space="preserve"> </w:t>
      </w:r>
      <w:r w:rsidRPr="00002483">
        <w:rPr>
          <w:rFonts w:ascii="Arial" w:hAnsi="Arial" w:cs="Arial"/>
          <w:color w:val="FF0000"/>
          <w:sz w:val="24"/>
          <w:szCs w:val="24"/>
        </w:rPr>
        <w:t>rayonnements ionisants</w:t>
      </w:r>
      <w:r w:rsidRPr="005E6338">
        <w:rPr>
          <w:rFonts w:ascii="Arial" w:hAnsi="Arial" w:cs="Arial"/>
          <w:sz w:val="24"/>
          <w:szCs w:val="24"/>
        </w:rPr>
        <w:t xml:space="preserve">. </w:t>
      </w:r>
      <w:r w:rsidR="00EC0E03" w:rsidRPr="005E6338">
        <w:rPr>
          <w:rFonts w:ascii="Arial" w:hAnsi="Arial" w:cs="Arial"/>
          <w:sz w:val="24"/>
          <w:szCs w:val="24"/>
        </w:rPr>
        <w:t>JORA</w:t>
      </w:r>
      <w:r w:rsidRPr="005E6338">
        <w:rPr>
          <w:rFonts w:ascii="Arial" w:hAnsi="Arial" w:cs="Arial"/>
          <w:sz w:val="24"/>
          <w:szCs w:val="24"/>
        </w:rPr>
        <w:t xml:space="preserve"> </w:t>
      </w:r>
      <w:r w:rsidR="00E529AE" w:rsidRPr="005E6338">
        <w:rPr>
          <w:rFonts w:ascii="Arial" w:hAnsi="Arial" w:cs="Arial"/>
          <w:sz w:val="24"/>
          <w:szCs w:val="24"/>
        </w:rPr>
        <w:t>n°</w:t>
      </w:r>
      <w:r w:rsidRPr="005E6338">
        <w:rPr>
          <w:rFonts w:ascii="Arial" w:hAnsi="Arial" w:cs="Arial"/>
          <w:sz w:val="24"/>
          <w:szCs w:val="24"/>
        </w:rPr>
        <w:t xml:space="preserve"> 37 21 </w:t>
      </w:r>
      <w:proofErr w:type="spellStart"/>
      <w:r w:rsidR="003D23AF">
        <w:rPr>
          <w:rFonts w:ascii="Arial" w:hAnsi="Arial" w:cs="Arial"/>
          <w:sz w:val="24"/>
          <w:szCs w:val="24"/>
        </w:rPr>
        <w:t>J</w:t>
      </w:r>
      <w:r w:rsidRPr="005E6338">
        <w:rPr>
          <w:rFonts w:ascii="Arial" w:hAnsi="Arial" w:cs="Arial"/>
          <w:sz w:val="24"/>
          <w:szCs w:val="24"/>
        </w:rPr>
        <w:t>oumada</w:t>
      </w:r>
      <w:proofErr w:type="spellEnd"/>
      <w:r w:rsidRPr="005E6338">
        <w:rPr>
          <w:rFonts w:ascii="Arial" w:hAnsi="Arial" w:cs="Arial"/>
          <w:sz w:val="24"/>
          <w:szCs w:val="24"/>
        </w:rPr>
        <w:t xml:space="preserve"> </w:t>
      </w:r>
      <w:r w:rsidR="003D23AF">
        <w:rPr>
          <w:rFonts w:ascii="Arial" w:hAnsi="Arial" w:cs="Arial"/>
          <w:sz w:val="24"/>
          <w:szCs w:val="24"/>
        </w:rPr>
        <w:t>E</w:t>
      </w:r>
      <w:r w:rsidRPr="005E6338">
        <w:rPr>
          <w:rFonts w:ascii="Arial" w:hAnsi="Arial" w:cs="Arial"/>
          <w:sz w:val="24"/>
          <w:szCs w:val="24"/>
        </w:rPr>
        <w:t xml:space="preserve">l </w:t>
      </w:r>
      <w:proofErr w:type="spellStart"/>
      <w:r w:rsidR="003D23AF">
        <w:rPr>
          <w:rFonts w:ascii="Arial" w:hAnsi="Arial" w:cs="Arial"/>
          <w:sz w:val="24"/>
          <w:szCs w:val="24"/>
        </w:rPr>
        <w:t>O</w:t>
      </w:r>
      <w:r w:rsidRPr="005E6338">
        <w:rPr>
          <w:rFonts w:ascii="Arial" w:hAnsi="Arial" w:cs="Arial"/>
          <w:sz w:val="24"/>
          <w:szCs w:val="24"/>
        </w:rPr>
        <w:t>ula</w:t>
      </w:r>
      <w:proofErr w:type="spellEnd"/>
      <w:r w:rsidRPr="005E6338">
        <w:rPr>
          <w:rFonts w:ascii="Arial" w:hAnsi="Arial" w:cs="Arial"/>
          <w:sz w:val="24"/>
          <w:szCs w:val="24"/>
        </w:rPr>
        <w:t xml:space="preserve"> 1428   correspondant au 7 juin 2007</w:t>
      </w:r>
    </w:p>
    <w:p w:rsidR="0096470A" w:rsidRPr="005E6338" w:rsidRDefault="0096470A" w:rsidP="005E6338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96470A" w:rsidRPr="005E6338" w:rsidRDefault="0096470A" w:rsidP="009903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6470A" w:rsidRPr="005E6338" w:rsidRDefault="0096470A" w:rsidP="009903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90349" w:rsidRPr="005E6338" w:rsidRDefault="00990349" w:rsidP="00914A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E6338">
        <w:rPr>
          <w:rFonts w:ascii="Arial" w:hAnsi="Arial" w:cs="Arial"/>
          <w:b/>
          <w:bCs/>
          <w:sz w:val="24"/>
          <w:szCs w:val="24"/>
        </w:rPr>
        <w:t>JOURNAL OFFICIEL DE LA REPUBLIQUE ALGERIENNE N</w:t>
      </w:r>
      <w:r w:rsidRPr="005E6338">
        <w:rPr>
          <w:rFonts w:ascii="Arial" w:hAnsi="Arial" w:cs="Arial"/>
          <w:sz w:val="24"/>
          <w:szCs w:val="24"/>
        </w:rPr>
        <w:t xml:space="preserve">° </w:t>
      </w:r>
      <w:r w:rsidRPr="005E6338">
        <w:rPr>
          <w:rFonts w:ascii="Arial" w:hAnsi="Arial" w:cs="Arial"/>
          <w:b/>
          <w:bCs/>
          <w:sz w:val="24"/>
          <w:szCs w:val="24"/>
        </w:rPr>
        <w:t xml:space="preserve">17 </w:t>
      </w:r>
      <w:r w:rsidR="00914A89">
        <w:rPr>
          <w:rFonts w:ascii="Arial" w:hAnsi="Arial" w:cs="Arial"/>
          <w:sz w:val="24"/>
          <w:szCs w:val="24"/>
        </w:rPr>
        <w:t>du</w:t>
      </w:r>
      <w:r w:rsidRPr="005E6338">
        <w:rPr>
          <w:rFonts w:ascii="Arial" w:hAnsi="Arial" w:cs="Arial"/>
          <w:sz w:val="24"/>
          <w:szCs w:val="24"/>
        </w:rPr>
        <w:t xml:space="preserve">  </w:t>
      </w:r>
      <w:r w:rsidRPr="005E6338">
        <w:rPr>
          <w:rFonts w:ascii="Arial" w:hAnsi="Arial" w:cs="Arial"/>
          <w:b/>
          <w:bCs/>
          <w:sz w:val="24"/>
          <w:szCs w:val="24"/>
        </w:rPr>
        <w:t xml:space="preserve">2 </w:t>
      </w:r>
      <w:proofErr w:type="spellStart"/>
      <w:r w:rsidRPr="005E6338">
        <w:rPr>
          <w:rFonts w:ascii="Arial" w:hAnsi="Arial" w:cs="Arial"/>
          <w:b/>
          <w:bCs/>
          <w:sz w:val="24"/>
          <w:szCs w:val="24"/>
        </w:rPr>
        <w:t>Joumada</w:t>
      </w:r>
      <w:proofErr w:type="spellEnd"/>
      <w:r w:rsidRPr="005E6338">
        <w:rPr>
          <w:rFonts w:ascii="Arial" w:hAnsi="Arial" w:cs="Arial"/>
          <w:b/>
          <w:bCs/>
          <w:sz w:val="24"/>
          <w:szCs w:val="24"/>
        </w:rPr>
        <w:t xml:space="preserve"> El </w:t>
      </w:r>
      <w:proofErr w:type="spellStart"/>
      <w:r w:rsidRPr="005E6338">
        <w:rPr>
          <w:rFonts w:ascii="Arial" w:hAnsi="Arial" w:cs="Arial"/>
          <w:b/>
          <w:bCs/>
          <w:sz w:val="24"/>
          <w:szCs w:val="24"/>
        </w:rPr>
        <w:t>Oula</w:t>
      </w:r>
      <w:proofErr w:type="spellEnd"/>
      <w:r w:rsidRPr="005E6338">
        <w:rPr>
          <w:rFonts w:ascii="Arial" w:hAnsi="Arial" w:cs="Arial"/>
          <w:b/>
          <w:bCs/>
          <w:sz w:val="24"/>
          <w:szCs w:val="24"/>
        </w:rPr>
        <w:t xml:space="preserve"> 1433 CORRESPONDANT AU 25 mars 2012</w:t>
      </w:r>
    </w:p>
    <w:p w:rsidR="00990349" w:rsidRPr="005E6338" w:rsidRDefault="00990349" w:rsidP="009903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3AA3" w:rsidRPr="003D23AF" w:rsidRDefault="00990349" w:rsidP="000706B6">
      <w:pPr>
        <w:pStyle w:val="Paragraphedeliste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0706B6">
        <w:rPr>
          <w:rFonts w:ascii="Arial" w:hAnsi="Arial" w:cs="Arial"/>
          <w:b/>
          <w:bCs/>
          <w:sz w:val="24"/>
          <w:szCs w:val="24"/>
        </w:rPr>
        <w:t xml:space="preserve">Arrêté interministériel du 15 </w:t>
      </w:r>
      <w:proofErr w:type="spellStart"/>
      <w:r w:rsidRPr="000706B6">
        <w:rPr>
          <w:rFonts w:ascii="Arial" w:hAnsi="Arial" w:cs="Arial"/>
          <w:b/>
          <w:bCs/>
          <w:sz w:val="24"/>
          <w:szCs w:val="24"/>
        </w:rPr>
        <w:t>Safar</w:t>
      </w:r>
      <w:proofErr w:type="spellEnd"/>
      <w:r w:rsidRPr="000706B6">
        <w:rPr>
          <w:rFonts w:ascii="Arial" w:hAnsi="Arial" w:cs="Arial"/>
          <w:b/>
          <w:bCs/>
          <w:sz w:val="24"/>
          <w:szCs w:val="24"/>
        </w:rPr>
        <w:t xml:space="preserve"> 1432 correspondant au 20 janvier 2011</w:t>
      </w:r>
      <w:r w:rsidRPr="003D23AF">
        <w:rPr>
          <w:rFonts w:ascii="Arial" w:hAnsi="Arial" w:cs="Arial"/>
          <w:sz w:val="24"/>
          <w:szCs w:val="24"/>
        </w:rPr>
        <w:t xml:space="preserve"> </w:t>
      </w:r>
      <w:r w:rsidRPr="000706B6">
        <w:rPr>
          <w:rFonts w:ascii="Arial" w:hAnsi="Arial" w:cs="Arial"/>
          <w:color w:val="FF0000"/>
          <w:sz w:val="24"/>
          <w:szCs w:val="24"/>
        </w:rPr>
        <w:t>définissant</w:t>
      </w:r>
      <w:r w:rsidRPr="003D23AF">
        <w:rPr>
          <w:rFonts w:ascii="Arial" w:hAnsi="Arial" w:cs="Arial"/>
          <w:sz w:val="24"/>
          <w:szCs w:val="24"/>
        </w:rPr>
        <w:t xml:space="preserve"> </w:t>
      </w:r>
      <w:r w:rsidRPr="000706B6">
        <w:rPr>
          <w:rFonts w:ascii="Arial" w:hAnsi="Arial" w:cs="Arial"/>
          <w:color w:val="FF0000"/>
          <w:sz w:val="24"/>
          <w:szCs w:val="24"/>
        </w:rPr>
        <w:t>les niveaux d’intervention, d’action et de</w:t>
      </w:r>
      <w:r w:rsidR="00C65192" w:rsidRPr="000706B6">
        <w:rPr>
          <w:rFonts w:ascii="Arial" w:hAnsi="Arial" w:cs="Arial"/>
          <w:color w:val="FF0000"/>
          <w:sz w:val="24"/>
          <w:szCs w:val="24"/>
        </w:rPr>
        <w:t xml:space="preserve"> </w:t>
      </w:r>
      <w:r w:rsidRPr="000706B6">
        <w:rPr>
          <w:rFonts w:ascii="Arial" w:hAnsi="Arial" w:cs="Arial"/>
          <w:color w:val="FF0000"/>
          <w:sz w:val="24"/>
          <w:szCs w:val="24"/>
        </w:rPr>
        <w:t>dose en cas de situation d’urgence radiologique ou nucléaire</w:t>
      </w:r>
      <w:r w:rsidR="00C65192" w:rsidRPr="003D23AF">
        <w:rPr>
          <w:rFonts w:ascii="Arial" w:hAnsi="Arial" w:cs="Arial"/>
          <w:sz w:val="24"/>
          <w:szCs w:val="24"/>
        </w:rPr>
        <w:t>.</w:t>
      </w:r>
      <w:r w:rsidR="007B3AA3" w:rsidRPr="003D23AF">
        <w:rPr>
          <w:rFonts w:ascii="Arial" w:hAnsi="Arial" w:cs="Arial"/>
          <w:sz w:val="24"/>
          <w:szCs w:val="24"/>
        </w:rPr>
        <w:t xml:space="preserve"> JORA N° 17 DU  2 </w:t>
      </w:r>
      <w:proofErr w:type="spellStart"/>
      <w:r w:rsidR="007B3AA3" w:rsidRPr="003D23AF">
        <w:rPr>
          <w:rFonts w:ascii="Arial" w:hAnsi="Arial" w:cs="Arial"/>
          <w:sz w:val="24"/>
          <w:szCs w:val="24"/>
        </w:rPr>
        <w:t>Joumada</w:t>
      </w:r>
      <w:proofErr w:type="spellEnd"/>
      <w:r w:rsidR="007B3AA3" w:rsidRPr="003D23AF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7B3AA3" w:rsidRPr="003D23AF">
        <w:rPr>
          <w:rFonts w:ascii="Arial" w:hAnsi="Arial" w:cs="Arial"/>
          <w:sz w:val="24"/>
          <w:szCs w:val="24"/>
        </w:rPr>
        <w:t>Oula</w:t>
      </w:r>
      <w:proofErr w:type="spellEnd"/>
      <w:r w:rsidR="007B3AA3" w:rsidRPr="003D23AF">
        <w:rPr>
          <w:rFonts w:ascii="Arial" w:hAnsi="Arial" w:cs="Arial"/>
          <w:sz w:val="24"/>
          <w:szCs w:val="24"/>
        </w:rPr>
        <w:t xml:space="preserve"> 1433 </w:t>
      </w:r>
      <w:r w:rsidR="00E529AE" w:rsidRPr="003D23AF">
        <w:rPr>
          <w:rFonts w:ascii="Arial" w:hAnsi="Arial" w:cs="Arial"/>
          <w:sz w:val="24"/>
          <w:szCs w:val="24"/>
        </w:rPr>
        <w:t xml:space="preserve">correspondant au </w:t>
      </w:r>
      <w:r w:rsidR="007B3AA3" w:rsidRPr="003D23AF">
        <w:rPr>
          <w:rFonts w:ascii="Arial" w:hAnsi="Arial" w:cs="Arial"/>
          <w:sz w:val="24"/>
          <w:szCs w:val="24"/>
        </w:rPr>
        <w:t>25 mars 2012</w:t>
      </w:r>
    </w:p>
    <w:p w:rsidR="00990349" w:rsidRPr="003D23AF" w:rsidRDefault="00990349" w:rsidP="007B3AA3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990349" w:rsidRPr="003D23AF" w:rsidRDefault="00990349" w:rsidP="007B3A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3AA3" w:rsidRPr="003D23AF" w:rsidRDefault="00990349" w:rsidP="000706B6">
      <w:pPr>
        <w:pStyle w:val="Paragraphedeliste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0706B6">
        <w:rPr>
          <w:rFonts w:ascii="Arial" w:hAnsi="Arial" w:cs="Arial"/>
          <w:b/>
          <w:bCs/>
          <w:sz w:val="24"/>
          <w:szCs w:val="24"/>
        </w:rPr>
        <w:t xml:space="preserve">Arrêté interministériel du 15 </w:t>
      </w:r>
      <w:proofErr w:type="spellStart"/>
      <w:r w:rsidRPr="000706B6">
        <w:rPr>
          <w:rFonts w:ascii="Arial" w:hAnsi="Arial" w:cs="Arial"/>
          <w:b/>
          <w:bCs/>
          <w:sz w:val="24"/>
          <w:szCs w:val="24"/>
        </w:rPr>
        <w:t>Safar</w:t>
      </w:r>
      <w:proofErr w:type="spellEnd"/>
      <w:r w:rsidRPr="000706B6">
        <w:rPr>
          <w:rFonts w:ascii="Arial" w:hAnsi="Arial" w:cs="Arial"/>
          <w:b/>
          <w:bCs/>
          <w:sz w:val="24"/>
          <w:szCs w:val="24"/>
        </w:rPr>
        <w:t xml:space="preserve"> 1432 correspondant au 20 janvier 2011</w:t>
      </w:r>
      <w:r w:rsidRPr="003D23AF">
        <w:rPr>
          <w:rFonts w:ascii="Arial" w:hAnsi="Arial" w:cs="Arial"/>
          <w:sz w:val="24"/>
          <w:szCs w:val="24"/>
        </w:rPr>
        <w:t xml:space="preserve"> </w:t>
      </w:r>
      <w:r w:rsidRPr="000706B6">
        <w:rPr>
          <w:rFonts w:ascii="Arial" w:hAnsi="Arial" w:cs="Arial"/>
          <w:color w:val="FF0000"/>
          <w:sz w:val="24"/>
          <w:szCs w:val="24"/>
        </w:rPr>
        <w:t>fixant la signalisation particulière des zones réglementées contenant des sources de rayonnements ionisants</w:t>
      </w:r>
      <w:r w:rsidR="003D23AF" w:rsidRPr="003D23AF">
        <w:rPr>
          <w:rFonts w:ascii="Arial" w:hAnsi="Arial" w:cs="Arial"/>
          <w:sz w:val="24"/>
          <w:szCs w:val="24"/>
        </w:rPr>
        <w:t xml:space="preserve">. </w:t>
      </w:r>
      <w:r w:rsidR="007B3AA3" w:rsidRPr="003D23AF">
        <w:rPr>
          <w:rFonts w:ascii="Arial" w:hAnsi="Arial" w:cs="Arial"/>
          <w:sz w:val="24"/>
          <w:szCs w:val="24"/>
        </w:rPr>
        <w:t xml:space="preserve">JORA N° 17 du  2 </w:t>
      </w:r>
      <w:proofErr w:type="spellStart"/>
      <w:r w:rsidR="000706B6">
        <w:rPr>
          <w:rFonts w:ascii="Arial" w:hAnsi="Arial" w:cs="Arial"/>
          <w:sz w:val="24"/>
          <w:szCs w:val="24"/>
        </w:rPr>
        <w:t>J</w:t>
      </w:r>
      <w:r w:rsidR="007B3AA3" w:rsidRPr="003D23AF">
        <w:rPr>
          <w:rFonts w:ascii="Arial" w:hAnsi="Arial" w:cs="Arial"/>
          <w:sz w:val="24"/>
          <w:szCs w:val="24"/>
        </w:rPr>
        <w:t>oumada</w:t>
      </w:r>
      <w:proofErr w:type="spellEnd"/>
      <w:r w:rsidR="007B3AA3" w:rsidRPr="003D23AF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7B3AA3" w:rsidRPr="003D23AF">
        <w:rPr>
          <w:rFonts w:ascii="Arial" w:hAnsi="Arial" w:cs="Arial"/>
          <w:sz w:val="24"/>
          <w:szCs w:val="24"/>
        </w:rPr>
        <w:t>oula</w:t>
      </w:r>
      <w:proofErr w:type="spellEnd"/>
      <w:r w:rsidR="007B3AA3" w:rsidRPr="003D23AF">
        <w:rPr>
          <w:rFonts w:ascii="Arial" w:hAnsi="Arial" w:cs="Arial"/>
          <w:sz w:val="24"/>
          <w:szCs w:val="24"/>
        </w:rPr>
        <w:t xml:space="preserve"> 1433 correspondant au 25 mars 2012</w:t>
      </w:r>
    </w:p>
    <w:p w:rsidR="00990349" w:rsidRPr="003D23AF" w:rsidRDefault="00990349" w:rsidP="007B3AA3">
      <w:pPr>
        <w:tabs>
          <w:tab w:val="left" w:pos="1745"/>
        </w:tabs>
        <w:autoSpaceDE w:val="0"/>
        <w:autoSpaceDN w:val="0"/>
        <w:adjustRightInd w:val="0"/>
        <w:spacing w:after="0" w:line="240" w:lineRule="auto"/>
        <w:ind w:left="1380"/>
        <w:rPr>
          <w:rFonts w:ascii="Arial" w:hAnsi="Arial" w:cs="Arial"/>
          <w:sz w:val="24"/>
          <w:szCs w:val="24"/>
        </w:rPr>
      </w:pPr>
    </w:p>
    <w:p w:rsidR="00BD1B53" w:rsidRDefault="00990349" w:rsidP="000706B6">
      <w:pPr>
        <w:pStyle w:val="Paragraphedeliste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0706B6">
        <w:rPr>
          <w:rFonts w:ascii="Arial" w:hAnsi="Arial" w:cs="Arial"/>
          <w:b/>
          <w:bCs/>
          <w:sz w:val="24"/>
          <w:szCs w:val="24"/>
        </w:rPr>
        <w:t xml:space="preserve">Arrêté interministériel du 15 </w:t>
      </w:r>
      <w:proofErr w:type="spellStart"/>
      <w:r w:rsidRPr="000706B6">
        <w:rPr>
          <w:rFonts w:ascii="Arial" w:hAnsi="Arial" w:cs="Arial"/>
          <w:b/>
          <w:bCs/>
          <w:sz w:val="24"/>
          <w:szCs w:val="24"/>
        </w:rPr>
        <w:t>Safar</w:t>
      </w:r>
      <w:proofErr w:type="spellEnd"/>
      <w:r w:rsidRPr="000706B6">
        <w:rPr>
          <w:rFonts w:ascii="Arial" w:hAnsi="Arial" w:cs="Arial"/>
          <w:b/>
          <w:bCs/>
          <w:sz w:val="24"/>
          <w:szCs w:val="24"/>
        </w:rPr>
        <w:t xml:space="preserve"> 1432 correspondant au 20 janvier 2011</w:t>
      </w:r>
      <w:r w:rsidRPr="003D23AF">
        <w:rPr>
          <w:rFonts w:ascii="Arial" w:hAnsi="Arial" w:cs="Arial"/>
          <w:sz w:val="24"/>
          <w:szCs w:val="24"/>
        </w:rPr>
        <w:t xml:space="preserve"> </w:t>
      </w:r>
      <w:r w:rsidRPr="000706B6">
        <w:rPr>
          <w:rFonts w:ascii="Arial" w:hAnsi="Arial" w:cs="Arial"/>
          <w:color w:val="FF0000"/>
          <w:sz w:val="24"/>
          <w:szCs w:val="24"/>
        </w:rPr>
        <w:t>fixant les conditions d’utilisation des dosimètres</w:t>
      </w:r>
      <w:r w:rsidR="00F33A69" w:rsidRPr="000706B6">
        <w:rPr>
          <w:rFonts w:ascii="Arial" w:hAnsi="Arial" w:cs="Arial"/>
          <w:color w:val="FF0000"/>
          <w:sz w:val="24"/>
          <w:szCs w:val="24"/>
        </w:rPr>
        <w:t xml:space="preserve"> </w:t>
      </w:r>
      <w:r w:rsidRPr="000706B6">
        <w:rPr>
          <w:rFonts w:ascii="Arial" w:hAnsi="Arial" w:cs="Arial"/>
          <w:color w:val="FF0000"/>
          <w:sz w:val="24"/>
          <w:szCs w:val="24"/>
        </w:rPr>
        <w:t>individuels</w:t>
      </w:r>
      <w:r w:rsidR="000706B6">
        <w:rPr>
          <w:rFonts w:ascii="Arial" w:hAnsi="Arial" w:cs="Arial"/>
          <w:sz w:val="24"/>
          <w:szCs w:val="24"/>
        </w:rPr>
        <w:t>.</w:t>
      </w:r>
      <w:r w:rsidR="007B3AA3" w:rsidRPr="003D23AF">
        <w:rPr>
          <w:rFonts w:ascii="Arial" w:hAnsi="Arial" w:cs="Arial"/>
          <w:sz w:val="24"/>
          <w:szCs w:val="24"/>
        </w:rPr>
        <w:t xml:space="preserve"> JORA N° 17 du  2 </w:t>
      </w:r>
      <w:proofErr w:type="spellStart"/>
      <w:r w:rsidR="000706B6">
        <w:rPr>
          <w:rFonts w:ascii="Arial" w:hAnsi="Arial" w:cs="Arial"/>
          <w:sz w:val="24"/>
          <w:szCs w:val="24"/>
        </w:rPr>
        <w:t>J</w:t>
      </w:r>
      <w:r w:rsidR="007B3AA3" w:rsidRPr="003D23AF">
        <w:rPr>
          <w:rFonts w:ascii="Arial" w:hAnsi="Arial" w:cs="Arial"/>
          <w:sz w:val="24"/>
          <w:szCs w:val="24"/>
        </w:rPr>
        <w:t>oumada</w:t>
      </w:r>
      <w:proofErr w:type="spellEnd"/>
      <w:r w:rsidR="007B3AA3" w:rsidRPr="003D23AF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7B3AA3" w:rsidRPr="003D23AF">
        <w:rPr>
          <w:rFonts w:ascii="Arial" w:hAnsi="Arial" w:cs="Arial"/>
          <w:sz w:val="24"/>
          <w:szCs w:val="24"/>
        </w:rPr>
        <w:t>oula</w:t>
      </w:r>
      <w:proofErr w:type="spellEnd"/>
      <w:r w:rsidR="007B3AA3" w:rsidRPr="003D23AF">
        <w:rPr>
          <w:rFonts w:ascii="Arial" w:hAnsi="Arial" w:cs="Arial"/>
          <w:sz w:val="24"/>
          <w:szCs w:val="24"/>
        </w:rPr>
        <w:t xml:space="preserve"> 1433 correspondant au 25 mars 2012</w:t>
      </w:r>
    </w:p>
    <w:p w:rsidR="004E6AA2" w:rsidRPr="004E6AA2" w:rsidRDefault="004E6AA2" w:rsidP="004E6AA2">
      <w:pPr>
        <w:pStyle w:val="Paragraphedeliste"/>
        <w:rPr>
          <w:rFonts w:ascii="Arial" w:hAnsi="Arial" w:cs="Arial"/>
          <w:sz w:val="24"/>
          <w:szCs w:val="24"/>
        </w:rPr>
      </w:pPr>
    </w:p>
    <w:p w:rsidR="004E6AA2" w:rsidRPr="00A056D1" w:rsidRDefault="004E6AA2" w:rsidP="000706B6">
      <w:pPr>
        <w:pStyle w:val="Paragraphedeliste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color w:val="FF0000"/>
          <w:sz w:val="24"/>
          <w:szCs w:val="24"/>
        </w:rPr>
      </w:pPr>
      <w:r w:rsidRPr="004E6AA2"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</w:rPr>
        <w:t xml:space="preserve">Arrêté du 10 novembre 2015 </w:t>
      </w:r>
      <w:r w:rsidRPr="004E6AA2">
        <w:rPr>
          <w:rFonts w:ascii="Arial" w:eastAsiaTheme="majorEastAsia" w:hAnsi="Arial" w:cs="Arial"/>
          <w:color w:val="000000" w:themeColor="text1"/>
          <w:kern w:val="24"/>
          <w:sz w:val="24"/>
          <w:szCs w:val="24"/>
        </w:rPr>
        <w:t xml:space="preserve">relatif à </w:t>
      </w:r>
      <w:r w:rsidRPr="00A056D1">
        <w:rPr>
          <w:rFonts w:ascii="Arial" w:eastAsiaTheme="majorEastAsia" w:hAnsi="Arial" w:cs="Arial"/>
          <w:color w:val="FF0000"/>
          <w:kern w:val="24"/>
          <w:sz w:val="24"/>
          <w:szCs w:val="24"/>
        </w:rPr>
        <w:t>la surveillance médicale des travailleurs exposés aux rayonnements ionisants.</w:t>
      </w:r>
    </w:p>
    <w:p w:rsidR="004E6AA2" w:rsidRPr="004E6AA2" w:rsidRDefault="004E6AA2" w:rsidP="004E6AA2">
      <w:pPr>
        <w:pStyle w:val="Paragraphedeliste"/>
        <w:rPr>
          <w:rFonts w:ascii="Arial" w:hAnsi="Arial" w:cs="Arial"/>
          <w:sz w:val="24"/>
          <w:szCs w:val="24"/>
        </w:rPr>
      </w:pPr>
    </w:p>
    <w:p w:rsidR="004E6AA2" w:rsidRPr="004E6AA2" w:rsidRDefault="004E6AA2" w:rsidP="008E19DB">
      <w:pPr>
        <w:pStyle w:val="Paragraphedeliste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Theme="minorBidi" w:hAnsiTheme="minorBidi"/>
          <w:sz w:val="24"/>
          <w:szCs w:val="24"/>
        </w:rPr>
      </w:pPr>
      <w:r w:rsidRPr="004E6AA2">
        <w:rPr>
          <w:rFonts w:asciiTheme="minorBidi" w:eastAsiaTheme="minorEastAsia" w:hAnsiTheme="minorBidi"/>
          <w:b/>
          <w:bCs/>
          <w:color w:val="000000" w:themeColor="text1"/>
          <w:kern w:val="24"/>
          <w:sz w:val="24"/>
          <w:szCs w:val="24"/>
        </w:rPr>
        <w:t>Arrêté N° 50 du 02 /07/2016</w:t>
      </w:r>
      <w:r w:rsidRPr="004E6AA2">
        <w:rPr>
          <w:rFonts w:asciiTheme="minorBidi" w:eastAsiaTheme="minorEastAsia" w:hAnsiTheme="minorBidi"/>
          <w:color w:val="000000" w:themeColor="text1"/>
          <w:kern w:val="24"/>
          <w:sz w:val="24"/>
          <w:szCs w:val="24"/>
        </w:rPr>
        <w:t xml:space="preserve"> relatif à la </w:t>
      </w:r>
      <w:r w:rsidRPr="00A056D1">
        <w:rPr>
          <w:rFonts w:asciiTheme="minorBidi" w:eastAsiaTheme="minorEastAsia" w:hAnsiTheme="minorBidi"/>
          <w:color w:val="FF0000"/>
          <w:kern w:val="24"/>
          <w:sz w:val="24"/>
          <w:szCs w:val="24"/>
        </w:rPr>
        <w:t>désignation et aux missions  de la personne compétente en radioprotection</w:t>
      </w:r>
      <w:r w:rsidRPr="004E6AA2">
        <w:rPr>
          <w:rFonts w:asciiTheme="minorBidi" w:eastAsiaTheme="minorEastAsia" w:hAnsiTheme="minorBidi"/>
          <w:color w:val="000000" w:themeColor="text1"/>
          <w:kern w:val="24"/>
          <w:sz w:val="24"/>
          <w:szCs w:val="24"/>
        </w:rPr>
        <w:t xml:space="preserve"> (PCR)</w:t>
      </w:r>
      <w:r>
        <w:rPr>
          <w:rFonts w:asciiTheme="minorBidi" w:eastAsiaTheme="minorEastAsia" w:hAnsiTheme="minorBidi"/>
          <w:color w:val="000000" w:themeColor="text1"/>
          <w:kern w:val="24"/>
          <w:sz w:val="24"/>
          <w:szCs w:val="24"/>
        </w:rPr>
        <w:t xml:space="preserve"> </w:t>
      </w:r>
      <w:r w:rsidRPr="004E6AA2">
        <w:rPr>
          <w:rFonts w:asciiTheme="minorBidi" w:eastAsiaTheme="minorEastAsia" w:hAnsiTheme="minorBidi"/>
          <w:color w:val="000000" w:themeColor="text1"/>
          <w:kern w:val="24"/>
          <w:sz w:val="24"/>
          <w:szCs w:val="24"/>
        </w:rPr>
        <w:t>dans les établissements de santé publics et privés</w:t>
      </w:r>
    </w:p>
    <w:sectPr w:rsidR="004E6AA2" w:rsidRPr="004E6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4565C"/>
    <w:multiLevelType w:val="hybridMultilevel"/>
    <w:tmpl w:val="990847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03B6A"/>
    <w:multiLevelType w:val="hybridMultilevel"/>
    <w:tmpl w:val="1AE05F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23F21"/>
    <w:multiLevelType w:val="hybridMultilevel"/>
    <w:tmpl w:val="110EC7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879"/>
    <w:multiLevelType w:val="hybridMultilevel"/>
    <w:tmpl w:val="427285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53"/>
    <w:rsid w:val="00002483"/>
    <w:rsid w:val="000706B6"/>
    <w:rsid w:val="00144029"/>
    <w:rsid w:val="003D23AF"/>
    <w:rsid w:val="00400DE1"/>
    <w:rsid w:val="00415427"/>
    <w:rsid w:val="004E6AA2"/>
    <w:rsid w:val="00585ACA"/>
    <w:rsid w:val="005D1A29"/>
    <w:rsid w:val="005E6338"/>
    <w:rsid w:val="006F19A0"/>
    <w:rsid w:val="00704B0A"/>
    <w:rsid w:val="007326E0"/>
    <w:rsid w:val="007B3AA3"/>
    <w:rsid w:val="007D6E8A"/>
    <w:rsid w:val="00807869"/>
    <w:rsid w:val="00854651"/>
    <w:rsid w:val="0085799E"/>
    <w:rsid w:val="00896C22"/>
    <w:rsid w:val="008E19DB"/>
    <w:rsid w:val="00914A89"/>
    <w:rsid w:val="0096470A"/>
    <w:rsid w:val="00990349"/>
    <w:rsid w:val="00A056D1"/>
    <w:rsid w:val="00AC3F98"/>
    <w:rsid w:val="00BD1B53"/>
    <w:rsid w:val="00BF7247"/>
    <w:rsid w:val="00C65192"/>
    <w:rsid w:val="00E529AE"/>
    <w:rsid w:val="00EA310F"/>
    <w:rsid w:val="00EC0E03"/>
    <w:rsid w:val="00F138CC"/>
    <w:rsid w:val="00F33A69"/>
    <w:rsid w:val="00F8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6C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E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6C2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E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 V B I</cp:lastModifiedBy>
  <cp:revision>13</cp:revision>
  <dcterms:created xsi:type="dcterms:W3CDTF">2016-03-19T21:01:00Z</dcterms:created>
  <dcterms:modified xsi:type="dcterms:W3CDTF">2020-04-06T21:00:00Z</dcterms:modified>
</cp:coreProperties>
</file>