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D0" w:rsidRPr="00E30D2F" w:rsidRDefault="00453014" w:rsidP="00164CE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E30D2F">
        <w:rPr>
          <w:rFonts w:ascii="Times New Roman" w:hAnsi="Times New Roman" w:cs="Times New Roman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A1DEC1" wp14:editId="40EB650F">
                <wp:simplePos x="0" y="0"/>
                <wp:positionH relativeFrom="column">
                  <wp:posOffset>-33656</wp:posOffset>
                </wp:positionH>
                <wp:positionV relativeFrom="paragraph">
                  <wp:posOffset>-64770</wp:posOffset>
                </wp:positionV>
                <wp:extent cx="58578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65pt,-5.1pt" to="458.6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X1ftAEAALUDAAAOAAAAZHJzL2Uyb0RvYy54bWysU9uO0zAQfUfiHyy/06SVylZR033oCl4Q&#10;VFw+wGuPGwvfNPY26d8zdtssWhBCiBfHY59zZs54sr2fnGUnwGSC7/ly0XIGXgZl/LHn376+e7Ph&#10;LGXhlbDBQ8/PkPj97vWr7Rg7WIUhWAXISMSnbow9H3KOXdMkOYATaREieLrUAZ3IFOKxUShGUne2&#10;WbXt22YMqCIGCSnR6cPlku+qvtYg8yetE2Rme0615bpiXR/L2uy2ojuiiIOR1zLEP1ThhPGUdJZ6&#10;EFmwJzS/SDkjMaSg80IG1wStjYTqgdws2xduvgwiQvVCzUlxblP6f7Ly4+mAzKierzjzwtET7YP3&#10;1Dd4QqYwmMxWpUtjTB2B9/6A1yjFAxbLk0ZXvmSGTbWz57mzMGUm6XC9Wd9t7tacydtd80yMmPJ7&#10;CI6VTc+t8cW06MTpQ8qUjKA3CAWlkEvqustnCwVs/WfQZISSLSu7jhDsLbKToMdX35fFBmlVZKFo&#10;Y+1Mav9MumILDepY/S1xRteMweeZ6IwP+LusebqVqi/4m+uL12L7MahzfYjaDpqN6uw6x2X4fo4r&#10;/flv2/0AAAD//wMAUEsDBBQABgAIAAAAIQBLbOFW3gAAAAoBAAAPAAAAZHJzL2Rvd25yZXYueG1s&#10;TI9NT4NAEIbvTfofNmPirV2osVRkaRo/TnpA9OBxy45Ays4Sdgvor3dMTPQ0X2/e95lsP9tOjDj4&#10;1pGCeB2BQKqcaalW8Pb6uNqB8EGT0Z0jVPCJHvb5cpHp1LiJXnAsQy3YhHyqFTQh9KmUvmrQar92&#10;PRLfPtxgdeBxqKUZ9MTmtpObKNpKq1vihEb3eNdgdSrPVkHy8FQW/XT//FXIRBbF6MLu9K7U5cV8&#10;uAURcA5/YvjBZ3TImenozmS86BSsrq9YyTWONiBYcBMn3Bx/NzLP5P8X8m8AAAD//wMAUEsBAi0A&#10;FAAGAAgAAAAhALaDOJL+AAAA4QEAABMAAAAAAAAAAAAAAAAAAAAAAFtDb250ZW50X1R5cGVzXS54&#10;bWxQSwECLQAUAAYACAAAACEAOP0h/9YAAACUAQAACwAAAAAAAAAAAAAAAAAvAQAAX3JlbHMvLnJl&#10;bHNQSwECLQAUAAYACAAAACEAZI19X7QBAAC1AwAADgAAAAAAAAAAAAAAAAAuAgAAZHJzL2Uyb0Rv&#10;Yy54bWxQSwECLQAUAAYACAAAACEAS2zhVt4AAAAKAQAADwAAAAAAAAAAAAAAAAAOBAAAZHJzL2Rv&#10;d25yZXYueG1sUEsFBgAAAAAEAAQA8wAAABkFAAAAAA==&#10;" strokecolor="black [3040]"/>
            </w:pict>
          </mc:Fallback>
        </mc:AlternateContent>
      </w:r>
      <w:proofErr w:type="spellStart"/>
      <w:r w:rsidR="003F5BD0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>Université</w:t>
      </w:r>
      <w:proofErr w:type="spellEnd"/>
      <w:r w:rsidR="003F5BD0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proofErr w:type="spellStart"/>
      <w:r w:rsidR="003F5BD0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>Badji-Mokhtar</w:t>
      </w:r>
      <w:proofErr w:type="spellEnd"/>
      <w:r w:rsidR="003F5BD0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Annaba                                       </w:t>
      </w:r>
      <w:r w:rsidR="00F22E31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</w:t>
      </w:r>
      <w:r w:rsidR="006A4D63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  <w:r w:rsid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</w:t>
      </w:r>
      <w:r w:rsidR="00E30D2F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   </w:t>
      </w:r>
      <w:r w:rsidR="0018017C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>S</w:t>
      </w:r>
      <w:r w:rsidR="00164CED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4 </w:t>
      </w:r>
      <w:proofErr w:type="spellStart"/>
      <w:r w:rsidR="00892312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>Eln</w:t>
      </w:r>
      <w:proofErr w:type="spellEnd"/>
      <w:r w:rsidR="00164CED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>/ Auto</w:t>
      </w:r>
      <w:r w:rsidR="003F5BD0" w:rsidRPr="00E30D2F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</w:t>
      </w:r>
    </w:p>
    <w:p w:rsidR="003F5BD0" w:rsidRPr="00E30D2F" w:rsidRDefault="003F5BD0" w:rsidP="00164CED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30D2F">
        <w:rPr>
          <w:rFonts w:ascii="Times New Roman" w:hAnsi="Times New Roman" w:cs="Times New Roman"/>
          <w:b/>
          <w:bCs/>
          <w:sz w:val="26"/>
          <w:szCs w:val="26"/>
        </w:rPr>
        <w:t xml:space="preserve">Faculté des sciences de l’ingéniorat                                            </w:t>
      </w:r>
      <w:r w:rsidR="00E30D2F" w:rsidRPr="00E30D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22E31" w:rsidRPr="00E30D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C1EE6" w:rsidRPr="00E30D2F">
        <w:rPr>
          <w:rFonts w:ascii="Times New Roman" w:hAnsi="Times New Roman" w:cs="Times New Roman"/>
          <w:b/>
          <w:bCs/>
          <w:sz w:val="26"/>
          <w:szCs w:val="26"/>
        </w:rPr>
        <w:t>Année :2017/2018</w:t>
      </w:r>
    </w:p>
    <w:p w:rsidR="00C85302" w:rsidRPr="00E30D2F" w:rsidRDefault="003F5BD0" w:rsidP="00892312">
      <w:pPr>
        <w:tabs>
          <w:tab w:val="left" w:pos="7110"/>
        </w:tabs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E30D2F">
        <w:rPr>
          <w:rFonts w:ascii="Times New Roman" w:hAnsi="Times New Roman" w:cs="Times New Roman"/>
          <w:b/>
          <w:bCs/>
          <w:sz w:val="26"/>
          <w:szCs w:val="26"/>
        </w:rPr>
        <w:t xml:space="preserve">Département d’Electronique           </w:t>
      </w:r>
      <w:r w:rsidR="00E30D2F" w:rsidRPr="00E30D2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</w:t>
      </w:r>
      <w:r w:rsidR="00892312" w:rsidRPr="00E30D2F">
        <w:rPr>
          <w:rFonts w:ascii="Times New Roman" w:hAnsi="Times New Roman" w:cs="Times New Roman"/>
          <w:b/>
          <w:bCs/>
          <w:sz w:val="26"/>
          <w:szCs w:val="26"/>
        </w:rPr>
        <w:t>13</w:t>
      </w:r>
      <w:r w:rsidR="0018017C" w:rsidRPr="00E30D2F">
        <w:rPr>
          <w:rFonts w:ascii="Times New Roman" w:hAnsi="Times New Roman" w:cs="Times New Roman"/>
          <w:b/>
          <w:bCs/>
          <w:sz w:val="26"/>
          <w:szCs w:val="26"/>
        </w:rPr>
        <w:t>/0</w:t>
      </w:r>
      <w:r w:rsidR="00892312" w:rsidRPr="00E30D2F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18017C" w:rsidRPr="00E30D2F">
        <w:rPr>
          <w:rFonts w:ascii="Times New Roman" w:hAnsi="Times New Roman" w:cs="Times New Roman"/>
          <w:b/>
          <w:bCs/>
          <w:sz w:val="26"/>
          <w:szCs w:val="26"/>
        </w:rPr>
        <w:t>/2018</w:t>
      </w:r>
    </w:p>
    <w:p w:rsidR="00453014" w:rsidRPr="00E30D2F" w:rsidRDefault="00453014" w:rsidP="0045301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30D2F">
        <w:rPr>
          <w:rFonts w:ascii="Times New Roman" w:hAnsi="Times New Roman" w:cs="Times New Roman"/>
          <w:b/>
          <w:bCs/>
          <w:noProof/>
          <w:sz w:val="26"/>
          <w:szCs w:val="2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0CD36" wp14:editId="4B1D6583">
                <wp:simplePos x="0" y="0"/>
                <wp:positionH relativeFrom="column">
                  <wp:posOffset>-167005</wp:posOffset>
                </wp:positionH>
                <wp:positionV relativeFrom="paragraph">
                  <wp:posOffset>66675</wp:posOffset>
                </wp:positionV>
                <wp:extent cx="58578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15pt,5.25pt" to="448.1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abtAEAALUDAAAOAAAAZHJzL2Uyb0RvYy54bWysU8tu2zAQvBfoPxC815IDuDEEyzk4aC9F&#10;a/TxAQy5tIjyhSVjyX/fJW0rRVoURZALxSVndneGq83d5Cw7AiYTfM+Xi5Yz8DIo4w89//H9w7s1&#10;ZykLr4QNHnp+gsTvtm/fbMbYwU0YglWAjJL41I2x50POsWuaJAdwIi1CBE+XOqATmUI8NArFSNmd&#10;bW7a9n0zBlQRg4SU6PT+fMm3Nb/WIPMXrRNkZntOveW6Yl0fytpsN6I7oIiDkZc2xAu6cMJ4Kjqn&#10;uhdZsEc0f6RyRmJIQeeFDK4JWhsJVQOpWbbP1HwbRISqhcxJcbYpvV5a+fm4R2YUvR1nXjh6ol3w&#10;nnyDR2QKg8lsWVwaY+oIvPN7vEQp7rFInjS68iUxbKrOnmZnYcpM0uFqvbpd3644k9e75okYMeWP&#10;EBwrm55b44to0Ynjp5SpGEGvEApKI+fSdZdPFgrY+q+gSQgVW1Z2HSHYWWRHQY+vflYZlKsiC0Ub&#10;a2dS+2/SBVtoUMfqf4kzulYMPs9EZ3zAv1XN07VVfcZfVZ+1FtkPQZ3qQ1Q7aDaqS5c5LsP3e1zp&#10;T3/b9hcAAAD//wMAUEsDBBQABgAIAAAAIQDwlMFE3QAAAAkBAAAPAAAAZHJzL2Rvd25yZXYueG1s&#10;TI9NT4QwEIbvJv6HZky87RYxsoiUjfHjtB4QPXjs0hHI0imhXcD99Y7xoMeZ98k7z+TbxfZiwtF3&#10;jhRcrSMQSLUzHTUK3t+eVykIHzQZ3TtCBV/oYVucn+U6M26mV5yq0AguIZ9pBW0IQyalr1u02q/d&#10;gMTZpxutDjyOjTSjnrnc9jKOokRa3RFfaPWADy3Wh+poFWyedlU5zI8vp1JuZFlOLqSHD6UuL5b7&#10;OxABl/AHw48+q0PBTnt3JONFr2AVJ9eMchDdgGAgvU1iEPvfhSxy+f+D4hsAAP//AwBQSwECLQAU&#10;AAYACAAAACEAtoM4kv4AAADhAQAAEwAAAAAAAAAAAAAAAAAAAAAAW0NvbnRlbnRfVHlwZXNdLnht&#10;bFBLAQItABQABgAIAAAAIQA4/SH/1gAAAJQBAAALAAAAAAAAAAAAAAAAAC8BAABfcmVscy8ucmVs&#10;c1BLAQItABQABgAIAAAAIQDV0MabtAEAALUDAAAOAAAAAAAAAAAAAAAAAC4CAABkcnMvZTJvRG9j&#10;LnhtbFBLAQItABQABgAIAAAAIQDwlMFE3QAAAAkBAAAPAAAAAAAAAAAAAAAAAA4EAABkcnMvZG93&#10;bnJldi54bWxQSwUGAAAAAAQABADzAAAAGAUAAAAA&#10;" strokecolor="black [3040]"/>
            </w:pict>
          </mc:Fallback>
        </mc:AlternateContent>
      </w:r>
      <w:r w:rsidR="00663683" w:rsidRPr="00E30D2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24D06" w:rsidRDefault="00453014" w:rsidP="00453014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453014" w:rsidRDefault="00453014" w:rsidP="00C85302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164CED" w:rsidRDefault="002C1EE6" w:rsidP="00C853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E6">
        <w:rPr>
          <w:rFonts w:ascii="Times New Roman" w:hAnsi="Times New Roman" w:cs="Times New Roman"/>
          <w:b/>
          <w:sz w:val="28"/>
          <w:szCs w:val="28"/>
        </w:rPr>
        <w:t>Examen</w:t>
      </w:r>
      <w:r w:rsidR="00892312">
        <w:rPr>
          <w:rFonts w:ascii="Times New Roman" w:hAnsi="Times New Roman" w:cs="Times New Roman"/>
          <w:b/>
          <w:sz w:val="28"/>
          <w:szCs w:val="28"/>
        </w:rPr>
        <w:t xml:space="preserve"> de rattrapage</w:t>
      </w:r>
      <w:r w:rsidR="00164CED">
        <w:rPr>
          <w:rFonts w:ascii="Times New Roman" w:hAnsi="Times New Roman" w:cs="Times New Roman"/>
          <w:b/>
          <w:sz w:val="28"/>
          <w:szCs w:val="28"/>
        </w:rPr>
        <w:t xml:space="preserve"> mesure électriques et électronique (M.E.E) </w:t>
      </w:r>
    </w:p>
    <w:p w:rsidR="00A225C9" w:rsidRPr="00C85302" w:rsidRDefault="00A225C9" w:rsidP="00C8530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2902" w:rsidRPr="00C06CDF" w:rsidRDefault="00A52132" w:rsidP="001D7125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Questions </w:t>
      </w:r>
      <w:r w:rsidR="00050D69">
        <w:rPr>
          <w:rFonts w:asciiTheme="majorBidi" w:hAnsiTheme="majorBidi" w:cstheme="majorBidi"/>
          <w:b/>
          <w:bCs/>
          <w:sz w:val="24"/>
          <w:szCs w:val="24"/>
        </w:rPr>
        <w:t>de c</w:t>
      </w:r>
      <w:r>
        <w:rPr>
          <w:rFonts w:asciiTheme="majorBidi" w:hAnsiTheme="majorBidi" w:cstheme="majorBidi"/>
          <w:b/>
          <w:bCs/>
          <w:sz w:val="24"/>
          <w:szCs w:val="24"/>
        </w:rPr>
        <w:t>ours </w:t>
      </w:r>
      <w:r w:rsidR="00882902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A225C9">
        <w:rPr>
          <w:rFonts w:asciiTheme="majorBidi" w:hAnsiTheme="majorBidi" w:cstheme="majorBidi"/>
          <w:b/>
          <w:bCs/>
          <w:sz w:val="24"/>
          <w:szCs w:val="24"/>
        </w:rPr>
        <w:t>6</w:t>
      </w:r>
      <w:r w:rsidR="00B44785">
        <w:rPr>
          <w:rFonts w:asciiTheme="majorBidi" w:hAnsiTheme="majorBidi" w:cstheme="majorBidi"/>
          <w:b/>
          <w:bCs/>
          <w:sz w:val="24"/>
          <w:szCs w:val="24"/>
        </w:rPr>
        <w:t xml:space="preserve"> p</w:t>
      </w:r>
      <w:r w:rsidR="00164CED">
        <w:rPr>
          <w:rFonts w:asciiTheme="majorBidi" w:hAnsiTheme="majorBidi" w:cstheme="majorBidi"/>
          <w:b/>
          <w:bCs/>
          <w:sz w:val="24"/>
          <w:szCs w:val="24"/>
        </w:rPr>
        <w:t>ts)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4A5FAD" w:rsidRDefault="00C531E8" w:rsidP="001D712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3F22CF">
        <w:rPr>
          <w:rFonts w:asciiTheme="majorBidi" w:hAnsiTheme="majorBidi" w:cstheme="majorBidi"/>
          <w:sz w:val="24"/>
          <w:szCs w:val="24"/>
        </w:rPr>
        <w:t xml:space="preserve"> </w:t>
      </w:r>
      <w:r w:rsidR="00F80275">
        <w:rPr>
          <w:rFonts w:asciiTheme="majorBidi" w:hAnsiTheme="majorBidi" w:cstheme="majorBidi"/>
          <w:sz w:val="24"/>
          <w:szCs w:val="24"/>
        </w:rPr>
        <w:t>Citer les caractéristiques qui définissent la qualité métrologique d’un appareil de mesure.</w:t>
      </w:r>
    </w:p>
    <w:p w:rsidR="00882902" w:rsidRDefault="00882902" w:rsidP="001D712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5F76BA">
        <w:rPr>
          <w:rFonts w:asciiTheme="majorBidi" w:hAnsiTheme="majorBidi" w:cstheme="majorBidi"/>
          <w:sz w:val="24"/>
          <w:szCs w:val="24"/>
        </w:rPr>
        <w:t xml:space="preserve">- </w:t>
      </w:r>
      <w:r w:rsidR="00B44785" w:rsidRPr="005F76BA">
        <w:rPr>
          <w:rFonts w:asciiTheme="majorBidi" w:hAnsiTheme="majorBidi" w:cstheme="majorBidi"/>
          <w:sz w:val="24"/>
          <w:szCs w:val="24"/>
        </w:rPr>
        <w:t xml:space="preserve"> </w:t>
      </w:r>
      <w:r w:rsidR="005F76BA" w:rsidRPr="005F76BA">
        <w:rPr>
          <w:rFonts w:asciiTheme="majorBidi" w:hAnsiTheme="majorBidi" w:cstheme="majorBidi"/>
          <w:color w:val="000000"/>
          <w:sz w:val="24"/>
          <w:szCs w:val="24"/>
          <w:shd w:val="clear" w:color="auto" w:fill="FFFFEE"/>
        </w:rPr>
        <w:t>Que</w:t>
      </w:r>
      <w:r w:rsidR="005F76BA">
        <w:rPr>
          <w:rFonts w:asciiTheme="majorBidi" w:hAnsiTheme="majorBidi" w:cstheme="majorBidi"/>
          <w:sz w:val="24"/>
          <w:szCs w:val="24"/>
        </w:rPr>
        <w:t xml:space="preserve"> représente les symboles suivants :</w:t>
      </w:r>
      <w:r w:rsidR="005F76BA" w:rsidRPr="005F76BA">
        <w:rPr>
          <w:rFonts w:asciiTheme="majorBidi" w:hAnsiTheme="majorBidi" w:cstheme="majorBidi"/>
          <w:sz w:val="24"/>
          <w:szCs w:val="24"/>
        </w:rPr>
        <w:t xml:space="preserve"> </w:t>
      </w:r>
    </w:p>
    <w:p w:rsidR="005F76BA" w:rsidRDefault="005F76BA" w:rsidP="001D712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 </w:t>
      </w:r>
      <w:r w:rsidRPr="005F76BA">
        <w:rPr>
          <w:rFonts w:asciiTheme="majorBidi" w:hAnsiTheme="majorBidi" w:cstheme="majorBidi"/>
          <w:sz w:val="24"/>
          <w:szCs w:val="24"/>
        </w:rPr>
        <w:t xml:space="preserve">Expliquer la conversion analogique numérique d’un signal électrique.  </w:t>
      </w:r>
    </w:p>
    <w:p w:rsidR="00A225C9" w:rsidRPr="005F76BA" w:rsidRDefault="001D7125" w:rsidP="001D712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 Expliquer le rôle </w:t>
      </w:r>
      <w:r w:rsidR="00A225C9">
        <w:rPr>
          <w:rFonts w:asciiTheme="majorBidi" w:hAnsiTheme="majorBidi" w:cstheme="majorBidi"/>
          <w:sz w:val="24"/>
          <w:szCs w:val="24"/>
        </w:rPr>
        <w:t xml:space="preserve">d’un capteur et donner un exemple illustratif.  </w:t>
      </w:r>
    </w:p>
    <w:p w:rsidR="00C85302" w:rsidRDefault="00C85302" w:rsidP="001D7125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:rsidR="00892312" w:rsidRDefault="00892312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01 (</w:t>
      </w:r>
      <w:r w:rsidR="00C06CDF">
        <w:rPr>
          <w:rFonts w:asciiTheme="majorBidi" w:hAnsiTheme="majorBidi" w:cstheme="majorBidi"/>
          <w:b/>
          <w:bCs/>
          <w:sz w:val="24"/>
          <w:szCs w:val="24"/>
        </w:rPr>
        <w:t>05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pts) :</w:t>
      </w:r>
    </w:p>
    <w:p w:rsidR="00892312" w:rsidRPr="00B00EAC" w:rsidRDefault="00892312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 w:rsidRPr="00B00EAC">
        <w:rPr>
          <w:rFonts w:asciiTheme="majorBidi" w:hAnsiTheme="majorBidi" w:cstheme="majorBidi"/>
          <w:sz w:val="24"/>
          <w:szCs w:val="24"/>
        </w:rPr>
        <w:t>Soit un signal : s(t)=</w:t>
      </w:r>
      <w:r w:rsidR="001B115A">
        <w:rPr>
          <w:rFonts w:asciiTheme="majorBidi" w:hAnsiTheme="majorBidi" w:cstheme="majorBidi"/>
          <w:sz w:val="24"/>
          <w:szCs w:val="24"/>
        </w:rPr>
        <w:t>1</w:t>
      </w:r>
      <w:r w:rsidR="003B778A" w:rsidRPr="00B00EAC">
        <w:rPr>
          <w:rFonts w:asciiTheme="majorBidi" w:hAnsiTheme="majorBidi" w:cstheme="majorBidi"/>
          <w:sz w:val="24"/>
          <w:szCs w:val="24"/>
        </w:rPr>
        <w:t>+</w:t>
      </w:r>
      <w:r w:rsidR="001B115A">
        <w:rPr>
          <w:rFonts w:asciiTheme="majorBidi" w:hAnsiTheme="majorBidi" w:cstheme="majorBidi"/>
          <w:sz w:val="24"/>
          <w:szCs w:val="24"/>
        </w:rPr>
        <w:t>2cos(2</w:t>
      </w:r>
      <m:oMath>
        <m:r>
          <m:rPr>
            <m:sty m:val="bi"/>
          </m:rPr>
          <w:rPr>
            <w:rFonts w:ascii="Cambria Math" w:hAnsi="Cambria Math" w:cs="Cambria Math"/>
            <w:color w:val="222222"/>
            <w:sz w:val="28"/>
            <w:szCs w:val="28"/>
            <w:shd w:val="clear" w:color="auto" w:fill="EAECF0"/>
          </w:rPr>
          <m:t xml:space="preserve">π </m:t>
        </m:r>
      </m:oMath>
      <w:r w:rsidR="001B115A">
        <w:rPr>
          <w:rFonts w:asciiTheme="majorBidi" w:hAnsiTheme="majorBidi" w:cstheme="majorBidi"/>
          <w:sz w:val="24"/>
          <w:szCs w:val="24"/>
        </w:rPr>
        <w:t>t</w:t>
      </w:r>
      <w:r w:rsidRPr="00B00EAC">
        <w:rPr>
          <w:rFonts w:asciiTheme="majorBidi" w:hAnsiTheme="majorBidi" w:cstheme="majorBidi"/>
          <w:sz w:val="24"/>
          <w:szCs w:val="24"/>
        </w:rPr>
        <w:t>)</w:t>
      </w:r>
    </w:p>
    <w:p w:rsidR="001B115A" w:rsidRDefault="001B115A" w:rsidP="00892312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B00EAC">
        <w:rPr>
          <w:rFonts w:asciiTheme="majorBidi" w:hAnsiTheme="majorBidi" w:cstheme="majorBidi"/>
          <w:sz w:val="24"/>
          <w:szCs w:val="24"/>
        </w:rPr>
        <w:t>racer s(t) soigneusement</w:t>
      </w:r>
      <w:r w:rsidR="00383191">
        <w:rPr>
          <w:rFonts w:asciiTheme="majorBidi" w:hAnsiTheme="majorBidi" w:cstheme="majorBidi"/>
          <w:sz w:val="24"/>
          <w:szCs w:val="24"/>
        </w:rPr>
        <w:t xml:space="preserve"> durant 2s</w:t>
      </w:r>
      <w:r w:rsidR="001D7125">
        <w:rPr>
          <w:rFonts w:asciiTheme="majorBidi" w:hAnsiTheme="majorBidi" w:cstheme="majorBidi"/>
          <w:sz w:val="24"/>
          <w:szCs w:val="24"/>
        </w:rPr>
        <w:t>.</w:t>
      </w:r>
    </w:p>
    <w:p w:rsidR="00C06CDF" w:rsidRDefault="00383191" w:rsidP="00C06CDF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Donner </w:t>
      </w:r>
      <w:r w:rsidR="00892312" w:rsidRPr="00B00EAC">
        <w:rPr>
          <w:rFonts w:asciiTheme="majorBidi" w:hAnsiTheme="majorBidi" w:cstheme="majorBidi"/>
          <w:sz w:val="24"/>
          <w:szCs w:val="24"/>
        </w:rPr>
        <w:t>l’amplitude, la fréquence, la phase, la valeur max</w:t>
      </w:r>
      <w:r w:rsidR="003B778A" w:rsidRPr="00B00EAC">
        <w:rPr>
          <w:rFonts w:asciiTheme="majorBidi" w:hAnsiTheme="majorBidi" w:cstheme="majorBidi"/>
          <w:sz w:val="24"/>
          <w:szCs w:val="24"/>
        </w:rPr>
        <w:t>imale, la valeur minimale, la valeur crête à crête, la composante continue</w:t>
      </w:r>
      <w:r w:rsidR="00C06CDF">
        <w:rPr>
          <w:rFonts w:asciiTheme="majorBidi" w:hAnsiTheme="majorBidi" w:cstheme="majorBidi"/>
          <w:sz w:val="24"/>
          <w:szCs w:val="24"/>
        </w:rPr>
        <w:t>.</w:t>
      </w:r>
    </w:p>
    <w:p w:rsidR="00892312" w:rsidRDefault="00C06CDF" w:rsidP="00C06CDF">
      <w:pPr>
        <w:pStyle w:val="Paragraphedeliste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</w:rPr>
      </w:pPr>
      <w:r w:rsidRPr="00C06CDF">
        <w:rPr>
          <w:rFonts w:asciiTheme="majorBidi" w:hAnsiTheme="majorBidi" w:cstheme="majorBidi"/>
          <w:sz w:val="24"/>
          <w:szCs w:val="24"/>
        </w:rPr>
        <w:t xml:space="preserve">Calculer </w:t>
      </w:r>
      <w:r>
        <w:rPr>
          <w:rFonts w:asciiTheme="majorBidi" w:hAnsiTheme="majorBidi" w:cstheme="majorBidi"/>
          <w:sz w:val="24"/>
          <w:szCs w:val="24"/>
        </w:rPr>
        <w:t>la valeur e</w:t>
      </w:r>
      <w:r w:rsidRPr="00C06CDF">
        <w:rPr>
          <w:rFonts w:asciiTheme="majorBidi" w:hAnsiTheme="majorBidi" w:cstheme="majorBidi"/>
          <w:sz w:val="24"/>
          <w:szCs w:val="24"/>
        </w:rPr>
        <w:t>fficace si s(t)= 2cos(2</w:t>
      </w:r>
      <m:oMath>
        <m:r>
          <m:rPr>
            <m:sty m:val="bi"/>
          </m:rPr>
          <w:rPr>
            <w:rFonts w:ascii="Cambria Math" w:hAnsi="Cambria Math" w:cs="Cambria Math"/>
            <w:color w:val="222222"/>
            <w:sz w:val="28"/>
            <w:szCs w:val="28"/>
            <w:shd w:val="clear" w:color="auto" w:fill="EAECF0"/>
          </w:rPr>
          <m:t xml:space="preserve">π </m:t>
        </m:r>
      </m:oMath>
      <w:r w:rsidRPr="00C06CDF">
        <w:rPr>
          <w:rFonts w:asciiTheme="majorBidi" w:hAnsiTheme="majorBidi" w:cstheme="majorBidi"/>
          <w:sz w:val="24"/>
          <w:szCs w:val="24"/>
        </w:rPr>
        <w:t>t)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06CDF" w:rsidRPr="00C06CDF" w:rsidRDefault="00C06CDF" w:rsidP="00C06CDF">
      <w:pPr>
        <w:pStyle w:val="Paragraphedeliste"/>
        <w:spacing w:after="0"/>
        <w:rPr>
          <w:rFonts w:asciiTheme="majorBidi" w:hAnsiTheme="majorBidi" w:cstheme="majorBidi"/>
          <w:sz w:val="24"/>
          <w:szCs w:val="24"/>
        </w:rPr>
      </w:pPr>
    </w:p>
    <w:p w:rsidR="00892312" w:rsidRPr="00892312" w:rsidRDefault="00892312" w:rsidP="0089231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64CED" w:rsidRDefault="00B44785" w:rsidP="00B4478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02</w:t>
      </w:r>
      <w:r w:rsidR="004A5FAD" w:rsidRPr="004A5FAD">
        <w:rPr>
          <w:rFonts w:asciiTheme="majorBidi" w:hAnsiTheme="majorBidi" w:cstheme="majorBidi"/>
          <w:b/>
          <w:bCs/>
          <w:sz w:val="24"/>
          <w:szCs w:val="24"/>
        </w:rPr>
        <w:t xml:space="preserve"> (0</w:t>
      </w:r>
      <w:r w:rsidR="001628B7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C06CDF">
        <w:rPr>
          <w:rFonts w:asciiTheme="majorBidi" w:hAnsiTheme="majorBidi" w:cstheme="majorBidi"/>
          <w:b/>
          <w:bCs/>
          <w:sz w:val="24"/>
          <w:szCs w:val="24"/>
        </w:rPr>
        <w:t>ts)</w:t>
      </w:r>
      <w:r w:rsidR="00A52132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C531E8" w:rsidRDefault="004D685A" w:rsidP="00B44785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. </w:t>
      </w:r>
      <w:r w:rsidR="00B44785">
        <w:rPr>
          <w:rFonts w:asciiTheme="majorBidi" w:hAnsiTheme="majorBidi" w:cstheme="majorBidi"/>
          <w:sz w:val="24"/>
          <w:szCs w:val="24"/>
        </w:rPr>
        <w:t>Une résistance R=10</w:t>
      </w:r>
      <w:r w:rsidR="00B44785" w:rsidRPr="00B44785">
        <w:t xml:space="preserve"> </w:t>
      </w:r>
      <w:r w:rsidR="00B44785" w:rsidRPr="00B44785">
        <w:rPr>
          <w:rFonts w:asciiTheme="majorBidi" w:hAnsiTheme="majorBidi" w:cstheme="majorBidi"/>
          <w:sz w:val="24"/>
          <w:szCs w:val="24"/>
        </w:rPr>
        <w:t>Ω</w:t>
      </w:r>
      <w:r w:rsidR="00B44785">
        <w:rPr>
          <w:rFonts w:asciiTheme="majorBidi" w:hAnsiTheme="majorBidi" w:cstheme="majorBidi"/>
          <w:sz w:val="24"/>
          <w:szCs w:val="24"/>
        </w:rPr>
        <w:t xml:space="preserve"> (précision 1%) est soumise à une tension U, cette tension est mesurée par un voltmètre analogique dont la lecture </w:t>
      </w:r>
      <w:r w:rsidR="00B90159">
        <w:rPr>
          <w:rFonts w:asciiTheme="majorBidi" w:hAnsiTheme="majorBidi" w:cstheme="majorBidi"/>
          <w:sz w:val="24"/>
          <w:szCs w:val="24"/>
        </w:rPr>
        <w:t>est 85, le nombre de division</w:t>
      </w:r>
      <w:r w:rsidR="00947075">
        <w:rPr>
          <w:rFonts w:asciiTheme="majorBidi" w:hAnsiTheme="majorBidi" w:cstheme="majorBidi"/>
          <w:sz w:val="24"/>
          <w:szCs w:val="24"/>
        </w:rPr>
        <w:t>s</w:t>
      </w:r>
      <w:r w:rsidR="00047EAC">
        <w:rPr>
          <w:rFonts w:asciiTheme="majorBidi" w:hAnsiTheme="majorBidi" w:cstheme="majorBidi"/>
          <w:sz w:val="24"/>
          <w:szCs w:val="24"/>
        </w:rPr>
        <w:t xml:space="preserve"> total</w:t>
      </w:r>
      <w:r w:rsidR="00B90159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  <w:r w:rsidR="00B90159">
        <w:rPr>
          <w:rFonts w:asciiTheme="majorBidi" w:hAnsiTheme="majorBidi" w:cstheme="majorBidi"/>
          <w:sz w:val="24"/>
          <w:szCs w:val="24"/>
        </w:rPr>
        <w:t>100 et le calibre est 10 v. on donne ΔU=0.34v</w:t>
      </w:r>
      <w:r w:rsidR="00B66E5B">
        <w:rPr>
          <w:rFonts w:asciiTheme="majorBidi" w:hAnsiTheme="majorBidi" w:cstheme="majorBidi"/>
          <w:sz w:val="24"/>
          <w:szCs w:val="24"/>
        </w:rPr>
        <w:t>.</w:t>
      </w:r>
    </w:p>
    <w:p w:rsidR="00B90159" w:rsidRDefault="00B90159" w:rsidP="00B9015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la tension U.</w:t>
      </w:r>
    </w:p>
    <w:p w:rsidR="00B90159" w:rsidRDefault="00B90159" w:rsidP="00B9015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Calculer l’incertitude relative sur le courant I.</w:t>
      </w:r>
    </w:p>
    <w:p w:rsidR="00B90159" w:rsidRDefault="00B90159" w:rsidP="00B9015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la valeur du courant I</w:t>
      </w:r>
      <w:r w:rsidR="00B66E5B">
        <w:rPr>
          <w:rFonts w:asciiTheme="majorBidi" w:hAnsiTheme="majorBidi" w:cstheme="majorBidi"/>
          <w:sz w:val="24"/>
          <w:szCs w:val="24"/>
        </w:rPr>
        <w:t>.</w:t>
      </w:r>
    </w:p>
    <w:p w:rsidR="00B90159" w:rsidRDefault="00B90159" w:rsidP="00B9015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Donner l’incertitude absolue sur I</w:t>
      </w:r>
      <w:r w:rsidR="00B66E5B">
        <w:rPr>
          <w:rFonts w:asciiTheme="majorBidi" w:hAnsiTheme="majorBidi" w:cstheme="majorBidi"/>
          <w:sz w:val="24"/>
          <w:szCs w:val="24"/>
        </w:rPr>
        <w:t>.</w:t>
      </w:r>
    </w:p>
    <w:p w:rsidR="00C06CDF" w:rsidRPr="00822E8E" w:rsidRDefault="00C06CDF" w:rsidP="00C06C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85302" w:rsidRPr="00BE6FE1" w:rsidRDefault="00C85302" w:rsidP="00C85302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164CED" w:rsidRDefault="00B44785" w:rsidP="00C85302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 03</w:t>
      </w:r>
      <w:r w:rsidR="00991143" w:rsidRPr="002C1E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A225C9">
        <w:rPr>
          <w:rFonts w:asciiTheme="majorBidi" w:hAnsiTheme="majorBidi" w:cstheme="majorBidi"/>
          <w:b/>
          <w:bCs/>
          <w:sz w:val="24"/>
          <w:szCs w:val="24"/>
        </w:rPr>
        <w:t>(04</w:t>
      </w:r>
      <w:r w:rsidR="00BC72E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06CDF">
        <w:rPr>
          <w:rFonts w:asciiTheme="majorBidi" w:hAnsiTheme="majorBidi" w:cstheme="majorBidi"/>
          <w:b/>
          <w:bCs/>
          <w:sz w:val="24"/>
          <w:szCs w:val="24"/>
        </w:rPr>
        <w:t>p</w:t>
      </w:r>
      <w:r w:rsidR="00164CED" w:rsidRPr="00164CED">
        <w:rPr>
          <w:rFonts w:asciiTheme="majorBidi" w:hAnsiTheme="majorBidi" w:cstheme="majorBidi"/>
          <w:b/>
          <w:bCs/>
          <w:sz w:val="24"/>
          <w:szCs w:val="24"/>
        </w:rPr>
        <w:t>ts)</w:t>
      </w:r>
      <w:r w:rsidR="00A52132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0D5E17" w:rsidRDefault="00400A60" w:rsidP="00C85302">
      <w:pPr>
        <w:spacing w:after="0"/>
        <w:rPr>
          <w:rFonts w:asciiTheme="majorBidi" w:hAnsiTheme="majorBidi" w:cstheme="majorBidi"/>
          <w:sz w:val="24"/>
          <w:szCs w:val="24"/>
        </w:rPr>
      </w:pPr>
      <w:r w:rsidRPr="00400A60">
        <w:rPr>
          <w:rFonts w:asciiTheme="majorBidi" w:hAnsiTheme="majorBidi" w:cstheme="majorBidi"/>
          <w:sz w:val="24"/>
          <w:szCs w:val="24"/>
        </w:rPr>
        <w:t>Pour constituer un voltmètre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00A60">
        <w:rPr>
          <w:rFonts w:asciiTheme="majorBidi" w:hAnsiTheme="majorBidi" w:cstheme="majorBidi"/>
          <w:sz w:val="24"/>
          <w:szCs w:val="24"/>
        </w:rPr>
        <w:t>analogique</w:t>
      </w:r>
      <w:r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>
        <w:rPr>
          <w:rFonts w:asciiTheme="majorBidi" w:hAnsiTheme="majorBidi" w:cstheme="majorBidi"/>
          <w:sz w:val="24"/>
          <w:szCs w:val="24"/>
        </w:rPr>
        <w:t>à base d’un galvanomètre</w:t>
      </w:r>
      <w:r w:rsidRPr="00400A60">
        <w:rPr>
          <w:rFonts w:asciiTheme="majorBidi" w:hAnsiTheme="majorBidi" w:cstheme="majorBidi"/>
          <w:sz w:val="24"/>
          <w:szCs w:val="24"/>
        </w:rPr>
        <w:t>,  on place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une résistance R en série avec ce dernier.</w:t>
      </w:r>
      <w:r w:rsidR="000D5E17">
        <w:rPr>
          <w:rFonts w:asciiTheme="majorBidi" w:hAnsiTheme="majorBidi" w:cstheme="majorBidi"/>
          <w:sz w:val="24"/>
          <w:szCs w:val="24"/>
        </w:rPr>
        <w:t xml:space="preserve"> </w:t>
      </w:r>
    </w:p>
    <w:p w:rsidR="000D5E17" w:rsidRDefault="000D5E17" w:rsidP="00C85302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Représenter le schéma d’un voltmètre à trois calibres 5V, 1V et  0,1V</w:t>
      </w:r>
      <w:r w:rsidR="00940B8A">
        <w:rPr>
          <w:rFonts w:asciiTheme="majorBidi" w:hAnsiTheme="majorBidi" w:cstheme="majorBidi"/>
          <w:sz w:val="24"/>
          <w:szCs w:val="24"/>
        </w:rPr>
        <w:t>.</w:t>
      </w:r>
    </w:p>
    <w:p w:rsidR="00940B8A" w:rsidRDefault="00940B8A" w:rsidP="00C85302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Sachant que les </w:t>
      </w:r>
      <w:r w:rsidR="000F40FE">
        <w:rPr>
          <w:rFonts w:asciiTheme="majorBidi" w:hAnsiTheme="majorBidi" w:cstheme="majorBidi"/>
          <w:sz w:val="24"/>
          <w:szCs w:val="24"/>
        </w:rPr>
        <w:t>caractéristiques du galvanomètre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940B8A">
        <w:rPr>
          <w:rFonts w:asciiTheme="majorBidi" w:hAnsiTheme="majorBidi" w:cstheme="majorBidi"/>
          <w:sz w:val="24"/>
          <w:szCs w:val="24"/>
        </w:rPr>
        <w:t xml:space="preserve"> sont : </w:t>
      </w:r>
      <w:proofErr w:type="spellStart"/>
      <w:r w:rsidRPr="00940B8A">
        <w:rPr>
          <w:rFonts w:asciiTheme="majorBidi" w:hAnsiTheme="majorBidi" w:cstheme="majorBidi"/>
          <w:sz w:val="24"/>
          <w:szCs w:val="24"/>
        </w:rPr>
        <w:t>Rg</w:t>
      </w:r>
      <w:proofErr w:type="spellEnd"/>
      <w:r w:rsidRPr="00940B8A">
        <w:rPr>
          <w:rFonts w:asciiTheme="majorBidi" w:hAnsiTheme="majorBidi" w:cstheme="majorBidi"/>
          <w:sz w:val="24"/>
          <w:szCs w:val="24"/>
        </w:rPr>
        <w:t xml:space="preserve">=50Ω </w:t>
      </w:r>
      <w:r w:rsidR="000F40FE">
        <w:rPr>
          <w:rFonts w:asciiTheme="majorBidi" w:hAnsiTheme="majorBidi" w:cstheme="majorBidi"/>
          <w:sz w:val="24"/>
          <w:szCs w:val="24"/>
        </w:rPr>
        <w:t xml:space="preserve"> </w:t>
      </w:r>
      <w:r w:rsidR="00453014">
        <w:rPr>
          <w:rFonts w:asciiTheme="majorBidi" w:hAnsiTheme="majorBidi" w:cstheme="majorBidi"/>
          <w:sz w:val="24"/>
          <w:szCs w:val="24"/>
        </w:rPr>
        <w:t xml:space="preserve">et </w:t>
      </w:r>
      <w:proofErr w:type="spellStart"/>
      <w:r w:rsidR="00453014">
        <w:rPr>
          <w:rFonts w:asciiTheme="majorBidi" w:hAnsiTheme="majorBidi" w:cstheme="majorBidi"/>
          <w:sz w:val="24"/>
          <w:szCs w:val="24"/>
        </w:rPr>
        <w:t>Ig</w:t>
      </w:r>
      <w:proofErr w:type="spellEnd"/>
      <w:r w:rsidR="00453014">
        <w:rPr>
          <w:rFonts w:asciiTheme="majorBidi" w:hAnsiTheme="majorBidi" w:cstheme="majorBidi"/>
          <w:sz w:val="24"/>
          <w:szCs w:val="24"/>
        </w:rPr>
        <w:t>=50</w:t>
      </w:r>
      <w:r w:rsidR="00453014">
        <w:rPr>
          <w:rFonts w:asciiTheme="majorBidi" w:hAnsiTheme="majorBidi" w:cstheme="majorBidi"/>
          <w:sz w:val="24"/>
          <w:szCs w:val="24"/>
        </w:rPr>
        <w:sym w:font="Symbol" w:char="F06D"/>
      </w:r>
      <w:r w:rsidRPr="00940B8A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, calculer la résistance de chaque calibre.</w:t>
      </w:r>
    </w:p>
    <w:p w:rsidR="00C85302" w:rsidRDefault="002B6131" w:rsidP="00C85302">
      <w:pPr>
        <w:pStyle w:val="Paragraphedeliste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Vous risquez d’endommager l’appareil lors</w:t>
      </w:r>
      <w:r w:rsidR="000F40FE">
        <w:rPr>
          <w:rFonts w:asciiTheme="majorBidi" w:hAnsiTheme="majorBidi" w:cstheme="majorBidi"/>
          <w:sz w:val="24"/>
          <w:szCs w:val="24"/>
        </w:rPr>
        <w:t xml:space="preserve">que vous mesurez une tension </w:t>
      </w:r>
      <w:r>
        <w:rPr>
          <w:rFonts w:asciiTheme="majorBidi" w:hAnsiTheme="majorBidi" w:cstheme="majorBidi"/>
          <w:sz w:val="24"/>
          <w:szCs w:val="24"/>
        </w:rPr>
        <w:t>supérieur au calibre. Expliquer</w:t>
      </w:r>
      <w:r w:rsidR="00822E8E">
        <w:rPr>
          <w:rFonts w:asciiTheme="majorBidi" w:hAnsiTheme="majorBidi" w:cstheme="majorBidi"/>
          <w:sz w:val="24"/>
          <w:szCs w:val="24"/>
        </w:rPr>
        <w:t xml:space="preserve"> le phénomène.</w:t>
      </w:r>
    </w:p>
    <w:p w:rsidR="002B6131" w:rsidRPr="00882902" w:rsidRDefault="002B6131" w:rsidP="00C85302">
      <w:pPr>
        <w:pStyle w:val="Paragraphedeliste"/>
        <w:spacing w:after="0"/>
        <w:ind w:left="42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</w:p>
    <w:p w:rsidR="003B0BDA" w:rsidRPr="001D7125" w:rsidRDefault="00B00EAC" w:rsidP="001D712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991143" w:rsidRPr="00943688" w:rsidRDefault="00164CED" w:rsidP="00224F5C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63340">
        <w:rPr>
          <w:rFonts w:asciiTheme="majorBidi" w:hAnsiTheme="majorBidi" w:cstheme="majorBidi"/>
          <w:b/>
          <w:bCs/>
          <w:sz w:val="24"/>
          <w:szCs w:val="24"/>
        </w:rPr>
        <w:t>Bon courage</w:t>
      </w:r>
    </w:p>
    <w:sectPr w:rsidR="00991143" w:rsidRPr="00943688" w:rsidSect="00663683"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270" w:rsidRDefault="00123270" w:rsidP="00224F5C">
      <w:pPr>
        <w:spacing w:after="0" w:line="240" w:lineRule="auto"/>
      </w:pPr>
      <w:r>
        <w:separator/>
      </w:r>
    </w:p>
  </w:endnote>
  <w:endnote w:type="continuationSeparator" w:id="0">
    <w:p w:rsidR="00123270" w:rsidRDefault="00123270" w:rsidP="00224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075" w:rsidRDefault="00947075" w:rsidP="00224F5C">
    <w:pPr>
      <w:pStyle w:val="Pieddepage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270" w:rsidRDefault="00123270" w:rsidP="00224F5C">
      <w:pPr>
        <w:spacing w:after="0" w:line="240" w:lineRule="auto"/>
      </w:pPr>
      <w:r>
        <w:separator/>
      </w:r>
    </w:p>
  </w:footnote>
  <w:footnote w:type="continuationSeparator" w:id="0">
    <w:p w:rsidR="00123270" w:rsidRDefault="00123270" w:rsidP="00224F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F70F4"/>
    <w:multiLevelType w:val="hybridMultilevel"/>
    <w:tmpl w:val="BEA09D1E"/>
    <w:lvl w:ilvl="0" w:tplc="BF269CB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73B2198"/>
    <w:multiLevelType w:val="hybridMultilevel"/>
    <w:tmpl w:val="0A909316"/>
    <w:lvl w:ilvl="0" w:tplc="9160B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055804"/>
    <w:multiLevelType w:val="hybridMultilevel"/>
    <w:tmpl w:val="5C628156"/>
    <w:lvl w:ilvl="0" w:tplc="887800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5589B"/>
    <w:multiLevelType w:val="hybridMultilevel"/>
    <w:tmpl w:val="7C50904A"/>
    <w:lvl w:ilvl="0" w:tplc="24C4D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A38A6"/>
    <w:multiLevelType w:val="hybridMultilevel"/>
    <w:tmpl w:val="C928AFEE"/>
    <w:lvl w:ilvl="0" w:tplc="737A78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425144"/>
    <w:multiLevelType w:val="hybridMultilevel"/>
    <w:tmpl w:val="1340E316"/>
    <w:lvl w:ilvl="0" w:tplc="26644D7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946C46"/>
    <w:multiLevelType w:val="hybridMultilevel"/>
    <w:tmpl w:val="940E5A0A"/>
    <w:lvl w:ilvl="0" w:tplc="5FE41C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5B13EE"/>
    <w:multiLevelType w:val="hybridMultilevel"/>
    <w:tmpl w:val="F668A80E"/>
    <w:lvl w:ilvl="0" w:tplc="A1329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35876"/>
    <w:multiLevelType w:val="hybridMultilevel"/>
    <w:tmpl w:val="DAE63B66"/>
    <w:lvl w:ilvl="0" w:tplc="B942B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43"/>
    <w:rsid w:val="00047EAC"/>
    <w:rsid w:val="00050D69"/>
    <w:rsid w:val="000D5E17"/>
    <w:rsid w:val="000E2EE9"/>
    <w:rsid w:val="000F40FE"/>
    <w:rsid w:val="00123270"/>
    <w:rsid w:val="001628B7"/>
    <w:rsid w:val="00164CED"/>
    <w:rsid w:val="0018017C"/>
    <w:rsid w:val="001B115A"/>
    <w:rsid w:val="001B45E4"/>
    <w:rsid w:val="001D4DDC"/>
    <w:rsid w:val="001D7125"/>
    <w:rsid w:val="00205809"/>
    <w:rsid w:val="00224F5C"/>
    <w:rsid w:val="00296FBD"/>
    <w:rsid w:val="002B6131"/>
    <w:rsid w:val="002C1EE6"/>
    <w:rsid w:val="00383191"/>
    <w:rsid w:val="003B0BDA"/>
    <w:rsid w:val="003B778A"/>
    <w:rsid w:val="003F22CF"/>
    <w:rsid w:val="003F5BD0"/>
    <w:rsid w:val="00400A60"/>
    <w:rsid w:val="00420C8D"/>
    <w:rsid w:val="00432FB0"/>
    <w:rsid w:val="00453014"/>
    <w:rsid w:val="0047193F"/>
    <w:rsid w:val="00485318"/>
    <w:rsid w:val="004A5FAD"/>
    <w:rsid w:val="004C3E22"/>
    <w:rsid w:val="004D685A"/>
    <w:rsid w:val="004F2CD2"/>
    <w:rsid w:val="00553112"/>
    <w:rsid w:val="005736E7"/>
    <w:rsid w:val="005843E1"/>
    <w:rsid w:val="005F76BA"/>
    <w:rsid w:val="006109BC"/>
    <w:rsid w:val="00663683"/>
    <w:rsid w:val="006731BF"/>
    <w:rsid w:val="006A4D63"/>
    <w:rsid w:val="006A5431"/>
    <w:rsid w:val="006D2213"/>
    <w:rsid w:val="006F7888"/>
    <w:rsid w:val="0073052D"/>
    <w:rsid w:val="007C3686"/>
    <w:rsid w:val="007E2BB1"/>
    <w:rsid w:val="00822E8E"/>
    <w:rsid w:val="00882902"/>
    <w:rsid w:val="00892312"/>
    <w:rsid w:val="008A01E5"/>
    <w:rsid w:val="00940B8A"/>
    <w:rsid w:val="00943688"/>
    <w:rsid w:val="00947075"/>
    <w:rsid w:val="00991143"/>
    <w:rsid w:val="009A33A2"/>
    <w:rsid w:val="009B08C9"/>
    <w:rsid w:val="00A225C9"/>
    <w:rsid w:val="00A453B1"/>
    <w:rsid w:val="00A52132"/>
    <w:rsid w:val="00AC0D33"/>
    <w:rsid w:val="00AD14D5"/>
    <w:rsid w:val="00B00EAC"/>
    <w:rsid w:val="00B25B3C"/>
    <w:rsid w:val="00B44785"/>
    <w:rsid w:val="00B63340"/>
    <w:rsid w:val="00B66E5B"/>
    <w:rsid w:val="00B67954"/>
    <w:rsid w:val="00B90159"/>
    <w:rsid w:val="00BC72EB"/>
    <w:rsid w:val="00BE6FE1"/>
    <w:rsid w:val="00C00FA7"/>
    <w:rsid w:val="00C06CDF"/>
    <w:rsid w:val="00C10868"/>
    <w:rsid w:val="00C531E8"/>
    <w:rsid w:val="00C534BD"/>
    <w:rsid w:val="00C85302"/>
    <w:rsid w:val="00D24D06"/>
    <w:rsid w:val="00D71408"/>
    <w:rsid w:val="00D75F4B"/>
    <w:rsid w:val="00D8674F"/>
    <w:rsid w:val="00DA509A"/>
    <w:rsid w:val="00DD6573"/>
    <w:rsid w:val="00E30D2F"/>
    <w:rsid w:val="00EB09CE"/>
    <w:rsid w:val="00ED37A0"/>
    <w:rsid w:val="00EE6BE2"/>
    <w:rsid w:val="00F22E31"/>
    <w:rsid w:val="00F623CD"/>
    <w:rsid w:val="00F8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11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8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8017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F5C"/>
  </w:style>
  <w:style w:type="paragraph" w:styleId="Pieddepage">
    <w:name w:val="footer"/>
    <w:basedOn w:val="Normal"/>
    <w:link w:val="Pieddepag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F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114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4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0B8A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8017C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24F5C"/>
  </w:style>
  <w:style w:type="paragraph" w:styleId="Pieddepage">
    <w:name w:val="footer"/>
    <w:basedOn w:val="Normal"/>
    <w:link w:val="PieddepageCar"/>
    <w:uiPriority w:val="99"/>
    <w:unhideWhenUsed/>
    <w:rsid w:val="00224F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24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imene</dc:creator>
  <cp:lastModifiedBy>AMARA</cp:lastModifiedBy>
  <cp:revision>22</cp:revision>
  <cp:lastPrinted>2018-06-12T09:53:00Z</cp:lastPrinted>
  <dcterms:created xsi:type="dcterms:W3CDTF">2018-01-16T20:38:00Z</dcterms:created>
  <dcterms:modified xsi:type="dcterms:W3CDTF">2018-06-12T10:23:00Z</dcterms:modified>
</cp:coreProperties>
</file>