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A5" w:rsidRDefault="009542A5" w:rsidP="00E539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Série N°</w:t>
      </w:r>
      <w:r w:rsidR="00E5393A">
        <w:rPr>
          <w:b/>
          <w:bCs/>
          <w:sz w:val="28"/>
          <w:szCs w:val="28"/>
          <w:u w:val="single"/>
        </w:rPr>
        <w:t>4</w:t>
      </w:r>
    </w:p>
    <w:p w:rsidR="00300F52" w:rsidRPr="00510E15" w:rsidRDefault="002C607E" w:rsidP="00510E15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92189E" w:rsidRDefault="00300F52" w:rsidP="00100830">
      <w:pPr>
        <w:spacing w:before="240" w:line="360" w:lineRule="auto"/>
        <w:jc w:val="both"/>
        <w:rPr>
          <w:b/>
          <w:bCs/>
        </w:rPr>
      </w:pPr>
      <w:r>
        <w:rPr>
          <w:b/>
          <w:bCs/>
          <w:u w:val="single"/>
        </w:rPr>
        <w:t>Exercice N°</w:t>
      </w:r>
      <w:r w:rsidR="00510E15">
        <w:rPr>
          <w:b/>
          <w:bCs/>
          <w:u w:val="single"/>
        </w:rPr>
        <w:t>1</w:t>
      </w:r>
      <w:r w:rsidR="0092189E" w:rsidRPr="002C607E">
        <w:rPr>
          <w:b/>
          <w:bCs/>
        </w:rPr>
        <w:t>:</w:t>
      </w:r>
    </w:p>
    <w:p w:rsidR="0092189E" w:rsidRPr="002C607E" w:rsidRDefault="0092189E" w:rsidP="00100830">
      <w:pPr>
        <w:pStyle w:val="Default"/>
        <w:spacing w:before="240" w:line="360" w:lineRule="auto"/>
        <w:jc w:val="both"/>
        <w:rPr>
          <w:b/>
          <w:bCs/>
        </w:rPr>
      </w:pPr>
      <w:r w:rsidRPr="002C607E">
        <w:rPr>
          <w:b/>
          <w:bCs/>
        </w:rPr>
        <w:t xml:space="preserve">Le volume total d’une solution aqueuse d'éthanol est donné par la relation empirique : </w:t>
      </w:r>
    </w:p>
    <w:p w:rsidR="0092189E" w:rsidRPr="002C607E" w:rsidRDefault="0092189E" w:rsidP="00100830">
      <w:pPr>
        <w:pStyle w:val="Default"/>
        <w:spacing w:line="360" w:lineRule="auto"/>
        <w:jc w:val="both"/>
        <w:rPr>
          <w:b/>
          <w:bCs/>
        </w:rPr>
      </w:pPr>
      <w:r w:rsidRPr="002C607E">
        <w:rPr>
          <w:b/>
          <w:bCs/>
        </w:rPr>
        <w:t>V = 1002,93 + 54,6664m - 0,36394m</w:t>
      </w:r>
      <w:r w:rsidRPr="002C607E">
        <w:rPr>
          <w:b/>
          <w:bCs/>
          <w:vertAlign w:val="superscript"/>
        </w:rPr>
        <w:t>2</w:t>
      </w:r>
      <w:r w:rsidRPr="002C607E">
        <w:rPr>
          <w:b/>
          <w:bCs/>
        </w:rPr>
        <w:t xml:space="preserve"> + 0,08256m</w:t>
      </w:r>
      <w:r w:rsidRPr="002C607E">
        <w:rPr>
          <w:b/>
          <w:bCs/>
          <w:vertAlign w:val="superscript"/>
        </w:rPr>
        <w:t>3</w:t>
      </w:r>
      <w:r w:rsidRPr="002C607E">
        <w:rPr>
          <w:b/>
          <w:bCs/>
        </w:rPr>
        <w:t xml:space="preserve"> dans laquelle m exprime la molalité d'éthanol et V le volume de la solution en ml. </w:t>
      </w:r>
    </w:p>
    <w:p w:rsidR="0092189E" w:rsidRPr="002C607E" w:rsidRDefault="0092189E" w:rsidP="00100830">
      <w:pPr>
        <w:spacing w:line="360" w:lineRule="auto"/>
        <w:jc w:val="both"/>
        <w:rPr>
          <w:b/>
          <w:bCs/>
        </w:rPr>
      </w:pPr>
      <w:r w:rsidRPr="002C607E">
        <w:rPr>
          <w:b/>
          <w:bCs/>
        </w:rPr>
        <w:t>Calculer le volume total et les volumes molaires partiels des constituants dans une solution de 300g d'éthanol dans un kg d'eau.</w:t>
      </w:r>
    </w:p>
    <w:p w:rsidR="0092189E" w:rsidRDefault="00671BC8" w:rsidP="00100830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Exercice N°</w:t>
      </w:r>
      <w:r w:rsidR="00510E15">
        <w:rPr>
          <w:b/>
          <w:bCs/>
          <w:u w:val="single"/>
        </w:rPr>
        <w:t>2</w:t>
      </w:r>
      <w:r w:rsidR="0092189E" w:rsidRPr="002C607E">
        <w:rPr>
          <w:b/>
          <w:bCs/>
        </w:rPr>
        <w:t>:</w:t>
      </w:r>
    </w:p>
    <w:p w:rsidR="0092189E" w:rsidRPr="002C607E" w:rsidRDefault="0092189E" w:rsidP="00100830">
      <w:pPr>
        <w:spacing w:before="240" w:line="360" w:lineRule="auto"/>
        <w:jc w:val="both"/>
        <w:rPr>
          <w:b/>
          <w:bCs/>
        </w:rPr>
      </w:pPr>
      <w:r w:rsidRPr="002C607E">
        <w:rPr>
          <w:b/>
          <w:bCs/>
        </w:rPr>
        <w:t xml:space="preserve"> Les volumes molaires partiels de deux liquide A et B, dans un mélange dont la fraction molaire de A est 0,3713, sont respectivement égales 188,2 </w:t>
      </w:r>
      <w:r w:rsidR="002C607E">
        <w:rPr>
          <w:b/>
          <w:bCs/>
        </w:rPr>
        <w:t>et 176,14</w:t>
      </w:r>
      <w:r w:rsidRPr="002C607E">
        <w:rPr>
          <w:b/>
          <w:bCs/>
        </w:rPr>
        <w:t xml:space="preserve"> cm</w:t>
      </w:r>
      <w:r w:rsidRPr="002C607E">
        <w:rPr>
          <w:b/>
          <w:bCs/>
          <w:vertAlign w:val="superscript"/>
        </w:rPr>
        <w:t>3</w:t>
      </w:r>
      <w:r w:rsidRPr="002C607E">
        <w:rPr>
          <w:b/>
          <w:bCs/>
        </w:rPr>
        <w:t>. mol</w:t>
      </w:r>
      <w:r w:rsidRPr="002C607E">
        <w:rPr>
          <w:b/>
          <w:bCs/>
          <w:vertAlign w:val="superscript"/>
        </w:rPr>
        <w:t>-1</w:t>
      </w:r>
      <w:r w:rsidRPr="002C607E">
        <w:rPr>
          <w:b/>
          <w:bCs/>
        </w:rPr>
        <w:t>. Quel est le volume d’une solution de masse totale 1 kg. Les masses molaires de A et B sont respectivement égales à 241,1 et 198,2g. mol</w:t>
      </w:r>
      <w:r w:rsidRPr="002C607E">
        <w:rPr>
          <w:b/>
          <w:bCs/>
          <w:vertAlign w:val="superscript"/>
        </w:rPr>
        <w:t>-1</w:t>
      </w:r>
      <w:r w:rsidRPr="002C607E">
        <w:rPr>
          <w:b/>
          <w:bCs/>
        </w:rPr>
        <w:t>.</w:t>
      </w:r>
    </w:p>
    <w:p w:rsidR="00802202" w:rsidRDefault="00300F52" w:rsidP="00100830">
      <w:pPr>
        <w:spacing w:before="240" w:line="360" w:lineRule="auto"/>
        <w:jc w:val="both"/>
        <w:rPr>
          <w:b/>
          <w:bCs/>
        </w:rPr>
      </w:pPr>
      <w:r>
        <w:rPr>
          <w:b/>
          <w:bCs/>
          <w:u w:val="single"/>
        </w:rPr>
        <w:t>Exercice N°</w:t>
      </w:r>
      <w:r w:rsidR="00510E15">
        <w:rPr>
          <w:b/>
          <w:bCs/>
          <w:u w:val="single"/>
        </w:rPr>
        <w:t>3</w:t>
      </w:r>
      <w:r w:rsidR="00802202" w:rsidRPr="002C607E">
        <w:rPr>
          <w:b/>
          <w:bCs/>
        </w:rPr>
        <w:t>: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A 300°K, la tension de vapeur du benzène pur C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>H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 xml:space="preserve"> est de 0,137 bar, alors que c’elle d’hexane pur C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>H</w:t>
      </w:r>
      <w:r w:rsidRPr="00E8635E">
        <w:rPr>
          <w:rFonts w:asciiTheme="majorBidi" w:hAnsiTheme="majorBidi" w:cstheme="majorBidi"/>
          <w:b/>
          <w:vertAlign w:val="subscript"/>
        </w:rPr>
        <w:t>14</w:t>
      </w:r>
      <w:r w:rsidRPr="00E8635E">
        <w:rPr>
          <w:rFonts w:asciiTheme="majorBidi" w:hAnsiTheme="majorBidi" w:cstheme="majorBidi"/>
          <w:b/>
        </w:rPr>
        <w:t xml:space="preserve"> est de 0,216 bar. On prépare une solution supposée idéale en mélangeant 50 g de benzène et 50 g d’hexane.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1/ Calculer la fraction molaire de benzène dans la solution ?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 xml:space="preserve">2/ Déterminer la </w:t>
      </w:r>
      <w:r>
        <w:rPr>
          <w:rFonts w:asciiTheme="majorBidi" w:hAnsiTheme="majorBidi" w:cstheme="majorBidi"/>
          <w:b/>
        </w:rPr>
        <w:t>pression totale de vapeur au-</w:t>
      </w:r>
      <w:r w:rsidRPr="00E8635E">
        <w:rPr>
          <w:rFonts w:asciiTheme="majorBidi" w:hAnsiTheme="majorBidi" w:cstheme="majorBidi"/>
          <w:b/>
        </w:rPr>
        <w:t>dessus de la solution à 300°C.</w:t>
      </w:r>
    </w:p>
    <w:p w:rsidR="00587D1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3/ Déterminer la composition de la phase vapeur à 300°C.</w:t>
      </w:r>
    </w:p>
    <w:p w:rsidR="00587D1E" w:rsidRPr="00587D1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>
        <w:rPr>
          <w:rFonts w:asciiTheme="majorBidi" w:hAnsiTheme="majorBidi" w:cstheme="majorBidi"/>
          <w:b/>
          <w:u w:val="single"/>
        </w:rPr>
        <w:t>4</w:t>
      </w:r>
    </w:p>
    <w:p w:rsidR="00100830" w:rsidRPr="000361C6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Soit un système constitué d’acétone, noté (1), et de méthanol, noté (2), sous une pression totale de 1 bar et à température de 57,2°C. Les phases liquides et vapeurs sont en équilibre. Les fractions molaires de ce mélange sont données par rapport à l’acétone comme suit : x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= 0,400 phase liquide et x’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= 0,516 en phase vapeur.</w:t>
      </w:r>
    </w:p>
    <w:p w:rsidR="00100830" w:rsidRPr="000361C6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Les pressions de vapeur saturantes à 57,2°C sont P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* = 786 mm Hg et P</w:t>
      </w:r>
      <w:r w:rsidRPr="000361C6">
        <w:rPr>
          <w:b/>
          <w:bCs/>
          <w:vertAlign w:val="subscript"/>
        </w:rPr>
        <w:t>2</w:t>
      </w:r>
      <w:r w:rsidRPr="000361C6">
        <w:rPr>
          <w:b/>
          <w:bCs/>
        </w:rPr>
        <w:t>* = 551 mm Hg.</w:t>
      </w:r>
    </w:p>
    <w:p w:rsidR="00100830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1/ Est-ce que le mélange considéré est idéal ? Justifier.</w:t>
      </w:r>
      <w:r>
        <w:rPr>
          <w:b/>
          <w:bCs/>
        </w:rPr>
        <w:t xml:space="preserve"> </w:t>
      </w:r>
    </w:p>
    <w:p w:rsidR="00100830" w:rsidRDefault="00100830" w:rsidP="00100830">
      <w:pPr>
        <w:spacing w:line="360" w:lineRule="auto"/>
        <w:jc w:val="both"/>
        <w:rPr>
          <w:b/>
          <w:bCs/>
        </w:rPr>
      </w:pPr>
      <w:r>
        <w:rPr>
          <w:b/>
          <w:bCs/>
        </w:rPr>
        <w:t>2 / Calculer les coefficients d’activité de chaque constituant de la solution (Référence : corps pur).</w:t>
      </w:r>
    </w:p>
    <w:p w:rsidR="00081613" w:rsidRDefault="00081613" w:rsidP="00510E15">
      <w:pPr>
        <w:rPr>
          <w:rFonts w:asciiTheme="majorBidi" w:hAnsiTheme="majorBidi" w:cstheme="majorBidi"/>
          <w:b/>
          <w:u w:val="single"/>
        </w:rPr>
      </w:pPr>
      <w:bookmarkStart w:id="0" w:name="_GoBack"/>
      <w:bookmarkEnd w:id="0"/>
    </w:p>
    <w:sectPr w:rsidR="00081613" w:rsidSect="00340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55" w:rsidRDefault="00BA0555" w:rsidP="00052D12">
      <w:r>
        <w:separator/>
      </w:r>
    </w:p>
  </w:endnote>
  <w:endnote w:type="continuationSeparator" w:id="0">
    <w:p w:rsidR="00BA0555" w:rsidRDefault="00BA0555" w:rsidP="0005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55" w:rsidRDefault="00BA0555" w:rsidP="00052D12">
      <w:r>
        <w:separator/>
      </w:r>
    </w:p>
  </w:footnote>
  <w:footnote w:type="continuationSeparator" w:id="0">
    <w:p w:rsidR="00BA0555" w:rsidRDefault="00BA0555" w:rsidP="0005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12" w:rsidRDefault="00052D12" w:rsidP="00052D12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                L2, TD Thermodynamique et Cinétique Chimique</w:t>
    </w:r>
  </w:p>
  <w:p w:rsidR="00052D12" w:rsidRDefault="00052D12" w:rsidP="00E5393A">
    <w:pPr>
      <w:pStyle w:val="En-tte"/>
      <w:tabs>
        <w:tab w:val="clear" w:pos="4536"/>
        <w:tab w:val="clear" w:pos="9072"/>
        <w:tab w:val="left" w:pos="6630"/>
      </w:tabs>
    </w:pPr>
    <w:r>
      <w:t>Faculté des sciences</w:t>
    </w:r>
    <w:r w:rsidR="001F0FF1">
      <w:tab/>
      <w:t>201</w:t>
    </w:r>
    <w:r w:rsidR="00E5393A">
      <w:t>9</w:t>
    </w:r>
    <w:r w:rsidR="001F0FF1">
      <w:t>/20</w:t>
    </w:r>
    <w:r w:rsidR="00E5393A">
      <w:t>20</w:t>
    </w:r>
  </w:p>
  <w:p w:rsidR="00052D12" w:rsidRDefault="00052D12" w:rsidP="00052D12">
    <w:pPr>
      <w:pStyle w:val="En-tte"/>
    </w:pPr>
    <w:r>
      <w:t>Département de Chimie</w:t>
    </w:r>
  </w:p>
  <w:p w:rsidR="00052D12" w:rsidRDefault="00052D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94F"/>
    <w:multiLevelType w:val="hybridMultilevel"/>
    <w:tmpl w:val="E9C480A2"/>
    <w:lvl w:ilvl="0" w:tplc="DA42A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F1D37"/>
    <w:multiLevelType w:val="hybridMultilevel"/>
    <w:tmpl w:val="1D2CA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61566"/>
    <w:multiLevelType w:val="hybridMultilevel"/>
    <w:tmpl w:val="82C6457C"/>
    <w:lvl w:ilvl="0" w:tplc="97E48E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F7A8D"/>
    <w:multiLevelType w:val="hybridMultilevel"/>
    <w:tmpl w:val="EB5EFBC0"/>
    <w:lvl w:ilvl="0" w:tplc="9418C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919F5"/>
    <w:multiLevelType w:val="hybridMultilevel"/>
    <w:tmpl w:val="EC087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379D0"/>
    <w:multiLevelType w:val="hybridMultilevel"/>
    <w:tmpl w:val="0B7844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E1"/>
    <w:rsid w:val="00041179"/>
    <w:rsid w:val="00052D12"/>
    <w:rsid w:val="000633FE"/>
    <w:rsid w:val="00066D1B"/>
    <w:rsid w:val="00081613"/>
    <w:rsid w:val="000E5AF6"/>
    <w:rsid w:val="00100830"/>
    <w:rsid w:val="00163596"/>
    <w:rsid w:val="00182A4B"/>
    <w:rsid w:val="00185163"/>
    <w:rsid w:val="001E272B"/>
    <w:rsid w:val="001F0FF1"/>
    <w:rsid w:val="001F7798"/>
    <w:rsid w:val="00207C50"/>
    <w:rsid w:val="002343E6"/>
    <w:rsid w:val="002641C0"/>
    <w:rsid w:val="002C607E"/>
    <w:rsid w:val="002C7034"/>
    <w:rsid w:val="002E0CB9"/>
    <w:rsid w:val="00300F52"/>
    <w:rsid w:val="00340F61"/>
    <w:rsid w:val="003869AB"/>
    <w:rsid w:val="003C4B2D"/>
    <w:rsid w:val="0043785D"/>
    <w:rsid w:val="00475E1D"/>
    <w:rsid w:val="0049417A"/>
    <w:rsid w:val="004C4836"/>
    <w:rsid w:val="004D2BB7"/>
    <w:rsid w:val="00510E15"/>
    <w:rsid w:val="005214EB"/>
    <w:rsid w:val="00551BD2"/>
    <w:rsid w:val="00571055"/>
    <w:rsid w:val="005815B4"/>
    <w:rsid w:val="00582066"/>
    <w:rsid w:val="00587D1E"/>
    <w:rsid w:val="006278EB"/>
    <w:rsid w:val="0065578B"/>
    <w:rsid w:val="006716A7"/>
    <w:rsid w:val="00671BC8"/>
    <w:rsid w:val="006808E1"/>
    <w:rsid w:val="0069087B"/>
    <w:rsid w:val="006A5D15"/>
    <w:rsid w:val="006E6FE9"/>
    <w:rsid w:val="00701101"/>
    <w:rsid w:val="0071467A"/>
    <w:rsid w:val="00731E38"/>
    <w:rsid w:val="00762919"/>
    <w:rsid w:val="007645A9"/>
    <w:rsid w:val="007A25C1"/>
    <w:rsid w:val="007B1639"/>
    <w:rsid w:val="007F1CD1"/>
    <w:rsid w:val="007F2695"/>
    <w:rsid w:val="008015D6"/>
    <w:rsid w:val="00802202"/>
    <w:rsid w:val="0086222E"/>
    <w:rsid w:val="00895B81"/>
    <w:rsid w:val="008A01C2"/>
    <w:rsid w:val="008C4739"/>
    <w:rsid w:val="0090407F"/>
    <w:rsid w:val="0092189E"/>
    <w:rsid w:val="009542A5"/>
    <w:rsid w:val="009E41B4"/>
    <w:rsid w:val="00A03498"/>
    <w:rsid w:val="00A53C78"/>
    <w:rsid w:val="00AB3017"/>
    <w:rsid w:val="00AD5E84"/>
    <w:rsid w:val="00B314EE"/>
    <w:rsid w:val="00B532BF"/>
    <w:rsid w:val="00B715E2"/>
    <w:rsid w:val="00BA0555"/>
    <w:rsid w:val="00BA5007"/>
    <w:rsid w:val="00C02965"/>
    <w:rsid w:val="00C83815"/>
    <w:rsid w:val="00CA4612"/>
    <w:rsid w:val="00CB6912"/>
    <w:rsid w:val="00D404F1"/>
    <w:rsid w:val="00D5458B"/>
    <w:rsid w:val="00D8340A"/>
    <w:rsid w:val="00DD5E6E"/>
    <w:rsid w:val="00DE5D5B"/>
    <w:rsid w:val="00DF1B3E"/>
    <w:rsid w:val="00DF1FD9"/>
    <w:rsid w:val="00E17D28"/>
    <w:rsid w:val="00E260DA"/>
    <w:rsid w:val="00E35733"/>
    <w:rsid w:val="00E37DA2"/>
    <w:rsid w:val="00E5393A"/>
    <w:rsid w:val="00E8635E"/>
    <w:rsid w:val="00E903BE"/>
    <w:rsid w:val="00EE2FFB"/>
    <w:rsid w:val="00F532C7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DATI2014</dc:creator>
  <cp:lastModifiedBy>TROTEC</cp:lastModifiedBy>
  <cp:revision>6</cp:revision>
  <dcterms:created xsi:type="dcterms:W3CDTF">2020-02-28T16:15:00Z</dcterms:created>
  <dcterms:modified xsi:type="dcterms:W3CDTF">2020-02-28T17:08:00Z</dcterms:modified>
</cp:coreProperties>
</file>