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BAC" w:rsidRPr="00B33A03" w:rsidRDefault="004F5F38" w:rsidP="00B33A03">
      <w:pPr>
        <w:pStyle w:val="Paragraphedeliste"/>
        <w:numPr>
          <w:ilvl w:val="0"/>
          <w:numId w:val="16"/>
        </w:numPr>
        <w:spacing w:before="72"/>
        <w:jc w:val="left"/>
        <w:rPr>
          <w:rFonts w:asciiTheme="majorBidi" w:eastAsia="Arial" w:hAnsiTheme="majorBidi" w:cstheme="majorBidi"/>
          <w:sz w:val="24"/>
          <w:szCs w:val="24"/>
          <w:lang w:val="fr-FR"/>
        </w:rPr>
      </w:pPr>
      <w:r w:rsidRPr="00B33A03">
        <w:rPr>
          <w:rFonts w:asciiTheme="majorBidi" w:eastAsia="Arial" w:hAnsiTheme="majorBidi" w:cstheme="majorBidi"/>
          <w:b/>
          <w:spacing w:val="20"/>
          <w:sz w:val="24"/>
          <w:szCs w:val="24"/>
          <w:lang w:val="fr-FR"/>
        </w:rPr>
        <w:t>OUTIL</w:t>
      </w:r>
      <w:r w:rsidRPr="00B33A03">
        <w:rPr>
          <w:rFonts w:asciiTheme="majorBidi" w:eastAsia="Arial" w:hAnsiTheme="majorBidi" w:cstheme="majorBidi"/>
          <w:b/>
          <w:sz w:val="24"/>
          <w:szCs w:val="24"/>
          <w:lang w:val="fr-FR"/>
        </w:rPr>
        <w:t xml:space="preserve">S </w:t>
      </w:r>
      <w:r w:rsidRPr="00B33A03">
        <w:rPr>
          <w:rFonts w:asciiTheme="majorBidi" w:eastAsia="Arial" w:hAnsiTheme="majorBidi" w:cstheme="majorBidi"/>
          <w:b/>
          <w:spacing w:val="-25"/>
          <w:sz w:val="24"/>
          <w:szCs w:val="24"/>
          <w:lang w:val="fr-FR"/>
        </w:rPr>
        <w:t xml:space="preserve"> </w:t>
      </w:r>
      <w:r w:rsidRPr="00B33A03">
        <w:rPr>
          <w:rFonts w:asciiTheme="majorBidi" w:eastAsia="Arial" w:hAnsiTheme="majorBidi" w:cstheme="majorBidi"/>
          <w:b/>
          <w:spacing w:val="20"/>
          <w:sz w:val="24"/>
          <w:szCs w:val="24"/>
          <w:lang w:val="fr-FR"/>
        </w:rPr>
        <w:t>D</w:t>
      </w:r>
      <w:r w:rsidRPr="00B33A03">
        <w:rPr>
          <w:rFonts w:asciiTheme="majorBidi" w:eastAsia="Arial" w:hAnsiTheme="majorBidi" w:cstheme="majorBidi"/>
          <w:b/>
          <w:sz w:val="24"/>
          <w:szCs w:val="24"/>
          <w:lang w:val="fr-FR"/>
        </w:rPr>
        <w:t xml:space="preserve">E </w:t>
      </w:r>
      <w:r w:rsidRPr="00B33A03">
        <w:rPr>
          <w:rFonts w:asciiTheme="majorBidi" w:eastAsia="Arial" w:hAnsiTheme="majorBidi" w:cstheme="majorBidi"/>
          <w:b/>
          <w:spacing w:val="-25"/>
          <w:sz w:val="24"/>
          <w:szCs w:val="24"/>
          <w:lang w:val="fr-FR"/>
        </w:rPr>
        <w:t xml:space="preserve"> </w:t>
      </w:r>
      <w:r w:rsidRPr="00B33A03">
        <w:rPr>
          <w:rFonts w:asciiTheme="majorBidi" w:eastAsia="Arial" w:hAnsiTheme="majorBidi" w:cstheme="majorBidi"/>
          <w:b/>
          <w:spacing w:val="20"/>
          <w:sz w:val="24"/>
          <w:szCs w:val="24"/>
          <w:lang w:val="fr-FR"/>
        </w:rPr>
        <w:t>DESSI</w:t>
      </w:r>
      <w:r w:rsidRPr="00B33A03">
        <w:rPr>
          <w:rFonts w:asciiTheme="majorBidi" w:eastAsia="Arial" w:hAnsiTheme="majorBidi" w:cstheme="majorBidi"/>
          <w:b/>
          <w:sz w:val="24"/>
          <w:szCs w:val="24"/>
          <w:lang w:val="fr-FR"/>
        </w:rPr>
        <w:t xml:space="preserve">N </w:t>
      </w:r>
      <w:r w:rsidRPr="00B33A03">
        <w:rPr>
          <w:rFonts w:asciiTheme="majorBidi" w:eastAsia="Arial" w:hAnsiTheme="majorBidi" w:cstheme="majorBidi"/>
          <w:b/>
          <w:spacing w:val="-25"/>
          <w:sz w:val="24"/>
          <w:szCs w:val="24"/>
          <w:lang w:val="fr-FR"/>
        </w:rPr>
        <w:t xml:space="preserve"> </w:t>
      </w:r>
      <w:r w:rsidRPr="00B33A03">
        <w:rPr>
          <w:rFonts w:asciiTheme="majorBidi" w:eastAsia="Arial" w:hAnsiTheme="majorBidi" w:cstheme="majorBidi"/>
          <w:b/>
          <w:spacing w:val="20"/>
          <w:sz w:val="24"/>
          <w:szCs w:val="24"/>
          <w:lang w:val="fr-FR"/>
        </w:rPr>
        <w:t>E</w:t>
      </w:r>
      <w:r w:rsidRPr="00B33A03">
        <w:rPr>
          <w:rFonts w:asciiTheme="majorBidi" w:eastAsia="Arial" w:hAnsiTheme="majorBidi" w:cstheme="majorBidi"/>
          <w:b/>
          <w:sz w:val="24"/>
          <w:szCs w:val="24"/>
          <w:lang w:val="fr-FR"/>
        </w:rPr>
        <w:t xml:space="preserve">T </w:t>
      </w:r>
      <w:r w:rsidRPr="00B33A03">
        <w:rPr>
          <w:rFonts w:asciiTheme="majorBidi" w:eastAsia="Arial" w:hAnsiTheme="majorBidi" w:cstheme="majorBidi"/>
          <w:b/>
          <w:spacing w:val="-25"/>
          <w:sz w:val="24"/>
          <w:szCs w:val="24"/>
          <w:lang w:val="fr-FR"/>
        </w:rPr>
        <w:t xml:space="preserve"> </w:t>
      </w:r>
      <w:r w:rsidRPr="00B33A03">
        <w:rPr>
          <w:rFonts w:asciiTheme="majorBidi" w:eastAsia="Arial" w:hAnsiTheme="majorBidi" w:cstheme="majorBidi"/>
          <w:b/>
          <w:spacing w:val="20"/>
          <w:sz w:val="24"/>
          <w:szCs w:val="24"/>
          <w:lang w:val="fr-FR"/>
        </w:rPr>
        <w:t>D'EDITIO</w:t>
      </w:r>
      <w:r w:rsidRPr="00B33A03">
        <w:rPr>
          <w:rFonts w:asciiTheme="majorBidi" w:eastAsia="Arial" w:hAnsiTheme="majorBidi" w:cstheme="majorBidi"/>
          <w:b/>
          <w:sz w:val="24"/>
          <w:szCs w:val="24"/>
          <w:lang w:val="fr-FR"/>
        </w:rPr>
        <w:t>N</w:t>
      </w:r>
      <w:r w:rsidRPr="00B33A03">
        <w:rPr>
          <w:rFonts w:asciiTheme="majorBidi" w:eastAsia="Arial" w:hAnsiTheme="majorBidi" w:cstheme="majorBidi"/>
          <w:b/>
          <w:spacing w:val="-46"/>
          <w:sz w:val="24"/>
          <w:szCs w:val="24"/>
          <w:lang w:val="fr-FR"/>
        </w:rPr>
        <w:t xml:space="preserve"> </w:t>
      </w:r>
    </w:p>
    <w:p w:rsidR="00221BAC" w:rsidRPr="005B3812" w:rsidRDefault="00221BAC">
      <w:pPr>
        <w:spacing w:line="200" w:lineRule="exact"/>
        <w:rPr>
          <w:lang w:val="fr-FR"/>
        </w:rPr>
      </w:pPr>
    </w:p>
    <w:p w:rsidR="00221BAC" w:rsidRPr="005B3812" w:rsidRDefault="00221BAC">
      <w:pPr>
        <w:spacing w:line="260" w:lineRule="exact"/>
        <w:rPr>
          <w:sz w:val="26"/>
          <w:szCs w:val="26"/>
          <w:lang w:val="fr-FR"/>
        </w:rPr>
      </w:pPr>
    </w:p>
    <w:p w:rsidR="00221BAC" w:rsidRPr="005B3812" w:rsidRDefault="00B357BD">
      <w:pPr>
        <w:spacing w:line="220" w:lineRule="exact"/>
        <w:ind w:left="114"/>
        <w:rPr>
          <w:rFonts w:asciiTheme="majorBidi" w:eastAsia="Arial" w:hAnsiTheme="majorBidi" w:cstheme="majorBidi"/>
          <w:sz w:val="24"/>
          <w:szCs w:val="24"/>
          <w:lang w:val="fr-FR"/>
        </w:rPr>
      </w:pPr>
      <w:r>
        <w:rPr>
          <w:rFonts w:asciiTheme="majorBidi" w:eastAsia="Arial" w:hAnsiTheme="majorBidi" w:cstheme="majorBidi"/>
          <w:b/>
          <w:position w:val="-1"/>
          <w:sz w:val="24"/>
          <w:szCs w:val="24"/>
          <w:lang w:val="fr-FR"/>
        </w:rPr>
        <w:t>2.</w:t>
      </w:r>
      <w:r w:rsidR="004F5F38" w:rsidRPr="005B3812">
        <w:rPr>
          <w:rFonts w:asciiTheme="majorBidi" w:eastAsia="Arial" w:hAnsiTheme="majorBidi" w:cstheme="majorBidi"/>
          <w:b/>
          <w:position w:val="-1"/>
          <w:sz w:val="24"/>
          <w:szCs w:val="24"/>
          <w:lang w:val="fr-FR"/>
        </w:rPr>
        <w:t xml:space="preserve">1. </w:t>
      </w:r>
      <w:r w:rsidR="002C5B52" w:rsidRPr="005B3812">
        <w:rPr>
          <w:rFonts w:asciiTheme="majorBidi" w:eastAsia="Arial" w:hAnsiTheme="majorBidi" w:cstheme="majorBidi"/>
          <w:b/>
          <w:position w:val="-1"/>
          <w:sz w:val="24"/>
          <w:szCs w:val="24"/>
          <w:lang w:val="fr-FR"/>
        </w:rPr>
        <w:t>Les objets les plus courants</w:t>
      </w:r>
    </w:p>
    <w:p w:rsidR="00221BAC" w:rsidRPr="005B3812" w:rsidRDefault="00221BAC">
      <w:pPr>
        <w:spacing w:before="9" w:line="180" w:lineRule="exact"/>
        <w:rPr>
          <w:rFonts w:asciiTheme="majorBidi" w:hAnsiTheme="majorBidi" w:cstheme="majorBidi"/>
          <w:sz w:val="24"/>
          <w:szCs w:val="24"/>
          <w:lang w:val="fr-FR"/>
        </w:rPr>
      </w:pPr>
    </w:p>
    <w:p w:rsidR="00221BAC" w:rsidRPr="005B3812" w:rsidRDefault="004F5F38" w:rsidP="008B6D43">
      <w:pPr>
        <w:spacing w:before="38" w:line="220" w:lineRule="exact"/>
        <w:ind w:left="294" w:right="79"/>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Les</w:t>
      </w:r>
      <w:r w:rsidRPr="005B3812">
        <w:rPr>
          <w:rFonts w:asciiTheme="majorBidi" w:eastAsia="Arial" w:hAnsiTheme="majorBidi" w:cstheme="majorBidi"/>
          <w:spacing w:val="7"/>
          <w:sz w:val="24"/>
          <w:szCs w:val="24"/>
          <w:lang w:val="fr-FR"/>
        </w:rPr>
        <w:t xml:space="preserve"> </w:t>
      </w:r>
      <w:r w:rsidRPr="005B3812">
        <w:rPr>
          <w:rFonts w:asciiTheme="majorBidi" w:eastAsia="Arial" w:hAnsiTheme="majorBidi" w:cstheme="majorBidi"/>
          <w:sz w:val="24"/>
          <w:szCs w:val="24"/>
          <w:lang w:val="fr-FR"/>
        </w:rPr>
        <w:t>outils</w:t>
      </w:r>
      <w:r w:rsidRPr="005B3812">
        <w:rPr>
          <w:rFonts w:asciiTheme="majorBidi" w:eastAsia="Arial" w:hAnsiTheme="majorBidi" w:cstheme="majorBidi"/>
          <w:spacing w:val="7"/>
          <w:sz w:val="24"/>
          <w:szCs w:val="24"/>
          <w:lang w:val="fr-FR"/>
        </w:rPr>
        <w:t xml:space="preserve"> </w:t>
      </w:r>
      <w:r w:rsidRPr="005B3812">
        <w:rPr>
          <w:rFonts w:asciiTheme="majorBidi" w:eastAsia="Arial" w:hAnsiTheme="majorBidi" w:cstheme="majorBidi"/>
          <w:sz w:val="24"/>
          <w:szCs w:val="24"/>
          <w:lang w:val="fr-FR"/>
        </w:rPr>
        <w:t>de</w:t>
      </w:r>
      <w:r w:rsidRPr="005B3812">
        <w:rPr>
          <w:rFonts w:asciiTheme="majorBidi" w:eastAsia="Arial" w:hAnsiTheme="majorBidi" w:cstheme="majorBidi"/>
          <w:spacing w:val="7"/>
          <w:sz w:val="24"/>
          <w:szCs w:val="24"/>
          <w:lang w:val="fr-FR"/>
        </w:rPr>
        <w:t xml:space="preserve"> </w:t>
      </w:r>
      <w:r w:rsidRPr="005B3812">
        <w:rPr>
          <w:rFonts w:asciiTheme="majorBidi" w:eastAsia="Arial" w:hAnsiTheme="majorBidi" w:cstheme="majorBidi"/>
          <w:sz w:val="24"/>
          <w:szCs w:val="24"/>
          <w:lang w:val="fr-FR"/>
        </w:rPr>
        <w:t>dessin</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les</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plus</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couramment</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utilisés</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sont</w:t>
      </w:r>
      <w:r w:rsidRPr="005B3812">
        <w:rPr>
          <w:rFonts w:asciiTheme="majorBidi" w:eastAsia="Arial" w:hAnsiTheme="majorBidi" w:cstheme="majorBidi"/>
          <w:spacing w:val="5"/>
          <w:sz w:val="24"/>
          <w:szCs w:val="24"/>
          <w:lang w:val="fr-FR"/>
        </w:rPr>
        <w:t xml:space="preserve"> </w:t>
      </w:r>
      <w:r w:rsidRPr="005B3812">
        <w:rPr>
          <w:rFonts w:asciiTheme="majorBidi" w:eastAsia="Arial" w:hAnsiTheme="majorBidi" w:cstheme="majorBidi"/>
          <w:sz w:val="24"/>
          <w:szCs w:val="24"/>
          <w:lang w:val="fr-FR"/>
        </w:rPr>
        <w:t>repris</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dans</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la</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boîte</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d'outils</w:t>
      </w:r>
      <w:r w:rsidR="008B6D43" w:rsidRPr="005B3812">
        <w:rPr>
          <w:rFonts w:asciiTheme="majorBidi" w:eastAsia="Arial" w:hAnsiTheme="majorBidi" w:cstheme="majorBidi"/>
          <w:sz w:val="24"/>
          <w:szCs w:val="24"/>
          <w:lang w:val="fr-FR"/>
        </w:rPr>
        <w:t xml:space="preserve"> ci-dessous :</w:t>
      </w:r>
    </w:p>
    <w:p w:rsidR="00221BAC" w:rsidRPr="005B3812" w:rsidRDefault="00221BAC">
      <w:pPr>
        <w:spacing w:before="1" w:line="180" w:lineRule="exact"/>
        <w:rPr>
          <w:sz w:val="19"/>
          <w:szCs w:val="19"/>
          <w:lang w:val="fr-FR"/>
        </w:rPr>
      </w:pPr>
    </w:p>
    <w:p w:rsidR="00221BAC" w:rsidRPr="005B3812" w:rsidRDefault="00221BAC">
      <w:pPr>
        <w:spacing w:line="200" w:lineRule="exact"/>
        <w:rPr>
          <w:lang w:val="fr-FR"/>
        </w:rPr>
      </w:pPr>
    </w:p>
    <w:p w:rsidR="00221BAC" w:rsidRPr="005B3812" w:rsidRDefault="009548DD">
      <w:pPr>
        <w:spacing w:line="200" w:lineRule="exact"/>
        <w:rPr>
          <w:lang w:val="fr-FR"/>
        </w:rPr>
      </w:pPr>
      <w:r w:rsidRPr="005B3812">
        <w:rPr>
          <w:noProof/>
          <w:lang w:val="fr-FR" w:eastAsia="fr-FR"/>
        </w:rPr>
        <w:drawing>
          <wp:anchor distT="0" distB="0" distL="114300" distR="114300" simplePos="0" relativeHeight="251667456" behindDoc="1" locked="0" layoutInCell="1" allowOverlap="1">
            <wp:simplePos x="0" y="0"/>
            <wp:positionH relativeFrom="column">
              <wp:posOffset>1400175</wp:posOffset>
            </wp:positionH>
            <wp:positionV relativeFrom="paragraph">
              <wp:posOffset>85090</wp:posOffset>
            </wp:positionV>
            <wp:extent cx="4267200" cy="619125"/>
            <wp:effectExtent l="19050" t="0" r="0" b="0"/>
            <wp:wrapTight wrapText="bothSides">
              <wp:wrapPolygon edited="0">
                <wp:start x="-96" y="0"/>
                <wp:lineTo x="-96" y="21268"/>
                <wp:lineTo x="21600" y="21268"/>
                <wp:lineTo x="21600" y="0"/>
                <wp:lineTo x="-96"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srcRect l="26100" t="41351" r="40061" b="49730"/>
                    <a:stretch>
                      <a:fillRect/>
                    </a:stretch>
                  </pic:blipFill>
                  <pic:spPr bwMode="auto">
                    <a:xfrm>
                      <a:off x="0" y="0"/>
                      <a:ext cx="4267200" cy="619125"/>
                    </a:xfrm>
                    <a:prstGeom prst="rect">
                      <a:avLst/>
                    </a:prstGeom>
                    <a:noFill/>
                    <a:ln w="9525">
                      <a:noFill/>
                      <a:miter lim="800000"/>
                      <a:headEnd/>
                      <a:tailEnd/>
                    </a:ln>
                  </pic:spPr>
                </pic:pic>
              </a:graphicData>
            </a:graphic>
          </wp:anchor>
        </w:drawing>
      </w:r>
    </w:p>
    <w:p w:rsidR="00221BAC" w:rsidRPr="005B3812" w:rsidRDefault="00221BAC">
      <w:pPr>
        <w:spacing w:line="200" w:lineRule="exact"/>
        <w:rPr>
          <w:lang w:val="fr-FR"/>
        </w:rPr>
      </w:pPr>
    </w:p>
    <w:p w:rsidR="00221BAC" w:rsidRPr="005B3812" w:rsidRDefault="00221BAC">
      <w:pPr>
        <w:spacing w:line="200" w:lineRule="exact"/>
        <w:rPr>
          <w:lang w:val="fr-FR"/>
        </w:rPr>
      </w:pPr>
    </w:p>
    <w:p w:rsidR="009548DD" w:rsidRPr="005B3812" w:rsidRDefault="009548DD">
      <w:pPr>
        <w:spacing w:before="34"/>
        <w:ind w:left="294"/>
        <w:rPr>
          <w:rFonts w:ascii="Arial" w:eastAsia="Arial" w:hAnsi="Arial" w:cs="Arial"/>
          <w:u w:val="single" w:color="000000"/>
          <w:lang w:val="fr-FR"/>
        </w:rPr>
      </w:pPr>
    </w:p>
    <w:p w:rsidR="009548DD" w:rsidRPr="005B3812" w:rsidRDefault="009548DD">
      <w:pPr>
        <w:spacing w:before="34"/>
        <w:ind w:left="294"/>
        <w:rPr>
          <w:rFonts w:ascii="Arial" w:eastAsia="Arial" w:hAnsi="Arial" w:cs="Arial"/>
          <w:u w:val="single" w:color="000000"/>
          <w:lang w:val="fr-FR"/>
        </w:rPr>
      </w:pPr>
    </w:p>
    <w:p w:rsidR="00221BAC" w:rsidRPr="005B3812" w:rsidRDefault="009C0534" w:rsidP="00A159C9">
      <w:pPr>
        <w:spacing w:after="120"/>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 xml:space="preserve">La ligne </w:t>
      </w:r>
    </w:p>
    <w:p w:rsidR="00221BAC" w:rsidRPr="005B3812" w:rsidRDefault="004F5F38" w:rsidP="009C0534">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Du point, au point. Il est nécessaire de spécifier les points de départ et d'arrivée de l'entité ligne, soit en précisant un mode d'accrochage ou en indiquant une cote. Par exemple </w:t>
      </w:r>
      <w:hyperlink r:id="rId8">
        <w:r w:rsidRPr="005B3812">
          <w:rPr>
            <w:rFonts w:asciiTheme="majorBidi" w:eastAsia="Arial" w:hAnsiTheme="majorBidi" w:cstheme="majorBidi"/>
            <w:sz w:val="24"/>
            <w:szCs w:val="24"/>
            <w:lang w:val="fr-FR"/>
          </w:rPr>
          <w:t>"@</w:t>
        </w:r>
        <w:r w:rsidR="009548DD" w:rsidRPr="005B3812">
          <w:rPr>
            <w:rFonts w:asciiTheme="majorBidi" w:eastAsia="Arial" w:hAnsiTheme="majorBidi" w:cstheme="majorBidi"/>
            <w:sz w:val="24"/>
            <w:szCs w:val="24"/>
            <w:lang w:val="fr-FR"/>
          </w:rPr>
          <w:t>4</w:t>
        </w:r>
        <w:r w:rsidRPr="005B3812">
          <w:rPr>
            <w:rFonts w:asciiTheme="majorBidi" w:eastAsia="Arial" w:hAnsiTheme="majorBidi" w:cstheme="majorBidi"/>
            <w:sz w:val="24"/>
            <w:szCs w:val="24"/>
            <w:lang w:val="fr-FR"/>
          </w:rPr>
          <w:t>0,</w:t>
        </w:r>
        <w:r w:rsidR="009548DD" w:rsidRPr="005B3812">
          <w:rPr>
            <w:rFonts w:asciiTheme="majorBidi" w:eastAsia="Arial" w:hAnsiTheme="majorBidi" w:cstheme="majorBidi"/>
            <w:sz w:val="24"/>
            <w:szCs w:val="24"/>
            <w:lang w:val="fr-FR"/>
          </w:rPr>
          <w:t>3</w:t>
        </w:r>
        <w:r w:rsidRPr="005B3812">
          <w:rPr>
            <w:rFonts w:asciiTheme="majorBidi" w:eastAsia="Arial" w:hAnsiTheme="majorBidi" w:cstheme="majorBidi"/>
            <w:sz w:val="24"/>
            <w:szCs w:val="24"/>
            <w:lang w:val="fr-FR"/>
          </w:rPr>
          <w:t>0" (</w:t>
        </w:r>
        <w:r w:rsidR="009548DD" w:rsidRPr="005B3812">
          <w:rPr>
            <w:rFonts w:asciiTheme="majorBidi" w:eastAsia="Arial" w:hAnsiTheme="majorBidi" w:cstheme="majorBidi"/>
            <w:sz w:val="24"/>
            <w:szCs w:val="24"/>
            <w:lang w:val="fr-FR"/>
          </w:rPr>
          <w:t>4</w:t>
        </w:r>
        <w:r w:rsidRPr="005B3812">
          <w:rPr>
            <w:rFonts w:asciiTheme="majorBidi" w:eastAsia="Arial" w:hAnsiTheme="majorBidi" w:cstheme="majorBidi"/>
            <w:sz w:val="24"/>
            <w:szCs w:val="24"/>
            <w:lang w:val="fr-FR"/>
          </w:rPr>
          <w:t>0 correspond à X et</w:t>
        </w:r>
      </w:hyperlink>
    </w:p>
    <w:p w:rsidR="00221BAC" w:rsidRPr="005B3812" w:rsidRDefault="00C01E74" w:rsidP="009C0534">
      <w:pPr>
        <w:rPr>
          <w:rFonts w:asciiTheme="majorBidi" w:eastAsia="Arial" w:hAnsiTheme="majorBidi" w:cstheme="majorBidi"/>
          <w:sz w:val="24"/>
          <w:szCs w:val="24"/>
          <w:lang w:val="fr-FR"/>
        </w:rPr>
      </w:pPr>
      <w:hyperlink r:id="rId9">
        <w:r w:rsidR="009548DD" w:rsidRPr="005B3812">
          <w:rPr>
            <w:rFonts w:asciiTheme="majorBidi" w:eastAsia="Arial" w:hAnsiTheme="majorBidi" w:cstheme="majorBidi"/>
            <w:sz w:val="24"/>
            <w:szCs w:val="24"/>
            <w:lang w:val="fr-FR"/>
          </w:rPr>
          <w:t>3</w:t>
        </w:r>
        <w:r w:rsidR="004F5F38" w:rsidRPr="005B3812">
          <w:rPr>
            <w:rFonts w:asciiTheme="majorBidi" w:eastAsia="Arial" w:hAnsiTheme="majorBidi" w:cstheme="majorBidi"/>
            <w:sz w:val="24"/>
            <w:szCs w:val="24"/>
            <w:lang w:val="fr-FR"/>
          </w:rPr>
          <w:t>0 à Y) ou "@</w:t>
        </w:r>
        <w:r w:rsidR="009548DD" w:rsidRPr="005B3812">
          <w:rPr>
            <w:rFonts w:asciiTheme="majorBidi" w:eastAsia="Arial" w:hAnsiTheme="majorBidi" w:cstheme="majorBidi"/>
            <w:sz w:val="24"/>
            <w:szCs w:val="24"/>
            <w:lang w:val="fr-FR"/>
          </w:rPr>
          <w:t>20</w:t>
        </w:r>
        <w:r w:rsidR="004F5F38" w:rsidRPr="005B3812">
          <w:rPr>
            <w:rFonts w:asciiTheme="majorBidi" w:eastAsia="Arial" w:hAnsiTheme="majorBidi" w:cstheme="majorBidi"/>
            <w:sz w:val="24"/>
            <w:szCs w:val="24"/>
            <w:lang w:val="fr-FR"/>
          </w:rPr>
          <w:t>&lt;45" (</w:t>
        </w:r>
        <w:r w:rsidR="009548DD" w:rsidRPr="005B3812">
          <w:rPr>
            <w:rFonts w:asciiTheme="majorBidi" w:eastAsia="Arial" w:hAnsiTheme="majorBidi" w:cstheme="majorBidi"/>
            <w:sz w:val="24"/>
            <w:szCs w:val="24"/>
            <w:lang w:val="fr-FR"/>
          </w:rPr>
          <w:t>2</w:t>
        </w:r>
        <w:r w:rsidR="004F5F38" w:rsidRPr="005B3812">
          <w:rPr>
            <w:rFonts w:asciiTheme="majorBidi" w:eastAsia="Arial" w:hAnsiTheme="majorBidi" w:cstheme="majorBidi"/>
            <w:sz w:val="24"/>
            <w:szCs w:val="24"/>
            <w:lang w:val="fr-FR"/>
          </w:rPr>
          <w:t>0 correspond à la longueur et 45 à l’angle d'inclinaison).</w:t>
        </w:r>
      </w:hyperlink>
    </w:p>
    <w:p w:rsidR="00221BAC" w:rsidRPr="005B3812" w:rsidRDefault="004F5F38" w:rsidP="009C0534">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Par défaut, la ligne crée des segments chaînés. Pour arrêter la création, il faut donc valider ou faire "Esc". Plusieurs types de lignes sont accessibles (trait continu, pointillé, alterné, etc.).</w:t>
      </w:r>
    </w:p>
    <w:p w:rsidR="00221BAC" w:rsidRPr="005B3812" w:rsidRDefault="00221BAC" w:rsidP="009C0534">
      <w:pPr>
        <w:rPr>
          <w:rFonts w:asciiTheme="majorBidi" w:eastAsia="Arial" w:hAnsiTheme="majorBidi" w:cstheme="majorBidi"/>
          <w:sz w:val="24"/>
          <w:szCs w:val="24"/>
          <w:lang w:val="fr-FR"/>
        </w:rPr>
      </w:pPr>
    </w:p>
    <w:p w:rsidR="00221BAC" w:rsidRPr="005B3812" w:rsidRDefault="009C0534" w:rsidP="00A159C9">
      <w:pPr>
        <w:spacing w:after="120"/>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 xml:space="preserve">La droite </w:t>
      </w:r>
    </w:p>
    <w:p w:rsidR="00221BAC" w:rsidRPr="005B3812" w:rsidRDefault="004F5F38" w:rsidP="009C0534">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La droite est une entité permettant de donner une direction, intéressante pour débuter un projet. Une droite ajustée (ou coupée) donne une demi-droite. Celle-ci ajustée donne une ligne.</w:t>
      </w:r>
    </w:p>
    <w:p w:rsidR="00221BAC" w:rsidRPr="005B3812" w:rsidRDefault="00221BAC" w:rsidP="009C0534">
      <w:pPr>
        <w:rPr>
          <w:rFonts w:asciiTheme="majorBidi" w:eastAsia="Arial" w:hAnsiTheme="majorBidi" w:cstheme="majorBidi"/>
          <w:sz w:val="24"/>
          <w:szCs w:val="24"/>
          <w:lang w:val="fr-FR"/>
        </w:rPr>
      </w:pPr>
    </w:p>
    <w:p w:rsidR="00221BAC" w:rsidRPr="005B3812" w:rsidRDefault="00A159C9" w:rsidP="00A159C9">
      <w:pPr>
        <w:spacing w:after="120"/>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 xml:space="preserve">La polyligne </w:t>
      </w:r>
    </w:p>
    <w:p w:rsidR="00221BAC" w:rsidRPr="005B3812" w:rsidRDefault="004F5F38" w:rsidP="009C0534">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La polyligne (à ne pas confondre avec "multiligne") est un objet fondamental pour AutoCAD, car il sert de base pour les calculs divers (aire, périmètre, etc.) et aussi pour la 3D (création de solides). Il est composé d'une suite de lignes et d'arcs continus.</w:t>
      </w:r>
    </w:p>
    <w:p w:rsidR="00221BAC" w:rsidRPr="005B3812" w:rsidRDefault="00221BAC" w:rsidP="009C0534">
      <w:pPr>
        <w:rPr>
          <w:rFonts w:asciiTheme="majorBidi" w:eastAsia="Arial" w:hAnsiTheme="majorBidi" w:cstheme="majorBidi"/>
          <w:sz w:val="24"/>
          <w:szCs w:val="24"/>
          <w:lang w:val="fr-FR"/>
        </w:rPr>
      </w:pPr>
    </w:p>
    <w:p w:rsidR="00221BAC" w:rsidRPr="005B3812" w:rsidRDefault="004F5F38" w:rsidP="009C0534">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Il existe 3 méthodes pour créer une polyligne :</w:t>
      </w:r>
    </w:p>
    <w:p w:rsidR="00221BAC" w:rsidRPr="005B3812" w:rsidRDefault="00221BAC" w:rsidP="009C0534">
      <w:pPr>
        <w:rPr>
          <w:rFonts w:asciiTheme="majorBidi" w:eastAsia="Arial" w:hAnsiTheme="majorBidi" w:cstheme="majorBidi"/>
          <w:sz w:val="24"/>
          <w:szCs w:val="24"/>
          <w:lang w:val="fr-FR"/>
        </w:rPr>
      </w:pPr>
    </w:p>
    <w:p w:rsidR="00221BAC" w:rsidRPr="005B3812" w:rsidRDefault="004F5F38" w:rsidP="009C0534">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Par la commande "Polyligne" (alias "PO") ou son icône : il suffit alors d'indiquer les points de passage de la polyligne... 1er point, point suivant ou "options" (flèche bas du clavier). A noter quelques options : "Arc" permet de passer du mode ligne en arcs de cercle, "Largeur" permet de donner une épaisseur à l'entité, etc. Il est aussi possible de remplir ou d'évider une polyligne possédant une épaisseur.</w:t>
      </w:r>
    </w:p>
    <w:p w:rsidR="00221BAC" w:rsidRPr="005B3812" w:rsidRDefault="00221BAC" w:rsidP="009C0534">
      <w:pPr>
        <w:rPr>
          <w:rFonts w:asciiTheme="majorBidi" w:eastAsia="Arial" w:hAnsiTheme="majorBidi" w:cstheme="majorBidi"/>
          <w:sz w:val="24"/>
          <w:szCs w:val="24"/>
          <w:lang w:val="fr-FR"/>
        </w:rPr>
      </w:pPr>
    </w:p>
    <w:p w:rsidR="00221BAC" w:rsidRPr="005B3812" w:rsidRDefault="004F5F38" w:rsidP="009C0534">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En  transformant  une  suite  d'entités  continues  :  la  méthode  est  pratique  pour "recomposer" une polyligne. On transforme les lignes et arcs existants par le menu "éditer polyligne" (clic droit ou double- clic sur l'objet) ou encore la commande "PEDIT".</w:t>
      </w:r>
    </w:p>
    <w:p w:rsidR="00221BAC" w:rsidRPr="005B3812" w:rsidRDefault="00221BAC" w:rsidP="009C0534">
      <w:pPr>
        <w:rPr>
          <w:rFonts w:asciiTheme="majorBidi" w:eastAsia="Arial" w:hAnsiTheme="majorBidi" w:cstheme="majorBidi"/>
          <w:sz w:val="24"/>
          <w:szCs w:val="24"/>
          <w:lang w:val="fr-FR"/>
        </w:rPr>
      </w:pPr>
    </w:p>
    <w:p w:rsidR="00221BAC" w:rsidRPr="005B3812" w:rsidRDefault="004F5F38" w:rsidP="009C0534">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Par la commande "Contour" (alias "CN") : cette commande permet de créer automatiquement une polyligne fermée. Elle s'applique dans le cas où des lignes et arcs ne seraient pas continus (il serait laborieux de reconstituer le contour). Elle s'utilise selon le même principe que les hachures.</w:t>
      </w:r>
    </w:p>
    <w:p w:rsidR="00221BAC" w:rsidRPr="005B3812" w:rsidRDefault="00221BAC" w:rsidP="009C0534">
      <w:pPr>
        <w:rPr>
          <w:rFonts w:asciiTheme="majorBidi" w:eastAsia="Arial" w:hAnsiTheme="majorBidi" w:cstheme="majorBidi"/>
          <w:sz w:val="24"/>
          <w:szCs w:val="24"/>
          <w:lang w:val="fr-FR"/>
        </w:rPr>
      </w:pPr>
    </w:p>
    <w:p w:rsidR="00221BAC" w:rsidRPr="005B3812" w:rsidRDefault="00EA355F" w:rsidP="00A159C9">
      <w:pPr>
        <w:spacing w:after="120"/>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Le polygone</w:t>
      </w:r>
    </w:p>
    <w:p w:rsidR="00EA355F" w:rsidRPr="005B3812" w:rsidRDefault="00EA355F" w:rsidP="00A159C9">
      <w:pPr>
        <w:spacing w:after="120"/>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AutoCAD permet de créer des polygones à plusieurs cotés qui sont alors considérés comme des polylignes.</w:t>
      </w:r>
    </w:p>
    <w:p w:rsidR="00660973" w:rsidRDefault="00660973" w:rsidP="00A159C9">
      <w:pPr>
        <w:spacing w:after="120"/>
        <w:rPr>
          <w:rFonts w:asciiTheme="majorBidi" w:eastAsia="Arial" w:hAnsiTheme="majorBidi" w:cstheme="majorBidi"/>
          <w:b/>
          <w:sz w:val="24"/>
          <w:szCs w:val="24"/>
          <w:lang w:val="fr-FR"/>
        </w:rPr>
      </w:pPr>
    </w:p>
    <w:p w:rsidR="00660973" w:rsidRDefault="00660973" w:rsidP="00A159C9">
      <w:pPr>
        <w:spacing w:after="120"/>
        <w:rPr>
          <w:rFonts w:asciiTheme="majorBidi" w:eastAsia="Arial" w:hAnsiTheme="majorBidi" w:cstheme="majorBidi"/>
          <w:b/>
          <w:sz w:val="24"/>
          <w:szCs w:val="24"/>
          <w:lang w:val="fr-FR"/>
        </w:rPr>
      </w:pPr>
    </w:p>
    <w:p w:rsidR="00660973" w:rsidRDefault="00660973" w:rsidP="00A159C9">
      <w:pPr>
        <w:spacing w:after="120"/>
        <w:rPr>
          <w:rFonts w:asciiTheme="majorBidi" w:eastAsia="Arial" w:hAnsiTheme="majorBidi" w:cstheme="majorBidi"/>
          <w:b/>
          <w:sz w:val="24"/>
          <w:szCs w:val="24"/>
          <w:lang w:val="fr-FR"/>
        </w:rPr>
      </w:pPr>
    </w:p>
    <w:p w:rsidR="00660973" w:rsidRDefault="00AB5164" w:rsidP="00A159C9">
      <w:pPr>
        <w:spacing w:after="120"/>
        <w:rPr>
          <w:rFonts w:asciiTheme="majorBidi" w:eastAsia="Arial" w:hAnsiTheme="majorBidi" w:cstheme="majorBidi"/>
          <w:b/>
          <w:sz w:val="24"/>
          <w:szCs w:val="24"/>
          <w:lang w:val="fr-FR"/>
        </w:rPr>
      </w:pPr>
      <w:r w:rsidRPr="00371C1F">
        <w:rPr>
          <w:rFonts w:asciiTheme="majorBidi" w:eastAsia="Arial" w:hAnsiTheme="majorBidi" w:cstheme="majorBidi"/>
          <w:b/>
          <w:sz w:val="24"/>
          <w:szCs w:val="24"/>
          <w:lang w:val="fr-FR"/>
        </w:rPr>
        <w:lastRenderedPageBreak/>
        <w:t xml:space="preserve">Le rectangle </w:t>
      </w:r>
    </w:p>
    <w:p w:rsidR="00BB6BB4" w:rsidRPr="005B3812" w:rsidRDefault="004F5F38" w:rsidP="00D4230B">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Le rectangle est aussi une entité de type polyligne. Il suffit de préciser le 1er</w:t>
      </w:r>
      <w:r w:rsidR="00D4230B"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sz w:val="24"/>
          <w:szCs w:val="24"/>
          <w:lang w:val="fr-FR"/>
        </w:rPr>
        <w:t>, puis le 2ème point. La distance représente donc la diagonale du rectangle. Pour retrouver les 4 lignes, il faut décomposer l'objet.</w:t>
      </w:r>
      <w:r w:rsidR="00D4230B"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sz w:val="24"/>
          <w:szCs w:val="24"/>
          <w:lang w:val="fr-FR"/>
        </w:rPr>
        <w:t>L’alias "C" (pour "Cotes") permet de donner les dimensions du rectangle, sans l’arobase.</w:t>
      </w:r>
    </w:p>
    <w:p w:rsidR="00221BAC" w:rsidRPr="005B3812" w:rsidRDefault="004F5F38" w:rsidP="00602C16">
      <w:pPr>
        <w:spacing w:after="120"/>
        <w:rPr>
          <w:rFonts w:asciiTheme="majorBidi" w:eastAsia="Arial" w:hAnsiTheme="majorBidi" w:cstheme="majorBidi"/>
          <w:b/>
          <w:bCs/>
          <w:sz w:val="24"/>
          <w:szCs w:val="24"/>
          <w:lang w:val="fr-FR"/>
        </w:rPr>
      </w:pPr>
      <w:r w:rsidRPr="00371C1F">
        <w:rPr>
          <w:rFonts w:asciiTheme="majorBidi" w:eastAsia="Arial" w:hAnsiTheme="majorBidi" w:cstheme="majorBidi"/>
          <w:b/>
          <w:sz w:val="24"/>
          <w:szCs w:val="24"/>
          <w:lang w:val="fr-FR"/>
        </w:rPr>
        <w:t>L'</w:t>
      </w:r>
      <w:r w:rsidR="00BB6BB4" w:rsidRPr="00371C1F">
        <w:rPr>
          <w:rFonts w:asciiTheme="majorBidi" w:eastAsia="Arial" w:hAnsiTheme="majorBidi" w:cstheme="majorBidi"/>
          <w:b/>
          <w:sz w:val="24"/>
          <w:szCs w:val="24"/>
          <w:lang w:val="fr-FR"/>
        </w:rPr>
        <w:t>arc</w:t>
      </w:r>
      <w:r w:rsidR="00BB6BB4" w:rsidRPr="005B3812">
        <w:rPr>
          <w:rFonts w:asciiTheme="majorBidi" w:eastAsia="Arial" w:hAnsiTheme="majorBidi" w:cstheme="majorBidi"/>
          <w:b/>
          <w:bCs/>
          <w:sz w:val="24"/>
          <w:szCs w:val="24"/>
          <w:lang w:val="fr-FR"/>
        </w:rPr>
        <w:t xml:space="preserve"> </w:t>
      </w:r>
    </w:p>
    <w:p w:rsidR="00221BAC" w:rsidRPr="005B3812" w:rsidRDefault="004F5F38" w:rsidP="00602C16">
      <w:pPr>
        <w:spacing w:after="120"/>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L'arc est un objet très souvent utilisé, mais parfois difficile à créer tel quel. Il existe de nombreuses options, selon les données dont on dispose : point de départ, angle, longueur ou point d'arrivée. Il est fréquent d'utiliser plutôt la création d'un cercle suivie de la commande "Ajuster" ou "Raccord" pour aller plus vite.</w:t>
      </w:r>
    </w:p>
    <w:p w:rsidR="00221BAC" w:rsidRPr="005B3812" w:rsidRDefault="00BB6BB4" w:rsidP="004F6E11">
      <w:pPr>
        <w:spacing w:after="120"/>
        <w:rPr>
          <w:rFonts w:asciiTheme="majorBidi" w:eastAsia="Arial" w:hAnsiTheme="majorBidi" w:cstheme="majorBidi"/>
          <w:b/>
          <w:bCs/>
          <w:sz w:val="24"/>
          <w:szCs w:val="24"/>
          <w:lang w:val="fr-FR"/>
        </w:rPr>
      </w:pPr>
      <w:r w:rsidRPr="00371C1F">
        <w:rPr>
          <w:rFonts w:asciiTheme="majorBidi" w:eastAsia="Arial" w:hAnsiTheme="majorBidi" w:cstheme="majorBidi"/>
          <w:b/>
          <w:sz w:val="24"/>
          <w:szCs w:val="24"/>
          <w:lang w:val="fr-FR"/>
        </w:rPr>
        <w:t>Le cercle</w:t>
      </w:r>
      <w:r w:rsidRPr="005B3812">
        <w:rPr>
          <w:rFonts w:asciiTheme="majorBidi" w:eastAsia="Arial" w:hAnsiTheme="majorBidi" w:cstheme="majorBidi"/>
          <w:b/>
          <w:bCs/>
          <w:sz w:val="24"/>
          <w:szCs w:val="24"/>
          <w:lang w:val="fr-FR"/>
        </w:rPr>
        <w:t xml:space="preserve"> </w:t>
      </w:r>
    </w:p>
    <w:p w:rsidR="00221BAC" w:rsidRPr="005B3812" w:rsidRDefault="004F5F38" w:rsidP="00A80A55">
      <w:pPr>
        <w:spacing w:after="120"/>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Point de centre - Diamètre - Rayon - 2 Points </w:t>
      </w:r>
      <w:r w:rsidR="003523D3" w:rsidRPr="005B3812">
        <w:rPr>
          <w:rFonts w:asciiTheme="majorBidi" w:eastAsia="Arial" w:hAnsiTheme="majorBidi" w:cstheme="majorBidi"/>
          <w:sz w:val="24"/>
          <w:szCs w:val="24"/>
          <w:lang w:val="fr-FR"/>
        </w:rPr>
        <w:t>–</w:t>
      </w:r>
      <w:r w:rsidRPr="005B3812">
        <w:rPr>
          <w:rFonts w:asciiTheme="majorBidi" w:eastAsia="Arial" w:hAnsiTheme="majorBidi" w:cstheme="majorBidi"/>
          <w:sz w:val="24"/>
          <w:szCs w:val="24"/>
          <w:lang w:val="fr-FR"/>
        </w:rPr>
        <w:t xml:space="preserve"> </w:t>
      </w:r>
      <w:r w:rsidR="003523D3" w:rsidRPr="005B3812">
        <w:rPr>
          <w:rFonts w:asciiTheme="majorBidi" w:eastAsia="Arial" w:hAnsiTheme="majorBidi" w:cstheme="majorBidi"/>
          <w:sz w:val="24"/>
          <w:szCs w:val="24"/>
          <w:lang w:val="fr-FR"/>
        </w:rPr>
        <w:t>Tangente- Tangente- Rayon (</w:t>
      </w:r>
      <w:r w:rsidRPr="005B3812">
        <w:rPr>
          <w:rFonts w:asciiTheme="majorBidi" w:eastAsia="Arial" w:hAnsiTheme="majorBidi" w:cstheme="majorBidi"/>
          <w:sz w:val="24"/>
          <w:szCs w:val="24"/>
          <w:lang w:val="fr-FR"/>
        </w:rPr>
        <w:t>TTR- 3 Points</w:t>
      </w:r>
      <w:r w:rsidR="003523D3" w:rsidRPr="005B3812">
        <w:rPr>
          <w:rFonts w:asciiTheme="majorBidi" w:eastAsia="Arial" w:hAnsiTheme="majorBidi" w:cstheme="majorBidi"/>
          <w:sz w:val="24"/>
          <w:szCs w:val="24"/>
          <w:lang w:val="fr-FR"/>
        </w:rPr>
        <w:t>)</w:t>
      </w:r>
      <w:r w:rsidR="00D91A1C"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sz w:val="24"/>
          <w:szCs w:val="24"/>
          <w:lang w:val="fr-FR"/>
        </w:rPr>
        <w:t>Ces 5 options permettent de créer un cercle par son diamètre ou son rayon (par défaut, le rayon), de créer un cercle passant par 2 points (la distance séparant ces 2 points donnant ainsi le diamètre), par 3 points (exemple du cercle tangent à 3 entités) ou enfin de préciser 2 tangences si on connaît déjà le rayon (cas</w:t>
      </w:r>
      <w:r w:rsidR="00FA757B"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sz w:val="24"/>
          <w:szCs w:val="24"/>
          <w:lang w:val="fr-FR"/>
        </w:rPr>
        <w:t>de raccordement).</w:t>
      </w:r>
    </w:p>
    <w:p w:rsidR="00221BAC" w:rsidRPr="00371C1F" w:rsidRDefault="008C36D4" w:rsidP="004F6E11">
      <w:pPr>
        <w:spacing w:after="120"/>
        <w:rPr>
          <w:rFonts w:asciiTheme="majorBidi" w:eastAsia="Arial" w:hAnsiTheme="majorBidi" w:cstheme="majorBidi"/>
          <w:b/>
          <w:sz w:val="24"/>
          <w:szCs w:val="24"/>
          <w:lang w:val="fr-FR"/>
        </w:rPr>
      </w:pPr>
      <w:r w:rsidRPr="00371C1F">
        <w:rPr>
          <w:rFonts w:asciiTheme="majorBidi" w:eastAsia="Arial" w:hAnsiTheme="majorBidi" w:cstheme="majorBidi"/>
          <w:b/>
          <w:sz w:val="24"/>
          <w:szCs w:val="24"/>
          <w:lang w:val="fr-FR"/>
        </w:rPr>
        <w:t xml:space="preserve">Le nuage de révision </w:t>
      </w:r>
    </w:p>
    <w:p w:rsidR="00221BAC" w:rsidRPr="005B3812" w:rsidRDefault="004F5F38" w:rsidP="00861930">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Les nuages de révision sont des polylignes constituées d'arcs séquentiels qui créent  un objet en forme de nuage. </w:t>
      </w:r>
    </w:p>
    <w:p w:rsidR="00094D42" w:rsidRPr="005B3812" w:rsidRDefault="00094D42" w:rsidP="00094D42">
      <w:pPr>
        <w:rPr>
          <w:rFonts w:asciiTheme="majorBidi" w:eastAsia="Arial" w:hAnsiTheme="majorBidi" w:cstheme="majorBidi"/>
          <w:sz w:val="24"/>
          <w:szCs w:val="24"/>
          <w:lang w:val="fr-FR"/>
        </w:rPr>
      </w:pPr>
    </w:p>
    <w:p w:rsidR="00221BAC" w:rsidRPr="005B3812" w:rsidRDefault="00861930" w:rsidP="004F6E11">
      <w:pPr>
        <w:spacing w:after="120"/>
        <w:rPr>
          <w:rFonts w:asciiTheme="majorBidi" w:eastAsia="Arial" w:hAnsiTheme="majorBidi" w:cstheme="majorBidi"/>
          <w:b/>
          <w:sz w:val="24"/>
          <w:szCs w:val="24"/>
          <w:lang w:val="fr-FR"/>
        </w:rPr>
      </w:pPr>
      <w:r w:rsidRPr="005B3812">
        <w:rPr>
          <w:rFonts w:asciiTheme="majorBidi" w:eastAsia="Arial" w:hAnsiTheme="majorBidi" w:cstheme="majorBidi"/>
          <w:b/>
          <w:sz w:val="24"/>
          <w:szCs w:val="24"/>
          <w:lang w:val="fr-FR"/>
        </w:rPr>
        <w:t xml:space="preserve">La </w:t>
      </w:r>
      <w:r w:rsidRPr="00371C1F">
        <w:rPr>
          <w:rFonts w:asciiTheme="majorBidi" w:eastAsia="Arial" w:hAnsiTheme="majorBidi" w:cstheme="majorBidi"/>
          <w:b/>
          <w:sz w:val="24"/>
          <w:szCs w:val="24"/>
          <w:lang w:val="fr-FR"/>
        </w:rPr>
        <w:t>spline</w:t>
      </w:r>
      <w:r w:rsidRPr="005B3812">
        <w:rPr>
          <w:rFonts w:asciiTheme="majorBidi" w:eastAsia="Arial" w:hAnsiTheme="majorBidi" w:cstheme="majorBidi"/>
          <w:b/>
          <w:sz w:val="24"/>
          <w:szCs w:val="24"/>
          <w:lang w:val="fr-FR"/>
        </w:rPr>
        <w:t xml:space="preserve"> </w:t>
      </w:r>
    </w:p>
    <w:p w:rsidR="00221BAC" w:rsidRPr="005B3812" w:rsidRDefault="004F5F38" w:rsidP="00861930">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Une spline est une courbe lisse qui traverse ou passe près des points sélectionnés. </w:t>
      </w:r>
      <w:r w:rsidR="00861930" w:rsidRPr="005B3812">
        <w:rPr>
          <w:rFonts w:asciiTheme="majorBidi" w:eastAsia="Arial" w:hAnsiTheme="majorBidi" w:cstheme="majorBidi"/>
          <w:sz w:val="24"/>
          <w:szCs w:val="24"/>
          <w:lang w:val="fr-FR"/>
        </w:rPr>
        <w:t xml:space="preserve">La commande </w:t>
      </w:r>
      <w:r w:rsidRPr="005B3812">
        <w:rPr>
          <w:rFonts w:asciiTheme="majorBidi" w:eastAsia="Arial" w:hAnsiTheme="majorBidi" w:cstheme="majorBidi"/>
          <w:sz w:val="24"/>
          <w:szCs w:val="24"/>
          <w:lang w:val="fr-FR"/>
        </w:rPr>
        <w:t>Spline</w:t>
      </w:r>
      <w:r w:rsidR="00861930"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sz w:val="24"/>
          <w:szCs w:val="24"/>
          <w:lang w:val="fr-FR"/>
        </w:rPr>
        <w:t>ou "SPL" utilise un type particulier de courbe, appelée "NURBS" (courbe B-spline rationnelle non-uniforme). Une courbe NURBS génère une courbe lisse entre des points de contrôle.</w:t>
      </w:r>
      <w:r w:rsidR="00861930"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sz w:val="24"/>
          <w:szCs w:val="24"/>
          <w:lang w:val="fr-FR"/>
        </w:rPr>
        <w:t>Pour créer des splines, il suffit de spécifier des points. Il est possible de fermer la courbe en faisant coïncider les extrémités et en les rendant tangentes.</w:t>
      </w:r>
    </w:p>
    <w:p w:rsidR="00221BAC" w:rsidRPr="005B3812" w:rsidRDefault="00221BAC" w:rsidP="00BB6BB4">
      <w:pPr>
        <w:rPr>
          <w:rFonts w:asciiTheme="majorBidi" w:eastAsia="Arial" w:hAnsiTheme="majorBidi" w:cstheme="majorBidi"/>
          <w:sz w:val="24"/>
          <w:szCs w:val="24"/>
          <w:lang w:val="fr-FR"/>
        </w:rPr>
      </w:pPr>
    </w:p>
    <w:p w:rsidR="00221BAC" w:rsidRPr="005B3812" w:rsidRDefault="00774502" w:rsidP="00BB6BB4">
      <w:pPr>
        <w:rPr>
          <w:rFonts w:asciiTheme="majorBidi" w:eastAsia="Arial" w:hAnsiTheme="majorBidi" w:cstheme="majorBidi"/>
          <w:b/>
          <w:sz w:val="24"/>
          <w:szCs w:val="24"/>
          <w:lang w:val="fr-FR"/>
        </w:rPr>
      </w:pPr>
      <w:r w:rsidRPr="005B3812">
        <w:rPr>
          <w:rFonts w:asciiTheme="majorBidi" w:eastAsia="Arial" w:hAnsiTheme="majorBidi" w:cstheme="majorBidi"/>
          <w:b/>
          <w:sz w:val="24"/>
          <w:szCs w:val="24"/>
          <w:lang w:val="fr-FR"/>
        </w:rPr>
        <w:t xml:space="preserve">L’ellipse </w:t>
      </w:r>
    </w:p>
    <w:p w:rsidR="00221BAC" w:rsidRPr="005B3812" w:rsidRDefault="004F5F38" w:rsidP="00BB6BB4">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La commande </w:t>
      </w:r>
      <w:r w:rsidR="007F40F3" w:rsidRPr="005B3812">
        <w:rPr>
          <w:rFonts w:asciiTheme="majorBidi" w:eastAsia="Arial" w:hAnsiTheme="majorBidi" w:cstheme="majorBidi"/>
          <w:b/>
          <w:bCs/>
          <w:sz w:val="24"/>
          <w:szCs w:val="24"/>
          <w:lang w:val="fr-FR"/>
        </w:rPr>
        <w:t>ELLIPSE</w:t>
      </w:r>
      <w:r w:rsidR="007F40F3"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sz w:val="24"/>
          <w:szCs w:val="24"/>
          <w:lang w:val="fr-FR"/>
        </w:rPr>
        <w:t>demande d’abord le centre, puis le 1er  axe et enfin le second axe.</w:t>
      </w:r>
      <w:r w:rsidR="00621E7B"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sz w:val="24"/>
          <w:szCs w:val="24"/>
          <w:lang w:val="fr-FR"/>
        </w:rPr>
        <w:t>Une ellipse (ovale) ne s’utilise pas comme un cercle et il n’est pas possible de transformer une ellipse en cercle.</w:t>
      </w:r>
    </w:p>
    <w:p w:rsidR="00221BAC" w:rsidRPr="005B3812" w:rsidRDefault="00221BAC" w:rsidP="00BB6BB4">
      <w:pPr>
        <w:rPr>
          <w:rFonts w:asciiTheme="majorBidi" w:eastAsia="Arial" w:hAnsiTheme="majorBidi" w:cstheme="majorBidi"/>
          <w:sz w:val="24"/>
          <w:szCs w:val="24"/>
          <w:lang w:val="fr-FR"/>
        </w:rPr>
      </w:pPr>
    </w:p>
    <w:p w:rsidR="00221BAC" w:rsidRPr="005B3812" w:rsidRDefault="00B357BD" w:rsidP="00A80A55">
      <w:pPr>
        <w:spacing w:after="120"/>
        <w:rPr>
          <w:rFonts w:asciiTheme="majorBidi" w:eastAsia="Arial" w:hAnsiTheme="majorBidi" w:cstheme="majorBidi"/>
          <w:b/>
          <w:sz w:val="24"/>
          <w:szCs w:val="24"/>
          <w:lang w:val="fr-FR"/>
        </w:rPr>
      </w:pPr>
      <w:r>
        <w:rPr>
          <w:rFonts w:ascii="Arial" w:eastAsia="Arial" w:hAnsi="Arial" w:cs="Arial"/>
          <w:b/>
          <w:lang w:val="fr-FR"/>
        </w:rPr>
        <w:t>2.</w:t>
      </w:r>
      <w:r w:rsidR="004F6E11" w:rsidRPr="005B3812">
        <w:rPr>
          <w:rFonts w:ascii="Arial" w:eastAsia="Arial" w:hAnsi="Arial" w:cs="Arial"/>
          <w:b/>
          <w:lang w:val="fr-FR"/>
        </w:rPr>
        <w:t>2</w:t>
      </w:r>
      <w:r w:rsidR="004F5F38" w:rsidRPr="005B3812">
        <w:rPr>
          <w:rFonts w:ascii="Arial" w:eastAsia="Arial" w:hAnsi="Arial" w:cs="Arial"/>
          <w:b/>
          <w:lang w:val="fr-FR"/>
        </w:rPr>
        <w:t xml:space="preserve">. </w:t>
      </w:r>
      <w:r w:rsidR="000914AC" w:rsidRPr="005B3812">
        <w:rPr>
          <w:rFonts w:asciiTheme="majorBidi" w:eastAsia="Arial" w:hAnsiTheme="majorBidi" w:cstheme="majorBidi"/>
          <w:b/>
          <w:sz w:val="24"/>
          <w:szCs w:val="24"/>
          <w:lang w:val="fr-FR"/>
        </w:rPr>
        <w:t>Les commandes les plus courantes</w:t>
      </w:r>
    </w:p>
    <w:p w:rsidR="00221BAC" w:rsidRPr="005B3812" w:rsidRDefault="004F5F38" w:rsidP="000914AC">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Les principales commandes d'édition se situent dans la barre d'outils de modification (et dans le menu</w:t>
      </w:r>
      <w:r w:rsidR="001311EA"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sz w:val="24"/>
          <w:szCs w:val="24"/>
          <w:lang w:val="fr-FR"/>
        </w:rPr>
        <w:t>"Modification"). On retrouve quasiment les mêmes outils lorsque l'on travaille avec des solides 3D</w:t>
      </w:r>
      <w:r w:rsidR="006932C6" w:rsidRPr="005B3812">
        <w:rPr>
          <w:rFonts w:asciiTheme="majorBidi" w:eastAsia="Arial" w:hAnsiTheme="majorBidi" w:cstheme="majorBidi"/>
          <w:sz w:val="24"/>
          <w:szCs w:val="24"/>
          <w:lang w:val="fr-FR"/>
        </w:rPr>
        <w:t>.</w:t>
      </w:r>
    </w:p>
    <w:p w:rsidR="00221BAC" w:rsidRPr="005B3812" w:rsidRDefault="00221BAC">
      <w:pPr>
        <w:spacing w:before="5" w:line="160" w:lineRule="exact"/>
        <w:rPr>
          <w:sz w:val="16"/>
          <w:szCs w:val="16"/>
          <w:lang w:val="fr-FR"/>
        </w:rPr>
      </w:pPr>
    </w:p>
    <w:p w:rsidR="00221BAC" w:rsidRPr="005B3812" w:rsidRDefault="00FE7069">
      <w:pPr>
        <w:spacing w:line="200" w:lineRule="exact"/>
        <w:rPr>
          <w:lang w:val="fr-FR"/>
        </w:rPr>
      </w:pPr>
      <w:r w:rsidRPr="005B3812">
        <w:rPr>
          <w:noProof/>
          <w:lang w:val="fr-FR" w:eastAsia="fr-FR"/>
        </w:rPr>
        <w:drawing>
          <wp:anchor distT="0" distB="0" distL="114300" distR="114300" simplePos="0" relativeHeight="251668480" behindDoc="1" locked="0" layoutInCell="1" allowOverlap="1">
            <wp:simplePos x="0" y="0"/>
            <wp:positionH relativeFrom="column">
              <wp:posOffset>1247775</wp:posOffset>
            </wp:positionH>
            <wp:positionV relativeFrom="paragraph">
              <wp:posOffset>31750</wp:posOffset>
            </wp:positionV>
            <wp:extent cx="4267200" cy="542925"/>
            <wp:effectExtent l="19050" t="0" r="0" b="0"/>
            <wp:wrapTight wrapText="bothSides">
              <wp:wrapPolygon edited="0">
                <wp:start x="-96" y="0"/>
                <wp:lineTo x="-96" y="21221"/>
                <wp:lineTo x="21600" y="21221"/>
                <wp:lineTo x="21600" y="0"/>
                <wp:lineTo x="-96"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srcRect l="35543" t="42973" r="34652" b="48919"/>
                    <a:stretch>
                      <a:fillRect/>
                    </a:stretch>
                  </pic:blipFill>
                  <pic:spPr bwMode="auto">
                    <a:xfrm>
                      <a:off x="0" y="0"/>
                      <a:ext cx="4267200" cy="542925"/>
                    </a:xfrm>
                    <a:prstGeom prst="rect">
                      <a:avLst/>
                    </a:prstGeom>
                    <a:noFill/>
                    <a:ln w="9525">
                      <a:noFill/>
                      <a:miter lim="800000"/>
                      <a:headEnd/>
                      <a:tailEnd/>
                    </a:ln>
                  </pic:spPr>
                </pic:pic>
              </a:graphicData>
            </a:graphic>
          </wp:anchor>
        </w:drawing>
      </w:r>
    </w:p>
    <w:p w:rsidR="00221BAC" w:rsidRPr="005B3812" w:rsidRDefault="00221BAC">
      <w:pPr>
        <w:spacing w:line="200" w:lineRule="exact"/>
        <w:rPr>
          <w:lang w:val="fr-FR"/>
        </w:rPr>
      </w:pPr>
    </w:p>
    <w:p w:rsidR="00FE7069" w:rsidRPr="005B3812" w:rsidRDefault="00FE7069">
      <w:pPr>
        <w:spacing w:before="38" w:line="220" w:lineRule="exact"/>
        <w:ind w:left="294" w:right="78"/>
        <w:rPr>
          <w:rFonts w:ascii="Arial" w:eastAsia="Arial" w:hAnsi="Arial" w:cs="Arial"/>
          <w:lang w:val="fr-FR"/>
        </w:rPr>
      </w:pPr>
    </w:p>
    <w:p w:rsidR="006932C6" w:rsidRPr="005B3812" w:rsidRDefault="006932C6">
      <w:pPr>
        <w:spacing w:before="38" w:line="220" w:lineRule="exact"/>
        <w:ind w:left="294" w:right="78"/>
        <w:rPr>
          <w:rFonts w:ascii="Arial" w:eastAsia="Arial" w:hAnsi="Arial" w:cs="Arial"/>
          <w:lang w:val="fr-FR"/>
        </w:rPr>
      </w:pPr>
    </w:p>
    <w:p w:rsidR="006932C6" w:rsidRPr="005B3812" w:rsidRDefault="006932C6">
      <w:pPr>
        <w:spacing w:before="38" w:line="220" w:lineRule="exact"/>
        <w:ind w:left="294" w:right="78"/>
        <w:rPr>
          <w:rFonts w:ascii="Arial" w:eastAsia="Arial" w:hAnsi="Arial" w:cs="Arial"/>
          <w:lang w:val="fr-FR"/>
        </w:rPr>
      </w:pPr>
    </w:p>
    <w:p w:rsidR="00221BAC" w:rsidRPr="005B3812" w:rsidRDefault="004F5F38" w:rsidP="00EE3851">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Pour chaque commande, la question "Choix des objets" est posée. Il convient donc de choisir avec soin les objets et les paramètres souhaités.</w:t>
      </w:r>
      <w:r w:rsidR="00193D8C" w:rsidRPr="005B3812">
        <w:rPr>
          <w:rFonts w:asciiTheme="majorBidi" w:eastAsia="Arial" w:hAnsiTheme="majorBidi" w:cstheme="majorBidi"/>
          <w:sz w:val="24"/>
          <w:szCs w:val="24"/>
          <w:lang w:val="fr-FR"/>
        </w:rPr>
        <w:t xml:space="preserve"> </w:t>
      </w:r>
    </w:p>
    <w:p w:rsidR="00221BAC" w:rsidRPr="005B3812" w:rsidRDefault="00221BAC" w:rsidP="00EE3851">
      <w:pPr>
        <w:rPr>
          <w:rFonts w:asciiTheme="majorBidi" w:eastAsia="Arial" w:hAnsiTheme="majorBidi" w:cstheme="majorBidi"/>
          <w:sz w:val="24"/>
          <w:szCs w:val="24"/>
          <w:lang w:val="fr-FR"/>
        </w:rPr>
      </w:pPr>
    </w:p>
    <w:p w:rsidR="00221BAC" w:rsidRPr="005B3812" w:rsidRDefault="00EE3851" w:rsidP="00EE3851">
      <w:pPr>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 xml:space="preserve">Effacer </w:t>
      </w:r>
    </w:p>
    <w:p w:rsidR="00221BAC" w:rsidRPr="005B3812" w:rsidRDefault="004F5F38" w:rsidP="00EE3851">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Cette action permet, comme son nom l'indique, d'effacer des objets (soit un par un, soit plusieurs à la fois). Les commandes "Annuler" et "Reprise" permettent de rétablir les objets effacés involontairement.</w:t>
      </w:r>
    </w:p>
    <w:p w:rsidR="00221BAC" w:rsidRPr="005B3812" w:rsidRDefault="004F5F38" w:rsidP="00EE3851">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Il existe plusieurs méthodes pour éliminer des objets...</w:t>
      </w:r>
    </w:p>
    <w:p w:rsidR="00221BAC" w:rsidRPr="005B3812" w:rsidRDefault="004F5F38" w:rsidP="00EE3851">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Vous pouvez soit les supprimer à l'aide de cette commande "Effacer" (alias "EF") ;</w:t>
      </w:r>
    </w:p>
    <w:p w:rsidR="00221BAC" w:rsidRPr="005B3812" w:rsidRDefault="004F5F38" w:rsidP="00EE3851">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Vous pouvez aussi les sélectionner et appuyez sur la touche "Supprimer" (Delete) ;</w:t>
      </w:r>
    </w:p>
    <w:p w:rsidR="006932C6" w:rsidRPr="005B3812" w:rsidRDefault="004F5F38" w:rsidP="00A80A55">
      <w:pPr>
        <w:spacing w:after="120"/>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lastRenderedPageBreak/>
        <w:t>- Ou alors en les "coupant" dans le Presse-papiers (CTRL+X).</w:t>
      </w:r>
    </w:p>
    <w:p w:rsidR="00221BAC" w:rsidRPr="005B3812" w:rsidRDefault="00556665" w:rsidP="00556665">
      <w:pPr>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 xml:space="preserve">Copier </w:t>
      </w:r>
    </w:p>
    <w:p w:rsidR="00221BAC" w:rsidRPr="005B3812" w:rsidRDefault="004F5F38" w:rsidP="00556665">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La commande "Copier" fonctionne un peu différemment du CTRL+C, car elle permet de dupliquer rapidement un objet à un emplacement bien précis et de répéter l'action plusieurs fois. Il est bien sûr possible de dupliquer de nombreux éléments en même temps.</w:t>
      </w:r>
    </w:p>
    <w:p w:rsidR="00221BAC" w:rsidRPr="005B3812" w:rsidRDefault="00221BAC" w:rsidP="00556665">
      <w:pPr>
        <w:rPr>
          <w:rFonts w:asciiTheme="majorBidi" w:eastAsia="Arial" w:hAnsiTheme="majorBidi" w:cstheme="majorBidi"/>
          <w:sz w:val="24"/>
          <w:szCs w:val="24"/>
          <w:lang w:val="fr-FR"/>
        </w:rPr>
      </w:pPr>
    </w:p>
    <w:p w:rsidR="00221BAC" w:rsidRPr="005B3812" w:rsidRDefault="00556665" w:rsidP="00556665">
      <w:pPr>
        <w:rPr>
          <w:rFonts w:asciiTheme="majorBidi" w:eastAsia="Arial" w:hAnsiTheme="majorBidi" w:cstheme="majorBidi"/>
          <w:sz w:val="24"/>
          <w:szCs w:val="24"/>
          <w:lang w:val="fr-FR"/>
        </w:rPr>
      </w:pPr>
      <w:r w:rsidRPr="005B3812">
        <w:rPr>
          <w:rFonts w:asciiTheme="majorBidi" w:eastAsia="Arial" w:hAnsiTheme="majorBidi" w:cstheme="majorBidi"/>
          <w:b/>
          <w:bCs/>
          <w:sz w:val="24"/>
          <w:szCs w:val="24"/>
          <w:lang w:val="fr-FR"/>
        </w:rPr>
        <w:t>Miroir</w:t>
      </w:r>
      <w:r w:rsidRPr="005B3812">
        <w:rPr>
          <w:rFonts w:asciiTheme="majorBidi" w:eastAsia="Arial" w:hAnsiTheme="majorBidi" w:cstheme="majorBidi"/>
          <w:sz w:val="24"/>
          <w:szCs w:val="24"/>
          <w:lang w:val="fr-FR"/>
        </w:rPr>
        <w:t xml:space="preserve"> </w:t>
      </w:r>
    </w:p>
    <w:p w:rsidR="00221BAC" w:rsidRPr="005B3812" w:rsidRDefault="00AA687D" w:rsidP="00AA687D">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La commande </w:t>
      </w:r>
      <w:r w:rsidRPr="005B3812">
        <w:rPr>
          <w:rFonts w:asciiTheme="majorBidi" w:eastAsia="Arial" w:hAnsiTheme="majorBidi" w:cstheme="majorBidi"/>
          <w:b/>
          <w:bCs/>
          <w:i/>
          <w:iCs/>
          <w:sz w:val="24"/>
          <w:szCs w:val="24"/>
          <w:lang w:val="fr-FR"/>
        </w:rPr>
        <w:t>MIROIR</w:t>
      </w:r>
      <w:r w:rsidRPr="005B3812">
        <w:rPr>
          <w:rFonts w:asciiTheme="majorBidi" w:eastAsia="Arial" w:hAnsiTheme="majorBidi" w:cstheme="majorBidi"/>
          <w:sz w:val="24"/>
          <w:szCs w:val="24"/>
          <w:lang w:val="fr-FR"/>
        </w:rPr>
        <w:t xml:space="preserve"> permet d’avoir la repensassions symétrique d’un objet en fonction d’une ligne ou d’un point de symétrie prédéfini.</w:t>
      </w:r>
    </w:p>
    <w:p w:rsidR="00221BAC" w:rsidRPr="005B3812" w:rsidRDefault="002207A8">
      <w:pPr>
        <w:ind w:left="3538"/>
        <w:rPr>
          <w:lang w:val="fr-FR"/>
        </w:rPr>
      </w:pPr>
      <w:r w:rsidRPr="005B3812">
        <w:rPr>
          <w:noProof/>
          <w:lang w:val="fr-FR" w:eastAsia="fr-FR"/>
        </w:rPr>
        <w:drawing>
          <wp:anchor distT="0" distB="0" distL="114300" distR="114300" simplePos="0" relativeHeight="251670528" behindDoc="1" locked="0" layoutInCell="1" allowOverlap="1">
            <wp:simplePos x="0" y="0"/>
            <wp:positionH relativeFrom="column">
              <wp:posOffset>1266825</wp:posOffset>
            </wp:positionH>
            <wp:positionV relativeFrom="paragraph">
              <wp:posOffset>152400</wp:posOffset>
            </wp:positionV>
            <wp:extent cx="3781425" cy="2200275"/>
            <wp:effectExtent l="19050" t="0" r="9525" b="0"/>
            <wp:wrapTight wrapText="bothSides">
              <wp:wrapPolygon edited="0">
                <wp:start x="-109" y="0"/>
                <wp:lineTo x="-109" y="21506"/>
                <wp:lineTo x="21654" y="21506"/>
                <wp:lineTo x="21654" y="0"/>
                <wp:lineTo x="-109"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3781425" cy="2200275"/>
                    </a:xfrm>
                    <a:prstGeom prst="rect">
                      <a:avLst/>
                    </a:prstGeom>
                    <a:noFill/>
                    <a:ln w="9525">
                      <a:noFill/>
                      <a:miter lim="800000"/>
                      <a:headEnd/>
                      <a:tailEnd/>
                    </a:ln>
                  </pic:spPr>
                </pic:pic>
              </a:graphicData>
            </a:graphic>
          </wp:anchor>
        </w:drawing>
      </w:r>
    </w:p>
    <w:p w:rsidR="00221BAC" w:rsidRPr="005B3812" w:rsidRDefault="00221BAC">
      <w:pPr>
        <w:spacing w:line="200" w:lineRule="exact"/>
        <w:rPr>
          <w:lang w:val="fr-FR"/>
        </w:rPr>
      </w:pPr>
    </w:p>
    <w:p w:rsidR="00221BAC" w:rsidRPr="005B3812" w:rsidRDefault="00221BAC">
      <w:pPr>
        <w:spacing w:before="17" w:line="240" w:lineRule="exact"/>
        <w:rPr>
          <w:sz w:val="24"/>
          <w:szCs w:val="24"/>
          <w:lang w:val="fr-FR"/>
        </w:rPr>
      </w:pPr>
    </w:p>
    <w:p w:rsidR="000914AC" w:rsidRPr="005B3812" w:rsidRDefault="000914AC" w:rsidP="00556665">
      <w:pPr>
        <w:rPr>
          <w:rFonts w:asciiTheme="majorBidi" w:eastAsia="Arial" w:hAnsiTheme="majorBidi" w:cstheme="majorBidi"/>
          <w:b/>
          <w:bCs/>
          <w:sz w:val="24"/>
          <w:szCs w:val="24"/>
          <w:lang w:val="fr-FR"/>
        </w:rPr>
      </w:pPr>
    </w:p>
    <w:p w:rsidR="000914AC" w:rsidRPr="005B3812" w:rsidRDefault="000914AC" w:rsidP="00556665">
      <w:pPr>
        <w:rPr>
          <w:rFonts w:asciiTheme="majorBidi" w:eastAsia="Arial" w:hAnsiTheme="majorBidi" w:cstheme="majorBidi"/>
          <w:b/>
          <w:bCs/>
          <w:sz w:val="24"/>
          <w:szCs w:val="24"/>
          <w:lang w:val="fr-FR"/>
        </w:rPr>
      </w:pPr>
    </w:p>
    <w:p w:rsidR="000914AC" w:rsidRPr="005B3812" w:rsidRDefault="000914AC" w:rsidP="00556665">
      <w:pPr>
        <w:rPr>
          <w:rFonts w:asciiTheme="majorBidi" w:eastAsia="Arial" w:hAnsiTheme="majorBidi" w:cstheme="majorBidi"/>
          <w:b/>
          <w:bCs/>
          <w:sz w:val="24"/>
          <w:szCs w:val="24"/>
          <w:lang w:val="fr-FR"/>
        </w:rPr>
      </w:pPr>
    </w:p>
    <w:p w:rsidR="000914AC" w:rsidRPr="005B3812" w:rsidRDefault="000914AC" w:rsidP="00556665">
      <w:pPr>
        <w:rPr>
          <w:rFonts w:asciiTheme="majorBidi" w:eastAsia="Arial" w:hAnsiTheme="majorBidi" w:cstheme="majorBidi"/>
          <w:b/>
          <w:bCs/>
          <w:sz w:val="24"/>
          <w:szCs w:val="24"/>
          <w:lang w:val="fr-FR"/>
        </w:rPr>
      </w:pPr>
    </w:p>
    <w:p w:rsidR="000914AC" w:rsidRPr="005B3812" w:rsidRDefault="000914AC" w:rsidP="00556665">
      <w:pPr>
        <w:rPr>
          <w:rFonts w:asciiTheme="majorBidi" w:eastAsia="Arial" w:hAnsiTheme="majorBidi" w:cstheme="majorBidi"/>
          <w:b/>
          <w:bCs/>
          <w:sz w:val="24"/>
          <w:szCs w:val="24"/>
          <w:lang w:val="fr-FR"/>
        </w:rPr>
      </w:pPr>
    </w:p>
    <w:p w:rsidR="000914AC" w:rsidRPr="005B3812" w:rsidRDefault="000914AC" w:rsidP="00556665">
      <w:pPr>
        <w:rPr>
          <w:rFonts w:asciiTheme="majorBidi" w:eastAsia="Arial" w:hAnsiTheme="majorBidi" w:cstheme="majorBidi"/>
          <w:b/>
          <w:bCs/>
          <w:sz w:val="24"/>
          <w:szCs w:val="24"/>
          <w:lang w:val="fr-FR"/>
        </w:rPr>
      </w:pPr>
    </w:p>
    <w:p w:rsidR="000914AC" w:rsidRPr="005B3812" w:rsidRDefault="000914AC" w:rsidP="00556665">
      <w:pPr>
        <w:rPr>
          <w:rFonts w:asciiTheme="majorBidi" w:eastAsia="Arial" w:hAnsiTheme="majorBidi" w:cstheme="majorBidi"/>
          <w:b/>
          <w:bCs/>
          <w:sz w:val="24"/>
          <w:szCs w:val="24"/>
          <w:lang w:val="fr-FR"/>
        </w:rPr>
      </w:pPr>
    </w:p>
    <w:p w:rsidR="000914AC" w:rsidRPr="005B3812" w:rsidRDefault="000914AC" w:rsidP="00556665">
      <w:pPr>
        <w:rPr>
          <w:rFonts w:asciiTheme="majorBidi" w:eastAsia="Arial" w:hAnsiTheme="majorBidi" w:cstheme="majorBidi"/>
          <w:b/>
          <w:bCs/>
          <w:sz w:val="24"/>
          <w:szCs w:val="24"/>
          <w:lang w:val="fr-FR"/>
        </w:rPr>
      </w:pPr>
    </w:p>
    <w:p w:rsidR="000914AC" w:rsidRPr="005B3812" w:rsidRDefault="000914AC" w:rsidP="00556665">
      <w:pPr>
        <w:rPr>
          <w:rFonts w:asciiTheme="majorBidi" w:eastAsia="Arial" w:hAnsiTheme="majorBidi" w:cstheme="majorBidi"/>
          <w:b/>
          <w:bCs/>
          <w:sz w:val="24"/>
          <w:szCs w:val="24"/>
          <w:lang w:val="fr-FR"/>
        </w:rPr>
      </w:pPr>
    </w:p>
    <w:p w:rsidR="000914AC" w:rsidRPr="005B3812" w:rsidRDefault="000914AC" w:rsidP="00556665">
      <w:pPr>
        <w:rPr>
          <w:rFonts w:asciiTheme="majorBidi" w:eastAsia="Arial" w:hAnsiTheme="majorBidi" w:cstheme="majorBidi"/>
          <w:b/>
          <w:bCs/>
          <w:sz w:val="24"/>
          <w:szCs w:val="24"/>
          <w:lang w:val="fr-FR"/>
        </w:rPr>
      </w:pPr>
    </w:p>
    <w:p w:rsidR="000914AC" w:rsidRPr="005B3812" w:rsidRDefault="000914AC" w:rsidP="00556665">
      <w:pPr>
        <w:rPr>
          <w:rFonts w:asciiTheme="majorBidi" w:eastAsia="Arial" w:hAnsiTheme="majorBidi" w:cstheme="majorBidi"/>
          <w:b/>
          <w:bCs/>
          <w:sz w:val="24"/>
          <w:szCs w:val="24"/>
          <w:lang w:val="fr-FR"/>
        </w:rPr>
      </w:pPr>
    </w:p>
    <w:p w:rsidR="000914AC" w:rsidRPr="005B3812" w:rsidRDefault="000914AC" w:rsidP="00556665">
      <w:pPr>
        <w:rPr>
          <w:rFonts w:asciiTheme="majorBidi" w:eastAsia="Arial" w:hAnsiTheme="majorBidi" w:cstheme="majorBidi"/>
          <w:b/>
          <w:bCs/>
          <w:sz w:val="24"/>
          <w:szCs w:val="24"/>
          <w:lang w:val="fr-FR"/>
        </w:rPr>
      </w:pPr>
    </w:p>
    <w:p w:rsidR="00221BAC" w:rsidRPr="005B3812" w:rsidRDefault="000914AC" w:rsidP="00556665">
      <w:pPr>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Décaler</w:t>
      </w:r>
      <w:r w:rsidR="00556665" w:rsidRPr="005B3812">
        <w:rPr>
          <w:rFonts w:asciiTheme="majorBidi" w:eastAsia="Arial" w:hAnsiTheme="majorBidi" w:cstheme="majorBidi"/>
          <w:b/>
          <w:bCs/>
          <w:sz w:val="24"/>
          <w:szCs w:val="24"/>
          <w:lang w:val="fr-FR"/>
        </w:rPr>
        <w:t xml:space="preserve"> </w:t>
      </w:r>
    </w:p>
    <w:p w:rsidR="00221BAC" w:rsidRPr="005B3812" w:rsidRDefault="006E3653" w:rsidP="00556665">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La commande DECALER permet de crée des cercles concentriques, des lignes parallèles et des courbes parallèles.</w:t>
      </w:r>
    </w:p>
    <w:p w:rsidR="00221BAC" w:rsidRPr="005B3812" w:rsidRDefault="00221BAC">
      <w:pPr>
        <w:spacing w:before="12" w:line="220" w:lineRule="exact"/>
        <w:rPr>
          <w:sz w:val="22"/>
          <w:szCs w:val="22"/>
          <w:lang w:val="fr-FR"/>
        </w:rPr>
      </w:pPr>
    </w:p>
    <w:p w:rsidR="00221BAC" w:rsidRPr="005B3812" w:rsidRDefault="00B357BD">
      <w:pPr>
        <w:ind w:left="285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57.75pt">
            <v:imagedata r:id="rId12" o:title=""/>
          </v:shape>
        </w:pict>
      </w:r>
    </w:p>
    <w:p w:rsidR="00221BAC" w:rsidRPr="005B3812" w:rsidRDefault="00221BAC">
      <w:pPr>
        <w:spacing w:before="8" w:line="220" w:lineRule="exact"/>
        <w:rPr>
          <w:sz w:val="22"/>
          <w:szCs w:val="22"/>
        </w:rPr>
      </w:pPr>
    </w:p>
    <w:p w:rsidR="00221BAC" w:rsidRPr="005B3812" w:rsidRDefault="00A92609" w:rsidP="00A92609">
      <w:pPr>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Réseau</w:t>
      </w:r>
    </w:p>
    <w:p w:rsidR="00F21350" w:rsidRPr="005B3812" w:rsidRDefault="00F21350" w:rsidP="002207A8">
      <w:pPr>
        <w:pStyle w:val="p"/>
        <w:spacing w:before="0" w:beforeAutospacing="0" w:after="0" w:afterAutospacing="0"/>
        <w:rPr>
          <w:rFonts w:asciiTheme="majorBidi" w:eastAsia="Arial" w:hAnsiTheme="majorBidi" w:cstheme="majorBidi"/>
        </w:rPr>
      </w:pPr>
      <w:r w:rsidRPr="005B3812">
        <w:rPr>
          <w:rFonts w:asciiTheme="majorBidi" w:eastAsia="Arial" w:hAnsiTheme="majorBidi" w:cstheme="majorBidi"/>
        </w:rPr>
        <w:t xml:space="preserve">La commande </w:t>
      </w:r>
      <w:r w:rsidR="00877751" w:rsidRPr="005B3812">
        <w:rPr>
          <w:rFonts w:asciiTheme="majorBidi" w:eastAsia="Arial" w:hAnsiTheme="majorBidi" w:cstheme="majorBidi"/>
          <w:b/>
          <w:bCs/>
        </w:rPr>
        <w:t>RESEAU</w:t>
      </w:r>
      <w:r w:rsidRPr="005B3812">
        <w:rPr>
          <w:rFonts w:asciiTheme="majorBidi" w:eastAsia="Arial" w:hAnsiTheme="majorBidi" w:cstheme="majorBidi"/>
        </w:rPr>
        <w:t xml:space="preserve"> permet créer des copies d'objets dans un réseau rectangulaire, polaire ou le long d'une trajectoire espacée régulièrement. </w:t>
      </w:r>
    </w:p>
    <w:p w:rsidR="00221BAC" w:rsidRPr="005B3812" w:rsidRDefault="00221BAC" w:rsidP="00A92609">
      <w:pPr>
        <w:rPr>
          <w:rFonts w:asciiTheme="majorBidi" w:eastAsia="Arial" w:hAnsiTheme="majorBidi" w:cstheme="majorBidi"/>
          <w:sz w:val="24"/>
          <w:szCs w:val="24"/>
          <w:lang w:val="fr-FR"/>
        </w:rPr>
      </w:pPr>
    </w:p>
    <w:p w:rsidR="00221BAC" w:rsidRPr="005B3812" w:rsidRDefault="00B357BD">
      <w:pPr>
        <w:spacing w:before="2"/>
        <w:ind w:left="2596"/>
      </w:pPr>
      <w:r>
        <w:pict>
          <v:shape id="_x0000_i1026" type="#_x0000_t75" style="width:225pt;height:182.25pt">
            <v:imagedata r:id="rId13" o:title=""/>
          </v:shape>
        </w:pict>
      </w:r>
    </w:p>
    <w:p w:rsidR="00221BAC" w:rsidRPr="005B3812" w:rsidRDefault="00221BAC">
      <w:pPr>
        <w:spacing w:line="200" w:lineRule="exact"/>
      </w:pPr>
    </w:p>
    <w:p w:rsidR="00221BAC" w:rsidRPr="005B3812" w:rsidRDefault="00221BAC">
      <w:pPr>
        <w:spacing w:before="18" w:line="240" w:lineRule="exact"/>
        <w:rPr>
          <w:sz w:val="24"/>
          <w:szCs w:val="24"/>
        </w:rPr>
      </w:pPr>
    </w:p>
    <w:p w:rsidR="00660973" w:rsidRDefault="00660973" w:rsidP="00B7267E">
      <w:pPr>
        <w:rPr>
          <w:rFonts w:asciiTheme="majorBidi" w:eastAsia="Arial" w:hAnsiTheme="majorBidi" w:cstheme="majorBidi"/>
          <w:b/>
          <w:bCs/>
          <w:sz w:val="24"/>
          <w:szCs w:val="24"/>
          <w:lang w:val="fr-FR"/>
        </w:rPr>
      </w:pPr>
    </w:p>
    <w:p w:rsidR="00221BAC" w:rsidRPr="005B3812" w:rsidRDefault="00B7267E" w:rsidP="00B7267E">
      <w:pPr>
        <w:rPr>
          <w:rFonts w:asciiTheme="majorBidi" w:eastAsia="Arial" w:hAnsiTheme="majorBidi" w:cstheme="majorBidi"/>
          <w:sz w:val="24"/>
          <w:szCs w:val="24"/>
          <w:lang w:val="fr-FR"/>
        </w:rPr>
      </w:pPr>
      <w:r w:rsidRPr="005B3812">
        <w:rPr>
          <w:rFonts w:asciiTheme="majorBidi" w:eastAsia="Arial" w:hAnsiTheme="majorBidi" w:cstheme="majorBidi"/>
          <w:b/>
          <w:bCs/>
          <w:sz w:val="24"/>
          <w:szCs w:val="24"/>
          <w:lang w:val="fr-FR"/>
        </w:rPr>
        <w:lastRenderedPageBreak/>
        <w:t>Déplacer</w:t>
      </w:r>
      <w:r w:rsidRPr="005B3812">
        <w:rPr>
          <w:rFonts w:asciiTheme="majorBidi" w:eastAsia="Arial" w:hAnsiTheme="majorBidi" w:cstheme="majorBidi"/>
          <w:sz w:val="24"/>
          <w:szCs w:val="24"/>
          <w:lang w:val="fr-FR"/>
        </w:rPr>
        <w:t xml:space="preserve"> </w:t>
      </w:r>
    </w:p>
    <w:p w:rsidR="001311EA" w:rsidRPr="005B3812" w:rsidRDefault="00F17082" w:rsidP="00F17082">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La </w:t>
      </w:r>
      <w:r w:rsidR="004F5F38" w:rsidRPr="005B3812">
        <w:rPr>
          <w:rFonts w:asciiTheme="majorBidi" w:eastAsia="Arial" w:hAnsiTheme="majorBidi" w:cstheme="majorBidi"/>
          <w:sz w:val="24"/>
          <w:szCs w:val="24"/>
          <w:lang w:val="fr-FR"/>
        </w:rPr>
        <w:t xml:space="preserve">commande </w:t>
      </w:r>
      <w:r w:rsidRPr="005B3812">
        <w:rPr>
          <w:rFonts w:asciiTheme="majorBidi" w:eastAsia="Arial" w:hAnsiTheme="majorBidi" w:cstheme="majorBidi"/>
          <w:b/>
          <w:bCs/>
          <w:sz w:val="24"/>
          <w:szCs w:val="24"/>
          <w:lang w:val="fr-FR"/>
        </w:rPr>
        <w:t>DEPLACER</w:t>
      </w:r>
      <w:r w:rsidRPr="005B3812">
        <w:rPr>
          <w:rFonts w:asciiTheme="majorBidi" w:eastAsia="Arial" w:hAnsiTheme="majorBidi" w:cstheme="majorBidi"/>
          <w:sz w:val="24"/>
          <w:szCs w:val="24"/>
          <w:lang w:val="fr-FR"/>
        </w:rPr>
        <w:t xml:space="preserve"> permet le déplacement</w:t>
      </w:r>
      <w:r w:rsidR="004F5F38" w:rsidRPr="005B3812">
        <w:rPr>
          <w:rFonts w:asciiTheme="majorBidi" w:eastAsia="Arial" w:hAnsiTheme="majorBidi" w:cstheme="majorBidi"/>
          <w:sz w:val="24"/>
          <w:szCs w:val="24"/>
          <w:lang w:val="fr-FR"/>
        </w:rPr>
        <w:t xml:space="preserve"> des objets selon une distance et une direction spécifiées (translation).</w:t>
      </w:r>
    </w:p>
    <w:p w:rsidR="001311EA" w:rsidRPr="005B3812" w:rsidRDefault="001311EA" w:rsidP="001311EA">
      <w:pPr>
        <w:rPr>
          <w:rFonts w:asciiTheme="majorBidi" w:eastAsia="Arial" w:hAnsiTheme="majorBidi" w:cstheme="majorBidi"/>
          <w:sz w:val="24"/>
          <w:szCs w:val="24"/>
          <w:lang w:val="fr-FR"/>
        </w:rPr>
      </w:pPr>
    </w:p>
    <w:p w:rsidR="00221BAC" w:rsidRPr="005B3812" w:rsidRDefault="00B7267E" w:rsidP="00B7267E">
      <w:pPr>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 xml:space="preserve">Rotation </w:t>
      </w:r>
    </w:p>
    <w:p w:rsidR="00221BAC" w:rsidRPr="005B3812" w:rsidRDefault="00A747D6" w:rsidP="00B7267E">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LA</w:t>
      </w:r>
      <w:r w:rsidR="004F5F38" w:rsidRPr="005B3812">
        <w:rPr>
          <w:rFonts w:asciiTheme="majorBidi" w:eastAsia="Arial" w:hAnsiTheme="majorBidi" w:cstheme="majorBidi"/>
          <w:sz w:val="24"/>
          <w:szCs w:val="24"/>
          <w:lang w:val="fr-FR"/>
        </w:rPr>
        <w:t xml:space="preserve"> commande </w:t>
      </w:r>
      <w:r w:rsidRPr="005B3812">
        <w:rPr>
          <w:rFonts w:asciiTheme="majorBidi" w:eastAsia="Arial" w:hAnsiTheme="majorBidi" w:cstheme="majorBidi"/>
          <w:b/>
          <w:bCs/>
          <w:sz w:val="24"/>
          <w:szCs w:val="24"/>
          <w:lang w:val="fr-FR"/>
        </w:rPr>
        <w:t>ROTATION</w:t>
      </w:r>
      <w:r w:rsidRPr="005B3812">
        <w:rPr>
          <w:rFonts w:asciiTheme="majorBidi" w:eastAsia="Arial" w:hAnsiTheme="majorBidi" w:cstheme="majorBidi"/>
          <w:sz w:val="24"/>
          <w:szCs w:val="24"/>
          <w:lang w:val="fr-FR"/>
        </w:rPr>
        <w:t xml:space="preserve"> </w:t>
      </w:r>
      <w:r w:rsidR="004F5F38" w:rsidRPr="005B3812">
        <w:rPr>
          <w:rFonts w:asciiTheme="majorBidi" w:eastAsia="Arial" w:hAnsiTheme="majorBidi" w:cstheme="majorBidi"/>
          <w:sz w:val="24"/>
          <w:szCs w:val="24"/>
          <w:lang w:val="fr-FR"/>
        </w:rPr>
        <w:t>permet d'incliner des objets suivant un angle bien précis ou de les faire pivoter autour d'un point de pivot (symétrie centrale).</w:t>
      </w:r>
    </w:p>
    <w:p w:rsidR="00221BAC" w:rsidRPr="005B3812" w:rsidRDefault="00B7267E" w:rsidP="00B7267E">
      <w:pPr>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 xml:space="preserve">Échelle </w:t>
      </w:r>
    </w:p>
    <w:p w:rsidR="00221BAC" w:rsidRPr="005B3812" w:rsidRDefault="00686990" w:rsidP="00686990">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La commande </w:t>
      </w:r>
      <w:r w:rsidRPr="005B3812">
        <w:rPr>
          <w:rFonts w:asciiTheme="majorBidi" w:eastAsia="Arial" w:hAnsiTheme="majorBidi" w:cstheme="majorBidi"/>
          <w:b/>
          <w:bCs/>
          <w:sz w:val="24"/>
          <w:szCs w:val="24"/>
          <w:lang w:val="fr-FR"/>
        </w:rPr>
        <w:t>ECHELLE</w:t>
      </w:r>
      <w:r w:rsidR="004F5F38" w:rsidRPr="005B3812">
        <w:rPr>
          <w:rFonts w:asciiTheme="majorBidi" w:eastAsia="Arial" w:hAnsiTheme="majorBidi" w:cstheme="majorBidi"/>
          <w:sz w:val="24"/>
          <w:szCs w:val="24"/>
          <w:lang w:val="fr-FR"/>
        </w:rPr>
        <w:t xml:space="preserve"> permet </w:t>
      </w:r>
      <w:r w:rsidRPr="005B3812">
        <w:rPr>
          <w:rFonts w:asciiTheme="majorBidi" w:eastAsia="Arial" w:hAnsiTheme="majorBidi" w:cstheme="majorBidi"/>
          <w:sz w:val="24"/>
          <w:szCs w:val="24"/>
          <w:lang w:val="fr-FR"/>
        </w:rPr>
        <w:t xml:space="preserve">d’agrandit et réduit </w:t>
      </w:r>
      <w:r w:rsidR="004F5F38" w:rsidRPr="005B3812">
        <w:rPr>
          <w:rFonts w:asciiTheme="majorBidi" w:eastAsia="Arial" w:hAnsiTheme="majorBidi" w:cstheme="majorBidi"/>
          <w:sz w:val="24"/>
          <w:szCs w:val="24"/>
          <w:lang w:val="fr-FR"/>
        </w:rPr>
        <w:t>la taille d'un objet en conservant ses proportions.</w:t>
      </w:r>
    </w:p>
    <w:p w:rsidR="00221BAC" w:rsidRPr="005B3812" w:rsidRDefault="00221BAC" w:rsidP="00B7267E">
      <w:pPr>
        <w:rPr>
          <w:rFonts w:asciiTheme="majorBidi" w:eastAsia="Arial" w:hAnsiTheme="majorBidi" w:cstheme="majorBidi"/>
          <w:sz w:val="24"/>
          <w:szCs w:val="24"/>
          <w:lang w:val="fr-FR"/>
        </w:rPr>
      </w:pPr>
    </w:p>
    <w:p w:rsidR="00221BAC" w:rsidRPr="005B3812" w:rsidRDefault="00B7267E" w:rsidP="00B7267E">
      <w:pPr>
        <w:rPr>
          <w:rFonts w:asciiTheme="majorBidi" w:eastAsia="Arial" w:hAnsiTheme="majorBidi" w:cstheme="majorBidi"/>
          <w:sz w:val="24"/>
          <w:szCs w:val="24"/>
          <w:lang w:val="fr-FR"/>
        </w:rPr>
      </w:pPr>
      <w:r w:rsidRPr="005B3812">
        <w:rPr>
          <w:rFonts w:asciiTheme="majorBidi" w:eastAsia="Arial" w:hAnsiTheme="majorBidi" w:cstheme="majorBidi"/>
          <w:b/>
          <w:bCs/>
          <w:sz w:val="24"/>
          <w:szCs w:val="24"/>
          <w:lang w:val="fr-FR"/>
        </w:rPr>
        <w:t>Étirer</w:t>
      </w:r>
      <w:r w:rsidRPr="005B3812">
        <w:rPr>
          <w:rFonts w:asciiTheme="majorBidi" w:eastAsia="Arial" w:hAnsiTheme="majorBidi" w:cstheme="majorBidi"/>
          <w:sz w:val="24"/>
          <w:szCs w:val="24"/>
          <w:lang w:val="fr-FR"/>
        </w:rPr>
        <w:t xml:space="preserve"> </w:t>
      </w:r>
    </w:p>
    <w:p w:rsidR="00221BAC" w:rsidRPr="005B3812" w:rsidRDefault="0016750C" w:rsidP="0016750C">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La commande </w:t>
      </w:r>
      <w:r w:rsidRPr="005B3812">
        <w:rPr>
          <w:rFonts w:asciiTheme="majorBidi" w:eastAsia="Arial" w:hAnsiTheme="majorBidi" w:cstheme="majorBidi"/>
          <w:b/>
          <w:bCs/>
          <w:sz w:val="24"/>
          <w:szCs w:val="24"/>
          <w:lang w:val="fr-FR"/>
        </w:rPr>
        <w:t>ETIRER</w:t>
      </w:r>
      <w:r w:rsidRPr="005B3812">
        <w:rPr>
          <w:rFonts w:asciiTheme="majorBidi" w:eastAsia="Arial" w:hAnsiTheme="majorBidi" w:cstheme="majorBidi"/>
          <w:sz w:val="24"/>
          <w:szCs w:val="24"/>
          <w:lang w:val="fr-FR"/>
        </w:rPr>
        <w:t xml:space="preserve"> permet de </w:t>
      </w:r>
      <w:r w:rsidR="004F5F38" w:rsidRPr="005B3812">
        <w:rPr>
          <w:rFonts w:asciiTheme="majorBidi" w:eastAsia="Arial" w:hAnsiTheme="majorBidi" w:cstheme="majorBidi"/>
          <w:sz w:val="24"/>
          <w:szCs w:val="24"/>
          <w:lang w:val="fr-FR"/>
        </w:rPr>
        <w:t>modifier la taille des objets pour qu'ils soient plus longs ou plus courts dans une seule direction ou pour qu'ils soient proportionnellement plus grands ou plus petits.</w:t>
      </w:r>
    </w:p>
    <w:p w:rsidR="00221BAC" w:rsidRPr="005B3812" w:rsidRDefault="00221BAC" w:rsidP="006B2CFF">
      <w:pPr>
        <w:spacing w:before="12" w:line="220" w:lineRule="exact"/>
        <w:rPr>
          <w:lang w:val="fr-FR"/>
        </w:rPr>
      </w:pPr>
    </w:p>
    <w:p w:rsidR="00F60EF4" w:rsidRPr="005B3812" w:rsidRDefault="006B2CFF" w:rsidP="006B2CFF">
      <w:pPr>
        <w:jc w:val="center"/>
        <w:rPr>
          <w:rFonts w:asciiTheme="majorBidi" w:eastAsia="Arial" w:hAnsiTheme="majorBidi" w:cstheme="majorBidi"/>
          <w:b/>
          <w:bCs/>
          <w:sz w:val="24"/>
          <w:szCs w:val="24"/>
          <w:lang w:val="fr-FR"/>
        </w:rPr>
      </w:pPr>
      <w:r w:rsidRPr="005B3812">
        <w:rPr>
          <w:noProof/>
          <w:sz w:val="22"/>
          <w:szCs w:val="22"/>
          <w:lang w:val="fr-FR" w:eastAsia="fr-FR"/>
        </w:rPr>
        <w:drawing>
          <wp:inline distT="0" distB="0" distL="0" distR="0">
            <wp:extent cx="676275" cy="714375"/>
            <wp:effectExtent l="19050" t="0" r="9525" b="0"/>
            <wp:docPr id="1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l="40442" t="54602" r="56639" b="40247"/>
                    <a:stretch>
                      <a:fillRect/>
                    </a:stretch>
                  </pic:blipFill>
                  <pic:spPr bwMode="auto">
                    <a:xfrm>
                      <a:off x="0" y="0"/>
                      <a:ext cx="676275" cy="714375"/>
                    </a:xfrm>
                    <a:prstGeom prst="rect">
                      <a:avLst/>
                    </a:prstGeom>
                    <a:noFill/>
                    <a:ln w="9525">
                      <a:noFill/>
                      <a:miter lim="800000"/>
                      <a:headEnd/>
                      <a:tailEnd/>
                    </a:ln>
                  </pic:spPr>
                </pic:pic>
              </a:graphicData>
            </a:graphic>
          </wp:inline>
        </w:drawing>
      </w:r>
    </w:p>
    <w:p w:rsidR="00221BAC" w:rsidRPr="005B3812" w:rsidRDefault="006B00D1" w:rsidP="006B00D1">
      <w:pPr>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 xml:space="preserve">Ajuster / prolonger </w:t>
      </w:r>
    </w:p>
    <w:p w:rsidR="00A92ACD" w:rsidRPr="005B3812" w:rsidRDefault="00A92ACD" w:rsidP="00A92ACD">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La commande</w:t>
      </w:r>
      <w:r w:rsidRPr="005B3812">
        <w:rPr>
          <w:rFonts w:asciiTheme="majorBidi" w:eastAsia="Arial" w:hAnsiTheme="majorBidi" w:cstheme="majorBidi"/>
          <w:i/>
          <w:iCs/>
          <w:sz w:val="24"/>
          <w:szCs w:val="24"/>
          <w:lang w:val="fr-FR"/>
        </w:rPr>
        <w:t xml:space="preserve"> </w:t>
      </w:r>
      <w:r w:rsidRPr="005B3812">
        <w:rPr>
          <w:rFonts w:asciiTheme="majorBidi" w:eastAsia="Arial" w:hAnsiTheme="majorBidi" w:cstheme="majorBidi"/>
          <w:b/>
          <w:bCs/>
          <w:sz w:val="24"/>
          <w:szCs w:val="24"/>
          <w:lang w:val="fr-FR"/>
        </w:rPr>
        <w:t>AJUSTER</w:t>
      </w:r>
      <w:r w:rsidRPr="005B3812">
        <w:rPr>
          <w:rFonts w:asciiTheme="majorBidi" w:eastAsia="Arial" w:hAnsiTheme="majorBidi" w:cstheme="majorBidi"/>
          <w:sz w:val="24"/>
          <w:szCs w:val="24"/>
          <w:lang w:val="fr-FR"/>
        </w:rPr>
        <w:t xml:space="preserve"> permet de couper les bordures des objets qui dépassent une limite matérialisée par un autre objet. La commande </w:t>
      </w:r>
      <w:r w:rsidRPr="005B3812">
        <w:rPr>
          <w:rFonts w:asciiTheme="majorBidi" w:eastAsia="Arial" w:hAnsiTheme="majorBidi" w:cstheme="majorBidi"/>
          <w:b/>
          <w:bCs/>
          <w:sz w:val="24"/>
          <w:szCs w:val="24"/>
          <w:lang w:val="fr-FR"/>
        </w:rPr>
        <w:t>PROLONGER</w:t>
      </w:r>
      <w:r w:rsidRPr="005B3812">
        <w:rPr>
          <w:rFonts w:asciiTheme="majorBidi" w:eastAsia="Arial" w:hAnsiTheme="majorBidi" w:cstheme="majorBidi"/>
          <w:sz w:val="24"/>
          <w:szCs w:val="24"/>
          <w:lang w:val="fr-FR"/>
        </w:rPr>
        <w:t xml:space="preserve"> permet d’étendre les objets pour qu'ils touchent les limites des autres objets.</w:t>
      </w:r>
    </w:p>
    <w:p w:rsidR="00221BAC" w:rsidRPr="005B3812" w:rsidRDefault="00221BAC" w:rsidP="006B00D1">
      <w:pPr>
        <w:rPr>
          <w:rFonts w:asciiTheme="majorBidi" w:eastAsia="Arial" w:hAnsiTheme="majorBidi" w:cstheme="majorBidi"/>
          <w:sz w:val="24"/>
          <w:szCs w:val="24"/>
          <w:lang w:val="fr-FR"/>
        </w:rPr>
      </w:pPr>
    </w:p>
    <w:p w:rsidR="00221BAC" w:rsidRPr="005B3812" w:rsidRDefault="006B00D1" w:rsidP="009D5417">
      <w:pPr>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Coup</w:t>
      </w:r>
      <w:r w:rsidR="009D5417" w:rsidRPr="005B3812">
        <w:rPr>
          <w:rFonts w:asciiTheme="majorBidi" w:eastAsia="Arial" w:hAnsiTheme="majorBidi" w:cstheme="majorBidi"/>
          <w:b/>
          <w:bCs/>
          <w:sz w:val="24"/>
          <w:szCs w:val="24"/>
          <w:lang w:val="fr-FR"/>
        </w:rPr>
        <w:t>ure</w:t>
      </w:r>
      <w:r w:rsidRPr="005B3812">
        <w:rPr>
          <w:rFonts w:asciiTheme="majorBidi" w:eastAsia="Arial" w:hAnsiTheme="majorBidi" w:cstheme="majorBidi"/>
          <w:b/>
          <w:bCs/>
          <w:sz w:val="24"/>
          <w:szCs w:val="24"/>
          <w:lang w:val="fr-FR"/>
        </w:rPr>
        <w:t xml:space="preserve"> / joindre </w:t>
      </w:r>
    </w:p>
    <w:p w:rsidR="00757BC3" w:rsidRPr="005B3812" w:rsidRDefault="009D5417" w:rsidP="009D5417">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La commande </w:t>
      </w:r>
      <w:r w:rsidRPr="005B3812">
        <w:rPr>
          <w:rFonts w:asciiTheme="majorBidi" w:eastAsia="Arial" w:hAnsiTheme="majorBidi" w:cstheme="majorBidi"/>
          <w:b/>
          <w:bCs/>
          <w:sz w:val="24"/>
          <w:szCs w:val="24"/>
          <w:lang w:val="fr-FR"/>
        </w:rPr>
        <w:t>COUPURE</w:t>
      </w:r>
      <w:r w:rsidRPr="005B3812">
        <w:rPr>
          <w:rFonts w:asciiTheme="majorBidi" w:eastAsia="Arial" w:hAnsiTheme="majorBidi" w:cstheme="majorBidi"/>
          <w:sz w:val="24"/>
          <w:szCs w:val="24"/>
          <w:lang w:val="fr-FR"/>
        </w:rPr>
        <w:t xml:space="preserve"> est souvent utilisée pour créer un espace à partir d'un ou deux points destiné à insérer un bloc ou un texte. </w:t>
      </w:r>
    </w:p>
    <w:p w:rsidR="00757BC3" w:rsidRPr="005B3812" w:rsidRDefault="00757BC3" w:rsidP="009D5417">
      <w:pPr>
        <w:rPr>
          <w:rFonts w:asciiTheme="majorBidi" w:eastAsia="Arial" w:hAnsiTheme="majorBidi" w:cstheme="majorBidi"/>
          <w:sz w:val="24"/>
          <w:szCs w:val="24"/>
          <w:lang w:val="fr-FR"/>
        </w:rPr>
      </w:pPr>
    </w:p>
    <w:p w:rsidR="00757BC3" w:rsidRPr="005B3812" w:rsidRDefault="00757BC3" w:rsidP="00757BC3">
      <w:pPr>
        <w:jc w:val="center"/>
        <w:rPr>
          <w:rFonts w:asciiTheme="majorBidi" w:eastAsia="Arial" w:hAnsiTheme="majorBidi" w:cstheme="majorBidi"/>
          <w:sz w:val="24"/>
          <w:szCs w:val="24"/>
          <w:lang w:val="fr-FR"/>
        </w:rPr>
      </w:pPr>
      <w:r w:rsidRPr="005B3812">
        <w:rPr>
          <w:rFonts w:asciiTheme="majorBidi" w:eastAsia="Arial" w:hAnsiTheme="majorBidi" w:cstheme="majorBidi"/>
          <w:noProof/>
          <w:sz w:val="24"/>
          <w:szCs w:val="24"/>
          <w:lang w:val="fr-FR" w:eastAsia="fr-FR"/>
        </w:rPr>
        <w:drawing>
          <wp:inline distT="0" distB="0" distL="0" distR="0">
            <wp:extent cx="2276475" cy="933450"/>
            <wp:effectExtent l="1905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l="4601" t="58361" r="74071" b="26878"/>
                    <a:stretch>
                      <a:fillRect/>
                    </a:stretch>
                  </pic:blipFill>
                  <pic:spPr bwMode="auto">
                    <a:xfrm>
                      <a:off x="0" y="0"/>
                      <a:ext cx="2276475" cy="933450"/>
                    </a:xfrm>
                    <a:prstGeom prst="rect">
                      <a:avLst/>
                    </a:prstGeom>
                    <a:noFill/>
                    <a:ln w="9525">
                      <a:noFill/>
                      <a:miter lim="800000"/>
                      <a:headEnd/>
                      <a:tailEnd/>
                    </a:ln>
                  </pic:spPr>
                </pic:pic>
              </a:graphicData>
            </a:graphic>
          </wp:inline>
        </w:drawing>
      </w:r>
    </w:p>
    <w:p w:rsidR="00757BC3" w:rsidRPr="005B3812" w:rsidRDefault="00757BC3" w:rsidP="009D5417">
      <w:pPr>
        <w:rPr>
          <w:rFonts w:asciiTheme="majorBidi" w:eastAsia="Arial" w:hAnsiTheme="majorBidi" w:cstheme="majorBidi"/>
          <w:sz w:val="24"/>
          <w:szCs w:val="24"/>
          <w:lang w:val="fr-FR"/>
        </w:rPr>
      </w:pPr>
    </w:p>
    <w:p w:rsidR="00221BAC" w:rsidRPr="005B3812" w:rsidRDefault="009D5417" w:rsidP="009D5417">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La commande </w:t>
      </w:r>
      <w:r w:rsidRPr="005B3812">
        <w:rPr>
          <w:rFonts w:asciiTheme="majorBidi" w:eastAsia="Arial" w:hAnsiTheme="majorBidi" w:cstheme="majorBidi"/>
          <w:b/>
          <w:bCs/>
          <w:sz w:val="24"/>
          <w:szCs w:val="24"/>
          <w:lang w:val="fr-FR"/>
        </w:rPr>
        <w:t>JOINDRE</w:t>
      </w:r>
      <w:r w:rsidRPr="005B3812">
        <w:rPr>
          <w:rFonts w:asciiTheme="majorBidi" w:eastAsia="Arial" w:hAnsiTheme="majorBidi" w:cstheme="majorBidi"/>
          <w:sz w:val="24"/>
          <w:szCs w:val="24"/>
          <w:lang w:val="fr-FR"/>
        </w:rPr>
        <w:t xml:space="preserve"> permet de lier </w:t>
      </w:r>
      <w:r w:rsidR="004F5F38" w:rsidRPr="005B3812">
        <w:rPr>
          <w:rFonts w:asciiTheme="majorBidi" w:eastAsia="Arial" w:hAnsiTheme="majorBidi" w:cstheme="majorBidi"/>
          <w:sz w:val="24"/>
          <w:szCs w:val="24"/>
          <w:lang w:val="fr-FR"/>
        </w:rPr>
        <w:t>deux points similaires entre eux pour former un seul objet.</w:t>
      </w:r>
    </w:p>
    <w:p w:rsidR="00221BAC" w:rsidRPr="005B3812" w:rsidRDefault="00221BAC" w:rsidP="006B00D1">
      <w:pPr>
        <w:rPr>
          <w:rFonts w:asciiTheme="majorBidi" w:eastAsia="Arial" w:hAnsiTheme="majorBidi" w:cstheme="majorBidi"/>
          <w:sz w:val="24"/>
          <w:szCs w:val="24"/>
          <w:lang w:val="fr-FR"/>
        </w:rPr>
      </w:pPr>
    </w:p>
    <w:p w:rsidR="00593524" w:rsidRPr="005B3812" w:rsidRDefault="00361FB5" w:rsidP="00361FB5">
      <w:pPr>
        <w:jc w:val="center"/>
        <w:rPr>
          <w:rFonts w:asciiTheme="majorBidi" w:eastAsia="Arial" w:hAnsiTheme="majorBidi" w:cstheme="majorBidi"/>
          <w:b/>
          <w:bCs/>
          <w:sz w:val="24"/>
          <w:szCs w:val="24"/>
          <w:lang w:val="fr-FR"/>
        </w:rPr>
      </w:pPr>
      <w:r w:rsidRPr="005B3812">
        <w:rPr>
          <w:rFonts w:asciiTheme="majorBidi" w:eastAsia="Arial" w:hAnsiTheme="majorBidi" w:cstheme="majorBidi"/>
          <w:b/>
          <w:bCs/>
          <w:noProof/>
          <w:sz w:val="24"/>
          <w:szCs w:val="24"/>
          <w:lang w:val="fr-FR" w:eastAsia="fr-FR"/>
        </w:rPr>
        <w:drawing>
          <wp:inline distT="0" distB="0" distL="0" distR="0">
            <wp:extent cx="2524125" cy="828675"/>
            <wp:effectExtent l="19050" t="0" r="9525" b="0"/>
            <wp:docPr id="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l="27048" t="48961" r="50541" b="37412"/>
                    <a:stretch>
                      <a:fillRect/>
                    </a:stretch>
                  </pic:blipFill>
                  <pic:spPr bwMode="auto">
                    <a:xfrm>
                      <a:off x="0" y="0"/>
                      <a:ext cx="2524125" cy="828675"/>
                    </a:xfrm>
                    <a:prstGeom prst="rect">
                      <a:avLst/>
                    </a:prstGeom>
                    <a:noFill/>
                    <a:ln w="9525">
                      <a:noFill/>
                      <a:miter lim="800000"/>
                      <a:headEnd/>
                      <a:tailEnd/>
                    </a:ln>
                  </pic:spPr>
                </pic:pic>
              </a:graphicData>
            </a:graphic>
          </wp:inline>
        </w:drawing>
      </w:r>
    </w:p>
    <w:p w:rsidR="000C6739" w:rsidRDefault="000C6739" w:rsidP="006B00D1">
      <w:pPr>
        <w:rPr>
          <w:rFonts w:asciiTheme="majorBidi" w:eastAsia="Arial" w:hAnsiTheme="majorBidi" w:cstheme="majorBidi"/>
          <w:b/>
          <w:bCs/>
          <w:sz w:val="24"/>
          <w:szCs w:val="24"/>
          <w:lang w:val="fr-FR"/>
        </w:rPr>
      </w:pPr>
    </w:p>
    <w:p w:rsidR="00221BAC" w:rsidRPr="005B3812" w:rsidRDefault="006B00D1" w:rsidP="006B00D1">
      <w:pPr>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 xml:space="preserve">Chanfrein / raccord </w:t>
      </w:r>
    </w:p>
    <w:p w:rsidR="000906A1" w:rsidRPr="005B3812" w:rsidRDefault="0037366A" w:rsidP="006B00D1">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La commande </w:t>
      </w:r>
      <w:r w:rsidRPr="005B3812">
        <w:rPr>
          <w:rFonts w:asciiTheme="majorBidi" w:eastAsia="Arial" w:hAnsiTheme="majorBidi" w:cstheme="majorBidi"/>
          <w:b/>
          <w:bCs/>
          <w:sz w:val="24"/>
          <w:szCs w:val="24"/>
          <w:lang w:val="fr-FR"/>
        </w:rPr>
        <w:t>CHANFREIN</w:t>
      </w:r>
      <w:r w:rsidRPr="005B3812">
        <w:rPr>
          <w:rFonts w:asciiTheme="majorBidi" w:eastAsia="Arial" w:hAnsiTheme="majorBidi" w:cstheme="majorBidi"/>
          <w:sz w:val="24"/>
          <w:szCs w:val="24"/>
          <w:lang w:val="fr-FR"/>
        </w:rPr>
        <w:t xml:space="preserve"> permet de créer rapidement un chanfrein à partir de deux lignes qui s'intersectent.</w:t>
      </w:r>
    </w:p>
    <w:p w:rsidR="000906A1" w:rsidRPr="005B3812" w:rsidRDefault="000906A1" w:rsidP="000906A1">
      <w:pPr>
        <w:jc w:val="center"/>
        <w:rPr>
          <w:rFonts w:asciiTheme="majorBidi" w:eastAsia="Arial" w:hAnsiTheme="majorBidi" w:cstheme="majorBidi"/>
          <w:sz w:val="24"/>
          <w:szCs w:val="24"/>
          <w:lang w:val="fr-FR"/>
        </w:rPr>
      </w:pPr>
      <w:r w:rsidRPr="005B3812">
        <w:rPr>
          <w:rFonts w:asciiTheme="majorBidi" w:eastAsia="Arial" w:hAnsiTheme="majorBidi" w:cstheme="majorBidi"/>
          <w:noProof/>
          <w:sz w:val="24"/>
          <w:szCs w:val="24"/>
          <w:lang w:val="fr-FR" w:eastAsia="fr-FR"/>
        </w:rPr>
        <w:lastRenderedPageBreak/>
        <w:drawing>
          <wp:inline distT="0" distB="0" distL="0" distR="0">
            <wp:extent cx="2552700" cy="1590675"/>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l="3555" t="42857" r="73416" b="31593"/>
                    <a:stretch>
                      <a:fillRect/>
                    </a:stretch>
                  </pic:blipFill>
                  <pic:spPr bwMode="auto">
                    <a:xfrm>
                      <a:off x="0" y="0"/>
                      <a:ext cx="2556000" cy="1592731"/>
                    </a:xfrm>
                    <a:prstGeom prst="rect">
                      <a:avLst/>
                    </a:prstGeom>
                    <a:noFill/>
                    <a:ln w="9525">
                      <a:noFill/>
                      <a:miter lim="800000"/>
                      <a:headEnd/>
                      <a:tailEnd/>
                    </a:ln>
                  </pic:spPr>
                </pic:pic>
              </a:graphicData>
            </a:graphic>
          </wp:inline>
        </w:drawing>
      </w:r>
    </w:p>
    <w:p w:rsidR="00221BAC" w:rsidRPr="005B3812" w:rsidRDefault="00274741" w:rsidP="006B00D1">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Le rayon du raccord détermine la taille de l'arc créé par la commande </w:t>
      </w:r>
      <w:r w:rsidRPr="005B3812">
        <w:rPr>
          <w:rFonts w:asciiTheme="majorBidi" w:eastAsia="Arial" w:hAnsiTheme="majorBidi" w:cstheme="majorBidi"/>
          <w:b/>
          <w:bCs/>
          <w:sz w:val="24"/>
          <w:szCs w:val="24"/>
          <w:lang w:val="fr-FR"/>
        </w:rPr>
        <w:t>RACCORD</w:t>
      </w:r>
      <w:r w:rsidRPr="005B3812">
        <w:rPr>
          <w:rFonts w:asciiTheme="majorBidi" w:eastAsia="Arial" w:hAnsiTheme="majorBidi" w:cstheme="majorBidi"/>
          <w:sz w:val="24"/>
          <w:szCs w:val="24"/>
          <w:lang w:val="fr-FR"/>
        </w:rPr>
        <w:t>, qui connecte deux objets sélectionnés ou les segments d'une polyligne 2D.</w:t>
      </w:r>
    </w:p>
    <w:p w:rsidR="00274741" w:rsidRPr="005B3812" w:rsidRDefault="00274741" w:rsidP="00274741">
      <w:pPr>
        <w:jc w:val="center"/>
        <w:rPr>
          <w:rFonts w:asciiTheme="majorBidi" w:eastAsia="Arial" w:hAnsiTheme="majorBidi" w:cstheme="majorBidi"/>
          <w:b/>
          <w:bCs/>
          <w:sz w:val="24"/>
          <w:szCs w:val="24"/>
          <w:lang w:val="fr-FR"/>
        </w:rPr>
      </w:pPr>
      <w:r w:rsidRPr="005B3812">
        <w:rPr>
          <w:rFonts w:asciiTheme="majorBidi" w:eastAsia="Arial" w:hAnsiTheme="majorBidi" w:cstheme="majorBidi"/>
          <w:b/>
          <w:bCs/>
          <w:noProof/>
          <w:sz w:val="24"/>
          <w:szCs w:val="24"/>
          <w:lang w:val="fr-FR" w:eastAsia="fr-FR"/>
        </w:rPr>
        <w:drawing>
          <wp:inline distT="0" distB="0" distL="0" distR="0">
            <wp:extent cx="2772000" cy="907060"/>
            <wp:effectExtent l="19050" t="0" r="9300" b="0"/>
            <wp:docPr id="1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l="3400" t="41209" r="66924" b="39835"/>
                    <a:stretch>
                      <a:fillRect/>
                    </a:stretch>
                  </pic:blipFill>
                  <pic:spPr bwMode="auto">
                    <a:xfrm>
                      <a:off x="0" y="0"/>
                      <a:ext cx="2772000" cy="907060"/>
                    </a:xfrm>
                    <a:prstGeom prst="rect">
                      <a:avLst/>
                    </a:prstGeom>
                    <a:noFill/>
                    <a:ln w="9525">
                      <a:noFill/>
                      <a:miter lim="800000"/>
                      <a:headEnd/>
                      <a:tailEnd/>
                    </a:ln>
                  </pic:spPr>
                </pic:pic>
              </a:graphicData>
            </a:graphic>
          </wp:inline>
        </w:drawing>
      </w:r>
    </w:p>
    <w:p w:rsidR="00221BAC" w:rsidRPr="005B3812" w:rsidRDefault="006B00D1" w:rsidP="006B00D1">
      <w:pPr>
        <w:rPr>
          <w:rFonts w:asciiTheme="majorBidi" w:eastAsia="Arial" w:hAnsiTheme="majorBidi" w:cstheme="majorBidi"/>
          <w:b/>
          <w:bCs/>
          <w:sz w:val="24"/>
          <w:szCs w:val="24"/>
          <w:lang w:val="fr-FR"/>
        </w:rPr>
      </w:pPr>
      <w:r w:rsidRPr="005B3812">
        <w:rPr>
          <w:rFonts w:asciiTheme="majorBidi" w:eastAsia="Arial" w:hAnsiTheme="majorBidi" w:cstheme="majorBidi"/>
          <w:b/>
          <w:bCs/>
          <w:sz w:val="24"/>
          <w:szCs w:val="24"/>
          <w:lang w:val="fr-FR"/>
        </w:rPr>
        <w:t xml:space="preserve">Décomposer </w:t>
      </w:r>
    </w:p>
    <w:p w:rsidR="00221BAC" w:rsidRPr="005B3812" w:rsidRDefault="00DB2AD7" w:rsidP="00DB2AD7">
      <w:pPr>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La commande DECOMPOSER permet de séparer </w:t>
      </w:r>
      <w:r w:rsidR="004F5F38" w:rsidRPr="005B3812">
        <w:rPr>
          <w:rFonts w:asciiTheme="majorBidi" w:eastAsia="Arial" w:hAnsiTheme="majorBidi" w:cstheme="majorBidi"/>
          <w:sz w:val="24"/>
          <w:szCs w:val="24"/>
          <w:lang w:val="fr-FR"/>
        </w:rPr>
        <w:t xml:space="preserve">un objet en ses composants pour pouvoir les modifier </w:t>
      </w:r>
      <w:r w:rsidRPr="005B3812">
        <w:rPr>
          <w:rFonts w:asciiTheme="majorBidi" w:eastAsia="Arial" w:hAnsiTheme="majorBidi" w:cstheme="majorBidi"/>
          <w:sz w:val="24"/>
          <w:szCs w:val="24"/>
          <w:lang w:val="fr-FR"/>
        </w:rPr>
        <w:t>indépendamment</w:t>
      </w:r>
      <w:r w:rsidR="004F5F38" w:rsidRPr="005B3812">
        <w:rPr>
          <w:rFonts w:asciiTheme="majorBidi" w:eastAsia="Arial" w:hAnsiTheme="majorBidi" w:cstheme="majorBidi"/>
          <w:sz w:val="24"/>
          <w:szCs w:val="24"/>
          <w:lang w:val="fr-FR"/>
        </w:rPr>
        <w:t>.</w:t>
      </w:r>
    </w:p>
    <w:p w:rsidR="00221BAC" w:rsidRPr="005B3812" w:rsidRDefault="00221BAC" w:rsidP="006B00D1">
      <w:pPr>
        <w:rPr>
          <w:rFonts w:asciiTheme="majorBidi" w:eastAsia="Arial" w:hAnsiTheme="majorBidi" w:cstheme="majorBidi"/>
          <w:sz w:val="24"/>
          <w:szCs w:val="24"/>
          <w:lang w:val="fr-FR"/>
        </w:rPr>
      </w:pPr>
    </w:p>
    <w:p w:rsidR="00593D39" w:rsidRPr="005B3812" w:rsidRDefault="00B357BD">
      <w:pPr>
        <w:ind w:left="3350"/>
      </w:pPr>
      <w:r>
        <w:pict>
          <v:shape id="_x0000_i1027" type="#_x0000_t75" style="width:149.25pt;height:113.25pt">
            <v:imagedata r:id="rId19" o:title=""/>
          </v:shape>
        </w:pict>
      </w:r>
    </w:p>
    <w:p w:rsidR="00895826" w:rsidRPr="005B3812" w:rsidRDefault="00B357BD" w:rsidP="00602C16">
      <w:pPr>
        <w:spacing w:line="360" w:lineRule="auto"/>
        <w:rPr>
          <w:rFonts w:asciiTheme="majorBidi" w:eastAsia="Arial" w:hAnsiTheme="majorBidi" w:cstheme="majorBidi"/>
          <w:b/>
          <w:sz w:val="24"/>
          <w:szCs w:val="24"/>
          <w:lang w:val="fr-FR"/>
        </w:rPr>
      </w:pPr>
      <w:r>
        <w:rPr>
          <w:rFonts w:asciiTheme="majorBidi" w:eastAsia="Arial" w:hAnsiTheme="majorBidi" w:cstheme="majorBidi"/>
          <w:b/>
          <w:sz w:val="24"/>
          <w:szCs w:val="24"/>
          <w:lang w:val="fr-FR"/>
        </w:rPr>
        <w:t>2.</w:t>
      </w:r>
      <w:r w:rsidR="00602C16" w:rsidRPr="005B3812">
        <w:rPr>
          <w:rFonts w:asciiTheme="majorBidi" w:eastAsia="Arial" w:hAnsiTheme="majorBidi" w:cstheme="majorBidi"/>
          <w:b/>
          <w:sz w:val="24"/>
          <w:szCs w:val="24"/>
          <w:lang w:val="fr-FR"/>
        </w:rPr>
        <w:t>3. Les</w:t>
      </w:r>
      <w:r w:rsidR="00895826" w:rsidRPr="005B3812">
        <w:rPr>
          <w:rFonts w:asciiTheme="majorBidi" w:eastAsia="Arial" w:hAnsiTheme="majorBidi" w:cstheme="majorBidi"/>
          <w:b/>
          <w:sz w:val="24"/>
          <w:szCs w:val="24"/>
          <w:lang w:val="fr-FR"/>
        </w:rPr>
        <w:t xml:space="preserve"> propriétés d'objets</w:t>
      </w:r>
    </w:p>
    <w:p w:rsidR="00895826" w:rsidRPr="005B3812" w:rsidRDefault="00895826" w:rsidP="00602C16">
      <w:pPr>
        <w:rPr>
          <w:rFonts w:asciiTheme="majorBidi" w:eastAsia="Arial" w:hAnsiTheme="majorBidi" w:cstheme="majorBidi"/>
          <w:sz w:val="24"/>
          <w:szCs w:val="24"/>
          <w:lang w:val="fr-FR"/>
        </w:rPr>
      </w:pPr>
      <w:r w:rsidRPr="005B3812">
        <w:rPr>
          <w:rFonts w:asciiTheme="majorBidi" w:hAnsiTheme="majorBidi" w:cstheme="majorBidi"/>
          <w:sz w:val="24"/>
          <w:szCs w:val="24"/>
          <w:lang w:val="fr-FR"/>
        </w:rPr>
        <w:t xml:space="preserve">Les propriétés des objets contrôlent l'aspect et le comportement des objets. Elles permettent en plus d'organiser un dessin. Chaque objet possède des </w:t>
      </w:r>
      <w:r w:rsidRPr="005B3812">
        <w:rPr>
          <w:lang w:val="fr-FR"/>
        </w:rPr>
        <w:t>propriétés</w:t>
      </w:r>
      <w:r w:rsidRPr="005B3812">
        <w:rPr>
          <w:i/>
          <w:iCs/>
          <w:lang w:val="fr-FR"/>
        </w:rPr>
        <w:t xml:space="preserve"> </w:t>
      </w:r>
      <w:r w:rsidRPr="005B3812">
        <w:rPr>
          <w:lang w:val="fr-FR"/>
        </w:rPr>
        <w:t>générales</w:t>
      </w:r>
      <w:r w:rsidRPr="005B3812">
        <w:rPr>
          <w:rFonts w:asciiTheme="majorBidi" w:hAnsiTheme="majorBidi" w:cstheme="majorBidi"/>
          <w:sz w:val="24"/>
          <w:szCs w:val="24"/>
          <w:lang w:val="fr-FR"/>
        </w:rPr>
        <w:t xml:space="preserve"> telles que son calque, sa couleur, son type de ligne, son échelle de type de ligne, son épaisseur de ligne, sa transparence et son style de tracé. En outre, les objets disposent de propriétés spécifiques à leur type. Par exemple, les </w:t>
      </w:r>
      <w:r w:rsidRPr="005B3812">
        <w:rPr>
          <w:lang w:val="fr-FR"/>
        </w:rPr>
        <w:t>propriétés</w:t>
      </w:r>
      <w:r w:rsidRPr="005B3812">
        <w:rPr>
          <w:i/>
          <w:iCs/>
          <w:lang w:val="fr-FR"/>
        </w:rPr>
        <w:t xml:space="preserve"> </w:t>
      </w:r>
      <w:r w:rsidRPr="005B3812">
        <w:rPr>
          <w:lang w:val="fr-FR"/>
        </w:rPr>
        <w:t>spéciales</w:t>
      </w:r>
      <w:r w:rsidRPr="005B3812">
        <w:rPr>
          <w:rFonts w:asciiTheme="majorBidi" w:hAnsiTheme="majorBidi" w:cstheme="majorBidi"/>
          <w:sz w:val="24"/>
          <w:szCs w:val="24"/>
          <w:lang w:val="fr-FR"/>
        </w:rPr>
        <w:t xml:space="preserve"> d'un cercle incluent son rayon et son aire. </w:t>
      </w:r>
    </w:p>
    <w:p w:rsidR="00221BAC" w:rsidRPr="005B3812" w:rsidRDefault="00B357BD" w:rsidP="00895826">
      <w:pPr>
        <w:jc w:val="center"/>
        <w:rPr>
          <w:rFonts w:ascii="Arial" w:eastAsia="Arial" w:hAnsi="Arial" w:cs="Arial"/>
          <w:lang w:val="fr-FR"/>
        </w:rPr>
      </w:pPr>
      <w:r>
        <w:lastRenderedPageBreak/>
        <w:pict>
          <v:shape id="_x0000_i1028" type="#_x0000_t75" style="width:156pt;height:254.25pt;mso-position-horizontal-relative:page" o:allowoverlap="f">
            <v:imagedata r:id="rId20" o:title="" cropleft="28855f"/>
          </v:shape>
        </w:pict>
      </w:r>
    </w:p>
    <w:p w:rsidR="006B2CFF" w:rsidRPr="005B3812" w:rsidRDefault="00B357BD" w:rsidP="007C30BA">
      <w:pPr>
        <w:spacing w:after="120"/>
        <w:rPr>
          <w:rFonts w:asciiTheme="majorBidi" w:hAnsiTheme="majorBidi" w:cstheme="majorBidi"/>
          <w:b/>
          <w:bCs/>
          <w:sz w:val="24"/>
          <w:szCs w:val="24"/>
          <w:lang w:val="fr-FR"/>
        </w:rPr>
      </w:pPr>
      <w:r>
        <w:rPr>
          <w:rFonts w:asciiTheme="majorBidi" w:hAnsiTheme="majorBidi" w:cstheme="majorBidi"/>
          <w:b/>
          <w:bCs/>
          <w:sz w:val="24"/>
          <w:szCs w:val="24"/>
          <w:lang w:val="fr-FR"/>
        </w:rPr>
        <w:t>2.</w:t>
      </w:r>
      <w:r w:rsidR="007C30BA" w:rsidRPr="00371C1F">
        <w:rPr>
          <w:rFonts w:asciiTheme="majorBidi" w:hAnsiTheme="majorBidi" w:cstheme="majorBidi"/>
          <w:b/>
          <w:bCs/>
          <w:sz w:val="24"/>
          <w:szCs w:val="24"/>
          <w:lang w:val="fr-FR"/>
        </w:rPr>
        <w:t>4. La</w:t>
      </w:r>
      <w:r w:rsidR="00696123" w:rsidRPr="005B3812">
        <w:rPr>
          <w:rFonts w:asciiTheme="majorBidi" w:hAnsiTheme="majorBidi" w:cstheme="majorBidi"/>
          <w:b/>
          <w:bCs/>
          <w:sz w:val="24"/>
          <w:szCs w:val="24"/>
          <w:lang w:val="fr-FR"/>
        </w:rPr>
        <w:t xml:space="preserve"> gestion des calques</w:t>
      </w:r>
    </w:p>
    <w:p w:rsidR="00593D39" w:rsidRPr="005B3812" w:rsidRDefault="00593D39" w:rsidP="007C30BA">
      <w:pPr>
        <w:rPr>
          <w:rFonts w:asciiTheme="majorBidi" w:hAnsiTheme="majorBidi" w:cstheme="majorBidi"/>
          <w:sz w:val="24"/>
          <w:szCs w:val="24"/>
          <w:lang w:val="fr-FR"/>
        </w:rPr>
      </w:pPr>
      <w:r w:rsidRPr="005B3812">
        <w:rPr>
          <w:rFonts w:asciiTheme="majorBidi" w:hAnsiTheme="majorBidi" w:cstheme="majorBidi"/>
          <w:sz w:val="24"/>
          <w:szCs w:val="24"/>
          <w:lang w:val="fr-FR"/>
        </w:rPr>
        <w:t xml:space="preserve">Le Gestionnaire des propriétés des calques permet d'organiser, de trier et de regrouper des calques. Il permet également d'utiliser des normes de calques, des styles d'identificateurs de calques, des filtres de calques, des remplacements de calques et des états de calques enregistrés. </w:t>
      </w:r>
    </w:p>
    <w:p w:rsidR="00593D39" w:rsidRPr="005B3812" w:rsidRDefault="00593D39" w:rsidP="007C30BA">
      <w:pPr>
        <w:rPr>
          <w:rFonts w:asciiTheme="majorBidi" w:hAnsiTheme="majorBidi" w:cstheme="majorBidi"/>
          <w:sz w:val="24"/>
          <w:szCs w:val="24"/>
          <w:lang w:val="fr-FR"/>
        </w:rPr>
      </w:pPr>
      <w:r w:rsidRPr="005B3812">
        <w:rPr>
          <w:rFonts w:asciiTheme="majorBidi" w:hAnsiTheme="majorBidi" w:cstheme="majorBidi"/>
          <w:sz w:val="24"/>
          <w:szCs w:val="24"/>
          <w:lang w:val="fr-FR"/>
        </w:rPr>
        <w:t xml:space="preserve">Le Gestionnaire des propriétés des calques permet de réaliser tout type d'opération en relation avec les calques : </w:t>
      </w:r>
    </w:p>
    <w:p w:rsidR="00593D39" w:rsidRPr="005B3812" w:rsidRDefault="00593D39" w:rsidP="00593D39">
      <w:pPr>
        <w:pStyle w:val="Paragraphedeliste"/>
        <w:numPr>
          <w:ilvl w:val="0"/>
          <w:numId w:val="5"/>
        </w:numPr>
        <w:rPr>
          <w:rFonts w:asciiTheme="majorBidi" w:hAnsiTheme="majorBidi" w:cstheme="majorBidi"/>
          <w:sz w:val="24"/>
          <w:szCs w:val="24"/>
          <w:lang w:val="fr-FR"/>
        </w:rPr>
      </w:pPr>
      <w:r w:rsidRPr="005B3812">
        <w:rPr>
          <w:rFonts w:asciiTheme="majorBidi" w:hAnsiTheme="majorBidi" w:cstheme="majorBidi"/>
          <w:sz w:val="24"/>
          <w:szCs w:val="24"/>
          <w:lang w:val="fr-FR"/>
        </w:rPr>
        <w:t xml:space="preserve">Créer, renommer et supprimer des calques </w:t>
      </w:r>
    </w:p>
    <w:p w:rsidR="00593D39" w:rsidRPr="005B3812" w:rsidRDefault="00593D39" w:rsidP="00593D39">
      <w:pPr>
        <w:pStyle w:val="Paragraphedeliste"/>
        <w:numPr>
          <w:ilvl w:val="0"/>
          <w:numId w:val="5"/>
        </w:numPr>
        <w:rPr>
          <w:rFonts w:asciiTheme="majorBidi" w:hAnsiTheme="majorBidi" w:cstheme="majorBidi"/>
          <w:sz w:val="24"/>
          <w:szCs w:val="24"/>
          <w:lang w:val="fr-FR"/>
        </w:rPr>
      </w:pPr>
      <w:r w:rsidRPr="005B3812">
        <w:rPr>
          <w:rFonts w:asciiTheme="majorBidi" w:hAnsiTheme="majorBidi" w:cstheme="majorBidi"/>
          <w:sz w:val="24"/>
          <w:szCs w:val="24"/>
          <w:lang w:val="fr-FR"/>
        </w:rPr>
        <w:t xml:space="preserve">Définir et modifier les propriétés des calques </w:t>
      </w:r>
    </w:p>
    <w:p w:rsidR="00593D39" w:rsidRPr="005B3812" w:rsidRDefault="00593D39" w:rsidP="00593D39">
      <w:pPr>
        <w:pStyle w:val="Paragraphedeliste"/>
        <w:numPr>
          <w:ilvl w:val="0"/>
          <w:numId w:val="5"/>
        </w:numPr>
        <w:rPr>
          <w:rFonts w:asciiTheme="majorBidi" w:hAnsiTheme="majorBidi" w:cstheme="majorBidi"/>
          <w:sz w:val="24"/>
          <w:szCs w:val="24"/>
        </w:rPr>
      </w:pPr>
      <w:r w:rsidRPr="005B3812">
        <w:rPr>
          <w:rFonts w:asciiTheme="majorBidi" w:hAnsiTheme="majorBidi" w:cstheme="majorBidi"/>
          <w:sz w:val="24"/>
          <w:szCs w:val="24"/>
        </w:rPr>
        <w:t xml:space="preserve">Activer un calque </w:t>
      </w:r>
    </w:p>
    <w:p w:rsidR="00593D39" w:rsidRPr="005B3812" w:rsidRDefault="00593D39" w:rsidP="00593D39">
      <w:pPr>
        <w:pStyle w:val="Paragraphedeliste"/>
        <w:numPr>
          <w:ilvl w:val="0"/>
          <w:numId w:val="5"/>
        </w:numPr>
        <w:rPr>
          <w:rFonts w:asciiTheme="majorBidi" w:hAnsiTheme="majorBidi" w:cstheme="majorBidi"/>
          <w:sz w:val="24"/>
          <w:szCs w:val="24"/>
          <w:lang w:val="fr-FR"/>
        </w:rPr>
      </w:pPr>
      <w:r w:rsidRPr="005B3812">
        <w:rPr>
          <w:rFonts w:asciiTheme="majorBidi" w:hAnsiTheme="majorBidi" w:cstheme="majorBidi"/>
          <w:sz w:val="24"/>
          <w:szCs w:val="24"/>
          <w:lang w:val="fr-FR"/>
        </w:rPr>
        <w:t xml:space="preserve">Utiliser des normes de calques et des styles d'identificateurs de calques </w:t>
      </w:r>
    </w:p>
    <w:p w:rsidR="00593D39" w:rsidRPr="005B3812" w:rsidRDefault="00593D39" w:rsidP="00593D39">
      <w:pPr>
        <w:pStyle w:val="Paragraphedeliste"/>
        <w:numPr>
          <w:ilvl w:val="0"/>
          <w:numId w:val="5"/>
        </w:numPr>
        <w:rPr>
          <w:rFonts w:asciiTheme="majorBidi" w:hAnsiTheme="majorBidi" w:cstheme="majorBidi"/>
          <w:sz w:val="24"/>
          <w:szCs w:val="24"/>
          <w:lang w:val="fr-FR"/>
        </w:rPr>
      </w:pPr>
      <w:r w:rsidRPr="005B3812">
        <w:rPr>
          <w:rFonts w:asciiTheme="majorBidi" w:hAnsiTheme="majorBidi" w:cstheme="majorBidi"/>
          <w:sz w:val="24"/>
          <w:szCs w:val="24"/>
          <w:lang w:val="fr-FR"/>
        </w:rPr>
        <w:t xml:space="preserve">Créer des groupes de calques et des filtres de calques </w:t>
      </w:r>
    </w:p>
    <w:p w:rsidR="00593D39" w:rsidRPr="005B3812" w:rsidRDefault="00593D39" w:rsidP="00593D39">
      <w:pPr>
        <w:pStyle w:val="Paragraphedeliste"/>
        <w:numPr>
          <w:ilvl w:val="0"/>
          <w:numId w:val="5"/>
        </w:numPr>
        <w:rPr>
          <w:rFonts w:asciiTheme="majorBidi" w:hAnsiTheme="majorBidi" w:cstheme="majorBidi"/>
          <w:sz w:val="24"/>
          <w:szCs w:val="24"/>
          <w:lang w:val="fr-FR"/>
        </w:rPr>
      </w:pPr>
      <w:r w:rsidRPr="005B3812">
        <w:rPr>
          <w:rFonts w:asciiTheme="majorBidi" w:hAnsiTheme="majorBidi" w:cstheme="majorBidi"/>
          <w:sz w:val="24"/>
          <w:szCs w:val="24"/>
          <w:lang w:val="fr-FR"/>
        </w:rPr>
        <w:t xml:space="preserve">Créer des remplacements de calques pour les fenêtres de positionnement </w:t>
      </w:r>
    </w:p>
    <w:p w:rsidR="00593D39" w:rsidRPr="005B3812" w:rsidRDefault="00593D39" w:rsidP="00593D39">
      <w:pPr>
        <w:pStyle w:val="Paragraphedeliste"/>
        <w:numPr>
          <w:ilvl w:val="0"/>
          <w:numId w:val="5"/>
        </w:numPr>
        <w:rPr>
          <w:rFonts w:asciiTheme="majorBidi" w:hAnsiTheme="majorBidi" w:cstheme="majorBidi"/>
          <w:sz w:val="24"/>
          <w:szCs w:val="24"/>
          <w:lang w:val="fr-FR"/>
        </w:rPr>
      </w:pPr>
      <w:r w:rsidRPr="005B3812">
        <w:rPr>
          <w:rFonts w:asciiTheme="majorBidi" w:hAnsiTheme="majorBidi" w:cstheme="majorBidi"/>
          <w:sz w:val="24"/>
          <w:szCs w:val="24"/>
          <w:lang w:val="fr-FR"/>
        </w:rPr>
        <w:t xml:space="preserve">Recevoir une notification concernant les nouveaux calques du dessin et ses références externes </w:t>
      </w:r>
    </w:p>
    <w:p w:rsidR="00593D39" w:rsidRPr="005B3812" w:rsidRDefault="00593D39" w:rsidP="00593D39">
      <w:pPr>
        <w:pStyle w:val="Paragraphedeliste"/>
        <w:numPr>
          <w:ilvl w:val="0"/>
          <w:numId w:val="5"/>
        </w:numPr>
        <w:rPr>
          <w:rFonts w:asciiTheme="majorBidi" w:hAnsiTheme="majorBidi" w:cstheme="majorBidi"/>
          <w:sz w:val="24"/>
          <w:szCs w:val="24"/>
          <w:lang w:val="fr-FR"/>
        </w:rPr>
      </w:pPr>
      <w:r w:rsidRPr="005B3812">
        <w:rPr>
          <w:rFonts w:asciiTheme="majorBidi" w:hAnsiTheme="majorBidi" w:cstheme="majorBidi"/>
          <w:sz w:val="24"/>
          <w:szCs w:val="24"/>
          <w:lang w:val="fr-FR"/>
        </w:rPr>
        <w:t xml:space="preserve">Enregistrer et restaurer les états des calques </w:t>
      </w:r>
    </w:p>
    <w:p w:rsidR="002F5006" w:rsidRPr="005B3812" w:rsidRDefault="002F5006" w:rsidP="002F5006">
      <w:pPr>
        <w:pStyle w:val="Paragraphedeliste"/>
        <w:ind w:left="1080"/>
        <w:rPr>
          <w:rFonts w:asciiTheme="majorBidi" w:hAnsiTheme="majorBidi" w:cstheme="majorBidi"/>
          <w:sz w:val="24"/>
          <w:szCs w:val="24"/>
          <w:lang w:val="fr-FR"/>
        </w:rPr>
      </w:pPr>
    </w:p>
    <w:p w:rsidR="00696123" w:rsidRPr="005B3812" w:rsidRDefault="00593D39" w:rsidP="002F5006">
      <w:pPr>
        <w:jc w:val="center"/>
        <w:rPr>
          <w:rFonts w:ascii="Arial" w:eastAsia="Arial" w:hAnsi="Arial" w:cs="Arial"/>
          <w:lang w:val="fr-FR"/>
        </w:rPr>
      </w:pPr>
      <w:r w:rsidRPr="005B3812">
        <w:rPr>
          <w:rFonts w:ascii="Arial" w:eastAsia="Arial" w:hAnsi="Arial" w:cs="Arial"/>
          <w:noProof/>
          <w:lang w:val="fr-FR" w:eastAsia="fr-FR"/>
        </w:rPr>
        <w:lastRenderedPageBreak/>
        <w:drawing>
          <wp:inline distT="0" distB="0" distL="0" distR="0">
            <wp:extent cx="5860522" cy="3371850"/>
            <wp:effectExtent l="19050" t="0" r="6878"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l="22457" t="17568" r="22765" b="24054"/>
                    <a:stretch>
                      <a:fillRect/>
                    </a:stretch>
                  </pic:blipFill>
                  <pic:spPr bwMode="auto">
                    <a:xfrm>
                      <a:off x="0" y="0"/>
                      <a:ext cx="5860522" cy="3371850"/>
                    </a:xfrm>
                    <a:prstGeom prst="rect">
                      <a:avLst/>
                    </a:prstGeom>
                    <a:noFill/>
                    <a:ln w="9525">
                      <a:noFill/>
                      <a:miter lim="800000"/>
                      <a:headEnd/>
                      <a:tailEnd/>
                    </a:ln>
                  </pic:spPr>
                </pic:pic>
              </a:graphicData>
            </a:graphic>
          </wp:inline>
        </w:drawing>
      </w:r>
    </w:p>
    <w:p w:rsidR="00696123" w:rsidRPr="005B3812" w:rsidRDefault="00696123" w:rsidP="00696123">
      <w:pPr>
        <w:ind w:left="294" w:right="78"/>
        <w:jc w:val="center"/>
        <w:rPr>
          <w:rFonts w:ascii="Arial" w:eastAsia="Arial" w:hAnsi="Arial" w:cs="Arial"/>
          <w:lang w:val="fr-FR"/>
        </w:rPr>
      </w:pPr>
    </w:p>
    <w:p w:rsidR="00221BAC" w:rsidRPr="005B3812" w:rsidRDefault="00B357BD" w:rsidP="006B2CFF">
      <w:pPr>
        <w:spacing w:before="120"/>
        <w:rPr>
          <w:rFonts w:asciiTheme="majorBidi" w:eastAsia="Arial" w:hAnsiTheme="majorBidi" w:cstheme="majorBidi"/>
          <w:sz w:val="24"/>
          <w:szCs w:val="24"/>
          <w:lang w:val="fr-FR"/>
        </w:rPr>
      </w:pPr>
      <w:r>
        <w:rPr>
          <w:rFonts w:asciiTheme="majorBidi" w:eastAsia="Arial" w:hAnsiTheme="majorBidi" w:cstheme="majorBidi"/>
          <w:b/>
          <w:position w:val="-1"/>
          <w:sz w:val="24"/>
          <w:szCs w:val="24"/>
          <w:lang w:val="fr-FR"/>
        </w:rPr>
        <w:t>2.</w:t>
      </w:r>
      <w:r w:rsidR="007C30BA" w:rsidRPr="005B3812">
        <w:rPr>
          <w:rFonts w:asciiTheme="majorBidi" w:eastAsia="Arial" w:hAnsiTheme="majorBidi" w:cstheme="majorBidi"/>
          <w:b/>
          <w:position w:val="-1"/>
          <w:sz w:val="24"/>
          <w:szCs w:val="24"/>
          <w:lang w:val="fr-FR"/>
        </w:rPr>
        <w:t>5</w:t>
      </w:r>
      <w:r w:rsidR="004F5F38" w:rsidRPr="005B3812">
        <w:rPr>
          <w:rFonts w:asciiTheme="majorBidi" w:eastAsia="Arial" w:hAnsiTheme="majorBidi" w:cstheme="majorBidi"/>
          <w:b/>
          <w:position w:val="-1"/>
          <w:sz w:val="24"/>
          <w:szCs w:val="24"/>
          <w:lang w:val="fr-FR"/>
        </w:rPr>
        <w:t xml:space="preserve">. </w:t>
      </w:r>
      <w:r w:rsidR="00503F21" w:rsidRPr="005B3812">
        <w:rPr>
          <w:rFonts w:asciiTheme="majorBidi" w:eastAsia="Arial" w:hAnsiTheme="majorBidi" w:cstheme="majorBidi"/>
          <w:b/>
          <w:position w:val="-1"/>
          <w:sz w:val="24"/>
          <w:szCs w:val="24"/>
          <w:lang w:val="fr-FR"/>
        </w:rPr>
        <w:t>Les blocs</w:t>
      </w:r>
    </w:p>
    <w:p w:rsidR="00221BAC" w:rsidRPr="005B3812" w:rsidRDefault="004F5F38" w:rsidP="006B2CFF">
      <w:pPr>
        <w:spacing w:before="120"/>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Un</w:t>
      </w:r>
      <w:r w:rsidRPr="005B3812">
        <w:rPr>
          <w:rFonts w:asciiTheme="majorBidi" w:eastAsia="Arial" w:hAnsiTheme="majorBidi" w:cstheme="majorBidi"/>
          <w:spacing w:val="7"/>
          <w:sz w:val="24"/>
          <w:szCs w:val="24"/>
          <w:lang w:val="fr-FR"/>
        </w:rPr>
        <w:t xml:space="preserve"> </w:t>
      </w:r>
      <w:r w:rsidRPr="005B3812">
        <w:rPr>
          <w:rFonts w:asciiTheme="majorBidi" w:eastAsia="Arial" w:hAnsiTheme="majorBidi" w:cstheme="majorBidi"/>
          <w:sz w:val="24"/>
          <w:szCs w:val="24"/>
          <w:lang w:val="fr-FR"/>
        </w:rPr>
        <w:t>bloc</w:t>
      </w:r>
      <w:r w:rsidRPr="005B3812">
        <w:rPr>
          <w:rFonts w:asciiTheme="majorBidi" w:eastAsia="Arial" w:hAnsiTheme="majorBidi" w:cstheme="majorBidi"/>
          <w:spacing w:val="7"/>
          <w:sz w:val="24"/>
          <w:szCs w:val="24"/>
          <w:lang w:val="fr-FR"/>
        </w:rPr>
        <w:t xml:space="preserve"> </w:t>
      </w:r>
      <w:r w:rsidR="00503F21" w:rsidRPr="005B3812">
        <w:rPr>
          <w:rFonts w:asciiTheme="majorBidi" w:eastAsia="Arial" w:hAnsiTheme="majorBidi" w:cstheme="majorBidi"/>
          <w:spacing w:val="7"/>
          <w:sz w:val="24"/>
          <w:szCs w:val="24"/>
          <w:lang w:val="fr-FR"/>
        </w:rPr>
        <w:t xml:space="preserve">est </w:t>
      </w:r>
      <w:r w:rsidRPr="005B3812">
        <w:rPr>
          <w:rFonts w:asciiTheme="majorBidi" w:eastAsia="Arial" w:hAnsiTheme="majorBidi" w:cstheme="majorBidi"/>
          <w:sz w:val="24"/>
          <w:szCs w:val="24"/>
          <w:lang w:val="fr-FR"/>
        </w:rPr>
        <w:t>un</w:t>
      </w:r>
      <w:r w:rsidRPr="005B3812">
        <w:rPr>
          <w:rFonts w:asciiTheme="majorBidi" w:eastAsia="Arial" w:hAnsiTheme="majorBidi" w:cstheme="majorBidi"/>
          <w:spacing w:val="7"/>
          <w:sz w:val="24"/>
          <w:szCs w:val="24"/>
          <w:lang w:val="fr-FR"/>
        </w:rPr>
        <w:t xml:space="preserve"> </w:t>
      </w:r>
      <w:r w:rsidRPr="005B3812">
        <w:rPr>
          <w:rFonts w:asciiTheme="majorBidi" w:eastAsia="Arial" w:hAnsiTheme="majorBidi" w:cstheme="majorBidi"/>
          <w:sz w:val="24"/>
          <w:szCs w:val="24"/>
          <w:lang w:val="fr-FR"/>
        </w:rPr>
        <w:t>élément</w:t>
      </w:r>
      <w:r w:rsidRPr="005B3812">
        <w:rPr>
          <w:rFonts w:asciiTheme="majorBidi" w:eastAsia="Arial" w:hAnsiTheme="majorBidi" w:cstheme="majorBidi"/>
          <w:spacing w:val="7"/>
          <w:sz w:val="24"/>
          <w:szCs w:val="24"/>
          <w:lang w:val="fr-FR"/>
        </w:rPr>
        <w:t xml:space="preserve"> </w:t>
      </w:r>
      <w:r w:rsidR="00503F21" w:rsidRPr="005B3812">
        <w:rPr>
          <w:rFonts w:asciiTheme="majorBidi" w:eastAsia="Arial" w:hAnsiTheme="majorBidi" w:cstheme="majorBidi"/>
          <w:sz w:val="24"/>
          <w:szCs w:val="24"/>
          <w:lang w:val="fr-FR"/>
        </w:rPr>
        <w:t>composé de plusieurs objet</w:t>
      </w:r>
      <w:r w:rsidRPr="005B3812">
        <w:rPr>
          <w:rFonts w:asciiTheme="majorBidi" w:eastAsia="Arial" w:hAnsiTheme="majorBidi" w:cstheme="majorBidi"/>
          <w:sz w:val="24"/>
          <w:szCs w:val="24"/>
          <w:lang w:val="fr-FR"/>
        </w:rPr>
        <w:t>.</w:t>
      </w:r>
      <w:r w:rsidRPr="005B3812">
        <w:rPr>
          <w:rFonts w:asciiTheme="majorBidi" w:eastAsia="Arial" w:hAnsiTheme="majorBidi" w:cstheme="majorBidi"/>
          <w:spacing w:val="7"/>
          <w:sz w:val="24"/>
          <w:szCs w:val="24"/>
          <w:lang w:val="fr-FR"/>
        </w:rPr>
        <w:t xml:space="preserve"> </w:t>
      </w:r>
      <w:r w:rsidRPr="005B3812">
        <w:rPr>
          <w:rFonts w:asciiTheme="majorBidi" w:eastAsia="Arial" w:hAnsiTheme="majorBidi" w:cstheme="majorBidi"/>
          <w:sz w:val="24"/>
          <w:szCs w:val="24"/>
          <w:lang w:val="fr-FR"/>
        </w:rPr>
        <w:t>Il</w:t>
      </w:r>
      <w:r w:rsidRPr="005B3812">
        <w:rPr>
          <w:rFonts w:asciiTheme="majorBidi" w:eastAsia="Arial" w:hAnsiTheme="majorBidi" w:cstheme="majorBidi"/>
          <w:spacing w:val="7"/>
          <w:sz w:val="24"/>
          <w:szCs w:val="24"/>
          <w:lang w:val="fr-FR"/>
        </w:rPr>
        <w:t xml:space="preserve"> </w:t>
      </w:r>
      <w:r w:rsidRPr="005B3812">
        <w:rPr>
          <w:rFonts w:asciiTheme="majorBidi" w:eastAsia="Arial" w:hAnsiTheme="majorBidi" w:cstheme="majorBidi"/>
          <w:sz w:val="24"/>
          <w:szCs w:val="24"/>
          <w:lang w:val="fr-FR"/>
        </w:rPr>
        <w:t>peut</w:t>
      </w:r>
      <w:r w:rsidRPr="005B3812">
        <w:rPr>
          <w:rFonts w:asciiTheme="majorBidi" w:eastAsia="Arial" w:hAnsiTheme="majorBidi" w:cstheme="majorBidi"/>
          <w:spacing w:val="7"/>
          <w:sz w:val="24"/>
          <w:szCs w:val="24"/>
          <w:lang w:val="fr-FR"/>
        </w:rPr>
        <w:t xml:space="preserve"> </w:t>
      </w:r>
      <w:r w:rsidRPr="005B3812">
        <w:rPr>
          <w:rFonts w:asciiTheme="majorBidi" w:eastAsia="Arial" w:hAnsiTheme="majorBidi" w:cstheme="majorBidi"/>
          <w:sz w:val="24"/>
          <w:szCs w:val="24"/>
          <w:lang w:val="fr-FR"/>
        </w:rPr>
        <w:t>être</w:t>
      </w:r>
      <w:r w:rsidRPr="005B3812">
        <w:rPr>
          <w:rFonts w:asciiTheme="majorBidi" w:eastAsia="Arial" w:hAnsiTheme="majorBidi" w:cstheme="majorBidi"/>
          <w:spacing w:val="7"/>
          <w:sz w:val="24"/>
          <w:szCs w:val="24"/>
          <w:lang w:val="fr-FR"/>
        </w:rPr>
        <w:t xml:space="preserve"> </w:t>
      </w:r>
      <w:r w:rsidRPr="005B3812">
        <w:rPr>
          <w:rFonts w:asciiTheme="majorBidi" w:eastAsia="Arial" w:hAnsiTheme="majorBidi" w:cstheme="majorBidi"/>
          <w:sz w:val="24"/>
          <w:szCs w:val="24"/>
          <w:lang w:val="fr-FR"/>
        </w:rPr>
        <w:t>enregistré</w:t>
      </w:r>
      <w:r w:rsidRPr="005B3812">
        <w:rPr>
          <w:rFonts w:asciiTheme="majorBidi" w:eastAsia="Arial" w:hAnsiTheme="majorBidi" w:cstheme="majorBidi"/>
          <w:spacing w:val="7"/>
          <w:sz w:val="24"/>
          <w:szCs w:val="24"/>
          <w:lang w:val="fr-FR"/>
        </w:rPr>
        <w:t xml:space="preserve"> </w:t>
      </w:r>
      <w:r w:rsidRPr="005B3812">
        <w:rPr>
          <w:rFonts w:asciiTheme="majorBidi" w:eastAsia="Arial" w:hAnsiTheme="majorBidi" w:cstheme="majorBidi"/>
          <w:sz w:val="24"/>
          <w:szCs w:val="24"/>
          <w:lang w:val="fr-FR"/>
        </w:rPr>
        <w:t>dans</w:t>
      </w:r>
      <w:r w:rsidRPr="005B3812">
        <w:rPr>
          <w:rFonts w:asciiTheme="majorBidi" w:eastAsia="Arial" w:hAnsiTheme="majorBidi" w:cstheme="majorBidi"/>
          <w:spacing w:val="7"/>
          <w:sz w:val="24"/>
          <w:szCs w:val="24"/>
          <w:lang w:val="fr-FR"/>
        </w:rPr>
        <w:t xml:space="preserve"> </w:t>
      </w:r>
      <w:r w:rsidRPr="005B3812">
        <w:rPr>
          <w:rFonts w:asciiTheme="majorBidi" w:eastAsia="Arial" w:hAnsiTheme="majorBidi" w:cstheme="majorBidi"/>
          <w:sz w:val="24"/>
          <w:szCs w:val="24"/>
          <w:lang w:val="fr-FR"/>
        </w:rPr>
        <w:t>le</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dessin</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de</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gabarit</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ou</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dans</w:t>
      </w:r>
      <w:r w:rsidRPr="005B3812">
        <w:rPr>
          <w:rFonts w:asciiTheme="majorBidi" w:eastAsia="Arial" w:hAnsiTheme="majorBidi" w:cstheme="majorBidi"/>
          <w:spacing w:val="6"/>
          <w:sz w:val="24"/>
          <w:szCs w:val="24"/>
          <w:lang w:val="fr-FR"/>
        </w:rPr>
        <w:t xml:space="preserve"> </w:t>
      </w:r>
      <w:r w:rsidRPr="005B3812">
        <w:rPr>
          <w:rFonts w:asciiTheme="majorBidi" w:eastAsia="Arial" w:hAnsiTheme="majorBidi" w:cstheme="majorBidi"/>
          <w:sz w:val="24"/>
          <w:szCs w:val="24"/>
          <w:lang w:val="fr-FR"/>
        </w:rPr>
        <w:t>un fichier externe (en référence). Un bloc peut aussi</w:t>
      </w:r>
      <w:r w:rsidRPr="005B3812">
        <w:rPr>
          <w:rFonts w:asciiTheme="majorBidi" w:eastAsia="Arial" w:hAnsiTheme="majorBidi" w:cstheme="majorBidi"/>
          <w:spacing w:val="3"/>
          <w:sz w:val="24"/>
          <w:szCs w:val="24"/>
          <w:lang w:val="fr-FR"/>
        </w:rPr>
        <w:t xml:space="preserve"> </w:t>
      </w:r>
      <w:r w:rsidRPr="005B3812">
        <w:rPr>
          <w:rFonts w:asciiTheme="majorBidi" w:eastAsia="Arial" w:hAnsiTheme="majorBidi" w:cstheme="majorBidi"/>
          <w:sz w:val="24"/>
          <w:szCs w:val="24"/>
          <w:lang w:val="fr-FR"/>
        </w:rPr>
        <w:t>être associé à du texte éditable (ou des attributs).</w:t>
      </w:r>
    </w:p>
    <w:p w:rsidR="00503F21" w:rsidRPr="005B3812" w:rsidRDefault="00503F21" w:rsidP="006B2CFF">
      <w:pPr>
        <w:spacing w:before="120"/>
        <w:rPr>
          <w:rFonts w:asciiTheme="majorBidi" w:eastAsia="Arial" w:hAnsiTheme="majorBidi" w:cstheme="majorBidi"/>
          <w:b/>
          <w:position w:val="-1"/>
          <w:sz w:val="24"/>
          <w:szCs w:val="24"/>
          <w:lang w:val="fr-FR"/>
        </w:rPr>
      </w:pPr>
      <w:r w:rsidRPr="005B3812">
        <w:rPr>
          <w:rFonts w:asciiTheme="majorBidi" w:eastAsia="Arial" w:hAnsiTheme="majorBidi" w:cstheme="majorBidi"/>
          <w:b/>
          <w:position w:val="-1"/>
          <w:sz w:val="24"/>
          <w:szCs w:val="24"/>
          <w:lang w:val="fr-FR"/>
        </w:rPr>
        <w:t>Insertion d'un bloc</w:t>
      </w:r>
    </w:p>
    <w:p w:rsidR="00503F21" w:rsidRPr="005B3812" w:rsidRDefault="00503F21" w:rsidP="006B2CFF">
      <w:pPr>
        <w:spacing w:before="120"/>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 xml:space="preserve">La première fois que vous insérez le dessin en tant que bloc, cliquez sur Parcourir afin de localiser le fichier de dessin. Assurez-vous que vos blocs sont organisés dans des dossiers que vous pouvez facilement retrouver. </w:t>
      </w:r>
    </w:p>
    <w:p w:rsidR="000F1291" w:rsidRPr="005B3812" w:rsidRDefault="000F1291" w:rsidP="00503F21">
      <w:pPr>
        <w:rPr>
          <w:rFonts w:ascii="Arial" w:eastAsia="Arial" w:hAnsi="Arial" w:cs="Arial"/>
          <w:lang w:val="fr-FR"/>
        </w:rPr>
      </w:pPr>
    </w:p>
    <w:p w:rsidR="00503F21" w:rsidRPr="005B3812" w:rsidRDefault="000F1291" w:rsidP="000F1291">
      <w:pPr>
        <w:jc w:val="center"/>
        <w:rPr>
          <w:rFonts w:ascii="Arial" w:eastAsia="Arial" w:hAnsi="Arial" w:cs="Arial"/>
          <w:lang w:val="fr-FR"/>
        </w:rPr>
      </w:pPr>
      <w:r w:rsidRPr="005B3812">
        <w:rPr>
          <w:rFonts w:ascii="Arial" w:eastAsia="Arial" w:hAnsi="Arial" w:cs="Arial"/>
          <w:noProof/>
          <w:lang w:val="fr-FR" w:eastAsia="fr-FR"/>
        </w:rPr>
        <w:drawing>
          <wp:inline distT="0" distB="0" distL="0" distR="0">
            <wp:extent cx="4716145" cy="914400"/>
            <wp:effectExtent l="19050" t="0" r="8255" b="0"/>
            <wp:docPr id="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srcRect l="11531" t="32162" r="54492" b="54595"/>
                    <a:stretch>
                      <a:fillRect/>
                    </a:stretch>
                  </pic:blipFill>
                  <pic:spPr bwMode="auto">
                    <a:xfrm>
                      <a:off x="0" y="0"/>
                      <a:ext cx="4716000" cy="914372"/>
                    </a:xfrm>
                    <a:prstGeom prst="rect">
                      <a:avLst/>
                    </a:prstGeom>
                    <a:noFill/>
                    <a:ln w="9525">
                      <a:noFill/>
                      <a:miter lim="800000"/>
                      <a:headEnd/>
                      <a:tailEnd/>
                    </a:ln>
                  </pic:spPr>
                </pic:pic>
              </a:graphicData>
            </a:graphic>
          </wp:inline>
        </w:drawing>
      </w:r>
    </w:p>
    <w:p w:rsidR="00503F21" w:rsidRPr="005B3812" w:rsidRDefault="00503F21" w:rsidP="00503F21">
      <w:pPr>
        <w:jc w:val="center"/>
        <w:rPr>
          <w:rFonts w:ascii="Arial" w:eastAsia="Arial" w:hAnsi="Arial" w:cs="Arial"/>
          <w:lang w:val="fr-FR"/>
        </w:rPr>
      </w:pPr>
      <w:r w:rsidRPr="005B3812">
        <w:rPr>
          <w:rFonts w:ascii="Arial" w:eastAsia="Arial" w:hAnsi="Arial" w:cs="Arial"/>
          <w:noProof/>
          <w:lang w:val="fr-FR" w:eastAsia="fr-FR"/>
        </w:rPr>
        <w:drawing>
          <wp:inline distT="0" distB="0" distL="0" distR="0">
            <wp:extent cx="4572000" cy="2718227"/>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l="31864" t="26757" r="31730" b="32432"/>
                    <a:stretch>
                      <a:fillRect/>
                    </a:stretch>
                  </pic:blipFill>
                  <pic:spPr bwMode="auto">
                    <a:xfrm>
                      <a:off x="0" y="0"/>
                      <a:ext cx="4572000" cy="2718227"/>
                    </a:xfrm>
                    <a:prstGeom prst="rect">
                      <a:avLst/>
                    </a:prstGeom>
                    <a:noFill/>
                    <a:ln w="9525">
                      <a:noFill/>
                      <a:miter lim="800000"/>
                      <a:headEnd/>
                      <a:tailEnd/>
                    </a:ln>
                  </pic:spPr>
                </pic:pic>
              </a:graphicData>
            </a:graphic>
          </wp:inline>
        </w:drawing>
      </w:r>
    </w:p>
    <w:p w:rsidR="00503F21" w:rsidRPr="005B3812" w:rsidRDefault="00503F21" w:rsidP="00503F21">
      <w:pPr>
        <w:rPr>
          <w:rFonts w:ascii="Arial" w:eastAsia="Arial" w:hAnsi="Arial" w:cs="Arial"/>
          <w:lang w:val="fr-FR"/>
        </w:rPr>
      </w:pPr>
    </w:p>
    <w:p w:rsidR="00503F21" w:rsidRPr="005B3812" w:rsidRDefault="00503F21" w:rsidP="00441E99">
      <w:pPr>
        <w:ind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lastRenderedPageBreak/>
        <w:t>Après avoir inséré le bloc, vous pouvez le sélectionner. Une poignée s'affiche alors. Vous pouvez facilement déplacer et faire pivoter ce bloc à l'aide de cette poignée.</w:t>
      </w:r>
    </w:p>
    <w:p w:rsidR="00503F21" w:rsidRPr="005B3812" w:rsidRDefault="00503F21" w:rsidP="00503F21">
      <w:pPr>
        <w:rPr>
          <w:rFonts w:ascii="Arial" w:eastAsia="Arial" w:hAnsi="Arial" w:cs="Arial"/>
          <w:lang w:val="fr-FR"/>
        </w:rPr>
      </w:pPr>
    </w:p>
    <w:p w:rsidR="000E693A" w:rsidRPr="005B3812" w:rsidRDefault="000E693A" w:rsidP="00441E99">
      <w:pPr>
        <w:spacing w:before="35" w:line="220" w:lineRule="exact"/>
        <w:rPr>
          <w:rFonts w:asciiTheme="majorBidi" w:eastAsia="Arial" w:hAnsiTheme="majorBidi" w:cstheme="majorBidi"/>
          <w:b/>
          <w:position w:val="-1"/>
          <w:sz w:val="24"/>
          <w:szCs w:val="24"/>
          <w:lang w:val="fr-FR"/>
        </w:rPr>
      </w:pPr>
      <w:r w:rsidRPr="005B3812">
        <w:rPr>
          <w:rFonts w:asciiTheme="majorBidi" w:eastAsia="Arial" w:hAnsiTheme="majorBidi" w:cstheme="majorBidi"/>
          <w:b/>
          <w:position w:val="-1"/>
          <w:sz w:val="24"/>
          <w:szCs w:val="24"/>
          <w:lang w:val="fr-FR"/>
        </w:rPr>
        <w:t>Créer un bloc</w:t>
      </w:r>
    </w:p>
    <w:p w:rsidR="000E693A" w:rsidRPr="005B3812" w:rsidRDefault="000E693A" w:rsidP="000E693A">
      <w:pPr>
        <w:rPr>
          <w:rFonts w:ascii="Arial" w:eastAsia="Arial" w:hAnsi="Arial" w:cs="Arial"/>
          <w:lang w:val="fr-FR"/>
        </w:rPr>
      </w:pPr>
    </w:p>
    <w:p w:rsidR="000E693A" w:rsidRPr="005B3812" w:rsidRDefault="000E693A" w:rsidP="00441E99">
      <w:pPr>
        <w:ind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Un bloc peut être construit à partir d’autres blocs imbriqués. Il peut aussi être composé d'objets dessinés sur plusieurs calques comportant des couleurs, des types et des épaisseurs de ligne différents.</w:t>
      </w:r>
    </w:p>
    <w:p w:rsidR="000E693A" w:rsidRPr="005B3812" w:rsidRDefault="000E693A" w:rsidP="000E693A">
      <w:pPr>
        <w:ind w:left="294" w:right="78"/>
        <w:rPr>
          <w:rFonts w:asciiTheme="majorBidi" w:eastAsia="Arial" w:hAnsiTheme="majorBidi" w:cstheme="majorBidi"/>
          <w:sz w:val="24"/>
          <w:szCs w:val="24"/>
          <w:lang w:val="fr-FR"/>
        </w:rPr>
      </w:pPr>
    </w:p>
    <w:p w:rsidR="000E693A" w:rsidRPr="005B3812" w:rsidRDefault="000E693A" w:rsidP="00441E99">
      <w:pPr>
        <w:ind w:right="78"/>
        <w:rPr>
          <w:rFonts w:asciiTheme="majorBidi" w:eastAsia="Arial" w:hAnsiTheme="majorBidi" w:cstheme="majorBidi"/>
          <w:sz w:val="24"/>
          <w:szCs w:val="24"/>
          <w:lang w:val="fr-FR"/>
        </w:rPr>
      </w:pPr>
      <w:r w:rsidRPr="005B3812">
        <w:rPr>
          <w:rFonts w:asciiTheme="majorBidi" w:eastAsia="Arial" w:hAnsiTheme="majorBidi" w:cstheme="majorBidi"/>
          <w:sz w:val="24"/>
          <w:szCs w:val="24"/>
          <w:lang w:val="fr-FR"/>
        </w:rPr>
        <w:t>Une fois que vous avez créé un objet, pour le convertir en bloc il suff</w:t>
      </w:r>
      <w:r w:rsidR="00441E99" w:rsidRPr="005B3812">
        <w:rPr>
          <w:rFonts w:asciiTheme="majorBidi" w:eastAsia="Arial" w:hAnsiTheme="majorBidi" w:cstheme="majorBidi"/>
          <w:sz w:val="24"/>
          <w:szCs w:val="24"/>
          <w:lang w:val="fr-FR"/>
        </w:rPr>
        <w:t xml:space="preserve">it d'utiliser soit la commande </w:t>
      </w:r>
      <w:r w:rsidRPr="005B3812">
        <w:rPr>
          <w:rFonts w:asciiTheme="majorBidi" w:eastAsia="Arial" w:hAnsiTheme="majorBidi" w:cstheme="majorBidi"/>
          <w:sz w:val="24"/>
          <w:szCs w:val="24"/>
          <w:lang w:val="fr-FR"/>
        </w:rPr>
        <w:t>Bloc" (alias "B"), soit l'icône de la barre d'outils de dessin ou bien encore le menu "Dessin &gt; Bloc &gt; Créer..."</w:t>
      </w:r>
      <w:r w:rsidR="006B2CFF" w:rsidRPr="005B3812">
        <w:rPr>
          <w:rFonts w:asciiTheme="majorBidi" w:eastAsia="Arial" w:hAnsiTheme="majorBidi" w:cstheme="majorBidi"/>
          <w:sz w:val="24"/>
          <w:szCs w:val="24"/>
          <w:lang w:val="fr-FR"/>
        </w:rPr>
        <w:t xml:space="preserve"> </w:t>
      </w:r>
      <w:r w:rsidRPr="005B3812">
        <w:rPr>
          <w:rFonts w:asciiTheme="majorBidi" w:eastAsia="Arial" w:hAnsiTheme="majorBidi" w:cstheme="majorBidi"/>
          <w:sz w:val="24"/>
          <w:szCs w:val="24"/>
          <w:lang w:val="fr-FR"/>
        </w:rPr>
        <w:t>La fenêtre "Définition de bloc" apparaît alors :</w:t>
      </w:r>
    </w:p>
    <w:p w:rsidR="006B2CFF" w:rsidRPr="005B3812" w:rsidRDefault="006B2CFF" w:rsidP="006B2CFF">
      <w:pPr>
        <w:jc w:val="center"/>
        <w:rPr>
          <w:rFonts w:ascii="Arial" w:eastAsia="Arial" w:hAnsi="Arial" w:cs="Arial"/>
          <w:lang w:val="fr-FR"/>
        </w:rPr>
      </w:pPr>
      <w:r w:rsidRPr="005B3812">
        <w:rPr>
          <w:rFonts w:ascii="Arial" w:eastAsia="Arial" w:hAnsi="Arial" w:cs="Arial"/>
          <w:noProof/>
          <w:lang w:val="fr-FR" w:eastAsia="fr-FR"/>
        </w:rPr>
        <w:drawing>
          <wp:inline distT="0" distB="0" distL="0" distR="0">
            <wp:extent cx="4716144" cy="904875"/>
            <wp:effectExtent l="19050" t="0" r="8256" b="0"/>
            <wp:docPr id="11"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srcRect l="11228" t="32162" r="54492" b="54324"/>
                    <a:stretch>
                      <a:fillRect/>
                    </a:stretch>
                  </pic:blipFill>
                  <pic:spPr bwMode="auto">
                    <a:xfrm>
                      <a:off x="0" y="0"/>
                      <a:ext cx="4716144" cy="904875"/>
                    </a:xfrm>
                    <a:prstGeom prst="rect">
                      <a:avLst/>
                    </a:prstGeom>
                    <a:noFill/>
                    <a:ln w="9525">
                      <a:noFill/>
                      <a:miter lim="800000"/>
                      <a:headEnd/>
                      <a:tailEnd/>
                    </a:ln>
                  </pic:spPr>
                </pic:pic>
              </a:graphicData>
            </a:graphic>
          </wp:inline>
        </w:drawing>
      </w:r>
    </w:p>
    <w:p w:rsidR="006B2CFF" w:rsidRPr="005B3812" w:rsidRDefault="006B2CFF" w:rsidP="006B2CFF">
      <w:pPr>
        <w:rPr>
          <w:rFonts w:ascii="Arial" w:eastAsia="Arial" w:hAnsi="Arial" w:cs="Arial"/>
          <w:lang w:val="fr-FR"/>
        </w:rPr>
      </w:pPr>
    </w:p>
    <w:p w:rsidR="006B2CFF" w:rsidRPr="005B3812" w:rsidRDefault="006B2CFF" w:rsidP="006B2CFF">
      <w:pPr>
        <w:tabs>
          <w:tab w:val="left" w:pos="4140"/>
        </w:tabs>
        <w:jc w:val="center"/>
        <w:rPr>
          <w:rFonts w:ascii="Arial" w:eastAsia="Arial" w:hAnsi="Arial" w:cs="Arial"/>
          <w:lang w:val="fr-FR"/>
        </w:rPr>
      </w:pPr>
      <w:r w:rsidRPr="005B3812">
        <w:rPr>
          <w:rFonts w:ascii="Arial" w:eastAsia="Arial" w:hAnsi="Arial" w:cs="Arial"/>
          <w:noProof/>
          <w:lang w:val="fr-FR" w:eastAsia="fr-FR"/>
        </w:rPr>
        <w:drawing>
          <wp:inline distT="0" distB="0" distL="0" distR="0">
            <wp:extent cx="3240000" cy="4406786"/>
            <wp:effectExtent l="19050" t="0" r="0" b="0"/>
            <wp:docPr id="1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srcRect l="36714" t="15676" r="37344" b="21081"/>
                    <a:stretch>
                      <a:fillRect/>
                    </a:stretch>
                  </pic:blipFill>
                  <pic:spPr bwMode="auto">
                    <a:xfrm>
                      <a:off x="0" y="0"/>
                      <a:ext cx="3240000" cy="4406786"/>
                    </a:xfrm>
                    <a:prstGeom prst="rect">
                      <a:avLst/>
                    </a:prstGeom>
                    <a:noFill/>
                    <a:ln w="9525">
                      <a:noFill/>
                      <a:miter lim="800000"/>
                      <a:headEnd/>
                      <a:tailEnd/>
                    </a:ln>
                  </pic:spPr>
                </pic:pic>
              </a:graphicData>
            </a:graphic>
          </wp:inline>
        </w:drawing>
      </w:r>
    </w:p>
    <w:p w:rsidR="006B2CFF" w:rsidRPr="005B3812" w:rsidRDefault="006B2CFF" w:rsidP="006B2CFF">
      <w:pPr>
        <w:rPr>
          <w:rFonts w:ascii="Arial" w:eastAsia="Arial" w:hAnsi="Arial" w:cs="Arial"/>
          <w:lang w:val="fr-FR"/>
        </w:rPr>
      </w:pPr>
    </w:p>
    <w:p w:rsidR="006B2CFF" w:rsidRPr="005B3812" w:rsidRDefault="006B2CFF" w:rsidP="006B2CFF">
      <w:pPr>
        <w:rPr>
          <w:rFonts w:ascii="Arial" w:eastAsia="Arial" w:hAnsi="Arial" w:cs="Arial"/>
          <w:lang w:val="fr-FR"/>
        </w:rPr>
      </w:pPr>
    </w:p>
    <w:p w:rsidR="00441E99" w:rsidRPr="005B3812" w:rsidRDefault="00441E99" w:rsidP="006B2CFF">
      <w:pPr>
        <w:ind w:left="294" w:right="78"/>
        <w:rPr>
          <w:rFonts w:asciiTheme="majorBidi" w:eastAsia="Arial" w:hAnsiTheme="majorBidi" w:cstheme="majorBidi"/>
          <w:sz w:val="24"/>
          <w:szCs w:val="24"/>
          <w:lang w:val="fr-FR"/>
        </w:rPr>
      </w:pPr>
    </w:p>
    <w:p w:rsidR="00B126F5" w:rsidRPr="00B357BD" w:rsidRDefault="006B2CFF" w:rsidP="00221533">
      <w:pPr>
        <w:ind w:left="294" w:right="78"/>
        <w:rPr>
          <w:lang w:val="fr-FR"/>
        </w:rPr>
      </w:pPr>
      <w:r w:rsidRPr="005B3812">
        <w:rPr>
          <w:rFonts w:asciiTheme="majorBidi" w:eastAsia="Arial" w:hAnsiTheme="majorBidi" w:cstheme="majorBidi"/>
          <w:sz w:val="24"/>
          <w:szCs w:val="24"/>
          <w:lang w:val="fr-FR"/>
        </w:rPr>
        <w:t>Il faut alors préciser le nom du bloc à créer, choisir son point d'insertion (point de base) et ensuite spécifier les objets formant le bloc.</w:t>
      </w:r>
    </w:p>
    <w:sectPr w:rsidR="00B126F5" w:rsidRPr="00B357BD" w:rsidSect="00B126F5">
      <w:footerReference w:type="default" r:id="rId26"/>
      <w:pgSz w:w="11920" w:h="16840"/>
      <w:pgMar w:top="1060" w:right="1020" w:bottom="280" w:left="1020" w:header="0" w:footer="758"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A09" w:rsidRDefault="008E2A09" w:rsidP="00221BAC">
      <w:r>
        <w:separator/>
      </w:r>
    </w:p>
  </w:endnote>
  <w:endnote w:type="continuationSeparator" w:id="1">
    <w:p w:rsidR="008E2A09" w:rsidRDefault="008E2A09" w:rsidP="00221B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2E7" w:rsidRDefault="002952E7" w:rsidP="005633E0">
    <w:pPr>
      <w:pStyle w:val="Pieddepage"/>
      <w:jc w:val="center"/>
    </w:pPr>
  </w:p>
  <w:p w:rsidR="008F1554" w:rsidRDefault="008F1554">
    <w:pPr>
      <w:spacing w:line="20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A09" w:rsidRDefault="008E2A09" w:rsidP="00221BAC">
      <w:r>
        <w:separator/>
      </w:r>
    </w:p>
  </w:footnote>
  <w:footnote w:type="continuationSeparator" w:id="1">
    <w:p w:rsidR="008E2A09" w:rsidRDefault="008E2A09" w:rsidP="00221B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3B7"/>
    <w:multiLevelType w:val="hybridMultilevel"/>
    <w:tmpl w:val="0E7C2E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B7F4678"/>
    <w:multiLevelType w:val="hybridMultilevel"/>
    <w:tmpl w:val="6764E66A"/>
    <w:lvl w:ilvl="0" w:tplc="040C0001">
      <w:start w:val="1"/>
      <w:numFmt w:val="bullet"/>
      <w:lvlText w:val=""/>
      <w:lvlJc w:val="left"/>
      <w:pPr>
        <w:ind w:left="1014" w:hanging="360"/>
      </w:pPr>
      <w:rPr>
        <w:rFonts w:ascii="Symbol" w:hAnsi="Symbol"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2">
    <w:nsid w:val="0E84209D"/>
    <w:multiLevelType w:val="hybridMultilevel"/>
    <w:tmpl w:val="6C543F84"/>
    <w:lvl w:ilvl="0" w:tplc="5B9279CE">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5284E98"/>
    <w:multiLevelType w:val="multilevel"/>
    <w:tmpl w:val="E5BC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9B5834"/>
    <w:multiLevelType w:val="hybridMultilevel"/>
    <w:tmpl w:val="3D1A734C"/>
    <w:lvl w:ilvl="0" w:tplc="040C0001">
      <w:start w:val="1"/>
      <w:numFmt w:val="bullet"/>
      <w:lvlText w:val=""/>
      <w:lvlJc w:val="left"/>
      <w:pPr>
        <w:ind w:left="1014" w:hanging="360"/>
      </w:pPr>
      <w:rPr>
        <w:rFonts w:ascii="Symbol" w:hAnsi="Symbol"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5">
    <w:nsid w:val="2B602B51"/>
    <w:multiLevelType w:val="hybridMultilevel"/>
    <w:tmpl w:val="00F4D772"/>
    <w:lvl w:ilvl="0" w:tplc="8176F4B8">
      <w:start w:val="1"/>
      <w:numFmt w:val="decimal"/>
      <w:lvlText w:val="%1."/>
      <w:lvlJc w:val="left"/>
      <w:pPr>
        <w:ind w:left="474" w:hanging="360"/>
      </w:pPr>
      <w:rPr>
        <w:rFonts w:hint="default"/>
      </w:rPr>
    </w:lvl>
    <w:lvl w:ilvl="1" w:tplc="040C0019" w:tentative="1">
      <w:start w:val="1"/>
      <w:numFmt w:val="lowerLetter"/>
      <w:lvlText w:val="%2."/>
      <w:lvlJc w:val="left"/>
      <w:pPr>
        <w:ind w:left="1194" w:hanging="360"/>
      </w:pPr>
    </w:lvl>
    <w:lvl w:ilvl="2" w:tplc="040C001B" w:tentative="1">
      <w:start w:val="1"/>
      <w:numFmt w:val="lowerRoman"/>
      <w:lvlText w:val="%3."/>
      <w:lvlJc w:val="right"/>
      <w:pPr>
        <w:ind w:left="1914" w:hanging="180"/>
      </w:pPr>
    </w:lvl>
    <w:lvl w:ilvl="3" w:tplc="040C000F" w:tentative="1">
      <w:start w:val="1"/>
      <w:numFmt w:val="decimal"/>
      <w:lvlText w:val="%4."/>
      <w:lvlJc w:val="left"/>
      <w:pPr>
        <w:ind w:left="2634" w:hanging="360"/>
      </w:pPr>
    </w:lvl>
    <w:lvl w:ilvl="4" w:tplc="040C0019" w:tentative="1">
      <w:start w:val="1"/>
      <w:numFmt w:val="lowerLetter"/>
      <w:lvlText w:val="%5."/>
      <w:lvlJc w:val="left"/>
      <w:pPr>
        <w:ind w:left="3354" w:hanging="360"/>
      </w:pPr>
    </w:lvl>
    <w:lvl w:ilvl="5" w:tplc="040C001B" w:tentative="1">
      <w:start w:val="1"/>
      <w:numFmt w:val="lowerRoman"/>
      <w:lvlText w:val="%6."/>
      <w:lvlJc w:val="right"/>
      <w:pPr>
        <w:ind w:left="4074" w:hanging="180"/>
      </w:pPr>
    </w:lvl>
    <w:lvl w:ilvl="6" w:tplc="040C000F" w:tentative="1">
      <w:start w:val="1"/>
      <w:numFmt w:val="decimal"/>
      <w:lvlText w:val="%7."/>
      <w:lvlJc w:val="left"/>
      <w:pPr>
        <w:ind w:left="4794" w:hanging="360"/>
      </w:pPr>
    </w:lvl>
    <w:lvl w:ilvl="7" w:tplc="040C0019" w:tentative="1">
      <w:start w:val="1"/>
      <w:numFmt w:val="lowerLetter"/>
      <w:lvlText w:val="%8."/>
      <w:lvlJc w:val="left"/>
      <w:pPr>
        <w:ind w:left="5514" w:hanging="360"/>
      </w:pPr>
    </w:lvl>
    <w:lvl w:ilvl="8" w:tplc="040C001B" w:tentative="1">
      <w:start w:val="1"/>
      <w:numFmt w:val="lowerRoman"/>
      <w:lvlText w:val="%9."/>
      <w:lvlJc w:val="right"/>
      <w:pPr>
        <w:ind w:left="6234" w:hanging="180"/>
      </w:pPr>
    </w:lvl>
  </w:abstractNum>
  <w:abstractNum w:abstractNumId="6">
    <w:nsid w:val="37115522"/>
    <w:multiLevelType w:val="hybridMultilevel"/>
    <w:tmpl w:val="165E9646"/>
    <w:lvl w:ilvl="0" w:tplc="2706990E">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8BA6596"/>
    <w:multiLevelType w:val="multilevel"/>
    <w:tmpl w:val="EE5CD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E942F6"/>
    <w:multiLevelType w:val="multilevel"/>
    <w:tmpl w:val="12545F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E0920AF"/>
    <w:multiLevelType w:val="hybridMultilevel"/>
    <w:tmpl w:val="830E2D1C"/>
    <w:lvl w:ilvl="0" w:tplc="13A633DA">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5461DFF"/>
    <w:multiLevelType w:val="hybridMultilevel"/>
    <w:tmpl w:val="D5BE5596"/>
    <w:lvl w:ilvl="0" w:tplc="040C0013">
      <w:start w:val="1"/>
      <w:numFmt w:val="upperRoman"/>
      <w:lvlText w:val="%1."/>
      <w:lvlJc w:val="right"/>
      <w:pPr>
        <w:ind w:left="1014" w:hanging="360"/>
      </w:pPr>
    </w:lvl>
    <w:lvl w:ilvl="1" w:tplc="040C0019" w:tentative="1">
      <w:start w:val="1"/>
      <w:numFmt w:val="lowerLetter"/>
      <w:lvlText w:val="%2."/>
      <w:lvlJc w:val="left"/>
      <w:pPr>
        <w:ind w:left="1734" w:hanging="360"/>
      </w:pPr>
    </w:lvl>
    <w:lvl w:ilvl="2" w:tplc="040C001B" w:tentative="1">
      <w:start w:val="1"/>
      <w:numFmt w:val="lowerRoman"/>
      <w:lvlText w:val="%3."/>
      <w:lvlJc w:val="right"/>
      <w:pPr>
        <w:ind w:left="2454" w:hanging="180"/>
      </w:pPr>
    </w:lvl>
    <w:lvl w:ilvl="3" w:tplc="040C000F" w:tentative="1">
      <w:start w:val="1"/>
      <w:numFmt w:val="decimal"/>
      <w:lvlText w:val="%4."/>
      <w:lvlJc w:val="left"/>
      <w:pPr>
        <w:ind w:left="3174" w:hanging="360"/>
      </w:pPr>
    </w:lvl>
    <w:lvl w:ilvl="4" w:tplc="040C0019" w:tentative="1">
      <w:start w:val="1"/>
      <w:numFmt w:val="lowerLetter"/>
      <w:lvlText w:val="%5."/>
      <w:lvlJc w:val="left"/>
      <w:pPr>
        <w:ind w:left="3894" w:hanging="360"/>
      </w:pPr>
    </w:lvl>
    <w:lvl w:ilvl="5" w:tplc="040C001B" w:tentative="1">
      <w:start w:val="1"/>
      <w:numFmt w:val="lowerRoman"/>
      <w:lvlText w:val="%6."/>
      <w:lvlJc w:val="right"/>
      <w:pPr>
        <w:ind w:left="4614" w:hanging="180"/>
      </w:pPr>
    </w:lvl>
    <w:lvl w:ilvl="6" w:tplc="040C000F" w:tentative="1">
      <w:start w:val="1"/>
      <w:numFmt w:val="decimal"/>
      <w:lvlText w:val="%7."/>
      <w:lvlJc w:val="left"/>
      <w:pPr>
        <w:ind w:left="5334" w:hanging="360"/>
      </w:pPr>
    </w:lvl>
    <w:lvl w:ilvl="7" w:tplc="040C0019" w:tentative="1">
      <w:start w:val="1"/>
      <w:numFmt w:val="lowerLetter"/>
      <w:lvlText w:val="%8."/>
      <w:lvlJc w:val="left"/>
      <w:pPr>
        <w:ind w:left="6054" w:hanging="360"/>
      </w:pPr>
    </w:lvl>
    <w:lvl w:ilvl="8" w:tplc="040C001B" w:tentative="1">
      <w:start w:val="1"/>
      <w:numFmt w:val="lowerRoman"/>
      <w:lvlText w:val="%9."/>
      <w:lvlJc w:val="right"/>
      <w:pPr>
        <w:ind w:left="6774" w:hanging="180"/>
      </w:pPr>
    </w:lvl>
  </w:abstractNum>
  <w:abstractNum w:abstractNumId="11">
    <w:nsid w:val="598E6B12"/>
    <w:multiLevelType w:val="hybridMultilevel"/>
    <w:tmpl w:val="CBE47C26"/>
    <w:lvl w:ilvl="0" w:tplc="E1AC2C0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6650581"/>
    <w:multiLevelType w:val="hybridMultilevel"/>
    <w:tmpl w:val="53E6EF78"/>
    <w:lvl w:ilvl="0" w:tplc="38E05AD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1470F05"/>
    <w:multiLevelType w:val="multilevel"/>
    <w:tmpl w:val="DC08A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60484A"/>
    <w:multiLevelType w:val="hybridMultilevel"/>
    <w:tmpl w:val="E5405438"/>
    <w:lvl w:ilvl="0" w:tplc="040C0001">
      <w:start w:val="1"/>
      <w:numFmt w:val="bullet"/>
      <w:lvlText w:val=""/>
      <w:lvlJc w:val="left"/>
      <w:pPr>
        <w:ind w:left="1014" w:hanging="360"/>
      </w:pPr>
      <w:rPr>
        <w:rFonts w:ascii="Symbol" w:hAnsi="Symbol"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15">
    <w:nsid w:val="79366D36"/>
    <w:multiLevelType w:val="hybridMultilevel"/>
    <w:tmpl w:val="1A12798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4"/>
  </w:num>
  <w:num w:numId="3">
    <w:abstractNumId w:val="13"/>
  </w:num>
  <w:num w:numId="4">
    <w:abstractNumId w:val="3"/>
  </w:num>
  <w:num w:numId="5">
    <w:abstractNumId w:val="0"/>
  </w:num>
  <w:num w:numId="6">
    <w:abstractNumId w:val="5"/>
  </w:num>
  <w:num w:numId="7">
    <w:abstractNumId w:val="7"/>
  </w:num>
  <w:num w:numId="8">
    <w:abstractNumId w:val="14"/>
  </w:num>
  <w:num w:numId="9">
    <w:abstractNumId w:val="15"/>
  </w:num>
  <w:num w:numId="10">
    <w:abstractNumId w:val="9"/>
  </w:num>
  <w:num w:numId="11">
    <w:abstractNumId w:val="1"/>
  </w:num>
  <w:num w:numId="12">
    <w:abstractNumId w:val="12"/>
  </w:num>
  <w:num w:numId="13">
    <w:abstractNumId w:val="2"/>
  </w:num>
  <w:num w:numId="14">
    <w:abstractNumId w:val="11"/>
  </w:num>
  <w:num w:numId="15">
    <w:abstractNumId w:val="10"/>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221BAC"/>
    <w:rsid w:val="00016B54"/>
    <w:rsid w:val="00044247"/>
    <w:rsid w:val="0006303B"/>
    <w:rsid w:val="00080C56"/>
    <w:rsid w:val="000906A1"/>
    <w:rsid w:val="000914AC"/>
    <w:rsid w:val="00094D42"/>
    <w:rsid w:val="000A7B16"/>
    <w:rsid w:val="000B530E"/>
    <w:rsid w:val="000C6739"/>
    <w:rsid w:val="000D41E0"/>
    <w:rsid w:val="000E693A"/>
    <w:rsid w:val="000E7B1A"/>
    <w:rsid w:val="000F1291"/>
    <w:rsid w:val="00127A55"/>
    <w:rsid w:val="001311EA"/>
    <w:rsid w:val="0016750C"/>
    <w:rsid w:val="00183C84"/>
    <w:rsid w:val="00193D8C"/>
    <w:rsid w:val="001B02D7"/>
    <w:rsid w:val="001C151D"/>
    <w:rsid w:val="001C1561"/>
    <w:rsid w:val="001D6532"/>
    <w:rsid w:val="001E25C6"/>
    <w:rsid w:val="001E37E7"/>
    <w:rsid w:val="002020D9"/>
    <w:rsid w:val="002207A8"/>
    <w:rsid w:val="00221533"/>
    <w:rsid w:val="00221BAC"/>
    <w:rsid w:val="0024258A"/>
    <w:rsid w:val="002722D7"/>
    <w:rsid w:val="00274741"/>
    <w:rsid w:val="002952E7"/>
    <w:rsid w:val="002C5B52"/>
    <w:rsid w:val="002C5E63"/>
    <w:rsid w:val="002E33F3"/>
    <w:rsid w:val="002F07D7"/>
    <w:rsid w:val="002F343B"/>
    <w:rsid w:val="002F5006"/>
    <w:rsid w:val="002F7815"/>
    <w:rsid w:val="00304023"/>
    <w:rsid w:val="003523D3"/>
    <w:rsid w:val="00361FB5"/>
    <w:rsid w:val="00371C1F"/>
    <w:rsid w:val="0037366A"/>
    <w:rsid w:val="00383F6A"/>
    <w:rsid w:val="003B4380"/>
    <w:rsid w:val="003D29A7"/>
    <w:rsid w:val="003F15A1"/>
    <w:rsid w:val="00412900"/>
    <w:rsid w:val="00431EFA"/>
    <w:rsid w:val="00441E99"/>
    <w:rsid w:val="004603CA"/>
    <w:rsid w:val="00460D33"/>
    <w:rsid w:val="00483CC5"/>
    <w:rsid w:val="004A0DCA"/>
    <w:rsid w:val="004D35B9"/>
    <w:rsid w:val="004F5F38"/>
    <w:rsid w:val="004F6E11"/>
    <w:rsid w:val="0050236D"/>
    <w:rsid w:val="00503F21"/>
    <w:rsid w:val="00533C19"/>
    <w:rsid w:val="00533F07"/>
    <w:rsid w:val="00556665"/>
    <w:rsid w:val="005633E0"/>
    <w:rsid w:val="00590DFF"/>
    <w:rsid w:val="00591B18"/>
    <w:rsid w:val="00593524"/>
    <w:rsid w:val="00593D39"/>
    <w:rsid w:val="005B07F7"/>
    <w:rsid w:val="005B350E"/>
    <w:rsid w:val="005B3812"/>
    <w:rsid w:val="005B6514"/>
    <w:rsid w:val="005F3604"/>
    <w:rsid w:val="0060281C"/>
    <w:rsid w:val="00602C16"/>
    <w:rsid w:val="00607E8F"/>
    <w:rsid w:val="00617C2F"/>
    <w:rsid w:val="00621E7B"/>
    <w:rsid w:val="00642E34"/>
    <w:rsid w:val="006517D0"/>
    <w:rsid w:val="00660973"/>
    <w:rsid w:val="0066247B"/>
    <w:rsid w:val="00686990"/>
    <w:rsid w:val="0069171A"/>
    <w:rsid w:val="006932C6"/>
    <w:rsid w:val="00693515"/>
    <w:rsid w:val="00696123"/>
    <w:rsid w:val="006A0448"/>
    <w:rsid w:val="006B00D1"/>
    <w:rsid w:val="006B2CFF"/>
    <w:rsid w:val="006B418F"/>
    <w:rsid w:val="006D0D2D"/>
    <w:rsid w:val="006E3653"/>
    <w:rsid w:val="0070639F"/>
    <w:rsid w:val="00707112"/>
    <w:rsid w:val="00714529"/>
    <w:rsid w:val="00750DF2"/>
    <w:rsid w:val="00757BC3"/>
    <w:rsid w:val="0076072C"/>
    <w:rsid w:val="00771D6A"/>
    <w:rsid w:val="00774502"/>
    <w:rsid w:val="0077741B"/>
    <w:rsid w:val="007814DE"/>
    <w:rsid w:val="007A2FBD"/>
    <w:rsid w:val="007B50C9"/>
    <w:rsid w:val="007B7B9F"/>
    <w:rsid w:val="007C30BA"/>
    <w:rsid w:val="007E365F"/>
    <w:rsid w:val="007F1DC5"/>
    <w:rsid w:val="007F40F3"/>
    <w:rsid w:val="007F46C3"/>
    <w:rsid w:val="00805752"/>
    <w:rsid w:val="00831A77"/>
    <w:rsid w:val="0085373B"/>
    <w:rsid w:val="00861930"/>
    <w:rsid w:val="00874CB4"/>
    <w:rsid w:val="00877751"/>
    <w:rsid w:val="00895826"/>
    <w:rsid w:val="008B6D43"/>
    <w:rsid w:val="008C36D4"/>
    <w:rsid w:val="008D3668"/>
    <w:rsid w:val="008D515C"/>
    <w:rsid w:val="008E24E9"/>
    <w:rsid w:val="008E2A09"/>
    <w:rsid w:val="008F1554"/>
    <w:rsid w:val="00951C51"/>
    <w:rsid w:val="00954688"/>
    <w:rsid w:val="009548DD"/>
    <w:rsid w:val="00970028"/>
    <w:rsid w:val="009B3487"/>
    <w:rsid w:val="009C0534"/>
    <w:rsid w:val="009D5417"/>
    <w:rsid w:val="009E21B3"/>
    <w:rsid w:val="009F33A3"/>
    <w:rsid w:val="00A159C9"/>
    <w:rsid w:val="00A2095E"/>
    <w:rsid w:val="00A57299"/>
    <w:rsid w:val="00A6277C"/>
    <w:rsid w:val="00A747D6"/>
    <w:rsid w:val="00A801DB"/>
    <w:rsid w:val="00A80A55"/>
    <w:rsid w:val="00A90669"/>
    <w:rsid w:val="00A92609"/>
    <w:rsid w:val="00A92ACD"/>
    <w:rsid w:val="00A96839"/>
    <w:rsid w:val="00A97582"/>
    <w:rsid w:val="00AA4225"/>
    <w:rsid w:val="00AA687D"/>
    <w:rsid w:val="00AB5164"/>
    <w:rsid w:val="00AC1F75"/>
    <w:rsid w:val="00AC3FF9"/>
    <w:rsid w:val="00AC5749"/>
    <w:rsid w:val="00AD5D7F"/>
    <w:rsid w:val="00AE66FC"/>
    <w:rsid w:val="00AF4640"/>
    <w:rsid w:val="00B01CF0"/>
    <w:rsid w:val="00B045F4"/>
    <w:rsid w:val="00B126F5"/>
    <w:rsid w:val="00B144AC"/>
    <w:rsid w:val="00B22650"/>
    <w:rsid w:val="00B22C00"/>
    <w:rsid w:val="00B33A03"/>
    <w:rsid w:val="00B357BD"/>
    <w:rsid w:val="00B44118"/>
    <w:rsid w:val="00B64C3D"/>
    <w:rsid w:val="00B7267E"/>
    <w:rsid w:val="00B86D11"/>
    <w:rsid w:val="00BB6BB4"/>
    <w:rsid w:val="00BC6B72"/>
    <w:rsid w:val="00BE7071"/>
    <w:rsid w:val="00BF06F7"/>
    <w:rsid w:val="00BF1F94"/>
    <w:rsid w:val="00C004D0"/>
    <w:rsid w:val="00C01E74"/>
    <w:rsid w:val="00C04DA6"/>
    <w:rsid w:val="00C26E49"/>
    <w:rsid w:val="00C31C79"/>
    <w:rsid w:val="00C67828"/>
    <w:rsid w:val="00C907DC"/>
    <w:rsid w:val="00C92618"/>
    <w:rsid w:val="00CB6564"/>
    <w:rsid w:val="00CC508E"/>
    <w:rsid w:val="00CD0364"/>
    <w:rsid w:val="00D4230B"/>
    <w:rsid w:val="00D65B05"/>
    <w:rsid w:val="00D85145"/>
    <w:rsid w:val="00D85DE1"/>
    <w:rsid w:val="00D861A7"/>
    <w:rsid w:val="00D90E77"/>
    <w:rsid w:val="00D91A1C"/>
    <w:rsid w:val="00D9784A"/>
    <w:rsid w:val="00DA0D88"/>
    <w:rsid w:val="00DB12C2"/>
    <w:rsid w:val="00DB2AD7"/>
    <w:rsid w:val="00DC6F83"/>
    <w:rsid w:val="00DD0753"/>
    <w:rsid w:val="00DD2A5A"/>
    <w:rsid w:val="00E1026E"/>
    <w:rsid w:val="00E26CB5"/>
    <w:rsid w:val="00E27192"/>
    <w:rsid w:val="00EA28B8"/>
    <w:rsid w:val="00EA355F"/>
    <w:rsid w:val="00EB2794"/>
    <w:rsid w:val="00EC40FA"/>
    <w:rsid w:val="00EC5811"/>
    <w:rsid w:val="00ED0873"/>
    <w:rsid w:val="00EE048B"/>
    <w:rsid w:val="00EE1890"/>
    <w:rsid w:val="00EE3851"/>
    <w:rsid w:val="00EE5AA5"/>
    <w:rsid w:val="00EF3AFF"/>
    <w:rsid w:val="00EF627E"/>
    <w:rsid w:val="00F1702C"/>
    <w:rsid w:val="00F17082"/>
    <w:rsid w:val="00F21350"/>
    <w:rsid w:val="00F26B1D"/>
    <w:rsid w:val="00F3119B"/>
    <w:rsid w:val="00F56A94"/>
    <w:rsid w:val="00F60EF4"/>
    <w:rsid w:val="00F7179F"/>
    <w:rsid w:val="00F90292"/>
    <w:rsid w:val="00F949B7"/>
    <w:rsid w:val="00FA757B"/>
    <w:rsid w:val="00FC57C5"/>
    <w:rsid w:val="00FC6A5F"/>
    <w:rsid w:val="00FD578D"/>
    <w:rsid w:val="00FD63D0"/>
    <w:rsid w:val="00FE016E"/>
    <w:rsid w:val="00FE6001"/>
    <w:rsid w:val="00FE6A84"/>
    <w:rsid w:val="00FE706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itre1">
    <w:name w:val="heading 1"/>
    <w:basedOn w:val="Normal"/>
    <w:next w:val="Normal"/>
    <w:link w:val="Titre1C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qFormat/>
    <w:rsid w:val="001B3490"/>
    <w:pPr>
      <w:tabs>
        <w:tab w:val="num" w:pos="4320"/>
      </w:tabs>
      <w:spacing w:before="240" w:after="60"/>
      <w:ind w:left="4320" w:hanging="720"/>
      <w:outlineLvl w:val="5"/>
    </w:pPr>
    <w:rPr>
      <w:b/>
      <w:bCs/>
      <w:sz w:val="22"/>
      <w:szCs w:val="22"/>
    </w:rPr>
  </w:style>
  <w:style w:type="paragraph" w:styleId="Titre7">
    <w:name w:val="heading 7"/>
    <w:basedOn w:val="Normal"/>
    <w:next w:val="Normal"/>
    <w:link w:val="Titre7C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3490"/>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1B349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1B349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1B349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1B3490"/>
    <w:rPr>
      <w:rFonts w:asciiTheme="minorHAnsi" w:eastAsiaTheme="minorEastAsia" w:hAnsiTheme="minorHAnsi" w:cstheme="minorBidi"/>
      <w:b/>
      <w:bCs/>
      <w:i/>
      <w:iCs/>
      <w:sz w:val="26"/>
      <w:szCs w:val="26"/>
    </w:rPr>
  </w:style>
  <w:style w:type="character" w:customStyle="1" w:styleId="Titre6Car">
    <w:name w:val="Titre 6 Car"/>
    <w:basedOn w:val="Policepardfaut"/>
    <w:link w:val="Titre6"/>
    <w:rsid w:val="001B3490"/>
    <w:rPr>
      <w:b/>
      <w:bCs/>
      <w:sz w:val="22"/>
      <w:szCs w:val="22"/>
    </w:rPr>
  </w:style>
  <w:style w:type="character" w:customStyle="1" w:styleId="Titre7Car">
    <w:name w:val="Titre 7 Car"/>
    <w:basedOn w:val="Policepardfaut"/>
    <w:link w:val="Titre7"/>
    <w:uiPriority w:val="9"/>
    <w:semiHidden/>
    <w:rsid w:val="001B349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1B349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1B3490"/>
    <w:rPr>
      <w:rFonts w:asciiTheme="majorHAnsi" w:eastAsiaTheme="majorEastAsia" w:hAnsiTheme="majorHAnsi" w:cstheme="majorBidi"/>
      <w:sz w:val="22"/>
      <w:szCs w:val="22"/>
    </w:rPr>
  </w:style>
  <w:style w:type="paragraph" w:styleId="Paragraphedeliste">
    <w:name w:val="List Paragraph"/>
    <w:basedOn w:val="Normal"/>
    <w:uiPriority w:val="34"/>
    <w:qFormat/>
    <w:rsid w:val="00DC6F83"/>
    <w:pPr>
      <w:ind w:left="720"/>
      <w:contextualSpacing/>
    </w:pPr>
  </w:style>
  <w:style w:type="paragraph" w:styleId="Textedebulles">
    <w:name w:val="Balloon Text"/>
    <w:basedOn w:val="Normal"/>
    <w:link w:val="TextedebullesCar"/>
    <w:uiPriority w:val="99"/>
    <w:semiHidden/>
    <w:unhideWhenUsed/>
    <w:rsid w:val="0076072C"/>
    <w:rPr>
      <w:rFonts w:ascii="Tahoma" w:hAnsi="Tahoma" w:cs="Tahoma"/>
      <w:sz w:val="16"/>
      <w:szCs w:val="16"/>
    </w:rPr>
  </w:style>
  <w:style w:type="character" w:customStyle="1" w:styleId="TextedebullesCar">
    <w:name w:val="Texte de bulles Car"/>
    <w:basedOn w:val="Policepardfaut"/>
    <w:link w:val="Textedebulles"/>
    <w:uiPriority w:val="99"/>
    <w:semiHidden/>
    <w:rsid w:val="0076072C"/>
    <w:rPr>
      <w:rFonts w:ascii="Tahoma" w:hAnsi="Tahoma" w:cs="Tahoma"/>
      <w:sz w:val="16"/>
      <w:szCs w:val="16"/>
    </w:rPr>
  </w:style>
  <w:style w:type="paragraph" w:styleId="NormalWeb">
    <w:name w:val="Normal (Web)"/>
    <w:basedOn w:val="Normal"/>
    <w:uiPriority w:val="99"/>
    <w:semiHidden/>
    <w:unhideWhenUsed/>
    <w:rsid w:val="00EE048B"/>
    <w:pPr>
      <w:spacing w:before="100" w:beforeAutospacing="1" w:after="100" w:afterAutospacing="1"/>
    </w:pPr>
    <w:rPr>
      <w:sz w:val="24"/>
      <w:szCs w:val="24"/>
      <w:lang w:val="fr-FR" w:eastAsia="fr-FR"/>
    </w:rPr>
  </w:style>
  <w:style w:type="character" w:customStyle="1" w:styleId="ph">
    <w:name w:val="ph"/>
    <w:basedOn w:val="Policepardfaut"/>
    <w:rsid w:val="00EE048B"/>
  </w:style>
  <w:style w:type="character" w:styleId="Accentuation">
    <w:name w:val="Emphasis"/>
    <w:basedOn w:val="Policepardfaut"/>
    <w:uiPriority w:val="20"/>
    <w:qFormat/>
    <w:rsid w:val="00AA687D"/>
    <w:rPr>
      <w:i/>
      <w:iCs/>
    </w:rPr>
  </w:style>
  <w:style w:type="paragraph" w:customStyle="1" w:styleId="p">
    <w:name w:val="p"/>
    <w:basedOn w:val="Normal"/>
    <w:rsid w:val="00F21350"/>
    <w:pPr>
      <w:spacing w:before="100" w:beforeAutospacing="1" w:after="100" w:afterAutospacing="1"/>
      <w:jc w:val="left"/>
    </w:pPr>
    <w:rPr>
      <w:sz w:val="24"/>
      <w:szCs w:val="24"/>
      <w:lang w:val="fr-FR" w:eastAsia="fr-FR"/>
    </w:rPr>
  </w:style>
  <w:style w:type="character" w:customStyle="1" w:styleId="e24kjd">
    <w:name w:val="e24kjd"/>
    <w:basedOn w:val="Policepardfaut"/>
    <w:rsid w:val="0037366A"/>
  </w:style>
  <w:style w:type="paragraph" w:customStyle="1" w:styleId="shortdesc">
    <w:name w:val="shortdesc"/>
    <w:basedOn w:val="Normal"/>
    <w:rsid w:val="00895826"/>
    <w:pPr>
      <w:spacing w:before="100" w:beforeAutospacing="1" w:after="100" w:afterAutospacing="1"/>
      <w:jc w:val="left"/>
    </w:pPr>
    <w:rPr>
      <w:sz w:val="24"/>
      <w:szCs w:val="24"/>
      <w:lang w:val="fr-FR" w:eastAsia="fr-FR"/>
    </w:rPr>
  </w:style>
  <w:style w:type="paragraph" w:styleId="En-tte">
    <w:name w:val="header"/>
    <w:basedOn w:val="Normal"/>
    <w:link w:val="En-tteCar"/>
    <w:uiPriority w:val="99"/>
    <w:semiHidden/>
    <w:unhideWhenUsed/>
    <w:rsid w:val="00C004D0"/>
    <w:pPr>
      <w:tabs>
        <w:tab w:val="center" w:pos="4536"/>
        <w:tab w:val="right" w:pos="9072"/>
      </w:tabs>
    </w:pPr>
  </w:style>
  <w:style w:type="character" w:customStyle="1" w:styleId="En-tteCar">
    <w:name w:val="En-tête Car"/>
    <w:basedOn w:val="Policepardfaut"/>
    <w:link w:val="En-tte"/>
    <w:uiPriority w:val="99"/>
    <w:semiHidden/>
    <w:rsid w:val="00C004D0"/>
  </w:style>
  <w:style w:type="paragraph" w:styleId="Pieddepage">
    <w:name w:val="footer"/>
    <w:basedOn w:val="Normal"/>
    <w:link w:val="PieddepageCar"/>
    <w:uiPriority w:val="99"/>
    <w:unhideWhenUsed/>
    <w:rsid w:val="00C004D0"/>
    <w:pPr>
      <w:tabs>
        <w:tab w:val="center" w:pos="4536"/>
        <w:tab w:val="right" w:pos="9072"/>
      </w:tabs>
    </w:pPr>
  </w:style>
  <w:style w:type="character" w:customStyle="1" w:styleId="PieddepageCar">
    <w:name w:val="Pied de page Car"/>
    <w:basedOn w:val="Policepardfaut"/>
    <w:link w:val="Pieddepage"/>
    <w:uiPriority w:val="99"/>
    <w:rsid w:val="00C004D0"/>
  </w:style>
</w:styles>
</file>

<file path=word/webSettings.xml><?xml version="1.0" encoding="utf-8"?>
<w:webSettings xmlns:r="http://schemas.openxmlformats.org/officeDocument/2006/relationships" xmlns:w="http://schemas.openxmlformats.org/wordprocessingml/2006/main">
  <w:divs>
    <w:div w:id="576087161">
      <w:bodyDiv w:val="1"/>
      <w:marLeft w:val="0"/>
      <w:marRight w:val="0"/>
      <w:marTop w:val="0"/>
      <w:marBottom w:val="0"/>
      <w:divBdr>
        <w:top w:val="none" w:sz="0" w:space="0" w:color="auto"/>
        <w:left w:val="none" w:sz="0" w:space="0" w:color="auto"/>
        <w:bottom w:val="none" w:sz="0" w:space="0" w:color="auto"/>
        <w:right w:val="none" w:sz="0" w:space="0" w:color="auto"/>
      </w:divBdr>
    </w:div>
    <w:div w:id="1051922779">
      <w:bodyDiv w:val="1"/>
      <w:marLeft w:val="0"/>
      <w:marRight w:val="0"/>
      <w:marTop w:val="0"/>
      <w:marBottom w:val="0"/>
      <w:divBdr>
        <w:top w:val="none" w:sz="0" w:space="0" w:color="auto"/>
        <w:left w:val="none" w:sz="0" w:space="0" w:color="auto"/>
        <w:bottom w:val="none" w:sz="0" w:space="0" w:color="auto"/>
        <w:right w:val="none" w:sz="0" w:space="0" w:color="auto"/>
      </w:divBdr>
    </w:div>
    <w:div w:id="1075710675">
      <w:bodyDiv w:val="1"/>
      <w:marLeft w:val="0"/>
      <w:marRight w:val="0"/>
      <w:marTop w:val="0"/>
      <w:marBottom w:val="0"/>
      <w:divBdr>
        <w:top w:val="none" w:sz="0" w:space="0" w:color="auto"/>
        <w:left w:val="none" w:sz="0" w:space="0" w:color="auto"/>
        <w:bottom w:val="none" w:sz="0" w:space="0" w:color="auto"/>
        <w:right w:val="none" w:sz="0" w:space="0" w:color="auto"/>
      </w:divBdr>
    </w:div>
    <w:div w:id="1390568390">
      <w:bodyDiv w:val="1"/>
      <w:marLeft w:val="0"/>
      <w:marRight w:val="0"/>
      <w:marTop w:val="0"/>
      <w:marBottom w:val="0"/>
      <w:divBdr>
        <w:top w:val="none" w:sz="0" w:space="0" w:color="auto"/>
        <w:left w:val="none" w:sz="0" w:space="0" w:color="auto"/>
        <w:bottom w:val="none" w:sz="0" w:space="0" w:color="auto"/>
        <w:right w:val="none" w:sz="0" w:space="0" w:color="auto"/>
      </w:divBdr>
    </w:div>
    <w:div w:id="1767771395">
      <w:bodyDiv w:val="1"/>
      <w:marLeft w:val="0"/>
      <w:marRight w:val="0"/>
      <w:marTop w:val="0"/>
      <w:marBottom w:val="0"/>
      <w:divBdr>
        <w:top w:val="none" w:sz="0" w:space="0" w:color="auto"/>
        <w:left w:val="none" w:sz="0" w:space="0" w:color="auto"/>
        <w:bottom w:val="none" w:sz="0" w:space="0" w:color="auto"/>
        <w:right w:val="none" w:sz="0" w:space="0" w:color="auto"/>
      </w:divBdr>
    </w:div>
    <w:div w:id="1962374296">
      <w:bodyDiv w:val="1"/>
      <w:marLeft w:val="0"/>
      <w:marRight w:val="0"/>
      <w:marTop w:val="0"/>
      <w:marBottom w:val="0"/>
      <w:divBdr>
        <w:top w:val="none" w:sz="0" w:space="0" w:color="auto"/>
        <w:left w:val="none" w:sz="0" w:space="0" w:color="auto"/>
        <w:bottom w:val="none" w:sz="0" w:space="0" w:color="auto"/>
        <w:right w:val="none" w:sz="0" w:space="0" w:color="auto"/>
      </w:divBdr>
    </w:div>
    <w:div w:id="2076203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50"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3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1544</Words>
  <Characters>8498</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cp:revision>
  <cp:lastPrinted>2020-04-04T13:31:00Z</cp:lastPrinted>
  <dcterms:created xsi:type="dcterms:W3CDTF">2020-04-04T14:22:00Z</dcterms:created>
  <dcterms:modified xsi:type="dcterms:W3CDTF">2020-04-04T14:34:00Z</dcterms:modified>
</cp:coreProperties>
</file>