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47" w:rsidRDefault="009805E2" w:rsidP="00B86347">
      <w:pPr>
        <w:spacing w:line="360" w:lineRule="auto"/>
        <w:jc w:val="center"/>
        <w:rPr>
          <w:b/>
          <w:caps/>
          <w:sz w:val="22"/>
          <w:szCs w:val="22"/>
        </w:rPr>
      </w:pPr>
      <w:r>
        <w:rPr>
          <w:b/>
          <w:caps/>
          <w:sz w:val="22"/>
          <w:szCs w:val="22"/>
        </w:rPr>
        <w:tab/>
      </w:r>
    </w:p>
    <w:p w:rsidR="00B86347" w:rsidRDefault="009805E2" w:rsidP="00D02E47">
      <w:pPr>
        <w:spacing w:line="360" w:lineRule="auto"/>
        <w:jc w:val="center"/>
        <w:rPr>
          <w:b/>
          <w:caps/>
          <w:sz w:val="22"/>
          <w:szCs w:val="22"/>
        </w:rPr>
      </w:pPr>
      <w:r>
        <w:rPr>
          <w:b/>
          <w:caps/>
          <w:sz w:val="22"/>
          <w:szCs w:val="22"/>
        </w:rPr>
        <w:tab/>
      </w:r>
      <w:r>
        <w:rPr>
          <w:b/>
          <w:caps/>
          <w:sz w:val="22"/>
          <w:szCs w:val="22"/>
        </w:rPr>
        <w:tab/>
      </w:r>
      <w:r>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D02E47">
        <w:rPr>
          <w:b/>
          <w:caps/>
          <w:sz w:val="22"/>
          <w:szCs w:val="22"/>
        </w:rPr>
        <w:tab/>
      </w:r>
      <w:r w:rsidR="00B86347">
        <w:rPr>
          <w:b/>
          <w:caps/>
          <w:sz w:val="22"/>
          <w:szCs w:val="22"/>
        </w:rPr>
        <w:t>ChAPITRE II</w:t>
      </w:r>
    </w:p>
    <w:p w:rsidR="00E56B2A" w:rsidRPr="005B3D03" w:rsidRDefault="00E56B2A" w:rsidP="00B86347">
      <w:pPr>
        <w:spacing w:line="360" w:lineRule="auto"/>
        <w:jc w:val="center"/>
        <w:rPr>
          <w:b/>
          <w:caps/>
          <w:sz w:val="22"/>
          <w:szCs w:val="22"/>
        </w:rPr>
      </w:pPr>
      <w:r w:rsidRPr="005B3D03">
        <w:rPr>
          <w:b/>
          <w:caps/>
          <w:sz w:val="22"/>
          <w:szCs w:val="22"/>
        </w:rPr>
        <w:t>ECOULEMENT UNIFORME DANS UNE CONDUITE DE FORME OVOIDALE</w:t>
      </w:r>
    </w:p>
    <w:p w:rsidR="00E56B2A" w:rsidRPr="005B3D03" w:rsidRDefault="00E56B2A" w:rsidP="005B3D03">
      <w:pPr>
        <w:spacing w:line="360" w:lineRule="auto"/>
        <w:jc w:val="both"/>
        <w:rPr>
          <w:b/>
          <w:caps/>
          <w:sz w:val="22"/>
          <w:szCs w:val="22"/>
        </w:rPr>
      </w:pPr>
    </w:p>
    <w:p w:rsidR="00B86347" w:rsidRDefault="00B86347" w:rsidP="005B3D03">
      <w:pPr>
        <w:spacing w:line="360" w:lineRule="auto"/>
        <w:jc w:val="both"/>
        <w:rPr>
          <w:b/>
          <w:caps/>
          <w:sz w:val="22"/>
          <w:szCs w:val="22"/>
        </w:rPr>
      </w:pPr>
    </w:p>
    <w:p w:rsidR="00DA089F" w:rsidRPr="005B3D03" w:rsidRDefault="00C17D9D" w:rsidP="005B3D03">
      <w:pPr>
        <w:spacing w:line="360" w:lineRule="auto"/>
        <w:jc w:val="both"/>
        <w:rPr>
          <w:b/>
          <w:sz w:val="22"/>
          <w:szCs w:val="22"/>
        </w:rPr>
      </w:pPr>
      <w:r w:rsidRPr="005B3D03">
        <w:rPr>
          <w:b/>
          <w:caps/>
          <w:sz w:val="22"/>
          <w:szCs w:val="22"/>
        </w:rPr>
        <w:t xml:space="preserve">1. </w:t>
      </w:r>
      <w:r w:rsidRPr="005B3D03">
        <w:rPr>
          <w:b/>
          <w:sz w:val="22"/>
          <w:szCs w:val="22"/>
        </w:rPr>
        <w:t>Introduction</w:t>
      </w:r>
    </w:p>
    <w:p w:rsidR="00C17D9D" w:rsidRPr="005B3D03" w:rsidRDefault="00C17D9D" w:rsidP="00B86347">
      <w:pPr>
        <w:spacing w:before="360" w:line="360" w:lineRule="auto"/>
        <w:jc w:val="both"/>
        <w:rPr>
          <w:sz w:val="22"/>
          <w:szCs w:val="22"/>
        </w:rPr>
      </w:pPr>
      <w:r w:rsidRPr="005B3D03">
        <w:rPr>
          <w:b/>
          <w:sz w:val="22"/>
          <w:szCs w:val="22"/>
        </w:rPr>
        <w:tab/>
      </w:r>
      <w:r w:rsidRPr="005B3D03">
        <w:rPr>
          <w:sz w:val="22"/>
          <w:szCs w:val="22"/>
        </w:rPr>
        <w:t xml:space="preserve">Au cours de ce </w:t>
      </w:r>
      <w:r w:rsidR="00B86347">
        <w:rPr>
          <w:sz w:val="22"/>
          <w:szCs w:val="22"/>
        </w:rPr>
        <w:t>chapitre</w:t>
      </w:r>
      <w:r w:rsidRPr="005B3D03">
        <w:rPr>
          <w:sz w:val="22"/>
          <w:szCs w:val="22"/>
        </w:rPr>
        <w:t>, l’étude de l’écoulement uniforme dans la conduite de forme ovoïdale est présentée. Après avoir donné les caractéristiques géométriques de la conduite et hydrauliques de l’écoulement, tels que le rayon hydraulique, le périmètre mouillé et l’aire de la section mouillée, leur variation est représentée graphiquement et comparée à celle de la conduite circulaire.</w:t>
      </w:r>
    </w:p>
    <w:p w:rsidR="00C17D9D" w:rsidRPr="005B3D03" w:rsidRDefault="00C17D9D" w:rsidP="005B3D03">
      <w:pPr>
        <w:spacing w:line="360" w:lineRule="auto"/>
        <w:jc w:val="both"/>
        <w:rPr>
          <w:sz w:val="22"/>
          <w:szCs w:val="22"/>
        </w:rPr>
      </w:pPr>
      <w:r w:rsidRPr="005B3D03">
        <w:rPr>
          <w:sz w:val="22"/>
          <w:szCs w:val="22"/>
        </w:rPr>
        <w:tab/>
        <w:t xml:space="preserve">Dans un premier temps, l’écoulement uniforme dans la conduite de forme ovoïdale est étudié à coefficients de résistance de </w:t>
      </w:r>
      <w:r w:rsidRPr="005B3D03">
        <w:rPr>
          <w:i/>
          <w:sz w:val="22"/>
          <w:szCs w:val="22"/>
        </w:rPr>
        <w:t>Chézy</w:t>
      </w:r>
      <w:r w:rsidRPr="005B3D03">
        <w:rPr>
          <w:sz w:val="22"/>
          <w:szCs w:val="22"/>
        </w:rPr>
        <w:t xml:space="preserve"> et de </w:t>
      </w:r>
      <w:r w:rsidRPr="005B3D03">
        <w:rPr>
          <w:i/>
          <w:sz w:val="22"/>
          <w:szCs w:val="22"/>
        </w:rPr>
        <w:t>Manning</w:t>
      </w:r>
      <w:r w:rsidR="00A362E8" w:rsidRPr="005B3D03">
        <w:rPr>
          <w:sz w:val="22"/>
          <w:szCs w:val="22"/>
        </w:rPr>
        <w:t xml:space="preserve"> constants, puis à coefficients de résistance </w:t>
      </w:r>
      <w:r w:rsidR="00A24EFF" w:rsidRPr="005B3D03">
        <w:rPr>
          <w:sz w:val="22"/>
          <w:szCs w:val="22"/>
        </w:rPr>
        <w:t>variables</w:t>
      </w:r>
      <w:r w:rsidR="00A362E8" w:rsidRPr="005B3D03">
        <w:rPr>
          <w:sz w:val="22"/>
          <w:szCs w:val="22"/>
        </w:rPr>
        <w:t xml:space="preserve"> dans un second temps.</w:t>
      </w:r>
      <w:r w:rsidR="00A24EFF" w:rsidRPr="005B3D03">
        <w:rPr>
          <w:sz w:val="22"/>
          <w:szCs w:val="22"/>
        </w:rPr>
        <w:t xml:space="preserve"> </w:t>
      </w:r>
      <w:r w:rsidR="00597FD4" w:rsidRPr="005B3D03">
        <w:rPr>
          <w:sz w:val="22"/>
          <w:szCs w:val="22"/>
        </w:rPr>
        <w:t xml:space="preserve">A coefficients de résistances constants, la conductivité relative est déduite des relations de </w:t>
      </w:r>
      <w:r w:rsidR="00597FD4" w:rsidRPr="005B3D03">
        <w:rPr>
          <w:i/>
          <w:sz w:val="22"/>
          <w:szCs w:val="22"/>
        </w:rPr>
        <w:t>Chézy</w:t>
      </w:r>
      <w:r w:rsidR="00597FD4" w:rsidRPr="005B3D03">
        <w:rPr>
          <w:sz w:val="22"/>
          <w:szCs w:val="22"/>
        </w:rPr>
        <w:t xml:space="preserve"> et de </w:t>
      </w:r>
      <w:r w:rsidR="00597FD4" w:rsidRPr="005B3D03">
        <w:rPr>
          <w:i/>
          <w:sz w:val="22"/>
          <w:szCs w:val="22"/>
        </w:rPr>
        <w:t>Manning</w:t>
      </w:r>
      <w:r w:rsidR="00597FD4" w:rsidRPr="005B3D03">
        <w:rPr>
          <w:sz w:val="22"/>
          <w:szCs w:val="22"/>
        </w:rPr>
        <w:t xml:space="preserve"> et sa représentation graphique montre une courbe unique passant par un maximum. A coefficients de résistance variables, la conductivité relative est déduite de la formule d’Achour et de </w:t>
      </w:r>
      <w:r w:rsidR="00597FD4" w:rsidRPr="005B3D03">
        <w:rPr>
          <w:i/>
          <w:sz w:val="22"/>
          <w:szCs w:val="22"/>
        </w:rPr>
        <w:t>Bedjaoui</w:t>
      </w:r>
      <w:r w:rsidR="00597FD4" w:rsidRPr="005B3D03">
        <w:rPr>
          <w:sz w:val="22"/>
          <w:szCs w:val="22"/>
        </w:rPr>
        <w:t xml:space="preserve"> (2006) et dont la représentation graphique se traduit par une serie de courbes passant chacune par un maximum. Les courbes obtenus sont discutées et commentées et leurs principales caractéristiques sont déterminées.</w:t>
      </w:r>
    </w:p>
    <w:p w:rsidR="00A55871" w:rsidRPr="005B3D03" w:rsidRDefault="00A55871" w:rsidP="005B3D03">
      <w:pPr>
        <w:spacing w:line="360" w:lineRule="auto"/>
        <w:jc w:val="both"/>
        <w:rPr>
          <w:sz w:val="22"/>
          <w:szCs w:val="22"/>
        </w:rPr>
      </w:pPr>
      <w:r w:rsidRPr="005B3D03">
        <w:rPr>
          <w:sz w:val="22"/>
          <w:szCs w:val="22"/>
        </w:rPr>
        <w:tab/>
        <w:t>Les courbes de remplissage de la conduite à coefficients de résistance constants et variables font l’objet d’une étude partic</w:t>
      </w:r>
      <w:r w:rsidR="001C7DDB" w:rsidRPr="005B3D03">
        <w:rPr>
          <w:sz w:val="22"/>
          <w:szCs w:val="22"/>
        </w:rPr>
        <w:t>u</w:t>
      </w:r>
      <w:r w:rsidRPr="005B3D03">
        <w:rPr>
          <w:sz w:val="22"/>
          <w:szCs w:val="22"/>
        </w:rPr>
        <w:t>lière et des relations approchées sont proposées pour le calcul de la profondeur normale.</w:t>
      </w:r>
    </w:p>
    <w:p w:rsidR="00A55871" w:rsidRPr="005B3D03" w:rsidRDefault="00A55871" w:rsidP="005B3D03">
      <w:pPr>
        <w:spacing w:line="360" w:lineRule="auto"/>
        <w:jc w:val="both"/>
        <w:rPr>
          <w:sz w:val="22"/>
          <w:szCs w:val="22"/>
        </w:rPr>
      </w:pPr>
      <w:r w:rsidRPr="005B3D03">
        <w:rPr>
          <w:sz w:val="22"/>
          <w:szCs w:val="22"/>
        </w:rPr>
        <w:tab/>
        <w:t xml:space="preserve">Les coefficients de </w:t>
      </w:r>
      <w:r w:rsidRPr="005B3D03">
        <w:rPr>
          <w:i/>
          <w:sz w:val="22"/>
          <w:szCs w:val="22"/>
        </w:rPr>
        <w:t>Chézy</w:t>
      </w:r>
      <w:r w:rsidRPr="005B3D03">
        <w:rPr>
          <w:sz w:val="22"/>
          <w:szCs w:val="22"/>
        </w:rPr>
        <w:t xml:space="preserve"> et de </w:t>
      </w:r>
      <w:r w:rsidRPr="005B3D03">
        <w:rPr>
          <w:i/>
          <w:sz w:val="22"/>
          <w:szCs w:val="22"/>
        </w:rPr>
        <w:t>Manning</w:t>
      </w:r>
      <w:r w:rsidRPr="005B3D03">
        <w:rPr>
          <w:sz w:val="22"/>
          <w:szCs w:val="22"/>
        </w:rPr>
        <w:t xml:space="preserve"> sont déterminés en ayant recours à la méthode du modèle rugueux de référence (</w:t>
      </w:r>
      <w:r w:rsidRPr="005B3D03">
        <w:rPr>
          <w:i/>
          <w:sz w:val="22"/>
          <w:szCs w:val="22"/>
        </w:rPr>
        <w:t>Achour</w:t>
      </w:r>
      <w:r w:rsidRPr="005B3D03">
        <w:rPr>
          <w:sz w:val="22"/>
          <w:szCs w:val="22"/>
        </w:rPr>
        <w:t>, 2007). Leur représentation graphique est analysée et des conclusions intéressantes sont tirées. Des exemples d’application pratiques sont proposés pour mieux illustrer la méthode préconisée.</w:t>
      </w:r>
    </w:p>
    <w:p w:rsidR="00DA089F" w:rsidRPr="005B3D03" w:rsidRDefault="00A55871" w:rsidP="005B3D03">
      <w:pPr>
        <w:spacing w:before="360" w:line="360" w:lineRule="auto"/>
        <w:jc w:val="both"/>
        <w:rPr>
          <w:b/>
          <w:sz w:val="22"/>
          <w:szCs w:val="22"/>
        </w:rPr>
      </w:pPr>
      <w:r w:rsidRPr="005B3D03">
        <w:rPr>
          <w:b/>
          <w:sz w:val="22"/>
          <w:szCs w:val="22"/>
        </w:rPr>
        <w:t xml:space="preserve">2. </w:t>
      </w:r>
      <w:r w:rsidR="006C3969" w:rsidRPr="005B3D03">
        <w:rPr>
          <w:b/>
          <w:sz w:val="22"/>
          <w:szCs w:val="22"/>
        </w:rPr>
        <w:t>Caractéristiques géométriques</w:t>
      </w:r>
      <w:r w:rsidR="00A25B98" w:rsidRPr="005B3D03">
        <w:rPr>
          <w:b/>
          <w:sz w:val="22"/>
          <w:szCs w:val="22"/>
        </w:rPr>
        <w:t xml:space="preserve"> </w:t>
      </w:r>
    </w:p>
    <w:p w:rsidR="00AC6FE3" w:rsidRPr="005B3D03" w:rsidRDefault="00AC6FE3" w:rsidP="005B3D03">
      <w:pPr>
        <w:spacing w:before="360" w:after="240" w:line="360" w:lineRule="auto"/>
        <w:jc w:val="both"/>
        <w:rPr>
          <w:sz w:val="22"/>
          <w:szCs w:val="22"/>
        </w:rPr>
      </w:pPr>
      <w:r w:rsidRPr="005B3D03">
        <w:rPr>
          <w:sz w:val="22"/>
          <w:szCs w:val="22"/>
        </w:rPr>
        <w:lastRenderedPageBreak/>
        <w:t xml:space="preserve">L’une des formes de la conduite ovoïdale considérées dans la présente étude est celle représentée par la figure </w:t>
      </w:r>
      <w:r w:rsidR="00933126">
        <w:rPr>
          <w:sz w:val="22"/>
          <w:szCs w:val="22"/>
        </w:rPr>
        <w:t>2.</w:t>
      </w:r>
      <w:r w:rsidRPr="005B3D03">
        <w:rPr>
          <w:sz w:val="22"/>
          <w:szCs w:val="22"/>
        </w:rPr>
        <w:t xml:space="preserve">1. La conduite est caractérisée par une hauteur </w:t>
      </w:r>
      <w:r w:rsidRPr="005B3D03">
        <w:rPr>
          <w:position w:val="-4"/>
          <w:sz w:val="22"/>
          <w:szCs w:val="22"/>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7" o:title=""/>
          </v:shape>
          <o:OLEObject Type="Embed" ProgID="Equation.DSMT4" ShapeID="_x0000_i1025" DrawAspect="Content" ObjectID="_1647293788" r:id="rId8"/>
        </w:object>
      </w:r>
      <w:r w:rsidRPr="005B3D03">
        <w:rPr>
          <w:sz w:val="22"/>
          <w:szCs w:val="22"/>
        </w:rPr>
        <w:t xml:space="preserve">correspondant au diamètre du cercle </w:t>
      </w:r>
      <w:r w:rsidR="006C3969" w:rsidRPr="005B3D03">
        <w:rPr>
          <w:position w:val="-12"/>
          <w:sz w:val="22"/>
          <w:szCs w:val="22"/>
        </w:rPr>
        <w:object w:dxaOrig="460" w:dyaOrig="360">
          <v:shape id="_x0000_i1026" type="#_x0000_t75" style="width:23.4pt;height:18.25pt" o:ole="">
            <v:imagedata r:id="rId9" o:title=""/>
          </v:shape>
          <o:OLEObject Type="Embed" ProgID="Equation.DSMT4" ShapeID="_x0000_i1026" DrawAspect="Content" ObjectID="_1647293789" r:id="rId10"/>
        </w:object>
      </w:r>
      <w:r w:rsidRPr="005B3D03">
        <w:rPr>
          <w:sz w:val="22"/>
          <w:szCs w:val="22"/>
        </w:rPr>
        <w:t>et de centre</w:t>
      </w:r>
      <w:r w:rsidR="006C3969" w:rsidRPr="005B3D03">
        <w:rPr>
          <w:position w:val="-12"/>
          <w:sz w:val="22"/>
          <w:szCs w:val="22"/>
        </w:rPr>
        <w:object w:dxaOrig="279" w:dyaOrig="360">
          <v:shape id="_x0000_i1027" type="#_x0000_t75" style="width:14.5pt;height:18.25pt" o:ole="">
            <v:imagedata r:id="rId11" o:title=""/>
          </v:shape>
          <o:OLEObject Type="Embed" ProgID="Equation.DSMT4" ShapeID="_x0000_i1027" DrawAspect="Content" ObjectID="_1647293790" r:id="rId12"/>
        </w:object>
      </w:r>
      <w:r w:rsidRPr="005B3D03">
        <w:rPr>
          <w:sz w:val="22"/>
          <w:szCs w:val="22"/>
        </w:rPr>
        <w:t>.</w:t>
      </w:r>
    </w:p>
    <w:p w:rsidR="00DA089F" w:rsidRPr="005B3D03" w:rsidRDefault="008C4D8D" w:rsidP="005B3D03">
      <w:pPr>
        <w:spacing w:before="120" w:line="360" w:lineRule="auto"/>
        <w:jc w:val="center"/>
        <w:rPr>
          <w:sz w:val="22"/>
          <w:szCs w:val="22"/>
        </w:rPr>
      </w:pPr>
      <w:r w:rsidRPr="005B3D03">
        <w:rPr>
          <w:noProof/>
          <w:sz w:val="22"/>
          <w:szCs w:val="22"/>
        </w:rPr>
        <w:drawing>
          <wp:inline distT="0" distB="0" distL="0" distR="0">
            <wp:extent cx="4105910" cy="345948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105910" cy="3459480"/>
                    </a:xfrm>
                    <a:prstGeom prst="rect">
                      <a:avLst/>
                    </a:prstGeom>
                    <a:noFill/>
                    <a:ln w="9525">
                      <a:noFill/>
                      <a:miter lim="800000"/>
                      <a:headEnd/>
                      <a:tailEnd/>
                    </a:ln>
                  </pic:spPr>
                </pic:pic>
              </a:graphicData>
            </a:graphic>
          </wp:inline>
        </w:drawing>
      </w:r>
    </w:p>
    <w:p w:rsidR="006015EB" w:rsidRPr="005B3D03" w:rsidRDefault="00AC6FE3" w:rsidP="005B3D03">
      <w:pPr>
        <w:spacing w:before="240" w:line="360" w:lineRule="auto"/>
        <w:jc w:val="center"/>
        <w:rPr>
          <w:sz w:val="22"/>
          <w:szCs w:val="22"/>
        </w:rPr>
      </w:pPr>
      <w:r w:rsidRPr="005B3D03">
        <w:rPr>
          <w:b/>
          <w:sz w:val="22"/>
          <w:szCs w:val="22"/>
        </w:rPr>
        <w:t xml:space="preserve">Figure </w:t>
      </w:r>
      <w:r w:rsidR="00B86347">
        <w:rPr>
          <w:b/>
          <w:sz w:val="22"/>
          <w:szCs w:val="22"/>
        </w:rPr>
        <w:t>2.</w:t>
      </w:r>
      <w:r w:rsidRPr="005B3D03">
        <w:rPr>
          <w:b/>
          <w:sz w:val="22"/>
          <w:szCs w:val="22"/>
        </w:rPr>
        <w:t xml:space="preserve">1 : </w:t>
      </w:r>
      <w:r w:rsidRPr="005B3D03">
        <w:rPr>
          <w:sz w:val="22"/>
          <w:szCs w:val="22"/>
        </w:rPr>
        <w:t>Schéma de définition de la conduite ovoïdale</w:t>
      </w:r>
      <w:r w:rsidR="006015EB" w:rsidRPr="005B3D03">
        <w:rPr>
          <w:sz w:val="22"/>
          <w:szCs w:val="22"/>
        </w:rPr>
        <w:t>.</w:t>
      </w:r>
    </w:p>
    <w:p w:rsidR="00AC6FE3" w:rsidRPr="005B3D03" w:rsidRDefault="00AC6FE3" w:rsidP="005B3D03">
      <w:pPr>
        <w:numPr>
          <w:ilvl w:val="0"/>
          <w:numId w:val="1"/>
        </w:numPr>
        <w:tabs>
          <w:tab w:val="clear" w:pos="720"/>
          <w:tab w:val="num" w:pos="-1620"/>
        </w:tabs>
        <w:spacing w:before="360" w:line="360" w:lineRule="auto"/>
        <w:ind w:left="0" w:firstLine="0"/>
        <w:jc w:val="both"/>
        <w:rPr>
          <w:sz w:val="22"/>
          <w:szCs w:val="22"/>
        </w:rPr>
      </w:pPr>
      <w:r w:rsidRPr="005B3D03">
        <w:rPr>
          <w:sz w:val="22"/>
          <w:szCs w:val="22"/>
        </w:rPr>
        <w:t>En considérant le triangle</w:t>
      </w:r>
      <w:r w:rsidRPr="005B3D03">
        <w:rPr>
          <w:position w:val="-12"/>
          <w:sz w:val="22"/>
          <w:szCs w:val="22"/>
        </w:rPr>
        <w:object w:dxaOrig="1080" w:dyaOrig="360">
          <v:shape id="_x0000_i1028" type="#_x0000_t75" style="width:54.25pt;height:18.25pt" o:ole="">
            <v:imagedata r:id="rId14" o:title=""/>
          </v:shape>
          <o:OLEObject Type="Embed" ProgID="Equation.DSMT4" ShapeID="_x0000_i1028" DrawAspect="Content" ObjectID="_1647293791" r:id="rId15"/>
        </w:object>
      </w:r>
      <w:r w:rsidRPr="005B3D03">
        <w:rPr>
          <w:sz w:val="22"/>
          <w:szCs w:val="22"/>
        </w:rPr>
        <w:t>, nous pouvons écrire que :</w:t>
      </w:r>
      <w:r w:rsidR="006077C2" w:rsidRPr="005B3D03">
        <w:rPr>
          <w:sz w:val="22"/>
          <w:szCs w:val="22"/>
        </w:rPr>
        <w:t xml:space="preserve"> </w:t>
      </w:r>
    </w:p>
    <w:p w:rsidR="00AC6FE3" w:rsidRPr="005B3D03" w:rsidRDefault="006C3969" w:rsidP="005B3D03">
      <w:pPr>
        <w:spacing w:before="240" w:line="360" w:lineRule="auto"/>
        <w:jc w:val="both"/>
        <w:rPr>
          <w:sz w:val="22"/>
          <w:szCs w:val="22"/>
        </w:rPr>
      </w:pPr>
      <w:r w:rsidRPr="005B3D03">
        <w:rPr>
          <w:position w:val="-32"/>
          <w:sz w:val="22"/>
          <w:szCs w:val="22"/>
        </w:rPr>
        <w:object w:dxaOrig="4819" w:dyaOrig="760">
          <v:shape id="_x0000_i1029" type="#_x0000_t75" style="width:240.3pt;height:38.35pt" o:ole="">
            <v:imagedata r:id="rId16" o:title=""/>
          </v:shape>
          <o:OLEObject Type="Embed" ProgID="Equation.DSMT4" ShapeID="_x0000_i1029" DrawAspect="Content" ObjectID="_1647293792" r:id="rId17"/>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t xml:space="preserve">    </w:t>
      </w:r>
    </w:p>
    <w:p w:rsidR="006C3969" w:rsidRPr="005B3D03" w:rsidRDefault="00AC6FE3" w:rsidP="005B3D03">
      <w:pPr>
        <w:spacing w:before="120" w:line="360" w:lineRule="auto"/>
        <w:jc w:val="both"/>
        <w:rPr>
          <w:sz w:val="22"/>
          <w:szCs w:val="22"/>
        </w:rPr>
      </w:pPr>
      <w:r w:rsidRPr="005B3D03">
        <w:rPr>
          <w:sz w:val="22"/>
          <w:szCs w:val="22"/>
        </w:rPr>
        <w:t xml:space="preserve">soit : </w:t>
      </w:r>
    </w:p>
    <w:p w:rsidR="00AC6FE3" w:rsidRPr="005B3D03" w:rsidRDefault="006C3969" w:rsidP="005B3D03">
      <w:pPr>
        <w:spacing w:before="240" w:line="360" w:lineRule="auto"/>
        <w:jc w:val="both"/>
        <w:rPr>
          <w:sz w:val="22"/>
          <w:szCs w:val="22"/>
        </w:rPr>
      </w:pPr>
      <w:r w:rsidRPr="005B3D03">
        <w:rPr>
          <w:position w:val="-8"/>
          <w:sz w:val="22"/>
          <w:szCs w:val="22"/>
        </w:rPr>
        <w:object w:dxaOrig="1560" w:dyaOrig="340">
          <v:shape id="_x0000_i1030" type="#_x0000_t75" style="width:78.1pt;height:17.3pt" o:ole="">
            <v:imagedata r:id="rId18" o:title=""/>
          </v:shape>
          <o:OLEObject Type="Embed" ProgID="Equation.DSMT4" ShapeID="_x0000_i1030" DrawAspect="Content" ObjectID="_1647293793" r:id="rId19"/>
        </w:object>
      </w:r>
      <w:r w:rsidR="00AC6FE3" w:rsidRPr="005B3D03">
        <w:rPr>
          <w:sz w:val="22"/>
          <w:szCs w:val="22"/>
        </w:rPr>
        <w:t xml:space="preserve">, ou bien </w:t>
      </w:r>
      <w:r w:rsidRPr="005B3D03">
        <w:rPr>
          <w:position w:val="-8"/>
          <w:sz w:val="22"/>
          <w:szCs w:val="22"/>
        </w:rPr>
        <w:object w:dxaOrig="1500" w:dyaOrig="279">
          <v:shape id="_x0000_i1031" type="#_x0000_t75" style="width:74.8pt;height:14.5pt" o:ole="">
            <v:imagedata r:id="rId20" o:title=""/>
          </v:shape>
          <o:OLEObject Type="Embed" ProgID="Equation.DSMT4" ShapeID="_x0000_i1031" DrawAspect="Content" ObjectID="_1647293794" r:id="rId21"/>
        </w:object>
      </w:r>
      <w:r w:rsidR="00AC6FE3" w:rsidRPr="005B3D03">
        <w:rPr>
          <w:sz w:val="22"/>
          <w:szCs w:val="22"/>
        </w:rPr>
        <w:t>radian</w:t>
      </w:r>
    </w:p>
    <w:p w:rsidR="00AC6FE3" w:rsidRPr="005B3D03" w:rsidRDefault="00AC6FE3" w:rsidP="005B3D03">
      <w:pPr>
        <w:spacing w:before="240" w:line="360" w:lineRule="auto"/>
        <w:jc w:val="both"/>
        <w:rPr>
          <w:sz w:val="22"/>
          <w:szCs w:val="22"/>
        </w:rPr>
      </w:pPr>
      <w:r w:rsidRPr="005B3D03">
        <w:rPr>
          <w:sz w:val="22"/>
          <w:szCs w:val="22"/>
        </w:rPr>
        <w:t xml:space="preserve">Par suite, le triangle </w:t>
      </w:r>
      <w:r w:rsidR="00A25B98" w:rsidRPr="005B3D03">
        <w:rPr>
          <w:position w:val="-12"/>
          <w:sz w:val="22"/>
          <w:szCs w:val="22"/>
        </w:rPr>
        <w:object w:dxaOrig="940" w:dyaOrig="360">
          <v:shape id="_x0000_i1032" type="#_x0000_t75" style="width:47.2pt;height:18.25pt" o:ole="">
            <v:imagedata r:id="rId22" o:title=""/>
          </v:shape>
          <o:OLEObject Type="Embed" ProgID="Equation.DSMT4" ShapeID="_x0000_i1032" DrawAspect="Content" ObjectID="_1647293795" r:id="rId23"/>
        </w:object>
      </w:r>
      <w:r w:rsidRPr="005B3D03">
        <w:rPr>
          <w:sz w:val="22"/>
          <w:szCs w:val="22"/>
        </w:rPr>
        <w:t>permet d’écrire que :</w:t>
      </w:r>
    </w:p>
    <w:p w:rsidR="00AC6FE3" w:rsidRPr="005B3D03" w:rsidRDefault="006C3969" w:rsidP="005B3D03">
      <w:pPr>
        <w:spacing w:before="240" w:line="360" w:lineRule="auto"/>
        <w:jc w:val="both"/>
        <w:rPr>
          <w:sz w:val="22"/>
          <w:szCs w:val="22"/>
        </w:rPr>
      </w:pPr>
      <w:r w:rsidRPr="005B3D03">
        <w:rPr>
          <w:position w:val="-10"/>
          <w:sz w:val="22"/>
          <w:szCs w:val="22"/>
        </w:rPr>
        <w:object w:dxaOrig="4640" w:dyaOrig="360">
          <v:shape id="_x0000_i1033" type="#_x0000_t75" style="width:231.9pt;height:18.25pt" o:ole="">
            <v:imagedata r:id="rId24" o:title=""/>
          </v:shape>
          <o:OLEObject Type="Embed" ProgID="Equation.DSMT4" ShapeID="_x0000_i1033" DrawAspect="Content" ObjectID="_1647293796" r:id="rId25"/>
        </w:object>
      </w:r>
      <w:r w:rsidR="00AC6FE3" w:rsidRPr="005B3D03">
        <w:rPr>
          <w:sz w:val="22"/>
          <w:szCs w:val="22"/>
        </w:rPr>
        <w:t xml:space="preserve">, ou bien </w:t>
      </w:r>
      <w:r w:rsidRPr="005B3D03">
        <w:rPr>
          <w:position w:val="-10"/>
          <w:sz w:val="22"/>
          <w:szCs w:val="22"/>
        </w:rPr>
        <w:object w:dxaOrig="1480" w:dyaOrig="300">
          <v:shape id="_x0000_i1034" type="#_x0000_t75" style="width:73.85pt;height:14.95pt" o:ole="">
            <v:imagedata r:id="rId26" o:title=""/>
          </v:shape>
          <o:OLEObject Type="Embed" ProgID="Equation.DSMT4" ShapeID="_x0000_i1034" DrawAspect="Content" ObjectID="_1647293797" r:id="rId27"/>
        </w:object>
      </w:r>
      <w:r w:rsidR="00AC6FE3" w:rsidRPr="005B3D03">
        <w:rPr>
          <w:sz w:val="22"/>
          <w:szCs w:val="22"/>
        </w:rPr>
        <w:t>radian</w:t>
      </w:r>
    </w:p>
    <w:p w:rsidR="00AC6FE3" w:rsidRPr="005B3D03" w:rsidRDefault="006C3969" w:rsidP="005B3D03">
      <w:pPr>
        <w:numPr>
          <w:ilvl w:val="0"/>
          <w:numId w:val="1"/>
        </w:numPr>
        <w:tabs>
          <w:tab w:val="clear" w:pos="720"/>
        </w:tabs>
        <w:spacing w:before="120" w:line="360" w:lineRule="auto"/>
        <w:ind w:left="0" w:firstLine="0"/>
        <w:jc w:val="both"/>
        <w:rPr>
          <w:sz w:val="22"/>
          <w:szCs w:val="22"/>
        </w:rPr>
      </w:pPr>
      <w:r w:rsidRPr="005B3D03">
        <w:rPr>
          <w:position w:val="-12"/>
          <w:sz w:val="22"/>
          <w:szCs w:val="22"/>
        </w:rPr>
        <w:object w:dxaOrig="1700" w:dyaOrig="400">
          <v:shape id="_x0000_i1035" type="#_x0000_t75" style="width:84.6pt;height:20.55pt" o:ole="">
            <v:imagedata r:id="rId28" o:title=""/>
          </v:shape>
          <o:OLEObject Type="Embed" ProgID="Equation.DSMT4" ShapeID="_x0000_i1035" DrawAspect="Content" ObjectID="_1647293798" r:id="rId29"/>
        </w:object>
      </w:r>
      <w:r w:rsidR="00AC6FE3" w:rsidRPr="005B3D03">
        <w:rPr>
          <w:color w:val="FF0000"/>
          <w:sz w:val="22"/>
          <w:szCs w:val="22"/>
        </w:rPr>
        <w:t xml:space="preserve"> </w:t>
      </w:r>
    </w:p>
    <w:p w:rsidR="00AC6FE3" w:rsidRPr="005B3D03" w:rsidRDefault="00AC6FE3" w:rsidP="005B3D03">
      <w:pPr>
        <w:numPr>
          <w:ilvl w:val="0"/>
          <w:numId w:val="1"/>
        </w:numPr>
        <w:tabs>
          <w:tab w:val="clear" w:pos="720"/>
          <w:tab w:val="num" w:pos="-1620"/>
        </w:tabs>
        <w:spacing w:before="120" w:line="360" w:lineRule="auto"/>
        <w:ind w:left="0" w:firstLine="0"/>
        <w:jc w:val="both"/>
        <w:rPr>
          <w:color w:val="000000"/>
          <w:sz w:val="22"/>
          <w:szCs w:val="22"/>
        </w:rPr>
      </w:pPr>
      <w:r w:rsidRPr="005B3D03">
        <w:rPr>
          <w:color w:val="000000"/>
          <w:sz w:val="22"/>
          <w:szCs w:val="22"/>
        </w:rPr>
        <w:lastRenderedPageBreak/>
        <w:t xml:space="preserve">Le triangle </w:t>
      </w:r>
      <w:r w:rsidR="00A25B98" w:rsidRPr="005B3D03">
        <w:rPr>
          <w:color w:val="000000"/>
          <w:position w:val="-12"/>
          <w:sz w:val="22"/>
          <w:szCs w:val="22"/>
        </w:rPr>
        <w:object w:dxaOrig="880" w:dyaOrig="360">
          <v:shape id="_x0000_i1036" type="#_x0000_t75" style="width:44.4pt;height:18.25pt" o:ole="">
            <v:imagedata r:id="rId30" o:title=""/>
          </v:shape>
          <o:OLEObject Type="Embed" ProgID="Equation.DSMT4" ShapeID="_x0000_i1036" DrawAspect="Content" ObjectID="_1647293799" r:id="rId31"/>
        </w:object>
      </w:r>
      <w:r w:rsidRPr="005B3D03">
        <w:rPr>
          <w:color w:val="000000"/>
          <w:sz w:val="22"/>
          <w:szCs w:val="22"/>
        </w:rPr>
        <w:t>permet d’écrire que :</w:t>
      </w:r>
    </w:p>
    <w:p w:rsidR="00AC6FE3" w:rsidRPr="005B3D03" w:rsidRDefault="006C3969" w:rsidP="005B3D03">
      <w:pPr>
        <w:spacing w:before="240" w:line="360" w:lineRule="auto"/>
        <w:jc w:val="both"/>
        <w:rPr>
          <w:color w:val="FF0000"/>
          <w:sz w:val="22"/>
          <w:szCs w:val="22"/>
        </w:rPr>
      </w:pPr>
      <w:r w:rsidRPr="005B3D03">
        <w:rPr>
          <w:color w:val="000000"/>
          <w:position w:val="-32"/>
          <w:sz w:val="22"/>
          <w:szCs w:val="22"/>
        </w:rPr>
        <w:object w:dxaOrig="4020" w:dyaOrig="760">
          <v:shape id="_x0000_i1037" type="#_x0000_t75" style="width:201.05pt;height:38.35pt" o:ole="">
            <v:imagedata r:id="rId32" o:title=""/>
          </v:shape>
          <o:OLEObject Type="Embed" ProgID="Equation.DSMT4" ShapeID="_x0000_i1037" DrawAspect="Content" ObjectID="_1647293800" r:id="rId33"/>
        </w:object>
      </w:r>
      <w:r w:rsidR="00AC6FE3" w:rsidRPr="005B3D03">
        <w:rPr>
          <w:color w:val="FF0000"/>
          <w:sz w:val="22"/>
          <w:szCs w:val="22"/>
        </w:rPr>
        <w:t xml:space="preserve"> </w:t>
      </w:r>
    </w:p>
    <w:p w:rsidR="00AC6FE3" w:rsidRPr="005B3D03" w:rsidRDefault="00AC6FE3" w:rsidP="005B3D03">
      <w:pPr>
        <w:spacing w:before="120" w:line="360" w:lineRule="auto"/>
        <w:jc w:val="both"/>
        <w:rPr>
          <w:color w:val="000000"/>
          <w:sz w:val="22"/>
          <w:szCs w:val="22"/>
        </w:rPr>
      </w:pPr>
      <w:r w:rsidRPr="005B3D03">
        <w:rPr>
          <w:color w:val="000000"/>
          <w:sz w:val="22"/>
          <w:szCs w:val="22"/>
        </w:rPr>
        <w:t>soit :</w:t>
      </w:r>
    </w:p>
    <w:p w:rsidR="00AC6FE3" w:rsidRPr="005B3D03" w:rsidRDefault="006C3969" w:rsidP="005B3D03">
      <w:pPr>
        <w:spacing w:before="240" w:line="360" w:lineRule="auto"/>
        <w:jc w:val="both"/>
        <w:rPr>
          <w:color w:val="000000"/>
          <w:sz w:val="22"/>
          <w:szCs w:val="22"/>
        </w:rPr>
      </w:pPr>
      <w:r w:rsidRPr="005B3D03">
        <w:rPr>
          <w:color w:val="000000"/>
          <w:position w:val="-24"/>
          <w:sz w:val="22"/>
          <w:szCs w:val="22"/>
        </w:rPr>
        <w:object w:dxaOrig="5260" w:dyaOrig="620">
          <v:shape id="_x0000_i1038" type="#_x0000_t75" style="width:263.7pt;height:30.85pt" o:ole="">
            <v:imagedata r:id="rId34" o:title=""/>
          </v:shape>
          <o:OLEObject Type="Embed" ProgID="Equation.DSMT4" ShapeID="_x0000_i1038" DrawAspect="Content" ObjectID="_1647293801" r:id="rId35"/>
        </w:object>
      </w:r>
    </w:p>
    <w:p w:rsidR="00AC6FE3" w:rsidRPr="005B3D03" w:rsidRDefault="00AC6FE3" w:rsidP="005B3D03">
      <w:pPr>
        <w:spacing w:before="240" w:line="360" w:lineRule="auto"/>
        <w:jc w:val="both"/>
        <w:rPr>
          <w:color w:val="000000"/>
          <w:sz w:val="22"/>
          <w:szCs w:val="22"/>
        </w:rPr>
      </w:pPr>
      <w:r w:rsidRPr="005B3D03">
        <w:rPr>
          <w:color w:val="000000"/>
          <w:sz w:val="22"/>
          <w:szCs w:val="22"/>
        </w:rPr>
        <w:t>En outre, il est possible d’écrire que :</w:t>
      </w:r>
    </w:p>
    <w:p w:rsidR="00AC6FE3" w:rsidRPr="005B3D03" w:rsidRDefault="006C3969" w:rsidP="005B3D03">
      <w:pPr>
        <w:spacing w:before="240" w:line="360" w:lineRule="auto"/>
        <w:jc w:val="both"/>
        <w:rPr>
          <w:color w:val="000000"/>
          <w:sz w:val="22"/>
          <w:szCs w:val="22"/>
        </w:rPr>
      </w:pPr>
      <w:r w:rsidRPr="005B3D03">
        <w:rPr>
          <w:color w:val="000000"/>
          <w:position w:val="-32"/>
          <w:sz w:val="22"/>
          <w:szCs w:val="22"/>
        </w:rPr>
        <w:object w:dxaOrig="2620" w:dyaOrig="760">
          <v:shape id="_x0000_i1039" type="#_x0000_t75" style="width:131.4pt;height:38.35pt" o:ole="">
            <v:imagedata r:id="rId36" o:title=""/>
          </v:shape>
          <o:OLEObject Type="Embed" ProgID="Equation.DSMT4" ShapeID="_x0000_i1039" DrawAspect="Content" ObjectID="_1647293802" r:id="rId37"/>
        </w:object>
      </w:r>
    </w:p>
    <w:p w:rsidR="00AC6FE3" w:rsidRPr="005B3D03" w:rsidRDefault="00AC6FE3" w:rsidP="005B3D03">
      <w:pPr>
        <w:spacing w:before="120" w:line="360" w:lineRule="auto"/>
        <w:jc w:val="both"/>
        <w:rPr>
          <w:color w:val="000000"/>
          <w:sz w:val="22"/>
          <w:szCs w:val="22"/>
        </w:rPr>
      </w:pPr>
      <w:r w:rsidRPr="005B3D03">
        <w:rPr>
          <w:color w:val="000000"/>
          <w:sz w:val="22"/>
          <w:szCs w:val="22"/>
        </w:rPr>
        <w:t>soit :</w:t>
      </w:r>
    </w:p>
    <w:p w:rsidR="00AC6FE3" w:rsidRPr="005B3D03" w:rsidRDefault="006C3969" w:rsidP="005B3D03">
      <w:pPr>
        <w:spacing w:before="240" w:line="360" w:lineRule="auto"/>
        <w:jc w:val="both"/>
        <w:rPr>
          <w:color w:val="000000"/>
          <w:sz w:val="22"/>
          <w:szCs w:val="22"/>
        </w:rPr>
      </w:pPr>
      <w:r w:rsidRPr="005B3D03">
        <w:rPr>
          <w:color w:val="000000"/>
          <w:position w:val="-24"/>
          <w:sz w:val="22"/>
          <w:szCs w:val="22"/>
        </w:rPr>
        <w:object w:dxaOrig="5580" w:dyaOrig="620">
          <v:shape id="_x0000_i1040" type="#_x0000_t75" style="width:279.1pt;height:30.85pt" o:ole="">
            <v:imagedata r:id="rId38" o:title=""/>
          </v:shape>
          <o:OLEObject Type="Embed" ProgID="Equation.DSMT4" ShapeID="_x0000_i1040" DrawAspect="Content" ObjectID="_1647293803" r:id="rId39"/>
        </w:object>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t xml:space="preserve">   </w:t>
      </w:r>
      <w:r w:rsidR="00AC6FE3" w:rsidRPr="005B3D03">
        <w:rPr>
          <w:color w:val="000000"/>
          <w:sz w:val="22"/>
          <w:szCs w:val="22"/>
        </w:rPr>
        <w:tab/>
        <w:t xml:space="preserve">   </w:t>
      </w:r>
    </w:p>
    <w:p w:rsidR="00AC6FE3" w:rsidRPr="005B3D03" w:rsidRDefault="00AC6FE3" w:rsidP="005B3D03">
      <w:pPr>
        <w:numPr>
          <w:ilvl w:val="0"/>
          <w:numId w:val="1"/>
        </w:numPr>
        <w:tabs>
          <w:tab w:val="clear" w:pos="720"/>
          <w:tab w:val="num" w:pos="-1800"/>
        </w:tabs>
        <w:spacing w:before="120" w:line="360" w:lineRule="auto"/>
        <w:ind w:left="0" w:firstLine="0"/>
        <w:jc w:val="both"/>
        <w:rPr>
          <w:color w:val="000000"/>
          <w:sz w:val="22"/>
          <w:szCs w:val="22"/>
        </w:rPr>
      </w:pPr>
      <w:r w:rsidRPr="005B3D03">
        <w:rPr>
          <w:color w:val="000000"/>
          <w:sz w:val="22"/>
          <w:szCs w:val="22"/>
        </w:rPr>
        <w:t>La longueur de l’arc</w:t>
      </w:r>
      <w:r w:rsidR="00A25B98" w:rsidRPr="005B3D03">
        <w:rPr>
          <w:color w:val="000000"/>
          <w:position w:val="-6"/>
          <w:sz w:val="22"/>
          <w:szCs w:val="22"/>
        </w:rPr>
        <w:object w:dxaOrig="520" w:dyaOrig="360">
          <v:shape id="_x0000_i1041" type="#_x0000_t75" style="width:26.65pt;height:18.25pt" o:ole="">
            <v:imagedata r:id="rId40" o:title=""/>
          </v:shape>
          <o:OLEObject Type="Embed" ProgID="Equation.DSMT4" ShapeID="_x0000_i1041" DrawAspect="Content" ObjectID="_1647293804" r:id="rId41"/>
        </w:object>
      </w:r>
      <w:r w:rsidRPr="005B3D03">
        <w:rPr>
          <w:color w:val="000000"/>
          <w:sz w:val="22"/>
          <w:szCs w:val="22"/>
        </w:rPr>
        <w:t>est :</w:t>
      </w:r>
    </w:p>
    <w:p w:rsidR="00AC6FE3" w:rsidRPr="005B3D03" w:rsidRDefault="006C3969" w:rsidP="005B3D03">
      <w:pPr>
        <w:spacing w:before="240" w:line="360" w:lineRule="auto"/>
        <w:jc w:val="both"/>
        <w:rPr>
          <w:color w:val="000000"/>
          <w:sz w:val="22"/>
          <w:szCs w:val="22"/>
        </w:rPr>
      </w:pPr>
      <w:r w:rsidRPr="005B3D03">
        <w:rPr>
          <w:color w:val="000000"/>
          <w:position w:val="-24"/>
          <w:sz w:val="22"/>
          <w:szCs w:val="22"/>
        </w:rPr>
        <w:object w:dxaOrig="5080" w:dyaOrig="620">
          <v:shape id="_x0000_i1042" type="#_x0000_t75" style="width:254.35pt;height:30.85pt" o:ole="">
            <v:imagedata r:id="rId42" o:title=""/>
          </v:shape>
          <o:OLEObject Type="Embed" ProgID="Equation.DSMT4" ShapeID="_x0000_i1042" DrawAspect="Content" ObjectID="_1647293805" r:id="rId43"/>
        </w:object>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t xml:space="preserve">   </w:t>
      </w:r>
      <w:r w:rsidR="00AC6FE3" w:rsidRPr="005B3D03">
        <w:rPr>
          <w:color w:val="000000"/>
          <w:sz w:val="22"/>
          <w:szCs w:val="22"/>
        </w:rPr>
        <w:tab/>
        <w:t xml:space="preserve">   </w:t>
      </w:r>
    </w:p>
    <w:p w:rsidR="00AC6FE3" w:rsidRPr="005B3D03" w:rsidRDefault="00AC6FE3" w:rsidP="005B3D03">
      <w:pPr>
        <w:numPr>
          <w:ilvl w:val="0"/>
          <w:numId w:val="1"/>
        </w:numPr>
        <w:tabs>
          <w:tab w:val="clear" w:pos="720"/>
        </w:tabs>
        <w:spacing w:before="120" w:line="360" w:lineRule="auto"/>
        <w:ind w:left="0" w:firstLine="0"/>
        <w:jc w:val="both"/>
        <w:rPr>
          <w:color w:val="000000"/>
          <w:sz w:val="22"/>
          <w:szCs w:val="22"/>
        </w:rPr>
      </w:pPr>
      <w:r w:rsidRPr="005B3D03">
        <w:rPr>
          <w:color w:val="000000"/>
          <w:sz w:val="22"/>
          <w:szCs w:val="22"/>
        </w:rPr>
        <w:t>La longueur de l’arc</w:t>
      </w:r>
      <w:r w:rsidR="00A25B98" w:rsidRPr="005B3D03">
        <w:rPr>
          <w:color w:val="000000"/>
          <w:position w:val="-4"/>
          <w:sz w:val="22"/>
          <w:szCs w:val="22"/>
        </w:rPr>
        <w:object w:dxaOrig="380" w:dyaOrig="340">
          <v:shape id="_x0000_i1043" type="#_x0000_t75" style="width:19.15pt;height:17.3pt" o:ole="">
            <v:imagedata r:id="rId44" o:title=""/>
          </v:shape>
          <o:OLEObject Type="Embed" ProgID="Equation.DSMT4" ShapeID="_x0000_i1043" DrawAspect="Content" ObjectID="_1647293806" r:id="rId45"/>
        </w:object>
      </w:r>
      <w:r w:rsidRPr="005B3D03">
        <w:rPr>
          <w:color w:val="000000"/>
          <w:sz w:val="22"/>
          <w:szCs w:val="22"/>
        </w:rPr>
        <w:t>, égale à celle de l’arc</w:t>
      </w:r>
      <w:r w:rsidR="00A25B98" w:rsidRPr="005B3D03">
        <w:rPr>
          <w:color w:val="000000"/>
          <w:position w:val="-6"/>
          <w:sz w:val="22"/>
          <w:szCs w:val="22"/>
        </w:rPr>
        <w:object w:dxaOrig="380" w:dyaOrig="360">
          <v:shape id="_x0000_i1044" type="#_x0000_t75" style="width:19.15pt;height:18.25pt" o:ole="">
            <v:imagedata r:id="rId46" o:title=""/>
          </v:shape>
          <o:OLEObject Type="Embed" ProgID="Equation.DSMT4" ShapeID="_x0000_i1044" DrawAspect="Content" ObjectID="_1647293807" r:id="rId47"/>
        </w:object>
      </w:r>
      <w:r w:rsidRPr="005B3D03">
        <w:rPr>
          <w:color w:val="000000"/>
          <w:sz w:val="22"/>
          <w:szCs w:val="22"/>
        </w:rPr>
        <w:t>, est :</w:t>
      </w:r>
    </w:p>
    <w:p w:rsidR="00AC6FE3" w:rsidRPr="005B3D03" w:rsidRDefault="00A25B98" w:rsidP="005B3D03">
      <w:pPr>
        <w:spacing w:before="240" w:line="360" w:lineRule="auto"/>
        <w:jc w:val="both"/>
        <w:rPr>
          <w:color w:val="000000"/>
          <w:sz w:val="22"/>
          <w:szCs w:val="22"/>
        </w:rPr>
      </w:pPr>
      <w:r w:rsidRPr="005B3D03">
        <w:rPr>
          <w:color w:val="000000"/>
          <w:position w:val="-24"/>
          <w:sz w:val="22"/>
          <w:szCs w:val="22"/>
        </w:rPr>
        <w:object w:dxaOrig="3280" w:dyaOrig="620">
          <v:shape id="_x0000_i1045" type="#_x0000_t75" style="width:164.55pt;height:30.85pt" o:ole="">
            <v:imagedata r:id="rId48" o:title=""/>
          </v:shape>
          <o:OLEObject Type="Embed" ProgID="Equation.DSMT4" ShapeID="_x0000_i1045" DrawAspect="Content" ObjectID="_1647293808" r:id="rId49"/>
        </w:object>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r>
      <w:r w:rsidR="00AC6FE3" w:rsidRPr="005B3D03">
        <w:rPr>
          <w:color w:val="000000"/>
          <w:sz w:val="22"/>
          <w:szCs w:val="22"/>
        </w:rPr>
        <w:tab/>
        <w:t xml:space="preserve">   </w:t>
      </w:r>
    </w:p>
    <w:p w:rsidR="00AC6FE3" w:rsidRPr="005B3D03" w:rsidRDefault="00AC6FE3" w:rsidP="005B3D03">
      <w:pPr>
        <w:numPr>
          <w:ilvl w:val="0"/>
          <w:numId w:val="1"/>
        </w:numPr>
        <w:tabs>
          <w:tab w:val="clear" w:pos="720"/>
        </w:tabs>
        <w:spacing w:before="120" w:line="360" w:lineRule="auto"/>
        <w:ind w:left="0" w:firstLine="0"/>
        <w:jc w:val="both"/>
        <w:rPr>
          <w:color w:val="000000"/>
          <w:sz w:val="22"/>
          <w:szCs w:val="22"/>
        </w:rPr>
      </w:pPr>
      <w:r w:rsidRPr="005B3D03">
        <w:rPr>
          <w:color w:val="000000"/>
          <w:sz w:val="22"/>
          <w:szCs w:val="22"/>
        </w:rPr>
        <w:t>La longueur de l’arc</w:t>
      </w:r>
      <w:r w:rsidR="00A25B98" w:rsidRPr="005B3D03">
        <w:rPr>
          <w:color w:val="000000"/>
          <w:position w:val="-4"/>
          <w:sz w:val="22"/>
          <w:szCs w:val="22"/>
        </w:rPr>
        <w:object w:dxaOrig="540" w:dyaOrig="340">
          <v:shape id="_x0000_i1046" type="#_x0000_t75" style="width:27.1pt;height:17.3pt" o:ole="">
            <v:imagedata r:id="rId50" o:title=""/>
          </v:shape>
          <o:OLEObject Type="Embed" ProgID="Equation.DSMT4" ShapeID="_x0000_i1046" DrawAspect="Content" ObjectID="_1647293809" r:id="rId51"/>
        </w:object>
      </w:r>
      <w:r w:rsidRPr="005B3D03">
        <w:rPr>
          <w:color w:val="000000"/>
          <w:sz w:val="22"/>
          <w:szCs w:val="22"/>
        </w:rPr>
        <w:t xml:space="preserve">, moitié du périmètre du cercle </w:t>
      </w:r>
      <w:r w:rsidR="00A25B98" w:rsidRPr="005B3D03">
        <w:rPr>
          <w:color w:val="000000"/>
          <w:position w:val="-12"/>
          <w:sz w:val="22"/>
          <w:szCs w:val="22"/>
        </w:rPr>
        <w:object w:dxaOrig="440" w:dyaOrig="360">
          <v:shape id="_x0000_i1047" type="#_x0000_t75" style="width:21.95pt;height:18.25pt" o:ole="">
            <v:imagedata r:id="rId52" o:title=""/>
          </v:shape>
          <o:OLEObject Type="Embed" ProgID="Equation.DSMT4" ShapeID="_x0000_i1047" DrawAspect="Content" ObjectID="_1647293810" r:id="rId53"/>
        </w:object>
      </w:r>
      <w:r w:rsidRPr="005B3D03">
        <w:rPr>
          <w:color w:val="000000"/>
          <w:sz w:val="22"/>
          <w:szCs w:val="22"/>
        </w:rPr>
        <w:t>est :</w:t>
      </w:r>
    </w:p>
    <w:p w:rsidR="00A25B98" w:rsidRPr="005B3D03" w:rsidRDefault="00A25B98" w:rsidP="005B3D03">
      <w:pPr>
        <w:spacing w:before="240" w:line="360" w:lineRule="auto"/>
        <w:jc w:val="both"/>
        <w:rPr>
          <w:color w:val="000000"/>
          <w:sz w:val="22"/>
          <w:szCs w:val="22"/>
        </w:rPr>
      </w:pPr>
      <w:r w:rsidRPr="005B3D03">
        <w:rPr>
          <w:color w:val="000000"/>
          <w:position w:val="-24"/>
          <w:sz w:val="22"/>
          <w:szCs w:val="22"/>
        </w:rPr>
        <w:object w:dxaOrig="3560" w:dyaOrig="620">
          <v:shape id="_x0000_i1048" type="#_x0000_t75" style="width:178.15pt;height:30.85pt" o:ole="">
            <v:imagedata r:id="rId54" o:title=""/>
          </v:shape>
          <o:OLEObject Type="Embed" ProgID="Equation.DSMT4" ShapeID="_x0000_i1048" DrawAspect="Content" ObjectID="_1647293811" r:id="rId55"/>
        </w:object>
      </w:r>
    </w:p>
    <w:p w:rsidR="00A25B98" w:rsidRPr="005B3D03" w:rsidRDefault="00A55871" w:rsidP="005B3D03">
      <w:pPr>
        <w:spacing w:before="360" w:line="360" w:lineRule="auto"/>
        <w:jc w:val="both"/>
        <w:rPr>
          <w:b/>
          <w:color w:val="000000"/>
          <w:sz w:val="22"/>
          <w:szCs w:val="22"/>
        </w:rPr>
      </w:pPr>
      <w:r w:rsidRPr="005B3D03">
        <w:rPr>
          <w:b/>
          <w:color w:val="000000"/>
          <w:sz w:val="22"/>
          <w:szCs w:val="22"/>
        </w:rPr>
        <w:t xml:space="preserve">3. </w:t>
      </w:r>
      <w:r w:rsidR="00A25B98" w:rsidRPr="005B3D03">
        <w:rPr>
          <w:b/>
          <w:color w:val="000000"/>
          <w:sz w:val="22"/>
          <w:szCs w:val="22"/>
        </w:rPr>
        <w:t>Caractéristiques de l’écoulement</w:t>
      </w:r>
    </w:p>
    <w:p w:rsidR="005A551D" w:rsidRPr="005B3D03" w:rsidRDefault="008E19F7" w:rsidP="00933126">
      <w:pPr>
        <w:spacing w:before="360" w:line="360" w:lineRule="auto"/>
        <w:jc w:val="both"/>
        <w:rPr>
          <w:color w:val="000000"/>
          <w:sz w:val="22"/>
          <w:szCs w:val="22"/>
        </w:rPr>
      </w:pPr>
      <w:r w:rsidRPr="005B3D03">
        <w:rPr>
          <w:color w:val="000000"/>
          <w:sz w:val="22"/>
          <w:szCs w:val="22"/>
        </w:rPr>
        <w:t xml:space="preserve">Les caractéristiques de l’écoulement, telle que l’aire de la section </w:t>
      </w:r>
      <w:r w:rsidR="00D926CD" w:rsidRPr="005B3D03">
        <w:rPr>
          <w:color w:val="000000"/>
          <w:sz w:val="22"/>
          <w:szCs w:val="22"/>
        </w:rPr>
        <w:t>mouillée</w:t>
      </w:r>
      <w:r w:rsidRPr="005B3D03">
        <w:rPr>
          <w:color w:val="000000"/>
          <w:position w:val="-4"/>
          <w:sz w:val="22"/>
          <w:szCs w:val="22"/>
        </w:rPr>
        <w:object w:dxaOrig="220" w:dyaOrig="240">
          <v:shape id="_x0000_i1049" type="#_x0000_t75" style="width:11.7pt;height:12.15pt" o:ole="">
            <v:imagedata r:id="rId56" o:title=""/>
          </v:shape>
          <o:OLEObject Type="Embed" ProgID="Equation.DSMT4" ShapeID="_x0000_i1049" DrawAspect="Content" ObjectID="_1647293812" r:id="rId57"/>
        </w:object>
      </w:r>
      <w:r w:rsidRPr="005B3D03">
        <w:rPr>
          <w:color w:val="000000"/>
          <w:sz w:val="22"/>
          <w:szCs w:val="22"/>
        </w:rPr>
        <w:t xml:space="preserve">, le périmètre </w:t>
      </w:r>
      <w:r w:rsidR="00D926CD" w:rsidRPr="005B3D03">
        <w:rPr>
          <w:color w:val="000000"/>
          <w:sz w:val="22"/>
          <w:szCs w:val="22"/>
        </w:rPr>
        <w:t>mouillé</w:t>
      </w:r>
      <w:r w:rsidRPr="005B3D03">
        <w:rPr>
          <w:color w:val="000000"/>
          <w:position w:val="-4"/>
          <w:sz w:val="22"/>
          <w:szCs w:val="22"/>
        </w:rPr>
        <w:object w:dxaOrig="220" w:dyaOrig="240">
          <v:shape id="_x0000_i1050" type="#_x0000_t75" style="width:11.7pt;height:12.15pt" o:ole="">
            <v:imagedata r:id="rId58" o:title=""/>
          </v:shape>
          <o:OLEObject Type="Embed" ProgID="Equation.DSMT4" ShapeID="_x0000_i1050" DrawAspect="Content" ObjectID="_1647293813" r:id="rId59"/>
        </w:object>
      </w:r>
      <w:r w:rsidRPr="005B3D03">
        <w:rPr>
          <w:color w:val="000000"/>
          <w:sz w:val="22"/>
          <w:szCs w:val="22"/>
        </w:rPr>
        <w:t xml:space="preserve">, la largeur du plan d’eau </w:t>
      </w:r>
      <w:r w:rsidRPr="005B3D03">
        <w:rPr>
          <w:color w:val="000000"/>
          <w:position w:val="-6"/>
          <w:sz w:val="22"/>
          <w:szCs w:val="22"/>
        </w:rPr>
        <w:object w:dxaOrig="180" w:dyaOrig="220">
          <v:shape id="_x0000_i1051" type="#_x0000_t75" style="width:8.9pt;height:11.7pt" o:ole="">
            <v:imagedata r:id="rId60" o:title=""/>
          </v:shape>
          <o:OLEObject Type="Embed" ProgID="Equation.DSMT4" ShapeID="_x0000_i1051" DrawAspect="Content" ObjectID="_1647293814" r:id="rId61"/>
        </w:object>
      </w:r>
      <w:r w:rsidRPr="005B3D03">
        <w:rPr>
          <w:color w:val="000000"/>
          <w:sz w:val="22"/>
          <w:szCs w:val="22"/>
        </w:rPr>
        <w:t xml:space="preserve">ou le rayon hydraulique </w:t>
      </w:r>
      <w:r w:rsidRPr="005B3D03">
        <w:rPr>
          <w:color w:val="000000"/>
          <w:position w:val="-12"/>
          <w:sz w:val="22"/>
          <w:szCs w:val="22"/>
        </w:rPr>
        <w:object w:dxaOrig="279" w:dyaOrig="360">
          <v:shape id="_x0000_i1052" type="#_x0000_t75" style="width:14.5pt;height:18.25pt" o:ole="">
            <v:imagedata r:id="rId62" o:title=""/>
          </v:shape>
          <o:OLEObject Type="Embed" ProgID="Equation.DSMT4" ShapeID="_x0000_i1052" DrawAspect="Content" ObjectID="_1647293815" r:id="rId63"/>
        </w:object>
      </w:r>
      <w:r w:rsidRPr="005B3D03">
        <w:rPr>
          <w:color w:val="000000"/>
          <w:sz w:val="22"/>
          <w:szCs w:val="22"/>
        </w:rPr>
        <w:t xml:space="preserve">dépendent du taux de </w:t>
      </w:r>
      <w:r w:rsidRPr="005B3D03">
        <w:rPr>
          <w:color w:val="000000"/>
          <w:sz w:val="22"/>
          <w:szCs w:val="22"/>
        </w:rPr>
        <w:lastRenderedPageBreak/>
        <w:t>remplissage</w:t>
      </w:r>
      <w:r w:rsidR="005A551D" w:rsidRPr="005B3D03">
        <w:rPr>
          <w:color w:val="000000"/>
          <w:sz w:val="22"/>
          <w:szCs w:val="22"/>
        </w:rPr>
        <w:t xml:space="preserve"> </w:t>
      </w:r>
      <w:r w:rsidR="005A551D" w:rsidRPr="005B3D03">
        <w:rPr>
          <w:color w:val="000000"/>
          <w:position w:val="-12"/>
          <w:sz w:val="22"/>
          <w:szCs w:val="22"/>
        </w:rPr>
        <w:object w:dxaOrig="999" w:dyaOrig="360">
          <v:shape id="_x0000_i1053" type="#_x0000_t75" style="width:50.05pt;height:18.25pt" o:ole="">
            <v:imagedata r:id="rId64" o:title=""/>
          </v:shape>
          <o:OLEObject Type="Embed" ProgID="Equation.DSMT4" ShapeID="_x0000_i1053" DrawAspect="Content" ObjectID="_1647293816" r:id="rId65"/>
        </w:object>
      </w:r>
      <w:r w:rsidR="005A551D" w:rsidRPr="005B3D03">
        <w:rPr>
          <w:color w:val="000000"/>
          <w:sz w:val="22"/>
          <w:szCs w:val="22"/>
        </w:rPr>
        <w:t xml:space="preserve">où </w:t>
      </w:r>
      <w:r w:rsidR="005A551D" w:rsidRPr="005B3D03">
        <w:rPr>
          <w:color w:val="000000"/>
          <w:position w:val="-12"/>
          <w:sz w:val="22"/>
          <w:szCs w:val="22"/>
        </w:rPr>
        <w:object w:dxaOrig="260" w:dyaOrig="360">
          <v:shape id="_x0000_i1054" type="#_x0000_t75" style="width:13.1pt;height:18.25pt" o:ole="">
            <v:imagedata r:id="rId66" o:title=""/>
          </v:shape>
          <o:OLEObject Type="Embed" ProgID="Equation.DSMT4" ShapeID="_x0000_i1054" DrawAspect="Content" ObjectID="_1647293817" r:id="rId67"/>
        </w:object>
      </w:r>
      <w:r w:rsidR="005A551D" w:rsidRPr="005B3D03">
        <w:rPr>
          <w:color w:val="000000"/>
          <w:sz w:val="22"/>
          <w:szCs w:val="22"/>
        </w:rPr>
        <w:t>est la profondeur normale de l’écoulement</w:t>
      </w:r>
      <w:r w:rsidRPr="005B3D03">
        <w:rPr>
          <w:color w:val="000000"/>
          <w:sz w:val="22"/>
          <w:szCs w:val="22"/>
        </w:rPr>
        <w:t>. En outre, ces caractéristiques s’expriment par différentes relations selon le lieu géométrique de l’écoulement</w:t>
      </w:r>
      <w:r w:rsidR="00643049" w:rsidRPr="005B3D03">
        <w:rPr>
          <w:color w:val="000000"/>
          <w:sz w:val="22"/>
          <w:szCs w:val="22"/>
        </w:rPr>
        <w:t xml:space="preserve">. Il n’existe de nos jours aucune relation unique permettant d’évaluer l’aire de la section mouillée </w:t>
      </w:r>
      <w:r w:rsidR="00643049" w:rsidRPr="005B3D03">
        <w:rPr>
          <w:color w:val="000000"/>
          <w:position w:val="-4"/>
          <w:sz w:val="22"/>
          <w:szCs w:val="22"/>
        </w:rPr>
        <w:object w:dxaOrig="220" w:dyaOrig="240">
          <v:shape id="_x0000_i1055" type="#_x0000_t75" style="width:11.7pt;height:12.15pt" o:ole="">
            <v:imagedata r:id="rId56" o:title=""/>
          </v:shape>
          <o:OLEObject Type="Embed" ProgID="Equation.DSMT4" ShapeID="_x0000_i1055" DrawAspect="Content" ObjectID="_1647293818" r:id="rId68"/>
        </w:object>
      </w:r>
      <w:r w:rsidR="005A551D" w:rsidRPr="005B3D03">
        <w:rPr>
          <w:color w:val="000000"/>
          <w:sz w:val="22"/>
          <w:szCs w:val="22"/>
        </w:rPr>
        <w:t xml:space="preserve">pour un taux de remplissage </w:t>
      </w:r>
      <w:r w:rsidR="005A551D" w:rsidRPr="005B3D03">
        <w:rPr>
          <w:color w:val="000000"/>
          <w:position w:val="-10"/>
          <w:sz w:val="22"/>
          <w:szCs w:val="22"/>
        </w:rPr>
        <w:object w:dxaOrig="820" w:dyaOrig="300">
          <v:shape id="_x0000_i1056" type="#_x0000_t75" style="width:41.15pt;height:14.95pt" o:ole="">
            <v:imagedata r:id="rId69" o:title=""/>
          </v:shape>
          <o:OLEObject Type="Embed" ProgID="Equation.DSMT4" ShapeID="_x0000_i1056" DrawAspect="Content" ObjectID="_1647293819" r:id="rId70"/>
        </w:object>
      </w:r>
      <w:r w:rsidRPr="005B3D03">
        <w:rPr>
          <w:color w:val="000000"/>
          <w:sz w:val="22"/>
          <w:szCs w:val="22"/>
        </w:rPr>
        <w:t xml:space="preserve"> (Figure </w:t>
      </w:r>
      <w:r w:rsidR="00A55871" w:rsidRPr="005B3D03">
        <w:rPr>
          <w:color w:val="000000"/>
          <w:sz w:val="22"/>
          <w:szCs w:val="22"/>
        </w:rPr>
        <w:t>2</w:t>
      </w:r>
      <w:r w:rsidR="00933126">
        <w:rPr>
          <w:color w:val="000000"/>
          <w:sz w:val="22"/>
          <w:szCs w:val="22"/>
        </w:rPr>
        <w:t>.2</w:t>
      </w:r>
      <w:r w:rsidRPr="005B3D03">
        <w:rPr>
          <w:color w:val="000000"/>
          <w:sz w:val="22"/>
          <w:szCs w:val="22"/>
        </w:rPr>
        <w:t>).</w:t>
      </w:r>
      <w:r w:rsidR="005A551D" w:rsidRPr="005B3D03">
        <w:rPr>
          <w:color w:val="000000"/>
          <w:sz w:val="22"/>
          <w:szCs w:val="22"/>
        </w:rPr>
        <w:t xml:space="preserve"> C’est le cas également de toutes les caractéristiques hydrauliques de l’écoulement. La figure </w:t>
      </w:r>
      <w:r w:rsidR="00A55871" w:rsidRPr="005B3D03">
        <w:rPr>
          <w:color w:val="000000"/>
          <w:sz w:val="22"/>
          <w:szCs w:val="22"/>
        </w:rPr>
        <w:t>2</w:t>
      </w:r>
      <w:r w:rsidR="00933126">
        <w:rPr>
          <w:color w:val="000000"/>
          <w:sz w:val="22"/>
          <w:szCs w:val="22"/>
        </w:rPr>
        <w:t>.2</w:t>
      </w:r>
      <w:r w:rsidR="005A551D" w:rsidRPr="005B3D03">
        <w:rPr>
          <w:color w:val="000000"/>
          <w:sz w:val="22"/>
          <w:szCs w:val="22"/>
        </w:rPr>
        <w:t xml:space="preserve"> montre les trois espaces géométriques que peut occuper l’écoulement, selon la valeur du taux de </w:t>
      </w:r>
      <w:r w:rsidR="00A55871" w:rsidRPr="005B3D03">
        <w:rPr>
          <w:color w:val="000000"/>
          <w:sz w:val="22"/>
          <w:szCs w:val="22"/>
        </w:rPr>
        <w:t>remplissage</w:t>
      </w:r>
      <w:r w:rsidR="0099152A" w:rsidRPr="005B3D03">
        <w:rPr>
          <w:color w:val="000000"/>
          <w:position w:val="-12"/>
          <w:sz w:val="22"/>
          <w:szCs w:val="22"/>
        </w:rPr>
        <w:object w:dxaOrig="999" w:dyaOrig="360">
          <v:shape id="_x0000_i1057" type="#_x0000_t75" style="width:50.05pt;height:18.25pt" o:ole="">
            <v:imagedata r:id="rId64" o:title=""/>
          </v:shape>
          <o:OLEObject Type="Embed" ProgID="Equation.DSMT4" ShapeID="_x0000_i1057" DrawAspect="Content" ObjectID="_1647293820" r:id="rId71"/>
        </w:object>
      </w:r>
      <w:r w:rsidR="005A551D" w:rsidRPr="005B3D03">
        <w:rPr>
          <w:color w:val="000000"/>
          <w:sz w:val="22"/>
          <w:szCs w:val="22"/>
        </w:rPr>
        <w:t>. C’est ainsi que si :</w:t>
      </w:r>
    </w:p>
    <w:p w:rsidR="00AC6FE3" w:rsidRPr="005B3D03" w:rsidRDefault="005A551D" w:rsidP="005B3D03">
      <w:pPr>
        <w:widowControl w:val="0"/>
        <w:numPr>
          <w:ilvl w:val="0"/>
          <w:numId w:val="2"/>
        </w:numPr>
        <w:spacing w:before="120" w:line="360" w:lineRule="auto"/>
        <w:ind w:left="0" w:firstLine="0"/>
        <w:jc w:val="both"/>
        <w:rPr>
          <w:color w:val="000000"/>
          <w:sz w:val="22"/>
          <w:szCs w:val="22"/>
        </w:rPr>
      </w:pPr>
      <w:r w:rsidRPr="005B3D03">
        <w:rPr>
          <w:color w:val="000000"/>
          <w:position w:val="-10"/>
          <w:sz w:val="22"/>
          <w:szCs w:val="22"/>
        </w:rPr>
        <w:object w:dxaOrig="880" w:dyaOrig="300">
          <v:shape id="_x0000_i1058" type="#_x0000_t75" style="width:44.4pt;height:14.95pt" o:ole="">
            <v:imagedata r:id="rId72" o:title=""/>
          </v:shape>
          <o:OLEObject Type="Embed" ProgID="Equation.DSMT4" ShapeID="_x0000_i1058" DrawAspect="Content" ObjectID="_1647293821" r:id="rId73"/>
        </w:object>
      </w:r>
      <w:r w:rsidRPr="005B3D03">
        <w:rPr>
          <w:color w:val="000000"/>
          <w:sz w:val="22"/>
          <w:szCs w:val="22"/>
        </w:rPr>
        <w:t xml:space="preserve">, l’écoulement, de plan </w:t>
      </w:r>
      <w:r w:rsidR="00717032" w:rsidRPr="005B3D03">
        <w:rPr>
          <w:color w:val="000000"/>
          <w:sz w:val="22"/>
          <w:szCs w:val="22"/>
        </w:rPr>
        <w:t>d’eau</w:t>
      </w:r>
      <w:r w:rsidRPr="005B3D03">
        <w:rPr>
          <w:color w:val="000000"/>
          <w:position w:val="-10"/>
          <w:sz w:val="22"/>
          <w:szCs w:val="22"/>
        </w:rPr>
        <w:object w:dxaOrig="320" w:dyaOrig="380">
          <v:shape id="_x0000_i1059" type="#_x0000_t75" style="width:15.45pt;height:19.15pt" o:ole="">
            <v:imagedata r:id="rId74" o:title=""/>
          </v:shape>
          <o:OLEObject Type="Embed" ProgID="Equation.DSMT4" ShapeID="_x0000_i1059" DrawAspect="Content" ObjectID="_1647293822" r:id="rId75"/>
        </w:object>
      </w:r>
      <w:r w:rsidRPr="005B3D03">
        <w:rPr>
          <w:color w:val="000000"/>
          <w:sz w:val="22"/>
          <w:szCs w:val="22"/>
        </w:rPr>
        <w:t>, se situe dans la partie circulaire la plus basse de la conduite.</w:t>
      </w:r>
    </w:p>
    <w:p w:rsidR="005A551D" w:rsidRPr="005B3D03" w:rsidRDefault="005A551D" w:rsidP="005B3D03">
      <w:pPr>
        <w:widowControl w:val="0"/>
        <w:numPr>
          <w:ilvl w:val="0"/>
          <w:numId w:val="2"/>
        </w:numPr>
        <w:spacing w:before="120" w:line="360" w:lineRule="auto"/>
        <w:ind w:left="0" w:firstLine="0"/>
        <w:jc w:val="both"/>
        <w:rPr>
          <w:color w:val="000000"/>
          <w:sz w:val="22"/>
          <w:szCs w:val="22"/>
        </w:rPr>
      </w:pPr>
      <w:r w:rsidRPr="005B3D03">
        <w:rPr>
          <w:color w:val="000000"/>
          <w:position w:val="-10"/>
          <w:sz w:val="22"/>
          <w:szCs w:val="22"/>
        </w:rPr>
        <w:object w:dxaOrig="1480" w:dyaOrig="300">
          <v:shape id="_x0000_i1060" type="#_x0000_t75" style="width:73.85pt;height:14.95pt" o:ole="">
            <v:imagedata r:id="rId76" o:title=""/>
          </v:shape>
          <o:OLEObject Type="Embed" ProgID="Equation.DSMT4" ShapeID="_x0000_i1060" DrawAspect="Content" ObjectID="_1647293823" r:id="rId77"/>
        </w:object>
      </w:r>
      <w:r w:rsidRPr="005B3D03">
        <w:rPr>
          <w:color w:val="000000"/>
          <w:sz w:val="22"/>
          <w:szCs w:val="22"/>
        </w:rPr>
        <w:t xml:space="preserve">, l’écoulement, de plan </w:t>
      </w:r>
      <w:r w:rsidR="00717032" w:rsidRPr="005B3D03">
        <w:rPr>
          <w:color w:val="000000"/>
          <w:sz w:val="22"/>
          <w:szCs w:val="22"/>
        </w:rPr>
        <w:t>d’eau</w:t>
      </w:r>
      <w:r w:rsidRPr="005B3D03">
        <w:rPr>
          <w:color w:val="000000"/>
          <w:position w:val="-6"/>
          <w:sz w:val="22"/>
          <w:szCs w:val="22"/>
        </w:rPr>
        <w:object w:dxaOrig="320" w:dyaOrig="340">
          <v:shape id="_x0000_i1061" type="#_x0000_t75" style="width:15.45pt;height:17.3pt" o:ole="">
            <v:imagedata r:id="rId78" o:title=""/>
          </v:shape>
          <o:OLEObject Type="Embed" ProgID="Equation.DSMT4" ShapeID="_x0000_i1061" DrawAspect="Content" ObjectID="_1647293824" r:id="rId79"/>
        </w:object>
      </w:r>
      <w:r w:rsidRPr="005B3D03">
        <w:rPr>
          <w:color w:val="000000"/>
          <w:sz w:val="22"/>
          <w:szCs w:val="22"/>
        </w:rPr>
        <w:t xml:space="preserve">, se situe dans l’espace délimité par les arcs de cercle </w:t>
      </w:r>
      <w:r w:rsidRPr="005B3D03">
        <w:rPr>
          <w:color w:val="000000"/>
          <w:position w:val="-4"/>
          <w:sz w:val="22"/>
          <w:szCs w:val="22"/>
        </w:rPr>
        <w:object w:dxaOrig="380" w:dyaOrig="340">
          <v:shape id="_x0000_i1062" type="#_x0000_t75" style="width:19.15pt;height:17.3pt" o:ole="">
            <v:imagedata r:id="rId80" o:title=""/>
          </v:shape>
          <o:OLEObject Type="Embed" ProgID="Equation.DSMT4" ShapeID="_x0000_i1062" DrawAspect="Content" ObjectID="_1647293825" r:id="rId81"/>
        </w:object>
      </w:r>
      <w:r w:rsidR="002F21F2" w:rsidRPr="005B3D03">
        <w:rPr>
          <w:color w:val="000000"/>
          <w:sz w:val="22"/>
          <w:szCs w:val="22"/>
        </w:rPr>
        <w:t>et</w:t>
      </w:r>
      <w:r w:rsidR="0099152A" w:rsidRPr="005B3D03">
        <w:rPr>
          <w:color w:val="000000"/>
          <w:position w:val="-6"/>
          <w:sz w:val="22"/>
          <w:szCs w:val="22"/>
        </w:rPr>
        <w:object w:dxaOrig="380" w:dyaOrig="360">
          <v:shape id="_x0000_i1063" type="#_x0000_t75" style="width:19.15pt;height:18.25pt" o:ole="">
            <v:imagedata r:id="rId82" o:title=""/>
          </v:shape>
          <o:OLEObject Type="Embed" ProgID="Equation.DSMT4" ShapeID="_x0000_i1063" DrawAspect="Content" ObjectID="_1647293826" r:id="rId83"/>
        </w:object>
      </w:r>
      <w:r w:rsidR="0099152A" w:rsidRPr="005B3D03">
        <w:rPr>
          <w:color w:val="000000"/>
          <w:sz w:val="22"/>
          <w:szCs w:val="22"/>
        </w:rPr>
        <w:t>.</w:t>
      </w:r>
    </w:p>
    <w:p w:rsidR="0099152A" w:rsidRPr="005B3D03" w:rsidRDefault="0099152A" w:rsidP="005B3D03">
      <w:pPr>
        <w:numPr>
          <w:ilvl w:val="0"/>
          <w:numId w:val="2"/>
        </w:numPr>
        <w:spacing w:before="120" w:line="360" w:lineRule="auto"/>
        <w:ind w:left="0" w:firstLine="0"/>
        <w:jc w:val="both"/>
        <w:rPr>
          <w:color w:val="000000"/>
          <w:sz w:val="22"/>
          <w:szCs w:val="22"/>
        </w:rPr>
      </w:pPr>
      <w:r w:rsidRPr="005B3D03">
        <w:rPr>
          <w:color w:val="000000"/>
          <w:position w:val="-10"/>
          <w:sz w:val="22"/>
          <w:szCs w:val="22"/>
        </w:rPr>
        <w:object w:dxaOrig="1120" w:dyaOrig="300">
          <v:shape id="_x0000_i1064" type="#_x0000_t75" style="width:56.1pt;height:14.95pt" o:ole="">
            <v:imagedata r:id="rId84" o:title=""/>
          </v:shape>
          <o:OLEObject Type="Embed" ProgID="Equation.DSMT4" ShapeID="_x0000_i1064" DrawAspect="Content" ObjectID="_1647293827" r:id="rId85"/>
        </w:object>
      </w:r>
      <w:r w:rsidRPr="005B3D03">
        <w:rPr>
          <w:color w:val="000000"/>
          <w:sz w:val="22"/>
          <w:szCs w:val="22"/>
        </w:rPr>
        <w:t xml:space="preserve">, l’écoulement, de plan </w:t>
      </w:r>
      <w:r w:rsidR="00717032" w:rsidRPr="005B3D03">
        <w:rPr>
          <w:color w:val="000000"/>
          <w:sz w:val="22"/>
          <w:szCs w:val="22"/>
        </w:rPr>
        <w:t>d’eau</w:t>
      </w:r>
      <w:r w:rsidRPr="005B3D03">
        <w:rPr>
          <w:color w:val="000000"/>
          <w:position w:val="-6"/>
          <w:sz w:val="22"/>
          <w:szCs w:val="22"/>
        </w:rPr>
        <w:object w:dxaOrig="300" w:dyaOrig="340">
          <v:shape id="_x0000_i1065" type="#_x0000_t75" style="width:14.95pt;height:17.3pt" o:ole="">
            <v:imagedata r:id="rId86" o:title=""/>
          </v:shape>
          <o:OLEObject Type="Embed" ProgID="Equation.DSMT4" ShapeID="_x0000_i1065" DrawAspect="Content" ObjectID="_1647293828" r:id="rId87"/>
        </w:object>
      </w:r>
      <w:r w:rsidRPr="005B3D03">
        <w:rPr>
          <w:color w:val="000000"/>
          <w:sz w:val="22"/>
          <w:szCs w:val="22"/>
        </w:rPr>
        <w:t>, se situe dans la partie circulaire la plus haute de la conduite.</w:t>
      </w:r>
    </w:p>
    <w:p w:rsidR="0099152A" w:rsidRPr="005B3D03" w:rsidRDefault="0099152A" w:rsidP="005B3D03">
      <w:pPr>
        <w:spacing w:before="240" w:line="360" w:lineRule="auto"/>
        <w:jc w:val="both"/>
        <w:rPr>
          <w:color w:val="000000"/>
          <w:sz w:val="22"/>
          <w:szCs w:val="22"/>
        </w:rPr>
      </w:pPr>
      <w:r w:rsidRPr="005B3D03">
        <w:rPr>
          <w:color w:val="000000"/>
          <w:sz w:val="22"/>
          <w:szCs w:val="22"/>
        </w:rPr>
        <w:t>Les caractéristiques de l’écoulement doivent donc être déterminées pour chacun des trois cas ci-dessus indiqués.</w:t>
      </w:r>
    </w:p>
    <w:p w:rsidR="00140C89" w:rsidRPr="005B3D03" w:rsidRDefault="008C4D8D" w:rsidP="005B3D03">
      <w:pPr>
        <w:spacing w:before="240" w:line="360" w:lineRule="auto"/>
        <w:jc w:val="center"/>
        <w:rPr>
          <w:sz w:val="22"/>
          <w:szCs w:val="22"/>
        </w:rPr>
      </w:pPr>
      <w:r w:rsidRPr="005B3D03">
        <w:rPr>
          <w:noProof/>
          <w:sz w:val="22"/>
          <w:szCs w:val="22"/>
        </w:rPr>
        <w:drawing>
          <wp:inline distT="0" distB="0" distL="0" distR="0">
            <wp:extent cx="4166870" cy="3269615"/>
            <wp:effectExtent l="1905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4166870" cy="3269615"/>
                    </a:xfrm>
                    <a:prstGeom prst="rect">
                      <a:avLst/>
                    </a:prstGeom>
                    <a:noFill/>
                    <a:ln w="9525">
                      <a:noFill/>
                      <a:miter lim="800000"/>
                      <a:headEnd/>
                      <a:tailEnd/>
                    </a:ln>
                  </pic:spPr>
                </pic:pic>
              </a:graphicData>
            </a:graphic>
          </wp:inline>
        </w:drawing>
      </w:r>
    </w:p>
    <w:p w:rsidR="00F5415E" w:rsidRPr="005B3D03" w:rsidRDefault="00F5415E" w:rsidP="005B3D03">
      <w:pPr>
        <w:spacing w:before="240" w:line="360" w:lineRule="auto"/>
        <w:jc w:val="center"/>
        <w:rPr>
          <w:sz w:val="22"/>
          <w:szCs w:val="22"/>
        </w:rPr>
      </w:pPr>
      <w:r w:rsidRPr="005B3D03">
        <w:rPr>
          <w:b/>
          <w:sz w:val="22"/>
          <w:szCs w:val="22"/>
        </w:rPr>
        <w:t xml:space="preserve">Figure </w:t>
      </w:r>
      <w:r w:rsidR="00A55871" w:rsidRPr="005B3D03">
        <w:rPr>
          <w:b/>
          <w:sz w:val="22"/>
          <w:szCs w:val="22"/>
        </w:rPr>
        <w:t>2</w:t>
      </w:r>
      <w:r w:rsidR="00933126">
        <w:rPr>
          <w:b/>
          <w:sz w:val="22"/>
          <w:szCs w:val="22"/>
        </w:rPr>
        <w:t>.2</w:t>
      </w:r>
      <w:r w:rsidRPr="005B3D03">
        <w:rPr>
          <w:b/>
          <w:sz w:val="22"/>
          <w:szCs w:val="22"/>
        </w:rPr>
        <w:t xml:space="preserve"> : </w:t>
      </w:r>
      <w:r w:rsidRPr="005B3D03">
        <w:rPr>
          <w:sz w:val="22"/>
          <w:szCs w:val="22"/>
        </w:rPr>
        <w:t>Schéma de définition de l’état de l’écoulement dans la conduite de forme ovoïdale</w:t>
      </w:r>
      <w:r w:rsidR="0099170D" w:rsidRPr="005B3D03">
        <w:rPr>
          <w:sz w:val="22"/>
          <w:szCs w:val="22"/>
        </w:rPr>
        <w:t>.</w:t>
      </w:r>
    </w:p>
    <w:p w:rsidR="0099152A" w:rsidRPr="005B3D03" w:rsidRDefault="0099152A" w:rsidP="005B3D03">
      <w:pPr>
        <w:numPr>
          <w:ilvl w:val="1"/>
          <w:numId w:val="2"/>
        </w:numPr>
        <w:tabs>
          <w:tab w:val="clear" w:pos="1800"/>
          <w:tab w:val="num" w:pos="-1620"/>
        </w:tabs>
        <w:spacing w:before="360" w:line="360" w:lineRule="auto"/>
        <w:ind w:left="0" w:firstLine="0"/>
        <w:jc w:val="both"/>
        <w:rPr>
          <w:color w:val="000000"/>
          <w:sz w:val="22"/>
          <w:szCs w:val="22"/>
        </w:rPr>
      </w:pPr>
      <w:r w:rsidRPr="005B3D03">
        <w:rPr>
          <w:color w:val="000000"/>
          <w:position w:val="-10"/>
          <w:sz w:val="22"/>
          <w:szCs w:val="22"/>
        </w:rPr>
        <w:object w:dxaOrig="880" w:dyaOrig="300">
          <v:shape id="_x0000_i1066" type="#_x0000_t75" style="width:44.4pt;height:14.95pt" o:ole="">
            <v:imagedata r:id="rId72" o:title=""/>
          </v:shape>
          <o:OLEObject Type="Embed" ProgID="Equation.DSMT4" ShapeID="_x0000_i1066" DrawAspect="Content" ObjectID="_1647293829" r:id="rId89"/>
        </w:object>
      </w:r>
    </w:p>
    <w:p w:rsidR="0099152A" w:rsidRPr="005B3D03" w:rsidRDefault="00F5415E"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Largeur du plan d’eau</w:t>
      </w:r>
    </w:p>
    <w:p w:rsidR="00F5415E" w:rsidRPr="005B3D03" w:rsidRDefault="007665BC" w:rsidP="005B3D03">
      <w:pPr>
        <w:spacing w:before="240" w:line="360" w:lineRule="auto"/>
        <w:jc w:val="both"/>
        <w:rPr>
          <w:color w:val="000000"/>
          <w:sz w:val="22"/>
          <w:szCs w:val="22"/>
        </w:rPr>
      </w:pPr>
      <w:r w:rsidRPr="005B3D03">
        <w:rPr>
          <w:color w:val="000000"/>
          <w:sz w:val="22"/>
          <w:szCs w:val="22"/>
        </w:rPr>
        <w:t>Lorsque</w:t>
      </w:r>
      <w:r w:rsidR="00F5415E" w:rsidRPr="005B3D03">
        <w:rPr>
          <w:color w:val="000000"/>
          <w:position w:val="-10"/>
          <w:sz w:val="22"/>
          <w:szCs w:val="22"/>
        </w:rPr>
        <w:object w:dxaOrig="880" w:dyaOrig="300">
          <v:shape id="_x0000_i1067" type="#_x0000_t75" style="width:44.4pt;height:14.95pt" o:ole="">
            <v:imagedata r:id="rId72" o:title=""/>
          </v:shape>
          <o:OLEObject Type="Embed" ProgID="Equation.DSMT4" ShapeID="_x0000_i1067" DrawAspect="Content" ObjectID="_1647293830" r:id="rId90"/>
        </w:object>
      </w:r>
      <w:r w:rsidR="00F5415E" w:rsidRPr="005B3D03">
        <w:rPr>
          <w:color w:val="000000"/>
          <w:sz w:val="22"/>
          <w:szCs w:val="22"/>
        </w:rPr>
        <w:t xml:space="preserve">, la largeur du plan d’eau </w:t>
      </w:r>
      <w:r w:rsidR="00F5415E" w:rsidRPr="005B3D03">
        <w:rPr>
          <w:color w:val="000000"/>
          <w:position w:val="-6"/>
          <w:sz w:val="22"/>
          <w:szCs w:val="22"/>
        </w:rPr>
        <w:object w:dxaOrig="180" w:dyaOrig="220">
          <v:shape id="_x0000_i1068" type="#_x0000_t75" style="width:8.9pt;height:11.7pt" o:ole="">
            <v:imagedata r:id="rId91" o:title=""/>
          </v:shape>
          <o:OLEObject Type="Embed" ProgID="Equation.DSMT4" ShapeID="_x0000_i1068" DrawAspect="Content" ObjectID="_1647293831" r:id="rId92"/>
        </w:object>
      </w:r>
      <w:r w:rsidR="00F5415E" w:rsidRPr="005B3D03">
        <w:rPr>
          <w:color w:val="000000"/>
          <w:sz w:val="22"/>
          <w:szCs w:val="22"/>
        </w:rPr>
        <w:t xml:space="preserve">correspond à la </w:t>
      </w:r>
      <w:r w:rsidR="00717032" w:rsidRPr="005B3D03">
        <w:rPr>
          <w:color w:val="000000"/>
          <w:sz w:val="22"/>
          <w:szCs w:val="22"/>
        </w:rPr>
        <w:t>corde</w:t>
      </w:r>
      <w:r w:rsidR="00F5415E" w:rsidRPr="005B3D03">
        <w:rPr>
          <w:color w:val="000000"/>
          <w:position w:val="-10"/>
          <w:sz w:val="22"/>
          <w:szCs w:val="22"/>
        </w:rPr>
        <w:object w:dxaOrig="320" w:dyaOrig="380">
          <v:shape id="_x0000_i1069" type="#_x0000_t75" style="width:15.45pt;height:19.15pt" o:ole="">
            <v:imagedata r:id="rId74" o:title=""/>
          </v:shape>
          <o:OLEObject Type="Embed" ProgID="Equation.DSMT4" ShapeID="_x0000_i1069" DrawAspect="Content" ObjectID="_1647293832" r:id="rId93"/>
        </w:object>
      </w:r>
      <w:r w:rsidR="00F5415E" w:rsidRPr="005B3D03">
        <w:rPr>
          <w:color w:val="000000"/>
          <w:sz w:val="22"/>
          <w:szCs w:val="22"/>
        </w:rPr>
        <w:t xml:space="preserve">. Les points </w:t>
      </w:r>
      <w:r w:rsidR="00F5415E" w:rsidRPr="005B3D03">
        <w:rPr>
          <w:color w:val="000000"/>
          <w:position w:val="-6"/>
          <w:sz w:val="22"/>
          <w:szCs w:val="22"/>
        </w:rPr>
        <w:object w:dxaOrig="200" w:dyaOrig="200">
          <v:shape id="_x0000_i1070" type="#_x0000_t75" style="width:9.8pt;height:9.8pt" o:ole="">
            <v:imagedata r:id="rId94" o:title=""/>
          </v:shape>
          <o:OLEObject Type="Embed" ProgID="Equation.DSMT4" ShapeID="_x0000_i1070" DrawAspect="Content" ObjectID="_1647293833" r:id="rId95"/>
        </w:object>
      </w:r>
      <w:r w:rsidR="00F5415E" w:rsidRPr="005B3D03">
        <w:rPr>
          <w:color w:val="000000"/>
          <w:sz w:val="22"/>
          <w:szCs w:val="22"/>
        </w:rPr>
        <w:t xml:space="preserve">et </w:t>
      </w:r>
      <w:r w:rsidR="00F5415E" w:rsidRPr="005B3D03">
        <w:rPr>
          <w:color w:val="000000"/>
          <w:position w:val="-6"/>
          <w:sz w:val="22"/>
          <w:szCs w:val="22"/>
        </w:rPr>
        <w:object w:dxaOrig="180" w:dyaOrig="260">
          <v:shape id="_x0000_i1071" type="#_x0000_t75" style="width:8.9pt;height:13.1pt" o:ole="">
            <v:imagedata r:id="rId96" o:title=""/>
          </v:shape>
          <o:OLEObject Type="Embed" ProgID="Equation.DSMT4" ShapeID="_x0000_i1071" DrawAspect="Content" ObjectID="_1647293834" r:id="rId97"/>
        </w:object>
      </w:r>
      <w:r w:rsidR="00F5415E" w:rsidRPr="005B3D03">
        <w:rPr>
          <w:color w:val="000000"/>
          <w:sz w:val="22"/>
          <w:szCs w:val="22"/>
        </w:rPr>
        <w:t xml:space="preserve"> appartiennent au </w:t>
      </w:r>
      <w:r w:rsidR="00717032" w:rsidRPr="005B3D03">
        <w:rPr>
          <w:color w:val="000000"/>
          <w:sz w:val="22"/>
          <w:szCs w:val="22"/>
        </w:rPr>
        <w:t>cercle</w:t>
      </w:r>
      <w:r w:rsidR="00F5415E" w:rsidRPr="005B3D03">
        <w:rPr>
          <w:color w:val="000000"/>
          <w:position w:val="-12"/>
          <w:sz w:val="22"/>
          <w:szCs w:val="22"/>
        </w:rPr>
        <w:object w:dxaOrig="460" w:dyaOrig="360">
          <v:shape id="_x0000_i1072" type="#_x0000_t75" style="width:23.4pt;height:18.25pt" o:ole="">
            <v:imagedata r:id="rId98" o:title=""/>
          </v:shape>
          <o:OLEObject Type="Embed" ProgID="Equation.DSMT4" ShapeID="_x0000_i1072" DrawAspect="Content" ObjectID="_1647293835" r:id="rId99"/>
        </w:object>
      </w:r>
      <w:r w:rsidR="00F5415E" w:rsidRPr="005B3D03">
        <w:rPr>
          <w:color w:val="000000"/>
          <w:sz w:val="22"/>
          <w:szCs w:val="22"/>
        </w:rPr>
        <w:t xml:space="preserve">, de centre </w:t>
      </w:r>
      <w:r w:rsidR="00F5415E" w:rsidRPr="005B3D03">
        <w:rPr>
          <w:color w:val="000000"/>
          <w:position w:val="-12"/>
          <w:sz w:val="22"/>
          <w:szCs w:val="22"/>
        </w:rPr>
        <w:object w:dxaOrig="279" w:dyaOrig="360">
          <v:shape id="_x0000_i1073" type="#_x0000_t75" style="width:14.5pt;height:18.25pt" o:ole="">
            <v:imagedata r:id="rId100" o:title=""/>
          </v:shape>
          <o:OLEObject Type="Embed" ProgID="Equation.DSMT4" ShapeID="_x0000_i1073" DrawAspect="Content" ObjectID="_1647293836" r:id="rId101"/>
        </w:object>
      </w:r>
      <w:r w:rsidR="00F5415E" w:rsidRPr="005B3D03">
        <w:rPr>
          <w:color w:val="000000"/>
          <w:sz w:val="22"/>
          <w:szCs w:val="22"/>
        </w:rPr>
        <w:t xml:space="preserve">et de </w:t>
      </w:r>
      <w:r w:rsidR="00717032" w:rsidRPr="005B3D03">
        <w:rPr>
          <w:color w:val="000000"/>
          <w:sz w:val="22"/>
          <w:szCs w:val="22"/>
        </w:rPr>
        <w:t>diamètre</w:t>
      </w:r>
      <w:r w:rsidR="00F5415E" w:rsidRPr="005B3D03">
        <w:rPr>
          <w:color w:val="000000"/>
          <w:position w:val="-12"/>
          <w:sz w:val="22"/>
          <w:szCs w:val="22"/>
        </w:rPr>
        <w:object w:dxaOrig="960" w:dyaOrig="360">
          <v:shape id="_x0000_i1074" type="#_x0000_t75" style="width:48.15pt;height:18.25pt" o:ole="">
            <v:imagedata r:id="rId102" o:title=""/>
          </v:shape>
          <o:OLEObject Type="Embed" ProgID="Equation.DSMT4" ShapeID="_x0000_i1074" DrawAspect="Content" ObjectID="_1647293837" r:id="rId103"/>
        </w:object>
      </w:r>
      <w:r w:rsidR="00F5415E" w:rsidRPr="005B3D03">
        <w:rPr>
          <w:color w:val="000000"/>
          <w:sz w:val="22"/>
          <w:szCs w:val="22"/>
        </w:rPr>
        <w:t>. Ainsi :</w:t>
      </w:r>
    </w:p>
    <w:p w:rsidR="00F5415E" w:rsidRPr="005B3D03" w:rsidRDefault="00F5415E" w:rsidP="005B3D03">
      <w:pPr>
        <w:spacing w:before="240" w:line="360" w:lineRule="auto"/>
        <w:jc w:val="both"/>
        <w:rPr>
          <w:color w:val="000000"/>
          <w:sz w:val="22"/>
          <w:szCs w:val="22"/>
        </w:rPr>
      </w:pPr>
      <w:r w:rsidRPr="005B3D03">
        <w:rPr>
          <w:color w:val="000000"/>
          <w:position w:val="-24"/>
          <w:sz w:val="22"/>
          <w:szCs w:val="22"/>
        </w:rPr>
        <w:object w:dxaOrig="1280" w:dyaOrig="620">
          <v:shape id="_x0000_i1075" type="#_x0000_t75" style="width:63.6pt;height:30.85pt" o:ole="">
            <v:imagedata r:id="rId104" o:title=""/>
          </v:shape>
          <o:OLEObject Type="Embed" ProgID="Equation.DSMT4" ShapeID="_x0000_i1075" DrawAspect="Content" ObjectID="_1647293838" r:id="rId105"/>
        </w:object>
      </w:r>
    </w:p>
    <w:p w:rsidR="0026163F" w:rsidRPr="005B3D03" w:rsidRDefault="0026163F" w:rsidP="005B3D03">
      <w:pPr>
        <w:spacing w:before="240" w:line="360" w:lineRule="auto"/>
        <w:jc w:val="both"/>
        <w:rPr>
          <w:color w:val="000000"/>
          <w:sz w:val="22"/>
          <w:szCs w:val="22"/>
        </w:rPr>
      </w:pPr>
      <w:r w:rsidRPr="005B3D03">
        <w:rPr>
          <w:color w:val="000000"/>
          <w:sz w:val="22"/>
          <w:szCs w:val="22"/>
        </w:rPr>
        <w:t>ou bien :</w:t>
      </w:r>
    </w:p>
    <w:p w:rsidR="0026163F" w:rsidRPr="005B3D03" w:rsidRDefault="0026163F" w:rsidP="005B3D03">
      <w:pPr>
        <w:spacing w:before="240" w:line="360" w:lineRule="auto"/>
        <w:jc w:val="both"/>
        <w:rPr>
          <w:color w:val="000000"/>
          <w:sz w:val="22"/>
          <w:szCs w:val="22"/>
        </w:rPr>
      </w:pPr>
      <w:r w:rsidRPr="005B3D03">
        <w:rPr>
          <w:color w:val="000000"/>
          <w:position w:val="-24"/>
          <w:sz w:val="22"/>
          <w:szCs w:val="22"/>
        </w:rPr>
        <w:object w:dxaOrig="1860" w:dyaOrig="620">
          <v:shape id="_x0000_i1076" type="#_x0000_t75" style="width:93.05pt;height:30.85pt" o:ole="">
            <v:imagedata r:id="rId106" o:title=""/>
          </v:shape>
          <o:OLEObject Type="Embed" ProgID="Equation.DSMT4" ShapeID="_x0000_i1076" DrawAspect="Content" ObjectID="_1647293839" r:id="rId107"/>
        </w:object>
      </w:r>
    </w:p>
    <w:p w:rsidR="00F5415E" w:rsidRPr="005B3D03" w:rsidRDefault="00F5415E" w:rsidP="005B3D03">
      <w:pPr>
        <w:spacing w:before="240" w:line="360" w:lineRule="auto"/>
        <w:jc w:val="both"/>
        <w:rPr>
          <w:color w:val="000000"/>
          <w:sz w:val="22"/>
          <w:szCs w:val="22"/>
        </w:rPr>
      </w:pPr>
      <w:r w:rsidRPr="005B3D03">
        <w:rPr>
          <w:color w:val="000000"/>
          <w:sz w:val="22"/>
          <w:szCs w:val="22"/>
        </w:rPr>
        <w:t xml:space="preserve">où l’angle </w:t>
      </w:r>
      <w:r w:rsidRPr="005B3D03">
        <w:rPr>
          <w:color w:val="000000"/>
          <w:position w:val="-6"/>
          <w:sz w:val="22"/>
          <w:szCs w:val="22"/>
        </w:rPr>
        <w:object w:dxaOrig="200" w:dyaOrig="260">
          <v:shape id="_x0000_i1077" type="#_x0000_t75" style="width:9.8pt;height:13.1pt" o:ole="">
            <v:imagedata r:id="rId108" o:title=""/>
          </v:shape>
          <o:OLEObject Type="Embed" ProgID="Equation.DSMT4" ShapeID="_x0000_i1077" DrawAspect="Content" ObjectID="_1647293840" r:id="rId109"/>
        </w:object>
      </w:r>
      <w:r w:rsidRPr="005B3D03">
        <w:rPr>
          <w:color w:val="000000"/>
          <w:sz w:val="22"/>
          <w:szCs w:val="22"/>
        </w:rPr>
        <w:t>est</w:t>
      </w:r>
      <w:r w:rsidR="00CE0854" w:rsidRPr="005B3D03">
        <w:rPr>
          <w:color w:val="000000"/>
          <w:sz w:val="22"/>
          <w:szCs w:val="22"/>
        </w:rPr>
        <w:t xml:space="preserve"> le demi angle au centre,</w:t>
      </w:r>
      <w:r w:rsidRPr="005B3D03">
        <w:rPr>
          <w:color w:val="000000"/>
          <w:sz w:val="22"/>
          <w:szCs w:val="22"/>
        </w:rPr>
        <w:t xml:space="preserve"> tel que :</w:t>
      </w:r>
    </w:p>
    <w:p w:rsidR="00F5415E" w:rsidRPr="005B3D03" w:rsidRDefault="0026163F" w:rsidP="005B3D03">
      <w:pPr>
        <w:spacing w:before="240" w:line="360" w:lineRule="auto"/>
        <w:jc w:val="both"/>
        <w:rPr>
          <w:color w:val="000000"/>
          <w:sz w:val="22"/>
          <w:szCs w:val="22"/>
        </w:rPr>
      </w:pPr>
      <w:r w:rsidRPr="005B3D03">
        <w:rPr>
          <w:color w:val="000000"/>
          <w:position w:val="-24"/>
          <w:sz w:val="22"/>
          <w:szCs w:val="22"/>
        </w:rPr>
        <w:object w:dxaOrig="2620" w:dyaOrig="620">
          <v:shape id="_x0000_i1078" type="#_x0000_t75" style="width:131.4pt;height:30.85pt" o:ole="">
            <v:imagedata r:id="rId110" o:title=""/>
          </v:shape>
          <o:OLEObject Type="Embed" ProgID="Equation.DSMT4" ShapeID="_x0000_i1078" DrawAspect="Content" ObjectID="_1647293841" r:id="rId111"/>
        </w:object>
      </w:r>
    </w:p>
    <w:p w:rsidR="0069004A" w:rsidRPr="005B3D03" w:rsidRDefault="0069004A" w:rsidP="005B3D03">
      <w:pPr>
        <w:spacing w:before="240" w:line="360" w:lineRule="auto"/>
        <w:jc w:val="both"/>
        <w:rPr>
          <w:color w:val="000000"/>
          <w:sz w:val="22"/>
          <w:szCs w:val="22"/>
        </w:rPr>
      </w:pPr>
      <w:r w:rsidRPr="005B3D03">
        <w:rPr>
          <w:color w:val="000000"/>
          <w:sz w:val="22"/>
          <w:szCs w:val="22"/>
        </w:rPr>
        <w:t>ou tel que :</w:t>
      </w:r>
    </w:p>
    <w:p w:rsidR="0069004A" w:rsidRPr="005B3D03" w:rsidRDefault="0069004A" w:rsidP="005B3D03">
      <w:pPr>
        <w:spacing w:before="240" w:line="360" w:lineRule="auto"/>
        <w:jc w:val="both"/>
        <w:rPr>
          <w:color w:val="000000"/>
          <w:sz w:val="22"/>
          <w:szCs w:val="22"/>
        </w:rPr>
      </w:pPr>
      <w:r w:rsidRPr="005B3D03">
        <w:rPr>
          <w:color w:val="000000"/>
          <w:position w:val="-14"/>
          <w:sz w:val="22"/>
          <w:szCs w:val="22"/>
        </w:rPr>
        <w:object w:dxaOrig="3600" w:dyaOrig="460">
          <v:shape id="_x0000_i1079" type="#_x0000_t75" style="width:180pt;height:23.4pt" o:ole="">
            <v:imagedata r:id="rId112" o:title=""/>
          </v:shape>
          <o:OLEObject Type="Embed" ProgID="Equation.DSMT4" ShapeID="_x0000_i1079" DrawAspect="Content" ObjectID="_1647293842" r:id="rId113"/>
        </w:object>
      </w:r>
    </w:p>
    <w:p w:rsidR="0026163F" w:rsidRPr="005B3D03" w:rsidRDefault="0026163F" w:rsidP="005B3D03">
      <w:pPr>
        <w:spacing w:before="240" w:line="360" w:lineRule="auto"/>
        <w:jc w:val="both"/>
        <w:rPr>
          <w:color w:val="000000"/>
          <w:sz w:val="22"/>
          <w:szCs w:val="22"/>
        </w:rPr>
      </w:pPr>
      <w:r w:rsidRPr="005B3D03">
        <w:rPr>
          <w:color w:val="000000"/>
          <w:sz w:val="22"/>
          <w:szCs w:val="22"/>
        </w:rPr>
        <w:t xml:space="preserve">Finalement, la largeur du plan d’eau </w:t>
      </w:r>
      <w:r w:rsidR="00A40E91" w:rsidRPr="005B3D03">
        <w:rPr>
          <w:color w:val="000000"/>
          <w:position w:val="-6"/>
          <w:sz w:val="22"/>
          <w:szCs w:val="22"/>
        </w:rPr>
        <w:object w:dxaOrig="180" w:dyaOrig="200">
          <v:shape id="_x0000_i1080" type="#_x0000_t75" style="width:8.9pt;height:9.8pt" o:ole="">
            <v:imagedata r:id="rId114" o:title=""/>
          </v:shape>
          <o:OLEObject Type="Embed" ProgID="Equation.DSMT4" ShapeID="_x0000_i1080" DrawAspect="Content" ObjectID="_1647293843" r:id="rId115"/>
        </w:object>
      </w:r>
      <w:r w:rsidRPr="005B3D03">
        <w:rPr>
          <w:color w:val="000000"/>
          <w:sz w:val="22"/>
          <w:szCs w:val="22"/>
        </w:rPr>
        <w:t>est :</w:t>
      </w:r>
    </w:p>
    <w:p w:rsidR="0026163F" w:rsidRPr="005B3D03" w:rsidRDefault="008E46F5" w:rsidP="005B3D03">
      <w:pPr>
        <w:spacing w:before="240" w:line="360" w:lineRule="auto"/>
        <w:jc w:val="both"/>
        <w:rPr>
          <w:color w:val="000000"/>
          <w:sz w:val="22"/>
          <w:szCs w:val="22"/>
        </w:rPr>
      </w:pPr>
      <w:r w:rsidRPr="005B3D03">
        <w:rPr>
          <w:color w:val="000000"/>
          <w:position w:val="-24"/>
          <w:sz w:val="22"/>
          <w:szCs w:val="22"/>
        </w:rPr>
        <w:object w:dxaOrig="1920" w:dyaOrig="620">
          <v:shape id="_x0000_i1081" type="#_x0000_t75" style="width:95.85pt;height:30.85pt" o:ole="">
            <v:imagedata r:id="rId116" o:title=""/>
          </v:shape>
          <o:OLEObject Type="Embed" ProgID="Equation.DSMT4" ShapeID="_x0000_i1081" DrawAspect="Content" ObjectID="_1647293844" r:id="rId117"/>
        </w:object>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26163F" w:rsidRPr="005B3D03">
        <w:rPr>
          <w:color w:val="000000"/>
          <w:sz w:val="22"/>
          <w:szCs w:val="22"/>
        </w:rPr>
        <w:tab/>
      </w:r>
      <w:r w:rsidR="00A55871" w:rsidRPr="005B3D03">
        <w:rPr>
          <w:color w:val="000000"/>
          <w:sz w:val="22"/>
          <w:szCs w:val="22"/>
        </w:rPr>
        <w:t xml:space="preserve">     </w:t>
      </w:r>
      <w:r w:rsidR="001947D7" w:rsidRPr="005B3D03">
        <w:rPr>
          <w:color w:val="000000"/>
          <w:sz w:val="22"/>
          <w:szCs w:val="22"/>
        </w:rPr>
        <w:t xml:space="preserve">   </w:t>
      </w:r>
      <w:r w:rsidR="001C7DDB" w:rsidRPr="005B3D03">
        <w:rPr>
          <w:color w:val="000000"/>
          <w:sz w:val="22"/>
          <w:szCs w:val="22"/>
        </w:rPr>
        <w:t xml:space="preserve">  </w:t>
      </w:r>
      <w:r w:rsidR="00754217" w:rsidRPr="005B3D03">
        <w:rPr>
          <w:color w:val="000000"/>
          <w:sz w:val="22"/>
          <w:szCs w:val="22"/>
        </w:rPr>
        <w:t xml:space="preserve">     </w:t>
      </w:r>
      <w:r w:rsidR="0026163F" w:rsidRPr="005B3D03">
        <w:rPr>
          <w:color w:val="000000"/>
          <w:sz w:val="22"/>
          <w:szCs w:val="22"/>
        </w:rPr>
        <w:t>(</w:t>
      </w:r>
      <w:r w:rsidR="00BF3182">
        <w:rPr>
          <w:color w:val="000000"/>
          <w:sz w:val="22"/>
          <w:szCs w:val="22"/>
        </w:rPr>
        <w:t>2.</w:t>
      </w:r>
      <w:r w:rsidR="0026163F" w:rsidRPr="005B3D03">
        <w:rPr>
          <w:color w:val="000000"/>
          <w:sz w:val="22"/>
          <w:szCs w:val="22"/>
        </w:rPr>
        <w:t>1)</w:t>
      </w:r>
    </w:p>
    <w:p w:rsidR="00F5415E" w:rsidRPr="005B3D03" w:rsidRDefault="000967D8" w:rsidP="005B3D03">
      <w:pPr>
        <w:numPr>
          <w:ilvl w:val="2"/>
          <w:numId w:val="2"/>
        </w:numPr>
        <w:tabs>
          <w:tab w:val="clear" w:pos="2160"/>
          <w:tab w:val="num" w:pos="-1080"/>
        </w:tabs>
        <w:spacing w:before="240" w:line="360" w:lineRule="auto"/>
        <w:ind w:left="0" w:firstLine="0"/>
        <w:jc w:val="both"/>
        <w:rPr>
          <w:b/>
          <w:color w:val="000000"/>
          <w:sz w:val="22"/>
          <w:szCs w:val="22"/>
        </w:rPr>
      </w:pPr>
      <w:r w:rsidRPr="005B3D03">
        <w:rPr>
          <w:b/>
          <w:i/>
          <w:color w:val="000000"/>
          <w:sz w:val="22"/>
          <w:szCs w:val="22"/>
        </w:rPr>
        <w:t>Périmètre mouillé</w:t>
      </w:r>
    </w:p>
    <w:p w:rsidR="000967D8" w:rsidRPr="005B3D03" w:rsidRDefault="000967D8" w:rsidP="005B3D03">
      <w:pPr>
        <w:spacing w:before="240" w:line="360" w:lineRule="auto"/>
        <w:jc w:val="both"/>
        <w:rPr>
          <w:color w:val="000000"/>
          <w:sz w:val="22"/>
          <w:szCs w:val="22"/>
        </w:rPr>
      </w:pPr>
      <w:r w:rsidRPr="005B3D03">
        <w:rPr>
          <w:color w:val="000000"/>
          <w:sz w:val="22"/>
          <w:szCs w:val="22"/>
        </w:rPr>
        <w:t xml:space="preserve">Le périmètre mouillé </w:t>
      </w:r>
      <w:r w:rsidRPr="005B3D03">
        <w:rPr>
          <w:color w:val="000000"/>
          <w:position w:val="-4"/>
          <w:sz w:val="22"/>
          <w:szCs w:val="22"/>
        </w:rPr>
        <w:object w:dxaOrig="220" w:dyaOrig="240">
          <v:shape id="_x0000_i1082" type="#_x0000_t75" style="width:11.7pt;height:12.15pt" o:ole="">
            <v:imagedata r:id="rId118" o:title=""/>
          </v:shape>
          <o:OLEObject Type="Embed" ProgID="Equation.DSMT4" ShapeID="_x0000_i1082" DrawAspect="Content" ObjectID="_1647293845" r:id="rId119"/>
        </w:object>
      </w:r>
      <w:r w:rsidRPr="005B3D03">
        <w:rPr>
          <w:color w:val="000000"/>
          <w:sz w:val="22"/>
          <w:szCs w:val="22"/>
        </w:rPr>
        <w:t xml:space="preserve">correspond à la longueur de </w:t>
      </w:r>
      <w:r w:rsidR="00A40E91" w:rsidRPr="005B3D03">
        <w:rPr>
          <w:color w:val="000000"/>
          <w:sz w:val="22"/>
          <w:szCs w:val="22"/>
        </w:rPr>
        <w:t>l’arc</w:t>
      </w:r>
      <w:r w:rsidRPr="005B3D03">
        <w:rPr>
          <w:color w:val="000000"/>
          <w:position w:val="-6"/>
          <w:sz w:val="22"/>
          <w:szCs w:val="22"/>
        </w:rPr>
        <w:object w:dxaOrig="420" w:dyaOrig="360">
          <v:shape id="_x0000_i1083" type="#_x0000_t75" style="width:21.05pt;height:18.25pt" o:ole="">
            <v:imagedata r:id="rId120" o:title=""/>
          </v:shape>
          <o:OLEObject Type="Embed" ProgID="Equation.DSMT4" ShapeID="_x0000_i1083" DrawAspect="Content" ObjectID="_1647293846" r:id="rId121"/>
        </w:object>
      </w:r>
      <w:r w:rsidRPr="005B3D03">
        <w:rPr>
          <w:color w:val="000000"/>
          <w:sz w:val="22"/>
          <w:szCs w:val="22"/>
        </w:rPr>
        <w:t xml:space="preserve">, appartenant au </w:t>
      </w:r>
      <w:r w:rsidR="00A40E91" w:rsidRPr="005B3D03">
        <w:rPr>
          <w:color w:val="000000"/>
          <w:sz w:val="22"/>
          <w:szCs w:val="22"/>
        </w:rPr>
        <w:t>cercle</w:t>
      </w:r>
      <w:r w:rsidRPr="005B3D03">
        <w:rPr>
          <w:color w:val="000000"/>
          <w:position w:val="-12"/>
          <w:sz w:val="22"/>
          <w:szCs w:val="22"/>
        </w:rPr>
        <w:object w:dxaOrig="460" w:dyaOrig="360">
          <v:shape id="_x0000_i1084" type="#_x0000_t75" style="width:23.4pt;height:18.25pt" o:ole="">
            <v:imagedata r:id="rId98" o:title=""/>
          </v:shape>
          <o:OLEObject Type="Embed" ProgID="Equation.DSMT4" ShapeID="_x0000_i1084" DrawAspect="Content" ObjectID="_1647293847" r:id="rId122"/>
        </w:object>
      </w:r>
      <w:r w:rsidRPr="005B3D03">
        <w:rPr>
          <w:color w:val="000000"/>
          <w:sz w:val="22"/>
          <w:szCs w:val="22"/>
        </w:rPr>
        <w:t xml:space="preserve">, de centre </w:t>
      </w:r>
      <w:r w:rsidRPr="005B3D03">
        <w:rPr>
          <w:color w:val="000000"/>
          <w:position w:val="-12"/>
          <w:sz w:val="22"/>
          <w:szCs w:val="22"/>
        </w:rPr>
        <w:object w:dxaOrig="279" w:dyaOrig="360">
          <v:shape id="_x0000_i1085" type="#_x0000_t75" style="width:14.5pt;height:18.25pt" o:ole="">
            <v:imagedata r:id="rId100" o:title=""/>
          </v:shape>
          <o:OLEObject Type="Embed" ProgID="Equation.DSMT4" ShapeID="_x0000_i1085" DrawAspect="Content" ObjectID="_1647293848" r:id="rId123"/>
        </w:object>
      </w:r>
      <w:r w:rsidRPr="005B3D03">
        <w:rPr>
          <w:color w:val="000000"/>
          <w:sz w:val="22"/>
          <w:szCs w:val="22"/>
        </w:rPr>
        <w:t xml:space="preserve">et de </w:t>
      </w:r>
      <w:r w:rsidR="00A40E91" w:rsidRPr="005B3D03">
        <w:rPr>
          <w:color w:val="000000"/>
          <w:sz w:val="22"/>
          <w:szCs w:val="22"/>
        </w:rPr>
        <w:t>diamètre</w:t>
      </w:r>
      <w:r w:rsidRPr="005B3D03">
        <w:rPr>
          <w:color w:val="000000"/>
          <w:position w:val="-12"/>
          <w:sz w:val="22"/>
          <w:szCs w:val="22"/>
        </w:rPr>
        <w:object w:dxaOrig="960" w:dyaOrig="360">
          <v:shape id="_x0000_i1086" type="#_x0000_t75" style="width:48.15pt;height:18.25pt" o:ole="">
            <v:imagedata r:id="rId102" o:title=""/>
          </v:shape>
          <o:OLEObject Type="Embed" ProgID="Equation.DSMT4" ShapeID="_x0000_i1086" DrawAspect="Content" ObjectID="_1647293849" r:id="rId124"/>
        </w:object>
      </w:r>
      <w:r w:rsidRPr="005B3D03">
        <w:rPr>
          <w:color w:val="000000"/>
          <w:sz w:val="22"/>
          <w:szCs w:val="22"/>
        </w:rPr>
        <w:t>. Ainsi :</w:t>
      </w:r>
    </w:p>
    <w:p w:rsidR="000967D8" w:rsidRPr="005B3D03" w:rsidRDefault="000967D8" w:rsidP="005B3D03">
      <w:pPr>
        <w:spacing w:before="240" w:line="360" w:lineRule="auto"/>
        <w:jc w:val="both"/>
        <w:rPr>
          <w:color w:val="000000"/>
          <w:sz w:val="22"/>
          <w:szCs w:val="22"/>
        </w:rPr>
      </w:pPr>
      <w:r w:rsidRPr="005B3D03">
        <w:rPr>
          <w:color w:val="000000"/>
          <w:position w:val="-24"/>
          <w:sz w:val="22"/>
          <w:szCs w:val="22"/>
        </w:rPr>
        <w:object w:dxaOrig="820" w:dyaOrig="620">
          <v:shape id="_x0000_i1087" type="#_x0000_t75" style="width:41.15pt;height:30.85pt" o:ole="">
            <v:imagedata r:id="rId125" o:title=""/>
          </v:shape>
          <o:OLEObject Type="Embed" ProgID="Equation.DSMT4" ShapeID="_x0000_i1087" DrawAspect="Content" ObjectID="_1647293850" r:id="rId126"/>
        </w:object>
      </w:r>
    </w:p>
    <w:p w:rsidR="000967D8" w:rsidRPr="005B3D03" w:rsidRDefault="000967D8" w:rsidP="005B3D03">
      <w:pPr>
        <w:spacing w:before="240" w:line="360" w:lineRule="auto"/>
        <w:jc w:val="both"/>
        <w:rPr>
          <w:color w:val="000000"/>
          <w:sz w:val="22"/>
          <w:szCs w:val="22"/>
        </w:rPr>
      </w:pPr>
      <w:r w:rsidRPr="005B3D03">
        <w:rPr>
          <w:color w:val="000000"/>
          <w:sz w:val="22"/>
          <w:szCs w:val="22"/>
        </w:rPr>
        <w:t>Soit :</w:t>
      </w:r>
    </w:p>
    <w:p w:rsidR="000967D8" w:rsidRPr="005B3D03" w:rsidRDefault="000967D8" w:rsidP="005B3D03">
      <w:pPr>
        <w:spacing w:before="240" w:line="360" w:lineRule="auto"/>
        <w:jc w:val="both"/>
        <w:rPr>
          <w:color w:val="000000"/>
          <w:sz w:val="22"/>
          <w:szCs w:val="22"/>
        </w:rPr>
      </w:pPr>
      <w:r w:rsidRPr="005B3D03">
        <w:rPr>
          <w:color w:val="000000"/>
          <w:position w:val="-24"/>
          <w:sz w:val="22"/>
          <w:szCs w:val="22"/>
        </w:rPr>
        <w:object w:dxaOrig="1900" w:dyaOrig="620">
          <v:shape id="_x0000_i1088" type="#_x0000_t75" style="width:95.4pt;height:30.85pt" o:ole="">
            <v:imagedata r:id="rId127" o:title=""/>
          </v:shape>
          <o:OLEObject Type="Embed" ProgID="Equation.DSMT4" ShapeID="_x0000_i1088" DrawAspect="Content" ObjectID="_1647293851" r:id="rId128"/>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t xml:space="preserve">     </w:t>
      </w:r>
      <w:r w:rsidR="001947D7" w:rsidRPr="005B3D03">
        <w:rPr>
          <w:color w:val="000000"/>
          <w:sz w:val="22"/>
          <w:szCs w:val="22"/>
        </w:rPr>
        <w:t xml:space="preserve">   </w:t>
      </w:r>
      <w:r w:rsidR="006015EB" w:rsidRPr="005B3D03">
        <w:rPr>
          <w:color w:val="000000"/>
          <w:sz w:val="22"/>
          <w:szCs w:val="22"/>
        </w:rPr>
        <w:t xml:space="preserve">       </w:t>
      </w:r>
      <w:r w:rsidRPr="005B3D03">
        <w:rPr>
          <w:color w:val="000000"/>
          <w:sz w:val="22"/>
          <w:szCs w:val="22"/>
        </w:rPr>
        <w:t>(</w:t>
      </w:r>
      <w:r w:rsidR="00A55871" w:rsidRPr="005B3D03">
        <w:rPr>
          <w:color w:val="000000"/>
          <w:sz w:val="22"/>
          <w:szCs w:val="22"/>
        </w:rPr>
        <w:t>2</w:t>
      </w:r>
      <w:r w:rsidR="00BF3182">
        <w:rPr>
          <w:color w:val="000000"/>
          <w:sz w:val="22"/>
          <w:szCs w:val="22"/>
        </w:rPr>
        <w:t>.2</w:t>
      </w:r>
      <w:r w:rsidRPr="005B3D03">
        <w:rPr>
          <w:color w:val="000000"/>
          <w:sz w:val="22"/>
          <w:szCs w:val="22"/>
        </w:rPr>
        <w:t>)</w:t>
      </w:r>
    </w:p>
    <w:p w:rsidR="0069004A" w:rsidRPr="005B3D03" w:rsidRDefault="0069004A" w:rsidP="005B3D03">
      <w:pPr>
        <w:spacing w:before="240" w:line="360" w:lineRule="auto"/>
        <w:jc w:val="both"/>
        <w:rPr>
          <w:color w:val="000000"/>
          <w:sz w:val="22"/>
          <w:szCs w:val="22"/>
        </w:rPr>
      </w:pPr>
      <w:r w:rsidRPr="005B3D03">
        <w:rPr>
          <w:color w:val="000000"/>
          <w:sz w:val="22"/>
          <w:szCs w:val="22"/>
        </w:rPr>
        <w:t>Définissons la fonction :</w:t>
      </w:r>
    </w:p>
    <w:p w:rsidR="0069004A" w:rsidRPr="005B3D03" w:rsidRDefault="0069004A" w:rsidP="005B3D03">
      <w:pPr>
        <w:spacing w:before="240" w:line="360" w:lineRule="auto"/>
        <w:jc w:val="both"/>
        <w:rPr>
          <w:color w:val="000000"/>
          <w:sz w:val="22"/>
          <w:szCs w:val="22"/>
        </w:rPr>
      </w:pPr>
      <w:r w:rsidRPr="005B3D03">
        <w:rPr>
          <w:color w:val="000000"/>
          <w:position w:val="-12"/>
          <w:sz w:val="22"/>
          <w:szCs w:val="22"/>
        </w:rPr>
        <w:object w:dxaOrig="2000" w:dyaOrig="380">
          <v:shape id="_x0000_i1089" type="#_x0000_t75" style="width:100.05pt;height:19.15pt" o:ole="">
            <v:imagedata r:id="rId129" o:title=""/>
          </v:shape>
          <o:OLEObject Type="Embed" ProgID="Equation.DSMT4" ShapeID="_x0000_i1089" DrawAspect="Content" ObjectID="_1647293852" r:id="rId130"/>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t xml:space="preserve">   </w:t>
      </w:r>
      <w:r w:rsidR="001947D7" w:rsidRPr="005B3D03">
        <w:rPr>
          <w:color w:val="000000"/>
          <w:sz w:val="22"/>
          <w:szCs w:val="22"/>
        </w:rPr>
        <w:t xml:space="preserve">   </w:t>
      </w:r>
      <w:r w:rsidR="001C7DDB" w:rsidRPr="005B3D03">
        <w:rPr>
          <w:color w:val="000000"/>
          <w:sz w:val="22"/>
          <w:szCs w:val="22"/>
        </w:rPr>
        <w:t xml:space="preserve">  </w:t>
      </w:r>
      <w:r w:rsidR="006015E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3)</w:t>
      </w:r>
    </w:p>
    <w:p w:rsidR="0069004A" w:rsidRPr="005B3D03" w:rsidRDefault="0069004A" w:rsidP="005B3D03">
      <w:pPr>
        <w:spacing w:before="240" w:line="360" w:lineRule="auto"/>
        <w:jc w:val="both"/>
        <w:rPr>
          <w:color w:val="000000"/>
          <w:sz w:val="22"/>
          <w:szCs w:val="22"/>
        </w:rPr>
      </w:pPr>
      <w:r w:rsidRPr="005B3D03">
        <w:rPr>
          <w:color w:val="000000"/>
          <w:sz w:val="22"/>
          <w:szCs w:val="22"/>
        </w:rPr>
        <w:t>La relation (</w:t>
      </w:r>
      <w:r w:rsidR="00BF3182">
        <w:rPr>
          <w:color w:val="000000"/>
          <w:sz w:val="22"/>
          <w:szCs w:val="22"/>
        </w:rPr>
        <w:t>2.</w:t>
      </w:r>
      <w:r w:rsidR="00A55871" w:rsidRPr="005B3D03">
        <w:rPr>
          <w:color w:val="000000"/>
          <w:sz w:val="22"/>
          <w:szCs w:val="22"/>
        </w:rPr>
        <w:t>2</w:t>
      </w:r>
      <w:r w:rsidRPr="005B3D03">
        <w:rPr>
          <w:color w:val="000000"/>
          <w:sz w:val="22"/>
          <w:szCs w:val="22"/>
        </w:rPr>
        <w:t>) devient alors :</w:t>
      </w:r>
    </w:p>
    <w:p w:rsidR="0069004A" w:rsidRPr="005B3D03" w:rsidRDefault="0069004A" w:rsidP="005B3D03">
      <w:pPr>
        <w:spacing w:before="240" w:line="360" w:lineRule="auto"/>
        <w:jc w:val="both"/>
        <w:rPr>
          <w:color w:val="000000"/>
          <w:sz w:val="22"/>
          <w:szCs w:val="22"/>
        </w:rPr>
      </w:pPr>
      <w:r w:rsidRPr="005B3D03">
        <w:rPr>
          <w:color w:val="000000"/>
          <w:position w:val="-24"/>
          <w:sz w:val="22"/>
          <w:szCs w:val="22"/>
        </w:rPr>
        <w:object w:dxaOrig="1180" w:dyaOrig="620">
          <v:shape id="_x0000_i1090" type="#_x0000_t75" style="width:58.9pt;height:30.85pt" o:ole="">
            <v:imagedata r:id="rId131" o:title=""/>
          </v:shape>
          <o:OLEObject Type="Embed" ProgID="Equation.DSMT4" ShapeID="_x0000_i1090" DrawAspect="Content" ObjectID="_1647293853" r:id="rId132"/>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4)</w:t>
      </w:r>
    </w:p>
    <w:p w:rsidR="000967D8" w:rsidRPr="005B3D03" w:rsidRDefault="000967D8"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Aire de la section mouillée</w:t>
      </w:r>
    </w:p>
    <w:p w:rsidR="000967D8" w:rsidRPr="005B3D03" w:rsidRDefault="000967D8" w:rsidP="005B3D03">
      <w:pPr>
        <w:spacing w:before="240" w:line="360" w:lineRule="auto"/>
        <w:jc w:val="both"/>
        <w:rPr>
          <w:color w:val="000000"/>
          <w:sz w:val="22"/>
          <w:szCs w:val="22"/>
        </w:rPr>
      </w:pPr>
      <w:r w:rsidRPr="005B3D03">
        <w:rPr>
          <w:color w:val="000000"/>
          <w:sz w:val="22"/>
          <w:szCs w:val="22"/>
        </w:rPr>
        <w:t xml:space="preserve">L’aire de la section mouillée </w:t>
      </w:r>
      <w:r w:rsidRPr="005B3D03">
        <w:rPr>
          <w:color w:val="000000"/>
          <w:position w:val="-4"/>
          <w:sz w:val="22"/>
          <w:szCs w:val="22"/>
        </w:rPr>
        <w:object w:dxaOrig="220" w:dyaOrig="240">
          <v:shape id="_x0000_i1091" type="#_x0000_t75" style="width:11.7pt;height:12.15pt" o:ole="">
            <v:imagedata r:id="rId133" o:title=""/>
          </v:shape>
          <o:OLEObject Type="Embed" ProgID="Equation.DSMT4" ShapeID="_x0000_i1091" DrawAspect="Content" ObjectID="_1647293854" r:id="rId134"/>
        </w:object>
      </w:r>
      <w:r w:rsidRPr="005B3D03">
        <w:rPr>
          <w:color w:val="000000"/>
          <w:sz w:val="22"/>
          <w:szCs w:val="22"/>
        </w:rPr>
        <w:t xml:space="preserve">correspond à l’aire du segment </w:t>
      </w:r>
      <w:r w:rsidR="00717032" w:rsidRPr="005B3D03">
        <w:rPr>
          <w:color w:val="000000"/>
          <w:sz w:val="22"/>
          <w:szCs w:val="22"/>
        </w:rPr>
        <w:t>circulaire</w:t>
      </w:r>
      <w:r w:rsidRPr="005B3D03">
        <w:rPr>
          <w:color w:val="000000"/>
          <w:position w:val="-6"/>
          <w:sz w:val="22"/>
          <w:szCs w:val="22"/>
        </w:rPr>
        <w:object w:dxaOrig="540" w:dyaOrig="260">
          <v:shape id="_x0000_i1092" type="#_x0000_t75" style="width:27.1pt;height:13.1pt" o:ole="">
            <v:imagedata r:id="rId135" o:title=""/>
          </v:shape>
          <o:OLEObject Type="Embed" ProgID="Equation.DSMT4" ShapeID="_x0000_i1092" DrawAspect="Content" ObjectID="_1647293855" r:id="rId136"/>
        </w:object>
      </w:r>
      <w:r w:rsidRPr="005B3D03">
        <w:rPr>
          <w:color w:val="000000"/>
          <w:sz w:val="22"/>
          <w:szCs w:val="22"/>
        </w:rPr>
        <w:t xml:space="preserve">, appartenant au </w:t>
      </w:r>
      <w:r w:rsidR="00717032" w:rsidRPr="005B3D03">
        <w:rPr>
          <w:color w:val="000000"/>
          <w:sz w:val="22"/>
          <w:szCs w:val="22"/>
        </w:rPr>
        <w:t>cercle</w:t>
      </w:r>
      <w:r w:rsidRPr="005B3D03">
        <w:rPr>
          <w:color w:val="000000"/>
          <w:position w:val="-12"/>
          <w:sz w:val="22"/>
          <w:szCs w:val="22"/>
        </w:rPr>
        <w:object w:dxaOrig="460" w:dyaOrig="360">
          <v:shape id="_x0000_i1093" type="#_x0000_t75" style="width:23.4pt;height:18.25pt" o:ole="">
            <v:imagedata r:id="rId98" o:title=""/>
          </v:shape>
          <o:OLEObject Type="Embed" ProgID="Equation.DSMT4" ShapeID="_x0000_i1093" DrawAspect="Content" ObjectID="_1647293856" r:id="rId137"/>
        </w:object>
      </w:r>
      <w:r w:rsidRPr="005B3D03">
        <w:rPr>
          <w:color w:val="000000"/>
          <w:sz w:val="22"/>
          <w:szCs w:val="22"/>
        </w:rPr>
        <w:t xml:space="preserve">, de centre </w:t>
      </w:r>
      <w:r w:rsidRPr="005B3D03">
        <w:rPr>
          <w:color w:val="000000"/>
          <w:position w:val="-12"/>
          <w:sz w:val="22"/>
          <w:szCs w:val="22"/>
        </w:rPr>
        <w:object w:dxaOrig="279" w:dyaOrig="360">
          <v:shape id="_x0000_i1094" type="#_x0000_t75" style="width:14.5pt;height:18.25pt" o:ole="">
            <v:imagedata r:id="rId100" o:title=""/>
          </v:shape>
          <o:OLEObject Type="Embed" ProgID="Equation.DSMT4" ShapeID="_x0000_i1094" DrawAspect="Content" ObjectID="_1647293857" r:id="rId138"/>
        </w:object>
      </w:r>
      <w:r w:rsidRPr="005B3D03">
        <w:rPr>
          <w:color w:val="000000"/>
          <w:sz w:val="22"/>
          <w:szCs w:val="22"/>
        </w:rPr>
        <w:t xml:space="preserve">et de </w:t>
      </w:r>
      <w:r w:rsidR="00717032" w:rsidRPr="005B3D03">
        <w:rPr>
          <w:color w:val="000000"/>
          <w:sz w:val="22"/>
          <w:szCs w:val="22"/>
        </w:rPr>
        <w:t>diamètre</w:t>
      </w:r>
      <w:r w:rsidRPr="005B3D03">
        <w:rPr>
          <w:color w:val="000000"/>
          <w:position w:val="-12"/>
          <w:sz w:val="22"/>
          <w:szCs w:val="22"/>
        </w:rPr>
        <w:object w:dxaOrig="960" w:dyaOrig="360">
          <v:shape id="_x0000_i1095" type="#_x0000_t75" style="width:48.15pt;height:18.25pt" o:ole="">
            <v:imagedata r:id="rId102" o:title=""/>
          </v:shape>
          <o:OLEObject Type="Embed" ProgID="Equation.DSMT4" ShapeID="_x0000_i1095" DrawAspect="Content" ObjectID="_1647293858" r:id="rId139"/>
        </w:object>
      </w:r>
      <w:r w:rsidRPr="005B3D03">
        <w:rPr>
          <w:color w:val="000000"/>
          <w:sz w:val="22"/>
          <w:szCs w:val="22"/>
        </w:rPr>
        <w:t>. Ainsi :</w:t>
      </w:r>
    </w:p>
    <w:p w:rsidR="000967D8" w:rsidRPr="005B3D03" w:rsidRDefault="000967D8" w:rsidP="005B3D03">
      <w:pPr>
        <w:spacing w:before="240" w:line="360" w:lineRule="auto"/>
        <w:jc w:val="both"/>
        <w:rPr>
          <w:color w:val="000000"/>
          <w:sz w:val="22"/>
          <w:szCs w:val="22"/>
        </w:rPr>
      </w:pPr>
      <w:r w:rsidRPr="005B3D03">
        <w:rPr>
          <w:color w:val="000000"/>
          <w:position w:val="-24"/>
          <w:sz w:val="22"/>
          <w:szCs w:val="22"/>
        </w:rPr>
        <w:object w:dxaOrig="3060" w:dyaOrig="700">
          <v:shape id="_x0000_i1096" type="#_x0000_t75" style="width:152.9pt;height:35.05pt" o:ole="">
            <v:imagedata r:id="rId140" o:title=""/>
          </v:shape>
          <o:OLEObject Type="Embed" ProgID="Equation.DSMT4" ShapeID="_x0000_i1096" DrawAspect="Content" ObjectID="_1647293859" r:id="rId141"/>
        </w:object>
      </w:r>
    </w:p>
    <w:p w:rsidR="000967D8" w:rsidRPr="005B3D03" w:rsidRDefault="000967D8" w:rsidP="005B3D03">
      <w:pPr>
        <w:spacing w:before="240" w:line="360" w:lineRule="auto"/>
        <w:jc w:val="both"/>
        <w:rPr>
          <w:color w:val="000000"/>
          <w:sz w:val="22"/>
          <w:szCs w:val="22"/>
        </w:rPr>
      </w:pPr>
      <w:r w:rsidRPr="005B3D03">
        <w:rPr>
          <w:color w:val="000000"/>
          <w:sz w:val="22"/>
          <w:szCs w:val="22"/>
        </w:rPr>
        <w:t>Soit :</w:t>
      </w:r>
      <w:r w:rsidR="00F96630" w:rsidRPr="005B3D03">
        <w:rPr>
          <w:color w:val="000000"/>
          <w:sz w:val="22"/>
          <w:szCs w:val="22"/>
        </w:rPr>
        <w:t xml:space="preserve"> </w:t>
      </w:r>
    </w:p>
    <w:p w:rsidR="000967D8" w:rsidRPr="005B3D03" w:rsidRDefault="007665BC" w:rsidP="005B3D03">
      <w:pPr>
        <w:spacing w:before="240" w:line="360" w:lineRule="auto"/>
        <w:jc w:val="both"/>
        <w:rPr>
          <w:color w:val="000000"/>
          <w:sz w:val="22"/>
          <w:szCs w:val="22"/>
        </w:rPr>
      </w:pPr>
      <w:r w:rsidRPr="005B3D03">
        <w:rPr>
          <w:color w:val="000000"/>
          <w:position w:val="-24"/>
          <w:sz w:val="22"/>
          <w:szCs w:val="22"/>
        </w:rPr>
        <w:object w:dxaOrig="4459" w:dyaOrig="660">
          <v:shape id="_x0000_i1097" type="#_x0000_t75" style="width:222.55pt;height:33.2pt" o:ole="">
            <v:imagedata r:id="rId142" o:title=""/>
          </v:shape>
          <o:OLEObject Type="Embed" ProgID="Equation.DSMT4" ShapeID="_x0000_i1097" DrawAspect="Content" ObjectID="_1647293860" r:id="rId143"/>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t xml:space="preserve">   </w:t>
      </w:r>
      <w:r w:rsidR="001947D7" w:rsidRPr="005B3D03">
        <w:rPr>
          <w:color w:val="000000"/>
          <w:sz w:val="22"/>
          <w:szCs w:val="22"/>
        </w:rPr>
        <w:t xml:space="preserve"> </w:t>
      </w:r>
      <w:r w:rsidR="001C7DDB" w:rsidRPr="005B3D03">
        <w:rPr>
          <w:color w:val="000000"/>
          <w:sz w:val="22"/>
          <w:szCs w:val="22"/>
        </w:rPr>
        <w:t xml:space="preserve"> </w:t>
      </w:r>
      <w:r w:rsidR="0069004A" w:rsidRPr="005B3D03">
        <w:rPr>
          <w:color w:val="000000"/>
          <w:sz w:val="22"/>
          <w:szCs w:val="22"/>
        </w:rPr>
        <w:t>(</w:t>
      </w:r>
      <w:r w:rsidR="00BF3182">
        <w:rPr>
          <w:color w:val="000000"/>
          <w:sz w:val="22"/>
          <w:szCs w:val="22"/>
        </w:rPr>
        <w:t>2.</w:t>
      </w:r>
      <w:r w:rsidR="0069004A" w:rsidRPr="005B3D03">
        <w:rPr>
          <w:color w:val="000000"/>
          <w:sz w:val="22"/>
          <w:szCs w:val="22"/>
        </w:rPr>
        <w:t>5)</w:t>
      </w:r>
    </w:p>
    <w:p w:rsidR="0069004A" w:rsidRPr="005B3D03" w:rsidRDefault="0069004A" w:rsidP="005B3D03">
      <w:pPr>
        <w:spacing w:before="240" w:line="360" w:lineRule="auto"/>
        <w:jc w:val="both"/>
        <w:rPr>
          <w:color w:val="000000"/>
          <w:sz w:val="22"/>
          <w:szCs w:val="22"/>
        </w:rPr>
      </w:pPr>
      <w:r w:rsidRPr="005B3D03">
        <w:rPr>
          <w:color w:val="000000"/>
          <w:sz w:val="22"/>
          <w:szCs w:val="22"/>
        </w:rPr>
        <w:t>Définissons la fonction :</w:t>
      </w:r>
    </w:p>
    <w:p w:rsidR="0069004A" w:rsidRPr="005B3D03" w:rsidRDefault="007665BC" w:rsidP="005B3D03">
      <w:pPr>
        <w:spacing w:before="240" w:line="360" w:lineRule="auto"/>
        <w:jc w:val="both"/>
        <w:rPr>
          <w:color w:val="000000"/>
          <w:sz w:val="22"/>
          <w:szCs w:val="22"/>
        </w:rPr>
      </w:pPr>
      <w:r w:rsidRPr="005B3D03">
        <w:rPr>
          <w:color w:val="000000"/>
          <w:position w:val="-30"/>
          <w:sz w:val="22"/>
          <w:szCs w:val="22"/>
        </w:rPr>
        <w:object w:dxaOrig="3140" w:dyaOrig="780">
          <v:shape id="_x0000_i1098" type="#_x0000_t75" style="width:156.6pt;height:38.8pt" o:ole="">
            <v:imagedata r:id="rId144" o:title=""/>
          </v:shape>
          <o:OLEObject Type="Embed" ProgID="Equation.DSMT4" ShapeID="_x0000_i1098" DrawAspect="Content" ObjectID="_1647293861" r:id="rId145"/>
        </w:object>
      </w:r>
      <w:r w:rsidR="0069004A" w:rsidRPr="005B3D03">
        <w:rPr>
          <w:color w:val="000000"/>
          <w:sz w:val="22"/>
          <w:szCs w:val="22"/>
        </w:rPr>
        <w:tab/>
      </w:r>
      <w:r w:rsidR="0069004A" w:rsidRPr="005B3D03">
        <w:rPr>
          <w:color w:val="000000"/>
          <w:sz w:val="22"/>
          <w:szCs w:val="22"/>
        </w:rPr>
        <w:tab/>
      </w:r>
      <w:r w:rsidR="0069004A" w:rsidRPr="005B3D03">
        <w:rPr>
          <w:color w:val="000000"/>
          <w:sz w:val="22"/>
          <w:szCs w:val="22"/>
        </w:rPr>
        <w:tab/>
      </w:r>
      <w:r w:rsidR="0069004A" w:rsidRPr="005B3D03">
        <w:rPr>
          <w:color w:val="000000"/>
          <w:sz w:val="22"/>
          <w:szCs w:val="22"/>
        </w:rPr>
        <w:tab/>
      </w:r>
      <w:r w:rsidR="0069004A" w:rsidRPr="005B3D03">
        <w:rPr>
          <w:color w:val="000000"/>
          <w:sz w:val="22"/>
          <w:szCs w:val="22"/>
        </w:rPr>
        <w:tab/>
      </w:r>
      <w:r w:rsidR="0069004A" w:rsidRPr="005B3D03">
        <w:rPr>
          <w:color w:val="000000"/>
          <w:sz w:val="22"/>
          <w:szCs w:val="22"/>
        </w:rPr>
        <w:tab/>
      </w:r>
      <w:r w:rsidR="0069004A" w:rsidRPr="005B3D03">
        <w:rPr>
          <w:color w:val="000000"/>
          <w:sz w:val="22"/>
          <w:szCs w:val="22"/>
        </w:rPr>
        <w:tab/>
      </w:r>
      <w:r w:rsidR="00A55871" w:rsidRPr="005B3D03">
        <w:rPr>
          <w:color w:val="000000"/>
          <w:sz w:val="22"/>
          <w:szCs w:val="22"/>
        </w:rPr>
        <w:t xml:space="preserve">   </w:t>
      </w:r>
      <w:r w:rsidR="001947D7" w:rsidRPr="005B3D03">
        <w:rPr>
          <w:color w:val="000000"/>
          <w:sz w:val="22"/>
          <w:szCs w:val="22"/>
        </w:rPr>
        <w:t xml:space="preserve">  </w:t>
      </w:r>
      <w:r w:rsidR="0069004A" w:rsidRPr="005B3D03">
        <w:rPr>
          <w:color w:val="000000"/>
          <w:sz w:val="22"/>
          <w:szCs w:val="22"/>
        </w:rPr>
        <w:t>(</w:t>
      </w:r>
      <w:r w:rsidR="00BF3182">
        <w:rPr>
          <w:color w:val="000000"/>
          <w:sz w:val="22"/>
          <w:szCs w:val="22"/>
        </w:rPr>
        <w:t>2.</w:t>
      </w:r>
      <w:r w:rsidR="0069004A" w:rsidRPr="005B3D03">
        <w:rPr>
          <w:color w:val="000000"/>
          <w:sz w:val="22"/>
          <w:szCs w:val="22"/>
        </w:rPr>
        <w:t>6)</w:t>
      </w:r>
    </w:p>
    <w:p w:rsidR="0069004A" w:rsidRPr="005B3D03" w:rsidRDefault="0069004A" w:rsidP="005B3D03">
      <w:pPr>
        <w:widowControl w:val="0"/>
        <w:spacing w:before="240" w:line="360" w:lineRule="auto"/>
        <w:jc w:val="both"/>
        <w:rPr>
          <w:color w:val="000000"/>
          <w:sz w:val="22"/>
          <w:szCs w:val="22"/>
        </w:rPr>
      </w:pPr>
      <w:r w:rsidRPr="005B3D03">
        <w:rPr>
          <w:color w:val="000000"/>
          <w:sz w:val="22"/>
          <w:szCs w:val="22"/>
        </w:rPr>
        <w:t>La relation (</w:t>
      </w:r>
      <w:r w:rsidR="00BF3182">
        <w:rPr>
          <w:color w:val="000000"/>
          <w:sz w:val="22"/>
          <w:szCs w:val="22"/>
        </w:rPr>
        <w:t>2.</w:t>
      </w:r>
      <w:r w:rsidRPr="005B3D03">
        <w:rPr>
          <w:color w:val="000000"/>
          <w:sz w:val="22"/>
          <w:szCs w:val="22"/>
        </w:rPr>
        <w:t>5) permet alors d’écrire que :</w:t>
      </w:r>
    </w:p>
    <w:p w:rsidR="0069004A" w:rsidRPr="005B3D03" w:rsidRDefault="0069004A" w:rsidP="005B3D03">
      <w:pPr>
        <w:widowControl w:val="0"/>
        <w:spacing w:before="240" w:line="360" w:lineRule="auto"/>
        <w:jc w:val="both"/>
        <w:rPr>
          <w:color w:val="000000"/>
          <w:sz w:val="22"/>
          <w:szCs w:val="22"/>
        </w:rPr>
      </w:pPr>
      <w:r w:rsidRPr="005B3D03">
        <w:rPr>
          <w:color w:val="000000"/>
          <w:position w:val="-24"/>
          <w:sz w:val="22"/>
          <w:szCs w:val="22"/>
        </w:rPr>
        <w:object w:dxaOrig="1780" w:dyaOrig="660">
          <v:shape id="_x0000_i1099" type="#_x0000_t75" style="width:89.75pt;height:33.2pt" o:ole="">
            <v:imagedata r:id="rId146" o:title=""/>
          </v:shape>
          <o:OLEObject Type="Embed" ProgID="Equation.DSMT4" ShapeID="_x0000_i1099" DrawAspect="Content" ObjectID="_1647293862" r:id="rId147"/>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00A55871" w:rsidRPr="005B3D03">
        <w:rPr>
          <w:color w:val="000000"/>
          <w:sz w:val="22"/>
          <w:szCs w:val="22"/>
        </w:rPr>
        <w:t xml:space="preserve">  </w:t>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7)</w:t>
      </w:r>
    </w:p>
    <w:p w:rsidR="000967D8" w:rsidRPr="005B3D03" w:rsidRDefault="0069004A"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Rayon hydraulique</w:t>
      </w:r>
    </w:p>
    <w:p w:rsidR="0069004A" w:rsidRPr="005B3D03" w:rsidRDefault="0069004A" w:rsidP="005B3D03">
      <w:pPr>
        <w:spacing w:before="240" w:line="360" w:lineRule="auto"/>
        <w:jc w:val="both"/>
        <w:rPr>
          <w:color w:val="000000"/>
          <w:sz w:val="22"/>
          <w:szCs w:val="22"/>
        </w:rPr>
      </w:pPr>
      <w:r w:rsidRPr="005B3D03">
        <w:rPr>
          <w:color w:val="000000"/>
          <w:sz w:val="22"/>
          <w:szCs w:val="22"/>
        </w:rPr>
        <w:t>Les relations (</w:t>
      </w:r>
      <w:r w:rsidR="00BF3182">
        <w:rPr>
          <w:color w:val="000000"/>
          <w:sz w:val="22"/>
          <w:szCs w:val="22"/>
        </w:rPr>
        <w:t>2.</w:t>
      </w:r>
      <w:r w:rsidRPr="005B3D03">
        <w:rPr>
          <w:color w:val="000000"/>
          <w:sz w:val="22"/>
          <w:szCs w:val="22"/>
        </w:rPr>
        <w:t>4) et (</w:t>
      </w:r>
      <w:r w:rsidR="00BF3182">
        <w:rPr>
          <w:color w:val="000000"/>
          <w:sz w:val="22"/>
          <w:szCs w:val="22"/>
        </w:rPr>
        <w:t>2.</w:t>
      </w:r>
      <w:r w:rsidRPr="005B3D03">
        <w:rPr>
          <w:color w:val="000000"/>
          <w:sz w:val="22"/>
          <w:szCs w:val="22"/>
        </w:rPr>
        <w:t xml:space="preserve">7) permettent de déduire que le rayon hydraulique </w:t>
      </w:r>
      <w:r w:rsidRPr="005B3D03">
        <w:rPr>
          <w:color w:val="000000"/>
          <w:position w:val="-12"/>
          <w:sz w:val="22"/>
          <w:szCs w:val="22"/>
        </w:rPr>
        <w:object w:dxaOrig="1020" w:dyaOrig="360">
          <v:shape id="_x0000_i1100" type="#_x0000_t75" style="width:50.95pt;height:18.25pt" o:ole="">
            <v:imagedata r:id="rId148" o:title=""/>
          </v:shape>
          <o:OLEObject Type="Embed" ProgID="Equation.DSMT4" ShapeID="_x0000_i1100" DrawAspect="Content" ObjectID="_1647293863" r:id="rId149"/>
        </w:object>
      </w:r>
      <w:r w:rsidRPr="005B3D03">
        <w:rPr>
          <w:color w:val="000000"/>
          <w:sz w:val="22"/>
          <w:szCs w:val="22"/>
        </w:rPr>
        <w:t>est :</w:t>
      </w:r>
    </w:p>
    <w:p w:rsidR="00F5415E" w:rsidRPr="005B3D03" w:rsidRDefault="007665BC" w:rsidP="005B3D03">
      <w:pPr>
        <w:spacing w:before="240" w:line="360" w:lineRule="auto"/>
        <w:jc w:val="both"/>
        <w:rPr>
          <w:color w:val="000000"/>
          <w:sz w:val="22"/>
          <w:szCs w:val="22"/>
        </w:rPr>
      </w:pPr>
      <w:r w:rsidRPr="005B3D03">
        <w:rPr>
          <w:color w:val="000000"/>
          <w:position w:val="-24"/>
          <w:sz w:val="22"/>
          <w:szCs w:val="22"/>
        </w:rPr>
        <w:object w:dxaOrig="1260" w:dyaOrig="620">
          <v:shape id="_x0000_i1101" type="#_x0000_t75" style="width:63.1pt;height:30.85pt" o:ole="">
            <v:imagedata r:id="rId150" o:title=""/>
          </v:shape>
          <o:OLEObject Type="Embed" ProgID="Equation.DSMT4" ShapeID="_x0000_i1101" DrawAspect="Content" ObjectID="_1647293864" r:id="rId151"/>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t xml:space="preserve">   </w:t>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8)</w:t>
      </w:r>
    </w:p>
    <w:p w:rsidR="0099152A" w:rsidRPr="005B3D03" w:rsidRDefault="0099152A" w:rsidP="005B3D03">
      <w:pPr>
        <w:numPr>
          <w:ilvl w:val="1"/>
          <w:numId w:val="2"/>
        </w:numPr>
        <w:tabs>
          <w:tab w:val="clear" w:pos="1800"/>
          <w:tab w:val="num" w:pos="-1620"/>
        </w:tabs>
        <w:spacing w:before="360" w:line="360" w:lineRule="auto"/>
        <w:ind w:left="0" w:firstLine="0"/>
        <w:jc w:val="both"/>
        <w:rPr>
          <w:color w:val="000000"/>
          <w:sz w:val="22"/>
          <w:szCs w:val="22"/>
        </w:rPr>
      </w:pPr>
      <w:r w:rsidRPr="005B3D03">
        <w:rPr>
          <w:color w:val="000000"/>
          <w:position w:val="-10"/>
          <w:sz w:val="22"/>
          <w:szCs w:val="22"/>
        </w:rPr>
        <w:object w:dxaOrig="1480" w:dyaOrig="300">
          <v:shape id="_x0000_i1102" type="#_x0000_t75" style="width:73.85pt;height:14.95pt" o:ole="">
            <v:imagedata r:id="rId76" o:title=""/>
          </v:shape>
          <o:OLEObject Type="Embed" ProgID="Equation.DSMT4" ShapeID="_x0000_i1102" DrawAspect="Content" ObjectID="_1647293865" r:id="rId152"/>
        </w:object>
      </w:r>
    </w:p>
    <w:p w:rsidR="007665BC" w:rsidRPr="005B3D03" w:rsidRDefault="007665BC"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Largeur du plan d’eau</w:t>
      </w:r>
    </w:p>
    <w:p w:rsidR="007665BC" w:rsidRPr="005B3D03" w:rsidRDefault="00717032" w:rsidP="005B3D03">
      <w:pPr>
        <w:spacing w:before="240" w:line="360" w:lineRule="auto"/>
        <w:jc w:val="both"/>
        <w:rPr>
          <w:color w:val="000000"/>
          <w:sz w:val="22"/>
          <w:szCs w:val="22"/>
        </w:rPr>
      </w:pPr>
      <w:r w:rsidRPr="005B3D03">
        <w:rPr>
          <w:color w:val="000000"/>
          <w:sz w:val="22"/>
          <w:szCs w:val="22"/>
        </w:rPr>
        <w:t>Lorsque</w:t>
      </w:r>
      <w:r w:rsidR="007665BC" w:rsidRPr="005B3D03">
        <w:rPr>
          <w:color w:val="000000"/>
          <w:position w:val="-10"/>
          <w:sz w:val="22"/>
          <w:szCs w:val="22"/>
        </w:rPr>
        <w:object w:dxaOrig="1480" w:dyaOrig="300">
          <v:shape id="_x0000_i1103" type="#_x0000_t75" style="width:73.85pt;height:14.95pt" o:ole="">
            <v:imagedata r:id="rId76" o:title=""/>
          </v:shape>
          <o:OLEObject Type="Embed" ProgID="Equation.DSMT4" ShapeID="_x0000_i1103" DrawAspect="Content" ObjectID="_1647293866" r:id="rId153"/>
        </w:object>
      </w:r>
      <w:r w:rsidR="007665BC" w:rsidRPr="005B3D03">
        <w:rPr>
          <w:color w:val="000000"/>
          <w:sz w:val="22"/>
          <w:szCs w:val="22"/>
        </w:rPr>
        <w:t xml:space="preserve">, la largeur du plan d’eau </w:t>
      </w:r>
      <w:r w:rsidR="007665BC" w:rsidRPr="005B3D03">
        <w:rPr>
          <w:color w:val="000000"/>
          <w:position w:val="-6"/>
          <w:sz w:val="22"/>
          <w:szCs w:val="22"/>
        </w:rPr>
        <w:object w:dxaOrig="180" w:dyaOrig="220">
          <v:shape id="_x0000_i1104" type="#_x0000_t75" style="width:8.9pt;height:11.7pt" o:ole="">
            <v:imagedata r:id="rId91" o:title=""/>
          </v:shape>
          <o:OLEObject Type="Embed" ProgID="Equation.DSMT4" ShapeID="_x0000_i1104" DrawAspect="Content" ObjectID="_1647293867" r:id="rId154"/>
        </w:object>
      </w:r>
      <w:r w:rsidR="00955248" w:rsidRPr="005B3D03">
        <w:rPr>
          <w:color w:val="000000"/>
          <w:sz w:val="22"/>
          <w:szCs w:val="22"/>
        </w:rPr>
        <w:t xml:space="preserve"> </w:t>
      </w:r>
      <w:r w:rsidR="007665BC" w:rsidRPr="005B3D03">
        <w:rPr>
          <w:color w:val="000000"/>
          <w:sz w:val="22"/>
          <w:szCs w:val="22"/>
        </w:rPr>
        <w:t xml:space="preserve">correspond à </w:t>
      </w:r>
      <w:r w:rsidR="007665BC" w:rsidRPr="005B3D03">
        <w:rPr>
          <w:color w:val="000000"/>
          <w:position w:val="-6"/>
          <w:sz w:val="22"/>
          <w:szCs w:val="22"/>
        </w:rPr>
        <w:object w:dxaOrig="340" w:dyaOrig="340">
          <v:shape id="_x0000_i1105" type="#_x0000_t75" style="width:17.3pt;height:17.3pt" o:ole="">
            <v:imagedata r:id="rId155" o:title=""/>
          </v:shape>
          <o:OLEObject Type="Embed" ProgID="Equation.DSMT4" ShapeID="_x0000_i1105" DrawAspect="Content" ObjectID="_1647293868" r:id="rId156"/>
        </w:object>
      </w:r>
      <w:r w:rsidR="007665BC" w:rsidRPr="005B3D03">
        <w:rPr>
          <w:color w:val="000000"/>
          <w:sz w:val="22"/>
          <w:szCs w:val="22"/>
        </w:rPr>
        <w:t xml:space="preserve">(Figure </w:t>
      </w:r>
      <w:r w:rsidR="00A55871" w:rsidRPr="005B3D03">
        <w:rPr>
          <w:color w:val="000000"/>
          <w:sz w:val="22"/>
          <w:szCs w:val="22"/>
        </w:rPr>
        <w:t>2</w:t>
      </w:r>
      <w:r w:rsidR="00BF3182">
        <w:rPr>
          <w:color w:val="000000"/>
          <w:sz w:val="22"/>
          <w:szCs w:val="22"/>
        </w:rPr>
        <w:t>.2</w:t>
      </w:r>
      <w:r w:rsidR="007665BC" w:rsidRPr="005B3D03">
        <w:rPr>
          <w:color w:val="000000"/>
          <w:sz w:val="22"/>
          <w:szCs w:val="22"/>
        </w:rPr>
        <w:t xml:space="preserve">). Le point </w:t>
      </w:r>
      <w:r w:rsidR="007665BC" w:rsidRPr="005B3D03">
        <w:rPr>
          <w:color w:val="000000"/>
          <w:position w:val="-6"/>
          <w:sz w:val="22"/>
          <w:szCs w:val="22"/>
        </w:rPr>
        <w:object w:dxaOrig="180" w:dyaOrig="260">
          <v:shape id="_x0000_i1106" type="#_x0000_t75" style="width:8.9pt;height:13.1pt" o:ole="">
            <v:imagedata r:id="rId157" o:title=""/>
          </v:shape>
          <o:OLEObject Type="Embed" ProgID="Equation.DSMT4" ShapeID="_x0000_i1106" DrawAspect="Content" ObjectID="_1647293869" r:id="rId158"/>
        </w:object>
      </w:r>
      <w:r w:rsidR="007665BC" w:rsidRPr="005B3D03">
        <w:rPr>
          <w:color w:val="000000"/>
          <w:sz w:val="22"/>
          <w:szCs w:val="22"/>
        </w:rPr>
        <w:t xml:space="preserve">appartient au cercle de centre </w:t>
      </w:r>
      <w:r w:rsidR="007665BC" w:rsidRPr="005B3D03">
        <w:rPr>
          <w:color w:val="000000"/>
          <w:position w:val="-6"/>
          <w:sz w:val="22"/>
          <w:szCs w:val="22"/>
        </w:rPr>
        <w:object w:dxaOrig="300" w:dyaOrig="279">
          <v:shape id="_x0000_i1107" type="#_x0000_t75" style="width:14.95pt;height:14.5pt" o:ole="">
            <v:imagedata r:id="rId159" o:title=""/>
          </v:shape>
          <o:OLEObject Type="Embed" ProgID="Equation.DSMT4" ShapeID="_x0000_i1107" DrawAspect="Content" ObjectID="_1647293870" r:id="rId160"/>
        </w:object>
      </w:r>
      <w:r w:rsidR="007665BC" w:rsidRPr="005B3D03">
        <w:rPr>
          <w:color w:val="000000"/>
          <w:sz w:val="22"/>
          <w:szCs w:val="22"/>
        </w:rPr>
        <w:t xml:space="preserve">et de </w:t>
      </w:r>
      <w:r w:rsidRPr="005B3D03">
        <w:rPr>
          <w:color w:val="000000"/>
          <w:sz w:val="22"/>
          <w:szCs w:val="22"/>
        </w:rPr>
        <w:t>rayon</w:t>
      </w:r>
      <w:r w:rsidR="007665BC" w:rsidRPr="005B3D03">
        <w:rPr>
          <w:color w:val="000000"/>
          <w:position w:val="-4"/>
          <w:sz w:val="22"/>
          <w:szCs w:val="22"/>
        </w:rPr>
        <w:object w:dxaOrig="240" w:dyaOrig="240">
          <v:shape id="_x0000_i1108" type="#_x0000_t75" style="width:12.15pt;height:12.15pt" o:ole="">
            <v:imagedata r:id="rId161" o:title=""/>
          </v:shape>
          <o:OLEObject Type="Embed" ProgID="Equation.DSMT4" ShapeID="_x0000_i1108" DrawAspect="Content" ObjectID="_1647293871" r:id="rId162"/>
        </w:object>
      </w:r>
      <w:r w:rsidR="007665BC" w:rsidRPr="005B3D03">
        <w:rPr>
          <w:color w:val="000000"/>
          <w:sz w:val="22"/>
          <w:szCs w:val="22"/>
        </w:rPr>
        <w:t>. L’équation de ce cercle est :</w:t>
      </w:r>
    </w:p>
    <w:p w:rsidR="007665BC" w:rsidRPr="005B3D03" w:rsidRDefault="00BF5EF4" w:rsidP="005B3D03">
      <w:pPr>
        <w:spacing w:before="240" w:line="360" w:lineRule="auto"/>
        <w:jc w:val="both"/>
        <w:rPr>
          <w:color w:val="000000"/>
          <w:sz w:val="22"/>
          <w:szCs w:val="22"/>
        </w:rPr>
      </w:pPr>
      <w:r w:rsidRPr="005B3D03">
        <w:rPr>
          <w:color w:val="000000"/>
          <w:position w:val="-12"/>
          <w:sz w:val="22"/>
          <w:szCs w:val="22"/>
        </w:rPr>
        <w:object w:dxaOrig="2380" w:dyaOrig="400">
          <v:shape id="_x0000_i1109" type="#_x0000_t75" style="width:119.2pt;height:20.55pt" o:ole="">
            <v:imagedata r:id="rId163" o:title=""/>
          </v:shape>
          <o:OLEObject Type="Embed" ProgID="Equation.DSMT4" ShapeID="_x0000_i1109" DrawAspect="Content" ObjectID="_1647293872" r:id="rId164"/>
        </w:object>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r>
      <w:r w:rsidR="00A55871" w:rsidRPr="005B3D03">
        <w:rPr>
          <w:color w:val="000000"/>
          <w:sz w:val="22"/>
          <w:szCs w:val="22"/>
        </w:rPr>
        <w:tab/>
        <w:t xml:space="preserve">          </w:t>
      </w:r>
      <w:r w:rsidR="00754217"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9)</w:t>
      </w:r>
    </w:p>
    <w:p w:rsidR="00BF5EF4" w:rsidRPr="005B3D03" w:rsidRDefault="00BF5EF4" w:rsidP="005B3D03">
      <w:pPr>
        <w:spacing w:before="240" w:line="360" w:lineRule="auto"/>
        <w:jc w:val="both"/>
        <w:rPr>
          <w:color w:val="000000"/>
          <w:sz w:val="22"/>
          <w:szCs w:val="22"/>
        </w:rPr>
      </w:pPr>
      <w:r w:rsidRPr="005B3D03">
        <w:rPr>
          <w:color w:val="000000"/>
          <w:sz w:val="22"/>
          <w:szCs w:val="22"/>
        </w:rPr>
        <w:t xml:space="preserve">où </w:t>
      </w:r>
      <w:r w:rsidRPr="005B3D03">
        <w:rPr>
          <w:color w:val="000000"/>
          <w:position w:val="-12"/>
          <w:sz w:val="22"/>
          <w:szCs w:val="22"/>
        </w:rPr>
        <w:object w:dxaOrig="260" w:dyaOrig="360">
          <v:shape id="_x0000_i1110" type="#_x0000_t75" style="width:13.1pt;height:18.25pt" o:ole="">
            <v:imagedata r:id="rId165" o:title=""/>
          </v:shape>
          <o:OLEObject Type="Embed" ProgID="Equation.DSMT4" ShapeID="_x0000_i1110" DrawAspect="Content" ObjectID="_1647293873" r:id="rId166"/>
        </w:object>
      </w:r>
      <w:r w:rsidRPr="005B3D03">
        <w:rPr>
          <w:color w:val="000000"/>
          <w:sz w:val="22"/>
          <w:szCs w:val="22"/>
        </w:rPr>
        <w:t xml:space="preserve">et </w:t>
      </w:r>
      <w:r w:rsidRPr="005B3D03">
        <w:rPr>
          <w:color w:val="000000"/>
          <w:position w:val="-12"/>
          <w:sz w:val="22"/>
          <w:szCs w:val="22"/>
        </w:rPr>
        <w:object w:dxaOrig="279" w:dyaOrig="360">
          <v:shape id="_x0000_i1111" type="#_x0000_t75" style="width:14.5pt;height:18.25pt" o:ole="">
            <v:imagedata r:id="rId167" o:title=""/>
          </v:shape>
          <o:OLEObject Type="Embed" ProgID="Equation.DSMT4" ShapeID="_x0000_i1111" DrawAspect="Content" ObjectID="_1647293874" r:id="rId168"/>
        </w:object>
      </w:r>
      <w:r w:rsidRPr="005B3D03">
        <w:rPr>
          <w:color w:val="000000"/>
          <w:sz w:val="22"/>
          <w:szCs w:val="22"/>
        </w:rPr>
        <w:t xml:space="preserve">sont les coordonnées du </w:t>
      </w:r>
      <w:r w:rsidR="002F21F2" w:rsidRPr="005B3D03">
        <w:rPr>
          <w:color w:val="000000"/>
          <w:sz w:val="22"/>
          <w:szCs w:val="22"/>
        </w:rPr>
        <w:t>point</w:t>
      </w:r>
      <w:r w:rsidRPr="005B3D03">
        <w:rPr>
          <w:color w:val="000000"/>
          <w:position w:val="-6"/>
          <w:sz w:val="22"/>
          <w:szCs w:val="22"/>
        </w:rPr>
        <w:object w:dxaOrig="300" w:dyaOrig="279">
          <v:shape id="_x0000_i1112" type="#_x0000_t75" style="width:14.95pt;height:14.5pt" o:ole="">
            <v:imagedata r:id="rId159" o:title=""/>
          </v:shape>
          <o:OLEObject Type="Embed" ProgID="Equation.DSMT4" ShapeID="_x0000_i1112" DrawAspect="Content" ObjectID="_1647293875" r:id="rId169"/>
        </w:object>
      </w:r>
      <w:r w:rsidRPr="005B3D03">
        <w:rPr>
          <w:color w:val="000000"/>
          <w:sz w:val="22"/>
          <w:szCs w:val="22"/>
        </w:rPr>
        <w:t xml:space="preserve">. Dans le système d’axes </w:t>
      </w:r>
      <w:r w:rsidRPr="005B3D03">
        <w:rPr>
          <w:color w:val="000000"/>
          <w:position w:val="-4"/>
          <w:sz w:val="22"/>
          <w:szCs w:val="22"/>
        </w:rPr>
        <w:object w:dxaOrig="560" w:dyaOrig="260">
          <v:shape id="_x0000_i1113" type="#_x0000_t75" style="width:27.6pt;height:13.1pt" o:ole="">
            <v:imagedata r:id="rId170" o:title=""/>
          </v:shape>
          <o:OLEObject Type="Embed" ProgID="Equation.DSMT4" ShapeID="_x0000_i1113" DrawAspect="Content" ObjectID="_1647293876" r:id="rId171"/>
        </w:object>
      </w:r>
      <w:r w:rsidRPr="005B3D03">
        <w:rPr>
          <w:color w:val="000000"/>
          <w:sz w:val="22"/>
          <w:szCs w:val="22"/>
        </w:rPr>
        <w:t xml:space="preserve">de la figure </w:t>
      </w:r>
      <w:r w:rsidR="00A55871" w:rsidRPr="005B3D03">
        <w:rPr>
          <w:color w:val="000000"/>
          <w:sz w:val="22"/>
          <w:szCs w:val="22"/>
        </w:rPr>
        <w:t>2</w:t>
      </w:r>
      <w:r w:rsidR="00BF3182">
        <w:rPr>
          <w:color w:val="000000"/>
          <w:sz w:val="22"/>
          <w:szCs w:val="22"/>
        </w:rPr>
        <w:t>.2</w:t>
      </w:r>
      <w:r w:rsidRPr="005B3D03">
        <w:rPr>
          <w:color w:val="000000"/>
          <w:sz w:val="22"/>
          <w:szCs w:val="22"/>
        </w:rPr>
        <w:t xml:space="preserve">, le point </w:t>
      </w:r>
      <w:r w:rsidRPr="005B3D03">
        <w:rPr>
          <w:color w:val="000000"/>
          <w:position w:val="-6"/>
          <w:sz w:val="22"/>
          <w:szCs w:val="22"/>
        </w:rPr>
        <w:object w:dxaOrig="300" w:dyaOrig="279">
          <v:shape id="_x0000_i1114" type="#_x0000_t75" style="width:14.95pt;height:14.5pt" o:ole="">
            <v:imagedata r:id="rId159" o:title=""/>
          </v:shape>
          <o:OLEObject Type="Embed" ProgID="Equation.DSMT4" ShapeID="_x0000_i1114" DrawAspect="Content" ObjectID="_1647293877" r:id="rId172"/>
        </w:object>
      </w:r>
      <w:r w:rsidRPr="005B3D03">
        <w:rPr>
          <w:color w:val="000000"/>
          <w:sz w:val="22"/>
          <w:szCs w:val="22"/>
        </w:rPr>
        <w:t>a pour coordonnées</w:t>
      </w:r>
      <w:r w:rsidRPr="005B3D03">
        <w:rPr>
          <w:position w:val="-12"/>
          <w:sz w:val="22"/>
          <w:szCs w:val="22"/>
        </w:rPr>
        <w:object w:dxaOrig="1060" w:dyaOrig="360">
          <v:shape id="_x0000_i1115" type="#_x0000_t75" style="width:53.3pt;height:18.25pt" o:ole="">
            <v:imagedata r:id="rId173" o:title=""/>
          </v:shape>
          <o:OLEObject Type="Embed" ProgID="Equation.DSMT4" ShapeID="_x0000_i1115" DrawAspect="Content" ObjectID="_1647293878" r:id="rId174"/>
        </w:object>
      </w:r>
      <w:r w:rsidRPr="005B3D03">
        <w:rPr>
          <w:sz w:val="22"/>
          <w:szCs w:val="22"/>
        </w:rPr>
        <w:t xml:space="preserve"> et</w:t>
      </w:r>
      <w:r w:rsidRPr="005B3D03">
        <w:rPr>
          <w:position w:val="-12"/>
          <w:sz w:val="22"/>
          <w:szCs w:val="22"/>
        </w:rPr>
        <w:object w:dxaOrig="1080" w:dyaOrig="360">
          <v:shape id="_x0000_i1116" type="#_x0000_t75" style="width:54.25pt;height:18.25pt" o:ole="">
            <v:imagedata r:id="rId175" o:title=""/>
          </v:shape>
          <o:OLEObject Type="Embed" ProgID="Equation.DSMT4" ShapeID="_x0000_i1116" DrawAspect="Content" ObjectID="_1647293879" r:id="rId176"/>
        </w:object>
      </w:r>
      <w:r w:rsidRPr="005B3D03">
        <w:rPr>
          <w:sz w:val="22"/>
          <w:szCs w:val="22"/>
        </w:rPr>
        <w:t>. Dans</w:t>
      </w:r>
      <w:r w:rsidRPr="005B3D03">
        <w:rPr>
          <w:color w:val="000000"/>
          <w:sz w:val="22"/>
          <w:szCs w:val="22"/>
        </w:rPr>
        <w:t xml:space="preserve"> le même système d’axes, le point </w:t>
      </w:r>
      <w:r w:rsidRPr="005B3D03">
        <w:rPr>
          <w:color w:val="000000"/>
          <w:position w:val="-6"/>
          <w:sz w:val="22"/>
          <w:szCs w:val="22"/>
        </w:rPr>
        <w:object w:dxaOrig="180" w:dyaOrig="260">
          <v:shape id="_x0000_i1117" type="#_x0000_t75" style="width:8.9pt;height:13.1pt" o:ole="">
            <v:imagedata r:id="rId157" o:title=""/>
          </v:shape>
          <o:OLEObject Type="Embed" ProgID="Equation.DSMT4" ShapeID="_x0000_i1117" DrawAspect="Content" ObjectID="_1647293880" r:id="rId177"/>
        </w:object>
      </w:r>
      <w:r w:rsidRPr="005B3D03">
        <w:rPr>
          <w:color w:val="000000"/>
          <w:sz w:val="22"/>
          <w:szCs w:val="22"/>
        </w:rPr>
        <w:t xml:space="preserve"> a pour coordonnées </w:t>
      </w:r>
      <w:r w:rsidRPr="005B3D03">
        <w:rPr>
          <w:color w:val="000000"/>
          <w:position w:val="-10"/>
          <w:sz w:val="22"/>
          <w:szCs w:val="22"/>
        </w:rPr>
        <w:object w:dxaOrig="960" w:dyaOrig="300">
          <v:shape id="_x0000_i1118" type="#_x0000_t75" style="width:48.15pt;height:14.95pt" o:ole="">
            <v:imagedata r:id="rId178" o:title=""/>
          </v:shape>
          <o:OLEObject Type="Embed" ProgID="Equation.DSMT4" ShapeID="_x0000_i1118" DrawAspect="Content" ObjectID="_1647293881" r:id="rId179"/>
        </w:object>
      </w:r>
      <w:r w:rsidRPr="005B3D03">
        <w:rPr>
          <w:color w:val="000000"/>
          <w:sz w:val="22"/>
          <w:szCs w:val="22"/>
        </w:rPr>
        <w:t xml:space="preserve"> </w:t>
      </w:r>
      <w:r w:rsidR="00717032" w:rsidRPr="005B3D03">
        <w:rPr>
          <w:color w:val="000000"/>
          <w:sz w:val="22"/>
          <w:szCs w:val="22"/>
        </w:rPr>
        <w:t>et</w:t>
      </w:r>
      <w:r w:rsidRPr="005B3D03">
        <w:rPr>
          <w:color w:val="000000"/>
          <w:position w:val="-12"/>
          <w:sz w:val="22"/>
          <w:szCs w:val="22"/>
        </w:rPr>
        <w:object w:dxaOrig="620" w:dyaOrig="360">
          <v:shape id="_x0000_i1119" type="#_x0000_t75" style="width:30.85pt;height:18.25pt" o:ole="">
            <v:imagedata r:id="rId180" o:title=""/>
          </v:shape>
          <o:OLEObject Type="Embed" ProgID="Equation.DSMT4" ShapeID="_x0000_i1119" DrawAspect="Content" ObjectID="_1647293882" r:id="rId181"/>
        </w:object>
      </w:r>
      <w:r w:rsidRPr="005B3D03">
        <w:rPr>
          <w:color w:val="000000"/>
          <w:sz w:val="22"/>
          <w:szCs w:val="22"/>
        </w:rPr>
        <w:t>. La relation (</w:t>
      </w:r>
      <w:r w:rsidR="00BF3182">
        <w:rPr>
          <w:color w:val="000000"/>
          <w:sz w:val="22"/>
          <w:szCs w:val="22"/>
        </w:rPr>
        <w:t>2.</w:t>
      </w:r>
      <w:r w:rsidRPr="005B3D03">
        <w:rPr>
          <w:color w:val="000000"/>
          <w:sz w:val="22"/>
          <w:szCs w:val="22"/>
        </w:rPr>
        <w:t>9) s’écrit alors :</w:t>
      </w:r>
    </w:p>
    <w:p w:rsidR="00BF5EF4" w:rsidRPr="005B3D03" w:rsidRDefault="00BF5EF4" w:rsidP="005B3D03">
      <w:pPr>
        <w:spacing w:before="240" w:line="360" w:lineRule="auto"/>
        <w:jc w:val="both"/>
        <w:rPr>
          <w:color w:val="000000"/>
          <w:sz w:val="22"/>
          <w:szCs w:val="22"/>
        </w:rPr>
      </w:pPr>
      <w:r w:rsidRPr="005B3D03">
        <w:rPr>
          <w:color w:val="000000"/>
          <w:position w:val="-26"/>
          <w:sz w:val="22"/>
          <w:szCs w:val="22"/>
        </w:rPr>
        <w:object w:dxaOrig="2820" w:dyaOrig="700">
          <v:shape id="_x0000_i1120" type="#_x0000_t75" style="width:141.2pt;height:35.05pt" o:ole="">
            <v:imagedata r:id="rId182" o:title=""/>
          </v:shape>
          <o:OLEObject Type="Embed" ProgID="Equation.DSMT4" ShapeID="_x0000_i1120" DrawAspect="Content" ObjectID="_1647293883" r:id="rId183"/>
        </w:object>
      </w:r>
    </w:p>
    <w:p w:rsidR="00BF5EF4" w:rsidRPr="005B3D03" w:rsidRDefault="00BF5EF4" w:rsidP="005B3D03">
      <w:pPr>
        <w:spacing w:before="240" w:line="360" w:lineRule="auto"/>
        <w:jc w:val="both"/>
        <w:rPr>
          <w:color w:val="000000"/>
          <w:sz w:val="22"/>
          <w:szCs w:val="22"/>
        </w:rPr>
      </w:pPr>
      <w:r w:rsidRPr="005B3D03">
        <w:rPr>
          <w:color w:val="000000"/>
          <w:sz w:val="22"/>
          <w:szCs w:val="22"/>
        </w:rPr>
        <w:t xml:space="preserve">En divisant les deux membres de cette équation </w:t>
      </w:r>
      <w:r w:rsidR="00717032" w:rsidRPr="005B3D03">
        <w:rPr>
          <w:color w:val="000000"/>
          <w:sz w:val="22"/>
          <w:szCs w:val="22"/>
        </w:rPr>
        <w:t>par</w:t>
      </w:r>
      <w:r w:rsidRPr="005B3D03">
        <w:rPr>
          <w:color w:val="000000"/>
          <w:position w:val="-4"/>
          <w:sz w:val="22"/>
          <w:szCs w:val="22"/>
        </w:rPr>
        <w:object w:dxaOrig="320" w:dyaOrig="300">
          <v:shape id="_x0000_i1121" type="#_x0000_t75" style="width:15.45pt;height:14.95pt" o:ole="">
            <v:imagedata r:id="rId184" o:title=""/>
          </v:shape>
          <o:OLEObject Type="Embed" ProgID="Equation.DSMT4" ShapeID="_x0000_i1121" DrawAspect="Content" ObjectID="_1647293884" r:id="rId185"/>
        </w:object>
      </w:r>
      <w:r w:rsidRPr="005B3D03">
        <w:rPr>
          <w:color w:val="000000"/>
          <w:sz w:val="22"/>
          <w:szCs w:val="22"/>
        </w:rPr>
        <w:t>, il vient que :</w:t>
      </w:r>
    </w:p>
    <w:p w:rsidR="00BF5EF4" w:rsidRPr="005B3D03" w:rsidRDefault="00BF5EF4" w:rsidP="005B3D03">
      <w:pPr>
        <w:spacing w:before="240" w:line="360" w:lineRule="auto"/>
        <w:jc w:val="both"/>
        <w:rPr>
          <w:color w:val="000000"/>
          <w:sz w:val="22"/>
          <w:szCs w:val="22"/>
        </w:rPr>
      </w:pPr>
      <w:r w:rsidRPr="005B3D03">
        <w:rPr>
          <w:color w:val="000000"/>
          <w:position w:val="-26"/>
          <w:sz w:val="22"/>
          <w:szCs w:val="22"/>
        </w:rPr>
        <w:object w:dxaOrig="2520" w:dyaOrig="700">
          <v:shape id="_x0000_i1122" type="#_x0000_t75" style="width:126.25pt;height:35.05pt" o:ole="">
            <v:imagedata r:id="rId186" o:title=""/>
          </v:shape>
          <o:OLEObject Type="Embed" ProgID="Equation.DSMT4" ShapeID="_x0000_i1122" DrawAspect="Content" ObjectID="_1647293885" r:id="rId187"/>
        </w:object>
      </w:r>
    </w:p>
    <w:p w:rsidR="00BF5EF4" w:rsidRPr="005B3D03" w:rsidRDefault="00BF5EF4" w:rsidP="005B3D03">
      <w:pPr>
        <w:spacing w:before="240" w:line="360" w:lineRule="auto"/>
        <w:jc w:val="both"/>
        <w:rPr>
          <w:color w:val="000000"/>
          <w:sz w:val="22"/>
          <w:szCs w:val="22"/>
        </w:rPr>
      </w:pPr>
      <w:r w:rsidRPr="005B3D03">
        <w:rPr>
          <w:color w:val="000000"/>
          <w:sz w:val="22"/>
          <w:szCs w:val="22"/>
        </w:rPr>
        <w:t>ou bien :</w:t>
      </w:r>
    </w:p>
    <w:p w:rsidR="00BF5EF4" w:rsidRPr="005B3D03" w:rsidRDefault="00BF5EF4" w:rsidP="005B3D03">
      <w:pPr>
        <w:spacing w:before="240" w:line="360" w:lineRule="auto"/>
        <w:jc w:val="both"/>
        <w:rPr>
          <w:color w:val="000000"/>
          <w:sz w:val="22"/>
          <w:szCs w:val="22"/>
        </w:rPr>
      </w:pPr>
      <w:r w:rsidRPr="005B3D03">
        <w:rPr>
          <w:color w:val="000000"/>
          <w:position w:val="-26"/>
          <w:sz w:val="22"/>
          <w:szCs w:val="22"/>
        </w:rPr>
        <w:object w:dxaOrig="2400" w:dyaOrig="700">
          <v:shape id="_x0000_i1123" type="#_x0000_t75" style="width:120.15pt;height:35.05pt" o:ole="">
            <v:imagedata r:id="rId188" o:title=""/>
          </v:shape>
          <o:OLEObject Type="Embed" ProgID="Equation.DSMT4" ShapeID="_x0000_i1123" DrawAspect="Content" ObjectID="_1647293886" r:id="rId189"/>
        </w:object>
      </w:r>
    </w:p>
    <w:p w:rsidR="00BF5EF4" w:rsidRPr="005B3D03" w:rsidRDefault="00BF5EF4" w:rsidP="005B3D03">
      <w:pPr>
        <w:spacing w:before="240" w:line="360" w:lineRule="auto"/>
        <w:jc w:val="both"/>
        <w:rPr>
          <w:color w:val="000000"/>
          <w:sz w:val="22"/>
          <w:szCs w:val="22"/>
        </w:rPr>
      </w:pPr>
      <w:r w:rsidRPr="005B3D03">
        <w:rPr>
          <w:color w:val="000000"/>
          <w:sz w:val="22"/>
          <w:szCs w:val="22"/>
        </w:rPr>
        <w:t xml:space="preserve">La largeur du plan d’eau </w:t>
      </w:r>
      <w:r w:rsidR="00955248" w:rsidRPr="005B3D03">
        <w:rPr>
          <w:color w:val="000000"/>
          <w:position w:val="-6"/>
          <w:sz w:val="22"/>
          <w:szCs w:val="22"/>
        </w:rPr>
        <w:object w:dxaOrig="180" w:dyaOrig="220">
          <v:shape id="_x0000_i1124" type="#_x0000_t75" style="width:8.9pt;height:11.7pt" o:ole="">
            <v:imagedata r:id="rId91" o:title=""/>
          </v:shape>
          <o:OLEObject Type="Embed" ProgID="Equation.DSMT4" ShapeID="_x0000_i1124" DrawAspect="Content" ObjectID="_1647293887" r:id="rId190"/>
        </w:object>
      </w:r>
      <w:r w:rsidR="00955248" w:rsidRPr="005B3D03">
        <w:rPr>
          <w:color w:val="000000"/>
          <w:sz w:val="22"/>
          <w:szCs w:val="22"/>
        </w:rPr>
        <w:t xml:space="preserve"> est donc :</w:t>
      </w:r>
    </w:p>
    <w:p w:rsidR="00955248" w:rsidRPr="005B3D03" w:rsidRDefault="00955248" w:rsidP="005B3D03">
      <w:pPr>
        <w:spacing w:before="240" w:line="360" w:lineRule="auto"/>
        <w:jc w:val="both"/>
        <w:rPr>
          <w:color w:val="000000"/>
          <w:sz w:val="22"/>
          <w:szCs w:val="22"/>
        </w:rPr>
      </w:pPr>
      <w:r w:rsidRPr="005B3D03">
        <w:rPr>
          <w:color w:val="000000"/>
          <w:position w:val="-38"/>
          <w:sz w:val="22"/>
          <w:szCs w:val="22"/>
        </w:rPr>
        <w:object w:dxaOrig="2580" w:dyaOrig="880">
          <v:shape id="_x0000_i1125" type="#_x0000_t75" style="width:129.05pt;height:44.4pt" o:ole="">
            <v:imagedata r:id="rId191" o:title=""/>
          </v:shape>
          <o:OLEObject Type="Embed" ProgID="Equation.DSMT4" ShapeID="_x0000_i1125" DrawAspect="Content" ObjectID="_1647293888" r:id="rId192"/>
        </w:object>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t xml:space="preserve"> </w:t>
      </w:r>
      <w:r w:rsidR="001C7DDB" w:rsidRPr="005B3D03">
        <w:rPr>
          <w:color w:val="000000"/>
          <w:sz w:val="22"/>
          <w:szCs w:val="22"/>
        </w:rPr>
        <w:t xml:space="preserve"> </w:t>
      </w:r>
      <w:r w:rsidR="006015E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10)</w:t>
      </w:r>
    </w:p>
    <w:p w:rsidR="004F76CC" w:rsidRPr="005B3D03" w:rsidRDefault="004F76CC" w:rsidP="005B3D03">
      <w:pPr>
        <w:spacing w:before="240" w:line="360" w:lineRule="auto"/>
        <w:jc w:val="both"/>
        <w:rPr>
          <w:color w:val="000000"/>
          <w:sz w:val="22"/>
          <w:szCs w:val="22"/>
        </w:rPr>
      </w:pPr>
    </w:p>
    <w:p w:rsidR="00955248" w:rsidRPr="005B3D03" w:rsidRDefault="00955248" w:rsidP="005B3D03">
      <w:pPr>
        <w:numPr>
          <w:ilvl w:val="2"/>
          <w:numId w:val="2"/>
        </w:numPr>
        <w:tabs>
          <w:tab w:val="clear" w:pos="2160"/>
          <w:tab w:val="num" w:pos="-1080"/>
        </w:tabs>
        <w:spacing w:before="240" w:line="360" w:lineRule="auto"/>
        <w:ind w:left="0" w:firstLine="0"/>
        <w:jc w:val="both"/>
        <w:rPr>
          <w:b/>
          <w:color w:val="000000"/>
          <w:sz w:val="22"/>
          <w:szCs w:val="22"/>
        </w:rPr>
      </w:pPr>
      <w:r w:rsidRPr="005B3D03">
        <w:rPr>
          <w:b/>
          <w:i/>
          <w:color w:val="000000"/>
          <w:sz w:val="22"/>
          <w:szCs w:val="22"/>
        </w:rPr>
        <w:t>Périmètre mouillé</w:t>
      </w:r>
    </w:p>
    <w:p w:rsidR="0046572D" w:rsidRPr="005B3D03" w:rsidRDefault="00717032" w:rsidP="005B3D03">
      <w:pPr>
        <w:spacing w:before="240" w:line="360" w:lineRule="auto"/>
        <w:jc w:val="both"/>
        <w:rPr>
          <w:color w:val="000000"/>
          <w:sz w:val="22"/>
          <w:szCs w:val="22"/>
        </w:rPr>
      </w:pPr>
      <w:r w:rsidRPr="005B3D03">
        <w:rPr>
          <w:color w:val="000000"/>
          <w:sz w:val="22"/>
          <w:szCs w:val="22"/>
        </w:rPr>
        <w:lastRenderedPageBreak/>
        <w:t>Lorsque</w:t>
      </w:r>
      <w:r w:rsidR="00B87010" w:rsidRPr="005B3D03">
        <w:rPr>
          <w:color w:val="000000"/>
          <w:position w:val="-10"/>
          <w:sz w:val="22"/>
          <w:szCs w:val="22"/>
        </w:rPr>
        <w:object w:dxaOrig="1480" w:dyaOrig="300">
          <v:shape id="_x0000_i1126" type="#_x0000_t75" style="width:73.85pt;height:14.95pt" o:ole="">
            <v:imagedata r:id="rId76" o:title=""/>
          </v:shape>
          <o:OLEObject Type="Embed" ProgID="Equation.DSMT4" ShapeID="_x0000_i1126" DrawAspect="Content" ObjectID="_1647293889" r:id="rId193"/>
        </w:object>
      </w:r>
      <w:r w:rsidR="00B87010" w:rsidRPr="005B3D03">
        <w:rPr>
          <w:color w:val="000000"/>
          <w:sz w:val="22"/>
          <w:szCs w:val="22"/>
        </w:rPr>
        <w:t xml:space="preserve">, le périmètre mouillé </w:t>
      </w:r>
      <w:r w:rsidR="00B87010" w:rsidRPr="005B3D03">
        <w:rPr>
          <w:color w:val="000000"/>
          <w:position w:val="-4"/>
          <w:sz w:val="22"/>
          <w:szCs w:val="22"/>
        </w:rPr>
        <w:object w:dxaOrig="220" w:dyaOrig="240">
          <v:shape id="_x0000_i1127" type="#_x0000_t75" style="width:11.7pt;height:12.15pt" o:ole="">
            <v:imagedata r:id="rId194" o:title=""/>
          </v:shape>
          <o:OLEObject Type="Embed" ProgID="Equation.DSMT4" ShapeID="_x0000_i1127" DrawAspect="Content" ObjectID="_1647293890" r:id="rId195"/>
        </w:object>
      </w:r>
      <w:r w:rsidR="00B87010" w:rsidRPr="005B3D03">
        <w:rPr>
          <w:color w:val="000000"/>
          <w:sz w:val="22"/>
          <w:szCs w:val="22"/>
        </w:rPr>
        <w:t xml:space="preserve">correspond à deux fois la longueur de </w:t>
      </w:r>
      <w:r w:rsidR="00357B26" w:rsidRPr="005B3D03">
        <w:rPr>
          <w:color w:val="000000"/>
          <w:sz w:val="22"/>
          <w:szCs w:val="22"/>
        </w:rPr>
        <w:t>l’arc</w:t>
      </w:r>
      <w:r w:rsidR="00B87010" w:rsidRPr="005B3D03">
        <w:rPr>
          <w:color w:val="000000"/>
          <w:position w:val="-6"/>
          <w:sz w:val="22"/>
          <w:szCs w:val="22"/>
        </w:rPr>
        <w:object w:dxaOrig="300" w:dyaOrig="340">
          <v:shape id="_x0000_i1128" type="#_x0000_t75" style="width:14.95pt;height:17.3pt" o:ole="">
            <v:imagedata r:id="rId196" o:title=""/>
          </v:shape>
          <o:OLEObject Type="Embed" ProgID="Equation.DSMT4" ShapeID="_x0000_i1128" DrawAspect="Content" ObjectID="_1647293891" r:id="rId197"/>
        </w:object>
      </w:r>
      <w:r w:rsidR="005E70D3" w:rsidRPr="005B3D03">
        <w:rPr>
          <w:color w:val="000000"/>
          <w:sz w:val="22"/>
          <w:szCs w:val="22"/>
        </w:rPr>
        <w:t xml:space="preserve">, à laquelle il faut ajouter la longueur de l’arc de </w:t>
      </w:r>
      <w:r w:rsidR="00357B26" w:rsidRPr="005B3D03">
        <w:rPr>
          <w:color w:val="000000"/>
          <w:sz w:val="22"/>
          <w:szCs w:val="22"/>
        </w:rPr>
        <w:t>cercle</w:t>
      </w:r>
      <w:r w:rsidR="00D578CA" w:rsidRPr="005B3D03">
        <w:rPr>
          <w:color w:val="000000"/>
          <w:position w:val="-6"/>
          <w:sz w:val="22"/>
          <w:szCs w:val="22"/>
        </w:rPr>
        <w:object w:dxaOrig="520" w:dyaOrig="360">
          <v:shape id="_x0000_i1129" type="#_x0000_t75" style="width:26.65pt;height:18.25pt" o:ole="">
            <v:imagedata r:id="rId198" o:title=""/>
          </v:shape>
          <o:OLEObject Type="Embed" ProgID="Equation.DSMT4" ShapeID="_x0000_i1129" DrawAspect="Content" ObjectID="_1647293892" r:id="rId199"/>
        </w:object>
      </w:r>
      <w:r w:rsidR="00B87010" w:rsidRPr="005B3D03">
        <w:rPr>
          <w:color w:val="000000"/>
          <w:sz w:val="22"/>
          <w:szCs w:val="22"/>
        </w:rPr>
        <w:t xml:space="preserve">. </w:t>
      </w:r>
      <w:r w:rsidRPr="005B3D03">
        <w:rPr>
          <w:color w:val="000000"/>
          <w:sz w:val="22"/>
          <w:szCs w:val="22"/>
        </w:rPr>
        <w:t>La</w:t>
      </w:r>
      <w:r w:rsidR="005E70D3" w:rsidRPr="005B3D03">
        <w:rPr>
          <w:color w:val="000000"/>
          <w:sz w:val="22"/>
          <w:szCs w:val="22"/>
        </w:rPr>
        <w:t xml:space="preserve"> longueur de l’arc </w:t>
      </w:r>
      <w:r w:rsidR="005E70D3" w:rsidRPr="005B3D03">
        <w:rPr>
          <w:color w:val="000000"/>
          <w:position w:val="-6"/>
          <w:sz w:val="22"/>
          <w:szCs w:val="22"/>
        </w:rPr>
        <w:object w:dxaOrig="300" w:dyaOrig="340">
          <v:shape id="_x0000_i1130" type="#_x0000_t75" style="width:14.95pt;height:17.3pt" o:ole="">
            <v:imagedata r:id="rId196" o:title=""/>
          </v:shape>
          <o:OLEObject Type="Embed" ProgID="Equation.DSMT4" ShapeID="_x0000_i1130" DrawAspect="Content" ObjectID="_1647293893" r:id="rId200"/>
        </w:object>
      </w:r>
      <w:r w:rsidR="00B87010" w:rsidRPr="005B3D03">
        <w:rPr>
          <w:color w:val="000000"/>
          <w:sz w:val="22"/>
          <w:szCs w:val="22"/>
        </w:rPr>
        <w:t xml:space="preserve"> est égale à la différence des longueurs des arcs </w:t>
      </w:r>
      <w:r w:rsidR="00B87010" w:rsidRPr="005B3D03">
        <w:rPr>
          <w:color w:val="000000"/>
          <w:position w:val="-4"/>
          <w:sz w:val="22"/>
          <w:szCs w:val="22"/>
        </w:rPr>
        <w:object w:dxaOrig="380" w:dyaOrig="340">
          <v:shape id="_x0000_i1131" type="#_x0000_t75" style="width:19.15pt;height:17.3pt" o:ole="">
            <v:imagedata r:id="rId201" o:title=""/>
          </v:shape>
          <o:OLEObject Type="Embed" ProgID="Equation.DSMT4" ShapeID="_x0000_i1131" DrawAspect="Content" ObjectID="_1647293894" r:id="rId202"/>
        </w:object>
      </w:r>
      <w:r w:rsidR="00B87010" w:rsidRPr="005B3D03">
        <w:rPr>
          <w:color w:val="000000"/>
          <w:sz w:val="22"/>
          <w:szCs w:val="22"/>
        </w:rPr>
        <w:t xml:space="preserve"> </w:t>
      </w:r>
      <w:r w:rsidRPr="005B3D03">
        <w:rPr>
          <w:color w:val="000000"/>
          <w:sz w:val="22"/>
          <w:szCs w:val="22"/>
        </w:rPr>
        <w:t>et</w:t>
      </w:r>
      <w:r w:rsidR="002F30DD" w:rsidRPr="005B3D03">
        <w:rPr>
          <w:color w:val="000000"/>
          <w:position w:val="-6"/>
          <w:sz w:val="22"/>
          <w:szCs w:val="22"/>
        </w:rPr>
        <w:object w:dxaOrig="360" w:dyaOrig="340">
          <v:shape id="_x0000_i1132" type="#_x0000_t75" style="width:18.25pt;height:17.3pt" o:ole="">
            <v:imagedata r:id="rId203" o:title=""/>
          </v:shape>
          <o:OLEObject Type="Embed" ProgID="Equation.DSMT4" ShapeID="_x0000_i1132" DrawAspect="Content" ObjectID="_1647293895" r:id="rId204"/>
        </w:object>
      </w:r>
      <w:r w:rsidR="002F30DD" w:rsidRPr="005B3D03">
        <w:rPr>
          <w:color w:val="000000"/>
          <w:sz w:val="22"/>
          <w:szCs w:val="22"/>
        </w:rPr>
        <w:t>. La longueur de l’arc</w:t>
      </w:r>
      <w:r w:rsidR="00D578CA" w:rsidRPr="005B3D03">
        <w:rPr>
          <w:color w:val="000000"/>
          <w:position w:val="-6"/>
          <w:sz w:val="22"/>
          <w:szCs w:val="22"/>
        </w:rPr>
        <w:object w:dxaOrig="520" w:dyaOrig="360">
          <v:shape id="_x0000_i1133" type="#_x0000_t75" style="width:26.65pt;height:18.25pt" o:ole="">
            <v:imagedata r:id="rId205" o:title=""/>
          </v:shape>
          <o:OLEObject Type="Embed" ProgID="Equation.DSMT4" ShapeID="_x0000_i1133" DrawAspect="Content" ObjectID="_1647293896" r:id="rId206"/>
        </w:object>
      </w:r>
      <w:r w:rsidR="0046572D" w:rsidRPr="005B3D03">
        <w:rPr>
          <w:color w:val="000000"/>
          <w:sz w:val="22"/>
          <w:szCs w:val="22"/>
        </w:rPr>
        <w:t xml:space="preserve">a été évaluée à l’étape </w:t>
      </w:r>
      <w:r w:rsidR="002F30DD" w:rsidRPr="005B3D03">
        <w:rPr>
          <w:color w:val="000000"/>
          <w:sz w:val="22"/>
          <w:szCs w:val="22"/>
        </w:rPr>
        <w:t xml:space="preserve"> </w:t>
      </w:r>
      <w:r w:rsidR="0046572D" w:rsidRPr="005B3D03">
        <w:rPr>
          <w:i/>
          <w:color w:val="000000"/>
          <w:sz w:val="22"/>
          <w:szCs w:val="22"/>
        </w:rPr>
        <w:t xml:space="preserve">iv </w:t>
      </w:r>
      <w:r w:rsidR="0046572D" w:rsidRPr="005B3D03">
        <w:rPr>
          <w:color w:val="000000"/>
          <w:sz w:val="22"/>
          <w:szCs w:val="22"/>
        </w:rPr>
        <w:t xml:space="preserve">du paragraphe précédent, </w:t>
      </w:r>
      <w:r w:rsidRPr="005B3D03">
        <w:rPr>
          <w:color w:val="000000"/>
          <w:sz w:val="22"/>
          <w:szCs w:val="22"/>
        </w:rPr>
        <w:t>soit</w:t>
      </w:r>
      <w:r w:rsidR="0046572D" w:rsidRPr="005B3D03">
        <w:rPr>
          <w:color w:val="000000"/>
          <w:position w:val="-10"/>
          <w:sz w:val="22"/>
          <w:szCs w:val="22"/>
        </w:rPr>
        <w:object w:dxaOrig="2000" w:dyaOrig="400">
          <v:shape id="_x0000_i1134" type="#_x0000_t75" style="width:100.05pt;height:20.55pt" o:ole="">
            <v:imagedata r:id="rId207" o:title=""/>
          </v:shape>
          <o:OLEObject Type="Embed" ProgID="Equation.DSMT4" ShapeID="_x0000_i1134" DrawAspect="Content" ObjectID="_1647293897" r:id="rId208"/>
        </w:object>
      </w:r>
      <w:r w:rsidR="0046572D" w:rsidRPr="005B3D03">
        <w:rPr>
          <w:color w:val="000000"/>
          <w:sz w:val="22"/>
          <w:szCs w:val="22"/>
        </w:rPr>
        <w:t xml:space="preserve">. La longueur de l’arc </w:t>
      </w:r>
      <w:r w:rsidR="002F30DD" w:rsidRPr="005B3D03">
        <w:rPr>
          <w:color w:val="000000"/>
          <w:position w:val="-4"/>
          <w:sz w:val="22"/>
          <w:szCs w:val="22"/>
        </w:rPr>
        <w:object w:dxaOrig="380" w:dyaOrig="340">
          <v:shape id="_x0000_i1135" type="#_x0000_t75" style="width:19.15pt;height:17.3pt" o:ole="">
            <v:imagedata r:id="rId201" o:title=""/>
          </v:shape>
          <o:OLEObject Type="Embed" ProgID="Equation.DSMT4" ShapeID="_x0000_i1135" DrawAspect="Content" ObjectID="_1647293898" r:id="rId209"/>
        </w:object>
      </w:r>
      <w:r w:rsidR="002F30DD" w:rsidRPr="005B3D03">
        <w:rPr>
          <w:color w:val="000000"/>
          <w:sz w:val="22"/>
          <w:szCs w:val="22"/>
        </w:rPr>
        <w:t xml:space="preserve">a </w:t>
      </w:r>
      <w:r w:rsidR="0046572D" w:rsidRPr="005B3D03">
        <w:rPr>
          <w:color w:val="000000"/>
          <w:sz w:val="22"/>
          <w:szCs w:val="22"/>
        </w:rPr>
        <w:t xml:space="preserve">été quant à elle </w:t>
      </w:r>
      <w:r w:rsidR="002F30DD" w:rsidRPr="005B3D03">
        <w:rPr>
          <w:color w:val="000000"/>
          <w:sz w:val="22"/>
          <w:szCs w:val="22"/>
        </w:rPr>
        <w:t xml:space="preserve"> évaluée à l’étape </w:t>
      </w:r>
      <w:r w:rsidR="002F30DD" w:rsidRPr="005B3D03">
        <w:rPr>
          <w:i/>
          <w:color w:val="000000"/>
          <w:sz w:val="22"/>
          <w:szCs w:val="22"/>
        </w:rPr>
        <w:t>v</w:t>
      </w:r>
      <w:r w:rsidR="002F30DD" w:rsidRPr="005B3D03">
        <w:rPr>
          <w:color w:val="000000"/>
          <w:sz w:val="22"/>
          <w:szCs w:val="22"/>
        </w:rPr>
        <w:t xml:space="preserve">, </w:t>
      </w:r>
      <w:r w:rsidRPr="005B3D03">
        <w:rPr>
          <w:color w:val="000000"/>
          <w:sz w:val="22"/>
          <w:szCs w:val="22"/>
        </w:rPr>
        <w:t>soit</w:t>
      </w:r>
      <w:r w:rsidR="002F30DD" w:rsidRPr="005B3D03">
        <w:rPr>
          <w:color w:val="000000"/>
          <w:position w:val="-10"/>
          <w:sz w:val="22"/>
          <w:szCs w:val="22"/>
        </w:rPr>
        <w:object w:dxaOrig="1860" w:dyaOrig="400">
          <v:shape id="_x0000_i1136" type="#_x0000_t75" style="width:93.05pt;height:20.55pt" o:ole="">
            <v:imagedata r:id="rId210" o:title=""/>
          </v:shape>
          <o:OLEObject Type="Embed" ProgID="Equation.DSMT4" ShapeID="_x0000_i1136" DrawAspect="Content" ObjectID="_1647293899" r:id="rId211"/>
        </w:object>
      </w:r>
      <w:r w:rsidR="002F30DD" w:rsidRPr="005B3D03">
        <w:rPr>
          <w:color w:val="000000"/>
          <w:sz w:val="22"/>
          <w:szCs w:val="22"/>
        </w:rPr>
        <w:t xml:space="preserve">. </w:t>
      </w:r>
    </w:p>
    <w:p w:rsidR="00955248" w:rsidRPr="005B3D03" w:rsidRDefault="002F30DD" w:rsidP="005B3D03">
      <w:pPr>
        <w:spacing w:line="360" w:lineRule="auto"/>
        <w:jc w:val="both"/>
        <w:rPr>
          <w:color w:val="000000"/>
          <w:sz w:val="22"/>
          <w:szCs w:val="22"/>
        </w:rPr>
      </w:pPr>
      <w:r w:rsidRPr="005B3D03">
        <w:rPr>
          <w:color w:val="000000"/>
          <w:sz w:val="22"/>
          <w:szCs w:val="22"/>
        </w:rPr>
        <w:t xml:space="preserve">Pour évaluer la longueur de </w:t>
      </w:r>
      <w:r w:rsidR="00717032" w:rsidRPr="005B3D03">
        <w:rPr>
          <w:color w:val="000000"/>
          <w:sz w:val="22"/>
          <w:szCs w:val="22"/>
        </w:rPr>
        <w:t>l’arc</w:t>
      </w:r>
      <w:r w:rsidRPr="005B3D03">
        <w:rPr>
          <w:color w:val="000000"/>
          <w:position w:val="-6"/>
          <w:sz w:val="22"/>
          <w:szCs w:val="22"/>
        </w:rPr>
        <w:object w:dxaOrig="300" w:dyaOrig="340">
          <v:shape id="_x0000_i1137" type="#_x0000_t75" style="width:14.95pt;height:17.3pt" o:ole="">
            <v:imagedata r:id="rId196" o:title=""/>
          </v:shape>
          <o:OLEObject Type="Embed" ProgID="Equation.DSMT4" ShapeID="_x0000_i1137" DrawAspect="Content" ObjectID="_1647293900" r:id="rId212"/>
        </w:object>
      </w:r>
      <w:r w:rsidRPr="005B3D03">
        <w:rPr>
          <w:color w:val="000000"/>
          <w:sz w:val="22"/>
          <w:szCs w:val="22"/>
        </w:rPr>
        <w:t xml:space="preserve">, écrivons d’abord que dans le triangle droit </w:t>
      </w:r>
      <w:r w:rsidRPr="005B3D03">
        <w:rPr>
          <w:color w:val="000000"/>
          <w:position w:val="-6"/>
          <w:sz w:val="22"/>
          <w:szCs w:val="22"/>
        </w:rPr>
        <w:object w:dxaOrig="740" w:dyaOrig="260">
          <v:shape id="_x0000_i1138" type="#_x0000_t75" style="width:36.45pt;height:13.1pt" o:ole="">
            <v:imagedata r:id="rId213" o:title=""/>
          </v:shape>
          <o:OLEObject Type="Embed" ProgID="Equation.DSMT4" ShapeID="_x0000_i1138" DrawAspect="Content" ObjectID="_1647293901" r:id="rId214"/>
        </w:object>
      </w:r>
      <w:r w:rsidRPr="005B3D03">
        <w:rPr>
          <w:color w:val="000000"/>
          <w:sz w:val="22"/>
          <w:szCs w:val="22"/>
        </w:rPr>
        <w:t>:</w:t>
      </w:r>
    </w:p>
    <w:p w:rsidR="002F30DD" w:rsidRPr="005B3D03" w:rsidRDefault="00F23911" w:rsidP="005B3D03">
      <w:pPr>
        <w:spacing w:before="240" w:line="360" w:lineRule="auto"/>
        <w:jc w:val="both"/>
        <w:rPr>
          <w:i/>
          <w:color w:val="000000"/>
          <w:sz w:val="22"/>
          <w:szCs w:val="22"/>
        </w:rPr>
      </w:pPr>
      <w:r w:rsidRPr="005B3D03">
        <w:rPr>
          <w:i/>
          <w:color w:val="000000"/>
          <w:position w:val="-24"/>
          <w:sz w:val="22"/>
          <w:szCs w:val="22"/>
        </w:rPr>
        <w:object w:dxaOrig="1939" w:dyaOrig="620">
          <v:shape id="_x0000_i1139" type="#_x0000_t75" style="width:97.25pt;height:30.85pt" o:ole="">
            <v:imagedata r:id="rId215" o:title=""/>
          </v:shape>
          <o:OLEObject Type="Embed" ProgID="Equation.DSMT4" ShapeID="_x0000_i1139" DrawAspect="Content" ObjectID="_1647293902" r:id="rId216"/>
        </w:object>
      </w:r>
    </w:p>
    <w:p w:rsidR="002F30DD" w:rsidRPr="005B3D03" w:rsidRDefault="002F30DD" w:rsidP="005B3D03">
      <w:pPr>
        <w:spacing w:before="240" w:line="360" w:lineRule="auto"/>
        <w:jc w:val="both"/>
        <w:rPr>
          <w:color w:val="000000"/>
          <w:sz w:val="22"/>
          <w:szCs w:val="22"/>
        </w:rPr>
      </w:pPr>
      <w:r w:rsidRPr="005B3D03">
        <w:rPr>
          <w:color w:val="000000"/>
          <w:sz w:val="22"/>
          <w:szCs w:val="22"/>
        </w:rPr>
        <w:t>Soit :</w:t>
      </w:r>
    </w:p>
    <w:p w:rsidR="00F23911" w:rsidRPr="005B3D03" w:rsidRDefault="00F23911" w:rsidP="005B3D03">
      <w:pPr>
        <w:spacing w:before="240" w:line="360" w:lineRule="auto"/>
        <w:jc w:val="both"/>
        <w:rPr>
          <w:sz w:val="22"/>
          <w:szCs w:val="22"/>
        </w:rPr>
      </w:pPr>
      <w:r w:rsidRPr="005B3D03">
        <w:rPr>
          <w:position w:val="-24"/>
          <w:sz w:val="22"/>
          <w:szCs w:val="22"/>
        </w:rPr>
        <w:object w:dxaOrig="1440" w:dyaOrig="620">
          <v:shape id="_x0000_i1140" type="#_x0000_t75" style="width:1in;height:30.85pt" o:ole="">
            <v:imagedata r:id="rId217" o:title=""/>
          </v:shape>
          <o:OLEObject Type="Embed" ProgID="Equation.DSMT4" ShapeID="_x0000_i1140" DrawAspect="Content" ObjectID="_1647293903" r:id="rId218"/>
        </w:object>
      </w:r>
      <w:r w:rsidR="001606A0" w:rsidRPr="005B3D03">
        <w:rPr>
          <w:sz w:val="22"/>
          <w:szCs w:val="22"/>
        </w:rPr>
        <w:tab/>
      </w:r>
      <w:r w:rsidR="001606A0" w:rsidRPr="005B3D03">
        <w:rPr>
          <w:sz w:val="22"/>
          <w:szCs w:val="22"/>
        </w:rPr>
        <w:tab/>
      </w:r>
      <w:r w:rsidR="001606A0" w:rsidRPr="005B3D03">
        <w:rPr>
          <w:sz w:val="22"/>
          <w:szCs w:val="22"/>
        </w:rPr>
        <w:tab/>
      </w:r>
      <w:r w:rsidR="001606A0" w:rsidRPr="005B3D03">
        <w:rPr>
          <w:sz w:val="22"/>
          <w:szCs w:val="22"/>
        </w:rPr>
        <w:tab/>
      </w:r>
      <w:r w:rsidR="001606A0" w:rsidRPr="005B3D03">
        <w:rPr>
          <w:sz w:val="22"/>
          <w:szCs w:val="22"/>
        </w:rPr>
        <w:tab/>
      </w:r>
      <w:r w:rsidR="001606A0" w:rsidRPr="005B3D03">
        <w:rPr>
          <w:sz w:val="22"/>
          <w:szCs w:val="22"/>
        </w:rPr>
        <w:tab/>
      </w:r>
      <w:r w:rsidR="001606A0" w:rsidRPr="005B3D03">
        <w:rPr>
          <w:sz w:val="22"/>
          <w:szCs w:val="22"/>
        </w:rPr>
        <w:tab/>
      </w:r>
      <w:r w:rsidR="001606A0" w:rsidRPr="005B3D03">
        <w:rPr>
          <w:sz w:val="22"/>
          <w:szCs w:val="22"/>
        </w:rPr>
        <w:tab/>
        <w:t xml:space="preserve">          </w:t>
      </w:r>
      <w:r w:rsidR="001947D7" w:rsidRPr="005B3D03">
        <w:rPr>
          <w:sz w:val="22"/>
          <w:szCs w:val="22"/>
        </w:rPr>
        <w:t xml:space="preserve"> </w:t>
      </w:r>
      <w:r w:rsidR="001C7DDB" w:rsidRPr="005B3D03">
        <w:rPr>
          <w:sz w:val="22"/>
          <w:szCs w:val="22"/>
        </w:rPr>
        <w:t xml:space="preserve">  </w:t>
      </w:r>
      <w:r w:rsidRPr="005B3D03">
        <w:rPr>
          <w:sz w:val="22"/>
          <w:szCs w:val="22"/>
        </w:rPr>
        <w:t>(</w:t>
      </w:r>
      <w:r w:rsidR="00BF3182">
        <w:rPr>
          <w:sz w:val="22"/>
          <w:szCs w:val="22"/>
        </w:rPr>
        <w:t>2.</w:t>
      </w:r>
      <w:r w:rsidRPr="005B3D03">
        <w:rPr>
          <w:sz w:val="22"/>
          <w:szCs w:val="22"/>
        </w:rPr>
        <w:t>11)</w:t>
      </w:r>
    </w:p>
    <w:p w:rsidR="00F23911" w:rsidRPr="005B3D03" w:rsidRDefault="00F23911" w:rsidP="005B3D03">
      <w:pPr>
        <w:spacing w:before="240" w:line="360" w:lineRule="auto"/>
        <w:jc w:val="both"/>
        <w:rPr>
          <w:sz w:val="22"/>
          <w:szCs w:val="22"/>
        </w:rPr>
      </w:pPr>
      <w:r w:rsidRPr="005B3D03">
        <w:rPr>
          <w:sz w:val="22"/>
          <w:szCs w:val="22"/>
        </w:rPr>
        <w:t>Ou bien :</w:t>
      </w:r>
    </w:p>
    <w:p w:rsidR="002F30DD" w:rsidRPr="005B3D03" w:rsidRDefault="002F30DD" w:rsidP="005B3D03">
      <w:pPr>
        <w:spacing w:before="240" w:line="360" w:lineRule="auto"/>
        <w:jc w:val="both"/>
        <w:rPr>
          <w:color w:val="000000"/>
          <w:sz w:val="22"/>
          <w:szCs w:val="22"/>
        </w:rPr>
      </w:pPr>
      <w:r w:rsidRPr="005B3D03">
        <w:rPr>
          <w:i/>
          <w:color w:val="000000"/>
          <w:position w:val="-28"/>
          <w:sz w:val="22"/>
          <w:szCs w:val="22"/>
        </w:rPr>
        <w:object w:dxaOrig="1640" w:dyaOrig="680">
          <v:shape id="_x0000_i1141" type="#_x0000_t75" style="width:81.8pt;height:34.15pt" o:ole="">
            <v:imagedata r:id="rId219" o:title=""/>
          </v:shape>
          <o:OLEObject Type="Embed" ProgID="Equation.DSMT4" ShapeID="_x0000_i1141" DrawAspect="Content" ObjectID="_1647293904" r:id="rId220"/>
        </w:object>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t xml:space="preserve">          </w:t>
      </w:r>
      <w:r w:rsidR="001947D7" w:rsidRPr="005B3D03">
        <w:rPr>
          <w:color w:val="000000"/>
          <w:sz w:val="22"/>
          <w:szCs w:val="22"/>
        </w:rPr>
        <w:t xml:space="preserve"> </w:t>
      </w:r>
      <w:r w:rsidR="001C7DDB" w:rsidRPr="005B3D03">
        <w:rPr>
          <w:color w:val="000000"/>
          <w:sz w:val="22"/>
          <w:szCs w:val="22"/>
        </w:rPr>
        <w:t xml:space="preserve">  </w:t>
      </w:r>
      <w:r w:rsidR="00F23911" w:rsidRPr="005B3D03">
        <w:rPr>
          <w:color w:val="000000"/>
          <w:sz w:val="22"/>
          <w:szCs w:val="22"/>
        </w:rPr>
        <w:t>(</w:t>
      </w:r>
      <w:r w:rsidR="00BF3182">
        <w:rPr>
          <w:color w:val="000000"/>
          <w:sz w:val="22"/>
          <w:szCs w:val="22"/>
        </w:rPr>
        <w:t>2.</w:t>
      </w:r>
      <w:r w:rsidR="00F23911" w:rsidRPr="005B3D03">
        <w:rPr>
          <w:color w:val="000000"/>
          <w:sz w:val="22"/>
          <w:szCs w:val="22"/>
        </w:rPr>
        <w:t>12)</w:t>
      </w:r>
    </w:p>
    <w:p w:rsidR="009F447A" w:rsidRPr="005B3D03" w:rsidRDefault="009F447A" w:rsidP="005B3D03">
      <w:pPr>
        <w:spacing w:before="240" w:line="360" w:lineRule="auto"/>
        <w:jc w:val="both"/>
        <w:rPr>
          <w:i/>
          <w:color w:val="000000"/>
          <w:sz w:val="22"/>
          <w:szCs w:val="22"/>
        </w:rPr>
      </w:pPr>
      <w:r w:rsidRPr="005B3D03">
        <w:rPr>
          <w:color w:val="000000"/>
          <w:sz w:val="22"/>
          <w:szCs w:val="22"/>
        </w:rPr>
        <w:t xml:space="preserve">L’angle </w:t>
      </w:r>
      <w:r w:rsidRPr="005B3D03">
        <w:rPr>
          <w:color w:val="000000"/>
          <w:position w:val="-6"/>
          <w:sz w:val="22"/>
          <w:szCs w:val="22"/>
        </w:rPr>
        <w:object w:dxaOrig="200" w:dyaOrig="260">
          <v:shape id="_x0000_i1142" type="#_x0000_t75" style="width:9.8pt;height:13.1pt" o:ole="">
            <v:imagedata r:id="rId221" o:title=""/>
          </v:shape>
          <o:OLEObject Type="Embed" ProgID="Equation.DSMT4" ShapeID="_x0000_i1142" DrawAspect="Content" ObjectID="_1647293905" r:id="rId222"/>
        </w:object>
      </w:r>
      <w:r w:rsidRPr="005B3D03">
        <w:rPr>
          <w:color w:val="000000"/>
          <w:sz w:val="22"/>
          <w:szCs w:val="22"/>
        </w:rPr>
        <w:t xml:space="preserve">ainsi défini varie entre </w:t>
      </w:r>
      <w:r w:rsidRPr="005B3D03">
        <w:rPr>
          <w:color w:val="000000"/>
          <w:position w:val="-6"/>
          <w:sz w:val="22"/>
          <w:szCs w:val="22"/>
        </w:rPr>
        <w:object w:dxaOrig="260" w:dyaOrig="320">
          <v:shape id="_x0000_i1143" type="#_x0000_t75" style="width:13.1pt;height:15.45pt" o:ole="">
            <v:imagedata r:id="rId223" o:title=""/>
          </v:shape>
          <o:OLEObject Type="Embed" ProgID="Equation.DSMT4" ShapeID="_x0000_i1143" DrawAspect="Content" ObjectID="_1647293906" r:id="rId224"/>
        </w:object>
      </w:r>
      <w:r w:rsidR="00717032" w:rsidRPr="005B3D03">
        <w:rPr>
          <w:color w:val="000000"/>
          <w:sz w:val="22"/>
          <w:szCs w:val="22"/>
        </w:rPr>
        <w:t>et</w:t>
      </w:r>
      <w:r w:rsidRPr="005B3D03">
        <w:rPr>
          <w:position w:val="-10"/>
          <w:sz w:val="22"/>
          <w:szCs w:val="22"/>
        </w:rPr>
        <w:object w:dxaOrig="1240" w:dyaOrig="360">
          <v:shape id="_x0000_i1144" type="#_x0000_t75" style="width:62.2pt;height:18.25pt" o:ole="">
            <v:imagedata r:id="rId225" o:title=""/>
          </v:shape>
          <o:OLEObject Type="Embed" ProgID="Equation.DSMT4" ShapeID="_x0000_i1144" DrawAspect="Content" ObjectID="_1647293907" r:id="rId226"/>
        </w:object>
      </w:r>
      <w:r w:rsidRPr="005B3D03">
        <w:rPr>
          <w:sz w:val="22"/>
          <w:szCs w:val="22"/>
        </w:rPr>
        <w:t xml:space="preserve">, valeur correspondant à celle de </w:t>
      </w:r>
      <w:r w:rsidR="00717032" w:rsidRPr="005B3D03">
        <w:rPr>
          <w:sz w:val="22"/>
          <w:szCs w:val="22"/>
        </w:rPr>
        <w:t>l’angle</w:t>
      </w:r>
      <w:r w:rsidRPr="005B3D03">
        <w:rPr>
          <w:position w:val="-6"/>
          <w:sz w:val="22"/>
          <w:szCs w:val="22"/>
        </w:rPr>
        <w:object w:dxaOrig="220" w:dyaOrig="220">
          <v:shape id="_x0000_i1145" type="#_x0000_t75" style="width:11.7pt;height:11.7pt" o:ole="">
            <v:imagedata r:id="rId227" o:title=""/>
          </v:shape>
          <o:OLEObject Type="Embed" ProgID="Equation.DSMT4" ShapeID="_x0000_i1145" DrawAspect="Content" ObjectID="_1647293908" r:id="rId228"/>
        </w:object>
      </w:r>
      <w:r w:rsidRPr="005B3D03">
        <w:rPr>
          <w:sz w:val="22"/>
          <w:szCs w:val="22"/>
        </w:rPr>
        <w:t>.</w:t>
      </w:r>
    </w:p>
    <w:p w:rsidR="009F447A" w:rsidRPr="005B3D03" w:rsidRDefault="009F447A" w:rsidP="005B3D03">
      <w:pPr>
        <w:spacing w:before="120" w:line="360" w:lineRule="auto"/>
        <w:jc w:val="both"/>
        <w:rPr>
          <w:color w:val="000000"/>
          <w:sz w:val="22"/>
          <w:szCs w:val="22"/>
        </w:rPr>
      </w:pPr>
      <w:r w:rsidRPr="005B3D03">
        <w:rPr>
          <w:color w:val="000000"/>
          <w:sz w:val="22"/>
          <w:szCs w:val="22"/>
        </w:rPr>
        <w:t xml:space="preserve">Notons également que dans le triangle droit </w:t>
      </w:r>
      <w:r w:rsidRPr="005B3D03">
        <w:rPr>
          <w:color w:val="000000"/>
          <w:position w:val="-6"/>
          <w:sz w:val="22"/>
          <w:szCs w:val="22"/>
        </w:rPr>
        <w:object w:dxaOrig="740" w:dyaOrig="260">
          <v:shape id="_x0000_i1146" type="#_x0000_t75" style="width:36.45pt;height:13.1pt" o:ole="">
            <v:imagedata r:id="rId213" o:title=""/>
          </v:shape>
          <o:OLEObject Type="Embed" ProgID="Equation.DSMT4" ShapeID="_x0000_i1146" DrawAspect="Content" ObjectID="_1647293909" r:id="rId229"/>
        </w:object>
      </w:r>
      <w:r w:rsidRPr="005B3D03">
        <w:rPr>
          <w:color w:val="000000"/>
          <w:sz w:val="22"/>
          <w:szCs w:val="22"/>
        </w:rPr>
        <w:t>:</w:t>
      </w:r>
    </w:p>
    <w:p w:rsidR="009F447A" w:rsidRPr="005B3D03" w:rsidRDefault="009F447A" w:rsidP="005B3D03">
      <w:pPr>
        <w:spacing w:before="240" w:line="360" w:lineRule="auto"/>
        <w:jc w:val="both"/>
        <w:rPr>
          <w:i/>
          <w:color w:val="000000"/>
          <w:sz w:val="22"/>
          <w:szCs w:val="22"/>
        </w:rPr>
      </w:pPr>
      <w:r w:rsidRPr="005B3D03">
        <w:rPr>
          <w:i/>
          <w:color w:val="000000"/>
          <w:position w:val="-24"/>
          <w:sz w:val="22"/>
          <w:szCs w:val="22"/>
        </w:rPr>
        <w:object w:dxaOrig="3060" w:dyaOrig="620">
          <v:shape id="_x0000_i1147" type="#_x0000_t75" style="width:152.9pt;height:30.85pt" o:ole="">
            <v:imagedata r:id="rId230" o:title=""/>
          </v:shape>
          <o:OLEObject Type="Embed" ProgID="Equation.DSMT4" ShapeID="_x0000_i1147" DrawAspect="Content" ObjectID="_1647293910" r:id="rId231"/>
        </w:object>
      </w:r>
    </w:p>
    <w:p w:rsidR="009F447A" w:rsidRPr="005B3D03" w:rsidRDefault="009F447A" w:rsidP="005B3D03">
      <w:pPr>
        <w:spacing w:before="240" w:line="360" w:lineRule="auto"/>
        <w:jc w:val="both"/>
        <w:rPr>
          <w:color w:val="000000"/>
          <w:sz w:val="22"/>
          <w:szCs w:val="22"/>
        </w:rPr>
      </w:pPr>
      <w:r w:rsidRPr="005B3D03">
        <w:rPr>
          <w:color w:val="000000"/>
          <w:sz w:val="22"/>
          <w:szCs w:val="22"/>
        </w:rPr>
        <w:t>Soit, en tenant compte de la relation (</w:t>
      </w:r>
      <w:r w:rsidR="00BF3182">
        <w:rPr>
          <w:color w:val="000000"/>
          <w:sz w:val="22"/>
          <w:szCs w:val="22"/>
        </w:rPr>
        <w:t>2.</w:t>
      </w:r>
      <w:r w:rsidRPr="005B3D03">
        <w:rPr>
          <w:color w:val="000000"/>
          <w:sz w:val="22"/>
          <w:szCs w:val="22"/>
        </w:rPr>
        <w:t>10) :</w:t>
      </w:r>
    </w:p>
    <w:p w:rsidR="009F447A" w:rsidRPr="005B3D03" w:rsidRDefault="00EE16F5" w:rsidP="005B3D03">
      <w:pPr>
        <w:spacing w:before="240" w:line="360" w:lineRule="auto"/>
        <w:jc w:val="both"/>
        <w:rPr>
          <w:color w:val="000000"/>
          <w:sz w:val="22"/>
          <w:szCs w:val="22"/>
        </w:rPr>
      </w:pPr>
      <w:r w:rsidRPr="005B3D03">
        <w:rPr>
          <w:i/>
          <w:color w:val="000000"/>
          <w:position w:val="-30"/>
          <w:sz w:val="22"/>
          <w:szCs w:val="22"/>
        </w:rPr>
        <w:object w:dxaOrig="2299" w:dyaOrig="800">
          <v:shape id="_x0000_i1148" type="#_x0000_t75" style="width:114.55pt;height:40.2pt" o:ole="">
            <v:imagedata r:id="rId232" o:title=""/>
          </v:shape>
          <o:OLEObject Type="Embed" ProgID="Equation.DSMT4" ShapeID="_x0000_i1148" DrawAspect="Content" ObjectID="_1647293911" r:id="rId233"/>
        </w:object>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C7DDB" w:rsidRPr="005B3D03">
        <w:rPr>
          <w:color w:val="000000"/>
          <w:sz w:val="22"/>
          <w:szCs w:val="22"/>
        </w:rPr>
        <w:t xml:space="preserve">  </w:t>
      </w:r>
      <w:r w:rsidR="006015EB" w:rsidRPr="005B3D03">
        <w:rPr>
          <w:color w:val="000000"/>
          <w:sz w:val="22"/>
          <w:szCs w:val="22"/>
        </w:rPr>
        <w:t xml:space="preserve"> </w:t>
      </w:r>
      <w:r w:rsidR="009F447A" w:rsidRPr="005B3D03">
        <w:rPr>
          <w:color w:val="000000"/>
          <w:sz w:val="22"/>
          <w:szCs w:val="22"/>
        </w:rPr>
        <w:t>(</w:t>
      </w:r>
      <w:r w:rsidR="00BF3182">
        <w:rPr>
          <w:color w:val="000000"/>
          <w:sz w:val="22"/>
          <w:szCs w:val="22"/>
        </w:rPr>
        <w:t>2.</w:t>
      </w:r>
      <w:r w:rsidR="009F447A" w:rsidRPr="005B3D03">
        <w:rPr>
          <w:color w:val="000000"/>
          <w:sz w:val="22"/>
          <w:szCs w:val="22"/>
        </w:rPr>
        <w:t>1</w:t>
      </w:r>
      <w:r w:rsidR="00F23911" w:rsidRPr="005B3D03">
        <w:rPr>
          <w:color w:val="000000"/>
          <w:sz w:val="22"/>
          <w:szCs w:val="22"/>
        </w:rPr>
        <w:t>3</w:t>
      </w:r>
      <w:r w:rsidR="009F447A" w:rsidRPr="005B3D03">
        <w:rPr>
          <w:color w:val="000000"/>
          <w:sz w:val="22"/>
          <w:szCs w:val="22"/>
        </w:rPr>
        <w:t>)</w:t>
      </w:r>
    </w:p>
    <w:p w:rsidR="005E70D3" w:rsidRPr="005B3D03" w:rsidRDefault="005E70D3" w:rsidP="005B3D03">
      <w:pPr>
        <w:spacing w:before="240" w:line="360" w:lineRule="auto"/>
        <w:jc w:val="both"/>
        <w:rPr>
          <w:color w:val="000000"/>
          <w:sz w:val="22"/>
          <w:szCs w:val="22"/>
        </w:rPr>
      </w:pPr>
      <w:r w:rsidRPr="005B3D03">
        <w:rPr>
          <w:color w:val="000000"/>
          <w:sz w:val="22"/>
          <w:szCs w:val="22"/>
        </w:rPr>
        <w:t xml:space="preserve">La longueur de l’arc </w:t>
      </w:r>
      <w:r w:rsidRPr="005B3D03">
        <w:rPr>
          <w:color w:val="000000"/>
          <w:position w:val="-6"/>
          <w:sz w:val="22"/>
          <w:szCs w:val="22"/>
        </w:rPr>
        <w:object w:dxaOrig="360" w:dyaOrig="340">
          <v:shape id="_x0000_i1149" type="#_x0000_t75" style="width:18.25pt;height:17.3pt" o:ole="">
            <v:imagedata r:id="rId203" o:title=""/>
          </v:shape>
          <o:OLEObject Type="Embed" ProgID="Equation.DSMT4" ShapeID="_x0000_i1149" DrawAspect="Content" ObjectID="_1647293912" r:id="rId234"/>
        </w:object>
      </w:r>
      <w:r w:rsidRPr="005B3D03">
        <w:rPr>
          <w:color w:val="000000"/>
          <w:sz w:val="22"/>
          <w:szCs w:val="22"/>
        </w:rPr>
        <w:t xml:space="preserve"> est par suite :</w:t>
      </w:r>
    </w:p>
    <w:p w:rsidR="005E70D3" w:rsidRPr="005B3D03" w:rsidRDefault="005E70D3" w:rsidP="005B3D03">
      <w:pPr>
        <w:spacing w:before="240" w:line="360" w:lineRule="auto"/>
        <w:jc w:val="both"/>
        <w:rPr>
          <w:color w:val="000000"/>
          <w:sz w:val="22"/>
          <w:szCs w:val="22"/>
        </w:rPr>
      </w:pPr>
      <w:r w:rsidRPr="005B3D03">
        <w:rPr>
          <w:color w:val="000000"/>
          <w:position w:val="-24"/>
          <w:sz w:val="22"/>
          <w:szCs w:val="22"/>
        </w:rPr>
        <w:object w:dxaOrig="1620" w:dyaOrig="620">
          <v:shape id="_x0000_i1150" type="#_x0000_t75" style="width:80.9pt;height:30.85pt" o:ole="">
            <v:imagedata r:id="rId235" o:title=""/>
          </v:shape>
          <o:OLEObject Type="Embed" ProgID="Equation.DSMT4" ShapeID="_x0000_i1150" DrawAspect="Content" ObjectID="_1647293913" r:id="rId236"/>
        </w:object>
      </w:r>
    </w:p>
    <w:p w:rsidR="005E70D3" w:rsidRPr="005B3D03" w:rsidRDefault="005E70D3" w:rsidP="005B3D03">
      <w:pPr>
        <w:spacing w:before="240" w:line="360" w:lineRule="auto"/>
        <w:jc w:val="both"/>
        <w:rPr>
          <w:color w:val="000000"/>
          <w:sz w:val="22"/>
          <w:szCs w:val="22"/>
        </w:rPr>
      </w:pPr>
      <w:r w:rsidRPr="005B3D03">
        <w:rPr>
          <w:color w:val="000000"/>
          <w:sz w:val="22"/>
          <w:szCs w:val="22"/>
        </w:rPr>
        <w:lastRenderedPageBreak/>
        <w:t>ou bien :</w:t>
      </w:r>
    </w:p>
    <w:p w:rsidR="005E70D3" w:rsidRPr="005B3D03" w:rsidRDefault="005E70D3" w:rsidP="005B3D03">
      <w:pPr>
        <w:spacing w:before="240" w:line="360" w:lineRule="auto"/>
        <w:jc w:val="both"/>
        <w:rPr>
          <w:color w:val="000000"/>
          <w:sz w:val="22"/>
          <w:szCs w:val="22"/>
        </w:rPr>
      </w:pPr>
      <w:r w:rsidRPr="005B3D03">
        <w:rPr>
          <w:color w:val="000000"/>
          <w:position w:val="-28"/>
          <w:sz w:val="22"/>
          <w:szCs w:val="22"/>
        </w:rPr>
        <w:object w:dxaOrig="1980" w:dyaOrig="680">
          <v:shape id="_x0000_i1151" type="#_x0000_t75" style="width:99.1pt;height:34.15pt" o:ole="">
            <v:imagedata r:id="rId237" o:title=""/>
          </v:shape>
          <o:OLEObject Type="Embed" ProgID="Equation.DSMT4" ShapeID="_x0000_i1151" DrawAspect="Content" ObjectID="_1647293914" r:id="rId238"/>
        </w:object>
      </w:r>
    </w:p>
    <w:p w:rsidR="005E70D3" w:rsidRPr="005B3D03" w:rsidRDefault="0046572D" w:rsidP="005B3D03">
      <w:pPr>
        <w:spacing w:before="240" w:line="360" w:lineRule="auto"/>
        <w:jc w:val="both"/>
        <w:rPr>
          <w:color w:val="000000"/>
          <w:sz w:val="22"/>
          <w:szCs w:val="22"/>
        </w:rPr>
      </w:pPr>
      <w:r w:rsidRPr="005B3D03">
        <w:rPr>
          <w:color w:val="000000"/>
          <w:sz w:val="22"/>
          <w:szCs w:val="22"/>
        </w:rPr>
        <w:t>L</w:t>
      </w:r>
      <w:r w:rsidR="005E70D3" w:rsidRPr="005B3D03">
        <w:rPr>
          <w:color w:val="000000"/>
          <w:sz w:val="22"/>
          <w:szCs w:val="22"/>
        </w:rPr>
        <w:t xml:space="preserve">a longueur de l’arc </w:t>
      </w:r>
      <w:r w:rsidR="005E70D3" w:rsidRPr="005B3D03">
        <w:rPr>
          <w:color w:val="000000"/>
          <w:position w:val="-6"/>
          <w:sz w:val="22"/>
          <w:szCs w:val="22"/>
        </w:rPr>
        <w:object w:dxaOrig="300" w:dyaOrig="340">
          <v:shape id="_x0000_i1152" type="#_x0000_t75" style="width:14.95pt;height:17.3pt" o:ole="">
            <v:imagedata r:id="rId196" o:title=""/>
          </v:shape>
          <o:OLEObject Type="Embed" ProgID="Equation.DSMT4" ShapeID="_x0000_i1152" DrawAspect="Content" ObjectID="_1647293915" r:id="rId239"/>
        </w:object>
      </w:r>
      <w:r w:rsidR="005E70D3" w:rsidRPr="005B3D03">
        <w:rPr>
          <w:color w:val="000000"/>
          <w:sz w:val="22"/>
          <w:szCs w:val="22"/>
        </w:rPr>
        <w:t xml:space="preserve"> est </w:t>
      </w:r>
      <w:r w:rsidRPr="005B3D03">
        <w:rPr>
          <w:color w:val="000000"/>
          <w:sz w:val="22"/>
          <w:szCs w:val="22"/>
        </w:rPr>
        <w:t xml:space="preserve">par suite </w:t>
      </w:r>
      <w:r w:rsidR="005E70D3" w:rsidRPr="005B3D03">
        <w:rPr>
          <w:color w:val="000000"/>
          <w:sz w:val="22"/>
          <w:szCs w:val="22"/>
        </w:rPr>
        <w:t>:</w:t>
      </w:r>
    </w:p>
    <w:p w:rsidR="005E70D3" w:rsidRPr="005B3D03" w:rsidRDefault="0046572D" w:rsidP="005B3D03">
      <w:pPr>
        <w:spacing w:before="240" w:line="360" w:lineRule="auto"/>
        <w:jc w:val="both"/>
        <w:rPr>
          <w:color w:val="000000"/>
          <w:sz w:val="22"/>
          <w:szCs w:val="22"/>
        </w:rPr>
      </w:pPr>
      <w:r w:rsidRPr="005B3D03">
        <w:rPr>
          <w:color w:val="000000"/>
          <w:position w:val="-30"/>
          <w:sz w:val="22"/>
          <w:szCs w:val="22"/>
        </w:rPr>
        <w:object w:dxaOrig="7479" w:dyaOrig="720">
          <v:shape id="_x0000_i1153" type="#_x0000_t75" style="width:374.5pt;height:36pt" o:ole="">
            <v:imagedata r:id="rId240" o:title=""/>
          </v:shape>
          <o:OLEObject Type="Embed" ProgID="Equation.DSMT4" ShapeID="_x0000_i1153" DrawAspect="Content" ObjectID="_1647293916" r:id="rId241"/>
        </w:object>
      </w:r>
    </w:p>
    <w:p w:rsidR="0046572D" w:rsidRPr="005B3D03" w:rsidRDefault="0046572D" w:rsidP="005B3D03">
      <w:pPr>
        <w:spacing w:before="240" w:line="360" w:lineRule="auto"/>
        <w:jc w:val="both"/>
        <w:rPr>
          <w:color w:val="000000"/>
          <w:sz w:val="22"/>
          <w:szCs w:val="22"/>
        </w:rPr>
      </w:pPr>
      <w:r w:rsidRPr="005B3D03">
        <w:rPr>
          <w:color w:val="000000"/>
          <w:sz w:val="22"/>
          <w:szCs w:val="22"/>
        </w:rPr>
        <w:t xml:space="preserve">Le périmètre mouillé </w:t>
      </w:r>
      <w:r w:rsidRPr="005B3D03">
        <w:rPr>
          <w:color w:val="000000"/>
          <w:position w:val="-4"/>
          <w:sz w:val="22"/>
          <w:szCs w:val="22"/>
        </w:rPr>
        <w:object w:dxaOrig="220" w:dyaOrig="240">
          <v:shape id="_x0000_i1154" type="#_x0000_t75" style="width:11.7pt;height:12.15pt" o:ole="">
            <v:imagedata r:id="rId194" o:title=""/>
          </v:shape>
          <o:OLEObject Type="Embed" ProgID="Equation.DSMT4" ShapeID="_x0000_i1154" DrawAspect="Content" ObjectID="_1647293917" r:id="rId242"/>
        </w:object>
      </w:r>
      <w:r w:rsidRPr="005B3D03">
        <w:rPr>
          <w:color w:val="000000"/>
          <w:sz w:val="22"/>
          <w:szCs w:val="22"/>
        </w:rPr>
        <w:t>est donc tel que :</w:t>
      </w:r>
    </w:p>
    <w:p w:rsidR="0046572D" w:rsidRPr="005B3D03" w:rsidRDefault="00553700" w:rsidP="005B3D03">
      <w:pPr>
        <w:spacing w:before="240" w:line="360" w:lineRule="auto"/>
        <w:jc w:val="both"/>
        <w:rPr>
          <w:color w:val="000000"/>
          <w:sz w:val="22"/>
          <w:szCs w:val="22"/>
        </w:rPr>
      </w:pPr>
      <w:r w:rsidRPr="005B3D03">
        <w:rPr>
          <w:color w:val="000000"/>
          <w:position w:val="-10"/>
          <w:sz w:val="22"/>
          <w:szCs w:val="22"/>
        </w:rPr>
        <w:object w:dxaOrig="1480" w:dyaOrig="400">
          <v:shape id="_x0000_i1155" type="#_x0000_t75" style="width:73.85pt;height:20.55pt" o:ole="">
            <v:imagedata r:id="rId243" o:title=""/>
          </v:shape>
          <o:OLEObject Type="Embed" ProgID="Equation.DSMT4" ShapeID="_x0000_i1155" DrawAspect="Content" ObjectID="_1647293918" r:id="rId244"/>
        </w:object>
      </w:r>
    </w:p>
    <w:p w:rsidR="0046572D" w:rsidRPr="005B3D03" w:rsidRDefault="0046572D" w:rsidP="005B3D03">
      <w:pPr>
        <w:spacing w:before="240" w:line="360" w:lineRule="auto"/>
        <w:jc w:val="both"/>
        <w:rPr>
          <w:color w:val="000000"/>
          <w:sz w:val="22"/>
          <w:szCs w:val="22"/>
        </w:rPr>
      </w:pPr>
      <w:r w:rsidRPr="005B3D03">
        <w:rPr>
          <w:color w:val="000000"/>
          <w:sz w:val="22"/>
          <w:szCs w:val="22"/>
        </w:rPr>
        <w:t>Soit :</w:t>
      </w:r>
    </w:p>
    <w:p w:rsidR="0046572D" w:rsidRPr="005B3D03" w:rsidRDefault="0046572D" w:rsidP="005B3D03">
      <w:pPr>
        <w:spacing w:before="240" w:line="360" w:lineRule="auto"/>
        <w:jc w:val="both"/>
        <w:rPr>
          <w:color w:val="000000"/>
          <w:sz w:val="22"/>
          <w:szCs w:val="22"/>
        </w:rPr>
      </w:pPr>
      <w:r w:rsidRPr="005B3D03">
        <w:rPr>
          <w:color w:val="000000"/>
          <w:position w:val="-30"/>
          <w:sz w:val="22"/>
          <w:szCs w:val="22"/>
        </w:rPr>
        <w:object w:dxaOrig="4880" w:dyaOrig="720">
          <v:shape id="_x0000_i1156" type="#_x0000_t75" style="width:244.05pt;height:36pt" o:ole="">
            <v:imagedata r:id="rId245" o:title=""/>
          </v:shape>
          <o:OLEObject Type="Embed" ProgID="Equation.DSMT4" ShapeID="_x0000_i1156" DrawAspect="Content" ObjectID="_1647293919" r:id="rId246"/>
        </w:object>
      </w:r>
    </w:p>
    <w:p w:rsidR="0046572D" w:rsidRPr="005B3D03" w:rsidRDefault="0046572D" w:rsidP="005B3D03">
      <w:pPr>
        <w:spacing w:before="240" w:line="360" w:lineRule="auto"/>
        <w:jc w:val="both"/>
        <w:rPr>
          <w:color w:val="000000"/>
          <w:sz w:val="22"/>
          <w:szCs w:val="22"/>
        </w:rPr>
      </w:pPr>
      <w:r w:rsidRPr="005B3D03">
        <w:rPr>
          <w:color w:val="000000"/>
          <w:sz w:val="22"/>
          <w:szCs w:val="22"/>
        </w:rPr>
        <w:t>Ou bien :</w:t>
      </w:r>
    </w:p>
    <w:p w:rsidR="0046572D" w:rsidRPr="005B3D03" w:rsidRDefault="0046572D" w:rsidP="005B3D03">
      <w:pPr>
        <w:spacing w:before="240" w:line="360" w:lineRule="auto"/>
        <w:jc w:val="both"/>
        <w:rPr>
          <w:color w:val="000000"/>
          <w:sz w:val="22"/>
          <w:szCs w:val="22"/>
        </w:rPr>
      </w:pPr>
      <w:r w:rsidRPr="005B3D03">
        <w:rPr>
          <w:color w:val="000000"/>
          <w:position w:val="-30"/>
          <w:sz w:val="22"/>
          <w:szCs w:val="22"/>
        </w:rPr>
        <w:object w:dxaOrig="3400" w:dyaOrig="720">
          <v:shape id="_x0000_i1157" type="#_x0000_t75" style="width:170.2pt;height:36pt" o:ole="">
            <v:imagedata r:id="rId247" o:title=""/>
          </v:shape>
          <o:OLEObject Type="Embed" ProgID="Equation.DSMT4" ShapeID="_x0000_i1157" DrawAspect="Content" ObjectID="_1647293920" r:id="rId248"/>
        </w:object>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BF3182">
        <w:rPr>
          <w:color w:val="000000"/>
          <w:sz w:val="22"/>
          <w:szCs w:val="22"/>
        </w:rPr>
        <w:t>2.</w:t>
      </w:r>
      <w:r w:rsidRPr="005B3D03">
        <w:rPr>
          <w:color w:val="000000"/>
          <w:sz w:val="22"/>
          <w:szCs w:val="22"/>
        </w:rPr>
        <w:t>1</w:t>
      </w:r>
      <w:r w:rsidR="00F23911" w:rsidRPr="005B3D03">
        <w:rPr>
          <w:color w:val="000000"/>
          <w:sz w:val="22"/>
          <w:szCs w:val="22"/>
        </w:rPr>
        <w:t>4</w:t>
      </w:r>
      <w:r w:rsidRPr="005B3D03">
        <w:rPr>
          <w:color w:val="000000"/>
          <w:sz w:val="22"/>
          <w:szCs w:val="22"/>
        </w:rPr>
        <w:t>)</w:t>
      </w:r>
    </w:p>
    <w:p w:rsidR="009F447A" w:rsidRPr="005B3D03" w:rsidRDefault="009F447A" w:rsidP="005B3D03">
      <w:pPr>
        <w:spacing w:before="240" w:line="360" w:lineRule="auto"/>
        <w:jc w:val="both"/>
        <w:rPr>
          <w:color w:val="000000"/>
          <w:sz w:val="22"/>
          <w:szCs w:val="22"/>
        </w:rPr>
      </w:pPr>
      <w:r w:rsidRPr="005B3D03">
        <w:rPr>
          <w:color w:val="000000"/>
          <w:sz w:val="22"/>
          <w:szCs w:val="22"/>
        </w:rPr>
        <w:t>Définissons la fonction :</w:t>
      </w:r>
    </w:p>
    <w:p w:rsidR="009F447A" w:rsidRPr="005B3D03" w:rsidRDefault="002002EF" w:rsidP="005B3D03">
      <w:pPr>
        <w:spacing w:before="240" w:line="360" w:lineRule="auto"/>
        <w:jc w:val="both"/>
        <w:rPr>
          <w:color w:val="000000"/>
          <w:sz w:val="22"/>
          <w:szCs w:val="22"/>
        </w:rPr>
      </w:pPr>
      <w:r w:rsidRPr="005B3D03">
        <w:rPr>
          <w:color w:val="000000"/>
          <w:position w:val="-28"/>
          <w:sz w:val="22"/>
          <w:szCs w:val="22"/>
        </w:rPr>
        <w:object w:dxaOrig="3320" w:dyaOrig="680">
          <v:shape id="_x0000_i1158" type="#_x0000_t75" style="width:165.5pt;height:34.15pt" o:ole="">
            <v:imagedata r:id="rId249" o:title=""/>
          </v:shape>
          <o:OLEObject Type="Embed" ProgID="Equation.DSMT4" ShapeID="_x0000_i1158" DrawAspect="Content" ObjectID="_1647293921" r:id="rId250"/>
        </w:object>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606A0"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009F447A" w:rsidRPr="005B3D03">
        <w:rPr>
          <w:color w:val="000000"/>
          <w:sz w:val="22"/>
          <w:szCs w:val="22"/>
        </w:rPr>
        <w:t>(</w:t>
      </w:r>
      <w:r w:rsidR="00BF3182">
        <w:rPr>
          <w:color w:val="000000"/>
          <w:sz w:val="22"/>
          <w:szCs w:val="22"/>
        </w:rPr>
        <w:t>2.</w:t>
      </w:r>
      <w:r w:rsidR="009F447A" w:rsidRPr="005B3D03">
        <w:rPr>
          <w:color w:val="000000"/>
          <w:sz w:val="22"/>
          <w:szCs w:val="22"/>
        </w:rPr>
        <w:t>1</w:t>
      </w:r>
      <w:r w:rsidR="00F23911" w:rsidRPr="005B3D03">
        <w:rPr>
          <w:color w:val="000000"/>
          <w:sz w:val="22"/>
          <w:szCs w:val="22"/>
        </w:rPr>
        <w:t>5</w:t>
      </w:r>
      <w:r w:rsidR="009F447A" w:rsidRPr="005B3D03">
        <w:rPr>
          <w:color w:val="000000"/>
          <w:sz w:val="22"/>
          <w:szCs w:val="22"/>
        </w:rPr>
        <w:t>)</w:t>
      </w:r>
    </w:p>
    <w:p w:rsidR="009F447A" w:rsidRPr="005B3D03" w:rsidRDefault="009F447A" w:rsidP="005B3D03">
      <w:pPr>
        <w:spacing w:before="240" w:line="360" w:lineRule="auto"/>
        <w:jc w:val="both"/>
        <w:rPr>
          <w:color w:val="000000"/>
          <w:sz w:val="22"/>
          <w:szCs w:val="22"/>
        </w:rPr>
      </w:pPr>
      <w:r w:rsidRPr="005B3D03">
        <w:rPr>
          <w:color w:val="000000"/>
          <w:sz w:val="22"/>
          <w:szCs w:val="22"/>
        </w:rPr>
        <w:t>La relation (</w:t>
      </w:r>
      <w:r w:rsidR="0071210A">
        <w:rPr>
          <w:color w:val="000000"/>
          <w:sz w:val="22"/>
          <w:szCs w:val="22"/>
        </w:rPr>
        <w:t>2.</w:t>
      </w:r>
      <w:r w:rsidRPr="005B3D03">
        <w:rPr>
          <w:color w:val="000000"/>
          <w:sz w:val="22"/>
          <w:szCs w:val="22"/>
        </w:rPr>
        <w:t>1</w:t>
      </w:r>
      <w:r w:rsidR="00F23911" w:rsidRPr="005B3D03">
        <w:rPr>
          <w:color w:val="000000"/>
          <w:sz w:val="22"/>
          <w:szCs w:val="22"/>
        </w:rPr>
        <w:t>4</w:t>
      </w:r>
      <w:r w:rsidRPr="005B3D03">
        <w:rPr>
          <w:color w:val="000000"/>
          <w:sz w:val="22"/>
          <w:szCs w:val="22"/>
        </w:rPr>
        <w:t>) s’écrit alors plus simplement :</w:t>
      </w:r>
    </w:p>
    <w:p w:rsidR="009F447A" w:rsidRPr="005B3D03" w:rsidRDefault="009F447A" w:rsidP="005B3D03">
      <w:pPr>
        <w:spacing w:before="240" w:line="360" w:lineRule="auto"/>
        <w:jc w:val="both"/>
        <w:rPr>
          <w:color w:val="000000"/>
          <w:sz w:val="22"/>
          <w:szCs w:val="22"/>
        </w:rPr>
      </w:pPr>
      <w:r w:rsidRPr="005B3D03">
        <w:rPr>
          <w:color w:val="000000"/>
          <w:position w:val="-12"/>
          <w:sz w:val="22"/>
          <w:szCs w:val="22"/>
        </w:rPr>
        <w:object w:dxaOrig="1140" w:dyaOrig="360">
          <v:shape id="_x0000_i1159" type="#_x0000_t75" style="width:57.05pt;height:18.25pt" o:ole="">
            <v:imagedata r:id="rId251" o:title=""/>
          </v:shape>
          <o:OLEObject Type="Embed" ProgID="Equation.DSMT4" ShapeID="_x0000_i1159" DrawAspect="Content" ObjectID="_1647293922" r:id="rId252"/>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1210A">
        <w:rPr>
          <w:color w:val="000000"/>
          <w:sz w:val="22"/>
          <w:szCs w:val="22"/>
        </w:rPr>
        <w:t>2.</w:t>
      </w:r>
      <w:r w:rsidRPr="005B3D03">
        <w:rPr>
          <w:color w:val="000000"/>
          <w:sz w:val="22"/>
          <w:szCs w:val="22"/>
        </w:rPr>
        <w:t>1</w:t>
      </w:r>
      <w:r w:rsidR="00F23911" w:rsidRPr="005B3D03">
        <w:rPr>
          <w:color w:val="000000"/>
          <w:sz w:val="22"/>
          <w:szCs w:val="22"/>
        </w:rPr>
        <w:t>6</w:t>
      </w:r>
      <w:r w:rsidRPr="005B3D03">
        <w:rPr>
          <w:color w:val="000000"/>
          <w:sz w:val="22"/>
          <w:szCs w:val="22"/>
        </w:rPr>
        <w:t>)</w:t>
      </w:r>
    </w:p>
    <w:p w:rsidR="0046572D" w:rsidRPr="005B3D03" w:rsidRDefault="0046572D"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Aire de la section mouillée</w:t>
      </w:r>
    </w:p>
    <w:p w:rsidR="0046572D" w:rsidRPr="005B3D03" w:rsidRDefault="006E3F28" w:rsidP="005B3D03">
      <w:pPr>
        <w:spacing w:before="240" w:line="360" w:lineRule="auto"/>
        <w:jc w:val="both"/>
        <w:rPr>
          <w:color w:val="000000"/>
          <w:sz w:val="22"/>
          <w:szCs w:val="22"/>
        </w:rPr>
      </w:pPr>
      <w:r w:rsidRPr="005B3D03">
        <w:rPr>
          <w:color w:val="000000"/>
          <w:sz w:val="22"/>
          <w:szCs w:val="22"/>
        </w:rPr>
        <w:t xml:space="preserve">L’aire de la section mouillée </w:t>
      </w:r>
      <w:r w:rsidRPr="005B3D03">
        <w:rPr>
          <w:color w:val="000000"/>
          <w:position w:val="-4"/>
          <w:sz w:val="22"/>
          <w:szCs w:val="22"/>
        </w:rPr>
        <w:object w:dxaOrig="220" w:dyaOrig="240">
          <v:shape id="_x0000_i1160" type="#_x0000_t75" style="width:11.7pt;height:12.15pt" o:ole="">
            <v:imagedata r:id="rId253" o:title=""/>
          </v:shape>
          <o:OLEObject Type="Embed" ProgID="Equation.DSMT4" ShapeID="_x0000_i1160" DrawAspect="Content" ObjectID="_1647293923" r:id="rId254"/>
        </w:object>
      </w:r>
      <w:r w:rsidRPr="005B3D03">
        <w:rPr>
          <w:color w:val="000000"/>
          <w:sz w:val="22"/>
          <w:szCs w:val="22"/>
        </w:rPr>
        <w:t xml:space="preserve">correspondant à </w:t>
      </w:r>
      <w:r w:rsidRPr="005B3D03">
        <w:rPr>
          <w:color w:val="000000"/>
          <w:position w:val="-10"/>
          <w:sz w:val="22"/>
          <w:szCs w:val="22"/>
        </w:rPr>
        <w:object w:dxaOrig="1480" w:dyaOrig="300">
          <v:shape id="_x0000_i1161" type="#_x0000_t75" style="width:73.85pt;height:14.95pt" o:ole="">
            <v:imagedata r:id="rId76" o:title=""/>
          </v:shape>
          <o:OLEObject Type="Embed" ProgID="Equation.DSMT4" ShapeID="_x0000_i1161" DrawAspect="Content" ObjectID="_1647293924" r:id="rId255"/>
        </w:object>
      </w:r>
      <w:r w:rsidRPr="005B3D03">
        <w:rPr>
          <w:color w:val="000000"/>
          <w:sz w:val="22"/>
          <w:szCs w:val="22"/>
        </w:rPr>
        <w:t xml:space="preserve"> est définie par l’espace </w:t>
      </w:r>
      <w:r w:rsidR="00F7256A" w:rsidRPr="005B3D03">
        <w:rPr>
          <w:color w:val="000000"/>
          <w:position w:val="-6"/>
          <w:sz w:val="22"/>
          <w:szCs w:val="22"/>
        </w:rPr>
        <w:object w:dxaOrig="540" w:dyaOrig="260">
          <v:shape id="_x0000_i1162" type="#_x0000_t75" style="width:27.1pt;height:13.1pt" o:ole="">
            <v:imagedata r:id="rId256" o:title=""/>
          </v:shape>
          <o:OLEObject Type="Embed" ProgID="Equation.DSMT4" ShapeID="_x0000_i1162" DrawAspect="Content" ObjectID="_1647293925" r:id="rId257"/>
        </w:object>
      </w:r>
      <w:r w:rsidRPr="005B3D03">
        <w:rPr>
          <w:color w:val="000000"/>
          <w:sz w:val="22"/>
          <w:szCs w:val="22"/>
        </w:rPr>
        <w:t xml:space="preserve">de la figure </w:t>
      </w:r>
      <w:r w:rsidR="004D60D9" w:rsidRPr="005B3D03">
        <w:rPr>
          <w:color w:val="000000"/>
          <w:sz w:val="22"/>
          <w:szCs w:val="22"/>
        </w:rPr>
        <w:t>2</w:t>
      </w:r>
      <w:r w:rsidR="0071210A">
        <w:rPr>
          <w:color w:val="000000"/>
          <w:sz w:val="22"/>
          <w:szCs w:val="22"/>
        </w:rPr>
        <w:t>.2</w:t>
      </w:r>
      <w:r w:rsidRPr="005B3D03">
        <w:rPr>
          <w:color w:val="000000"/>
          <w:sz w:val="22"/>
          <w:szCs w:val="22"/>
        </w:rPr>
        <w:t xml:space="preserve">. L’aire de la section mouillée </w:t>
      </w:r>
      <w:r w:rsidRPr="005B3D03">
        <w:rPr>
          <w:color w:val="000000"/>
          <w:position w:val="-4"/>
          <w:sz w:val="22"/>
          <w:szCs w:val="22"/>
        </w:rPr>
        <w:object w:dxaOrig="220" w:dyaOrig="240">
          <v:shape id="_x0000_i1163" type="#_x0000_t75" style="width:11.7pt;height:12.15pt" o:ole="">
            <v:imagedata r:id="rId253" o:title=""/>
          </v:shape>
          <o:OLEObject Type="Embed" ProgID="Equation.DSMT4" ShapeID="_x0000_i1163" DrawAspect="Content" ObjectID="_1647293926" r:id="rId258"/>
        </w:object>
      </w:r>
      <w:r w:rsidRPr="005B3D03">
        <w:rPr>
          <w:color w:val="000000"/>
          <w:sz w:val="22"/>
          <w:szCs w:val="22"/>
        </w:rPr>
        <w:t>peut être décomposée en trois aires qui sont :</w:t>
      </w:r>
    </w:p>
    <w:p w:rsidR="006E3F28" w:rsidRPr="005B3D03" w:rsidRDefault="006E3F28" w:rsidP="005B3D03">
      <w:pPr>
        <w:numPr>
          <w:ilvl w:val="0"/>
          <w:numId w:val="3"/>
        </w:numPr>
        <w:tabs>
          <w:tab w:val="clear" w:pos="1428"/>
          <w:tab w:val="num" w:pos="360"/>
        </w:tabs>
        <w:spacing w:before="240" w:line="360" w:lineRule="auto"/>
        <w:ind w:left="0" w:firstLine="0"/>
        <w:jc w:val="both"/>
        <w:rPr>
          <w:color w:val="000000"/>
          <w:sz w:val="22"/>
          <w:szCs w:val="22"/>
        </w:rPr>
      </w:pPr>
      <w:r w:rsidRPr="005B3D03">
        <w:rPr>
          <w:color w:val="000000"/>
          <w:position w:val="-12"/>
          <w:sz w:val="22"/>
          <w:szCs w:val="22"/>
        </w:rPr>
        <w:object w:dxaOrig="400" w:dyaOrig="360">
          <v:shape id="_x0000_i1164" type="#_x0000_t75" style="width:20.55pt;height:18.25pt" o:ole="">
            <v:imagedata r:id="rId259" o:title=""/>
          </v:shape>
          <o:OLEObject Type="Embed" ProgID="Equation.DSMT4" ShapeID="_x0000_i1164" DrawAspect="Content" ObjectID="_1647293927" r:id="rId260"/>
        </w:object>
      </w:r>
      <w:r w:rsidRPr="005B3D03">
        <w:rPr>
          <w:color w:val="000000"/>
          <w:sz w:val="22"/>
          <w:szCs w:val="22"/>
        </w:rPr>
        <w:t xml:space="preserve">, où </w:t>
      </w:r>
      <w:r w:rsidRPr="005B3D03">
        <w:rPr>
          <w:color w:val="000000"/>
          <w:position w:val="-12"/>
          <w:sz w:val="22"/>
          <w:szCs w:val="22"/>
        </w:rPr>
        <w:object w:dxaOrig="279" w:dyaOrig="360">
          <v:shape id="_x0000_i1165" type="#_x0000_t75" style="width:14.5pt;height:18.25pt" o:ole="">
            <v:imagedata r:id="rId261" o:title=""/>
          </v:shape>
          <o:OLEObject Type="Embed" ProgID="Equation.DSMT4" ShapeID="_x0000_i1165" DrawAspect="Content" ObjectID="_1647293928" r:id="rId262"/>
        </w:object>
      </w:r>
      <w:r w:rsidRPr="005B3D03">
        <w:rPr>
          <w:color w:val="000000"/>
          <w:sz w:val="22"/>
          <w:szCs w:val="22"/>
        </w:rPr>
        <w:t xml:space="preserve">est l’aire de la section du segment </w:t>
      </w:r>
      <w:r w:rsidR="00717032" w:rsidRPr="005B3D03">
        <w:rPr>
          <w:color w:val="000000"/>
          <w:sz w:val="22"/>
          <w:szCs w:val="22"/>
        </w:rPr>
        <w:t>circulaire</w:t>
      </w:r>
      <w:r w:rsidRPr="005B3D03">
        <w:rPr>
          <w:color w:val="000000"/>
          <w:position w:val="-6"/>
          <w:sz w:val="22"/>
          <w:szCs w:val="22"/>
        </w:rPr>
        <w:object w:dxaOrig="420" w:dyaOrig="260">
          <v:shape id="_x0000_i1166" type="#_x0000_t75" style="width:21.05pt;height:13.1pt" o:ole="">
            <v:imagedata r:id="rId263" o:title=""/>
          </v:shape>
          <o:OLEObject Type="Embed" ProgID="Equation.DSMT4" ShapeID="_x0000_i1166" DrawAspect="Content" ObjectID="_1647293929" r:id="rId264"/>
        </w:object>
      </w:r>
      <w:r w:rsidRPr="005B3D03">
        <w:rPr>
          <w:color w:val="000000"/>
          <w:sz w:val="22"/>
          <w:szCs w:val="22"/>
        </w:rPr>
        <w:t>.</w:t>
      </w:r>
    </w:p>
    <w:p w:rsidR="006E3F28" w:rsidRPr="005B3D03" w:rsidRDefault="006E3F28" w:rsidP="005B3D03">
      <w:pPr>
        <w:numPr>
          <w:ilvl w:val="0"/>
          <w:numId w:val="3"/>
        </w:numPr>
        <w:tabs>
          <w:tab w:val="clear" w:pos="1428"/>
          <w:tab w:val="left" w:pos="360"/>
        </w:tabs>
        <w:spacing w:before="120" w:line="360" w:lineRule="auto"/>
        <w:ind w:left="0" w:firstLine="0"/>
        <w:jc w:val="both"/>
        <w:rPr>
          <w:color w:val="000000"/>
          <w:sz w:val="22"/>
          <w:szCs w:val="22"/>
        </w:rPr>
      </w:pPr>
      <w:r w:rsidRPr="005B3D03">
        <w:rPr>
          <w:color w:val="000000"/>
          <w:position w:val="-12"/>
          <w:sz w:val="22"/>
          <w:szCs w:val="22"/>
        </w:rPr>
        <w:object w:dxaOrig="260" w:dyaOrig="360">
          <v:shape id="_x0000_i1167" type="#_x0000_t75" style="width:13.1pt;height:18.25pt" o:ole="">
            <v:imagedata r:id="rId265" o:title=""/>
          </v:shape>
          <o:OLEObject Type="Embed" ProgID="Equation.DSMT4" ShapeID="_x0000_i1167" DrawAspect="Content" ObjectID="_1647293930" r:id="rId266"/>
        </w:object>
      </w:r>
      <w:r w:rsidRPr="005B3D03">
        <w:rPr>
          <w:color w:val="000000"/>
          <w:sz w:val="22"/>
          <w:szCs w:val="22"/>
        </w:rPr>
        <w:t xml:space="preserve">, l’aire du trapèze </w:t>
      </w:r>
      <w:r w:rsidRPr="005B3D03">
        <w:rPr>
          <w:color w:val="000000"/>
          <w:position w:val="-6"/>
          <w:sz w:val="22"/>
          <w:szCs w:val="22"/>
        </w:rPr>
        <w:object w:dxaOrig="560" w:dyaOrig="260">
          <v:shape id="_x0000_i1168" type="#_x0000_t75" style="width:27.6pt;height:13.1pt" o:ole="">
            <v:imagedata r:id="rId267" o:title=""/>
          </v:shape>
          <o:OLEObject Type="Embed" ProgID="Equation.DSMT4" ShapeID="_x0000_i1168" DrawAspect="Content" ObjectID="_1647293931" r:id="rId268"/>
        </w:object>
      </w:r>
      <w:r w:rsidRPr="005B3D03">
        <w:rPr>
          <w:color w:val="000000"/>
          <w:sz w:val="22"/>
          <w:szCs w:val="22"/>
        </w:rPr>
        <w:t>dont les caractéristiques sont :</w:t>
      </w:r>
    </w:p>
    <w:p w:rsidR="006E3F28" w:rsidRPr="005B3D03" w:rsidRDefault="006E3F28" w:rsidP="005B3D03">
      <w:pPr>
        <w:spacing w:before="120" w:line="360" w:lineRule="auto"/>
        <w:jc w:val="both"/>
        <w:rPr>
          <w:color w:val="000000"/>
          <w:sz w:val="22"/>
          <w:szCs w:val="22"/>
        </w:rPr>
      </w:pPr>
      <w:r w:rsidRPr="005B3D03">
        <w:rPr>
          <w:color w:val="000000"/>
          <w:sz w:val="22"/>
          <w:szCs w:val="22"/>
        </w:rPr>
        <w:t xml:space="preserve">- Grande base </w:t>
      </w:r>
      <w:r w:rsidRPr="005B3D03">
        <w:rPr>
          <w:color w:val="000000"/>
          <w:position w:val="-4"/>
          <w:sz w:val="22"/>
          <w:szCs w:val="22"/>
        </w:rPr>
        <w:object w:dxaOrig="200" w:dyaOrig="180">
          <v:shape id="_x0000_i1169" type="#_x0000_t75" style="width:9.8pt;height:8.9pt" o:ole="">
            <v:imagedata r:id="rId269" o:title=""/>
          </v:shape>
          <o:OLEObject Type="Embed" ProgID="Equation.DSMT4" ShapeID="_x0000_i1169" DrawAspect="Content" ObjectID="_1647293932" r:id="rId270"/>
        </w:object>
      </w:r>
      <w:r w:rsidRPr="005B3D03">
        <w:rPr>
          <w:color w:val="000000"/>
          <w:sz w:val="22"/>
          <w:szCs w:val="22"/>
        </w:rPr>
        <w:t>largeur du plan d’eau</w:t>
      </w:r>
      <w:r w:rsidRPr="005B3D03">
        <w:rPr>
          <w:color w:val="000000"/>
          <w:position w:val="-6"/>
          <w:sz w:val="22"/>
          <w:szCs w:val="22"/>
        </w:rPr>
        <w:object w:dxaOrig="360" w:dyaOrig="220">
          <v:shape id="_x0000_i1170" type="#_x0000_t75" style="width:18.25pt;height:11.7pt" o:ole="">
            <v:imagedata r:id="rId271" o:title=""/>
          </v:shape>
          <o:OLEObject Type="Embed" ProgID="Equation.DSMT4" ShapeID="_x0000_i1170" DrawAspect="Content" ObjectID="_1647293933" r:id="rId272"/>
        </w:object>
      </w:r>
      <w:r w:rsidRPr="005B3D03">
        <w:rPr>
          <w:color w:val="000000"/>
          <w:sz w:val="22"/>
          <w:szCs w:val="22"/>
        </w:rPr>
        <w:t>, définie par la relation (</w:t>
      </w:r>
      <w:r w:rsidR="0071210A">
        <w:rPr>
          <w:color w:val="000000"/>
          <w:sz w:val="22"/>
          <w:szCs w:val="22"/>
        </w:rPr>
        <w:t>2.</w:t>
      </w:r>
      <w:r w:rsidRPr="005B3D03">
        <w:rPr>
          <w:color w:val="000000"/>
          <w:sz w:val="22"/>
          <w:szCs w:val="22"/>
        </w:rPr>
        <w:t>10)</w:t>
      </w:r>
      <w:r w:rsidR="001947D7" w:rsidRPr="005B3D03">
        <w:rPr>
          <w:color w:val="000000"/>
          <w:sz w:val="22"/>
          <w:szCs w:val="22"/>
        </w:rPr>
        <w:t>.</w:t>
      </w:r>
    </w:p>
    <w:p w:rsidR="006E3F28" w:rsidRPr="005B3D03" w:rsidRDefault="006E3F28" w:rsidP="005B3D03">
      <w:pPr>
        <w:spacing w:before="120" w:line="360" w:lineRule="auto"/>
        <w:jc w:val="both"/>
        <w:rPr>
          <w:color w:val="000000"/>
          <w:sz w:val="22"/>
          <w:szCs w:val="22"/>
        </w:rPr>
      </w:pPr>
      <w:r w:rsidRPr="005B3D03">
        <w:rPr>
          <w:color w:val="000000"/>
          <w:sz w:val="22"/>
          <w:szCs w:val="22"/>
        </w:rPr>
        <w:t xml:space="preserve">- Petite </w:t>
      </w:r>
      <w:r w:rsidR="00D926CD" w:rsidRPr="005B3D03">
        <w:rPr>
          <w:color w:val="000000"/>
          <w:sz w:val="22"/>
          <w:szCs w:val="22"/>
        </w:rPr>
        <w:t>base</w:t>
      </w:r>
      <w:r w:rsidRPr="005B3D03">
        <w:rPr>
          <w:color w:val="000000"/>
          <w:position w:val="-24"/>
          <w:sz w:val="22"/>
          <w:szCs w:val="22"/>
        </w:rPr>
        <w:object w:dxaOrig="1219" w:dyaOrig="620">
          <v:shape id="_x0000_i1171" type="#_x0000_t75" style="width:60.8pt;height:30.85pt" o:ole="">
            <v:imagedata r:id="rId273" o:title=""/>
          </v:shape>
          <o:OLEObject Type="Embed" ProgID="Equation.DSMT4" ShapeID="_x0000_i1171" DrawAspect="Content" ObjectID="_1647293934" r:id="rId274"/>
        </w:object>
      </w:r>
      <w:r w:rsidRPr="005B3D03">
        <w:rPr>
          <w:color w:val="000000"/>
          <w:sz w:val="22"/>
          <w:szCs w:val="22"/>
        </w:rPr>
        <w:t xml:space="preserve">, déterminée à l’étape </w:t>
      </w:r>
      <w:r w:rsidRPr="005B3D03">
        <w:rPr>
          <w:i/>
          <w:color w:val="000000"/>
          <w:sz w:val="22"/>
          <w:szCs w:val="22"/>
        </w:rPr>
        <w:t>iii</w:t>
      </w:r>
      <w:r w:rsidRPr="005B3D03">
        <w:rPr>
          <w:color w:val="000000"/>
          <w:sz w:val="22"/>
          <w:szCs w:val="22"/>
        </w:rPr>
        <w:t xml:space="preserve"> du paragraphe précédent.</w:t>
      </w:r>
    </w:p>
    <w:p w:rsidR="006E3F28" w:rsidRPr="005B3D03" w:rsidRDefault="006E3F28" w:rsidP="005B3D03">
      <w:pPr>
        <w:spacing w:line="360" w:lineRule="auto"/>
        <w:jc w:val="both"/>
        <w:rPr>
          <w:color w:val="000000"/>
          <w:sz w:val="22"/>
          <w:szCs w:val="22"/>
        </w:rPr>
      </w:pPr>
      <w:r w:rsidRPr="005B3D03">
        <w:rPr>
          <w:color w:val="000000"/>
          <w:sz w:val="22"/>
          <w:szCs w:val="22"/>
        </w:rPr>
        <w:t xml:space="preserve">- </w:t>
      </w:r>
      <w:r w:rsidR="00717032" w:rsidRPr="005B3D03">
        <w:rPr>
          <w:color w:val="000000"/>
          <w:sz w:val="22"/>
          <w:szCs w:val="22"/>
        </w:rPr>
        <w:t>Hauteur</w:t>
      </w:r>
      <w:r w:rsidRPr="005B3D03">
        <w:rPr>
          <w:color w:val="000000"/>
          <w:position w:val="-24"/>
          <w:sz w:val="22"/>
          <w:szCs w:val="22"/>
        </w:rPr>
        <w:object w:dxaOrig="900" w:dyaOrig="620">
          <v:shape id="_x0000_i1172" type="#_x0000_t75" style="width:44.9pt;height:30.85pt" o:ole="">
            <v:imagedata r:id="rId275" o:title=""/>
          </v:shape>
          <o:OLEObject Type="Embed" ProgID="Equation.DSMT4" ShapeID="_x0000_i1172" DrawAspect="Content" ObjectID="_1647293935" r:id="rId276"/>
        </w:object>
      </w:r>
      <w:r w:rsidR="009F447A" w:rsidRPr="005B3D03">
        <w:rPr>
          <w:color w:val="000000"/>
          <w:sz w:val="22"/>
          <w:szCs w:val="22"/>
        </w:rPr>
        <w:t>.</w:t>
      </w:r>
    </w:p>
    <w:p w:rsidR="006E3F28" w:rsidRPr="005B3D03" w:rsidRDefault="006E3F28" w:rsidP="005B3D03">
      <w:pPr>
        <w:numPr>
          <w:ilvl w:val="0"/>
          <w:numId w:val="3"/>
        </w:numPr>
        <w:tabs>
          <w:tab w:val="clear" w:pos="1428"/>
          <w:tab w:val="num" w:pos="360"/>
        </w:tabs>
        <w:spacing w:before="120" w:line="360" w:lineRule="auto"/>
        <w:ind w:left="0" w:firstLine="0"/>
        <w:jc w:val="both"/>
        <w:rPr>
          <w:color w:val="000000"/>
          <w:sz w:val="22"/>
          <w:szCs w:val="22"/>
        </w:rPr>
      </w:pPr>
      <w:r w:rsidRPr="005B3D03">
        <w:rPr>
          <w:color w:val="000000"/>
          <w:position w:val="-12"/>
          <w:sz w:val="22"/>
          <w:szCs w:val="22"/>
        </w:rPr>
        <w:object w:dxaOrig="279" w:dyaOrig="360">
          <v:shape id="_x0000_i1173" type="#_x0000_t75" style="width:14.5pt;height:18.25pt" o:ole="">
            <v:imagedata r:id="rId277" o:title=""/>
          </v:shape>
          <o:OLEObject Type="Embed" ProgID="Equation.DSMT4" ShapeID="_x0000_i1173" DrawAspect="Content" ObjectID="_1647293936" r:id="rId278"/>
        </w:object>
      </w:r>
      <w:r w:rsidRPr="005B3D03">
        <w:rPr>
          <w:color w:val="000000"/>
          <w:sz w:val="22"/>
          <w:szCs w:val="22"/>
        </w:rPr>
        <w:t xml:space="preserve">, l’aire du segment circulaire </w:t>
      </w:r>
      <w:r w:rsidR="009F447A" w:rsidRPr="005B3D03">
        <w:rPr>
          <w:color w:val="000000"/>
          <w:position w:val="-6"/>
          <w:sz w:val="22"/>
          <w:szCs w:val="22"/>
        </w:rPr>
        <w:object w:dxaOrig="639" w:dyaOrig="260">
          <v:shape id="_x0000_i1174" type="#_x0000_t75" style="width:31.8pt;height:13.1pt" o:ole="">
            <v:imagedata r:id="rId279" o:title=""/>
          </v:shape>
          <o:OLEObject Type="Embed" ProgID="Equation.DSMT4" ShapeID="_x0000_i1174" DrawAspect="Content" ObjectID="_1647293937" r:id="rId280"/>
        </w:object>
      </w:r>
      <w:r w:rsidR="009F447A" w:rsidRPr="005B3D03">
        <w:rPr>
          <w:color w:val="000000"/>
          <w:sz w:val="22"/>
          <w:szCs w:val="22"/>
        </w:rPr>
        <w:t>qui s’exprime par la relation (</w:t>
      </w:r>
      <w:r w:rsidR="0071210A">
        <w:rPr>
          <w:color w:val="000000"/>
          <w:sz w:val="22"/>
          <w:szCs w:val="22"/>
        </w:rPr>
        <w:t>2.</w:t>
      </w:r>
      <w:r w:rsidR="009F447A" w:rsidRPr="005B3D03">
        <w:rPr>
          <w:color w:val="000000"/>
          <w:sz w:val="22"/>
          <w:szCs w:val="22"/>
        </w:rPr>
        <w:t xml:space="preserve">5) </w:t>
      </w:r>
      <w:r w:rsidR="00357B26" w:rsidRPr="005B3D03">
        <w:rPr>
          <w:color w:val="000000"/>
          <w:sz w:val="22"/>
          <w:szCs w:val="22"/>
        </w:rPr>
        <w:t>pour</w:t>
      </w:r>
      <w:r w:rsidR="009F447A" w:rsidRPr="005B3D03">
        <w:rPr>
          <w:color w:val="000000"/>
          <w:position w:val="-10"/>
          <w:sz w:val="22"/>
          <w:szCs w:val="22"/>
        </w:rPr>
        <w:object w:dxaOrig="880" w:dyaOrig="300">
          <v:shape id="_x0000_i1175" type="#_x0000_t75" style="width:44.4pt;height:14.95pt" o:ole="">
            <v:imagedata r:id="rId281" o:title=""/>
          </v:shape>
          <o:OLEObject Type="Embed" ProgID="Equation.DSMT4" ShapeID="_x0000_i1175" DrawAspect="Content" ObjectID="_1647293938" r:id="rId282"/>
        </w:object>
      </w:r>
      <w:r w:rsidR="00B513D1" w:rsidRPr="005B3D03">
        <w:rPr>
          <w:color w:val="000000"/>
          <w:sz w:val="22"/>
          <w:szCs w:val="22"/>
        </w:rPr>
        <w:t>.</w:t>
      </w:r>
    </w:p>
    <w:p w:rsidR="006E3F28" w:rsidRPr="005B3D03" w:rsidRDefault="009F447A" w:rsidP="005B3D03">
      <w:pPr>
        <w:spacing w:before="240" w:line="360" w:lineRule="auto"/>
        <w:jc w:val="both"/>
        <w:rPr>
          <w:color w:val="000000"/>
          <w:sz w:val="22"/>
          <w:szCs w:val="22"/>
        </w:rPr>
      </w:pPr>
      <w:r w:rsidRPr="005B3D03">
        <w:rPr>
          <w:color w:val="000000"/>
          <w:sz w:val="22"/>
          <w:szCs w:val="22"/>
        </w:rPr>
        <w:t xml:space="preserve">L’aire de la section </w:t>
      </w:r>
      <w:r w:rsidRPr="005B3D03">
        <w:rPr>
          <w:color w:val="000000"/>
          <w:position w:val="-4"/>
          <w:sz w:val="22"/>
          <w:szCs w:val="22"/>
        </w:rPr>
        <w:object w:dxaOrig="220" w:dyaOrig="240">
          <v:shape id="_x0000_i1176" type="#_x0000_t75" style="width:11.7pt;height:12.15pt" o:ole="">
            <v:imagedata r:id="rId253" o:title=""/>
          </v:shape>
          <o:OLEObject Type="Embed" ProgID="Equation.DSMT4" ShapeID="_x0000_i1176" DrawAspect="Content" ObjectID="_1647293939" r:id="rId283"/>
        </w:object>
      </w:r>
      <w:r w:rsidRPr="005B3D03">
        <w:rPr>
          <w:color w:val="000000"/>
          <w:sz w:val="22"/>
          <w:szCs w:val="22"/>
        </w:rPr>
        <w:t>recherchée est donc :</w:t>
      </w:r>
    </w:p>
    <w:p w:rsidR="009F447A" w:rsidRPr="005B3D03" w:rsidRDefault="009F447A" w:rsidP="005B3D03">
      <w:pPr>
        <w:spacing w:before="240" w:line="360" w:lineRule="auto"/>
        <w:jc w:val="both"/>
        <w:rPr>
          <w:color w:val="000000"/>
          <w:sz w:val="22"/>
          <w:szCs w:val="22"/>
        </w:rPr>
      </w:pPr>
      <w:r w:rsidRPr="005B3D03">
        <w:rPr>
          <w:color w:val="000000"/>
          <w:sz w:val="22"/>
          <w:szCs w:val="22"/>
        </w:rPr>
        <w:tab/>
      </w:r>
      <w:r w:rsidRPr="005B3D03">
        <w:rPr>
          <w:color w:val="000000"/>
          <w:position w:val="-12"/>
          <w:sz w:val="22"/>
          <w:szCs w:val="22"/>
        </w:rPr>
        <w:object w:dxaOrig="1600" w:dyaOrig="360">
          <v:shape id="_x0000_i1177" type="#_x0000_t75" style="width:79.95pt;height:18.25pt" o:ole="">
            <v:imagedata r:id="rId284" o:title=""/>
          </v:shape>
          <o:OLEObject Type="Embed" ProgID="Equation.DSMT4" ShapeID="_x0000_i1177" DrawAspect="Content" ObjectID="_1647293940" r:id="rId285"/>
        </w:object>
      </w:r>
    </w:p>
    <w:p w:rsidR="009F447A" w:rsidRPr="005B3D03" w:rsidRDefault="00F71124" w:rsidP="005B3D03">
      <w:pPr>
        <w:spacing w:before="240" w:line="360" w:lineRule="auto"/>
        <w:jc w:val="both"/>
        <w:rPr>
          <w:color w:val="000000"/>
          <w:sz w:val="22"/>
          <w:szCs w:val="22"/>
        </w:rPr>
      </w:pPr>
      <w:r w:rsidRPr="005B3D03">
        <w:rPr>
          <w:color w:val="000000"/>
          <w:sz w:val="22"/>
          <w:szCs w:val="22"/>
        </w:rPr>
        <w:t xml:space="preserve">L’aire du segment circulaire </w:t>
      </w:r>
      <w:r w:rsidRPr="005B3D03">
        <w:rPr>
          <w:color w:val="000000"/>
          <w:position w:val="-6"/>
          <w:sz w:val="22"/>
          <w:szCs w:val="22"/>
        </w:rPr>
        <w:object w:dxaOrig="420" w:dyaOrig="260">
          <v:shape id="_x0000_i1178" type="#_x0000_t75" style="width:21.05pt;height:13.1pt" o:ole="">
            <v:imagedata r:id="rId263" o:title=""/>
          </v:shape>
          <o:OLEObject Type="Embed" ProgID="Equation.DSMT4" ShapeID="_x0000_i1178" DrawAspect="Content" ObjectID="_1647293941" r:id="rId286"/>
        </w:object>
      </w:r>
      <w:r w:rsidRPr="005B3D03">
        <w:rPr>
          <w:color w:val="000000"/>
          <w:sz w:val="22"/>
          <w:szCs w:val="22"/>
        </w:rPr>
        <w:t xml:space="preserve">appartient au cercle de </w:t>
      </w:r>
      <w:r w:rsidR="00717032" w:rsidRPr="005B3D03">
        <w:rPr>
          <w:color w:val="000000"/>
          <w:sz w:val="22"/>
          <w:szCs w:val="22"/>
        </w:rPr>
        <w:t>centre</w:t>
      </w:r>
      <w:r w:rsidRPr="005B3D03">
        <w:rPr>
          <w:color w:val="000000"/>
          <w:position w:val="-6"/>
          <w:sz w:val="22"/>
          <w:szCs w:val="22"/>
        </w:rPr>
        <w:object w:dxaOrig="300" w:dyaOrig="279">
          <v:shape id="_x0000_i1179" type="#_x0000_t75" style="width:14.95pt;height:14.5pt" o:ole="">
            <v:imagedata r:id="rId287" o:title=""/>
          </v:shape>
          <o:OLEObject Type="Embed" ProgID="Equation.DSMT4" ShapeID="_x0000_i1179" DrawAspect="Content" ObjectID="_1647293942" r:id="rId288"/>
        </w:object>
      </w:r>
      <w:r w:rsidRPr="005B3D03">
        <w:rPr>
          <w:color w:val="000000"/>
          <w:sz w:val="22"/>
          <w:szCs w:val="22"/>
        </w:rPr>
        <w:t xml:space="preserve">, de rayon </w:t>
      </w:r>
      <w:r w:rsidRPr="005B3D03">
        <w:rPr>
          <w:color w:val="000000"/>
          <w:position w:val="-4"/>
          <w:sz w:val="22"/>
          <w:szCs w:val="22"/>
        </w:rPr>
        <w:object w:dxaOrig="240" w:dyaOrig="240">
          <v:shape id="_x0000_i1180" type="#_x0000_t75" style="width:12.15pt;height:12.15pt" o:ole="">
            <v:imagedata r:id="rId289" o:title=""/>
          </v:shape>
          <o:OLEObject Type="Embed" ProgID="Equation.DSMT4" ShapeID="_x0000_i1180" DrawAspect="Content" ObjectID="_1647293943" r:id="rId290"/>
        </w:object>
      </w:r>
      <w:r w:rsidRPr="005B3D03">
        <w:rPr>
          <w:color w:val="000000"/>
          <w:sz w:val="22"/>
          <w:szCs w:val="22"/>
        </w:rPr>
        <w:t xml:space="preserve">et d’angle au </w:t>
      </w:r>
      <w:r w:rsidR="00357B26" w:rsidRPr="005B3D03">
        <w:rPr>
          <w:color w:val="000000"/>
          <w:sz w:val="22"/>
          <w:szCs w:val="22"/>
        </w:rPr>
        <w:t>centre</w:t>
      </w:r>
      <w:r w:rsidRPr="005B3D03">
        <w:rPr>
          <w:color w:val="000000"/>
          <w:position w:val="-12"/>
          <w:sz w:val="22"/>
          <w:szCs w:val="22"/>
        </w:rPr>
        <w:object w:dxaOrig="740" w:dyaOrig="360">
          <v:shape id="_x0000_i1181" type="#_x0000_t75" style="width:36.45pt;height:18.25pt" o:ole="">
            <v:imagedata r:id="rId291" o:title=""/>
          </v:shape>
          <o:OLEObject Type="Embed" ProgID="Equation.DSMT4" ShapeID="_x0000_i1181" DrawAspect="Content" ObjectID="_1647293944" r:id="rId292"/>
        </w:object>
      </w:r>
      <w:r w:rsidRPr="005B3D03">
        <w:rPr>
          <w:color w:val="000000"/>
          <w:sz w:val="22"/>
          <w:szCs w:val="22"/>
        </w:rPr>
        <w:t xml:space="preserve">. Nous pouvons ainsi écrire que, pour </w:t>
      </w:r>
      <w:r w:rsidRPr="005B3D03">
        <w:rPr>
          <w:color w:val="000000"/>
          <w:position w:val="-6"/>
          <w:sz w:val="22"/>
          <w:szCs w:val="22"/>
        </w:rPr>
        <w:object w:dxaOrig="220" w:dyaOrig="220">
          <v:shape id="_x0000_i1182" type="#_x0000_t75" style="width:11.7pt;height:11.7pt" o:ole="">
            <v:imagedata r:id="rId293" o:title=""/>
          </v:shape>
          <o:OLEObject Type="Embed" ProgID="Equation.DSMT4" ShapeID="_x0000_i1182" DrawAspect="Content" ObjectID="_1647293945" r:id="rId294"/>
        </w:object>
      </w:r>
      <w:r w:rsidRPr="005B3D03">
        <w:rPr>
          <w:color w:val="000000"/>
          <w:sz w:val="22"/>
          <w:szCs w:val="22"/>
        </w:rPr>
        <w:t xml:space="preserve">et </w:t>
      </w:r>
      <w:r w:rsidRPr="005B3D03">
        <w:rPr>
          <w:color w:val="000000"/>
          <w:position w:val="-6"/>
          <w:sz w:val="22"/>
          <w:szCs w:val="22"/>
        </w:rPr>
        <w:object w:dxaOrig="200" w:dyaOrig="260">
          <v:shape id="_x0000_i1183" type="#_x0000_t75" style="width:9.8pt;height:13.1pt" o:ole="">
            <v:imagedata r:id="rId295" o:title=""/>
          </v:shape>
          <o:OLEObject Type="Embed" ProgID="Equation.DSMT4" ShapeID="_x0000_i1183" DrawAspect="Content" ObjectID="_1647293946" r:id="rId296"/>
        </w:object>
      </w:r>
      <w:r w:rsidRPr="005B3D03">
        <w:rPr>
          <w:color w:val="000000"/>
          <w:sz w:val="22"/>
          <w:szCs w:val="22"/>
        </w:rPr>
        <w:t>exprimés en radian :</w:t>
      </w:r>
    </w:p>
    <w:p w:rsidR="00F71124" w:rsidRPr="005B3D03" w:rsidRDefault="00F71124" w:rsidP="005B3D03">
      <w:pPr>
        <w:spacing w:before="240" w:line="360" w:lineRule="auto"/>
        <w:jc w:val="both"/>
        <w:rPr>
          <w:color w:val="000000"/>
          <w:sz w:val="22"/>
          <w:szCs w:val="22"/>
        </w:rPr>
      </w:pPr>
      <w:r w:rsidRPr="005B3D03">
        <w:rPr>
          <w:color w:val="000000"/>
          <w:position w:val="-24"/>
          <w:sz w:val="22"/>
          <w:szCs w:val="22"/>
        </w:rPr>
        <w:object w:dxaOrig="2860" w:dyaOrig="660">
          <v:shape id="_x0000_i1184" type="#_x0000_t75" style="width:143.55pt;height:33.2pt" o:ole="">
            <v:imagedata r:id="rId297" o:title=""/>
          </v:shape>
          <o:OLEObject Type="Embed" ProgID="Equation.DSMT4" ShapeID="_x0000_i1184" DrawAspect="Content" ObjectID="_1647293947" r:id="rId298"/>
        </w:object>
      </w:r>
    </w:p>
    <w:p w:rsidR="00F71124" w:rsidRPr="005B3D03" w:rsidRDefault="00F71124" w:rsidP="005B3D03">
      <w:pPr>
        <w:spacing w:before="240" w:line="360" w:lineRule="auto"/>
        <w:jc w:val="both"/>
        <w:rPr>
          <w:color w:val="000000"/>
          <w:sz w:val="22"/>
          <w:szCs w:val="22"/>
        </w:rPr>
      </w:pPr>
      <w:r w:rsidRPr="005B3D03">
        <w:rPr>
          <w:color w:val="000000"/>
          <w:sz w:val="22"/>
          <w:szCs w:val="22"/>
        </w:rPr>
        <w:t>ou bien :</w:t>
      </w:r>
    </w:p>
    <w:p w:rsidR="00F71124" w:rsidRPr="005B3D03" w:rsidRDefault="00F71124" w:rsidP="005B3D03">
      <w:pPr>
        <w:spacing w:before="240" w:line="360" w:lineRule="auto"/>
        <w:jc w:val="both"/>
        <w:rPr>
          <w:color w:val="000000"/>
          <w:sz w:val="22"/>
          <w:szCs w:val="22"/>
        </w:rPr>
      </w:pPr>
      <w:r w:rsidRPr="005B3D03">
        <w:rPr>
          <w:color w:val="000000"/>
          <w:position w:val="-14"/>
          <w:sz w:val="22"/>
          <w:szCs w:val="22"/>
        </w:rPr>
        <w:object w:dxaOrig="2940" w:dyaOrig="400">
          <v:shape id="_x0000_i1185" type="#_x0000_t75" style="width:146.8pt;height:20.55pt" o:ole="">
            <v:imagedata r:id="rId299" o:title=""/>
          </v:shape>
          <o:OLEObject Type="Embed" ProgID="Equation.DSMT4" ShapeID="_x0000_i1185" DrawAspect="Content" ObjectID="_1647293948" r:id="rId300"/>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947D7" w:rsidRPr="005B3D03">
        <w:rPr>
          <w:color w:val="000000"/>
          <w:sz w:val="22"/>
          <w:szCs w:val="22"/>
        </w:rPr>
        <w:t xml:space="preserve">  </w:t>
      </w:r>
      <w:r w:rsidR="00F23911" w:rsidRPr="005B3D03">
        <w:rPr>
          <w:color w:val="000000"/>
          <w:sz w:val="22"/>
          <w:szCs w:val="22"/>
        </w:rPr>
        <w:t>(</w:t>
      </w:r>
      <w:r w:rsidR="0071210A">
        <w:rPr>
          <w:color w:val="000000"/>
          <w:sz w:val="22"/>
          <w:szCs w:val="22"/>
        </w:rPr>
        <w:t>2.</w:t>
      </w:r>
      <w:r w:rsidR="00F23911" w:rsidRPr="005B3D03">
        <w:rPr>
          <w:color w:val="000000"/>
          <w:sz w:val="22"/>
          <w:szCs w:val="22"/>
        </w:rPr>
        <w:t>17)</w:t>
      </w:r>
    </w:p>
    <w:p w:rsidR="00F71124" w:rsidRPr="005B3D03" w:rsidRDefault="00F71124" w:rsidP="005B3D03">
      <w:pPr>
        <w:spacing w:before="240" w:line="360" w:lineRule="auto"/>
        <w:jc w:val="both"/>
        <w:rPr>
          <w:sz w:val="22"/>
          <w:szCs w:val="22"/>
        </w:rPr>
      </w:pPr>
      <w:r w:rsidRPr="005B3D03">
        <w:rPr>
          <w:color w:val="000000"/>
          <w:sz w:val="22"/>
          <w:szCs w:val="22"/>
        </w:rPr>
        <w:t xml:space="preserve">La quantité </w:t>
      </w:r>
      <w:r w:rsidRPr="005B3D03">
        <w:rPr>
          <w:position w:val="-12"/>
          <w:sz w:val="22"/>
          <w:szCs w:val="22"/>
        </w:rPr>
        <w:object w:dxaOrig="1060" w:dyaOrig="360">
          <v:shape id="_x0000_i1186" type="#_x0000_t75" style="width:53.3pt;height:18.25pt" o:ole="">
            <v:imagedata r:id="rId301" o:title=""/>
          </v:shape>
          <o:OLEObject Type="Embed" ProgID="Equation.DSMT4" ShapeID="_x0000_i1186" DrawAspect="Content" ObjectID="_1647293949" r:id="rId302"/>
        </w:object>
      </w:r>
      <w:r w:rsidRPr="005B3D03">
        <w:rPr>
          <w:sz w:val="22"/>
          <w:szCs w:val="22"/>
        </w:rPr>
        <w:t>peut s’écrire :</w:t>
      </w:r>
    </w:p>
    <w:p w:rsidR="00F71124" w:rsidRPr="005B3D03" w:rsidRDefault="005E4023" w:rsidP="005B3D03">
      <w:pPr>
        <w:spacing w:before="240" w:line="360" w:lineRule="auto"/>
        <w:jc w:val="both"/>
        <w:rPr>
          <w:sz w:val="22"/>
          <w:szCs w:val="22"/>
        </w:rPr>
      </w:pPr>
      <w:r w:rsidRPr="005B3D03">
        <w:rPr>
          <w:position w:val="-12"/>
          <w:sz w:val="22"/>
          <w:szCs w:val="22"/>
        </w:rPr>
        <w:object w:dxaOrig="3960" w:dyaOrig="360">
          <v:shape id="_x0000_i1187" type="#_x0000_t75" style="width:198.25pt;height:18.25pt" o:ole="">
            <v:imagedata r:id="rId303" o:title=""/>
          </v:shape>
          <o:OLEObject Type="Embed" ProgID="Equation.DSMT4" ShapeID="_x0000_i1187" DrawAspect="Content" ObjectID="_1647293950" r:id="rId304"/>
        </w:object>
      </w:r>
      <w:r w:rsidR="00376CE5" w:rsidRPr="005B3D03">
        <w:rPr>
          <w:sz w:val="22"/>
          <w:szCs w:val="22"/>
        </w:rPr>
        <w:tab/>
      </w:r>
      <w:r w:rsidR="00376CE5" w:rsidRPr="005B3D03">
        <w:rPr>
          <w:sz w:val="22"/>
          <w:szCs w:val="22"/>
        </w:rPr>
        <w:tab/>
      </w:r>
      <w:r w:rsidR="00376CE5"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t xml:space="preserve"> </w:t>
      </w:r>
      <w:r w:rsidR="001947D7" w:rsidRPr="005B3D03">
        <w:rPr>
          <w:sz w:val="22"/>
          <w:szCs w:val="22"/>
        </w:rPr>
        <w:t xml:space="preserve"> </w:t>
      </w:r>
      <w:r w:rsidR="001C7DDB" w:rsidRPr="005B3D03">
        <w:rPr>
          <w:sz w:val="22"/>
          <w:szCs w:val="22"/>
        </w:rPr>
        <w:t xml:space="preserve"> </w:t>
      </w:r>
      <w:r w:rsidR="00376CE5" w:rsidRPr="005B3D03">
        <w:rPr>
          <w:sz w:val="22"/>
          <w:szCs w:val="22"/>
        </w:rPr>
        <w:t>(</w:t>
      </w:r>
      <w:r w:rsidR="000040F4">
        <w:rPr>
          <w:sz w:val="22"/>
          <w:szCs w:val="22"/>
        </w:rPr>
        <w:t>2.</w:t>
      </w:r>
      <w:r w:rsidR="00376CE5" w:rsidRPr="005B3D03">
        <w:rPr>
          <w:sz w:val="22"/>
          <w:szCs w:val="22"/>
        </w:rPr>
        <w:t>18)</w:t>
      </w:r>
    </w:p>
    <w:p w:rsidR="00F71124" w:rsidRPr="005B3D03" w:rsidRDefault="00F71124" w:rsidP="005B3D03">
      <w:pPr>
        <w:spacing w:before="240" w:line="360" w:lineRule="auto"/>
        <w:jc w:val="both"/>
        <w:rPr>
          <w:sz w:val="22"/>
          <w:szCs w:val="22"/>
        </w:rPr>
      </w:pPr>
      <w:r w:rsidRPr="005B3D03">
        <w:rPr>
          <w:sz w:val="22"/>
          <w:szCs w:val="22"/>
        </w:rPr>
        <w:t xml:space="preserve">L’angle </w:t>
      </w:r>
      <w:r w:rsidRPr="005B3D03">
        <w:rPr>
          <w:color w:val="000000"/>
          <w:position w:val="-6"/>
          <w:sz w:val="22"/>
          <w:szCs w:val="22"/>
        </w:rPr>
        <w:object w:dxaOrig="220" w:dyaOrig="220">
          <v:shape id="_x0000_i1188" type="#_x0000_t75" style="width:11.7pt;height:11.7pt" o:ole="">
            <v:imagedata r:id="rId293" o:title=""/>
          </v:shape>
          <o:OLEObject Type="Embed" ProgID="Equation.DSMT4" ShapeID="_x0000_i1188" DrawAspect="Content" ObjectID="_1647293951" r:id="rId305"/>
        </w:object>
      </w:r>
      <w:r w:rsidRPr="005B3D03">
        <w:rPr>
          <w:color w:val="000000"/>
          <w:sz w:val="22"/>
          <w:szCs w:val="22"/>
        </w:rPr>
        <w:t xml:space="preserve">a été évalué au cours de l’étape </w:t>
      </w:r>
      <w:r w:rsidRPr="005B3D03">
        <w:rPr>
          <w:i/>
          <w:color w:val="000000"/>
          <w:sz w:val="22"/>
          <w:szCs w:val="22"/>
        </w:rPr>
        <w:t>i</w:t>
      </w:r>
      <w:r w:rsidRPr="005B3D03">
        <w:rPr>
          <w:color w:val="000000"/>
          <w:sz w:val="22"/>
          <w:szCs w:val="22"/>
        </w:rPr>
        <w:t xml:space="preserve"> du paragraphe précédent, soit </w:t>
      </w:r>
      <w:r w:rsidRPr="005B3D03">
        <w:rPr>
          <w:position w:val="-8"/>
          <w:sz w:val="22"/>
          <w:szCs w:val="22"/>
        </w:rPr>
        <w:object w:dxaOrig="1500" w:dyaOrig="279">
          <v:shape id="_x0000_i1189" type="#_x0000_t75" style="width:74.8pt;height:14.5pt" o:ole="">
            <v:imagedata r:id="rId20" o:title=""/>
          </v:shape>
          <o:OLEObject Type="Embed" ProgID="Equation.DSMT4" ShapeID="_x0000_i1189" DrawAspect="Content" ObjectID="_1647293952" r:id="rId306"/>
        </w:object>
      </w:r>
      <w:r w:rsidR="00376CE5" w:rsidRPr="005B3D03">
        <w:rPr>
          <w:sz w:val="22"/>
          <w:szCs w:val="22"/>
        </w:rPr>
        <w:t>radian</w:t>
      </w:r>
      <w:r w:rsidRPr="005B3D03">
        <w:rPr>
          <w:sz w:val="22"/>
          <w:szCs w:val="22"/>
        </w:rPr>
        <w:t>. Ceci permet d’écrire que :</w:t>
      </w:r>
    </w:p>
    <w:p w:rsidR="00F71124" w:rsidRPr="005B3D03" w:rsidRDefault="00F71124" w:rsidP="005B3D03">
      <w:pPr>
        <w:spacing w:before="240" w:line="360" w:lineRule="auto"/>
        <w:jc w:val="both"/>
        <w:rPr>
          <w:sz w:val="22"/>
          <w:szCs w:val="22"/>
        </w:rPr>
      </w:pPr>
      <w:r w:rsidRPr="005B3D03">
        <w:rPr>
          <w:position w:val="-12"/>
          <w:sz w:val="22"/>
          <w:szCs w:val="22"/>
        </w:rPr>
        <w:object w:dxaOrig="3000" w:dyaOrig="360">
          <v:shape id="_x0000_i1190" type="#_x0000_t75" style="width:150.1pt;height:18.25pt" o:ole="">
            <v:imagedata r:id="rId307" o:title=""/>
          </v:shape>
          <o:OLEObject Type="Embed" ProgID="Equation.DSMT4" ShapeID="_x0000_i1190" DrawAspect="Content" ObjectID="_1647293953" r:id="rId308"/>
        </w:object>
      </w:r>
    </w:p>
    <w:p w:rsidR="00F71124" w:rsidRPr="005B3D03" w:rsidRDefault="00F71124" w:rsidP="005B3D03">
      <w:pPr>
        <w:spacing w:before="240" w:line="360" w:lineRule="auto"/>
        <w:jc w:val="both"/>
        <w:rPr>
          <w:sz w:val="22"/>
          <w:szCs w:val="22"/>
        </w:rPr>
      </w:pPr>
      <w:r w:rsidRPr="005B3D03">
        <w:rPr>
          <w:position w:val="-12"/>
          <w:sz w:val="22"/>
          <w:szCs w:val="22"/>
        </w:rPr>
        <w:object w:dxaOrig="3060" w:dyaOrig="360">
          <v:shape id="_x0000_i1191" type="#_x0000_t75" style="width:152.9pt;height:18.25pt" o:ole="">
            <v:imagedata r:id="rId309" o:title=""/>
          </v:shape>
          <o:OLEObject Type="Embed" ProgID="Equation.DSMT4" ShapeID="_x0000_i1191" DrawAspect="Content" ObjectID="_1647293954" r:id="rId310"/>
        </w:object>
      </w:r>
    </w:p>
    <w:p w:rsidR="005E4023" w:rsidRPr="005B3D03" w:rsidRDefault="00F23911" w:rsidP="005B3D03">
      <w:pPr>
        <w:spacing w:before="240" w:line="360" w:lineRule="auto"/>
        <w:jc w:val="both"/>
        <w:rPr>
          <w:color w:val="000000"/>
          <w:sz w:val="22"/>
          <w:szCs w:val="22"/>
        </w:rPr>
      </w:pPr>
      <w:r w:rsidRPr="005B3D03">
        <w:rPr>
          <w:color w:val="000000"/>
          <w:sz w:val="22"/>
          <w:szCs w:val="22"/>
        </w:rPr>
        <w:t>En tenant compte des relations (</w:t>
      </w:r>
      <w:r w:rsidR="000040F4">
        <w:rPr>
          <w:color w:val="000000"/>
          <w:sz w:val="22"/>
          <w:szCs w:val="22"/>
        </w:rPr>
        <w:t>2.</w:t>
      </w:r>
      <w:r w:rsidRPr="005B3D03">
        <w:rPr>
          <w:color w:val="000000"/>
          <w:sz w:val="22"/>
          <w:szCs w:val="22"/>
        </w:rPr>
        <w:t>11) et (</w:t>
      </w:r>
      <w:r w:rsidR="000040F4">
        <w:rPr>
          <w:color w:val="000000"/>
          <w:sz w:val="22"/>
          <w:szCs w:val="22"/>
        </w:rPr>
        <w:t>2.</w:t>
      </w:r>
      <w:r w:rsidRPr="005B3D03">
        <w:rPr>
          <w:color w:val="000000"/>
          <w:sz w:val="22"/>
          <w:szCs w:val="22"/>
        </w:rPr>
        <w:t xml:space="preserve">13), </w:t>
      </w:r>
      <w:r w:rsidR="00376CE5" w:rsidRPr="005B3D03">
        <w:rPr>
          <w:color w:val="000000"/>
          <w:sz w:val="22"/>
          <w:szCs w:val="22"/>
        </w:rPr>
        <w:t>la relation (</w:t>
      </w:r>
      <w:r w:rsidR="000040F4">
        <w:rPr>
          <w:color w:val="000000"/>
          <w:sz w:val="22"/>
          <w:szCs w:val="22"/>
        </w:rPr>
        <w:t>2.</w:t>
      </w:r>
      <w:r w:rsidR="00376CE5" w:rsidRPr="005B3D03">
        <w:rPr>
          <w:color w:val="000000"/>
          <w:sz w:val="22"/>
          <w:szCs w:val="22"/>
        </w:rPr>
        <w:t>18) s’écrit alors</w:t>
      </w:r>
      <w:r w:rsidRPr="005B3D03">
        <w:rPr>
          <w:color w:val="000000"/>
          <w:sz w:val="22"/>
          <w:szCs w:val="22"/>
        </w:rPr>
        <w:t> :</w:t>
      </w:r>
    </w:p>
    <w:p w:rsidR="00F23911" w:rsidRPr="005B3D03" w:rsidRDefault="00C56FAE" w:rsidP="005B3D03">
      <w:pPr>
        <w:spacing w:before="240" w:line="360" w:lineRule="auto"/>
        <w:jc w:val="both"/>
        <w:rPr>
          <w:sz w:val="22"/>
          <w:szCs w:val="22"/>
        </w:rPr>
      </w:pPr>
      <w:r w:rsidRPr="005B3D03">
        <w:rPr>
          <w:position w:val="-30"/>
          <w:sz w:val="22"/>
          <w:szCs w:val="22"/>
        </w:rPr>
        <w:object w:dxaOrig="3900" w:dyaOrig="800">
          <v:shape id="_x0000_i1192" type="#_x0000_t75" style="width:194.95pt;height:40.2pt" o:ole="">
            <v:imagedata r:id="rId311" o:title=""/>
          </v:shape>
          <o:OLEObject Type="Embed" ProgID="Equation.DSMT4" ShapeID="_x0000_i1192" DrawAspect="Content" ObjectID="_1647293955" r:id="rId312"/>
        </w:object>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t xml:space="preserve"> </w:t>
      </w:r>
      <w:r w:rsidR="001C7DDB" w:rsidRPr="005B3D03">
        <w:rPr>
          <w:sz w:val="22"/>
          <w:szCs w:val="22"/>
        </w:rPr>
        <w:t xml:space="preserve">  </w:t>
      </w:r>
      <w:r w:rsidR="00F23911" w:rsidRPr="005B3D03">
        <w:rPr>
          <w:sz w:val="22"/>
          <w:szCs w:val="22"/>
        </w:rPr>
        <w:t>(</w:t>
      </w:r>
      <w:r w:rsidR="000040F4">
        <w:rPr>
          <w:sz w:val="22"/>
          <w:szCs w:val="22"/>
        </w:rPr>
        <w:t>2.</w:t>
      </w:r>
      <w:r w:rsidR="00F23911" w:rsidRPr="005B3D03">
        <w:rPr>
          <w:sz w:val="22"/>
          <w:szCs w:val="22"/>
        </w:rPr>
        <w:t>1</w:t>
      </w:r>
      <w:r w:rsidR="00376CE5" w:rsidRPr="005B3D03">
        <w:rPr>
          <w:sz w:val="22"/>
          <w:szCs w:val="22"/>
        </w:rPr>
        <w:t>9</w:t>
      </w:r>
      <w:r w:rsidR="00F23911" w:rsidRPr="005B3D03">
        <w:rPr>
          <w:sz w:val="22"/>
          <w:szCs w:val="22"/>
        </w:rPr>
        <w:t>)</w:t>
      </w:r>
    </w:p>
    <w:p w:rsidR="00376CE5" w:rsidRPr="005B3D03" w:rsidRDefault="00376CE5" w:rsidP="005B3D03">
      <w:pPr>
        <w:spacing w:before="240" w:line="360" w:lineRule="auto"/>
        <w:jc w:val="both"/>
        <w:rPr>
          <w:sz w:val="22"/>
          <w:szCs w:val="22"/>
        </w:rPr>
      </w:pPr>
      <w:r w:rsidRPr="005B3D03">
        <w:rPr>
          <w:sz w:val="22"/>
          <w:szCs w:val="22"/>
        </w:rPr>
        <w:t xml:space="preserve">Avec la valeur de </w:t>
      </w:r>
      <w:r w:rsidRPr="005B3D03">
        <w:rPr>
          <w:position w:val="-8"/>
          <w:sz w:val="22"/>
          <w:szCs w:val="22"/>
        </w:rPr>
        <w:object w:dxaOrig="1500" w:dyaOrig="279">
          <v:shape id="_x0000_i1193" type="#_x0000_t75" style="width:74.8pt;height:14.5pt" o:ole="">
            <v:imagedata r:id="rId20" o:title=""/>
          </v:shape>
          <o:OLEObject Type="Embed" ProgID="Equation.DSMT4" ShapeID="_x0000_i1193" DrawAspect="Content" ObjectID="_1647293956" r:id="rId313"/>
        </w:object>
      </w:r>
      <w:r w:rsidRPr="005B3D03">
        <w:rPr>
          <w:sz w:val="22"/>
          <w:szCs w:val="22"/>
        </w:rPr>
        <w:t xml:space="preserve"> radian et en ayant recours aux relations (</w:t>
      </w:r>
      <w:r w:rsidR="000040F4">
        <w:rPr>
          <w:sz w:val="22"/>
          <w:szCs w:val="22"/>
        </w:rPr>
        <w:t>2.</w:t>
      </w:r>
      <w:r w:rsidRPr="005B3D03">
        <w:rPr>
          <w:sz w:val="22"/>
          <w:szCs w:val="22"/>
        </w:rPr>
        <w:t>12) et (</w:t>
      </w:r>
      <w:r w:rsidR="000040F4">
        <w:rPr>
          <w:sz w:val="22"/>
          <w:szCs w:val="22"/>
        </w:rPr>
        <w:t>2.</w:t>
      </w:r>
      <w:r w:rsidRPr="005B3D03">
        <w:rPr>
          <w:sz w:val="22"/>
          <w:szCs w:val="22"/>
        </w:rPr>
        <w:t>19), la relation (</w:t>
      </w:r>
      <w:r w:rsidR="000040F4">
        <w:rPr>
          <w:sz w:val="22"/>
          <w:szCs w:val="22"/>
        </w:rPr>
        <w:t>2.</w:t>
      </w:r>
      <w:r w:rsidRPr="005B3D03">
        <w:rPr>
          <w:sz w:val="22"/>
          <w:szCs w:val="22"/>
        </w:rPr>
        <w:t>17) devient :</w:t>
      </w:r>
    </w:p>
    <w:p w:rsidR="00376CE5" w:rsidRPr="005B3D03" w:rsidRDefault="00376CE5" w:rsidP="005B3D03">
      <w:pPr>
        <w:spacing w:before="240" w:line="360" w:lineRule="auto"/>
        <w:jc w:val="both"/>
        <w:rPr>
          <w:color w:val="000000"/>
          <w:sz w:val="22"/>
          <w:szCs w:val="22"/>
        </w:rPr>
      </w:pPr>
      <w:r w:rsidRPr="005B3D03">
        <w:rPr>
          <w:color w:val="000000"/>
          <w:position w:val="-38"/>
          <w:sz w:val="22"/>
          <w:szCs w:val="22"/>
        </w:rPr>
        <w:object w:dxaOrig="6360" w:dyaOrig="880">
          <v:shape id="_x0000_i1194" type="#_x0000_t75" style="width:317.9pt;height:44.4pt" o:ole="">
            <v:imagedata r:id="rId314" o:title=""/>
          </v:shape>
          <o:OLEObject Type="Embed" ProgID="Equation.DSMT4" ShapeID="_x0000_i1194" DrawAspect="Content" ObjectID="_1647293957" r:id="rId315"/>
        </w:object>
      </w:r>
    </w:p>
    <w:p w:rsidR="00376CE5" w:rsidRPr="005B3D03" w:rsidRDefault="00376CE5" w:rsidP="005B3D03">
      <w:pPr>
        <w:spacing w:before="240" w:line="360" w:lineRule="auto"/>
        <w:jc w:val="both"/>
        <w:rPr>
          <w:color w:val="000000"/>
          <w:sz w:val="22"/>
          <w:szCs w:val="22"/>
        </w:rPr>
      </w:pPr>
      <w:r w:rsidRPr="005B3D03">
        <w:rPr>
          <w:color w:val="000000"/>
          <w:sz w:val="22"/>
          <w:szCs w:val="22"/>
        </w:rPr>
        <w:t>Ou bien :</w:t>
      </w:r>
    </w:p>
    <w:p w:rsidR="00376CE5" w:rsidRPr="005B3D03" w:rsidRDefault="00376CE5" w:rsidP="005B3D03">
      <w:pPr>
        <w:spacing w:before="240" w:line="360" w:lineRule="auto"/>
        <w:jc w:val="both"/>
        <w:rPr>
          <w:color w:val="000000"/>
          <w:sz w:val="22"/>
          <w:szCs w:val="22"/>
        </w:rPr>
      </w:pPr>
      <w:r w:rsidRPr="005B3D03">
        <w:rPr>
          <w:color w:val="000000"/>
          <w:position w:val="-38"/>
          <w:sz w:val="22"/>
          <w:szCs w:val="22"/>
        </w:rPr>
        <w:object w:dxaOrig="5720" w:dyaOrig="880">
          <v:shape id="_x0000_i1195" type="#_x0000_t75" style="width:285.2pt;height:44.4pt" o:ole="">
            <v:imagedata r:id="rId316" o:title=""/>
          </v:shape>
          <o:OLEObject Type="Embed" ProgID="Equation.DSMT4" ShapeID="_x0000_i1195" DrawAspect="Content" ObjectID="_1647293958" r:id="rId317"/>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20)</w:t>
      </w:r>
    </w:p>
    <w:p w:rsidR="00376CE5" w:rsidRPr="005B3D03" w:rsidRDefault="00376CE5" w:rsidP="005B3D03">
      <w:pPr>
        <w:spacing w:before="240" w:line="360" w:lineRule="auto"/>
        <w:jc w:val="both"/>
        <w:rPr>
          <w:sz w:val="22"/>
          <w:szCs w:val="22"/>
        </w:rPr>
      </w:pPr>
      <w:r w:rsidRPr="005B3D03">
        <w:rPr>
          <w:color w:val="000000"/>
          <w:sz w:val="22"/>
          <w:szCs w:val="22"/>
        </w:rPr>
        <w:t>L’aire de la section mouillée</w:t>
      </w:r>
      <w:r w:rsidRPr="005B3D03">
        <w:rPr>
          <w:color w:val="000000"/>
          <w:position w:val="-12"/>
          <w:sz w:val="22"/>
          <w:szCs w:val="22"/>
        </w:rPr>
        <w:object w:dxaOrig="260" w:dyaOrig="360">
          <v:shape id="_x0000_i1196" type="#_x0000_t75" style="width:13.1pt;height:18.25pt" o:ole="">
            <v:imagedata r:id="rId265" o:title=""/>
          </v:shape>
          <o:OLEObject Type="Embed" ProgID="Equation.DSMT4" ShapeID="_x0000_i1196" DrawAspect="Content" ObjectID="_1647293959" r:id="rId318"/>
        </w:object>
      </w:r>
      <w:r w:rsidRPr="005B3D03">
        <w:rPr>
          <w:color w:val="000000"/>
          <w:sz w:val="22"/>
          <w:szCs w:val="22"/>
        </w:rPr>
        <w:t xml:space="preserve">du trapèze </w:t>
      </w:r>
      <w:r w:rsidRPr="005B3D03">
        <w:rPr>
          <w:color w:val="000000"/>
          <w:position w:val="-6"/>
          <w:sz w:val="22"/>
          <w:szCs w:val="22"/>
        </w:rPr>
        <w:object w:dxaOrig="560" w:dyaOrig="260">
          <v:shape id="_x0000_i1197" type="#_x0000_t75" style="width:27.6pt;height:13.1pt" o:ole="">
            <v:imagedata r:id="rId267" o:title=""/>
          </v:shape>
          <o:OLEObject Type="Embed" ProgID="Equation.DSMT4" ShapeID="_x0000_i1197" DrawAspect="Content" ObjectID="_1647293960" r:id="rId319"/>
        </w:object>
      </w:r>
      <w:r w:rsidRPr="005B3D03">
        <w:rPr>
          <w:color w:val="000000"/>
          <w:sz w:val="22"/>
          <w:szCs w:val="22"/>
        </w:rPr>
        <w:t>s’écrit :</w:t>
      </w:r>
    </w:p>
    <w:p w:rsidR="00F23911" w:rsidRPr="005B3D03" w:rsidRDefault="00376CE5" w:rsidP="005B3D03">
      <w:pPr>
        <w:spacing w:before="240" w:line="360" w:lineRule="auto"/>
        <w:jc w:val="both"/>
        <w:rPr>
          <w:sz w:val="22"/>
          <w:szCs w:val="22"/>
        </w:rPr>
      </w:pPr>
      <w:r w:rsidRPr="005B3D03">
        <w:rPr>
          <w:position w:val="-24"/>
          <w:sz w:val="22"/>
          <w:szCs w:val="22"/>
        </w:rPr>
        <w:object w:dxaOrig="2860" w:dyaOrig="639">
          <v:shape id="_x0000_i1198" type="#_x0000_t75" style="width:143.55pt;height:31.8pt" o:ole="">
            <v:imagedata r:id="rId320" o:title=""/>
          </v:shape>
          <o:OLEObject Type="Embed" ProgID="Equation.DSMT4" ShapeID="_x0000_i1198" DrawAspect="Content" ObjectID="_1647293961" r:id="rId321"/>
        </w:object>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1947D7" w:rsidRPr="005B3D03">
        <w:rPr>
          <w:sz w:val="22"/>
          <w:szCs w:val="22"/>
        </w:rPr>
        <w:t xml:space="preserve"> </w:t>
      </w:r>
      <w:r w:rsidR="001C7DDB" w:rsidRPr="005B3D03">
        <w:rPr>
          <w:sz w:val="22"/>
          <w:szCs w:val="22"/>
        </w:rPr>
        <w:t xml:space="preserve">  </w:t>
      </w:r>
      <w:r w:rsidRPr="005B3D03">
        <w:rPr>
          <w:sz w:val="22"/>
          <w:szCs w:val="22"/>
        </w:rPr>
        <w:t>(</w:t>
      </w:r>
      <w:r w:rsidR="000040F4">
        <w:rPr>
          <w:sz w:val="22"/>
          <w:szCs w:val="22"/>
        </w:rPr>
        <w:t>2.</w:t>
      </w:r>
      <w:r w:rsidRPr="005B3D03">
        <w:rPr>
          <w:sz w:val="22"/>
          <w:szCs w:val="22"/>
        </w:rPr>
        <w:t>21)</w:t>
      </w:r>
    </w:p>
    <w:p w:rsidR="00376CE5" w:rsidRPr="005B3D03" w:rsidRDefault="00376CE5" w:rsidP="005B3D03">
      <w:pPr>
        <w:spacing w:before="240" w:line="360" w:lineRule="auto"/>
        <w:jc w:val="both"/>
        <w:rPr>
          <w:sz w:val="22"/>
          <w:szCs w:val="22"/>
        </w:rPr>
      </w:pPr>
      <w:r w:rsidRPr="005B3D03">
        <w:rPr>
          <w:sz w:val="22"/>
          <w:szCs w:val="22"/>
        </w:rPr>
        <w:t>ou bien :</w:t>
      </w:r>
    </w:p>
    <w:p w:rsidR="00376CE5" w:rsidRPr="005B3D03" w:rsidRDefault="006905B2" w:rsidP="005B3D03">
      <w:pPr>
        <w:spacing w:before="240" w:line="360" w:lineRule="auto"/>
        <w:jc w:val="both"/>
        <w:rPr>
          <w:sz w:val="22"/>
          <w:szCs w:val="22"/>
        </w:rPr>
      </w:pPr>
      <w:r w:rsidRPr="005B3D03">
        <w:rPr>
          <w:position w:val="-28"/>
          <w:sz w:val="22"/>
          <w:szCs w:val="22"/>
        </w:rPr>
        <w:object w:dxaOrig="2600" w:dyaOrig="680">
          <v:shape id="_x0000_i1199" type="#_x0000_t75" style="width:129.5pt;height:34.15pt" o:ole="">
            <v:imagedata r:id="rId322" o:title=""/>
          </v:shape>
          <o:OLEObject Type="Embed" ProgID="Equation.DSMT4" ShapeID="_x0000_i1199" DrawAspect="Content" ObjectID="_1647293962" r:id="rId323"/>
        </w:object>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1947D7" w:rsidRPr="005B3D03">
        <w:rPr>
          <w:sz w:val="22"/>
          <w:szCs w:val="22"/>
        </w:rPr>
        <w:t xml:space="preserve"> </w:t>
      </w:r>
      <w:r w:rsidR="001C7DDB" w:rsidRPr="005B3D03">
        <w:rPr>
          <w:sz w:val="22"/>
          <w:szCs w:val="22"/>
        </w:rPr>
        <w:t xml:space="preserve">  </w:t>
      </w:r>
      <w:r w:rsidR="00376CE5" w:rsidRPr="005B3D03">
        <w:rPr>
          <w:sz w:val="22"/>
          <w:szCs w:val="22"/>
        </w:rPr>
        <w:t>(</w:t>
      </w:r>
      <w:r w:rsidR="000040F4">
        <w:rPr>
          <w:sz w:val="22"/>
          <w:szCs w:val="22"/>
        </w:rPr>
        <w:t>2.</w:t>
      </w:r>
      <w:r w:rsidR="00376CE5" w:rsidRPr="005B3D03">
        <w:rPr>
          <w:sz w:val="22"/>
          <w:szCs w:val="22"/>
        </w:rPr>
        <w:t>22)</w:t>
      </w:r>
    </w:p>
    <w:p w:rsidR="00B513D1" w:rsidRPr="005B3D03" w:rsidRDefault="00B513D1" w:rsidP="005B3D03">
      <w:pPr>
        <w:spacing w:before="240" w:line="360" w:lineRule="auto"/>
        <w:jc w:val="both"/>
        <w:rPr>
          <w:sz w:val="22"/>
          <w:szCs w:val="22"/>
        </w:rPr>
      </w:pPr>
      <w:r w:rsidRPr="005B3D03">
        <w:rPr>
          <w:sz w:val="22"/>
          <w:szCs w:val="22"/>
        </w:rPr>
        <w:t>En tenant compte de la relation (</w:t>
      </w:r>
      <w:r w:rsidR="000040F4">
        <w:rPr>
          <w:sz w:val="22"/>
          <w:szCs w:val="22"/>
        </w:rPr>
        <w:t>2.</w:t>
      </w:r>
      <w:r w:rsidRPr="005B3D03">
        <w:rPr>
          <w:sz w:val="22"/>
          <w:szCs w:val="22"/>
        </w:rPr>
        <w:t>10), la relation (</w:t>
      </w:r>
      <w:r w:rsidR="000040F4">
        <w:rPr>
          <w:sz w:val="22"/>
          <w:szCs w:val="22"/>
        </w:rPr>
        <w:t>2.</w:t>
      </w:r>
      <w:r w:rsidRPr="005B3D03">
        <w:rPr>
          <w:sz w:val="22"/>
          <w:szCs w:val="22"/>
        </w:rPr>
        <w:t>22) devient :</w:t>
      </w:r>
    </w:p>
    <w:p w:rsidR="00B513D1" w:rsidRPr="005B3D03" w:rsidRDefault="006905B2" w:rsidP="005B3D03">
      <w:pPr>
        <w:spacing w:before="240" w:line="360" w:lineRule="auto"/>
        <w:jc w:val="both"/>
        <w:rPr>
          <w:sz w:val="22"/>
          <w:szCs w:val="22"/>
        </w:rPr>
      </w:pPr>
      <w:r w:rsidRPr="005B3D03">
        <w:rPr>
          <w:position w:val="-38"/>
          <w:sz w:val="22"/>
          <w:szCs w:val="22"/>
        </w:rPr>
        <w:object w:dxaOrig="3560" w:dyaOrig="880">
          <v:shape id="_x0000_i1200" type="#_x0000_t75" style="width:178.15pt;height:44.4pt" o:ole="">
            <v:imagedata r:id="rId324" o:title=""/>
          </v:shape>
          <o:OLEObject Type="Embed" ProgID="Equation.DSMT4" ShapeID="_x0000_i1200" DrawAspect="Content" ObjectID="_1647293963" r:id="rId325"/>
        </w:object>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4D60D9" w:rsidRPr="005B3D03">
        <w:rPr>
          <w:sz w:val="22"/>
          <w:szCs w:val="22"/>
        </w:rPr>
        <w:tab/>
      </w:r>
      <w:r w:rsidR="001947D7" w:rsidRPr="005B3D03">
        <w:rPr>
          <w:sz w:val="22"/>
          <w:szCs w:val="22"/>
        </w:rPr>
        <w:t xml:space="preserve"> </w:t>
      </w:r>
      <w:r w:rsidR="001C7DDB" w:rsidRPr="005B3D03">
        <w:rPr>
          <w:sz w:val="22"/>
          <w:szCs w:val="22"/>
        </w:rPr>
        <w:t xml:space="preserve">  </w:t>
      </w:r>
      <w:r w:rsidR="00B513D1" w:rsidRPr="005B3D03">
        <w:rPr>
          <w:sz w:val="22"/>
          <w:szCs w:val="22"/>
        </w:rPr>
        <w:t>(</w:t>
      </w:r>
      <w:r w:rsidR="000040F4">
        <w:rPr>
          <w:sz w:val="22"/>
          <w:szCs w:val="22"/>
        </w:rPr>
        <w:t>2.</w:t>
      </w:r>
      <w:r w:rsidR="00B513D1" w:rsidRPr="005B3D03">
        <w:rPr>
          <w:sz w:val="22"/>
          <w:szCs w:val="22"/>
        </w:rPr>
        <w:t>23)</w:t>
      </w:r>
    </w:p>
    <w:p w:rsidR="00B513D1" w:rsidRPr="005B3D03" w:rsidRDefault="00B513D1" w:rsidP="005B3D03">
      <w:pPr>
        <w:spacing w:before="240" w:line="360" w:lineRule="auto"/>
        <w:jc w:val="both"/>
        <w:rPr>
          <w:sz w:val="22"/>
          <w:szCs w:val="22"/>
        </w:rPr>
      </w:pPr>
      <w:r w:rsidRPr="005B3D03">
        <w:rPr>
          <w:sz w:val="22"/>
          <w:szCs w:val="22"/>
        </w:rPr>
        <w:t>Après réarrangements, la relation (</w:t>
      </w:r>
      <w:r w:rsidR="000040F4">
        <w:rPr>
          <w:sz w:val="22"/>
          <w:szCs w:val="22"/>
        </w:rPr>
        <w:t>2.</w:t>
      </w:r>
      <w:r w:rsidRPr="005B3D03">
        <w:rPr>
          <w:sz w:val="22"/>
          <w:szCs w:val="22"/>
        </w:rPr>
        <w:t>23) mène à :</w:t>
      </w:r>
    </w:p>
    <w:p w:rsidR="00B513D1" w:rsidRPr="005B3D03" w:rsidRDefault="006905B2" w:rsidP="005B3D03">
      <w:pPr>
        <w:spacing w:before="240" w:line="360" w:lineRule="auto"/>
        <w:jc w:val="both"/>
        <w:rPr>
          <w:sz w:val="22"/>
          <w:szCs w:val="22"/>
        </w:rPr>
      </w:pPr>
      <w:r w:rsidRPr="005B3D03">
        <w:rPr>
          <w:position w:val="-40"/>
          <w:sz w:val="22"/>
          <w:szCs w:val="22"/>
        </w:rPr>
        <w:object w:dxaOrig="5940" w:dyaOrig="920">
          <v:shape id="_x0000_i1201" type="#_x0000_t75" style="width:296.9pt;height:45.8pt" o:ole="">
            <v:imagedata r:id="rId326" o:title=""/>
          </v:shape>
          <o:OLEObject Type="Embed" ProgID="Equation.DSMT4" ShapeID="_x0000_i1201" DrawAspect="Content" ObjectID="_1647293964" r:id="rId327"/>
        </w:object>
      </w:r>
      <w:r w:rsidR="004D60D9" w:rsidRPr="005B3D03">
        <w:rPr>
          <w:sz w:val="22"/>
          <w:szCs w:val="22"/>
        </w:rPr>
        <w:tab/>
      </w:r>
      <w:r w:rsidR="004D60D9" w:rsidRPr="005B3D03">
        <w:rPr>
          <w:sz w:val="22"/>
          <w:szCs w:val="22"/>
        </w:rPr>
        <w:tab/>
      </w:r>
      <w:r w:rsidR="004D60D9" w:rsidRPr="005B3D03">
        <w:rPr>
          <w:sz w:val="22"/>
          <w:szCs w:val="22"/>
        </w:rPr>
        <w:tab/>
      </w:r>
      <w:r w:rsidR="001947D7" w:rsidRPr="005B3D03">
        <w:rPr>
          <w:sz w:val="22"/>
          <w:szCs w:val="22"/>
        </w:rPr>
        <w:t xml:space="preserve"> </w:t>
      </w:r>
      <w:r w:rsidR="001C7DDB" w:rsidRPr="005B3D03">
        <w:rPr>
          <w:sz w:val="22"/>
          <w:szCs w:val="22"/>
        </w:rPr>
        <w:t xml:space="preserve">  </w:t>
      </w:r>
      <w:r w:rsidR="00B513D1" w:rsidRPr="005B3D03">
        <w:rPr>
          <w:sz w:val="22"/>
          <w:szCs w:val="22"/>
        </w:rPr>
        <w:t>(</w:t>
      </w:r>
      <w:r w:rsidR="000040F4">
        <w:rPr>
          <w:sz w:val="22"/>
          <w:szCs w:val="22"/>
        </w:rPr>
        <w:t>2.</w:t>
      </w:r>
      <w:r w:rsidR="00B513D1" w:rsidRPr="005B3D03">
        <w:rPr>
          <w:sz w:val="22"/>
          <w:szCs w:val="22"/>
        </w:rPr>
        <w:t>24)</w:t>
      </w:r>
    </w:p>
    <w:p w:rsidR="00B513D1" w:rsidRPr="005B3D03" w:rsidRDefault="00B513D1" w:rsidP="005B3D03">
      <w:pPr>
        <w:spacing w:before="240" w:line="360" w:lineRule="auto"/>
        <w:jc w:val="both"/>
        <w:rPr>
          <w:color w:val="000000"/>
          <w:sz w:val="22"/>
          <w:szCs w:val="22"/>
        </w:rPr>
      </w:pPr>
      <w:r w:rsidRPr="005B3D03">
        <w:rPr>
          <w:sz w:val="22"/>
          <w:szCs w:val="22"/>
        </w:rPr>
        <w:t xml:space="preserve">L’aire </w:t>
      </w:r>
      <w:r w:rsidRPr="005B3D03">
        <w:rPr>
          <w:color w:val="000000"/>
          <w:position w:val="-12"/>
          <w:sz w:val="22"/>
          <w:szCs w:val="22"/>
        </w:rPr>
        <w:object w:dxaOrig="279" w:dyaOrig="360">
          <v:shape id="_x0000_i1202" type="#_x0000_t75" style="width:14.5pt;height:18.25pt" o:ole="">
            <v:imagedata r:id="rId277" o:title=""/>
          </v:shape>
          <o:OLEObject Type="Embed" ProgID="Equation.DSMT4" ShapeID="_x0000_i1202" DrawAspect="Content" ObjectID="_1647293965" r:id="rId328"/>
        </w:object>
      </w:r>
      <w:r w:rsidRPr="005B3D03">
        <w:rPr>
          <w:sz w:val="22"/>
          <w:szCs w:val="22"/>
        </w:rPr>
        <w:t>du segment circulaire</w:t>
      </w:r>
      <w:r w:rsidRPr="005B3D03">
        <w:rPr>
          <w:color w:val="000000"/>
          <w:sz w:val="22"/>
          <w:szCs w:val="22"/>
        </w:rPr>
        <w:t xml:space="preserve"> </w:t>
      </w:r>
      <w:r w:rsidRPr="005B3D03">
        <w:rPr>
          <w:color w:val="000000"/>
          <w:position w:val="-6"/>
          <w:sz w:val="22"/>
          <w:szCs w:val="22"/>
        </w:rPr>
        <w:object w:dxaOrig="639" w:dyaOrig="260">
          <v:shape id="_x0000_i1203" type="#_x0000_t75" style="width:31.8pt;height:13.1pt" o:ole="">
            <v:imagedata r:id="rId279" o:title=""/>
          </v:shape>
          <o:OLEObject Type="Embed" ProgID="Equation.DSMT4" ShapeID="_x0000_i1203" DrawAspect="Content" ObjectID="_1647293966" r:id="rId329"/>
        </w:object>
      </w:r>
      <w:r w:rsidRPr="005B3D03">
        <w:rPr>
          <w:color w:val="000000"/>
          <w:sz w:val="22"/>
          <w:szCs w:val="22"/>
        </w:rPr>
        <w:t>est donnée par la relation (</w:t>
      </w:r>
      <w:r w:rsidR="000040F4">
        <w:rPr>
          <w:color w:val="000000"/>
          <w:sz w:val="22"/>
          <w:szCs w:val="22"/>
        </w:rPr>
        <w:t>2.</w:t>
      </w:r>
      <w:r w:rsidRPr="005B3D03">
        <w:rPr>
          <w:color w:val="000000"/>
          <w:sz w:val="22"/>
          <w:szCs w:val="22"/>
        </w:rPr>
        <w:t xml:space="preserve">5) </w:t>
      </w:r>
      <w:r w:rsidR="00717032" w:rsidRPr="005B3D03">
        <w:rPr>
          <w:color w:val="000000"/>
          <w:sz w:val="22"/>
          <w:szCs w:val="22"/>
        </w:rPr>
        <w:t>pour</w:t>
      </w:r>
      <w:r w:rsidRPr="005B3D03">
        <w:rPr>
          <w:color w:val="000000"/>
          <w:position w:val="-10"/>
          <w:sz w:val="22"/>
          <w:szCs w:val="22"/>
        </w:rPr>
        <w:object w:dxaOrig="880" w:dyaOrig="300">
          <v:shape id="_x0000_i1204" type="#_x0000_t75" style="width:44.4pt;height:14.95pt" o:ole="">
            <v:imagedata r:id="rId281" o:title=""/>
          </v:shape>
          <o:OLEObject Type="Embed" ProgID="Equation.DSMT4" ShapeID="_x0000_i1204" DrawAspect="Content" ObjectID="_1647293967" r:id="rId330"/>
        </w:object>
      </w:r>
      <w:r w:rsidRPr="005B3D03">
        <w:rPr>
          <w:color w:val="000000"/>
          <w:sz w:val="22"/>
          <w:szCs w:val="22"/>
        </w:rPr>
        <w:t>, soit :</w:t>
      </w:r>
    </w:p>
    <w:p w:rsidR="00B513D1" w:rsidRPr="005B3D03" w:rsidRDefault="006905B2" w:rsidP="005B3D03">
      <w:pPr>
        <w:spacing w:before="240" w:line="360" w:lineRule="auto"/>
        <w:jc w:val="both"/>
        <w:rPr>
          <w:color w:val="000000"/>
          <w:sz w:val="22"/>
          <w:szCs w:val="22"/>
        </w:rPr>
      </w:pPr>
      <w:r w:rsidRPr="005B3D03">
        <w:rPr>
          <w:color w:val="000000"/>
          <w:position w:val="-24"/>
          <w:sz w:val="22"/>
          <w:szCs w:val="22"/>
        </w:rPr>
        <w:object w:dxaOrig="4540" w:dyaOrig="660">
          <v:shape id="_x0000_i1205" type="#_x0000_t75" style="width:227.2pt;height:33.2pt" o:ole="">
            <v:imagedata r:id="rId331" o:title=""/>
          </v:shape>
          <o:OLEObject Type="Embed" ProgID="Equation.DSMT4" ShapeID="_x0000_i1205" DrawAspect="Content" ObjectID="_1647293968" r:id="rId332"/>
        </w:object>
      </w:r>
    </w:p>
    <w:p w:rsidR="00B513D1" w:rsidRPr="005B3D03" w:rsidRDefault="00954D7D" w:rsidP="005B3D03">
      <w:pPr>
        <w:spacing w:before="240" w:line="360" w:lineRule="auto"/>
        <w:jc w:val="both"/>
        <w:rPr>
          <w:color w:val="000000"/>
          <w:sz w:val="22"/>
          <w:szCs w:val="22"/>
        </w:rPr>
      </w:pPr>
      <w:r w:rsidRPr="005B3D03">
        <w:rPr>
          <w:color w:val="000000"/>
          <w:position w:val="-24"/>
          <w:sz w:val="22"/>
          <w:szCs w:val="22"/>
        </w:rPr>
        <w:object w:dxaOrig="5600" w:dyaOrig="660">
          <v:shape id="_x0000_i1206" type="#_x0000_t75" style="width:279.6pt;height:33.2pt" o:ole="">
            <v:imagedata r:id="rId333" o:title=""/>
          </v:shape>
          <o:OLEObject Type="Embed" ProgID="Equation.DSMT4" ShapeID="_x0000_i1206" DrawAspect="Content" ObjectID="_1647293969" r:id="rId334"/>
        </w:object>
      </w:r>
    </w:p>
    <w:p w:rsidR="00B513D1" w:rsidRPr="005B3D03" w:rsidRDefault="00B513D1" w:rsidP="005B3D03">
      <w:pPr>
        <w:spacing w:before="240" w:line="360" w:lineRule="auto"/>
        <w:jc w:val="both"/>
        <w:rPr>
          <w:color w:val="000000"/>
          <w:sz w:val="22"/>
          <w:szCs w:val="22"/>
        </w:rPr>
      </w:pPr>
      <w:r w:rsidRPr="005B3D03">
        <w:rPr>
          <w:color w:val="000000"/>
          <w:sz w:val="22"/>
          <w:szCs w:val="22"/>
        </w:rPr>
        <w:t>Le calcul mène à :</w:t>
      </w:r>
    </w:p>
    <w:p w:rsidR="00954D7D" w:rsidRPr="005B3D03" w:rsidRDefault="00954D7D" w:rsidP="005B3D03">
      <w:pPr>
        <w:spacing w:before="240" w:line="360" w:lineRule="auto"/>
        <w:jc w:val="both"/>
        <w:rPr>
          <w:color w:val="000000"/>
          <w:sz w:val="22"/>
          <w:szCs w:val="22"/>
        </w:rPr>
      </w:pPr>
      <w:r w:rsidRPr="005B3D03">
        <w:rPr>
          <w:color w:val="000000"/>
          <w:position w:val="-12"/>
          <w:sz w:val="22"/>
          <w:szCs w:val="22"/>
        </w:rPr>
        <w:object w:dxaOrig="2079" w:dyaOrig="380">
          <v:shape id="_x0000_i1207" type="#_x0000_t75" style="width:104.25pt;height:19.15pt" o:ole="">
            <v:imagedata r:id="rId335" o:title=""/>
          </v:shape>
          <o:OLEObject Type="Embed" ProgID="Equation.DSMT4" ShapeID="_x0000_i1207" DrawAspect="Content" ObjectID="_1647293970" r:id="rId336"/>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25)</w:t>
      </w:r>
    </w:p>
    <w:p w:rsidR="00954D7D" w:rsidRPr="005B3D03" w:rsidRDefault="00954D7D" w:rsidP="005B3D03">
      <w:pPr>
        <w:spacing w:before="240" w:line="360" w:lineRule="auto"/>
        <w:jc w:val="both"/>
        <w:rPr>
          <w:color w:val="000000"/>
          <w:sz w:val="22"/>
          <w:szCs w:val="22"/>
        </w:rPr>
      </w:pPr>
      <w:r w:rsidRPr="005B3D03">
        <w:rPr>
          <w:color w:val="000000"/>
          <w:sz w:val="22"/>
          <w:szCs w:val="22"/>
        </w:rPr>
        <w:t>Finalement, l’aire recherchée</w:t>
      </w:r>
      <w:r w:rsidRPr="005B3D03">
        <w:rPr>
          <w:color w:val="000000"/>
          <w:position w:val="-12"/>
          <w:sz w:val="22"/>
          <w:szCs w:val="22"/>
        </w:rPr>
        <w:object w:dxaOrig="1600" w:dyaOrig="360">
          <v:shape id="_x0000_i1208" type="#_x0000_t75" style="width:79.95pt;height:18.25pt" o:ole="">
            <v:imagedata r:id="rId284" o:title=""/>
          </v:shape>
          <o:OLEObject Type="Embed" ProgID="Equation.DSMT4" ShapeID="_x0000_i1208" DrawAspect="Content" ObjectID="_1647293971" r:id="rId337"/>
        </w:object>
      </w:r>
      <w:r w:rsidRPr="005B3D03">
        <w:rPr>
          <w:color w:val="000000"/>
          <w:sz w:val="22"/>
          <w:szCs w:val="22"/>
        </w:rPr>
        <w:t>est, compte tenu des relations (</w:t>
      </w:r>
      <w:r w:rsidR="000040F4">
        <w:rPr>
          <w:color w:val="000000"/>
          <w:sz w:val="22"/>
          <w:szCs w:val="22"/>
        </w:rPr>
        <w:t>2.</w:t>
      </w:r>
      <w:r w:rsidRPr="005B3D03">
        <w:rPr>
          <w:color w:val="000000"/>
          <w:sz w:val="22"/>
          <w:szCs w:val="22"/>
        </w:rPr>
        <w:t>20), (</w:t>
      </w:r>
      <w:r w:rsidR="000040F4">
        <w:rPr>
          <w:color w:val="000000"/>
          <w:sz w:val="22"/>
          <w:szCs w:val="22"/>
        </w:rPr>
        <w:t>2.</w:t>
      </w:r>
      <w:r w:rsidRPr="005B3D03">
        <w:rPr>
          <w:color w:val="000000"/>
          <w:sz w:val="22"/>
          <w:szCs w:val="22"/>
        </w:rPr>
        <w:t>24) et (</w:t>
      </w:r>
      <w:r w:rsidR="000040F4">
        <w:rPr>
          <w:color w:val="000000"/>
          <w:sz w:val="22"/>
          <w:szCs w:val="22"/>
        </w:rPr>
        <w:t>2.</w:t>
      </w:r>
      <w:r w:rsidRPr="005B3D03">
        <w:rPr>
          <w:color w:val="000000"/>
          <w:sz w:val="22"/>
          <w:szCs w:val="22"/>
        </w:rPr>
        <w:t>25) :</w:t>
      </w:r>
    </w:p>
    <w:p w:rsidR="00954D7D" w:rsidRPr="005B3D03" w:rsidRDefault="004468FF" w:rsidP="005B3D03">
      <w:pPr>
        <w:spacing w:before="240" w:line="360" w:lineRule="auto"/>
        <w:jc w:val="both"/>
        <w:rPr>
          <w:color w:val="000000"/>
          <w:sz w:val="22"/>
          <w:szCs w:val="22"/>
        </w:rPr>
      </w:pPr>
      <w:r w:rsidRPr="005B3D03">
        <w:rPr>
          <w:color w:val="000000"/>
          <w:position w:val="-40"/>
          <w:sz w:val="22"/>
          <w:szCs w:val="22"/>
        </w:rPr>
        <w:object w:dxaOrig="6200" w:dyaOrig="920">
          <v:shape id="_x0000_i1209" type="#_x0000_t75" style="width:309.5pt;height:45.8pt" o:ole="">
            <v:imagedata r:id="rId338" o:title=""/>
          </v:shape>
          <o:OLEObject Type="Embed" ProgID="Equation.DSMT4" ShapeID="_x0000_i1209" DrawAspect="Content" ObjectID="_1647293972" r:id="rId339"/>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947D7" w:rsidRPr="005B3D03">
        <w:rPr>
          <w:color w:val="000000"/>
          <w:sz w:val="22"/>
          <w:szCs w:val="22"/>
        </w:rPr>
        <w:t xml:space="preserve"> </w:t>
      </w:r>
      <w:r w:rsidR="002002EF" w:rsidRPr="005B3D03">
        <w:rPr>
          <w:color w:val="000000"/>
          <w:sz w:val="22"/>
          <w:szCs w:val="22"/>
        </w:rPr>
        <w:t>(</w:t>
      </w:r>
      <w:r w:rsidR="000040F4">
        <w:rPr>
          <w:color w:val="000000"/>
          <w:sz w:val="22"/>
          <w:szCs w:val="22"/>
        </w:rPr>
        <w:t>2.</w:t>
      </w:r>
      <w:r w:rsidR="002002EF" w:rsidRPr="005B3D03">
        <w:rPr>
          <w:color w:val="000000"/>
          <w:sz w:val="22"/>
          <w:szCs w:val="22"/>
        </w:rPr>
        <w:t>26)</w:t>
      </w:r>
    </w:p>
    <w:p w:rsidR="002002EF" w:rsidRPr="005B3D03" w:rsidRDefault="002002EF" w:rsidP="005B3D03">
      <w:pPr>
        <w:spacing w:before="240" w:line="360" w:lineRule="auto"/>
        <w:jc w:val="both"/>
        <w:rPr>
          <w:color w:val="000000"/>
          <w:sz w:val="22"/>
          <w:szCs w:val="22"/>
        </w:rPr>
      </w:pPr>
      <w:r w:rsidRPr="005B3D03">
        <w:rPr>
          <w:color w:val="000000"/>
          <w:sz w:val="22"/>
          <w:szCs w:val="22"/>
        </w:rPr>
        <w:t>Définissons, par souci de simplification d’écriture, la fonction :</w:t>
      </w:r>
    </w:p>
    <w:p w:rsidR="002002EF" w:rsidRPr="005B3D03" w:rsidRDefault="004468FF" w:rsidP="005B3D03">
      <w:pPr>
        <w:spacing w:before="240" w:line="360" w:lineRule="auto"/>
        <w:jc w:val="both"/>
        <w:rPr>
          <w:color w:val="000000"/>
          <w:sz w:val="22"/>
          <w:szCs w:val="22"/>
        </w:rPr>
      </w:pPr>
      <w:r w:rsidRPr="005B3D03">
        <w:rPr>
          <w:color w:val="000000"/>
          <w:position w:val="-30"/>
          <w:sz w:val="22"/>
          <w:szCs w:val="22"/>
        </w:rPr>
        <w:object w:dxaOrig="6039" w:dyaOrig="800">
          <v:shape id="_x0000_i1210" type="#_x0000_t75" style="width:302.5pt;height:40.2pt" o:ole="">
            <v:imagedata r:id="rId340" o:title=""/>
          </v:shape>
          <o:OLEObject Type="Embed" ProgID="Equation.DSMT4" ShapeID="_x0000_i1210" DrawAspect="Content" ObjectID="_1647293973" r:id="rId341"/>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2002EF" w:rsidRPr="005B3D03">
        <w:rPr>
          <w:color w:val="000000"/>
          <w:sz w:val="22"/>
          <w:szCs w:val="22"/>
        </w:rPr>
        <w:t>(</w:t>
      </w:r>
      <w:r w:rsidR="000040F4">
        <w:rPr>
          <w:color w:val="000000"/>
          <w:sz w:val="22"/>
          <w:szCs w:val="22"/>
        </w:rPr>
        <w:t>2.</w:t>
      </w:r>
      <w:r w:rsidR="002002EF" w:rsidRPr="005B3D03">
        <w:rPr>
          <w:color w:val="000000"/>
          <w:sz w:val="22"/>
          <w:szCs w:val="22"/>
        </w:rPr>
        <w:t>27)</w:t>
      </w:r>
    </w:p>
    <w:p w:rsidR="002002EF" w:rsidRPr="005B3D03" w:rsidRDefault="002002EF" w:rsidP="005B3D03">
      <w:pPr>
        <w:spacing w:before="240" w:line="360" w:lineRule="auto"/>
        <w:jc w:val="both"/>
        <w:rPr>
          <w:color w:val="000000"/>
          <w:sz w:val="22"/>
          <w:szCs w:val="22"/>
        </w:rPr>
      </w:pPr>
      <w:r w:rsidRPr="005B3D03">
        <w:rPr>
          <w:color w:val="000000"/>
          <w:sz w:val="22"/>
          <w:szCs w:val="22"/>
        </w:rPr>
        <w:t>La relation (</w:t>
      </w:r>
      <w:r w:rsidR="000040F4">
        <w:rPr>
          <w:color w:val="000000"/>
          <w:sz w:val="22"/>
          <w:szCs w:val="22"/>
        </w:rPr>
        <w:t>2.</w:t>
      </w:r>
      <w:r w:rsidRPr="005B3D03">
        <w:rPr>
          <w:color w:val="000000"/>
          <w:sz w:val="22"/>
          <w:szCs w:val="22"/>
        </w:rPr>
        <w:t>26) s’écrit alors :</w:t>
      </w:r>
    </w:p>
    <w:p w:rsidR="002002EF" w:rsidRPr="005B3D03" w:rsidRDefault="00C4009C" w:rsidP="005B3D03">
      <w:pPr>
        <w:spacing w:before="240" w:line="360" w:lineRule="auto"/>
        <w:jc w:val="both"/>
        <w:rPr>
          <w:color w:val="000000"/>
          <w:sz w:val="22"/>
          <w:szCs w:val="22"/>
        </w:rPr>
      </w:pPr>
      <w:r w:rsidRPr="005B3D03">
        <w:rPr>
          <w:color w:val="000000"/>
          <w:position w:val="-12"/>
          <w:sz w:val="22"/>
          <w:szCs w:val="22"/>
        </w:rPr>
        <w:object w:dxaOrig="1219" w:dyaOrig="380">
          <v:shape id="_x0000_i1211" type="#_x0000_t75" style="width:60.8pt;height:19.15pt" o:ole="">
            <v:imagedata r:id="rId342" o:title=""/>
          </v:shape>
          <o:OLEObject Type="Embed" ProgID="Equation.DSMT4" ShapeID="_x0000_i1211" DrawAspect="Content" ObjectID="_1647293974" r:id="rId343"/>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1A1EDD" w:rsidRPr="005B3D03">
        <w:rPr>
          <w:color w:val="000000"/>
          <w:sz w:val="22"/>
          <w:szCs w:val="22"/>
        </w:rPr>
        <w:t>(</w:t>
      </w:r>
      <w:r w:rsidR="000040F4">
        <w:rPr>
          <w:color w:val="000000"/>
          <w:sz w:val="22"/>
          <w:szCs w:val="22"/>
        </w:rPr>
        <w:t>2.</w:t>
      </w:r>
      <w:r w:rsidR="001A1EDD" w:rsidRPr="005B3D03">
        <w:rPr>
          <w:color w:val="000000"/>
          <w:sz w:val="22"/>
          <w:szCs w:val="22"/>
        </w:rPr>
        <w:t>28)</w:t>
      </w:r>
    </w:p>
    <w:p w:rsidR="002002EF" w:rsidRPr="005B3D03" w:rsidRDefault="002002EF"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Rayon hydraulique</w:t>
      </w:r>
    </w:p>
    <w:p w:rsidR="00954D7D" w:rsidRPr="005B3D03" w:rsidRDefault="00C4009C" w:rsidP="005B3D03">
      <w:pPr>
        <w:spacing w:before="240" w:line="360" w:lineRule="auto"/>
        <w:jc w:val="both"/>
        <w:rPr>
          <w:color w:val="000000"/>
          <w:sz w:val="22"/>
          <w:szCs w:val="22"/>
        </w:rPr>
      </w:pPr>
      <w:r w:rsidRPr="005B3D03">
        <w:rPr>
          <w:color w:val="000000"/>
          <w:sz w:val="22"/>
          <w:szCs w:val="22"/>
        </w:rPr>
        <w:t xml:space="preserve">Le rayon hydraulique </w:t>
      </w:r>
      <w:r w:rsidRPr="005B3D03">
        <w:rPr>
          <w:color w:val="000000"/>
          <w:position w:val="-12"/>
          <w:sz w:val="22"/>
          <w:szCs w:val="22"/>
        </w:rPr>
        <w:object w:dxaOrig="1020" w:dyaOrig="360">
          <v:shape id="_x0000_i1212" type="#_x0000_t75" style="width:50.95pt;height:18.25pt" o:ole="">
            <v:imagedata r:id="rId148" o:title=""/>
          </v:shape>
          <o:OLEObject Type="Embed" ProgID="Equation.DSMT4" ShapeID="_x0000_i1212" DrawAspect="Content" ObjectID="_1647293975" r:id="rId344"/>
        </w:object>
      </w:r>
      <w:r w:rsidRPr="005B3D03">
        <w:rPr>
          <w:color w:val="000000"/>
          <w:sz w:val="22"/>
          <w:szCs w:val="22"/>
        </w:rPr>
        <w:t>s’écrit, en ayant recours aux relations (</w:t>
      </w:r>
      <w:r w:rsidR="000040F4">
        <w:rPr>
          <w:color w:val="000000"/>
          <w:sz w:val="22"/>
          <w:szCs w:val="22"/>
        </w:rPr>
        <w:t>2.</w:t>
      </w:r>
      <w:r w:rsidRPr="005B3D03">
        <w:rPr>
          <w:color w:val="000000"/>
          <w:sz w:val="22"/>
          <w:szCs w:val="22"/>
        </w:rPr>
        <w:t>16) et (</w:t>
      </w:r>
      <w:r w:rsidR="000040F4">
        <w:rPr>
          <w:color w:val="000000"/>
          <w:sz w:val="22"/>
          <w:szCs w:val="22"/>
        </w:rPr>
        <w:t>2.</w:t>
      </w:r>
      <w:r w:rsidRPr="005B3D03">
        <w:rPr>
          <w:color w:val="000000"/>
          <w:sz w:val="22"/>
          <w:szCs w:val="22"/>
        </w:rPr>
        <w:t>28) :</w:t>
      </w:r>
    </w:p>
    <w:p w:rsidR="00C4009C" w:rsidRPr="005B3D03" w:rsidRDefault="00C4009C" w:rsidP="005B3D03">
      <w:pPr>
        <w:spacing w:before="240" w:line="360" w:lineRule="auto"/>
        <w:jc w:val="both"/>
        <w:rPr>
          <w:color w:val="000000"/>
          <w:sz w:val="22"/>
          <w:szCs w:val="22"/>
        </w:rPr>
      </w:pPr>
      <w:r w:rsidRPr="005B3D03">
        <w:rPr>
          <w:color w:val="000000"/>
          <w:position w:val="-30"/>
          <w:sz w:val="22"/>
          <w:szCs w:val="22"/>
        </w:rPr>
        <w:object w:dxaOrig="1260" w:dyaOrig="700">
          <v:shape id="_x0000_i1213" type="#_x0000_t75" style="width:63.1pt;height:35.05pt" o:ole="">
            <v:imagedata r:id="rId345" o:title=""/>
          </v:shape>
          <o:OLEObject Type="Embed" ProgID="Equation.DSMT4" ShapeID="_x0000_i1213" DrawAspect="Content" ObjectID="_1647293976" r:id="rId346"/>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29)</w:t>
      </w:r>
    </w:p>
    <w:p w:rsidR="007665BC" w:rsidRPr="005B3D03" w:rsidRDefault="005E2D24" w:rsidP="005B3D03">
      <w:pPr>
        <w:numPr>
          <w:ilvl w:val="1"/>
          <w:numId w:val="2"/>
        </w:numPr>
        <w:tabs>
          <w:tab w:val="clear" w:pos="1800"/>
          <w:tab w:val="num" w:pos="-162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214" type="#_x0000_t75" style="width:56.1pt;height:14.95pt" o:ole="">
            <v:imagedata r:id="rId84" o:title=""/>
          </v:shape>
          <o:OLEObject Type="Embed" ProgID="Equation.DSMT4" ShapeID="_x0000_i1214" DrawAspect="Content" ObjectID="_1647293977" r:id="rId347"/>
        </w:object>
      </w:r>
    </w:p>
    <w:p w:rsidR="005E2D24" w:rsidRPr="005B3D03" w:rsidRDefault="005E2D24"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Largeur du plan d’eau</w:t>
      </w:r>
    </w:p>
    <w:p w:rsidR="005E2D24" w:rsidRPr="005B3D03" w:rsidRDefault="00717032" w:rsidP="005B3D03">
      <w:pPr>
        <w:spacing w:before="240" w:line="360" w:lineRule="auto"/>
        <w:jc w:val="both"/>
        <w:rPr>
          <w:color w:val="000000"/>
          <w:sz w:val="22"/>
          <w:szCs w:val="22"/>
        </w:rPr>
      </w:pPr>
      <w:r w:rsidRPr="005B3D03">
        <w:rPr>
          <w:color w:val="000000"/>
          <w:sz w:val="22"/>
          <w:szCs w:val="22"/>
        </w:rPr>
        <w:lastRenderedPageBreak/>
        <w:t>Lorsque</w:t>
      </w:r>
      <w:r w:rsidR="00907325" w:rsidRPr="005B3D03">
        <w:rPr>
          <w:color w:val="000000"/>
          <w:position w:val="-10"/>
          <w:sz w:val="22"/>
          <w:szCs w:val="22"/>
        </w:rPr>
        <w:object w:dxaOrig="1120" w:dyaOrig="300">
          <v:shape id="_x0000_i1215" type="#_x0000_t75" style="width:56.1pt;height:14.95pt" o:ole="">
            <v:imagedata r:id="rId84" o:title=""/>
          </v:shape>
          <o:OLEObject Type="Embed" ProgID="Equation.DSMT4" ShapeID="_x0000_i1215" DrawAspect="Content" ObjectID="_1647293978" r:id="rId348"/>
        </w:object>
      </w:r>
      <w:r w:rsidR="00907325" w:rsidRPr="005B3D03">
        <w:rPr>
          <w:color w:val="000000"/>
          <w:sz w:val="22"/>
          <w:szCs w:val="22"/>
        </w:rPr>
        <w:t xml:space="preserve">, la largeur du plan d’eau </w:t>
      </w:r>
      <w:r w:rsidR="00907325" w:rsidRPr="005B3D03">
        <w:rPr>
          <w:color w:val="000000"/>
          <w:position w:val="-6"/>
          <w:sz w:val="22"/>
          <w:szCs w:val="22"/>
        </w:rPr>
        <w:object w:dxaOrig="180" w:dyaOrig="220">
          <v:shape id="_x0000_i1216" type="#_x0000_t75" style="width:8.9pt;height:11.7pt" o:ole="">
            <v:imagedata r:id="rId349" o:title=""/>
          </v:shape>
          <o:OLEObject Type="Embed" ProgID="Equation.DSMT4" ShapeID="_x0000_i1216" DrawAspect="Content" ObjectID="_1647293979" r:id="rId350"/>
        </w:object>
      </w:r>
      <w:r w:rsidR="00907325" w:rsidRPr="005B3D03">
        <w:rPr>
          <w:color w:val="000000"/>
          <w:sz w:val="22"/>
          <w:szCs w:val="22"/>
        </w:rPr>
        <w:t xml:space="preserve">correspond à la longueur du </w:t>
      </w:r>
      <w:r w:rsidRPr="005B3D03">
        <w:rPr>
          <w:color w:val="000000"/>
          <w:sz w:val="22"/>
          <w:szCs w:val="22"/>
        </w:rPr>
        <w:t>segment</w:t>
      </w:r>
      <w:r w:rsidR="00907325" w:rsidRPr="005B3D03">
        <w:rPr>
          <w:color w:val="000000"/>
          <w:position w:val="-6"/>
          <w:sz w:val="22"/>
          <w:szCs w:val="22"/>
        </w:rPr>
        <w:object w:dxaOrig="279" w:dyaOrig="340">
          <v:shape id="_x0000_i1217" type="#_x0000_t75" style="width:14.5pt;height:17.3pt" o:ole="">
            <v:imagedata r:id="rId351" o:title=""/>
          </v:shape>
          <o:OLEObject Type="Embed" ProgID="Equation.DSMT4" ShapeID="_x0000_i1217" DrawAspect="Content" ObjectID="_1647293980" r:id="rId352"/>
        </w:object>
      </w:r>
      <w:r w:rsidR="00907325" w:rsidRPr="005B3D03">
        <w:rPr>
          <w:color w:val="000000"/>
          <w:sz w:val="22"/>
          <w:szCs w:val="22"/>
        </w:rPr>
        <w:t>. Dans le triangle droit</w:t>
      </w:r>
      <w:r w:rsidR="00907325" w:rsidRPr="005B3D03">
        <w:rPr>
          <w:color w:val="000000"/>
          <w:position w:val="-12"/>
          <w:sz w:val="22"/>
          <w:szCs w:val="22"/>
        </w:rPr>
        <w:object w:dxaOrig="660" w:dyaOrig="360">
          <v:shape id="_x0000_i1218" type="#_x0000_t75" style="width:33.2pt;height:18.25pt" o:ole="">
            <v:imagedata r:id="rId353" o:title=""/>
          </v:shape>
          <o:OLEObject Type="Embed" ProgID="Equation.DSMT4" ShapeID="_x0000_i1218" DrawAspect="Content" ObjectID="_1647293981" r:id="rId354"/>
        </w:object>
      </w:r>
      <w:r w:rsidR="00907325" w:rsidRPr="005B3D03">
        <w:rPr>
          <w:color w:val="000000"/>
          <w:sz w:val="22"/>
          <w:szCs w:val="22"/>
        </w:rPr>
        <w:t>, nous pouvons écrire que :</w:t>
      </w:r>
    </w:p>
    <w:p w:rsidR="00907325" w:rsidRPr="005B3D03" w:rsidRDefault="00907325" w:rsidP="005B3D03">
      <w:pPr>
        <w:spacing w:before="240" w:line="360" w:lineRule="auto"/>
        <w:jc w:val="both"/>
        <w:rPr>
          <w:color w:val="000000"/>
          <w:sz w:val="22"/>
          <w:szCs w:val="22"/>
        </w:rPr>
      </w:pPr>
      <w:r w:rsidRPr="005B3D03">
        <w:rPr>
          <w:color w:val="000000"/>
          <w:position w:val="-6"/>
          <w:sz w:val="22"/>
          <w:szCs w:val="22"/>
        </w:rPr>
        <w:object w:dxaOrig="960" w:dyaOrig="340">
          <v:shape id="_x0000_i1219" type="#_x0000_t75" style="width:48.15pt;height:17.3pt" o:ole="">
            <v:imagedata r:id="rId355" o:title=""/>
          </v:shape>
          <o:OLEObject Type="Embed" ProgID="Equation.DSMT4" ShapeID="_x0000_i1219" DrawAspect="Content" ObjectID="_1647293982" r:id="rId356"/>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30)</w:t>
      </w:r>
    </w:p>
    <w:p w:rsidR="00907325" w:rsidRPr="005B3D03" w:rsidRDefault="00907325" w:rsidP="005B3D03">
      <w:pPr>
        <w:spacing w:before="240" w:line="360" w:lineRule="auto"/>
        <w:jc w:val="both"/>
        <w:rPr>
          <w:color w:val="000000"/>
          <w:sz w:val="22"/>
          <w:szCs w:val="22"/>
        </w:rPr>
      </w:pPr>
      <w:r w:rsidRPr="005B3D03">
        <w:rPr>
          <w:color w:val="000000"/>
          <w:position w:val="-12"/>
          <w:sz w:val="22"/>
          <w:szCs w:val="22"/>
        </w:rPr>
        <w:object w:dxaOrig="1660" w:dyaOrig="400">
          <v:shape id="_x0000_i1220" type="#_x0000_t75" style="width:83.2pt;height:20.55pt" o:ole="">
            <v:imagedata r:id="rId357" o:title=""/>
          </v:shape>
          <o:OLEObject Type="Embed" ProgID="Equation.DSMT4" ShapeID="_x0000_i1220" DrawAspect="Content" ObjectID="_1647293983" r:id="rId358"/>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1947D7"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31)</w:t>
      </w:r>
    </w:p>
    <w:p w:rsidR="00907325" w:rsidRPr="005B3D03" w:rsidRDefault="00907325" w:rsidP="005B3D03">
      <w:pPr>
        <w:spacing w:before="240" w:line="360" w:lineRule="auto"/>
        <w:jc w:val="both"/>
        <w:rPr>
          <w:color w:val="000000"/>
          <w:sz w:val="22"/>
          <w:szCs w:val="22"/>
        </w:rPr>
      </w:pPr>
      <w:r w:rsidRPr="005B3D03">
        <w:rPr>
          <w:color w:val="000000"/>
          <w:position w:val="-12"/>
          <w:sz w:val="22"/>
          <w:szCs w:val="22"/>
        </w:rPr>
        <w:object w:dxaOrig="2040" w:dyaOrig="440">
          <v:shape id="_x0000_i1221" type="#_x0000_t75" style="width:101.9pt;height:21.95pt" o:ole="">
            <v:imagedata r:id="rId359" o:title=""/>
          </v:shape>
          <o:OLEObject Type="Embed" ProgID="Equation.DSMT4" ShapeID="_x0000_i1221" DrawAspect="Content" ObjectID="_1647293984" r:id="rId360"/>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0040F4">
        <w:rPr>
          <w:color w:val="000000"/>
          <w:sz w:val="22"/>
          <w:szCs w:val="22"/>
        </w:rPr>
        <w:t>2.</w:t>
      </w:r>
      <w:r w:rsidRPr="005B3D03">
        <w:rPr>
          <w:color w:val="000000"/>
          <w:sz w:val="22"/>
          <w:szCs w:val="22"/>
        </w:rPr>
        <w:t>32)</w:t>
      </w:r>
    </w:p>
    <w:p w:rsidR="00FA4CCE" w:rsidRPr="005B3D03" w:rsidRDefault="00FA4CCE" w:rsidP="005B3D03">
      <w:pPr>
        <w:spacing w:before="240" w:line="360" w:lineRule="auto"/>
        <w:jc w:val="both"/>
        <w:rPr>
          <w:color w:val="000000"/>
          <w:sz w:val="22"/>
          <w:szCs w:val="22"/>
        </w:rPr>
      </w:pPr>
      <w:r w:rsidRPr="005B3D03">
        <w:rPr>
          <w:color w:val="000000"/>
          <w:sz w:val="22"/>
          <w:szCs w:val="22"/>
        </w:rPr>
        <w:t>Les relations (</w:t>
      </w:r>
      <w:r w:rsidR="007805C6">
        <w:rPr>
          <w:color w:val="000000"/>
          <w:sz w:val="22"/>
          <w:szCs w:val="22"/>
        </w:rPr>
        <w:t>2.</w:t>
      </w:r>
      <w:r w:rsidRPr="005B3D03">
        <w:rPr>
          <w:color w:val="000000"/>
          <w:sz w:val="22"/>
          <w:szCs w:val="22"/>
        </w:rPr>
        <w:t>30), (</w:t>
      </w:r>
      <w:r w:rsidR="007805C6">
        <w:rPr>
          <w:color w:val="000000"/>
          <w:sz w:val="22"/>
          <w:szCs w:val="22"/>
        </w:rPr>
        <w:t>2.</w:t>
      </w:r>
      <w:r w:rsidRPr="005B3D03">
        <w:rPr>
          <w:color w:val="000000"/>
          <w:sz w:val="22"/>
          <w:szCs w:val="22"/>
        </w:rPr>
        <w:t>31) et (</w:t>
      </w:r>
      <w:r w:rsidR="007805C6">
        <w:rPr>
          <w:color w:val="000000"/>
          <w:sz w:val="22"/>
          <w:szCs w:val="22"/>
        </w:rPr>
        <w:t>2.</w:t>
      </w:r>
      <w:r w:rsidRPr="005B3D03">
        <w:rPr>
          <w:color w:val="000000"/>
          <w:sz w:val="22"/>
          <w:szCs w:val="22"/>
        </w:rPr>
        <w:t>32) mènent à écrire que :</w:t>
      </w:r>
    </w:p>
    <w:p w:rsidR="00FA4CCE" w:rsidRPr="005B3D03" w:rsidRDefault="00FA4CCE" w:rsidP="005B3D03">
      <w:pPr>
        <w:spacing w:before="240" w:line="360" w:lineRule="auto"/>
        <w:jc w:val="both"/>
        <w:rPr>
          <w:color w:val="000000"/>
          <w:sz w:val="22"/>
          <w:szCs w:val="22"/>
        </w:rPr>
      </w:pPr>
      <w:r w:rsidRPr="005B3D03">
        <w:rPr>
          <w:color w:val="000000"/>
          <w:position w:val="-12"/>
          <w:sz w:val="22"/>
          <w:szCs w:val="22"/>
        </w:rPr>
        <w:object w:dxaOrig="3140" w:dyaOrig="400">
          <v:shape id="_x0000_i1222" type="#_x0000_t75" style="width:156.6pt;height:20.55pt" o:ole="">
            <v:imagedata r:id="rId361" o:title=""/>
          </v:shape>
          <o:OLEObject Type="Embed" ProgID="Equation.DSMT4" ShapeID="_x0000_i1222" DrawAspect="Content" ObjectID="_1647293985" r:id="rId362"/>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33)</w:t>
      </w:r>
    </w:p>
    <w:p w:rsidR="00FA4CCE" w:rsidRPr="005B3D03" w:rsidRDefault="00FA4CCE" w:rsidP="005B3D03">
      <w:pPr>
        <w:spacing w:before="240" w:line="360" w:lineRule="auto"/>
        <w:jc w:val="both"/>
        <w:rPr>
          <w:color w:val="000000"/>
          <w:sz w:val="22"/>
          <w:szCs w:val="22"/>
        </w:rPr>
      </w:pPr>
      <w:r w:rsidRPr="005B3D03">
        <w:rPr>
          <w:color w:val="000000"/>
          <w:sz w:val="22"/>
          <w:szCs w:val="22"/>
        </w:rPr>
        <w:t>ou bien :</w:t>
      </w:r>
    </w:p>
    <w:p w:rsidR="00FA4CCE" w:rsidRPr="005B3D03" w:rsidRDefault="00FA4CCE" w:rsidP="005B3D03">
      <w:pPr>
        <w:spacing w:before="240" w:line="360" w:lineRule="auto"/>
        <w:jc w:val="both"/>
        <w:rPr>
          <w:color w:val="000000"/>
          <w:sz w:val="22"/>
          <w:szCs w:val="22"/>
        </w:rPr>
      </w:pPr>
      <w:r w:rsidRPr="005B3D03">
        <w:rPr>
          <w:color w:val="000000"/>
          <w:position w:val="-12"/>
          <w:sz w:val="22"/>
          <w:szCs w:val="22"/>
        </w:rPr>
        <w:object w:dxaOrig="3140" w:dyaOrig="400">
          <v:shape id="_x0000_i1223" type="#_x0000_t75" style="width:156.6pt;height:20.55pt" o:ole="">
            <v:imagedata r:id="rId363" o:title=""/>
          </v:shape>
          <o:OLEObject Type="Embed" ProgID="Equation.DSMT4" ShapeID="_x0000_i1223" DrawAspect="Content" ObjectID="_1647293986" r:id="rId364"/>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34)</w:t>
      </w:r>
    </w:p>
    <w:p w:rsidR="00FA4CCE" w:rsidRPr="005B3D03" w:rsidRDefault="00FA4CCE" w:rsidP="005B3D03">
      <w:pPr>
        <w:spacing w:before="240" w:line="360" w:lineRule="auto"/>
        <w:jc w:val="both"/>
        <w:rPr>
          <w:color w:val="000000"/>
          <w:sz w:val="22"/>
          <w:szCs w:val="22"/>
        </w:rPr>
      </w:pPr>
      <w:r w:rsidRPr="005B3D03">
        <w:rPr>
          <w:color w:val="000000"/>
          <w:sz w:val="22"/>
          <w:szCs w:val="22"/>
        </w:rPr>
        <w:t>Or :</w:t>
      </w:r>
    </w:p>
    <w:p w:rsidR="00FA4CCE" w:rsidRPr="005B3D03" w:rsidRDefault="007F1A63" w:rsidP="005B3D03">
      <w:pPr>
        <w:spacing w:before="240" w:line="360" w:lineRule="auto"/>
        <w:jc w:val="both"/>
        <w:rPr>
          <w:color w:val="000000"/>
          <w:sz w:val="22"/>
          <w:szCs w:val="22"/>
        </w:rPr>
      </w:pPr>
      <w:r w:rsidRPr="005B3D03">
        <w:rPr>
          <w:color w:val="000000"/>
          <w:position w:val="-12"/>
          <w:sz w:val="22"/>
          <w:szCs w:val="22"/>
        </w:rPr>
        <w:object w:dxaOrig="4220" w:dyaOrig="400">
          <v:shape id="_x0000_i1224" type="#_x0000_t75" style="width:210.85pt;height:20.55pt" o:ole="">
            <v:imagedata r:id="rId365" o:title=""/>
          </v:shape>
          <o:OLEObject Type="Embed" ProgID="Equation.DSMT4" ShapeID="_x0000_i1224" DrawAspect="Content" ObjectID="_1647293987" r:id="rId366"/>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FA4CCE" w:rsidRPr="005B3D03">
        <w:rPr>
          <w:color w:val="000000"/>
          <w:sz w:val="22"/>
          <w:szCs w:val="22"/>
        </w:rPr>
        <w:t>(</w:t>
      </w:r>
      <w:r w:rsidR="007805C6">
        <w:rPr>
          <w:color w:val="000000"/>
          <w:sz w:val="22"/>
          <w:szCs w:val="22"/>
        </w:rPr>
        <w:t>2.</w:t>
      </w:r>
      <w:r w:rsidR="00FA4CCE" w:rsidRPr="005B3D03">
        <w:rPr>
          <w:color w:val="000000"/>
          <w:sz w:val="22"/>
          <w:szCs w:val="22"/>
        </w:rPr>
        <w:t>35)</w:t>
      </w:r>
    </w:p>
    <w:p w:rsidR="00FA4CCE" w:rsidRPr="005B3D03" w:rsidRDefault="00FA4CCE" w:rsidP="005B3D03">
      <w:pPr>
        <w:spacing w:before="240" w:line="360" w:lineRule="auto"/>
        <w:jc w:val="both"/>
        <w:rPr>
          <w:color w:val="000000"/>
          <w:sz w:val="22"/>
          <w:szCs w:val="22"/>
        </w:rPr>
      </w:pPr>
      <w:r w:rsidRPr="005B3D03">
        <w:rPr>
          <w:color w:val="000000"/>
          <w:sz w:val="22"/>
          <w:szCs w:val="22"/>
        </w:rPr>
        <w:t>soit :</w:t>
      </w:r>
    </w:p>
    <w:p w:rsidR="00FA4CCE" w:rsidRPr="005B3D03" w:rsidRDefault="007F1A63" w:rsidP="005B3D03">
      <w:pPr>
        <w:spacing w:before="240" w:line="360" w:lineRule="auto"/>
        <w:jc w:val="both"/>
        <w:rPr>
          <w:color w:val="000000"/>
          <w:sz w:val="22"/>
          <w:szCs w:val="22"/>
        </w:rPr>
      </w:pPr>
      <w:r w:rsidRPr="005B3D03">
        <w:rPr>
          <w:color w:val="000000"/>
          <w:position w:val="-12"/>
          <w:sz w:val="22"/>
          <w:szCs w:val="22"/>
        </w:rPr>
        <w:object w:dxaOrig="4140" w:dyaOrig="400">
          <v:shape id="_x0000_i1225" type="#_x0000_t75" style="width:207.1pt;height:20.55pt" o:ole="">
            <v:imagedata r:id="rId367" o:title=""/>
          </v:shape>
          <o:OLEObject Type="Embed" ProgID="Equation.DSMT4" ShapeID="_x0000_i1225" DrawAspect="Content" ObjectID="_1647293988" r:id="rId368"/>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FA4CCE" w:rsidRPr="005B3D03">
        <w:rPr>
          <w:color w:val="000000"/>
          <w:sz w:val="22"/>
          <w:szCs w:val="22"/>
        </w:rPr>
        <w:t>(</w:t>
      </w:r>
      <w:r w:rsidR="007805C6">
        <w:rPr>
          <w:color w:val="000000"/>
          <w:sz w:val="22"/>
          <w:szCs w:val="22"/>
        </w:rPr>
        <w:t>2.</w:t>
      </w:r>
      <w:r w:rsidR="00FA4CCE" w:rsidRPr="005B3D03">
        <w:rPr>
          <w:color w:val="000000"/>
          <w:sz w:val="22"/>
          <w:szCs w:val="22"/>
        </w:rPr>
        <w:t>36)</w:t>
      </w:r>
    </w:p>
    <w:p w:rsidR="00FA4CCE" w:rsidRPr="005B3D03" w:rsidRDefault="00FA4CCE" w:rsidP="005B3D03">
      <w:pPr>
        <w:spacing w:before="240" w:line="360" w:lineRule="auto"/>
        <w:jc w:val="both"/>
        <w:rPr>
          <w:color w:val="000000"/>
          <w:sz w:val="22"/>
          <w:szCs w:val="22"/>
        </w:rPr>
      </w:pPr>
      <w:r w:rsidRPr="005B3D03">
        <w:rPr>
          <w:color w:val="000000"/>
          <w:sz w:val="22"/>
          <w:szCs w:val="22"/>
        </w:rPr>
        <w:t>Par suite, la relation (</w:t>
      </w:r>
      <w:r w:rsidR="007805C6">
        <w:rPr>
          <w:color w:val="000000"/>
          <w:sz w:val="22"/>
          <w:szCs w:val="22"/>
        </w:rPr>
        <w:t>2.</w:t>
      </w:r>
      <w:r w:rsidRPr="005B3D03">
        <w:rPr>
          <w:color w:val="000000"/>
          <w:sz w:val="22"/>
          <w:szCs w:val="22"/>
        </w:rPr>
        <w:t>34) s’écrit :</w:t>
      </w:r>
    </w:p>
    <w:p w:rsidR="00FA4CCE" w:rsidRPr="005B3D03" w:rsidRDefault="00357B26" w:rsidP="005B3D03">
      <w:pPr>
        <w:spacing w:before="240" w:line="360" w:lineRule="auto"/>
        <w:jc w:val="both"/>
        <w:rPr>
          <w:color w:val="000000"/>
          <w:sz w:val="22"/>
          <w:szCs w:val="22"/>
        </w:rPr>
      </w:pPr>
      <w:r w:rsidRPr="005B3D03">
        <w:rPr>
          <w:color w:val="000000"/>
          <w:position w:val="-12"/>
          <w:sz w:val="22"/>
          <w:szCs w:val="22"/>
        </w:rPr>
        <w:object w:dxaOrig="2740" w:dyaOrig="400">
          <v:shape id="_x0000_i1226" type="#_x0000_t75" style="width:137.45pt;height:20.55pt" o:ole="">
            <v:imagedata r:id="rId369" o:title=""/>
          </v:shape>
          <o:OLEObject Type="Embed" ProgID="Equation.DSMT4" ShapeID="_x0000_i1226" DrawAspect="Content" ObjectID="_1647293989" r:id="rId370"/>
        </w:object>
      </w:r>
    </w:p>
    <w:p w:rsidR="00FA4CCE" w:rsidRPr="005B3D03" w:rsidRDefault="00FA4CCE" w:rsidP="005B3D03">
      <w:pPr>
        <w:spacing w:before="240" w:line="360" w:lineRule="auto"/>
        <w:jc w:val="both"/>
        <w:rPr>
          <w:color w:val="000000"/>
          <w:sz w:val="22"/>
          <w:szCs w:val="22"/>
        </w:rPr>
      </w:pPr>
      <w:r w:rsidRPr="005B3D03">
        <w:rPr>
          <w:color w:val="000000"/>
          <w:sz w:val="22"/>
          <w:szCs w:val="22"/>
        </w:rPr>
        <w:t>Ainsi, la largeur du plan d’eau est :</w:t>
      </w:r>
    </w:p>
    <w:bookmarkStart w:id="0" w:name="OLE_LINK1"/>
    <w:p w:rsidR="00FA4CCE" w:rsidRPr="005B3D03" w:rsidRDefault="00FA4CCE" w:rsidP="005B3D03">
      <w:pPr>
        <w:spacing w:before="240" w:line="360" w:lineRule="auto"/>
        <w:jc w:val="both"/>
        <w:rPr>
          <w:color w:val="000000"/>
          <w:sz w:val="22"/>
          <w:szCs w:val="22"/>
        </w:rPr>
      </w:pPr>
      <w:r w:rsidRPr="005B3D03">
        <w:rPr>
          <w:color w:val="000000"/>
          <w:position w:val="-14"/>
          <w:sz w:val="22"/>
          <w:szCs w:val="22"/>
        </w:rPr>
        <w:object w:dxaOrig="2320" w:dyaOrig="440">
          <v:shape id="_x0000_i1227" type="#_x0000_t75" style="width:115.95pt;height:21.95pt" o:ole="">
            <v:imagedata r:id="rId371" o:title=""/>
          </v:shape>
          <o:OLEObject Type="Embed" ProgID="Equation.DSMT4" ShapeID="_x0000_i1227" DrawAspect="Content" ObjectID="_1647293990" r:id="rId372"/>
        </w:object>
      </w:r>
      <w:bookmarkEnd w:id="0"/>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37)</w:t>
      </w:r>
    </w:p>
    <w:p w:rsidR="005E2D24" w:rsidRPr="005B3D03" w:rsidRDefault="00FA4CCE"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Périmètre mouillé</w:t>
      </w:r>
    </w:p>
    <w:p w:rsidR="00BE1BC7" w:rsidRPr="005B3D03" w:rsidRDefault="00717032" w:rsidP="005B3D03">
      <w:pPr>
        <w:spacing w:before="240" w:line="360" w:lineRule="auto"/>
        <w:jc w:val="both"/>
        <w:rPr>
          <w:color w:val="000000"/>
          <w:sz w:val="22"/>
          <w:szCs w:val="22"/>
        </w:rPr>
      </w:pPr>
      <w:r w:rsidRPr="005B3D03">
        <w:rPr>
          <w:color w:val="000000"/>
          <w:sz w:val="22"/>
          <w:szCs w:val="22"/>
        </w:rPr>
        <w:lastRenderedPageBreak/>
        <w:t>Pour</w:t>
      </w:r>
      <w:r w:rsidR="001E42FF" w:rsidRPr="005B3D03">
        <w:rPr>
          <w:color w:val="000000"/>
          <w:position w:val="-10"/>
          <w:sz w:val="22"/>
          <w:szCs w:val="22"/>
        </w:rPr>
        <w:object w:dxaOrig="1120" w:dyaOrig="300">
          <v:shape id="_x0000_i1228" type="#_x0000_t75" style="width:56.1pt;height:14.95pt" o:ole="">
            <v:imagedata r:id="rId84" o:title=""/>
          </v:shape>
          <o:OLEObject Type="Embed" ProgID="Equation.DSMT4" ShapeID="_x0000_i1228" DrawAspect="Content" ObjectID="_1647293991" r:id="rId373"/>
        </w:object>
      </w:r>
      <w:r w:rsidR="001E42FF" w:rsidRPr="005B3D03">
        <w:rPr>
          <w:color w:val="000000"/>
          <w:sz w:val="22"/>
          <w:szCs w:val="22"/>
        </w:rPr>
        <w:t xml:space="preserve">, le périmètre mouillé correspond à deux fois la longueur de l’arc </w:t>
      </w:r>
      <w:r w:rsidR="00BE1BC7" w:rsidRPr="005B3D03">
        <w:rPr>
          <w:color w:val="000000"/>
          <w:position w:val="-6"/>
          <w:sz w:val="22"/>
          <w:szCs w:val="22"/>
        </w:rPr>
        <w:object w:dxaOrig="360" w:dyaOrig="340">
          <v:shape id="_x0000_i1229" type="#_x0000_t75" style="width:18.25pt;height:17.3pt" o:ole="">
            <v:imagedata r:id="rId374" o:title=""/>
          </v:shape>
          <o:OLEObject Type="Embed" ProgID="Equation.DSMT4" ShapeID="_x0000_i1229" DrawAspect="Content" ObjectID="_1647293992" r:id="rId375"/>
        </w:object>
      </w:r>
      <w:r w:rsidR="009970B6" w:rsidRPr="005B3D03">
        <w:rPr>
          <w:color w:val="000000"/>
          <w:sz w:val="22"/>
          <w:szCs w:val="22"/>
        </w:rPr>
        <w:t xml:space="preserve">à laquelle il faut ajouter la </w:t>
      </w:r>
      <w:r w:rsidRPr="005B3D03">
        <w:rPr>
          <w:color w:val="000000"/>
          <w:sz w:val="22"/>
          <w:szCs w:val="22"/>
        </w:rPr>
        <w:t>longueur</w:t>
      </w:r>
      <w:r w:rsidR="009970B6" w:rsidRPr="005B3D03">
        <w:rPr>
          <w:color w:val="000000"/>
          <w:position w:val="-4"/>
          <w:sz w:val="22"/>
          <w:szCs w:val="22"/>
        </w:rPr>
        <w:object w:dxaOrig="520" w:dyaOrig="240">
          <v:shape id="_x0000_i1230" type="#_x0000_t75" style="width:26.65pt;height:12.15pt" o:ole="">
            <v:imagedata r:id="rId376" o:title=""/>
          </v:shape>
          <o:OLEObject Type="Embed" ProgID="Equation.DSMT4" ShapeID="_x0000_i1230" DrawAspect="Content" ObjectID="_1647293993" r:id="rId377"/>
        </w:object>
      </w:r>
      <w:r w:rsidR="001E42FF" w:rsidRPr="005B3D03">
        <w:rPr>
          <w:color w:val="000000"/>
          <w:sz w:val="22"/>
          <w:szCs w:val="22"/>
        </w:rPr>
        <w:t>.</w:t>
      </w:r>
      <w:r w:rsidR="00BE1BC7" w:rsidRPr="005B3D03">
        <w:rPr>
          <w:color w:val="000000"/>
          <w:sz w:val="22"/>
          <w:szCs w:val="22"/>
        </w:rPr>
        <w:t xml:space="preserve"> </w:t>
      </w:r>
      <w:r w:rsidR="009970B6" w:rsidRPr="005B3D03">
        <w:rPr>
          <w:color w:val="000000"/>
          <w:sz w:val="22"/>
          <w:szCs w:val="22"/>
        </w:rPr>
        <w:t>Celle-ci s’obtient par la relation (</w:t>
      </w:r>
      <w:r w:rsidR="007805C6">
        <w:rPr>
          <w:color w:val="000000"/>
          <w:sz w:val="22"/>
          <w:szCs w:val="22"/>
        </w:rPr>
        <w:t>2.</w:t>
      </w:r>
      <w:r w:rsidR="009970B6" w:rsidRPr="005B3D03">
        <w:rPr>
          <w:color w:val="000000"/>
          <w:sz w:val="22"/>
          <w:szCs w:val="22"/>
        </w:rPr>
        <w:t xml:space="preserve">14) </w:t>
      </w:r>
      <w:r w:rsidRPr="005B3D03">
        <w:rPr>
          <w:color w:val="000000"/>
          <w:sz w:val="22"/>
          <w:szCs w:val="22"/>
        </w:rPr>
        <w:t>pour</w:t>
      </w:r>
      <w:r w:rsidR="009970B6" w:rsidRPr="005B3D03">
        <w:rPr>
          <w:color w:val="000000"/>
          <w:position w:val="-10"/>
          <w:sz w:val="22"/>
          <w:szCs w:val="22"/>
        </w:rPr>
        <w:object w:dxaOrig="820" w:dyaOrig="300">
          <v:shape id="_x0000_i1231" type="#_x0000_t75" style="width:41.15pt;height:14.95pt" o:ole="">
            <v:imagedata r:id="rId378" o:title=""/>
          </v:shape>
          <o:OLEObject Type="Embed" ProgID="Equation.DSMT4" ShapeID="_x0000_i1231" DrawAspect="Content" ObjectID="_1647293994" r:id="rId379"/>
        </w:object>
      </w:r>
      <w:r w:rsidR="009970B6" w:rsidRPr="005B3D03">
        <w:rPr>
          <w:color w:val="000000"/>
          <w:sz w:val="22"/>
          <w:szCs w:val="22"/>
        </w:rPr>
        <w:t xml:space="preserve">. La </w:t>
      </w:r>
      <w:r w:rsidR="00BE1BC7" w:rsidRPr="005B3D03">
        <w:rPr>
          <w:color w:val="000000"/>
          <w:sz w:val="22"/>
          <w:szCs w:val="22"/>
        </w:rPr>
        <w:t xml:space="preserve">longueur </w:t>
      </w:r>
      <w:r w:rsidR="009970B6" w:rsidRPr="005B3D03">
        <w:rPr>
          <w:color w:val="000000"/>
          <w:sz w:val="22"/>
          <w:szCs w:val="22"/>
        </w:rPr>
        <w:t xml:space="preserve"> </w:t>
      </w:r>
      <w:r w:rsidR="009970B6" w:rsidRPr="005B3D03">
        <w:rPr>
          <w:color w:val="000000"/>
          <w:position w:val="-6"/>
          <w:sz w:val="22"/>
          <w:szCs w:val="22"/>
        </w:rPr>
        <w:object w:dxaOrig="480" w:dyaOrig="340">
          <v:shape id="_x0000_i1232" type="#_x0000_t75" style="width:23.85pt;height:17.3pt" o:ole="">
            <v:imagedata r:id="rId380" o:title=""/>
          </v:shape>
          <o:OLEObject Type="Embed" ProgID="Equation.DSMT4" ShapeID="_x0000_i1232" DrawAspect="Content" ObjectID="_1647293995" r:id="rId381"/>
        </w:object>
      </w:r>
      <w:r w:rsidR="00BE1BC7" w:rsidRPr="005B3D03">
        <w:rPr>
          <w:color w:val="000000"/>
          <w:sz w:val="22"/>
          <w:szCs w:val="22"/>
        </w:rPr>
        <w:t xml:space="preserve">est </w:t>
      </w:r>
      <w:r w:rsidR="009970B6" w:rsidRPr="005B3D03">
        <w:rPr>
          <w:color w:val="000000"/>
          <w:sz w:val="22"/>
          <w:szCs w:val="22"/>
        </w:rPr>
        <w:t xml:space="preserve">quant à elle </w:t>
      </w:r>
      <w:r w:rsidR="00BE1BC7" w:rsidRPr="005B3D03">
        <w:rPr>
          <w:color w:val="000000"/>
          <w:sz w:val="22"/>
          <w:szCs w:val="22"/>
        </w:rPr>
        <w:t xml:space="preserve">égale à la différence des longueurs des arcs </w:t>
      </w:r>
      <w:r w:rsidR="00BE1BC7" w:rsidRPr="005B3D03">
        <w:rPr>
          <w:color w:val="000000"/>
          <w:position w:val="-4"/>
          <w:sz w:val="22"/>
          <w:szCs w:val="22"/>
        </w:rPr>
        <w:object w:dxaOrig="380" w:dyaOrig="340">
          <v:shape id="_x0000_i1233" type="#_x0000_t75" style="width:19.15pt;height:17.3pt" o:ole="">
            <v:imagedata r:id="rId382" o:title=""/>
          </v:shape>
          <o:OLEObject Type="Embed" ProgID="Equation.DSMT4" ShapeID="_x0000_i1233" DrawAspect="Content" ObjectID="_1647293996" r:id="rId383"/>
        </w:object>
      </w:r>
      <w:r w:rsidRPr="005B3D03">
        <w:rPr>
          <w:color w:val="000000"/>
          <w:sz w:val="22"/>
          <w:szCs w:val="22"/>
        </w:rPr>
        <w:t>et</w:t>
      </w:r>
      <w:r w:rsidR="00BE1BC7" w:rsidRPr="005B3D03">
        <w:rPr>
          <w:color w:val="000000"/>
          <w:position w:val="-6"/>
          <w:sz w:val="22"/>
          <w:szCs w:val="22"/>
        </w:rPr>
        <w:object w:dxaOrig="300" w:dyaOrig="340">
          <v:shape id="_x0000_i1234" type="#_x0000_t75" style="width:14.95pt;height:17.3pt" o:ole="">
            <v:imagedata r:id="rId384" o:title=""/>
          </v:shape>
          <o:OLEObject Type="Embed" ProgID="Equation.DSMT4" ShapeID="_x0000_i1234" DrawAspect="Content" ObjectID="_1647293997" r:id="rId385"/>
        </w:object>
      </w:r>
      <w:r w:rsidR="00BE1BC7" w:rsidRPr="005B3D03">
        <w:rPr>
          <w:color w:val="000000"/>
          <w:sz w:val="22"/>
          <w:szCs w:val="22"/>
        </w:rPr>
        <w:t xml:space="preserve">. </w:t>
      </w:r>
    </w:p>
    <w:p w:rsidR="009970B6" w:rsidRPr="005B3D03" w:rsidRDefault="009970B6" w:rsidP="005B3D03">
      <w:pPr>
        <w:spacing w:before="240" w:line="360" w:lineRule="auto"/>
        <w:jc w:val="both"/>
        <w:rPr>
          <w:color w:val="000000"/>
          <w:sz w:val="22"/>
          <w:szCs w:val="22"/>
        </w:rPr>
      </w:pPr>
      <w:r w:rsidRPr="005B3D03">
        <w:rPr>
          <w:color w:val="000000"/>
          <w:sz w:val="22"/>
          <w:szCs w:val="22"/>
        </w:rPr>
        <w:t xml:space="preserve">Désignons par </w:t>
      </w:r>
      <w:r w:rsidRPr="005B3D03">
        <w:rPr>
          <w:color w:val="000000"/>
          <w:position w:val="-12"/>
          <w:sz w:val="22"/>
          <w:szCs w:val="22"/>
        </w:rPr>
        <w:object w:dxaOrig="240" w:dyaOrig="360">
          <v:shape id="_x0000_i1235" type="#_x0000_t75" style="width:12.15pt;height:18.25pt" o:ole="">
            <v:imagedata r:id="rId386" o:title=""/>
          </v:shape>
          <o:OLEObject Type="Embed" ProgID="Equation.DSMT4" ShapeID="_x0000_i1235" DrawAspect="Content" ObjectID="_1647293998" r:id="rId387"/>
        </w:object>
      </w:r>
      <w:r w:rsidRPr="005B3D03">
        <w:rPr>
          <w:color w:val="000000"/>
          <w:sz w:val="22"/>
          <w:szCs w:val="22"/>
        </w:rPr>
        <w:t xml:space="preserve">la </w:t>
      </w:r>
      <w:r w:rsidR="00717032" w:rsidRPr="005B3D03">
        <w:rPr>
          <w:color w:val="000000"/>
          <w:sz w:val="22"/>
          <w:szCs w:val="22"/>
        </w:rPr>
        <w:t>longueur</w:t>
      </w:r>
      <w:r w:rsidRPr="005B3D03">
        <w:rPr>
          <w:color w:val="000000"/>
          <w:position w:val="-4"/>
          <w:sz w:val="22"/>
          <w:szCs w:val="22"/>
        </w:rPr>
        <w:object w:dxaOrig="520" w:dyaOrig="240">
          <v:shape id="_x0000_i1236" type="#_x0000_t75" style="width:26.65pt;height:12.15pt" o:ole="">
            <v:imagedata r:id="rId376" o:title=""/>
          </v:shape>
          <o:OLEObject Type="Embed" ProgID="Equation.DSMT4" ShapeID="_x0000_i1236" DrawAspect="Content" ObjectID="_1647293999" r:id="rId388"/>
        </w:object>
      </w:r>
      <w:r w:rsidRPr="005B3D03">
        <w:rPr>
          <w:color w:val="000000"/>
          <w:sz w:val="22"/>
          <w:szCs w:val="22"/>
        </w:rPr>
        <w:t xml:space="preserve">. </w:t>
      </w:r>
      <w:r w:rsidR="00717032" w:rsidRPr="005B3D03">
        <w:rPr>
          <w:color w:val="000000"/>
          <w:sz w:val="22"/>
          <w:szCs w:val="22"/>
        </w:rPr>
        <w:t>Pour</w:t>
      </w:r>
      <w:r w:rsidRPr="005B3D03">
        <w:rPr>
          <w:color w:val="000000"/>
          <w:position w:val="-10"/>
          <w:sz w:val="22"/>
          <w:szCs w:val="22"/>
        </w:rPr>
        <w:object w:dxaOrig="820" w:dyaOrig="300">
          <v:shape id="_x0000_i1237" type="#_x0000_t75" style="width:41.15pt;height:14.95pt" o:ole="">
            <v:imagedata r:id="rId378" o:title=""/>
          </v:shape>
          <o:OLEObject Type="Embed" ProgID="Equation.DSMT4" ShapeID="_x0000_i1237" DrawAspect="Content" ObjectID="_1647294000" r:id="rId389"/>
        </w:object>
      </w:r>
      <w:r w:rsidRPr="005B3D03">
        <w:rPr>
          <w:color w:val="000000"/>
          <w:sz w:val="22"/>
          <w:szCs w:val="22"/>
        </w:rPr>
        <w:t>, la relation (</w:t>
      </w:r>
      <w:r w:rsidR="007805C6">
        <w:rPr>
          <w:color w:val="000000"/>
          <w:sz w:val="22"/>
          <w:szCs w:val="22"/>
        </w:rPr>
        <w:t>2.</w:t>
      </w:r>
      <w:r w:rsidRPr="005B3D03">
        <w:rPr>
          <w:color w:val="000000"/>
          <w:sz w:val="22"/>
          <w:szCs w:val="22"/>
        </w:rPr>
        <w:t>14) donne :</w:t>
      </w:r>
    </w:p>
    <w:p w:rsidR="009970B6" w:rsidRPr="005B3D03" w:rsidRDefault="009970B6" w:rsidP="005B3D03">
      <w:pPr>
        <w:spacing w:before="240" w:line="360" w:lineRule="auto"/>
        <w:jc w:val="both"/>
        <w:rPr>
          <w:color w:val="000000"/>
          <w:sz w:val="22"/>
          <w:szCs w:val="22"/>
        </w:rPr>
      </w:pPr>
      <w:r w:rsidRPr="005B3D03">
        <w:rPr>
          <w:color w:val="000000"/>
          <w:position w:val="-30"/>
          <w:sz w:val="22"/>
          <w:szCs w:val="22"/>
        </w:rPr>
        <w:object w:dxaOrig="6979" w:dyaOrig="720">
          <v:shape id="_x0000_i1238" type="#_x0000_t75" style="width:348.8pt;height:36pt" o:ole="">
            <v:imagedata r:id="rId390" o:title=""/>
          </v:shape>
          <o:OLEObject Type="Embed" ProgID="Equation.DSMT4" ShapeID="_x0000_i1238" DrawAspect="Content" ObjectID="_1647294001" r:id="rId391"/>
        </w:object>
      </w:r>
    </w:p>
    <w:p w:rsidR="009970B6" w:rsidRPr="005B3D03" w:rsidRDefault="009970B6" w:rsidP="005B3D03">
      <w:pPr>
        <w:spacing w:before="240" w:line="360" w:lineRule="auto"/>
        <w:jc w:val="both"/>
        <w:rPr>
          <w:color w:val="000000"/>
          <w:sz w:val="22"/>
          <w:szCs w:val="22"/>
        </w:rPr>
      </w:pPr>
      <w:r w:rsidRPr="005B3D03">
        <w:rPr>
          <w:color w:val="000000"/>
          <w:sz w:val="22"/>
          <w:szCs w:val="22"/>
        </w:rPr>
        <w:t>Soit :</w:t>
      </w:r>
    </w:p>
    <w:p w:rsidR="009970B6" w:rsidRPr="005B3D03" w:rsidRDefault="009970B6" w:rsidP="005B3D03">
      <w:pPr>
        <w:spacing w:before="240" w:line="360" w:lineRule="auto"/>
        <w:jc w:val="both"/>
        <w:rPr>
          <w:color w:val="000000"/>
          <w:sz w:val="22"/>
          <w:szCs w:val="22"/>
        </w:rPr>
      </w:pPr>
      <w:r w:rsidRPr="005B3D03">
        <w:rPr>
          <w:color w:val="000000"/>
          <w:position w:val="-12"/>
          <w:sz w:val="22"/>
          <w:szCs w:val="22"/>
        </w:rPr>
        <w:object w:dxaOrig="1740" w:dyaOrig="360">
          <v:shape id="_x0000_i1239" type="#_x0000_t75" style="width:86.95pt;height:18.25pt" o:ole="">
            <v:imagedata r:id="rId392" o:title=""/>
          </v:shape>
          <o:OLEObject Type="Embed" ProgID="Equation.DSMT4" ShapeID="_x0000_i1239" DrawAspect="Content" ObjectID="_1647294002" r:id="rId393"/>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1C7DDB" w:rsidRPr="005B3D03">
        <w:rPr>
          <w:color w:val="000000"/>
          <w:sz w:val="22"/>
          <w:szCs w:val="22"/>
        </w:rPr>
        <w:t xml:space="preserve">  </w:t>
      </w:r>
      <w:r w:rsidR="00754217"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38)</w:t>
      </w:r>
    </w:p>
    <w:p w:rsidR="00FA4CCE" w:rsidRPr="005B3D03" w:rsidRDefault="00BE1BC7" w:rsidP="005B3D03">
      <w:pPr>
        <w:widowControl w:val="0"/>
        <w:spacing w:before="240" w:line="360" w:lineRule="auto"/>
        <w:jc w:val="both"/>
        <w:rPr>
          <w:color w:val="000000"/>
          <w:sz w:val="22"/>
          <w:szCs w:val="22"/>
        </w:rPr>
      </w:pPr>
      <w:r w:rsidRPr="005B3D03">
        <w:rPr>
          <w:color w:val="000000"/>
          <w:sz w:val="22"/>
          <w:szCs w:val="22"/>
        </w:rPr>
        <w:t xml:space="preserve">Désignons par </w:t>
      </w:r>
      <w:r w:rsidR="009970B6" w:rsidRPr="005B3D03">
        <w:rPr>
          <w:color w:val="000000"/>
          <w:position w:val="-12"/>
          <w:sz w:val="22"/>
          <w:szCs w:val="22"/>
        </w:rPr>
        <w:object w:dxaOrig="220" w:dyaOrig="360">
          <v:shape id="_x0000_i1240" type="#_x0000_t75" style="width:11.7pt;height:18.25pt" o:ole="">
            <v:imagedata r:id="rId394" o:title=""/>
          </v:shape>
          <o:OLEObject Type="Embed" ProgID="Equation.DSMT4" ShapeID="_x0000_i1240" DrawAspect="Content" ObjectID="_1647294003" r:id="rId395"/>
        </w:object>
      </w:r>
      <w:r w:rsidRPr="005B3D03">
        <w:rPr>
          <w:color w:val="000000"/>
          <w:sz w:val="22"/>
          <w:szCs w:val="22"/>
        </w:rPr>
        <w:t xml:space="preserve">la longueur de </w:t>
      </w:r>
      <w:r w:rsidR="00717032" w:rsidRPr="005B3D03">
        <w:rPr>
          <w:color w:val="000000"/>
          <w:sz w:val="22"/>
          <w:szCs w:val="22"/>
        </w:rPr>
        <w:t>l’arc</w:t>
      </w:r>
      <w:r w:rsidRPr="005B3D03">
        <w:rPr>
          <w:color w:val="000000"/>
          <w:position w:val="-4"/>
          <w:sz w:val="22"/>
          <w:szCs w:val="22"/>
        </w:rPr>
        <w:object w:dxaOrig="380" w:dyaOrig="340">
          <v:shape id="_x0000_i1241" type="#_x0000_t75" style="width:19.15pt;height:17.3pt" o:ole="">
            <v:imagedata r:id="rId382" o:title=""/>
          </v:shape>
          <o:OLEObject Type="Embed" ProgID="Equation.DSMT4" ShapeID="_x0000_i1241" DrawAspect="Content" ObjectID="_1647294004" r:id="rId396"/>
        </w:object>
      </w:r>
      <w:r w:rsidRPr="005B3D03">
        <w:rPr>
          <w:color w:val="000000"/>
          <w:sz w:val="22"/>
          <w:szCs w:val="22"/>
        </w:rPr>
        <w:t>. Celle-ci correspond au demi</w:t>
      </w:r>
      <w:r w:rsidR="00717032" w:rsidRPr="005B3D03">
        <w:rPr>
          <w:color w:val="000000"/>
          <w:sz w:val="22"/>
          <w:szCs w:val="22"/>
        </w:rPr>
        <w:t>-</w:t>
      </w:r>
      <w:r w:rsidRPr="005B3D03">
        <w:rPr>
          <w:color w:val="000000"/>
          <w:sz w:val="22"/>
          <w:szCs w:val="22"/>
        </w:rPr>
        <w:t xml:space="preserve">périmètre du cercle </w:t>
      </w:r>
      <w:r w:rsidRPr="005B3D03">
        <w:rPr>
          <w:color w:val="000000"/>
          <w:position w:val="-12"/>
          <w:sz w:val="22"/>
          <w:szCs w:val="22"/>
        </w:rPr>
        <w:object w:dxaOrig="460" w:dyaOrig="360">
          <v:shape id="_x0000_i1242" type="#_x0000_t75" style="width:23.4pt;height:18.25pt" o:ole="">
            <v:imagedata r:id="rId397" o:title=""/>
          </v:shape>
          <o:OLEObject Type="Embed" ProgID="Equation.DSMT4" ShapeID="_x0000_i1242" DrawAspect="Content" ObjectID="_1647294005" r:id="rId398"/>
        </w:object>
      </w:r>
      <w:r w:rsidRPr="005B3D03">
        <w:rPr>
          <w:color w:val="000000"/>
          <w:sz w:val="22"/>
          <w:szCs w:val="22"/>
        </w:rPr>
        <w:t xml:space="preserve">de centre </w:t>
      </w:r>
      <w:r w:rsidRPr="005B3D03">
        <w:rPr>
          <w:color w:val="000000"/>
          <w:position w:val="-12"/>
          <w:sz w:val="22"/>
          <w:szCs w:val="22"/>
        </w:rPr>
        <w:object w:dxaOrig="260" w:dyaOrig="360">
          <v:shape id="_x0000_i1243" type="#_x0000_t75" style="width:13.1pt;height:18.25pt" o:ole="">
            <v:imagedata r:id="rId399" o:title=""/>
          </v:shape>
          <o:OLEObject Type="Embed" ProgID="Equation.DSMT4" ShapeID="_x0000_i1243" DrawAspect="Content" ObjectID="_1647294006" r:id="rId400"/>
        </w:object>
      </w:r>
      <w:r w:rsidRPr="005B3D03">
        <w:rPr>
          <w:color w:val="000000"/>
          <w:sz w:val="22"/>
          <w:szCs w:val="22"/>
        </w:rPr>
        <w:t xml:space="preserve">et de </w:t>
      </w:r>
      <w:r w:rsidR="008F2367" w:rsidRPr="005B3D03">
        <w:rPr>
          <w:color w:val="000000"/>
          <w:sz w:val="22"/>
          <w:szCs w:val="22"/>
        </w:rPr>
        <w:t>rayon</w:t>
      </w:r>
      <w:r w:rsidRPr="005B3D03">
        <w:rPr>
          <w:color w:val="000000"/>
          <w:position w:val="-6"/>
          <w:sz w:val="22"/>
          <w:szCs w:val="22"/>
        </w:rPr>
        <w:object w:dxaOrig="520" w:dyaOrig="260">
          <v:shape id="_x0000_i1244" type="#_x0000_t75" style="width:26.65pt;height:13.1pt" o:ole="">
            <v:imagedata r:id="rId401" o:title=""/>
          </v:shape>
          <o:OLEObject Type="Embed" ProgID="Equation.DSMT4" ShapeID="_x0000_i1244" DrawAspect="Content" ObjectID="_1647294007" r:id="rId402"/>
        </w:object>
      </w:r>
      <w:r w:rsidRPr="005B3D03">
        <w:rPr>
          <w:color w:val="000000"/>
          <w:sz w:val="22"/>
          <w:szCs w:val="22"/>
        </w:rPr>
        <w:t>. Ainsi :</w:t>
      </w:r>
    </w:p>
    <w:p w:rsidR="00BE1BC7" w:rsidRPr="005B3D03" w:rsidRDefault="009970B6" w:rsidP="005B3D03">
      <w:pPr>
        <w:widowControl w:val="0"/>
        <w:spacing w:before="240" w:line="360" w:lineRule="auto"/>
        <w:jc w:val="both"/>
        <w:rPr>
          <w:color w:val="000000"/>
          <w:sz w:val="22"/>
          <w:szCs w:val="22"/>
        </w:rPr>
      </w:pPr>
      <w:r w:rsidRPr="005B3D03">
        <w:rPr>
          <w:color w:val="000000"/>
          <w:position w:val="-12"/>
          <w:sz w:val="22"/>
          <w:szCs w:val="22"/>
        </w:rPr>
        <w:object w:dxaOrig="1060" w:dyaOrig="360">
          <v:shape id="_x0000_i1245" type="#_x0000_t75" style="width:53.3pt;height:18.25pt" o:ole="">
            <v:imagedata r:id="rId403" o:title=""/>
          </v:shape>
          <o:OLEObject Type="Embed" ProgID="Equation.DSMT4" ShapeID="_x0000_i1245" DrawAspect="Content" ObjectID="_1647294008" r:id="rId404"/>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01165C" w:rsidRPr="005B3D03">
        <w:rPr>
          <w:color w:val="000000"/>
          <w:sz w:val="22"/>
          <w:szCs w:val="22"/>
        </w:rPr>
        <w:t xml:space="preserve"> </w:t>
      </w:r>
      <w:r w:rsidR="001C7DDB" w:rsidRPr="005B3D03">
        <w:rPr>
          <w:color w:val="000000"/>
          <w:sz w:val="22"/>
          <w:szCs w:val="22"/>
        </w:rPr>
        <w:t xml:space="preserve">  </w:t>
      </w:r>
      <w:r w:rsidR="004C48FC" w:rsidRPr="005B3D03">
        <w:rPr>
          <w:color w:val="000000"/>
          <w:sz w:val="22"/>
          <w:szCs w:val="22"/>
        </w:rPr>
        <w:t>(</w:t>
      </w:r>
      <w:r w:rsidR="007805C6">
        <w:rPr>
          <w:color w:val="000000"/>
          <w:sz w:val="22"/>
          <w:szCs w:val="22"/>
        </w:rPr>
        <w:t>2.</w:t>
      </w:r>
      <w:r w:rsidR="004C48FC" w:rsidRPr="005B3D03">
        <w:rPr>
          <w:color w:val="000000"/>
          <w:sz w:val="22"/>
          <w:szCs w:val="22"/>
        </w:rPr>
        <w:t>3</w:t>
      </w:r>
      <w:r w:rsidRPr="005B3D03">
        <w:rPr>
          <w:color w:val="000000"/>
          <w:sz w:val="22"/>
          <w:szCs w:val="22"/>
        </w:rPr>
        <w:t>9</w:t>
      </w:r>
      <w:r w:rsidR="004C48FC" w:rsidRPr="005B3D03">
        <w:rPr>
          <w:color w:val="000000"/>
          <w:sz w:val="22"/>
          <w:szCs w:val="22"/>
        </w:rPr>
        <w:t>)</w:t>
      </w:r>
    </w:p>
    <w:p w:rsidR="00BE1BC7" w:rsidRPr="005B3D03" w:rsidRDefault="00BE1BC7" w:rsidP="005B3D03">
      <w:pPr>
        <w:widowControl w:val="0"/>
        <w:spacing w:before="240" w:line="360" w:lineRule="auto"/>
        <w:jc w:val="both"/>
        <w:rPr>
          <w:color w:val="000000"/>
          <w:sz w:val="22"/>
          <w:szCs w:val="22"/>
        </w:rPr>
      </w:pPr>
      <w:r w:rsidRPr="005B3D03">
        <w:rPr>
          <w:color w:val="000000"/>
          <w:sz w:val="22"/>
          <w:szCs w:val="22"/>
        </w:rPr>
        <w:t xml:space="preserve">Désignons également par </w:t>
      </w:r>
      <w:r w:rsidR="009970B6" w:rsidRPr="005B3D03">
        <w:rPr>
          <w:color w:val="000000"/>
          <w:position w:val="-12"/>
          <w:sz w:val="22"/>
          <w:szCs w:val="22"/>
        </w:rPr>
        <w:object w:dxaOrig="240" w:dyaOrig="360">
          <v:shape id="_x0000_i1246" type="#_x0000_t75" style="width:12.15pt;height:18.25pt" o:ole="">
            <v:imagedata r:id="rId405" o:title=""/>
          </v:shape>
          <o:OLEObject Type="Embed" ProgID="Equation.DSMT4" ShapeID="_x0000_i1246" DrawAspect="Content" ObjectID="_1647294009" r:id="rId406"/>
        </w:object>
      </w:r>
      <w:r w:rsidRPr="005B3D03">
        <w:rPr>
          <w:color w:val="000000"/>
          <w:sz w:val="22"/>
          <w:szCs w:val="22"/>
        </w:rPr>
        <w:t xml:space="preserve">la longueur de </w:t>
      </w:r>
      <w:r w:rsidR="00717032" w:rsidRPr="005B3D03">
        <w:rPr>
          <w:color w:val="000000"/>
          <w:sz w:val="22"/>
          <w:szCs w:val="22"/>
        </w:rPr>
        <w:t>l’arc</w:t>
      </w:r>
      <w:r w:rsidRPr="005B3D03">
        <w:rPr>
          <w:color w:val="000000"/>
          <w:position w:val="-6"/>
          <w:sz w:val="22"/>
          <w:szCs w:val="22"/>
        </w:rPr>
        <w:object w:dxaOrig="300" w:dyaOrig="340">
          <v:shape id="_x0000_i1247" type="#_x0000_t75" style="width:14.95pt;height:17.3pt" o:ole="">
            <v:imagedata r:id="rId384" o:title=""/>
          </v:shape>
          <o:OLEObject Type="Embed" ProgID="Equation.DSMT4" ShapeID="_x0000_i1247" DrawAspect="Content" ObjectID="_1647294010" r:id="rId407"/>
        </w:object>
      </w:r>
      <w:r w:rsidRPr="005B3D03">
        <w:rPr>
          <w:color w:val="000000"/>
          <w:sz w:val="22"/>
          <w:szCs w:val="22"/>
        </w:rPr>
        <w:t>. Nous pouvons alors écrire que :</w:t>
      </w:r>
    </w:p>
    <w:p w:rsidR="00BE1BC7" w:rsidRPr="005B3D03" w:rsidRDefault="00A83A2D" w:rsidP="005B3D03">
      <w:pPr>
        <w:widowControl w:val="0"/>
        <w:spacing w:before="240" w:line="360" w:lineRule="auto"/>
        <w:jc w:val="both"/>
        <w:rPr>
          <w:color w:val="000000"/>
          <w:sz w:val="22"/>
          <w:szCs w:val="22"/>
        </w:rPr>
      </w:pPr>
      <w:r w:rsidRPr="005B3D03">
        <w:rPr>
          <w:color w:val="000000"/>
          <w:position w:val="-24"/>
          <w:sz w:val="22"/>
          <w:szCs w:val="22"/>
        </w:rPr>
        <w:object w:dxaOrig="980" w:dyaOrig="620">
          <v:shape id="_x0000_i1248" type="#_x0000_t75" style="width:49.1pt;height:30.85pt" o:ole="">
            <v:imagedata r:id="rId408" o:title=""/>
          </v:shape>
          <o:OLEObject Type="Embed" ProgID="Equation.DSMT4" ShapeID="_x0000_i1248" DrawAspect="Content" ObjectID="_1647294011" r:id="rId409"/>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01165C" w:rsidRPr="005B3D03">
        <w:rPr>
          <w:color w:val="000000"/>
          <w:sz w:val="22"/>
          <w:szCs w:val="22"/>
        </w:rPr>
        <w:t xml:space="preserve"> </w:t>
      </w:r>
      <w:r w:rsidR="001C7DDB" w:rsidRPr="005B3D03">
        <w:rPr>
          <w:color w:val="000000"/>
          <w:sz w:val="22"/>
          <w:szCs w:val="22"/>
        </w:rPr>
        <w:t xml:space="preserve">  </w:t>
      </w:r>
      <w:r w:rsidR="00BE1BC7" w:rsidRPr="005B3D03">
        <w:rPr>
          <w:color w:val="000000"/>
          <w:sz w:val="22"/>
          <w:szCs w:val="22"/>
        </w:rPr>
        <w:t>(</w:t>
      </w:r>
      <w:r w:rsidR="007805C6">
        <w:rPr>
          <w:color w:val="000000"/>
          <w:sz w:val="22"/>
          <w:szCs w:val="22"/>
        </w:rPr>
        <w:t>2.</w:t>
      </w:r>
      <w:r w:rsidR="009970B6" w:rsidRPr="005B3D03">
        <w:rPr>
          <w:color w:val="000000"/>
          <w:sz w:val="22"/>
          <w:szCs w:val="22"/>
        </w:rPr>
        <w:t>40</w:t>
      </w:r>
      <w:r w:rsidR="00BE1BC7" w:rsidRPr="005B3D03">
        <w:rPr>
          <w:color w:val="000000"/>
          <w:sz w:val="22"/>
          <w:szCs w:val="22"/>
        </w:rPr>
        <w:t>)</w:t>
      </w:r>
    </w:p>
    <w:p w:rsidR="00BE1BC7" w:rsidRPr="005B3D03" w:rsidRDefault="00BE1BC7" w:rsidP="005B3D03">
      <w:pPr>
        <w:widowControl w:val="0"/>
        <w:spacing w:before="240" w:line="360" w:lineRule="auto"/>
        <w:jc w:val="both"/>
        <w:rPr>
          <w:color w:val="000000"/>
          <w:sz w:val="22"/>
          <w:szCs w:val="22"/>
        </w:rPr>
      </w:pPr>
      <w:r w:rsidRPr="005B3D03">
        <w:rPr>
          <w:color w:val="000000"/>
          <w:sz w:val="22"/>
          <w:szCs w:val="22"/>
        </w:rPr>
        <w:t xml:space="preserve">Or, </w:t>
      </w:r>
      <w:r w:rsidR="009970B6" w:rsidRPr="005B3D03">
        <w:rPr>
          <w:color w:val="000000"/>
          <w:sz w:val="22"/>
          <w:szCs w:val="22"/>
        </w:rPr>
        <w:t xml:space="preserve">dans </w:t>
      </w:r>
      <w:r w:rsidRPr="005B3D03">
        <w:rPr>
          <w:color w:val="000000"/>
          <w:sz w:val="22"/>
          <w:szCs w:val="22"/>
        </w:rPr>
        <w:t xml:space="preserve">le </w:t>
      </w:r>
      <w:r w:rsidR="00717032" w:rsidRPr="005B3D03">
        <w:rPr>
          <w:color w:val="000000"/>
          <w:sz w:val="22"/>
          <w:szCs w:val="22"/>
        </w:rPr>
        <w:t>triangle</w:t>
      </w:r>
      <w:r w:rsidRPr="005B3D03">
        <w:rPr>
          <w:color w:val="000000"/>
          <w:position w:val="-12"/>
          <w:sz w:val="22"/>
          <w:szCs w:val="22"/>
        </w:rPr>
        <w:object w:dxaOrig="660" w:dyaOrig="360">
          <v:shape id="_x0000_i1249" type="#_x0000_t75" style="width:33.2pt;height:18.25pt" o:ole="">
            <v:imagedata r:id="rId410" o:title=""/>
          </v:shape>
          <o:OLEObject Type="Embed" ProgID="Equation.DSMT4" ShapeID="_x0000_i1249" DrawAspect="Content" ObjectID="_1647294012" r:id="rId411"/>
        </w:object>
      </w:r>
      <w:r w:rsidRPr="005B3D03">
        <w:rPr>
          <w:color w:val="000000"/>
          <w:sz w:val="22"/>
          <w:szCs w:val="22"/>
        </w:rPr>
        <w:t>, nous pouvons écrire que :</w:t>
      </w:r>
    </w:p>
    <w:p w:rsidR="00BE1BC7" w:rsidRPr="005B3D03" w:rsidRDefault="00BE1BC7" w:rsidP="005B3D03">
      <w:pPr>
        <w:widowControl w:val="0"/>
        <w:spacing w:before="240" w:line="360" w:lineRule="auto"/>
        <w:jc w:val="both"/>
        <w:rPr>
          <w:color w:val="000000"/>
          <w:sz w:val="22"/>
          <w:szCs w:val="22"/>
        </w:rPr>
      </w:pPr>
      <w:r w:rsidRPr="005B3D03">
        <w:rPr>
          <w:color w:val="000000"/>
          <w:position w:val="-24"/>
          <w:sz w:val="22"/>
          <w:szCs w:val="22"/>
        </w:rPr>
        <w:object w:dxaOrig="1960" w:dyaOrig="620">
          <v:shape id="_x0000_i1250" type="#_x0000_t75" style="width:98.65pt;height:30.85pt" o:ole="">
            <v:imagedata r:id="rId412" o:title=""/>
          </v:shape>
          <o:OLEObject Type="Embed" ProgID="Equation.DSMT4" ShapeID="_x0000_i1250" DrawAspect="Content" ObjectID="_1647294013" r:id="rId413"/>
        </w:object>
      </w:r>
    </w:p>
    <w:p w:rsidR="00BE1BC7" w:rsidRPr="005B3D03" w:rsidRDefault="00BE1BC7" w:rsidP="005B3D03">
      <w:pPr>
        <w:widowControl w:val="0"/>
        <w:spacing w:before="240" w:line="360" w:lineRule="auto"/>
        <w:jc w:val="both"/>
        <w:rPr>
          <w:color w:val="000000"/>
          <w:sz w:val="22"/>
          <w:szCs w:val="22"/>
        </w:rPr>
      </w:pPr>
      <w:r w:rsidRPr="005B3D03">
        <w:rPr>
          <w:color w:val="000000"/>
          <w:sz w:val="22"/>
          <w:szCs w:val="22"/>
        </w:rPr>
        <w:t>Soit :</w:t>
      </w:r>
    </w:p>
    <w:p w:rsidR="00BE1BC7" w:rsidRPr="005B3D03" w:rsidRDefault="00BE1BC7" w:rsidP="005B3D03">
      <w:pPr>
        <w:widowControl w:val="0"/>
        <w:spacing w:before="240" w:line="360" w:lineRule="auto"/>
        <w:jc w:val="both"/>
        <w:rPr>
          <w:color w:val="000000"/>
          <w:sz w:val="22"/>
          <w:szCs w:val="22"/>
        </w:rPr>
      </w:pPr>
      <w:r w:rsidRPr="005B3D03">
        <w:rPr>
          <w:color w:val="000000"/>
          <w:position w:val="-12"/>
          <w:sz w:val="22"/>
          <w:szCs w:val="22"/>
        </w:rPr>
        <w:object w:dxaOrig="1500" w:dyaOrig="360">
          <v:shape id="_x0000_i1251" type="#_x0000_t75" style="width:74.8pt;height:18.25pt" o:ole="">
            <v:imagedata r:id="rId414" o:title=""/>
          </v:shape>
          <o:OLEObject Type="Embed" ProgID="Equation.DSMT4" ShapeID="_x0000_i1251" DrawAspect="Content" ObjectID="_1647294014" r:id="rId415"/>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004C48FC" w:rsidRPr="005B3D03">
        <w:rPr>
          <w:color w:val="000000"/>
          <w:sz w:val="22"/>
          <w:szCs w:val="22"/>
        </w:rPr>
        <w:t>4</w:t>
      </w:r>
      <w:r w:rsidR="009970B6" w:rsidRPr="005B3D03">
        <w:rPr>
          <w:color w:val="000000"/>
          <w:sz w:val="22"/>
          <w:szCs w:val="22"/>
        </w:rPr>
        <w:t>1</w:t>
      </w:r>
      <w:r w:rsidRPr="005B3D03">
        <w:rPr>
          <w:color w:val="000000"/>
          <w:sz w:val="22"/>
          <w:szCs w:val="22"/>
        </w:rPr>
        <w:t>)</w:t>
      </w:r>
    </w:p>
    <w:p w:rsidR="002B6D37" w:rsidRPr="005B3D03" w:rsidRDefault="002B6D37" w:rsidP="005B3D03">
      <w:pPr>
        <w:widowControl w:val="0"/>
        <w:spacing w:before="240" w:line="360" w:lineRule="auto"/>
        <w:jc w:val="both"/>
        <w:rPr>
          <w:color w:val="000000"/>
          <w:sz w:val="22"/>
          <w:szCs w:val="22"/>
        </w:rPr>
      </w:pPr>
      <w:r w:rsidRPr="005B3D03">
        <w:rPr>
          <w:color w:val="000000"/>
          <w:sz w:val="22"/>
          <w:szCs w:val="22"/>
        </w:rPr>
        <w:t xml:space="preserve">Notons également que le triangle </w:t>
      </w:r>
      <w:r w:rsidRPr="005B3D03">
        <w:rPr>
          <w:color w:val="000000"/>
          <w:position w:val="-12"/>
          <w:sz w:val="22"/>
          <w:szCs w:val="22"/>
        </w:rPr>
        <w:object w:dxaOrig="660" w:dyaOrig="360">
          <v:shape id="_x0000_i1252" type="#_x0000_t75" style="width:33.2pt;height:18.25pt" o:ole="">
            <v:imagedata r:id="rId410" o:title=""/>
          </v:shape>
          <o:OLEObject Type="Embed" ProgID="Equation.DSMT4" ShapeID="_x0000_i1252" DrawAspect="Content" ObjectID="_1647294015" r:id="rId416"/>
        </w:object>
      </w:r>
      <w:r w:rsidRPr="005B3D03">
        <w:rPr>
          <w:color w:val="000000"/>
          <w:sz w:val="22"/>
          <w:szCs w:val="22"/>
        </w:rPr>
        <w:t>permet d’écrire :</w:t>
      </w:r>
    </w:p>
    <w:p w:rsidR="002B6D37" w:rsidRPr="005B3D03" w:rsidRDefault="002B6D37" w:rsidP="005B3D03">
      <w:pPr>
        <w:widowControl w:val="0"/>
        <w:spacing w:before="120" w:line="360" w:lineRule="auto"/>
        <w:jc w:val="both"/>
        <w:rPr>
          <w:color w:val="000000"/>
          <w:sz w:val="22"/>
          <w:szCs w:val="22"/>
        </w:rPr>
      </w:pPr>
      <w:r w:rsidRPr="005B3D03">
        <w:rPr>
          <w:color w:val="000000"/>
          <w:position w:val="-24"/>
          <w:sz w:val="22"/>
          <w:szCs w:val="22"/>
        </w:rPr>
        <w:object w:dxaOrig="2640" w:dyaOrig="680">
          <v:shape id="_x0000_i1253" type="#_x0000_t75" style="width:131.85pt;height:34.15pt" o:ole="">
            <v:imagedata r:id="rId417" o:title=""/>
          </v:shape>
          <o:OLEObject Type="Embed" ProgID="Equation.DSMT4" ShapeID="_x0000_i1253" DrawAspect="Content" ObjectID="_1647294016" r:id="rId418"/>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4</w:t>
      </w:r>
      <w:r w:rsidR="009970B6" w:rsidRPr="005B3D03">
        <w:rPr>
          <w:color w:val="000000"/>
          <w:sz w:val="22"/>
          <w:szCs w:val="22"/>
        </w:rPr>
        <w:t>2</w:t>
      </w:r>
      <w:r w:rsidRPr="005B3D03">
        <w:rPr>
          <w:color w:val="000000"/>
          <w:sz w:val="22"/>
          <w:szCs w:val="22"/>
        </w:rPr>
        <w:t>)</w:t>
      </w:r>
    </w:p>
    <w:p w:rsidR="002B6D37" w:rsidRPr="005B3D03" w:rsidRDefault="002B6D37" w:rsidP="005B3D03">
      <w:pPr>
        <w:widowControl w:val="0"/>
        <w:spacing w:before="240" w:line="360" w:lineRule="auto"/>
        <w:jc w:val="both"/>
        <w:rPr>
          <w:color w:val="000000"/>
          <w:sz w:val="22"/>
          <w:szCs w:val="22"/>
        </w:rPr>
      </w:pPr>
      <w:r w:rsidRPr="005B3D03">
        <w:rPr>
          <w:color w:val="000000"/>
          <w:sz w:val="22"/>
          <w:szCs w:val="22"/>
        </w:rPr>
        <w:lastRenderedPageBreak/>
        <w:t>Tenant compte de la relation (</w:t>
      </w:r>
      <w:r w:rsidR="007805C6">
        <w:rPr>
          <w:color w:val="000000"/>
          <w:sz w:val="22"/>
          <w:szCs w:val="22"/>
        </w:rPr>
        <w:t>2.</w:t>
      </w:r>
      <w:r w:rsidRPr="005B3D03">
        <w:rPr>
          <w:color w:val="000000"/>
          <w:sz w:val="22"/>
          <w:szCs w:val="22"/>
        </w:rPr>
        <w:t>37), la relation (</w:t>
      </w:r>
      <w:r w:rsidR="007805C6">
        <w:rPr>
          <w:color w:val="000000"/>
          <w:sz w:val="22"/>
          <w:szCs w:val="22"/>
        </w:rPr>
        <w:t>2.</w:t>
      </w:r>
      <w:r w:rsidRPr="005B3D03">
        <w:rPr>
          <w:color w:val="000000"/>
          <w:sz w:val="22"/>
          <w:szCs w:val="22"/>
        </w:rPr>
        <w:t>4</w:t>
      </w:r>
      <w:r w:rsidR="009970B6" w:rsidRPr="005B3D03">
        <w:rPr>
          <w:color w:val="000000"/>
          <w:sz w:val="22"/>
          <w:szCs w:val="22"/>
        </w:rPr>
        <w:t>2</w:t>
      </w:r>
      <w:r w:rsidRPr="005B3D03">
        <w:rPr>
          <w:color w:val="000000"/>
          <w:sz w:val="22"/>
          <w:szCs w:val="22"/>
        </w:rPr>
        <w:t>) devient :</w:t>
      </w:r>
    </w:p>
    <w:p w:rsidR="002B6D37" w:rsidRPr="005B3D03" w:rsidRDefault="002B6D37" w:rsidP="005B3D03">
      <w:pPr>
        <w:widowControl w:val="0"/>
        <w:spacing w:before="240" w:line="360" w:lineRule="auto"/>
        <w:jc w:val="both"/>
        <w:rPr>
          <w:color w:val="000000"/>
          <w:sz w:val="22"/>
          <w:szCs w:val="22"/>
        </w:rPr>
      </w:pPr>
      <w:r w:rsidRPr="005B3D03">
        <w:rPr>
          <w:color w:val="000000"/>
          <w:position w:val="-14"/>
          <w:sz w:val="22"/>
          <w:szCs w:val="22"/>
        </w:rPr>
        <w:object w:dxaOrig="2620" w:dyaOrig="440">
          <v:shape id="_x0000_i1254" type="#_x0000_t75" style="width:131.4pt;height:21.95pt" o:ole="">
            <v:imagedata r:id="rId419" o:title=""/>
          </v:shape>
          <o:OLEObject Type="Embed" ProgID="Equation.DSMT4" ShapeID="_x0000_i1254" DrawAspect="Content" ObjectID="_1647294017" r:id="rId420"/>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4</w:t>
      </w:r>
      <w:r w:rsidR="009970B6" w:rsidRPr="005B3D03">
        <w:rPr>
          <w:color w:val="000000"/>
          <w:sz w:val="22"/>
          <w:szCs w:val="22"/>
        </w:rPr>
        <w:t>3</w:t>
      </w:r>
      <w:r w:rsidRPr="005B3D03">
        <w:rPr>
          <w:color w:val="000000"/>
          <w:sz w:val="22"/>
          <w:szCs w:val="22"/>
        </w:rPr>
        <w:t>)</w:t>
      </w:r>
    </w:p>
    <w:p w:rsidR="002B6D37" w:rsidRPr="005B3D03" w:rsidRDefault="002B6D37" w:rsidP="005B3D03">
      <w:pPr>
        <w:widowControl w:val="0"/>
        <w:spacing w:before="240" w:line="360" w:lineRule="auto"/>
        <w:jc w:val="both"/>
        <w:rPr>
          <w:color w:val="000000"/>
          <w:sz w:val="22"/>
          <w:szCs w:val="22"/>
        </w:rPr>
      </w:pPr>
      <w:r w:rsidRPr="005B3D03">
        <w:rPr>
          <w:color w:val="000000"/>
          <w:sz w:val="22"/>
          <w:szCs w:val="22"/>
        </w:rPr>
        <w:t>Soit :</w:t>
      </w:r>
    </w:p>
    <w:p w:rsidR="002B6D37" w:rsidRPr="005B3D03" w:rsidRDefault="002B6D37" w:rsidP="005B3D03">
      <w:pPr>
        <w:widowControl w:val="0"/>
        <w:spacing w:before="120" w:line="360" w:lineRule="auto"/>
        <w:jc w:val="both"/>
        <w:rPr>
          <w:color w:val="000000"/>
          <w:sz w:val="22"/>
          <w:szCs w:val="22"/>
        </w:rPr>
      </w:pPr>
      <w:r w:rsidRPr="005B3D03">
        <w:rPr>
          <w:color w:val="000000"/>
          <w:position w:val="-20"/>
          <w:sz w:val="22"/>
          <w:szCs w:val="22"/>
        </w:rPr>
        <w:object w:dxaOrig="2840" w:dyaOrig="520">
          <v:shape id="_x0000_i1255" type="#_x0000_t75" style="width:141.65pt;height:26.65pt" o:ole="">
            <v:imagedata r:id="rId421" o:title=""/>
          </v:shape>
          <o:OLEObject Type="Embed" ProgID="Equation.DSMT4" ShapeID="_x0000_i1255" DrawAspect="Content" ObjectID="_1647294018" r:id="rId422"/>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01165C" w:rsidRPr="005B3D03">
        <w:rPr>
          <w:color w:val="000000"/>
          <w:sz w:val="22"/>
          <w:szCs w:val="22"/>
        </w:rPr>
        <w:t xml:space="preserve"> </w:t>
      </w:r>
      <w:r w:rsidR="001C7DDB" w:rsidRPr="005B3D03">
        <w:rPr>
          <w:color w:val="000000"/>
          <w:sz w:val="22"/>
          <w:szCs w:val="22"/>
        </w:rPr>
        <w:t xml:space="preserve"> </w:t>
      </w:r>
      <w:r w:rsidR="007805C6">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4</w:t>
      </w:r>
      <w:r w:rsidR="00A83A2D" w:rsidRPr="005B3D03">
        <w:rPr>
          <w:color w:val="000000"/>
          <w:sz w:val="22"/>
          <w:szCs w:val="22"/>
        </w:rPr>
        <w:t>4</w:t>
      </w:r>
      <w:r w:rsidRPr="005B3D03">
        <w:rPr>
          <w:color w:val="000000"/>
          <w:sz w:val="22"/>
          <w:szCs w:val="22"/>
        </w:rPr>
        <w:t>)</w:t>
      </w:r>
    </w:p>
    <w:p w:rsidR="00BE1BC7" w:rsidRPr="005B3D03" w:rsidRDefault="004C48FC" w:rsidP="005B3D03">
      <w:pPr>
        <w:widowControl w:val="0"/>
        <w:spacing w:before="240" w:line="360" w:lineRule="auto"/>
        <w:jc w:val="both"/>
        <w:rPr>
          <w:color w:val="000000"/>
          <w:sz w:val="22"/>
          <w:szCs w:val="22"/>
        </w:rPr>
      </w:pPr>
      <w:r w:rsidRPr="005B3D03">
        <w:rPr>
          <w:color w:val="000000"/>
          <w:sz w:val="22"/>
          <w:szCs w:val="22"/>
        </w:rPr>
        <w:t>Tenant compte de (</w:t>
      </w:r>
      <w:r w:rsidR="007805C6">
        <w:rPr>
          <w:color w:val="000000"/>
          <w:sz w:val="22"/>
          <w:szCs w:val="22"/>
        </w:rPr>
        <w:t>2.</w:t>
      </w:r>
      <w:r w:rsidRPr="005B3D03">
        <w:rPr>
          <w:color w:val="000000"/>
          <w:sz w:val="22"/>
          <w:szCs w:val="22"/>
        </w:rPr>
        <w:t>4</w:t>
      </w:r>
      <w:r w:rsidR="00A83A2D" w:rsidRPr="005B3D03">
        <w:rPr>
          <w:color w:val="000000"/>
          <w:sz w:val="22"/>
          <w:szCs w:val="22"/>
        </w:rPr>
        <w:t>1</w:t>
      </w:r>
      <w:r w:rsidRPr="005B3D03">
        <w:rPr>
          <w:color w:val="000000"/>
          <w:sz w:val="22"/>
          <w:szCs w:val="22"/>
        </w:rPr>
        <w:t>), la relation (</w:t>
      </w:r>
      <w:r w:rsidR="007805C6">
        <w:rPr>
          <w:color w:val="000000"/>
          <w:sz w:val="22"/>
          <w:szCs w:val="22"/>
        </w:rPr>
        <w:t>2.</w:t>
      </w:r>
      <w:r w:rsidR="00A83A2D" w:rsidRPr="005B3D03">
        <w:rPr>
          <w:color w:val="000000"/>
          <w:sz w:val="22"/>
          <w:szCs w:val="22"/>
        </w:rPr>
        <w:t>40</w:t>
      </w:r>
      <w:r w:rsidRPr="005B3D03">
        <w:rPr>
          <w:color w:val="000000"/>
          <w:sz w:val="22"/>
          <w:szCs w:val="22"/>
        </w:rPr>
        <w:t>) s’écrit :</w:t>
      </w:r>
    </w:p>
    <w:p w:rsidR="004C48FC" w:rsidRPr="005B3D03" w:rsidRDefault="00A83A2D" w:rsidP="005B3D03">
      <w:pPr>
        <w:widowControl w:val="0"/>
        <w:spacing w:before="240" w:line="360" w:lineRule="auto"/>
        <w:jc w:val="both"/>
        <w:rPr>
          <w:color w:val="000000"/>
          <w:sz w:val="22"/>
          <w:szCs w:val="22"/>
        </w:rPr>
      </w:pPr>
      <w:r w:rsidRPr="005B3D03">
        <w:rPr>
          <w:color w:val="000000"/>
          <w:position w:val="-24"/>
          <w:sz w:val="22"/>
          <w:szCs w:val="22"/>
        </w:rPr>
        <w:object w:dxaOrig="2040" w:dyaOrig="620">
          <v:shape id="_x0000_i1256" type="#_x0000_t75" style="width:101.9pt;height:30.85pt" o:ole="">
            <v:imagedata r:id="rId423" o:title=""/>
          </v:shape>
          <o:OLEObject Type="Embed" ProgID="Equation.DSMT4" ShapeID="_x0000_i1256" DrawAspect="Content" ObjectID="_1647294019" r:id="rId424"/>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4C48FC" w:rsidRPr="005B3D03">
        <w:rPr>
          <w:color w:val="000000"/>
          <w:sz w:val="22"/>
          <w:szCs w:val="22"/>
        </w:rPr>
        <w:t>(</w:t>
      </w:r>
      <w:r w:rsidR="007805C6">
        <w:rPr>
          <w:color w:val="000000"/>
          <w:sz w:val="22"/>
          <w:szCs w:val="22"/>
        </w:rPr>
        <w:t>2.</w:t>
      </w:r>
      <w:r w:rsidR="004C48FC" w:rsidRPr="005B3D03">
        <w:rPr>
          <w:color w:val="000000"/>
          <w:sz w:val="22"/>
          <w:szCs w:val="22"/>
        </w:rPr>
        <w:t>4</w:t>
      </w:r>
      <w:r w:rsidRPr="005B3D03">
        <w:rPr>
          <w:color w:val="000000"/>
          <w:sz w:val="22"/>
          <w:szCs w:val="22"/>
        </w:rPr>
        <w:t>5</w:t>
      </w:r>
      <w:r w:rsidR="004C48FC" w:rsidRPr="005B3D03">
        <w:rPr>
          <w:color w:val="000000"/>
          <w:sz w:val="22"/>
          <w:szCs w:val="22"/>
        </w:rPr>
        <w:t>)</w:t>
      </w:r>
    </w:p>
    <w:p w:rsidR="004C48FC" w:rsidRPr="005B3D03" w:rsidRDefault="004C48FC" w:rsidP="005B3D03">
      <w:pPr>
        <w:widowControl w:val="0"/>
        <w:spacing w:before="120" w:line="360" w:lineRule="auto"/>
        <w:jc w:val="both"/>
        <w:rPr>
          <w:color w:val="000000"/>
          <w:sz w:val="22"/>
          <w:szCs w:val="22"/>
        </w:rPr>
      </w:pPr>
      <w:r w:rsidRPr="005B3D03">
        <w:rPr>
          <w:color w:val="000000"/>
          <w:sz w:val="22"/>
          <w:szCs w:val="22"/>
        </w:rPr>
        <w:t xml:space="preserve">Le périmètre </w:t>
      </w:r>
      <w:r w:rsidR="00A83A2D" w:rsidRPr="005B3D03">
        <w:rPr>
          <w:color w:val="000000"/>
          <w:position w:val="-12"/>
          <w:sz w:val="22"/>
          <w:szCs w:val="22"/>
        </w:rPr>
        <w:object w:dxaOrig="1600" w:dyaOrig="360">
          <v:shape id="_x0000_i1257" type="#_x0000_t75" style="width:79.95pt;height:18.25pt" o:ole="">
            <v:imagedata r:id="rId425" o:title=""/>
          </v:shape>
          <o:OLEObject Type="Embed" ProgID="Equation.DSMT4" ShapeID="_x0000_i1257" DrawAspect="Content" ObjectID="_1647294020" r:id="rId426"/>
        </w:object>
      </w:r>
      <w:r w:rsidRPr="005B3D03">
        <w:rPr>
          <w:color w:val="000000"/>
          <w:sz w:val="22"/>
          <w:szCs w:val="22"/>
        </w:rPr>
        <w:t>recherché est, en ayant recours aux relations (</w:t>
      </w:r>
      <w:r w:rsidR="007805C6">
        <w:rPr>
          <w:color w:val="000000"/>
          <w:sz w:val="22"/>
          <w:szCs w:val="22"/>
        </w:rPr>
        <w:t>2.</w:t>
      </w:r>
      <w:r w:rsidRPr="005B3D03">
        <w:rPr>
          <w:color w:val="000000"/>
          <w:sz w:val="22"/>
          <w:szCs w:val="22"/>
        </w:rPr>
        <w:t>38)</w:t>
      </w:r>
      <w:r w:rsidR="00CE560B" w:rsidRPr="005B3D03">
        <w:rPr>
          <w:color w:val="000000"/>
          <w:sz w:val="22"/>
          <w:szCs w:val="22"/>
        </w:rPr>
        <w:t>, (</w:t>
      </w:r>
      <w:r w:rsidR="007805C6">
        <w:rPr>
          <w:color w:val="000000"/>
          <w:sz w:val="22"/>
          <w:szCs w:val="22"/>
        </w:rPr>
        <w:t>2.</w:t>
      </w:r>
      <w:r w:rsidR="00CE560B" w:rsidRPr="005B3D03">
        <w:rPr>
          <w:color w:val="000000"/>
          <w:sz w:val="22"/>
          <w:szCs w:val="22"/>
        </w:rPr>
        <w:t>39)</w:t>
      </w:r>
      <w:r w:rsidRPr="005B3D03">
        <w:rPr>
          <w:color w:val="000000"/>
          <w:sz w:val="22"/>
          <w:szCs w:val="22"/>
        </w:rPr>
        <w:t xml:space="preserve"> et (</w:t>
      </w:r>
      <w:r w:rsidR="007805C6">
        <w:rPr>
          <w:color w:val="000000"/>
          <w:sz w:val="22"/>
          <w:szCs w:val="22"/>
        </w:rPr>
        <w:t>2.</w:t>
      </w:r>
      <w:r w:rsidRPr="005B3D03">
        <w:rPr>
          <w:color w:val="000000"/>
          <w:sz w:val="22"/>
          <w:szCs w:val="22"/>
        </w:rPr>
        <w:t>4</w:t>
      </w:r>
      <w:r w:rsidR="00CE560B" w:rsidRPr="005B3D03">
        <w:rPr>
          <w:color w:val="000000"/>
          <w:sz w:val="22"/>
          <w:szCs w:val="22"/>
        </w:rPr>
        <w:t>5</w:t>
      </w:r>
      <w:r w:rsidRPr="005B3D03">
        <w:rPr>
          <w:color w:val="000000"/>
          <w:sz w:val="22"/>
          <w:szCs w:val="22"/>
        </w:rPr>
        <w:t>) :</w:t>
      </w:r>
    </w:p>
    <w:p w:rsidR="004C48FC" w:rsidRPr="005B3D03" w:rsidRDefault="00CE560B" w:rsidP="005B3D03">
      <w:pPr>
        <w:widowControl w:val="0"/>
        <w:spacing w:before="240" w:line="360" w:lineRule="auto"/>
        <w:jc w:val="both"/>
        <w:rPr>
          <w:color w:val="000000"/>
          <w:sz w:val="22"/>
          <w:szCs w:val="22"/>
        </w:rPr>
      </w:pPr>
      <w:r w:rsidRPr="005B3D03">
        <w:rPr>
          <w:color w:val="000000"/>
          <w:position w:val="-24"/>
          <w:sz w:val="22"/>
          <w:szCs w:val="22"/>
        </w:rPr>
        <w:object w:dxaOrig="4000" w:dyaOrig="620">
          <v:shape id="_x0000_i1258" type="#_x0000_t75" style="width:200.1pt;height:30.85pt" o:ole="">
            <v:imagedata r:id="rId427" o:title=""/>
          </v:shape>
          <o:OLEObject Type="Embed" ProgID="Equation.DSMT4" ShapeID="_x0000_i1258" DrawAspect="Content" ObjectID="_1647294021" r:id="rId428"/>
        </w:object>
      </w:r>
    </w:p>
    <w:p w:rsidR="004C48FC" w:rsidRPr="005B3D03" w:rsidRDefault="004C48FC" w:rsidP="005B3D03">
      <w:pPr>
        <w:widowControl w:val="0"/>
        <w:spacing w:before="120" w:line="360" w:lineRule="auto"/>
        <w:jc w:val="both"/>
        <w:rPr>
          <w:color w:val="000000"/>
          <w:sz w:val="22"/>
          <w:szCs w:val="22"/>
        </w:rPr>
      </w:pPr>
      <w:r w:rsidRPr="005B3D03">
        <w:rPr>
          <w:color w:val="000000"/>
          <w:sz w:val="22"/>
          <w:szCs w:val="22"/>
        </w:rPr>
        <w:t>ou bien, plus simplement :</w:t>
      </w:r>
    </w:p>
    <w:p w:rsidR="004C48FC" w:rsidRPr="005B3D03" w:rsidRDefault="00CE560B" w:rsidP="005B3D03">
      <w:pPr>
        <w:widowControl w:val="0"/>
        <w:spacing w:before="240" w:line="360" w:lineRule="auto"/>
        <w:jc w:val="both"/>
        <w:rPr>
          <w:color w:val="000000"/>
          <w:sz w:val="22"/>
          <w:szCs w:val="22"/>
        </w:rPr>
      </w:pPr>
      <w:r w:rsidRPr="005B3D03">
        <w:rPr>
          <w:color w:val="000000"/>
          <w:position w:val="-28"/>
          <w:sz w:val="22"/>
          <w:szCs w:val="22"/>
        </w:rPr>
        <w:object w:dxaOrig="3519" w:dyaOrig="680">
          <v:shape id="_x0000_i1259" type="#_x0000_t75" style="width:176.25pt;height:34.15pt" o:ole="">
            <v:imagedata r:id="rId429" o:title=""/>
          </v:shape>
          <o:OLEObject Type="Embed" ProgID="Equation.DSMT4" ShapeID="_x0000_i1259" DrawAspect="Content" ObjectID="_1647294022" r:id="rId430"/>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754217" w:rsidRPr="005B3D03">
        <w:rPr>
          <w:color w:val="000000"/>
          <w:sz w:val="22"/>
          <w:szCs w:val="22"/>
        </w:rPr>
        <w:t xml:space="preserve"> </w:t>
      </w:r>
      <w:r w:rsidR="004C48FC" w:rsidRPr="005B3D03">
        <w:rPr>
          <w:color w:val="000000"/>
          <w:sz w:val="22"/>
          <w:szCs w:val="22"/>
        </w:rPr>
        <w:t>(</w:t>
      </w:r>
      <w:r w:rsidR="007805C6">
        <w:rPr>
          <w:color w:val="000000"/>
          <w:sz w:val="22"/>
          <w:szCs w:val="22"/>
        </w:rPr>
        <w:t>2.</w:t>
      </w:r>
      <w:r w:rsidR="004C48FC" w:rsidRPr="005B3D03">
        <w:rPr>
          <w:color w:val="000000"/>
          <w:sz w:val="22"/>
          <w:szCs w:val="22"/>
        </w:rPr>
        <w:t>4</w:t>
      </w:r>
      <w:r w:rsidRPr="005B3D03">
        <w:rPr>
          <w:color w:val="000000"/>
          <w:sz w:val="22"/>
          <w:szCs w:val="22"/>
        </w:rPr>
        <w:t>6</w:t>
      </w:r>
      <w:r w:rsidR="004C48FC" w:rsidRPr="005B3D03">
        <w:rPr>
          <w:color w:val="000000"/>
          <w:sz w:val="22"/>
          <w:szCs w:val="22"/>
        </w:rPr>
        <w:t>)</w:t>
      </w:r>
    </w:p>
    <w:p w:rsidR="00CE560B" w:rsidRPr="005B3D03" w:rsidRDefault="00CE560B" w:rsidP="005B3D03">
      <w:pPr>
        <w:widowControl w:val="0"/>
        <w:spacing w:before="120" w:line="360" w:lineRule="auto"/>
        <w:jc w:val="both"/>
        <w:rPr>
          <w:color w:val="000000"/>
          <w:sz w:val="22"/>
          <w:szCs w:val="22"/>
        </w:rPr>
      </w:pPr>
      <w:r w:rsidRPr="005B3D03">
        <w:rPr>
          <w:color w:val="000000"/>
          <w:sz w:val="22"/>
          <w:szCs w:val="22"/>
        </w:rPr>
        <w:t>Définissons la fonction :</w:t>
      </w:r>
    </w:p>
    <w:p w:rsidR="00CE560B" w:rsidRPr="005B3D03" w:rsidRDefault="00CE560B" w:rsidP="005B3D03">
      <w:pPr>
        <w:widowControl w:val="0"/>
        <w:spacing w:before="120" w:line="360" w:lineRule="auto"/>
        <w:jc w:val="both"/>
        <w:rPr>
          <w:color w:val="000000"/>
          <w:sz w:val="22"/>
          <w:szCs w:val="22"/>
        </w:rPr>
      </w:pPr>
      <w:r w:rsidRPr="005B3D03">
        <w:rPr>
          <w:color w:val="000000"/>
          <w:position w:val="-24"/>
          <w:sz w:val="22"/>
          <w:szCs w:val="22"/>
        </w:rPr>
        <w:object w:dxaOrig="3420" w:dyaOrig="620">
          <v:shape id="_x0000_i1260" type="#_x0000_t75" style="width:171.1pt;height:30.85pt" o:ole="">
            <v:imagedata r:id="rId431" o:title=""/>
          </v:shape>
          <o:OLEObject Type="Embed" ProgID="Equation.DSMT4" ShapeID="_x0000_i1260" DrawAspect="Content" ObjectID="_1647294023" r:id="rId432"/>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47)</w:t>
      </w:r>
    </w:p>
    <w:p w:rsidR="00CE560B" w:rsidRPr="005B3D03" w:rsidRDefault="00CE560B" w:rsidP="005B3D03">
      <w:pPr>
        <w:widowControl w:val="0"/>
        <w:spacing w:before="120" w:line="360" w:lineRule="auto"/>
        <w:jc w:val="both"/>
        <w:rPr>
          <w:color w:val="000000"/>
          <w:sz w:val="22"/>
          <w:szCs w:val="22"/>
        </w:rPr>
      </w:pPr>
      <w:r w:rsidRPr="005B3D03">
        <w:rPr>
          <w:color w:val="000000"/>
          <w:sz w:val="22"/>
          <w:szCs w:val="22"/>
        </w:rPr>
        <w:t>La relation (</w:t>
      </w:r>
      <w:r w:rsidR="007805C6">
        <w:rPr>
          <w:color w:val="000000"/>
          <w:sz w:val="22"/>
          <w:szCs w:val="22"/>
        </w:rPr>
        <w:t>2.</w:t>
      </w:r>
      <w:r w:rsidRPr="005B3D03">
        <w:rPr>
          <w:color w:val="000000"/>
          <w:sz w:val="22"/>
          <w:szCs w:val="22"/>
        </w:rPr>
        <w:t>46) s’écrit alors :</w:t>
      </w:r>
    </w:p>
    <w:p w:rsidR="00CE560B" w:rsidRPr="005B3D03" w:rsidRDefault="00CE560B" w:rsidP="005B3D03">
      <w:pPr>
        <w:widowControl w:val="0"/>
        <w:spacing w:before="240" w:line="360" w:lineRule="auto"/>
        <w:jc w:val="both"/>
        <w:rPr>
          <w:color w:val="000000"/>
          <w:sz w:val="22"/>
          <w:szCs w:val="22"/>
        </w:rPr>
      </w:pPr>
      <w:r w:rsidRPr="005B3D03">
        <w:rPr>
          <w:color w:val="000000"/>
          <w:position w:val="-12"/>
          <w:sz w:val="22"/>
          <w:szCs w:val="22"/>
        </w:rPr>
        <w:object w:dxaOrig="1100" w:dyaOrig="360">
          <v:shape id="_x0000_i1261" type="#_x0000_t75" style="width:54.7pt;height:18.25pt" o:ole="">
            <v:imagedata r:id="rId433" o:title=""/>
          </v:shape>
          <o:OLEObject Type="Embed" ProgID="Equation.DSMT4" ShapeID="_x0000_i1261" DrawAspect="Content" ObjectID="_1647294024" r:id="rId434"/>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48)</w:t>
      </w:r>
    </w:p>
    <w:p w:rsidR="005E2D24" w:rsidRPr="005B3D03" w:rsidRDefault="004C48FC"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Aire de la section mouillée</w:t>
      </w:r>
    </w:p>
    <w:p w:rsidR="006E7FFC" w:rsidRPr="005B3D03" w:rsidRDefault="00457B71" w:rsidP="005B3D03">
      <w:pPr>
        <w:spacing w:before="240" w:line="360" w:lineRule="auto"/>
        <w:jc w:val="both"/>
        <w:rPr>
          <w:color w:val="000000"/>
          <w:sz w:val="22"/>
          <w:szCs w:val="22"/>
        </w:rPr>
      </w:pPr>
      <w:r w:rsidRPr="005B3D03">
        <w:rPr>
          <w:color w:val="000000"/>
          <w:sz w:val="22"/>
          <w:szCs w:val="22"/>
        </w:rPr>
        <w:t xml:space="preserve">L’aire de la section </w:t>
      </w:r>
      <w:r w:rsidR="00717032" w:rsidRPr="005B3D03">
        <w:rPr>
          <w:color w:val="000000"/>
          <w:sz w:val="22"/>
          <w:szCs w:val="22"/>
        </w:rPr>
        <w:t>mouillée</w:t>
      </w:r>
      <w:r w:rsidR="00493D29" w:rsidRPr="005B3D03">
        <w:rPr>
          <w:color w:val="000000"/>
          <w:position w:val="-4"/>
          <w:sz w:val="22"/>
          <w:szCs w:val="22"/>
        </w:rPr>
        <w:object w:dxaOrig="220" w:dyaOrig="240">
          <v:shape id="_x0000_i1262" type="#_x0000_t75" style="width:11.7pt;height:12.15pt" o:ole="">
            <v:imagedata r:id="rId435" o:title=""/>
          </v:shape>
          <o:OLEObject Type="Embed" ProgID="Equation.DSMT4" ShapeID="_x0000_i1262" DrawAspect="Content" ObjectID="_1647294025" r:id="rId436"/>
        </w:object>
      </w:r>
      <w:r w:rsidRPr="005B3D03">
        <w:rPr>
          <w:color w:val="000000"/>
          <w:sz w:val="22"/>
          <w:szCs w:val="22"/>
        </w:rPr>
        <w:t xml:space="preserve">, dans le cas </w:t>
      </w:r>
      <w:r w:rsidR="00717032" w:rsidRPr="005B3D03">
        <w:rPr>
          <w:color w:val="000000"/>
          <w:sz w:val="22"/>
          <w:szCs w:val="22"/>
        </w:rPr>
        <w:t>où</w:t>
      </w:r>
      <w:r w:rsidRPr="005B3D03">
        <w:rPr>
          <w:color w:val="000000"/>
          <w:position w:val="-10"/>
          <w:sz w:val="22"/>
          <w:szCs w:val="22"/>
        </w:rPr>
        <w:object w:dxaOrig="1120" w:dyaOrig="300">
          <v:shape id="_x0000_i1263" type="#_x0000_t75" style="width:56.1pt;height:14.95pt" o:ole="">
            <v:imagedata r:id="rId84" o:title=""/>
          </v:shape>
          <o:OLEObject Type="Embed" ProgID="Equation.DSMT4" ShapeID="_x0000_i1263" DrawAspect="Content" ObjectID="_1647294026" r:id="rId437"/>
        </w:object>
      </w:r>
      <w:r w:rsidRPr="005B3D03">
        <w:rPr>
          <w:color w:val="000000"/>
          <w:sz w:val="22"/>
          <w:szCs w:val="22"/>
        </w:rPr>
        <w:t xml:space="preserve">, correspond à l’espace </w:t>
      </w:r>
      <w:r w:rsidR="00CE560B" w:rsidRPr="005B3D03">
        <w:rPr>
          <w:color w:val="000000"/>
          <w:position w:val="-6"/>
          <w:sz w:val="22"/>
          <w:szCs w:val="22"/>
        </w:rPr>
        <w:object w:dxaOrig="900" w:dyaOrig="260">
          <v:shape id="_x0000_i1264" type="#_x0000_t75" style="width:44.9pt;height:13.1pt" o:ole="">
            <v:imagedata r:id="rId438" o:title=""/>
          </v:shape>
          <o:OLEObject Type="Embed" ProgID="Equation.DSMT4" ShapeID="_x0000_i1264" DrawAspect="Content" ObjectID="_1647294027" r:id="rId439"/>
        </w:object>
      </w:r>
      <w:r w:rsidRPr="005B3D03">
        <w:rPr>
          <w:color w:val="000000"/>
          <w:sz w:val="22"/>
          <w:szCs w:val="22"/>
        </w:rPr>
        <w:t xml:space="preserve">de la figure </w:t>
      </w:r>
      <w:r w:rsidR="004D60D9" w:rsidRPr="005B3D03">
        <w:rPr>
          <w:color w:val="000000"/>
          <w:sz w:val="22"/>
          <w:szCs w:val="22"/>
        </w:rPr>
        <w:t>2</w:t>
      </w:r>
      <w:r w:rsidR="007805C6">
        <w:rPr>
          <w:color w:val="000000"/>
          <w:sz w:val="22"/>
          <w:szCs w:val="22"/>
        </w:rPr>
        <w:t>.2</w:t>
      </w:r>
      <w:r w:rsidRPr="005B3D03">
        <w:rPr>
          <w:color w:val="000000"/>
          <w:sz w:val="22"/>
          <w:szCs w:val="22"/>
        </w:rPr>
        <w:t xml:space="preserve">. </w:t>
      </w:r>
      <w:r w:rsidR="00493D29" w:rsidRPr="005B3D03">
        <w:rPr>
          <w:color w:val="000000"/>
          <w:sz w:val="22"/>
          <w:szCs w:val="22"/>
        </w:rPr>
        <w:t xml:space="preserve">L’aire de la section mouillée </w:t>
      </w:r>
      <w:r w:rsidR="00493D29" w:rsidRPr="005B3D03">
        <w:rPr>
          <w:color w:val="000000"/>
          <w:position w:val="-4"/>
          <w:sz w:val="22"/>
          <w:szCs w:val="22"/>
        </w:rPr>
        <w:object w:dxaOrig="220" w:dyaOrig="240">
          <v:shape id="_x0000_i1265" type="#_x0000_t75" style="width:11.7pt;height:12.15pt" o:ole="">
            <v:imagedata r:id="rId435" o:title=""/>
          </v:shape>
          <o:OLEObject Type="Embed" ProgID="Equation.DSMT4" ShapeID="_x0000_i1265" DrawAspect="Content" ObjectID="_1647294028" r:id="rId440"/>
        </w:object>
      </w:r>
      <w:r w:rsidR="00493D29" w:rsidRPr="005B3D03">
        <w:rPr>
          <w:color w:val="000000"/>
          <w:sz w:val="22"/>
          <w:szCs w:val="22"/>
        </w:rPr>
        <w:t xml:space="preserve">est la somme des aires </w:t>
      </w:r>
      <w:r w:rsidR="006E7FFC" w:rsidRPr="005B3D03">
        <w:rPr>
          <w:color w:val="000000"/>
          <w:position w:val="-4"/>
          <w:sz w:val="22"/>
          <w:szCs w:val="22"/>
        </w:rPr>
        <w:object w:dxaOrig="700" w:dyaOrig="240">
          <v:shape id="_x0000_i1266" type="#_x0000_t75" style="width:35.05pt;height:12.15pt" o:ole="">
            <v:imagedata r:id="rId441" o:title=""/>
          </v:shape>
          <o:OLEObject Type="Embed" ProgID="Equation.DSMT4" ShapeID="_x0000_i1266" DrawAspect="Content" ObjectID="_1647294029" r:id="rId442"/>
        </w:object>
      </w:r>
      <w:r w:rsidR="00717032" w:rsidRPr="005B3D03">
        <w:rPr>
          <w:color w:val="000000"/>
          <w:sz w:val="22"/>
          <w:szCs w:val="22"/>
        </w:rPr>
        <w:t>et</w:t>
      </w:r>
      <w:r w:rsidR="006E7FFC" w:rsidRPr="005B3D03">
        <w:rPr>
          <w:color w:val="000000"/>
          <w:position w:val="-6"/>
          <w:sz w:val="22"/>
          <w:szCs w:val="22"/>
        </w:rPr>
        <w:object w:dxaOrig="600" w:dyaOrig="260">
          <v:shape id="_x0000_i1267" type="#_x0000_t75" style="width:29.9pt;height:13.1pt" o:ole="">
            <v:imagedata r:id="rId443" o:title=""/>
          </v:shape>
          <o:OLEObject Type="Embed" ProgID="Equation.DSMT4" ShapeID="_x0000_i1267" DrawAspect="Content" ObjectID="_1647294030" r:id="rId444"/>
        </w:object>
      </w:r>
      <w:r w:rsidR="006E7FFC" w:rsidRPr="005B3D03">
        <w:rPr>
          <w:color w:val="000000"/>
          <w:sz w:val="22"/>
          <w:szCs w:val="22"/>
        </w:rPr>
        <w:t xml:space="preserve">. </w:t>
      </w:r>
    </w:p>
    <w:p w:rsidR="006E7FFC" w:rsidRPr="005B3D03" w:rsidRDefault="006E7FFC" w:rsidP="005B3D03">
      <w:pPr>
        <w:spacing w:before="120" w:line="360" w:lineRule="auto"/>
        <w:jc w:val="both"/>
        <w:rPr>
          <w:color w:val="000000"/>
          <w:sz w:val="22"/>
          <w:szCs w:val="22"/>
        </w:rPr>
      </w:pPr>
      <w:r w:rsidRPr="005B3D03">
        <w:rPr>
          <w:color w:val="000000"/>
          <w:sz w:val="22"/>
          <w:szCs w:val="22"/>
        </w:rPr>
        <w:t xml:space="preserve">Désignons par </w:t>
      </w:r>
      <w:r w:rsidRPr="005B3D03">
        <w:rPr>
          <w:color w:val="000000"/>
          <w:position w:val="-12"/>
          <w:sz w:val="22"/>
          <w:szCs w:val="22"/>
        </w:rPr>
        <w:object w:dxaOrig="279" w:dyaOrig="360">
          <v:shape id="_x0000_i1268" type="#_x0000_t75" style="width:14.5pt;height:18.25pt" o:ole="">
            <v:imagedata r:id="rId445" o:title=""/>
          </v:shape>
          <o:OLEObject Type="Embed" ProgID="Equation.DSMT4" ShapeID="_x0000_i1268" DrawAspect="Content" ObjectID="_1647294031" r:id="rId446"/>
        </w:object>
      </w:r>
      <w:r w:rsidRPr="005B3D03">
        <w:rPr>
          <w:color w:val="000000"/>
          <w:sz w:val="22"/>
          <w:szCs w:val="22"/>
        </w:rPr>
        <w:t xml:space="preserve">l’aire de la </w:t>
      </w:r>
      <w:r w:rsidR="00717032" w:rsidRPr="005B3D03">
        <w:rPr>
          <w:color w:val="000000"/>
          <w:sz w:val="22"/>
          <w:szCs w:val="22"/>
        </w:rPr>
        <w:t>section</w:t>
      </w:r>
      <w:r w:rsidRPr="005B3D03">
        <w:rPr>
          <w:color w:val="000000"/>
          <w:position w:val="-4"/>
          <w:sz w:val="22"/>
          <w:szCs w:val="22"/>
        </w:rPr>
        <w:object w:dxaOrig="700" w:dyaOrig="240">
          <v:shape id="_x0000_i1269" type="#_x0000_t75" style="width:35.05pt;height:12.15pt" o:ole="">
            <v:imagedata r:id="rId441" o:title=""/>
          </v:shape>
          <o:OLEObject Type="Embed" ProgID="Equation.DSMT4" ShapeID="_x0000_i1269" DrawAspect="Content" ObjectID="_1647294032" r:id="rId447"/>
        </w:object>
      </w:r>
      <w:r w:rsidRPr="005B3D03">
        <w:rPr>
          <w:color w:val="000000"/>
          <w:sz w:val="22"/>
          <w:szCs w:val="22"/>
        </w:rPr>
        <w:t>. Cette aire est donnée par la relation (</w:t>
      </w:r>
      <w:r w:rsidR="007805C6">
        <w:rPr>
          <w:color w:val="000000"/>
          <w:sz w:val="22"/>
          <w:szCs w:val="22"/>
        </w:rPr>
        <w:t>2.</w:t>
      </w:r>
      <w:r w:rsidRPr="005B3D03">
        <w:rPr>
          <w:color w:val="000000"/>
          <w:sz w:val="22"/>
          <w:szCs w:val="22"/>
        </w:rPr>
        <w:t xml:space="preserve">26) </w:t>
      </w:r>
      <w:r w:rsidR="00717032" w:rsidRPr="005B3D03">
        <w:rPr>
          <w:color w:val="000000"/>
          <w:sz w:val="22"/>
          <w:szCs w:val="22"/>
        </w:rPr>
        <w:t>pour</w:t>
      </w:r>
      <w:r w:rsidRPr="005B3D03">
        <w:rPr>
          <w:color w:val="000000"/>
          <w:position w:val="-10"/>
          <w:sz w:val="22"/>
          <w:szCs w:val="22"/>
        </w:rPr>
        <w:object w:dxaOrig="820" w:dyaOrig="300">
          <v:shape id="_x0000_i1270" type="#_x0000_t75" style="width:41.15pt;height:14.95pt" o:ole="">
            <v:imagedata r:id="rId448" o:title=""/>
          </v:shape>
          <o:OLEObject Type="Embed" ProgID="Equation.DSMT4" ShapeID="_x0000_i1270" DrawAspect="Content" ObjectID="_1647294033" r:id="rId449"/>
        </w:object>
      </w:r>
      <w:r w:rsidRPr="005B3D03">
        <w:rPr>
          <w:color w:val="000000"/>
          <w:sz w:val="22"/>
          <w:szCs w:val="22"/>
        </w:rPr>
        <w:t>, soit :</w:t>
      </w:r>
    </w:p>
    <w:p w:rsidR="00457B71" w:rsidRPr="005B3D03" w:rsidRDefault="00C678EE" w:rsidP="005B3D03">
      <w:pPr>
        <w:spacing w:before="120" w:line="360" w:lineRule="auto"/>
        <w:jc w:val="both"/>
        <w:rPr>
          <w:color w:val="000000"/>
          <w:sz w:val="22"/>
          <w:szCs w:val="22"/>
        </w:rPr>
      </w:pPr>
      <w:r w:rsidRPr="005B3D03">
        <w:rPr>
          <w:color w:val="000000"/>
          <w:position w:val="-86"/>
          <w:sz w:val="22"/>
          <w:szCs w:val="22"/>
        </w:rPr>
        <w:object w:dxaOrig="6660" w:dyaOrig="1840">
          <v:shape id="_x0000_i1271" type="#_x0000_t75" style="width:332.9pt;height:92.55pt" o:ole="">
            <v:imagedata r:id="rId450" o:title=""/>
          </v:shape>
          <o:OLEObject Type="Embed" ProgID="Equation.DSMT4" ShapeID="_x0000_i1271" DrawAspect="Content" ObjectID="_1647294034" r:id="rId451"/>
        </w:object>
      </w:r>
      <w:r w:rsidR="006E7FFC" w:rsidRPr="005B3D03">
        <w:rPr>
          <w:color w:val="000000"/>
          <w:sz w:val="22"/>
          <w:szCs w:val="22"/>
        </w:rPr>
        <w:t xml:space="preserve"> </w:t>
      </w:r>
    </w:p>
    <w:p w:rsidR="006E7FFC" w:rsidRPr="005B3D03" w:rsidRDefault="006E7FFC" w:rsidP="005B3D03">
      <w:pPr>
        <w:spacing w:before="120" w:line="360" w:lineRule="auto"/>
        <w:jc w:val="both"/>
        <w:rPr>
          <w:color w:val="000000"/>
          <w:sz w:val="22"/>
          <w:szCs w:val="22"/>
        </w:rPr>
      </w:pPr>
      <w:r w:rsidRPr="005B3D03">
        <w:rPr>
          <w:color w:val="000000"/>
          <w:sz w:val="22"/>
          <w:szCs w:val="22"/>
        </w:rPr>
        <w:t>Le calcul mène à :</w:t>
      </w:r>
    </w:p>
    <w:p w:rsidR="006E7FFC" w:rsidRPr="005B3D03" w:rsidRDefault="00FE6A40" w:rsidP="005B3D03">
      <w:pPr>
        <w:spacing w:before="120" w:line="360" w:lineRule="auto"/>
        <w:jc w:val="both"/>
        <w:rPr>
          <w:color w:val="000000"/>
          <w:sz w:val="22"/>
          <w:szCs w:val="22"/>
        </w:rPr>
      </w:pPr>
      <w:r w:rsidRPr="005B3D03">
        <w:rPr>
          <w:color w:val="000000"/>
          <w:position w:val="-12"/>
          <w:sz w:val="22"/>
          <w:szCs w:val="22"/>
        </w:rPr>
        <w:object w:dxaOrig="1860" w:dyaOrig="380">
          <v:shape id="_x0000_i1272" type="#_x0000_t75" style="width:93.05pt;height:19.15pt" o:ole="">
            <v:imagedata r:id="rId452" o:title=""/>
          </v:shape>
          <o:OLEObject Type="Embed" ProgID="Equation.DSMT4" ShapeID="_x0000_i1272" DrawAspect="Content" ObjectID="_1647294035" r:id="rId453"/>
        </w:object>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r>
      <w:r w:rsidR="004D60D9" w:rsidRPr="005B3D03">
        <w:rPr>
          <w:color w:val="000000"/>
          <w:sz w:val="22"/>
          <w:szCs w:val="22"/>
        </w:rPr>
        <w:tab/>
        <w:t xml:space="preserve">  </w:t>
      </w:r>
      <w:r w:rsidR="001C7DDB" w:rsidRPr="005B3D03">
        <w:rPr>
          <w:color w:val="000000"/>
          <w:sz w:val="22"/>
          <w:szCs w:val="22"/>
        </w:rPr>
        <w:t xml:space="preserve"> </w:t>
      </w:r>
      <w:r w:rsidR="00B13DCC" w:rsidRPr="005B3D03">
        <w:rPr>
          <w:color w:val="000000"/>
          <w:sz w:val="22"/>
          <w:szCs w:val="22"/>
        </w:rPr>
        <w:t>(</w:t>
      </w:r>
      <w:r w:rsidR="007805C6">
        <w:rPr>
          <w:color w:val="000000"/>
          <w:sz w:val="22"/>
          <w:szCs w:val="22"/>
        </w:rPr>
        <w:t>2.</w:t>
      </w:r>
      <w:r w:rsidR="00B13DCC" w:rsidRPr="005B3D03">
        <w:rPr>
          <w:color w:val="000000"/>
          <w:sz w:val="22"/>
          <w:szCs w:val="22"/>
        </w:rPr>
        <w:t>49)</w:t>
      </w:r>
    </w:p>
    <w:p w:rsidR="00FE6A40" w:rsidRPr="005B3D03" w:rsidRDefault="00FE6A40" w:rsidP="005B3D03">
      <w:pPr>
        <w:spacing w:before="120" w:line="360" w:lineRule="auto"/>
        <w:jc w:val="both"/>
        <w:rPr>
          <w:color w:val="000000"/>
          <w:sz w:val="22"/>
          <w:szCs w:val="22"/>
        </w:rPr>
      </w:pPr>
      <w:r w:rsidRPr="005B3D03">
        <w:rPr>
          <w:color w:val="000000"/>
          <w:sz w:val="22"/>
          <w:szCs w:val="22"/>
        </w:rPr>
        <w:t xml:space="preserve">Désignons également par </w:t>
      </w:r>
      <w:r w:rsidRPr="005B3D03">
        <w:rPr>
          <w:color w:val="000000"/>
          <w:position w:val="-12"/>
          <w:sz w:val="22"/>
          <w:szCs w:val="22"/>
        </w:rPr>
        <w:object w:dxaOrig="260" w:dyaOrig="360">
          <v:shape id="_x0000_i1273" type="#_x0000_t75" style="width:13.1pt;height:18.25pt" o:ole="">
            <v:imagedata r:id="rId454" o:title=""/>
          </v:shape>
          <o:OLEObject Type="Embed" ProgID="Equation.DSMT4" ShapeID="_x0000_i1273" DrawAspect="Content" ObjectID="_1647294036" r:id="rId455"/>
        </w:object>
      </w:r>
      <w:r w:rsidRPr="005B3D03">
        <w:rPr>
          <w:color w:val="000000"/>
          <w:sz w:val="22"/>
          <w:szCs w:val="22"/>
        </w:rPr>
        <w:t xml:space="preserve">l’aire de la section mouillée </w:t>
      </w:r>
      <w:r w:rsidR="00140C89" w:rsidRPr="005B3D03">
        <w:rPr>
          <w:color w:val="000000"/>
          <w:sz w:val="22"/>
          <w:szCs w:val="22"/>
        </w:rPr>
        <w:t xml:space="preserve">du segment </w:t>
      </w:r>
      <w:r w:rsidR="00717032" w:rsidRPr="005B3D03">
        <w:rPr>
          <w:color w:val="000000"/>
          <w:sz w:val="22"/>
          <w:szCs w:val="22"/>
        </w:rPr>
        <w:t>circulaire</w:t>
      </w:r>
      <w:r w:rsidR="00140C89" w:rsidRPr="005B3D03">
        <w:rPr>
          <w:color w:val="000000"/>
          <w:position w:val="-6"/>
          <w:sz w:val="22"/>
          <w:szCs w:val="22"/>
        </w:rPr>
        <w:object w:dxaOrig="540" w:dyaOrig="260">
          <v:shape id="_x0000_i1274" type="#_x0000_t75" style="width:27.1pt;height:13.1pt" o:ole="">
            <v:imagedata r:id="rId456" o:title=""/>
          </v:shape>
          <o:OLEObject Type="Embed" ProgID="Equation.DSMT4" ShapeID="_x0000_i1274" DrawAspect="Content" ObjectID="_1647294037" r:id="rId457"/>
        </w:object>
      </w:r>
      <w:r w:rsidR="00140C89" w:rsidRPr="005B3D03">
        <w:rPr>
          <w:color w:val="000000"/>
          <w:sz w:val="22"/>
          <w:szCs w:val="22"/>
        </w:rPr>
        <w:t xml:space="preserve">. Ce segment circulaire appartient au cercle </w:t>
      </w:r>
      <w:r w:rsidR="00140C89" w:rsidRPr="005B3D03">
        <w:rPr>
          <w:color w:val="000000"/>
          <w:position w:val="-12"/>
          <w:sz w:val="22"/>
          <w:szCs w:val="22"/>
        </w:rPr>
        <w:object w:dxaOrig="460" w:dyaOrig="360">
          <v:shape id="_x0000_i1275" type="#_x0000_t75" style="width:23.4pt;height:18.25pt" o:ole="">
            <v:imagedata r:id="rId458" o:title=""/>
          </v:shape>
          <o:OLEObject Type="Embed" ProgID="Equation.DSMT4" ShapeID="_x0000_i1275" DrawAspect="Content" ObjectID="_1647294038" r:id="rId459"/>
        </w:object>
      </w:r>
      <w:r w:rsidR="00140C89" w:rsidRPr="005B3D03">
        <w:rPr>
          <w:color w:val="000000"/>
          <w:sz w:val="22"/>
          <w:szCs w:val="22"/>
        </w:rPr>
        <w:t xml:space="preserve">de centre </w:t>
      </w:r>
      <w:r w:rsidR="00140C89" w:rsidRPr="005B3D03">
        <w:rPr>
          <w:color w:val="000000"/>
          <w:position w:val="-12"/>
          <w:sz w:val="22"/>
          <w:szCs w:val="22"/>
        </w:rPr>
        <w:object w:dxaOrig="260" w:dyaOrig="360">
          <v:shape id="_x0000_i1276" type="#_x0000_t75" style="width:13.1pt;height:18.25pt" o:ole="">
            <v:imagedata r:id="rId460" o:title=""/>
          </v:shape>
          <o:OLEObject Type="Embed" ProgID="Equation.DSMT4" ShapeID="_x0000_i1276" DrawAspect="Content" ObjectID="_1647294039" r:id="rId461"/>
        </w:object>
      </w:r>
      <w:r w:rsidR="00140C89" w:rsidRPr="005B3D03">
        <w:rPr>
          <w:color w:val="000000"/>
          <w:sz w:val="22"/>
          <w:szCs w:val="22"/>
        </w:rPr>
        <w:t xml:space="preserve">et de </w:t>
      </w:r>
      <w:r w:rsidR="00717032" w:rsidRPr="005B3D03">
        <w:rPr>
          <w:color w:val="000000"/>
          <w:sz w:val="22"/>
          <w:szCs w:val="22"/>
        </w:rPr>
        <w:t>rayon</w:t>
      </w:r>
      <w:r w:rsidR="00140C89" w:rsidRPr="005B3D03">
        <w:rPr>
          <w:color w:val="000000"/>
          <w:position w:val="-6"/>
          <w:sz w:val="22"/>
          <w:szCs w:val="22"/>
        </w:rPr>
        <w:object w:dxaOrig="520" w:dyaOrig="260">
          <v:shape id="_x0000_i1277" type="#_x0000_t75" style="width:26.65pt;height:13.1pt" o:ole="">
            <v:imagedata r:id="rId462" o:title=""/>
          </v:shape>
          <o:OLEObject Type="Embed" ProgID="Equation.DSMT4" ShapeID="_x0000_i1277" DrawAspect="Content" ObjectID="_1647294040" r:id="rId463"/>
        </w:object>
      </w:r>
      <w:r w:rsidR="00140C89" w:rsidRPr="005B3D03">
        <w:rPr>
          <w:color w:val="000000"/>
          <w:sz w:val="22"/>
          <w:szCs w:val="22"/>
        </w:rPr>
        <w:t xml:space="preserve">. Nous pouvons alors écrire que, pour l’angle </w:t>
      </w:r>
      <w:r w:rsidR="00140C89" w:rsidRPr="005B3D03">
        <w:rPr>
          <w:color w:val="000000"/>
          <w:position w:val="-10"/>
          <w:sz w:val="22"/>
          <w:szCs w:val="22"/>
        </w:rPr>
        <w:object w:dxaOrig="200" w:dyaOrig="260">
          <v:shape id="_x0000_i1278" type="#_x0000_t75" style="width:9.8pt;height:13.1pt" o:ole="">
            <v:imagedata r:id="rId464" o:title=""/>
          </v:shape>
          <o:OLEObject Type="Embed" ProgID="Equation.DSMT4" ShapeID="_x0000_i1278" DrawAspect="Content" ObjectID="_1647294041" r:id="rId465"/>
        </w:object>
      </w:r>
      <w:r w:rsidR="00140C89" w:rsidRPr="005B3D03">
        <w:rPr>
          <w:color w:val="000000"/>
          <w:sz w:val="22"/>
          <w:szCs w:val="22"/>
        </w:rPr>
        <w:t>exprimé en radian :</w:t>
      </w:r>
    </w:p>
    <w:p w:rsidR="00140C89" w:rsidRPr="005B3D03" w:rsidRDefault="00140C89" w:rsidP="007805C6">
      <w:pPr>
        <w:spacing w:before="120" w:line="360" w:lineRule="auto"/>
        <w:jc w:val="both"/>
        <w:rPr>
          <w:color w:val="000000"/>
          <w:sz w:val="22"/>
          <w:szCs w:val="22"/>
        </w:rPr>
      </w:pPr>
      <w:r w:rsidRPr="005B3D03">
        <w:rPr>
          <w:color w:val="000000"/>
          <w:position w:val="-24"/>
          <w:sz w:val="22"/>
          <w:szCs w:val="22"/>
        </w:rPr>
        <w:object w:dxaOrig="3200" w:dyaOrig="700">
          <v:shape id="_x0000_i1279" type="#_x0000_t75" style="width:159.45pt;height:35.05pt" o:ole="">
            <v:imagedata r:id="rId466" o:title=""/>
          </v:shape>
          <o:OLEObject Type="Embed" ProgID="Equation.DSMT4" ShapeID="_x0000_i1279" DrawAspect="Content" ObjectID="_1647294042" r:id="rId467"/>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7805C6">
        <w:rPr>
          <w:color w:val="000000"/>
          <w:sz w:val="22"/>
          <w:szCs w:val="22"/>
        </w:rPr>
        <w:t xml:space="preserve">             </w:t>
      </w:r>
      <w:r w:rsidR="00F27313" w:rsidRPr="005B3D03">
        <w:rPr>
          <w:color w:val="000000"/>
          <w:sz w:val="22"/>
          <w:szCs w:val="22"/>
        </w:rPr>
        <w:t xml:space="preserve">  </w:t>
      </w:r>
      <w:r w:rsidR="007805C6">
        <w:rPr>
          <w:color w:val="000000"/>
          <w:sz w:val="22"/>
          <w:szCs w:val="22"/>
        </w:rPr>
        <w:t>(2.</w:t>
      </w:r>
      <w:r w:rsidR="00B13DCC" w:rsidRPr="005B3D03">
        <w:rPr>
          <w:color w:val="000000"/>
          <w:sz w:val="22"/>
          <w:szCs w:val="22"/>
        </w:rPr>
        <w:t>50</w:t>
      </w:r>
      <w:r w:rsidRPr="005B3D03">
        <w:rPr>
          <w:color w:val="000000"/>
          <w:sz w:val="22"/>
          <w:szCs w:val="22"/>
        </w:rPr>
        <w:t>)</w:t>
      </w:r>
    </w:p>
    <w:p w:rsidR="00140C89" w:rsidRPr="005B3D03" w:rsidRDefault="00140C89" w:rsidP="005B3D03">
      <w:pPr>
        <w:spacing w:before="120" w:line="360" w:lineRule="auto"/>
        <w:jc w:val="both"/>
        <w:rPr>
          <w:color w:val="000000"/>
          <w:sz w:val="22"/>
          <w:szCs w:val="22"/>
        </w:rPr>
      </w:pPr>
      <w:r w:rsidRPr="005B3D03">
        <w:rPr>
          <w:color w:val="000000"/>
          <w:sz w:val="22"/>
          <w:szCs w:val="22"/>
        </w:rPr>
        <w:t>Soit :</w:t>
      </w:r>
    </w:p>
    <w:p w:rsidR="00140C89" w:rsidRPr="005B3D03" w:rsidRDefault="00140C89" w:rsidP="005B3D03">
      <w:pPr>
        <w:spacing w:before="120" w:line="360" w:lineRule="auto"/>
        <w:jc w:val="both"/>
        <w:rPr>
          <w:color w:val="000000"/>
          <w:sz w:val="22"/>
          <w:szCs w:val="22"/>
        </w:rPr>
      </w:pPr>
      <w:r w:rsidRPr="005B3D03">
        <w:rPr>
          <w:color w:val="000000"/>
          <w:position w:val="-24"/>
          <w:sz w:val="22"/>
          <w:szCs w:val="22"/>
        </w:rPr>
        <w:object w:dxaOrig="2620" w:dyaOrig="660">
          <v:shape id="_x0000_i1280" type="#_x0000_t75" style="width:131.4pt;height:33.2pt" o:ole="">
            <v:imagedata r:id="rId468" o:title=""/>
          </v:shape>
          <o:OLEObject Type="Embed" ProgID="Equation.DSMT4" ShapeID="_x0000_i1280" DrawAspect="Content" ObjectID="_1647294043" r:id="rId469"/>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5</w:t>
      </w:r>
      <w:r w:rsidR="00B13DCC" w:rsidRPr="005B3D03">
        <w:rPr>
          <w:color w:val="000000"/>
          <w:sz w:val="22"/>
          <w:szCs w:val="22"/>
        </w:rPr>
        <w:t>1</w:t>
      </w:r>
      <w:r w:rsidRPr="005B3D03">
        <w:rPr>
          <w:color w:val="000000"/>
          <w:sz w:val="22"/>
          <w:szCs w:val="22"/>
        </w:rPr>
        <w:t>)</w:t>
      </w:r>
    </w:p>
    <w:p w:rsidR="00D51C5A" w:rsidRPr="005B3D03" w:rsidRDefault="00AA4F99" w:rsidP="005B3D03">
      <w:pPr>
        <w:spacing w:before="240" w:line="360" w:lineRule="auto"/>
        <w:jc w:val="both"/>
        <w:rPr>
          <w:color w:val="000000"/>
          <w:sz w:val="22"/>
          <w:szCs w:val="22"/>
        </w:rPr>
      </w:pPr>
      <w:r w:rsidRPr="005B3D03">
        <w:rPr>
          <w:color w:val="000000"/>
          <w:sz w:val="22"/>
          <w:szCs w:val="22"/>
        </w:rPr>
        <w:t>Tenant compte des relations (</w:t>
      </w:r>
      <w:r w:rsidR="007805C6">
        <w:rPr>
          <w:color w:val="000000"/>
          <w:sz w:val="22"/>
          <w:szCs w:val="22"/>
        </w:rPr>
        <w:t>2.</w:t>
      </w:r>
      <w:r w:rsidRPr="005B3D03">
        <w:rPr>
          <w:color w:val="000000"/>
          <w:sz w:val="22"/>
          <w:szCs w:val="22"/>
        </w:rPr>
        <w:t>41) et (</w:t>
      </w:r>
      <w:r w:rsidR="007805C6">
        <w:rPr>
          <w:color w:val="000000"/>
          <w:sz w:val="22"/>
          <w:szCs w:val="22"/>
        </w:rPr>
        <w:t>2.</w:t>
      </w:r>
      <w:r w:rsidRPr="005B3D03">
        <w:rPr>
          <w:color w:val="000000"/>
          <w:sz w:val="22"/>
          <w:szCs w:val="22"/>
        </w:rPr>
        <w:t>43), la relation (</w:t>
      </w:r>
      <w:r w:rsidR="007805C6">
        <w:rPr>
          <w:color w:val="000000"/>
          <w:sz w:val="22"/>
          <w:szCs w:val="22"/>
        </w:rPr>
        <w:t>2.</w:t>
      </w:r>
      <w:r w:rsidRPr="005B3D03">
        <w:rPr>
          <w:color w:val="000000"/>
          <w:sz w:val="22"/>
          <w:szCs w:val="22"/>
        </w:rPr>
        <w:t>5</w:t>
      </w:r>
      <w:r w:rsidR="00B13DCC" w:rsidRPr="005B3D03">
        <w:rPr>
          <w:color w:val="000000"/>
          <w:sz w:val="22"/>
          <w:szCs w:val="22"/>
        </w:rPr>
        <w:t>1</w:t>
      </w:r>
      <w:r w:rsidRPr="005B3D03">
        <w:rPr>
          <w:color w:val="000000"/>
          <w:sz w:val="22"/>
          <w:szCs w:val="22"/>
        </w:rPr>
        <w:t>) s’écrit :</w:t>
      </w:r>
    </w:p>
    <w:p w:rsidR="00AA4F99" w:rsidRPr="005B3D03" w:rsidRDefault="00AA4F99" w:rsidP="005B3D03">
      <w:pPr>
        <w:spacing w:before="240" w:line="360" w:lineRule="auto"/>
        <w:jc w:val="both"/>
        <w:rPr>
          <w:color w:val="000000"/>
          <w:sz w:val="22"/>
          <w:szCs w:val="22"/>
        </w:rPr>
      </w:pPr>
      <w:r w:rsidRPr="005B3D03">
        <w:rPr>
          <w:color w:val="000000"/>
          <w:position w:val="-26"/>
          <w:sz w:val="22"/>
          <w:szCs w:val="22"/>
        </w:rPr>
        <w:object w:dxaOrig="5120" w:dyaOrig="639">
          <v:shape id="_x0000_i1281" type="#_x0000_t75" style="width:255.25pt;height:31.8pt" o:ole="">
            <v:imagedata r:id="rId470" o:title=""/>
          </v:shape>
          <o:OLEObject Type="Embed" ProgID="Equation.DSMT4" ShapeID="_x0000_i1281" DrawAspect="Content" ObjectID="_1647294044" r:id="rId471"/>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5</w:t>
      </w:r>
      <w:r w:rsidR="00B13DCC" w:rsidRPr="005B3D03">
        <w:rPr>
          <w:color w:val="000000"/>
          <w:sz w:val="22"/>
          <w:szCs w:val="22"/>
        </w:rPr>
        <w:t>2</w:t>
      </w:r>
      <w:r w:rsidRPr="005B3D03">
        <w:rPr>
          <w:color w:val="000000"/>
          <w:sz w:val="22"/>
          <w:szCs w:val="22"/>
        </w:rPr>
        <w:t>)</w:t>
      </w:r>
    </w:p>
    <w:p w:rsidR="00AA4F99" w:rsidRPr="005B3D03" w:rsidRDefault="00AA4F99" w:rsidP="005B3D03">
      <w:pPr>
        <w:spacing w:before="120" w:line="360" w:lineRule="auto"/>
        <w:jc w:val="both"/>
        <w:rPr>
          <w:color w:val="000000"/>
          <w:sz w:val="22"/>
          <w:szCs w:val="22"/>
        </w:rPr>
      </w:pPr>
      <w:r w:rsidRPr="005B3D03">
        <w:rPr>
          <w:color w:val="000000"/>
          <w:sz w:val="22"/>
          <w:szCs w:val="22"/>
        </w:rPr>
        <w:t xml:space="preserve">Désignons aussi par </w:t>
      </w:r>
      <w:r w:rsidRPr="005B3D03">
        <w:rPr>
          <w:color w:val="000000"/>
          <w:position w:val="-12"/>
          <w:sz w:val="22"/>
          <w:szCs w:val="22"/>
        </w:rPr>
        <w:object w:dxaOrig="279" w:dyaOrig="360">
          <v:shape id="_x0000_i1282" type="#_x0000_t75" style="width:14.5pt;height:18.25pt" o:ole="">
            <v:imagedata r:id="rId472" o:title=""/>
          </v:shape>
          <o:OLEObject Type="Embed" ProgID="Equation.DSMT4" ShapeID="_x0000_i1282" DrawAspect="Content" ObjectID="_1647294045" r:id="rId473"/>
        </w:object>
      </w:r>
      <w:r w:rsidRPr="005B3D03">
        <w:rPr>
          <w:color w:val="000000"/>
          <w:sz w:val="22"/>
          <w:szCs w:val="22"/>
        </w:rPr>
        <w:t>l’aire du demi</w:t>
      </w:r>
      <w:r w:rsidR="00D926CD" w:rsidRPr="005B3D03">
        <w:rPr>
          <w:color w:val="000000"/>
          <w:sz w:val="22"/>
          <w:szCs w:val="22"/>
        </w:rPr>
        <w:t>-</w:t>
      </w:r>
      <w:r w:rsidR="00717032" w:rsidRPr="005B3D03">
        <w:rPr>
          <w:color w:val="000000"/>
          <w:sz w:val="22"/>
          <w:szCs w:val="22"/>
        </w:rPr>
        <w:t>cercle</w:t>
      </w:r>
      <w:r w:rsidRPr="005B3D03">
        <w:rPr>
          <w:color w:val="000000"/>
          <w:position w:val="-4"/>
          <w:sz w:val="22"/>
          <w:szCs w:val="22"/>
        </w:rPr>
        <w:object w:dxaOrig="820" w:dyaOrig="240">
          <v:shape id="_x0000_i1283" type="#_x0000_t75" style="width:41.15pt;height:12.15pt" o:ole="">
            <v:imagedata r:id="rId474" o:title=""/>
          </v:shape>
          <o:OLEObject Type="Embed" ProgID="Equation.DSMT4" ShapeID="_x0000_i1283" DrawAspect="Content" ObjectID="_1647294046" r:id="rId475"/>
        </w:object>
      </w:r>
      <w:r w:rsidRPr="005B3D03">
        <w:rPr>
          <w:color w:val="000000"/>
          <w:sz w:val="22"/>
          <w:szCs w:val="22"/>
        </w:rPr>
        <w:t xml:space="preserve">, de </w:t>
      </w:r>
      <w:r w:rsidR="00717032" w:rsidRPr="005B3D03">
        <w:rPr>
          <w:color w:val="000000"/>
          <w:sz w:val="22"/>
          <w:szCs w:val="22"/>
        </w:rPr>
        <w:t>rayon</w:t>
      </w:r>
      <w:r w:rsidRPr="005B3D03">
        <w:rPr>
          <w:color w:val="000000"/>
          <w:position w:val="-6"/>
          <w:sz w:val="22"/>
          <w:szCs w:val="22"/>
        </w:rPr>
        <w:object w:dxaOrig="520" w:dyaOrig="260">
          <v:shape id="_x0000_i1284" type="#_x0000_t75" style="width:26.65pt;height:13.1pt" o:ole="">
            <v:imagedata r:id="rId462" o:title=""/>
          </v:shape>
          <o:OLEObject Type="Embed" ProgID="Equation.DSMT4" ShapeID="_x0000_i1284" DrawAspect="Content" ObjectID="_1647294047" r:id="rId476"/>
        </w:object>
      </w:r>
      <w:r w:rsidRPr="005B3D03">
        <w:rPr>
          <w:color w:val="000000"/>
          <w:sz w:val="22"/>
          <w:szCs w:val="22"/>
        </w:rPr>
        <w:t>. Il vient que :</w:t>
      </w:r>
    </w:p>
    <w:p w:rsidR="00AA4F99" w:rsidRPr="005B3D03" w:rsidRDefault="00B13DCC" w:rsidP="005B3D03">
      <w:pPr>
        <w:spacing w:before="120" w:line="360" w:lineRule="auto"/>
        <w:jc w:val="both"/>
        <w:rPr>
          <w:color w:val="000000"/>
          <w:sz w:val="22"/>
          <w:szCs w:val="22"/>
        </w:rPr>
      </w:pPr>
      <w:r w:rsidRPr="005B3D03">
        <w:rPr>
          <w:color w:val="000000"/>
          <w:position w:val="-24"/>
          <w:sz w:val="22"/>
          <w:szCs w:val="22"/>
        </w:rPr>
        <w:object w:dxaOrig="1060" w:dyaOrig="620">
          <v:shape id="_x0000_i1285" type="#_x0000_t75" style="width:53.3pt;height:30.85pt" o:ole="">
            <v:imagedata r:id="rId477" o:title=""/>
          </v:shape>
          <o:OLEObject Type="Embed" ProgID="Equation.DSMT4" ShapeID="_x0000_i1285" DrawAspect="Content" ObjectID="_1647294048" r:id="rId478"/>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t xml:space="preserve"> </w:t>
      </w:r>
      <w:r w:rsidR="001C7DDB" w:rsidRPr="005B3D03">
        <w:rPr>
          <w:color w:val="000000"/>
          <w:sz w:val="22"/>
          <w:szCs w:val="22"/>
        </w:rPr>
        <w:t xml:space="preserve">  </w:t>
      </w:r>
      <w:r w:rsidR="00AA4F99" w:rsidRPr="005B3D03">
        <w:rPr>
          <w:color w:val="000000"/>
          <w:sz w:val="22"/>
          <w:szCs w:val="22"/>
        </w:rPr>
        <w:t>(</w:t>
      </w:r>
      <w:r w:rsidR="007805C6">
        <w:rPr>
          <w:color w:val="000000"/>
          <w:sz w:val="22"/>
          <w:szCs w:val="22"/>
        </w:rPr>
        <w:t>2.</w:t>
      </w:r>
      <w:r w:rsidR="00AA4F99" w:rsidRPr="005B3D03">
        <w:rPr>
          <w:color w:val="000000"/>
          <w:sz w:val="22"/>
          <w:szCs w:val="22"/>
        </w:rPr>
        <w:t>5</w:t>
      </w:r>
      <w:r w:rsidRPr="005B3D03">
        <w:rPr>
          <w:color w:val="000000"/>
          <w:sz w:val="22"/>
          <w:szCs w:val="22"/>
        </w:rPr>
        <w:t>3</w:t>
      </w:r>
      <w:r w:rsidR="00AA4F99" w:rsidRPr="005B3D03">
        <w:rPr>
          <w:color w:val="000000"/>
          <w:sz w:val="22"/>
          <w:szCs w:val="22"/>
        </w:rPr>
        <w:t>)</w:t>
      </w:r>
    </w:p>
    <w:p w:rsidR="00AA4F99" w:rsidRPr="005B3D03" w:rsidRDefault="00AA4F99" w:rsidP="005B3D03">
      <w:pPr>
        <w:spacing w:before="120" w:line="360" w:lineRule="auto"/>
        <w:jc w:val="both"/>
        <w:rPr>
          <w:color w:val="000000"/>
          <w:sz w:val="22"/>
          <w:szCs w:val="22"/>
        </w:rPr>
      </w:pPr>
      <w:r w:rsidRPr="005B3D03">
        <w:rPr>
          <w:color w:val="000000"/>
          <w:sz w:val="22"/>
          <w:szCs w:val="22"/>
        </w:rPr>
        <w:t xml:space="preserve">L’aire </w:t>
      </w:r>
      <w:r w:rsidR="00B13DCC" w:rsidRPr="005B3D03">
        <w:rPr>
          <w:color w:val="000000"/>
          <w:position w:val="-12"/>
          <w:sz w:val="22"/>
          <w:szCs w:val="22"/>
        </w:rPr>
        <w:object w:dxaOrig="1680" w:dyaOrig="360">
          <v:shape id="_x0000_i1286" type="#_x0000_t75" style="width:84.15pt;height:18.25pt" o:ole="">
            <v:imagedata r:id="rId479" o:title=""/>
          </v:shape>
          <o:OLEObject Type="Embed" ProgID="Equation.DSMT4" ShapeID="_x0000_i1286" DrawAspect="Content" ObjectID="_1647294049" r:id="rId480"/>
        </w:object>
      </w:r>
      <w:r w:rsidR="00B13DCC" w:rsidRPr="005B3D03">
        <w:rPr>
          <w:color w:val="000000"/>
          <w:sz w:val="22"/>
          <w:szCs w:val="22"/>
        </w:rPr>
        <w:t xml:space="preserve"> recherchée est, en ayant recours aux relations (</w:t>
      </w:r>
      <w:r w:rsidR="007805C6">
        <w:rPr>
          <w:color w:val="000000"/>
          <w:sz w:val="22"/>
          <w:szCs w:val="22"/>
        </w:rPr>
        <w:t>2.</w:t>
      </w:r>
      <w:r w:rsidR="00B13DCC" w:rsidRPr="005B3D03">
        <w:rPr>
          <w:color w:val="000000"/>
          <w:sz w:val="22"/>
          <w:szCs w:val="22"/>
        </w:rPr>
        <w:t>49), (</w:t>
      </w:r>
      <w:r w:rsidR="007805C6">
        <w:rPr>
          <w:color w:val="000000"/>
          <w:sz w:val="22"/>
          <w:szCs w:val="22"/>
        </w:rPr>
        <w:t>2.</w:t>
      </w:r>
      <w:r w:rsidR="00B13DCC" w:rsidRPr="005B3D03">
        <w:rPr>
          <w:color w:val="000000"/>
          <w:sz w:val="22"/>
          <w:szCs w:val="22"/>
        </w:rPr>
        <w:t>52) et (</w:t>
      </w:r>
      <w:r w:rsidR="007805C6">
        <w:rPr>
          <w:color w:val="000000"/>
          <w:sz w:val="22"/>
          <w:szCs w:val="22"/>
        </w:rPr>
        <w:t>2.</w:t>
      </w:r>
      <w:r w:rsidR="00B13DCC" w:rsidRPr="005B3D03">
        <w:rPr>
          <w:color w:val="000000"/>
          <w:sz w:val="22"/>
          <w:szCs w:val="22"/>
        </w:rPr>
        <w:t>53) :</w:t>
      </w:r>
    </w:p>
    <w:bookmarkStart w:id="1" w:name="OLE_LINK2"/>
    <w:bookmarkStart w:id="2" w:name="OLE_LINK3"/>
    <w:p w:rsidR="00B13DCC" w:rsidRPr="005B3D03" w:rsidRDefault="00B13DCC" w:rsidP="005B3D03">
      <w:pPr>
        <w:spacing w:before="240" w:line="360" w:lineRule="auto"/>
        <w:jc w:val="both"/>
        <w:rPr>
          <w:color w:val="000000"/>
          <w:sz w:val="22"/>
          <w:szCs w:val="22"/>
        </w:rPr>
      </w:pPr>
      <w:r w:rsidRPr="005B3D03">
        <w:rPr>
          <w:color w:val="000000"/>
          <w:position w:val="-18"/>
          <w:sz w:val="22"/>
          <w:szCs w:val="22"/>
        </w:rPr>
        <w:object w:dxaOrig="6619" w:dyaOrig="480">
          <v:shape id="_x0000_i1287" type="#_x0000_t75" style="width:330.55pt;height:23.85pt" o:ole="">
            <v:imagedata r:id="rId481" o:title=""/>
          </v:shape>
          <o:OLEObject Type="Embed" ProgID="Equation.DSMT4" ShapeID="_x0000_i1287" DrawAspect="Content" ObjectID="_1647294050" r:id="rId482"/>
        </w:object>
      </w:r>
      <w:bookmarkEnd w:id="1"/>
      <w:bookmarkEnd w:id="2"/>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54)</w:t>
      </w:r>
    </w:p>
    <w:p w:rsidR="00461B75" w:rsidRPr="005B3D03" w:rsidRDefault="00461B75" w:rsidP="005B3D03">
      <w:pPr>
        <w:spacing w:before="240" w:line="360" w:lineRule="auto"/>
        <w:jc w:val="both"/>
        <w:rPr>
          <w:color w:val="000000"/>
          <w:sz w:val="22"/>
          <w:szCs w:val="22"/>
        </w:rPr>
      </w:pPr>
      <w:r w:rsidRPr="005B3D03">
        <w:rPr>
          <w:color w:val="000000"/>
          <w:sz w:val="22"/>
          <w:szCs w:val="22"/>
        </w:rPr>
        <w:t>Définissons la fonction :</w:t>
      </w:r>
    </w:p>
    <w:p w:rsidR="00461B75" w:rsidRPr="005B3D03" w:rsidRDefault="00461B75" w:rsidP="005B3D03">
      <w:pPr>
        <w:spacing w:before="240" w:line="360" w:lineRule="auto"/>
        <w:jc w:val="both"/>
        <w:rPr>
          <w:color w:val="000000"/>
          <w:sz w:val="22"/>
          <w:szCs w:val="22"/>
        </w:rPr>
      </w:pPr>
      <w:r w:rsidRPr="005B3D03">
        <w:rPr>
          <w:color w:val="000000"/>
          <w:position w:val="-14"/>
          <w:sz w:val="22"/>
          <w:szCs w:val="22"/>
        </w:rPr>
        <w:object w:dxaOrig="6460" w:dyaOrig="440">
          <v:shape id="_x0000_i1288" type="#_x0000_t75" style="width:323.55pt;height:21.95pt" o:ole="">
            <v:imagedata r:id="rId483" o:title=""/>
          </v:shape>
          <o:OLEObject Type="Embed" ProgID="Equation.DSMT4" ShapeID="_x0000_i1288" DrawAspect="Content" ObjectID="_1647294051" r:id="rId484"/>
        </w:object>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7805C6">
        <w:rPr>
          <w:color w:val="000000"/>
          <w:sz w:val="22"/>
          <w:szCs w:val="22"/>
        </w:rPr>
        <w:t>2.</w:t>
      </w:r>
      <w:r w:rsidRPr="005B3D03">
        <w:rPr>
          <w:color w:val="000000"/>
          <w:sz w:val="22"/>
          <w:szCs w:val="22"/>
        </w:rPr>
        <w:t>55)</w:t>
      </w:r>
    </w:p>
    <w:p w:rsidR="00461B75" w:rsidRPr="005B3D03" w:rsidRDefault="00461B75" w:rsidP="005B3D03">
      <w:pPr>
        <w:spacing w:before="240" w:line="360" w:lineRule="auto"/>
        <w:jc w:val="both"/>
        <w:rPr>
          <w:color w:val="000000"/>
          <w:sz w:val="22"/>
          <w:szCs w:val="22"/>
        </w:rPr>
      </w:pPr>
      <w:r w:rsidRPr="005B3D03">
        <w:rPr>
          <w:color w:val="000000"/>
          <w:sz w:val="22"/>
          <w:szCs w:val="22"/>
        </w:rPr>
        <w:lastRenderedPageBreak/>
        <w:t>La relation (</w:t>
      </w:r>
      <w:r w:rsidR="00974915">
        <w:rPr>
          <w:color w:val="000000"/>
          <w:sz w:val="22"/>
          <w:szCs w:val="22"/>
        </w:rPr>
        <w:t>2.</w:t>
      </w:r>
      <w:r w:rsidRPr="005B3D03">
        <w:rPr>
          <w:color w:val="000000"/>
          <w:sz w:val="22"/>
          <w:szCs w:val="22"/>
        </w:rPr>
        <w:t>54) s’écrit alors plus simplement :</w:t>
      </w:r>
    </w:p>
    <w:p w:rsidR="00461B75" w:rsidRPr="005B3D03" w:rsidRDefault="00461B75" w:rsidP="005B3D03">
      <w:pPr>
        <w:spacing w:before="240" w:line="360" w:lineRule="auto"/>
        <w:jc w:val="both"/>
        <w:rPr>
          <w:color w:val="000000"/>
          <w:sz w:val="22"/>
          <w:szCs w:val="22"/>
        </w:rPr>
      </w:pPr>
      <w:r w:rsidRPr="005B3D03">
        <w:rPr>
          <w:color w:val="000000"/>
          <w:position w:val="-12"/>
          <w:sz w:val="22"/>
          <w:szCs w:val="22"/>
        </w:rPr>
        <w:object w:dxaOrig="1180" w:dyaOrig="380">
          <v:shape id="_x0000_i1289" type="#_x0000_t75" style="width:58.9pt;height:19.15pt" o:ole="">
            <v:imagedata r:id="rId485" o:title=""/>
          </v:shape>
          <o:OLEObject Type="Embed" ProgID="Equation.DSMT4" ShapeID="_x0000_i1289" DrawAspect="Content" ObjectID="_1647294052" r:id="rId486"/>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361C71">
        <w:rPr>
          <w:color w:val="000000"/>
          <w:sz w:val="22"/>
          <w:szCs w:val="22"/>
        </w:rPr>
        <w:t>2.</w:t>
      </w:r>
      <w:r w:rsidRPr="005B3D03">
        <w:rPr>
          <w:color w:val="000000"/>
          <w:sz w:val="22"/>
          <w:szCs w:val="22"/>
        </w:rPr>
        <w:t>56)</w:t>
      </w:r>
    </w:p>
    <w:p w:rsidR="002E39FF" w:rsidRPr="005B3D03" w:rsidRDefault="002E39FF" w:rsidP="005B3D03">
      <w:pPr>
        <w:spacing w:before="120" w:line="360" w:lineRule="auto"/>
        <w:jc w:val="both"/>
        <w:rPr>
          <w:color w:val="000000"/>
          <w:sz w:val="22"/>
          <w:szCs w:val="22"/>
        </w:rPr>
      </w:pPr>
      <w:r w:rsidRPr="005B3D03">
        <w:rPr>
          <w:color w:val="000000"/>
          <w:sz w:val="22"/>
          <w:szCs w:val="22"/>
        </w:rPr>
        <w:t xml:space="preserve">Pour l’état plein de la conduite ovoïdale considérée, correspondant au taux de </w:t>
      </w:r>
      <w:r w:rsidR="00717032" w:rsidRPr="005B3D03">
        <w:rPr>
          <w:color w:val="000000"/>
          <w:sz w:val="22"/>
          <w:szCs w:val="22"/>
        </w:rPr>
        <w:t>remplissage</w:t>
      </w:r>
      <w:r w:rsidRPr="005B3D03">
        <w:rPr>
          <w:color w:val="000000"/>
          <w:position w:val="-10"/>
          <w:sz w:val="22"/>
          <w:szCs w:val="22"/>
        </w:rPr>
        <w:object w:dxaOrig="499" w:dyaOrig="300">
          <v:shape id="_x0000_i1290" type="#_x0000_t75" style="width:24.8pt;height:14.95pt" o:ole="">
            <v:imagedata r:id="rId487" o:title=""/>
          </v:shape>
          <o:OLEObject Type="Embed" ProgID="Equation.DSMT4" ShapeID="_x0000_i1290" DrawAspect="Content" ObjectID="_1647294053" r:id="rId488"/>
        </w:object>
      </w:r>
      <w:r w:rsidRPr="005B3D03">
        <w:rPr>
          <w:color w:val="000000"/>
          <w:sz w:val="22"/>
          <w:szCs w:val="22"/>
        </w:rPr>
        <w:t>, la relation (</w:t>
      </w:r>
      <w:r w:rsidR="00361C71">
        <w:rPr>
          <w:color w:val="000000"/>
          <w:sz w:val="22"/>
          <w:szCs w:val="22"/>
        </w:rPr>
        <w:t>2.</w:t>
      </w:r>
      <w:r w:rsidRPr="005B3D03">
        <w:rPr>
          <w:color w:val="000000"/>
          <w:sz w:val="22"/>
          <w:szCs w:val="22"/>
        </w:rPr>
        <w:t>54) mène à écrire que :</w:t>
      </w:r>
    </w:p>
    <w:p w:rsidR="002E39FF" w:rsidRPr="005B3D03" w:rsidRDefault="002E39FF" w:rsidP="005B3D03">
      <w:pPr>
        <w:spacing w:before="120" w:line="360" w:lineRule="auto"/>
        <w:jc w:val="both"/>
        <w:rPr>
          <w:color w:val="000000"/>
          <w:sz w:val="22"/>
          <w:szCs w:val="22"/>
        </w:rPr>
      </w:pPr>
      <w:r w:rsidRPr="005B3D03">
        <w:rPr>
          <w:color w:val="000000"/>
          <w:position w:val="-14"/>
          <w:sz w:val="22"/>
          <w:szCs w:val="22"/>
        </w:rPr>
        <w:object w:dxaOrig="1760" w:dyaOrig="400">
          <v:shape id="_x0000_i1291" type="#_x0000_t75" style="width:87.45pt;height:20.55pt" o:ole="">
            <v:imagedata r:id="rId489" o:title=""/>
          </v:shape>
          <o:OLEObject Type="Embed" ProgID="Equation.DSMT4" ShapeID="_x0000_i1291" DrawAspect="Content" ObjectID="_1647294054" r:id="rId490"/>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361C71">
        <w:rPr>
          <w:color w:val="000000"/>
          <w:sz w:val="22"/>
          <w:szCs w:val="22"/>
        </w:rPr>
        <w:t>2.</w:t>
      </w:r>
      <w:r w:rsidRPr="005B3D03">
        <w:rPr>
          <w:color w:val="000000"/>
          <w:sz w:val="22"/>
          <w:szCs w:val="22"/>
        </w:rPr>
        <w:t>5</w:t>
      </w:r>
      <w:r w:rsidR="00461B75" w:rsidRPr="005B3D03">
        <w:rPr>
          <w:color w:val="000000"/>
          <w:sz w:val="22"/>
          <w:szCs w:val="22"/>
        </w:rPr>
        <w:t>7</w:t>
      </w:r>
      <w:r w:rsidRPr="005B3D03">
        <w:rPr>
          <w:color w:val="000000"/>
          <w:sz w:val="22"/>
          <w:szCs w:val="22"/>
        </w:rPr>
        <w:t>)</w:t>
      </w:r>
    </w:p>
    <w:p w:rsidR="002E39FF" w:rsidRPr="005B3D03" w:rsidRDefault="002E39FF" w:rsidP="005B3D03">
      <w:pPr>
        <w:spacing w:before="120" w:line="360" w:lineRule="auto"/>
        <w:jc w:val="both"/>
        <w:rPr>
          <w:color w:val="000000"/>
          <w:sz w:val="22"/>
          <w:szCs w:val="22"/>
        </w:rPr>
      </w:pPr>
      <w:r w:rsidRPr="005B3D03">
        <w:rPr>
          <w:color w:val="000000"/>
          <w:sz w:val="22"/>
          <w:szCs w:val="22"/>
        </w:rPr>
        <w:t xml:space="preserve">L’aire de la conduite circulaire pleine de même diamètre (Figure </w:t>
      </w:r>
      <w:r w:rsidR="00361C71">
        <w:rPr>
          <w:color w:val="000000"/>
          <w:sz w:val="22"/>
          <w:szCs w:val="22"/>
        </w:rPr>
        <w:t>2.</w:t>
      </w:r>
      <w:r w:rsidRPr="005B3D03">
        <w:rPr>
          <w:color w:val="000000"/>
          <w:sz w:val="22"/>
          <w:szCs w:val="22"/>
        </w:rPr>
        <w:t>1) est :</w:t>
      </w:r>
    </w:p>
    <w:p w:rsidR="002E39FF" w:rsidRPr="005B3D03" w:rsidRDefault="002E39FF" w:rsidP="005B3D03">
      <w:pPr>
        <w:spacing w:before="120" w:line="360" w:lineRule="auto"/>
        <w:jc w:val="both"/>
        <w:rPr>
          <w:color w:val="000000"/>
          <w:sz w:val="22"/>
          <w:szCs w:val="22"/>
        </w:rPr>
      </w:pPr>
      <w:r w:rsidRPr="005B3D03">
        <w:rPr>
          <w:color w:val="000000"/>
          <w:position w:val="-24"/>
          <w:sz w:val="22"/>
          <w:szCs w:val="22"/>
        </w:rPr>
        <w:object w:dxaOrig="1760" w:dyaOrig="660">
          <v:shape id="_x0000_i1292" type="#_x0000_t75" style="width:87.45pt;height:33.2pt" o:ole="">
            <v:imagedata r:id="rId491" o:title=""/>
          </v:shape>
          <o:OLEObject Type="Embed" ProgID="Equation.DSMT4" ShapeID="_x0000_i1292" DrawAspect="Content" ObjectID="_1647294055" r:id="rId492"/>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1C7DDB" w:rsidRPr="005B3D03">
        <w:rPr>
          <w:color w:val="000000"/>
          <w:sz w:val="22"/>
          <w:szCs w:val="22"/>
        </w:rPr>
        <w:t xml:space="preserve">  </w:t>
      </w:r>
      <w:r w:rsidRPr="005B3D03">
        <w:rPr>
          <w:color w:val="000000"/>
          <w:sz w:val="22"/>
          <w:szCs w:val="22"/>
        </w:rPr>
        <w:t>(</w:t>
      </w:r>
      <w:r w:rsidR="00361C71">
        <w:rPr>
          <w:color w:val="000000"/>
          <w:sz w:val="22"/>
          <w:szCs w:val="22"/>
        </w:rPr>
        <w:t>2.</w:t>
      </w:r>
      <w:r w:rsidRPr="005B3D03">
        <w:rPr>
          <w:color w:val="000000"/>
          <w:sz w:val="22"/>
          <w:szCs w:val="22"/>
        </w:rPr>
        <w:t>5</w:t>
      </w:r>
      <w:r w:rsidR="00461B75" w:rsidRPr="005B3D03">
        <w:rPr>
          <w:color w:val="000000"/>
          <w:sz w:val="22"/>
          <w:szCs w:val="22"/>
        </w:rPr>
        <w:t>8</w:t>
      </w:r>
      <w:r w:rsidRPr="005B3D03">
        <w:rPr>
          <w:color w:val="000000"/>
          <w:sz w:val="22"/>
          <w:szCs w:val="22"/>
        </w:rPr>
        <w:t>)</w:t>
      </w:r>
    </w:p>
    <w:p w:rsidR="002E39FF" w:rsidRPr="005B3D03" w:rsidRDefault="002E39FF" w:rsidP="005B3D03">
      <w:pPr>
        <w:spacing w:before="120" w:line="360" w:lineRule="auto"/>
        <w:jc w:val="both"/>
        <w:rPr>
          <w:color w:val="000000"/>
          <w:sz w:val="22"/>
          <w:szCs w:val="22"/>
        </w:rPr>
      </w:pPr>
      <w:r w:rsidRPr="005B3D03">
        <w:rPr>
          <w:color w:val="000000"/>
          <w:sz w:val="22"/>
          <w:szCs w:val="22"/>
        </w:rPr>
        <w:t xml:space="preserve">Par suite, nous pouvons déduire </w:t>
      </w:r>
      <w:r w:rsidR="008859B0" w:rsidRPr="005B3D03">
        <w:rPr>
          <w:color w:val="000000"/>
          <w:sz w:val="22"/>
          <w:szCs w:val="22"/>
        </w:rPr>
        <w:t>des relations (</w:t>
      </w:r>
      <w:r w:rsidR="00361C71">
        <w:rPr>
          <w:color w:val="000000"/>
          <w:sz w:val="22"/>
          <w:szCs w:val="22"/>
        </w:rPr>
        <w:t>2.</w:t>
      </w:r>
      <w:r w:rsidR="008859B0" w:rsidRPr="005B3D03">
        <w:rPr>
          <w:color w:val="000000"/>
          <w:sz w:val="22"/>
          <w:szCs w:val="22"/>
        </w:rPr>
        <w:t>5</w:t>
      </w:r>
      <w:r w:rsidR="00461B75" w:rsidRPr="005B3D03">
        <w:rPr>
          <w:color w:val="000000"/>
          <w:sz w:val="22"/>
          <w:szCs w:val="22"/>
        </w:rPr>
        <w:t>7</w:t>
      </w:r>
      <w:r w:rsidR="008859B0" w:rsidRPr="005B3D03">
        <w:rPr>
          <w:color w:val="000000"/>
          <w:sz w:val="22"/>
          <w:szCs w:val="22"/>
        </w:rPr>
        <w:t>) et (</w:t>
      </w:r>
      <w:r w:rsidR="00361C71">
        <w:rPr>
          <w:color w:val="000000"/>
          <w:sz w:val="22"/>
          <w:szCs w:val="22"/>
        </w:rPr>
        <w:t>2.</w:t>
      </w:r>
      <w:r w:rsidR="008859B0" w:rsidRPr="005B3D03">
        <w:rPr>
          <w:color w:val="000000"/>
          <w:sz w:val="22"/>
          <w:szCs w:val="22"/>
        </w:rPr>
        <w:t>5</w:t>
      </w:r>
      <w:r w:rsidR="00461B75" w:rsidRPr="005B3D03">
        <w:rPr>
          <w:color w:val="000000"/>
          <w:sz w:val="22"/>
          <w:szCs w:val="22"/>
        </w:rPr>
        <w:t>8</w:t>
      </w:r>
      <w:r w:rsidR="008859B0" w:rsidRPr="005B3D03">
        <w:rPr>
          <w:color w:val="000000"/>
          <w:sz w:val="22"/>
          <w:szCs w:val="22"/>
        </w:rPr>
        <w:t xml:space="preserve">) </w:t>
      </w:r>
      <w:r w:rsidRPr="005B3D03">
        <w:rPr>
          <w:color w:val="000000"/>
          <w:sz w:val="22"/>
          <w:szCs w:val="22"/>
        </w:rPr>
        <w:t xml:space="preserve">que la conduite ovoïdale occupe </w:t>
      </w:r>
      <w:r w:rsidR="00996B02" w:rsidRPr="005B3D03">
        <w:rPr>
          <w:color w:val="000000"/>
          <w:position w:val="-12"/>
          <w:sz w:val="22"/>
          <w:szCs w:val="22"/>
        </w:rPr>
        <w:object w:dxaOrig="4140" w:dyaOrig="360">
          <v:shape id="_x0000_i1293" type="#_x0000_t75" style="width:207.1pt;height:18.25pt" o:ole="">
            <v:imagedata r:id="rId493" o:title=""/>
          </v:shape>
          <o:OLEObject Type="Embed" ProgID="Equation.DSMT4" ShapeID="_x0000_i1293" DrawAspect="Content" ObjectID="_1647294056" r:id="rId494"/>
        </w:object>
      </w:r>
      <w:r w:rsidR="008859B0" w:rsidRPr="005B3D03">
        <w:rPr>
          <w:color w:val="000000"/>
          <w:sz w:val="22"/>
          <w:szCs w:val="22"/>
        </w:rPr>
        <w:t>de la surface de la conduite circulaire.</w:t>
      </w:r>
    </w:p>
    <w:p w:rsidR="005E2D24" w:rsidRPr="005B3D03" w:rsidRDefault="00461B75" w:rsidP="005B3D03">
      <w:pPr>
        <w:numPr>
          <w:ilvl w:val="2"/>
          <w:numId w:val="2"/>
        </w:numPr>
        <w:tabs>
          <w:tab w:val="clear" w:pos="2160"/>
          <w:tab w:val="num" w:pos="-1080"/>
        </w:tabs>
        <w:spacing w:before="240" w:line="360" w:lineRule="auto"/>
        <w:ind w:left="0" w:firstLine="0"/>
        <w:jc w:val="both"/>
        <w:rPr>
          <w:b/>
          <w:i/>
          <w:color w:val="000000"/>
          <w:sz w:val="22"/>
          <w:szCs w:val="22"/>
        </w:rPr>
      </w:pPr>
      <w:r w:rsidRPr="005B3D03">
        <w:rPr>
          <w:b/>
          <w:i/>
          <w:color w:val="000000"/>
          <w:sz w:val="22"/>
          <w:szCs w:val="22"/>
        </w:rPr>
        <w:t>Rayon hydraulique</w:t>
      </w:r>
    </w:p>
    <w:p w:rsidR="00461B75" w:rsidRPr="005B3D03" w:rsidRDefault="00717032" w:rsidP="005B3D03">
      <w:pPr>
        <w:spacing w:before="240" w:line="360" w:lineRule="auto"/>
        <w:jc w:val="both"/>
        <w:rPr>
          <w:color w:val="000000"/>
          <w:sz w:val="22"/>
          <w:szCs w:val="22"/>
        </w:rPr>
      </w:pPr>
      <w:r w:rsidRPr="005B3D03">
        <w:rPr>
          <w:color w:val="000000"/>
          <w:sz w:val="22"/>
          <w:szCs w:val="22"/>
        </w:rPr>
        <w:t>Lorsque</w:t>
      </w:r>
      <w:r w:rsidR="00BE4470" w:rsidRPr="005B3D03">
        <w:rPr>
          <w:color w:val="000000"/>
          <w:position w:val="-10"/>
          <w:sz w:val="22"/>
          <w:szCs w:val="22"/>
        </w:rPr>
        <w:object w:dxaOrig="1120" w:dyaOrig="300">
          <v:shape id="_x0000_i1294" type="#_x0000_t75" style="width:56.1pt;height:14.95pt" o:ole="">
            <v:imagedata r:id="rId84" o:title=""/>
          </v:shape>
          <o:OLEObject Type="Embed" ProgID="Equation.DSMT4" ShapeID="_x0000_i1294" DrawAspect="Content" ObjectID="_1647294057" r:id="rId495"/>
        </w:object>
      </w:r>
      <w:r w:rsidR="00BE4470" w:rsidRPr="005B3D03">
        <w:rPr>
          <w:color w:val="000000"/>
          <w:sz w:val="22"/>
          <w:szCs w:val="22"/>
        </w:rPr>
        <w:t xml:space="preserve">, le rayon hydraulique </w:t>
      </w:r>
      <w:r w:rsidR="00BE4470" w:rsidRPr="005B3D03">
        <w:rPr>
          <w:color w:val="000000"/>
          <w:position w:val="-12"/>
          <w:sz w:val="22"/>
          <w:szCs w:val="22"/>
        </w:rPr>
        <w:object w:dxaOrig="1020" w:dyaOrig="360">
          <v:shape id="_x0000_i1295" type="#_x0000_t75" style="width:50.95pt;height:18.25pt" o:ole="">
            <v:imagedata r:id="rId496" o:title=""/>
          </v:shape>
          <o:OLEObject Type="Embed" ProgID="Equation.DSMT4" ShapeID="_x0000_i1295" DrawAspect="Content" ObjectID="_1647294058" r:id="rId497"/>
        </w:object>
      </w:r>
      <w:r w:rsidR="00BE4470" w:rsidRPr="005B3D03">
        <w:rPr>
          <w:color w:val="000000"/>
          <w:sz w:val="22"/>
          <w:szCs w:val="22"/>
        </w:rPr>
        <w:t>s’exprime, compte tenu des relations (</w:t>
      </w:r>
      <w:r w:rsidR="00361C71">
        <w:rPr>
          <w:color w:val="000000"/>
          <w:sz w:val="22"/>
          <w:szCs w:val="22"/>
        </w:rPr>
        <w:t>2.</w:t>
      </w:r>
      <w:r w:rsidR="00BE4470" w:rsidRPr="005B3D03">
        <w:rPr>
          <w:color w:val="000000"/>
          <w:sz w:val="22"/>
          <w:szCs w:val="22"/>
        </w:rPr>
        <w:t>48) et (</w:t>
      </w:r>
      <w:r w:rsidR="00361C71">
        <w:rPr>
          <w:color w:val="000000"/>
          <w:sz w:val="22"/>
          <w:szCs w:val="22"/>
        </w:rPr>
        <w:t>2.</w:t>
      </w:r>
      <w:r w:rsidR="00BE4470" w:rsidRPr="005B3D03">
        <w:rPr>
          <w:color w:val="000000"/>
          <w:sz w:val="22"/>
          <w:szCs w:val="22"/>
        </w:rPr>
        <w:t>56)</w:t>
      </w:r>
      <w:r w:rsidR="008E46F5" w:rsidRPr="005B3D03">
        <w:rPr>
          <w:color w:val="000000"/>
          <w:sz w:val="22"/>
          <w:szCs w:val="22"/>
        </w:rPr>
        <w:t>, par</w:t>
      </w:r>
      <w:r w:rsidR="00BE4470" w:rsidRPr="005B3D03">
        <w:rPr>
          <w:color w:val="000000"/>
          <w:sz w:val="22"/>
          <w:szCs w:val="22"/>
        </w:rPr>
        <w:t> :</w:t>
      </w:r>
    </w:p>
    <w:p w:rsidR="00BE4470" w:rsidRPr="005B3D03" w:rsidRDefault="00BE4470" w:rsidP="005B3D03">
      <w:pPr>
        <w:spacing w:before="240" w:line="360" w:lineRule="auto"/>
        <w:jc w:val="both"/>
        <w:rPr>
          <w:color w:val="000000"/>
          <w:sz w:val="22"/>
          <w:szCs w:val="22"/>
        </w:rPr>
      </w:pPr>
      <w:r w:rsidRPr="005B3D03">
        <w:rPr>
          <w:color w:val="000000"/>
          <w:position w:val="-30"/>
          <w:sz w:val="22"/>
          <w:szCs w:val="22"/>
        </w:rPr>
        <w:object w:dxaOrig="1240" w:dyaOrig="700">
          <v:shape id="_x0000_i1296" type="#_x0000_t75" style="width:62.2pt;height:35.05pt" o:ole="">
            <v:imagedata r:id="rId498" o:title=""/>
          </v:shape>
          <o:OLEObject Type="Embed" ProgID="Equation.DSMT4" ShapeID="_x0000_i1296" DrawAspect="Content" ObjectID="_1647294059" r:id="rId499"/>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00E73DD2" w:rsidRPr="005B3D03">
        <w:rPr>
          <w:color w:val="000000"/>
          <w:sz w:val="22"/>
          <w:szCs w:val="22"/>
        </w:rPr>
        <w:t xml:space="preserve"> </w:t>
      </w:r>
      <w:r w:rsidR="00F27313" w:rsidRPr="005B3D03">
        <w:rPr>
          <w:color w:val="000000"/>
          <w:sz w:val="22"/>
          <w:szCs w:val="22"/>
        </w:rPr>
        <w:t xml:space="preserve">  </w:t>
      </w:r>
      <w:r w:rsidRPr="005B3D03">
        <w:rPr>
          <w:color w:val="000000"/>
          <w:sz w:val="22"/>
          <w:szCs w:val="22"/>
        </w:rPr>
        <w:t>(</w:t>
      </w:r>
      <w:r w:rsidR="00361C71">
        <w:rPr>
          <w:color w:val="000000"/>
          <w:sz w:val="22"/>
          <w:szCs w:val="22"/>
        </w:rPr>
        <w:t>2.</w:t>
      </w:r>
      <w:r w:rsidRPr="005B3D03">
        <w:rPr>
          <w:color w:val="000000"/>
          <w:sz w:val="22"/>
          <w:szCs w:val="22"/>
        </w:rPr>
        <w:t>59)</w:t>
      </w:r>
    </w:p>
    <w:p w:rsidR="00C60418" w:rsidRPr="005B3D03" w:rsidRDefault="00E73DD2" w:rsidP="005B3D03">
      <w:pPr>
        <w:spacing w:before="360" w:line="360" w:lineRule="auto"/>
        <w:jc w:val="both"/>
        <w:rPr>
          <w:b/>
          <w:color w:val="000000"/>
          <w:sz w:val="22"/>
          <w:szCs w:val="22"/>
        </w:rPr>
      </w:pPr>
      <w:r w:rsidRPr="005B3D03">
        <w:rPr>
          <w:b/>
          <w:color w:val="000000"/>
          <w:sz w:val="22"/>
          <w:szCs w:val="22"/>
        </w:rPr>
        <w:t xml:space="preserve">4. </w:t>
      </w:r>
      <w:r w:rsidR="00C60418" w:rsidRPr="005B3D03">
        <w:rPr>
          <w:b/>
          <w:color w:val="000000"/>
          <w:sz w:val="22"/>
          <w:szCs w:val="22"/>
        </w:rPr>
        <w:t>Variation des caractéristiques de l’écoulement</w:t>
      </w:r>
    </w:p>
    <w:p w:rsidR="00C60418" w:rsidRPr="005B3D03" w:rsidRDefault="00C8405D" w:rsidP="005B3D03">
      <w:pPr>
        <w:spacing w:before="360" w:after="100" w:afterAutospacing="1" w:line="360" w:lineRule="auto"/>
        <w:jc w:val="both"/>
        <w:rPr>
          <w:color w:val="000000"/>
          <w:sz w:val="22"/>
          <w:szCs w:val="22"/>
        </w:rPr>
      </w:pPr>
      <w:r w:rsidRPr="005B3D03">
        <w:rPr>
          <w:color w:val="000000"/>
          <w:sz w:val="22"/>
          <w:szCs w:val="22"/>
        </w:rPr>
        <w:t xml:space="preserve">Les caractéristiques adimensionnelles de l’écoulement, en particulier le périmètre mouillé </w:t>
      </w:r>
      <w:r w:rsidR="00BF3763" w:rsidRPr="005B3D03">
        <w:rPr>
          <w:color w:val="000000"/>
          <w:sz w:val="22"/>
          <w:szCs w:val="22"/>
        </w:rPr>
        <w:t>relatif</w:t>
      </w:r>
      <w:r w:rsidRPr="005B3D03">
        <w:rPr>
          <w:color w:val="000000"/>
          <w:position w:val="-6"/>
          <w:sz w:val="22"/>
          <w:szCs w:val="22"/>
        </w:rPr>
        <w:object w:dxaOrig="580" w:dyaOrig="260">
          <v:shape id="_x0000_i1297" type="#_x0000_t75" style="width:29.45pt;height:13.1pt" o:ole="">
            <v:imagedata r:id="rId500" o:title=""/>
          </v:shape>
          <o:OLEObject Type="Embed" ProgID="Equation.DSMT4" ShapeID="_x0000_i1297" DrawAspect="Content" ObjectID="_1647294060" r:id="rId501"/>
        </w:object>
      </w:r>
      <w:r w:rsidRPr="005B3D03">
        <w:rPr>
          <w:color w:val="000000"/>
          <w:sz w:val="22"/>
          <w:szCs w:val="22"/>
        </w:rPr>
        <w:t xml:space="preserve">, l’aire de la section mouillée relative </w:t>
      </w:r>
      <w:r w:rsidRPr="005B3D03">
        <w:rPr>
          <w:color w:val="000000"/>
          <w:position w:val="-6"/>
          <w:sz w:val="22"/>
          <w:szCs w:val="22"/>
        </w:rPr>
        <w:object w:dxaOrig="639" w:dyaOrig="320">
          <v:shape id="_x0000_i1298" type="#_x0000_t75" style="width:31.8pt;height:15.45pt" o:ole="">
            <v:imagedata r:id="rId502" o:title=""/>
          </v:shape>
          <o:OLEObject Type="Embed" ProgID="Equation.DSMT4" ShapeID="_x0000_i1298" DrawAspect="Content" ObjectID="_1647294061" r:id="rId503"/>
        </w:object>
      </w:r>
      <w:r w:rsidRPr="005B3D03">
        <w:rPr>
          <w:color w:val="000000"/>
          <w:sz w:val="22"/>
          <w:szCs w:val="22"/>
        </w:rPr>
        <w:t xml:space="preserve">et le rayon hydraulique relatif </w:t>
      </w:r>
      <w:r w:rsidRPr="005B3D03">
        <w:rPr>
          <w:color w:val="000000"/>
          <w:position w:val="-12"/>
          <w:sz w:val="22"/>
          <w:szCs w:val="22"/>
        </w:rPr>
        <w:object w:dxaOrig="660" w:dyaOrig="360">
          <v:shape id="_x0000_i1299" type="#_x0000_t75" style="width:33.2pt;height:18.25pt" o:ole="">
            <v:imagedata r:id="rId504" o:title=""/>
          </v:shape>
          <o:OLEObject Type="Embed" ProgID="Equation.DSMT4" ShapeID="_x0000_i1299" DrawAspect="Content" ObjectID="_1647294062" r:id="rId505"/>
        </w:object>
      </w:r>
      <w:r w:rsidRPr="005B3D03">
        <w:rPr>
          <w:color w:val="000000"/>
          <w:sz w:val="22"/>
          <w:szCs w:val="22"/>
        </w:rPr>
        <w:t xml:space="preserve">sont représentées graphiquement sur les figures </w:t>
      </w:r>
      <w:r w:rsidR="0044511C">
        <w:rPr>
          <w:color w:val="000000"/>
          <w:sz w:val="22"/>
          <w:szCs w:val="22"/>
        </w:rPr>
        <w:t>2.</w:t>
      </w:r>
      <w:r w:rsidRPr="005B3D03">
        <w:rPr>
          <w:color w:val="000000"/>
          <w:sz w:val="22"/>
          <w:szCs w:val="22"/>
        </w:rPr>
        <w:t xml:space="preserve">3, </w:t>
      </w:r>
      <w:r w:rsidR="0044511C">
        <w:rPr>
          <w:color w:val="000000"/>
          <w:sz w:val="22"/>
          <w:szCs w:val="22"/>
        </w:rPr>
        <w:t>2.</w:t>
      </w:r>
      <w:r w:rsidRPr="005B3D03">
        <w:rPr>
          <w:color w:val="000000"/>
          <w:sz w:val="22"/>
          <w:szCs w:val="22"/>
        </w:rPr>
        <w:t xml:space="preserve">4 et </w:t>
      </w:r>
      <w:r w:rsidR="0044511C">
        <w:rPr>
          <w:color w:val="000000"/>
          <w:sz w:val="22"/>
          <w:szCs w:val="22"/>
        </w:rPr>
        <w:t>2.</w:t>
      </w:r>
      <w:r w:rsidRPr="005B3D03">
        <w:rPr>
          <w:color w:val="000000"/>
          <w:sz w:val="22"/>
          <w:szCs w:val="22"/>
        </w:rPr>
        <w:t>5 respectivement</w:t>
      </w:r>
      <w:r w:rsidR="00996B02" w:rsidRPr="005B3D03">
        <w:rPr>
          <w:color w:val="000000"/>
          <w:sz w:val="22"/>
          <w:szCs w:val="22"/>
        </w:rPr>
        <w:t xml:space="preserve">, dans la </w:t>
      </w:r>
      <w:r w:rsidR="00BF3763" w:rsidRPr="005B3D03">
        <w:rPr>
          <w:color w:val="000000"/>
          <w:sz w:val="22"/>
          <w:szCs w:val="22"/>
        </w:rPr>
        <w:t>gamme</w:t>
      </w:r>
      <w:r w:rsidR="00996B02" w:rsidRPr="005B3D03">
        <w:rPr>
          <w:color w:val="000000"/>
          <w:position w:val="-10"/>
          <w:sz w:val="22"/>
          <w:szCs w:val="22"/>
        </w:rPr>
        <w:object w:dxaOrig="820" w:dyaOrig="300">
          <v:shape id="_x0000_i1300" type="#_x0000_t75" style="width:41.15pt;height:14.95pt" o:ole="">
            <v:imagedata r:id="rId506" o:title=""/>
          </v:shape>
          <o:OLEObject Type="Embed" ProgID="Equation.DSMT4" ShapeID="_x0000_i1300" DrawAspect="Content" ObjectID="_1647294063" r:id="rId507"/>
        </w:object>
      </w:r>
      <w:r w:rsidRPr="005B3D03">
        <w:rPr>
          <w:color w:val="000000"/>
          <w:sz w:val="22"/>
          <w:szCs w:val="22"/>
        </w:rPr>
        <w:t xml:space="preserve">. </w:t>
      </w:r>
      <w:r w:rsidR="00996B02" w:rsidRPr="005B3D03">
        <w:rPr>
          <w:color w:val="000000"/>
          <w:sz w:val="22"/>
          <w:szCs w:val="22"/>
        </w:rPr>
        <w:t>Ces caractéristiques sont comparées à leurs homologues dans la conduite circulaire.</w:t>
      </w:r>
    </w:p>
    <w:p w:rsidR="00C8405D" w:rsidRPr="005B3D03" w:rsidRDefault="008C4D8D" w:rsidP="005B3D03">
      <w:pPr>
        <w:spacing w:before="240" w:line="360" w:lineRule="auto"/>
        <w:jc w:val="center"/>
        <w:rPr>
          <w:color w:val="000000"/>
          <w:sz w:val="22"/>
          <w:szCs w:val="22"/>
        </w:rPr>
      </w:pPr>
      <w:r w:rsidRPr="005B3D03">
        <w:rPr>
          <w:noProof/>
          <w:sz w:val="22"/>
          <w:szCs w:val="22"/>
        </w:rPr>
        <w:lastRenderedPageBreak/>
        <w:drawing>
          <wp:inline distT="0" distB="0" distL="0" distR="0">
            <wp:extent cx="3709670" cy="18288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8"/>
                    <a:srcRect l="2463" t="7361" r="3001" b="7077"/>
                    <a:stretch>
                      <a:fillRect/>
                    </a:stretch>
                  </pic:blipFill>
                  <pic:spPr bwMode="auto">
                    <a:xfrm>
                      <a:off x="0" y="0"/>
                      <a:ext cx="3709670" cy="1828800"/>
                    </a:xfrm>
                    <a:prstGeom prst="rect">
                      <a:avLst/>
                    </a:prstGeom>
                    <a:noFill/>
                    <a:ln w="9525">
                      <a:noFill/>
                      <a:miter lim="800000"/>
                      <a:headEnd/>
                      <a:tailEnd/>
                    </a:ln>
                  </pic:spPr>
                </pic:pic>
              </a:graphicData>
            </a:graphic>
          </wp:inline>
        </w:drawing>
      </w:r>
    </w:p>
    <w:p w:rsidR="00BE4470" w:rsidRPr="005B3D03" w:rsidRDefault="00996B02" w:rsidP="005B3D03">
      <w:pPr>
        <w:spacing w:before="120" w:line="360" w:lineRule="auto"/>
        <w:jc w:val="center"/>
        <w:rPr>
          <w:color w:val="000000"/>
          <w:sz w:val="22"/>
          <w:szCs w:val="22"/>
        </w:rPr>
      </w:pPr>
      <w:r w:rsidRPr="005B3D03">
        <w:rPr>
          <w:b/>
          <w:color w:val="000000"/>
          <w:sz w:val="22"/>
          <w:szCs w:val="22"/>
        </w:rPr>
        <w:t xml:space="preserve">Figure </w:t>
      </w:r>
      <w:r w:rsidR="0044511C">
        <w:rPr>
          <w:b/>
          <w:color w:val="000000"/>
          <w:sz w:val="22"/>
          <w:szCs w:val="22"/>
        </w:rPr>
        <w:t>2.</w:t>
      </w:r>
      <w:r w:rsidRPr="005B3D03">
        <w:rPr>
          <w:b/>
          <w:color w:val="000000"/>
          <w:sz w:val="22"/>
          <w:szCs w:val="22"/>
        </w:rPr>
        <w:t xml:space="preserve">3 : </w:t>
      </w:r>
      <w:r w:rsidRPr="005B3D03">
        <w:rPr>
          <w:color w:val="000000"/>
          <w:sz w:val="22"/>
          <w:szCs w:val="22"/>
        </w:rPr>
        <w:t xml:space="preserve">Variation du périmètre mouillé relatif </w:t>
      </w:r>
      <w:r w:rsidRPr="005B3D03">
        <w:rPr>
          <w:color w:val="000000"/>
          <w:position w:val="-6"/>
          <w:sz w:val="22"/>
          <w:szCs w:val="22"/>
        </w:rPr>
        <w:object w:dxaOrig="580" w:dyaOrig="260">
          <v:shape id="_x0000_i1301" type="#_x0000_t75" style="width:29.45pt;height:13.1pt" o:ole="">
            <v:imagedata r:id="rId500" o:title=""/>
          </v:shape>
          <o:OLEObject Type="Embed" ProgID="Equation.DSMT4" ShapeID="_x0000_i1301" DrawAspect="Content" ObjectID="_1647294064" r:id="rId509"/>
        </w:object>
      </w:r>
      <w:r w:rsidRPr="005B3D03">
        <w:rPr>
          <w:color w:val="000000"/>
          <w:sz w:val="22"/>
          <w:szCs w:val="22"/>
        </w:rPr>
        <w:t xml:space="preserve">en fonction du taux de </w:t>
      </w:r>
      <w:r w:rsidR="00717032" w:rsidRPr="005B3D03">
        <w:rPr>
          <w:color w:val="000000"/>
          <w:sz w:val="22"/>
          <w:szCs w:val="22"/>
        </w:rPr>
        <w:t>remplissage</w:t>
      </w:r>
      <w:r w:rsidRPr="005B3D03">
        <w:rPr>
          <w:color w:val="000000"/>
          <w:position w:val="-10"/>
          <w:sz w:val="22"/>
          <w:szCs w:val="22"/>
        </w:rPr>
        <w:object w:dxaOrig="200" w:dyaOrig="260">
          <v:shape id="_x0000_i1302" type="#_x0000_t75" style="width:9.8pt;height:13.1pt" o:ole="">
            <v:imagedata r:id="rId510" o:title=""/>
          </v:shape>
          <o:OLEObject Type="Embed" ProgID="Equation.DSMT4" ShapeID="_x0000_i1302" DrawAspect="Content" ObjectID="_1647294065" r:id="rId511"/>
        </w:object>
      </w:r>
      <w:r w:rsidRPr="005B3D03">
        <w:rPr>
          <w:color w:val="000000"/>
          <w:sz w:val="22"/>
          <w:szCs w:val="22"/>
        </w:rPr>
        <w:t>.</w:t>
      </w:r>
    </w:p>
    <w:p w:rsidR="00996B02" w:rsidRPr="005B3D03" w:rsidRDefault="008C4D8D" w:rsidP="005B3D03">
      <w:pPr>
        <w:spacing w:before="240" w:line="360" w:lineRule="auto"/>
        <w:jc w:val="center"/>
        <w:rPr>
          <w:color w:val="000000"/>
          <w:sz w:val="22"/>
          <w:szCs w:val="22"/>
        </w:rPr>
      </w:pPr>
      <w:r w:rsidRPr="005B3D03">
        <w:rPr>
          <w:noProof/>
          <w:sz w:val="22"/>
          <w:szCs w:val="22"/>
        </w:rPr>
        <w:drawing>
          <wp:inline distT="0" distB="0" distL="0" distR="0">
            <wp:extent cx="3717925" cy="18288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12"/>
                    <a:srcRect l="1778" t="8401" r="4504" b="6975"/>
                    <a:stretch>
                      <a:fillRect/>
                    </a:stretch>
                  </pic:blipFill>
                  <pic:spPr bwMode="auto">
                    <a:xfrm>
                      <a:off x="0" y="0"/>
                      <a:ext cx="3717925" cy="1828800"/>
                    </a:xfrm>
                    <a:prstGeom prst="rect">
                      <a:avLst/>
                    </a:prstGeom>
                    <a:noFill/>
                    <a:ln w="9525">
                      <a:noFill/>
                      <a:miter lim="800000"/>
                      <a:headEnd/>
                      <a:tailEnd/>
                    </a:ln>
                  </pic:spPr>
                </pic:pic>
              </a:graphicData>
            </a:graphic>
          </wp:inline>
        </w:drawing>
      </w:r>
    </w:p>
    <w:p w:rsidR="00996B02" w:rsidRPr="005B3D03" w:rsidRDefault="00996B02" w:rsidP="005B3D03">
      <w:pPr>
        <w:spacing w:before="120" w:line="360" w:lineRule="auto"/>
        <w:jc w:val="center"/>
        <w:rPr>
          <w:color w:val="000000"/>
          <w:sz w:val="22"/>
          <w:szCs w:val="22"/>
        </w:rPr>
      </w:pPr>
      <w:r w:rsidRPr="005B3D03">
        <w:rPr>
          <w:b/>
          <w:color w:val="000000"/>
          <w:sz w:val="22"/>
          <w:szCs w:val="22"/>
        </w:rPr>
        <w:t xml:space="preserve">Figure </w:t>
      </w:r>
      <w:r w:rsidR="0044511C">
        <w:rPr>
          <w:b/>
          <w:color w:val="000000"/>
          <w:sz w:val="22"/>
          <w:szCs w:val="22"/>
        </w:rPr>
        <w:t>2.</w:t>
      </w:r>
      <w:r w:rsidRPr="005B3D03">
        <w:rPr>
          <w:b/>
          <w:color w:val="000000"/>
          <w:sz w:val="22"/>
          <w:szCs w:val="22"/>
        </w:rPr>
        <w:t xml:space="preserve">4 : </w:t>
      </w:r>
      <w:r w:rsidRPr="005B3D03">
        <w:rPr>
          <w:color w:val="000000"/>
          <w:sz w:val="22"/>
          <w:szCs w:val="22"/>
        </w:rPr>
        <w:t xml:space="preserve">Variation de la section relative </w:t>
      </w:r>
      <w:r w:rsidRPr="005B3D03">
        <w:rPr>
          <w:color w:val="000000"/>
          <w:position w:val="-6"/>
          <w:sz w:val="22"/>
          <w:szCs w:val="22"/>
        </w:rPr>
        <w:object w:dxaOrig="639" w:dyaOrig="320">
          <v:shape id="_x0000_i1303" type="#_x0000_t75" style="width:31.8pt;height:15.45pt" o:ole="">
            <v:imagedata r:id="rId502" o:title=""/>
          </v:shape>
          <o:OLEObject Type="Embed" ProgID="Equation.DSMT4" ShapeID="_x0000_i1303" DrawAspect="Content" ObjectID="_1647294066" r:id="rId513"/>
        </w:object>
      </w:r>
      <w:r w:rsidRPr="005B3D03">
        <w:rPr>
          <w:color w:val="000000"/>
          <w:sz w:val="22"/>
          <w:szCs w:val="22"/>
        </w:rPr>
        <w:t xml:space="preserve">en fonction du taux de </w:t>
      </w:r>
      <w:r w:rsidR="00717032" w:rsidRPr="005B3D03">
        <w:rPr>
          <w:color w:val="000000"/>
          <w:sz w:val="22"/>
          <w:szCs w:val="22"/>
        </w:rPr>
        <w:t>remplissage</w:t>
      </w:r>
      <w:r w:rsidRPr="005B3D03">
        <w:rPr>
          <w:color w:val="000000"/>
          <w:position w:val="-10"/>
          <w:sz w:val="22"/>
          <w:szCs w:val="22"/>
        </w:rPr>
        <w:object w:dxaOrig="200" w:dyaOrig="260">
          <v:shape id="_x0000_i1304" type="#_x0000_t75" style="width:9.8pt;height:13.1pt" o:ole="">
            <v:imagedata r:id="rId510" o:title=""/>
          </v:shape>
          <o:OLEObject Type="Embed" ProgID="Equation.DSMT4" ShapeID="_x0000_i1304" DrawAspect="Content" ObjectID="_1647294067" r:id="rId514"/>
        </w:object>
      </w:r>
      <w:r w:rsidRPr="005B3D03">
        <w:rPr>
          <w:color w:val="000000"/>
          <w:sz w:val="22"/>
          <w:szCs w:val="22"/>
        </w:rPr>
        <w:t>.</w:t>
      </w:r>
    </w:p>
    <w:p w:rsidR="00996B02" w:rsidRPr="005B3D03" w:rsidRDefault="008C4D8D" w:rsidP="005B3D03">
      <w:pPr>
        <w:spacing w:before="240" w:line="360" w:lineRule="auto"/>
        <w:jc w:val="center"/>
        <w:rPr>
          <w:sz w:val="22"/>
          <w:szCs w:val="22"/>
        </w:rPr>
      </w:pPr>
      <w:r w:rsidRPr="005B3D03">
        <w:rPr>
          <w:noProof/>
          <w:sz w:val="22"/>
          <w:szCs w:val="22"/>
        </w:rPr>
        <w:drawing>
          <wp:inline distT="0" distB="0" distL="0" distR="0">
            <wp:extent cx="3942080" cy="190627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5"/>
                    <a:srcRect l="1770" t="7361" r="2078" b="7077"/>
                    <a:stretch>
                      <a:fillRect/>
                    </a:stretch>
                  </pic:blipFill>
                  <pic:spPr bwMode="auto">
                    <a:xfrm>
                      <a:off x="0" y="0"/>
                      <a:ext cx="3942080" cy="1906270"/>
                    </a:xfrm>
                    <a:prstGeom prst="rect">
                      <a:avLst/>
                    </a:prstGeom>
                    <a:noFill/>
                    <a:ln w="9525">
                      <a:noFill/>
                      <a:miter lim="800000"/>
                      <a:headEnd/>
                      <a:tailEnd/>
                    </a:ln>
                  </pic:spPr>
                </pic:pic>
              </a:graphicData>
            </a:graphic>
          </wp:inline>
        </w:drawing>
      </w:r>
    </w:p>
    <w:p w:rsidR="00FC170D" w:rsidRPr="005B3D03" w:rsidRDefault="00996B02" w:rsidP="005B3D03">
      <w:pPr>
        <w:spacing w:before="120" w:line="360" w:lineRule="auto"/>
        <w:jc w:val="center"/>
        <w:rPr>
          <w:color w:val="000000"/>
          <w:sz w:val="22"/>
          <w:szCs w:val="22"/>
        </w:rPr>
      </w:pPr>
      <w:r w:rsidRPr="005B3D03">
        <w:rPr>
          <w:b/>
          <w:color w:val="000000"/>
          <w:sz w:val="22"/>
          <w:szCs w:val="22"/>
        </w:rPr>
        <w:t xml:space="preserve">Figure </w:t>
      </w:r>
      <w:r w:rsidR="0044511C">
        <w:rPr>
          <w:b/>
          <w:color w:val="000000"/>
          <w:sz w:val="22"/>
          <w:szCs w:val="22"/>
        </w:rPr>
        <w:t>2.</w:t>
      </w:r>
      <w:r w:rsidRPr="005B3D03">
        <w:rPr>
          <w:b/>
          <w:color w:val="000000"/>
          <w:sz w:val="22"/>
          <w:szCs w:val="22"/>
        </w:rPr>
        <w:t xml:space="preserve">5 : </w:t>
      </w:r>
      <w:r w:rsidRPr="005B3D03">
        <w:rPr>
          <w:color w:val="000000"/>
          <w:sz w:val="22"/>
          <w:szCs w:val="22"/>
        </w:rPr>
        <w:t xml:space="preserve">Variation du rayon hydraulique relatif </w:t>
      </w:r>
      <w:r w:rsidRPr="005B3D03">
        <w:rPr>
          <w:color w:val="000000"/>
          <w:position w:val="-12"/>
          <w:sz w:val="22"/>
          <w:szCs w:val="22"/>
        </w:rPr>
        <w:object w:dxaOrig="660" w:dyaOrig="360">
          <v:shape id="_x0000_i1305" type="#_x0000_t75" style="width:33.2pt;height:18.25pt" o:ole="">
            <v:imagedata r:id="rId504" o:title=""/>
          </v:shape>
          <o:OLEObject Type="Embed" ProgID="Equation.DSMT4" ShapeID="_x0000_i1305" DrawAspect="Content" ObjectID="_1647294068" r:id="rId516"/>
        </w:object>
      </w:r>
      <w:r w:rsidRPr="005B3D03">
        <w:rPr>
          <w:color w:val="000000"/>
          <w:sz w:val="22"/>
          <w:szCs w:val="22"/>
        </w:rPr>
        <w:t xml:space="preserve">en fonction du taux de </w:t>
      </w:r>
      <w:r w:rsidR="00717032" w:rsidRPr="005B3D03">
        <w:rPr>
          <w:color w:val="000000"/>
          <w:sz w:val="22"/>
          <w:szCs w:val="22"/>
        </w:rPr>
        <w:t>remplissage</w:t>
      </w:r>
      <w:r w:rsidRPr="005B3D03">
        <w:rPr>
          <w:color w:val="000000"/>
          <w:position w:val="-10"/>
          <w:sz w:val="22"/>
          <w:szCs w:val="22"/>
        </w:rPr>
        <w:object w:dxaOrig="200" w:dyaOrig="260">
          <v:shape id="_x0000_i1306" type="#_x0000_t75" style="width:9.8pt;height:13.1pt" o:ole="">
            <v:imagedata r:id="rId510" o:title=""/>
          </v:shape>
          <o:OLEObject Type="Embed" ProgID="Equation.DSMT4" ShapeID="_x0000_i1306" DrawAspect="Content" ObjectID="_1647294069" r:id="rId517"/>
        </w:object>
      </w:r>
      <w:r w:rsidRPr="005B3D03">
        <w:rPr>
          <w:color w:val="000000"/>
          <w:sz w:val="22"/>
          <w:szCs w:val="22"/>
        </w:rPr>
        <w:t>.</w:t>
      </w:r>
      <w:r w:rsidR="00653B01" w:rsidRPr="005B3D03">
        <w:rPr>
          <w:color w:val="000000"/>
          <w:sz w:val="22"/>
          <w:szCs w:val="22"/>
        </w:rPr>
        <w:t xml:space="preserve"> </w:t>
      </w:r>
      <w:r w:rsidR="00FC170D" w:rsidRPr="005B3D03">
        <w:rPr>
          <w:color w:val="000000"/>
          <w:sz w:val="22"/>
          <w:szCs w:val="22"/>
        </w:rPr>
        <w:t xml:space="preserve">(●) Taux de remplissage correspondant </w:t>
      </w:r>
      <w:r w:rsidR="00717032" w:rsidRPr="005B3D03">
        <w:rPr>
          <w:color w:val="000000"/>
          <w:sz w:val="22"/>
          <w:szCs w:val="22"/>
        </w:rPr>
        <w:t>à</w:t>
      </w:r>
      <w:r w:rsidR="00FC170D" w:rsidRPr="005B3D03">
        <w:rPr>
          <w:color w:val="000000"/>
          <w:position w:val="-12"/>
          <w:sz w:val="22"/>
          <w:szCs w:val="22"/>
        </w:rPr>
        <w:object w:dxaOrig="620" w:dyaOrig="360">
          <v:shape id="_x0000_i1307" type="#_x0000_t75" style="width:30.85pt;height:18.25pt" o:ole="">
            <v:imagedata r:id="rId518" o:title=""/>
          </v:shape>
          <o:OLEObject Type="Embed" ProgID="Equation.DSMT4" ShapeID="_x0000_i1307" DrawAspect="Content" ObjectID="_1647294070" r:id="rId519"/>
        </w:object>
      </w:r>
      <w:r w:rsidR="00FC170D" w:rsidRPr="005B3D03">
        <w:rPr>
          <w:color w:val="000000"/>
          <w:sz w:val="22"/>
          <w:szCs w:val="22"/>
        </w:rPr>
        <w:t>.</w:t>
      </w:r>
    </w:p>
    <w:p w:rsidR="0016035F" w:rsidRPr="005B3D03" w:rsidRDefault="00996B02" w:rsidP="005B3D03">
      <w:pPr>
        <w:widowControl w:val="0"/>
        <w:spacing w:before="360" w:line="360" w:lineRule="auto"/>
        <w:jc w:val="both"/>
        <w:rPr>
          <w:color w:val="000000"/>
          <w:sz w:val="22"/>
          <w:szCs w:val="22"/>
        </w:rPr>
      </w:pPr>
      <w:r w:rsidRPr="005B3D03">
        <w:rPr>
          <w:color w:val="000000"/>
          <w:sz w:val="22"/>
          <w:szCs w:val="22"/>
        </w:rPr>
        <w:t xml:space="preserve">La figure </w:t>
      </w:r>
      <w:r w:rsidR="0044511C">
        <w:rPr>
          <w:color w:val="000000"/>
          <w:sz w:val="22"/>
          <w:szCs w:val="22"/>
        </w:rPr>
        <w:t>2.</w:t>
      </w:r>
      <w:r w:rsidRPr="005B3D03">
        <w:rPr>
          <w:color w:val="000000"/>
          <w:sz w:val="22"/>
          <w:szCs w:val="22"/>
        </w:rPr>
        <w:t xml:space="preserve">5 montre que le rayon hydraulique relatif </w:t>
      </w:r>
      <w:r w:rsidRPr="005B3D03">
        <w:rPr>
          <w:color w:val="000000"/>
          <w:position w:val="-12"/>
          <w:sz w:val="22"/>
          <w:szCs w:val="22"/>
        </w:rPr>
        <w:object w:dxaOrig="660" w:dyaOrig="360">
          <v:shape id="_x0000_i1308" type="#_x0000_t75" style="width:33.2pt;height:18.25pt" o:ole="">
            <v:imagedata r:id="rId504" o:title=""/>
          </v:shape>
          <o:OLEObject Type="Embed" ProgID="Equation.DSMT4" ShapeID="_x0000_i1308" DrawAspect="Content" ObjectID="_1647294071" r:id="rId520"/>
        </w:object>
      </w:r>
      <w:r w:rsidR="009774EA" w:rsidRPr="005B3D03">
        <w:rPr>
          <w:color w:val="000000"/>
          <w:sz w:val="22"/>
          <w:szCs w:val="22"/>
        </w:rPr>
        <w:t xml:space="preserve">passe par un maximum, aussi bien pour le cas de la conduite circulaire que pour celui de conduite de forme ovoïdale considérée. </w:t>
      </w:r>
      <w:r w:rsidR="009774EA" w:rsidRPr="005B3D03">
        <w:rPr>
          <w:color w:val="000000"/>
          <w:sz w:val="22"/>
          <w:szCs w:val="22"/>
        </w:rPr>
        <w:lastRenderedPageBreak/>
        <w:t>Le calcul a révélé que le taux de remplissage</w:t>
      </w:r>
      <w:r w:rsidR="0016035F" w:rsidRPr="005B3D03">
        <w:rPr>
          <w:color w:val="000000"/>
          <w:sz w:val="22"/>
          <w:szCs w:val="22"/>
        </w:rPr>
        <w:t>,</w:t>
      </w:r>
      <w:r w:rsidR="009774EA" w:rsidRPr="005B3D03">
        <w:rPr>
          <w:color w:val="000000"/>
          <w:sz w:val="22"/>
          <w:szCs w:val="22"/>
        </w:rPr>
        <w:t xml:space="preserve"> correspondant au maximum </w:t>
      </w:r>
      <w:r w:rsidR="00717032" w:rsidRPr="005B3D03">
        <w:rPr>
          <w:color w:val="000000"/>
          <w:sz w:val="22"/>
          <w:szCs w:val="22"/>
        </w:rPr>
        <w:t>de</w:t>
      </w:r>
      <w:r w:rsidR="009774EA" w:rsidRPr="005B3D03">
        <w:rPr>
          <w:color w:val="000000"/>
          <w:position w:val="-12"/>
          <w:sz w:val="22"/>
          <w:szCs w:val="22"/>
        </w:rPr>
        <w:object w:dxaOrig="660" w:dyaOrig="360">
          <v:shape id="_x0000_i1309" type="#_x0000_t75" style="width:33.2pt;height:18.25pt" o:ole="">
            <v:imagedata r:id="rId504" o:title=""/>
          </v:shape>
          <o:OLEObject Type="Embed" ProgID="Equation.DSMT4" ShapeID="_x0000_i1309" DrawAspect="Content" ObjectID="_1647294072" r:id="rId521"/>
        </w:object>
      </w:r>
      <w:r w:rsidR="0016035F" w:rsidRPr="005B3D03">
        <w:rPr>
          <w:color w:val="000000"/>
          <w:sz w:val="22"/>
          <w:szCs w:val="22"/>
        </w:rPr>
        <w:t xml:space="preserve">, </w:t>
      </w:r>
      <w:r w:rsidR="009774EA" w:rsidRPr="005B3D03">
        <w:rPr>
          <w:color w:val="000000"/>
          <w:sz w:val="22"/>
          <w:szCs w:val="22"/>
        </w:rPr>
        <w:t xml:space="preserve">est </w:t>
      </w:r>
      <w:r w:rsidR="009774EA" w:rsidRPr="005B3D03">
        <w:rPr>
          <w:color w:val="000000"/>
          <w:position w:val="-10"/>
          <w:sz w:val="22"/>
          <w:szCs w:val="22"/>
        </w:rPr>
        <w:object w:dxaOrig="920" w:dyaOrig="300">
          <v:shape id="_x0000_i1310" type="#_x0000_t75" style="width:45.8pt;height:14.95pt" o:ole="">
            <v:imagedata r:id="rId522" o:title=""/>
          </v:shape>
          <o:OLEObject Type="Embed" ProgID="Equation.DSMT4" ShapeID="_x0000_i1310" DrawAspect="Content" ObjectID="_1647294073" r:id="rId523"/>
        </w:object>
      </w:r>
      <w:r w:rsidR="009774EA" w:rsidRPr="005B3D03">
        <w:rPr>
          <w:color w:val="000000"/>
          <w:sz w:val="22"/>
          <w:szCs w:val="22"/>
        </w:rPr>
        <w:t xml:space="preserve">pour la conduite de forme circulaire et </w:t>
      </w:r>
      <w:r w:rsidR="009774EA" w:rsidRPr="005B3D03">
        <w:rPr>
          <w:color w:val="000000"/>
          <w:position w:val="-10"/>
          <w:sz w:val="22"/>
          <w:szCs w:val="22"/>
        </w:rPr>
        <w:object w:dxaOrig="1160" w:dyaOrig="300">
          <v:shape id="_x0000_i1311" type="#_x0000_t75" style="width:57.95pt;height:14.95pt" o:ole="">
            <v:imagedata r:id="rId524" o:title=""/>
          </v:shape>
          <o:OLEObject Type="Embed" ProgID="Equation.DSMT4" ShapeID="_x0000_i1311" DrawAspect="Content" ObjectID="_1647294074" r:id="rId525"/>
        </w:object>
      </w:r>
      <w:r w:rsidR="009774EA" w:rsidRPr="005B3D03">
        <w:rPr>
          <w:color w:val="000000"/>
          <w:sz w:val="22"/>
          <w:szCs w:val="22"/>
        </w:rPr>
        <w:t xml:space="preserve">pour la conduite de forme ovoïdale. </w:t>
      </w:r>
    </w:p>
    <w:p w:rsidR="00996B02" w:rsidRPr="005B3D03" w:rsidRDefault="007334D0" w:rsidP="005B3D03">
      <w:pPr>
        <w:widowControl w:val="0"/>
        <w:spacing w:line="360" w:lineRule="auto"/>
        <w:jc w:val="both"/>
        <w:rPr>
          <w:color w:val="000000"/>
          <w:sz w:val="22"/>
          <w:szCs w:val="22"/>
        </w:rPr>
      </w:pPr>
      <w:r w:rsidRPr="005B3D03">
        <w:rPr>
          <w:color w:val="000000"/>
          <w:sz w:val="22"/>
          <w:szCs w:val="22"/>
        </w:rPr>
        <w:t>Pour ce</w:t>
      </w:r>
      <w:r w:rsidR="0016035F" w:rsidRPr="005B3D03">
        <w:rPr>
          <w:color w:val="000000"/>
          <w:sz w:val="22"/>
          <w:szCs w:val="22"/>
        </w:rPr>
        <w:t>lle-ci</w:t>
      </w:r>
      <w:r w:rsidRPr="005B3D03">
        <w:rPr>
          <w:color w:val="000000"/>
          <w:sz w:val="22"/>
          <w:szCs w:val="22"/>
        </w:rPr>
        <w:t>, le taux de remplissage</w:t>
      </w:r>
      <w:r w:rsidRPr="005B3D03">
        <w:rPr>
          <w:color w:val="000000"/>
          <w:position w:val="-10"/>
          <w:sz w:val="22"/>
          <w:szCs w:val="22"/>
        </w:rPr>
        <w:object w:dxaOrig="200" w:dyaOrig="260">
          <v:shape id="_x0000_i1312" type="#_x0000_t75" style="width:9.8pt;height:13.1pt" o:ole="">
            <v:imagedata r:id="rId510" o:title=""/>
          </v:shape>
          <o:OLEObject Type="Embed" ProgID="Equation.DSMT4" ShapeID="_x0000_i1312" DrawAspect="Content" ObjectID="_1647294075" r:id="rId526"/>
        </w:object>
      </w:r>
      <w:r w:rsidRPr="005B3D03">
        <w:rPr>
          <w:color w:val="000000"/>
          <w:sz w:val="22"/>
          <w:szCs w:val="22"/>
        </w:rPr>
        <w:t xml:space="preserve">correspondant au maximum de </w:t>
      </w:r>
      <w:r w:rsidRPr="005B3D03">
        <w:rPr>
          <w:color w:val="000000"/>
          <w:position w:val="-12"/>
          <w:sz w:val="22"/>
          <w:szCs w:val="22"/>
        </w:rPr>
        <w:object w:dxaOrig="660" w:dyaOrig="360">
          <v:shape id="_x0000_i1313" type="#_x0000_t75" style="width:33.2pt;height:18.25pt" o:ole="">
            <v:imagedata r:id="rId504" o:title=""/>
          </v:shape>
          <o:OLEObject Type="Embed" ProgID="Equation.DSMT4" ShapeID="_x0000_i1313" DrawAspect="Content" ObjectID="_1647294076" r:id="rId527"/>
        </w:object>
      </w:r>
      <w:r w:rsidRPr="005B3D03">
        <w:rPr>
          <w:color w:val="000000"/>
          <w:sz w:val="22"/>
          <w:szCs w:val="22"/>
        </w:rPr>
        <w:t xml:space="preserve">appartient à la </w:t>
      </w:r>
      <w:r w:rsidR="00717032" w:rsidRPr="005B3D03">
        <w:rPr>
          <w:color w:val="000000"/>
          <w:sz w:val="22"/>
          <w:szCs w:val="22"/>
        </w:rPr>
        <w:t>gamme</w:t>
      </w:r>
      <w:r w:rsidRPr="005B3D03">
        <w:rPr>
          <w:color w:val="000000"/>
          <w:position w:val="-10"/>
          <w:sz w:val="22"/>
          <w:szCs w:val="22"/>
        </w:rPr>
        <w:object w:dxaOrig="1120" w:dyaOrig="300">
          <v:shape id="_x0000_i1314" type="#_x0000_t75" style="width:56.1pt;height:14.95pt" o:ole="">
            <v:imagedata r:id="rId84" o:title=""/>
          </v:shape>
          <o:OLEObject Type="Embed" ProgID="Equation.DSMT4" ShapeID="_x0000_i1314" DrawAspect="Content" ObjectID="_1647294077" r:id="rId528"/>
        </w:object>
      </w:r>
      <w:r w:rsidRPr="005B3D03">
        <w:rPr>
          <w:color w:val="000000"/>
          <w:sz w:val="22"/>
          <w:szCs w:val="22"/>
        </w:rPr>
        <w:t xml:space="preserve">. Ainsi, </w:t>
      </w:r>
      <w:r w:rsidRPr="005B3D03">
        <w:rPr>
          <w:color w:val="000000"/>
          <w:position w:val="-14"/>
          <w:sz w:val="22"/>
          <w:szCs w:val="22"/>
        </w:rPr>
        <w:object w:dxaOrig="620" w:dyaOrig="380">
          <v:shape id="_x0000_i1315" type="#_x0000_t75" style="width:30.85pt;height:19.15pt" o:ole="">
            <v:imagedata r:id="rId529" o:title=""/>
          </v:shape>
          <o:OLEObject Type="Embed" ProgID="Equation.DSMT4" ShapeID="_x0000_i1315" DrawAspect="Content" ObjectID="_1647294078" r:id="rId530"/>
        </w:object>
      </w:r>
      <w:r w:rsidRPr="005B3D03">
        <w:rPr>
          <w:color w:val="000000"/>
          <w:sz w:val="22"/>
          <w:szCs w:val="22"/>
        </w:rPr>
        <w:t>doit être calculé par application de la relation (</w:t>
      </w:r>
      <w:r w:rsidR="0044511C">
        <w:rPr>
          <w:color w:val="000000"/>
          <w:sz w:val="22"/>
          <w:szCs w:val="22"/>
        </w:rPr>
        <w:t>2.</w:t>
      </w:r>
      <w:r w:rsidRPr="005B3D03">
        <w:rPr>
          <w:color w:val="000000"/>
          <w:sz w:val="22"/>
          <w:szCs w:val="22"/>
        </w:rPr>
        <w:t>59).</w:t>
      </w:r>
      <w:r w:rsidR="002D5BB1" w:rsidRPr="005B3D03">
        <w:rPr>
          <w:color w:val="000000"/>
          <w:sz w:val="22"/>
          <w:szCs w:val="22"/>
        </w:rPr>
        <w:t xml:space="preserve"> L</w:t>
      </w:r>
      <w:r w:rsidR="003924CC" w:rsidRPr="005B3D03">
        <w:rPr>
          <w:color w:val="000000"/>
          <w:sz w:val="22"/>
          <w:szCs w:val="22"/>
        </w:rPr>
        <w:t>a</w:t>
      </w:r>
      <w:r w:rsidR="002D5BB1" w:rsidRPr="005B3D03">
        <w:rPr>
          <w:color w:val="000000"/>
          <w:sz w:val="22"/>
          <w:szCs w:val="22"/>
        </w:rPr>
        <w:t xml:space="preserve"> valeur de </w:t>
      </w:r>
      <w:r w:rsidR="003924CC" w:rsidRPr="005B3D03">
        <w:rPr>
          <w:color w:val="000000"/>
          <w:sz w:val="22"/>
          <w:szCs w:val="22"/>
        </w:rPr>
        <w:t xml:space="preserve">chacune des </w:t>
      </w:r>
      <w:r w:rsidR="002D5BB1" w:rsidRPr="005B3D03">
        <w:rPr>
          <w:color w:val="000000"/>
          <w:sz w:val="22"/>
          <w:szCs w:val="22"/>
        </w:rPr>
        <w:t xml:space="preserve">fonctions </w:t>
      </w:r>
      <w:r w:rsidR="003924CC" w:rsidRPr="005B3D03">
        <w:rPr>
          <w:color w:val="000000"/>
          <w:position w:val="-12"/>
          <w:sz w:val="22"/>
          <w:szCs w:val="22"/>
        </w:rPr>
        <w:object w:dxaOrig="1480" w:dyaOrig="360">
          <v:shape id="_x0000_i1316" type="#_x0000_t75" style="width:73.85pt;height:18.25pt" o:ole="">
            <v:imagedata r:id="rId531" o:title=""/>
          </v:shape>
          <o:OLEObject Type="Embed" ProgID="Equation.DSMT4" ShapeID="_x0000_i1316" DrawAspect="Content" ObjectID="_1647294079" r:id="rId532"/>
        </w:object>
      </w:r>
      <w:r w:rsidR="003924CC" w:rsidRPr="005B3D03">
        <w:rPr>
          <w:color w:val="000000"/>
          <w:sz w:val="22"/>
          <w:szCs w:val="22"/>
        </w:rPr>
        <w:t>et</w:t>
      </w:r>
      <w:r w:rsidR="003924CC" w:rsidRPr="005B3D03">
        <w:rPr>
          <w:color w:val="000000"/>
          <w:position w:val="-12"/>
          <w:sz w:val="22"/>
          <w:szCs w:val="22"/>
        </w:rPr>
        <w:object w:dxaOrig="1500" w:dyaOrig="360">
          <v:shape id="_x0000_i1317" type="#_x0000_t75" style="width:74.8pt;height:18.25pt" o:ole="">
            <v:imagedata r:id="rId533" o:title=""/>
          </v:shape>
          <o:OLEObject Type="Embed" ProgID="Equation.DSMT4" ShapeID="_x0000_i1317" DrawAspect="Content" ObjectID="_1647294080" r:id="rId534"/>
        </w:object>
      </w:r>
      <w:r w:rsidR="003924CC" w:rsidRPr="005B3D03">
        <w:rPr>
          <w:color w:val="000000"/>
          <w:sz w:val="22"/>
          <w:szCs w:val="22"/>
        </w:rPr>
        <w:t>sont respectivement, selon les relations  (</w:t>
      </w:r>
      <w:r w:rsidR="0044511C">
        <w:rPr>
          <w:color w:val="000000"/>
          <w:sz w:val="22"/>
          <w:szCs w:val="22"/>
        </w:rPr>
        <w:t>2.</w:t>
      </w:r>
      <w:r w:rsidR="003924CC" w:rsidRPr="005B3D03">
        <w:rPr>
          <w:color w:val="000000"/>
          <w:sz w:val="22"/>
          <w:szCs w:val="22"/>
        </w:rPr>
        <w:t>47) et (</w:t>
      </w:r>
      <w:r w:rsidR="0044511C">
        <w:rPr>
          <w:color w:val="000000"/>
          <w:sz w:val="22"/>
          <w:szCs w:val="22"/>
        </w:rPr>
        <w:t>2.</w:t>
      </w:r>
      <w:r w:rsidR="003924CC" w:rsidRPr="005B3D03">
        <w:rPr>
          <w:color w:val="000000"/>
          <w:sz w:val="22"/>
          <w:szCs w:val="22"/>
        </w:rPr>
        <w:t>55):</w:t>
      </w:r>
    </w:p>
    <w:p w:rsidR="003924CC" w:rsidRPr="005B3D03" w:rsidRDefault="003924CC" w:rsidP="005B3D03">
      <w:pPr>
        <w:widowControl w:val="0"/>
        <w:numPr>
          <w:ilvl w:val="0"/>
          <w:numId w:val="3"/>
        </w:numPr>
        <w:tabs>
          <w:tab w:val="clear" w:pos="1428"/>
        </w:tabs>
        <w:spacing w:before="120" w:line="360" w:lineRule="auto"/>
        <w:ind w:left="0" w:firstLine="0"/>
        <w:jc w:val="both"/>
        <w:rPr>
          <w:color w:val="000000"/>
          <w:sz w:val="22"/>
          <w:szCs w:val="22"/>
        </w:rPr>
      </w:pPr>
      <w:r w:rsidRPr="005B3D03">
        <w:rPr>
          <w:color w:val="000000"/>
          <w:position w:val="-24"/>
          <w:sz w:val="22"/>
          <w:szCs w:val="22"/>
        </w:rPr>
        <w:object w:dxaOrig="7080" w:dyaOrig="620">
          <v:shape id="_x0000_i1318" type="#_x0000_t75" style="width:353.9pt;height:30.85pt" o:ole="">
            <v:imagedata r:id="rId535" o:title=""/>
          </v:shape>
          <o:OLEObject Type="Embed" ProgID="Equation.DSMT4" ShapeID="_x0000_i1318" DrawAspect="Content" ObjectID="_1647294081" r:id="rId536"/>
        </w:object>
      </w:r>
    </w:p>
    <w:p w:rsidR="003924CC" w:rsidRPr="005B3D03" w:rsidRDefault="003924CC" w:rsidP="005B3D03">
      <w:pPr>
        <w:widowControl w:val="0"/>
        <w:numPr>
          <w:ilvl w:val="0"/>
          <w:numId w:val="3"/>
        </w:numPr>
        <w:tabs>
          <w:tab w:val="clear" w:pos="1428"/>
        </w:tabs>
        <w:spacing w:before="120" w:line="360" w:lineRule="auto"/>
        <w:ind w:left="0" w:firstLine="0"/>
        <w:jc w:val="both"/>
        <w:rPr>
          <w:color w:val="000000"/>
          <w:sz w:val="22"/>
          <w:szCs w:val="22"/>
        </w:rPr>
      </w:pPr>
      <w:r w:rsidRPr="005B3D03">
        <w:rPr>
          <w:color w:val="000000"/>
          <w:position w:val="-12"/>
          <w:sz w:val="22"/>
          <w:szCs w:val="22"/>
        </w:rPr>
        <w:object w:dxaOrig="1680" w:dyaOrig="360">
          <v:shape id="_x0000_i1319" type="#_x0000_t75" style="width:84.15pt;height:18.25pt" o:ole="">
            <v:imagedata r:id="rId537" o:title=""/>
          </v:shape>
          <o:OLEObject Type="Embed" ProgID="Equation.DSMT4" ShapeID="_x0000_i1319" DrawAspect="Content" ObjectID="_1647294082" r:id="rId538"/>
        </w:object>
      </w:r>
    </w:p>
    <w:p w:rsidR="003924CC" w:rsidRPr="005B3D03" w:rsidRDefault="00BC1B7B" w:rsidP="005B3D03">
      <w:pPr>
        <w:widowControl w:val="0"/>
        <w:spacing w:before="120" w:line="360" w:lineRule="auto"/>
        <w:jc w:val="both"/>
        <w:rPr>
          <w:sz w:val="22"/>
          <w:szCs w:val="22"/>
        </w:rPr>
      </w:pPr>
      <w:r w:rsidRPr="005B3D03">
        <w:rPr>
          <w:position w:val="-32"/>
          <w:sz w:val="22"/>
          <w:szCs w:val="22"/>
        </w:rPr>
        <w:object w:dxaOrig="8620" w:dyaOrig="760">
          <v:shape id="_x0000_i1320" type="#_x0000_t75" style="width:431.55pt;height:38.35pt" o:ole="">
            <v:imagedata r:id="rId539" o:title=""/>
          </v:shape>
          <o:OLEObject Type="Embed" ProgID="Equation.DSMT4" ShapeID="_x0000_i1320" DrawAspect="Content" ObjectID="_1647294083" r:id="rId540"/>
        </w:object>
      </w:r>
      <w:r w:rsidR="003924CC" w:rsidRPr="005B3D03">
        <w:rPr>
          <w:sz w:val="22"/>
          <w:szCs w:val="22"/>
        </w:rPr>
        <w:t>Ainsi :</w:t>
      </w:r>
    </w:p>
    <w:p w:rsidR="00996B02" w:rsidRPr="005B3D03" w:rsidRDefault="00BC1B7B" w:rsidP="005B3D03">
      <w:pPr>
        <w:spacing w:before="120" w:line="360" w:lineRule="auto"/>
        <w:jc w:val="both"/>
        <w:rPr>
          <w:color w:val="000000"/>
          <w:sz w:val="22"/>
          <w:szCs w:val="22"/>
        </w:rPr>
      </w:pPr>
      <w:r w:rsidRPr="005B3D03">
        <w:rPr>
          <w:color w:val="000000"/>
          <w:position w:val="-26"/>
          <w:sz w:val="22"/>
          <w:szCs w:val="22"/>
        </w:rPr>
        <w:object w:dxaOrig="2299" w:dyaOrig="639">
          <v:shape id="_x0000_i1321" type="#_x0000_t75" style="width:114.55pt;height:31.8pt" o:ole="">
            <v:imagedata r:id="rId541" o:title=""/>
          </v:shape>
          <o:OLEObject Type="Embed" ProgID="Equation.DSMT4" ShapeID="_x0000_i1321" DrawAspect="Content" ObjectID="_1647294084" r:id="rId542"/>
        </w:object>
      </w:r>
    </w:p>
    <w:p w:rsidR="00F9382D" w:rsidRPr="005B3D03" w:rsidRDefault="00F9382D" w:rsidP="005B3D03">
      <w:pPr>
        <w:spacing w:before="120" w:line="360" w:lineRule="auto"/>
        <w:jc w:val="both"/>
        <w:rPr>
          <w:color w:val="000000"/>
          <w:sz w:val="22"/>
          <w:szCs w:val="22"/>
        </w:rPr>
      </w:pPr>
      <w:r w:rsidRPr="005B3D03">
        <w:rPr>
          <w:color w:val="000000"/>
          <w:sz w:val="22"/>
          <w:szCs w:val="22"/>
        </w:rPr>
        <w:t>Soit :</w:t>
      </w:r>
    </w:p>
    <w:p w:rsidR="00F9382D" w:rsidRPr="005B3D03" w:rsidRDefault="00BC1B7B" w:rsidP="005B3D03">
      <w:pPr>
        <w:spacing w:before="240" w:line="360" w:lineRule="auto"/>
        <w:jc w:val="both"/>
        <w:rPr>
          <w:color w:val="000000"/>
          <w:sz w:val="22"/>
          <w:szCs w:val="22"/>
        </w:rPr>
      </w:pPr>
      <w:r w:rsidRPr="005B3D03">
        <w:rPr>
          <w:color w:val="000000"/>
          <w:position w:val="-14"/>
          <w:sz w:val="22"/>
          <w:szCs w:val="22"/>
        </w:rPr>
        <w:object w:dxaOrig="2100" w:dyaOrig="380">
          <v:shape id="_x0000_i1322" type="#_x0000_t75" style="width:105.2pt;height:19.15pt" o:ole="">
            <v:imagedata r:id="rId543" o:title=""/>
          </v:shape>
          <o:OLEObject Type="Embed" ProgID="Equation.DSMT4" ShapeID="_x0000_i1322" DrawAspect="Content" ObjectID="_1647294085" r:id="rId544"/>
        </w:object>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E73DD2" w:rsidRPr="005B3D03">
        <w:rPr>
          <w:color w:val="000000"/>
          <w:sz w:val="22"/>
          <w:szCs w:val="22"/>
        </w:rPr>
        <w:tab/>
      </w:r>
      <w:r w:rsidR="00F27313" w:rsidRPr="005B3D03">
        <w:rPr>
          <w:color w:val="000000"/>
          <w:sz w:val="22"/>
          <w:szCs w:val="22"/>
        </w:rPr>
        <w:t xml:space="preserve"> </w:t>
      </w:r>
      <w:r w:rsidR="00D377FF" w:rsidRPr="005B3D03">
        <w:rPr>
          <w:color w:val="000000"/>
          <w:sz w:val="22"/>
          <w:szCs w:val="22"/>
        </w:rPr>
        <w:t xml:space="preserve">  </w:t>
      </w:r>
      <w:r w:rsidRPr="005B3D03">
        <w:rPr>
          <w:color w:val="000000"/>
          <w:sz w:val="22"/>
          <w:szCs w:val="22"/>
        </w:rPr>
        <w:t>(</w:t>
      </w:r>
      <w:r w:rsidR="0044511C">
        <w:rPr>
          <w:color w:val="000000"/>
          <w:sz w:val="22"/>
          <w:szCs w:val="22"/>
        </w:rPr>
        <w:t>2.</w:t>
      </w:r>
      <w:r w:rsidRPr="005B3D03">
        <w:rPr>
          <w:color w:val="000000"/>
          <w:sz w:val="22"/>
          <w:szCs w:val="22"/>
        </w:rPr>
        <w:t>60)</w:t>
      </w:r>
    </w:p>
    <w:p w:rsidR="006B346A" w:rsidRPr="005B3D03" w:rsidRDefault="009B079C" w:rsidP="005B3D03">
      <w:pPr>
        <w:widowControl w:val="0"/>
        <w:spacing w:before="360" w:line="360" w:lineRule="auto"/>
        <w:jc w:val="both"/>
        <w:rPr>
          <w:color w:val="000000"/>
          <w:sz w:val="22"/>
          <w:szCs w:val="22"/>
        </w:rPr>
      </w:pPr>
      <w:r>
        <w:rPr>
          <w:b/>
          <w:caps/>
          <w:sz w:val="22"/>
          <w:szCs w:val="22"/>
        </w:rPr>
        <w:t>5</w:t>
      </w:r>
      <w:r w:rsidR="00746A13" w:rsidRPr="005B3D03">
        <w:rPr>
          <w:b/>
          <w:caps/>
          <w:sz w:val="22"/>
          <w:szCs w:val="22"/>
        </w:rPr>
        <w:t xml:space="preserve">. </w:t>
      </w:r>
      <w:r w:rsidR="00460483" w:rsidRPr="005B3D03">
        <w:rPr>
          <w:b/>
          <w:sz w:val="22"/>
          <w:szCs w:val="22"/>
        </w:rPr>
        <w:t>E</w:t>
      </w:r>
      <w:r w:rsidR="00FE69FC" w:rsidRPr="005B3D03">
        <w:rPr>
          <w:b/>
          <w:sz w:val="22"/>
          <w:szCs w:val="22"/>
        </w:rPr>
        <w:t>tude de l</w:t>
      </w:r>
      <w:r w:rsidR="00460483" w:rsidRPr="005B3D03">
        <w:rPr>
          <w:b/>
          <w:sz w:val="22"/>
          <w:szCs w:val="22"/>
        </w:rPr>
        <w:t>’</w:t>
      </w:r>
      <w:r w:rsidR="006B346A" w:rsidRPr="005B3D03">
        <w:rPr>
          <w:b/>
          <w:sz w:val="22"/>
          <w:szCs w:val="22"/>
        </w:rPr>
        <w:t xml:space="preserve">écoulement </w:t>
      </w:r>
      <w:r w:rsidR="00D11C2B" w:rsidRPr="005B3D03">
        <w:rPr>
          <w:b/>
          <w:sz w:val="22"/>
          <w:szCs w:val="22"/>
        </w:rPr>
        <w:t>à</w:t>
      </w:r>
      <w:r w:rsidR="006B346A" w:rsidRPr="005B3D03">
        <w:rPr>
          <w:b/>
          <w:sz w:val="22"/>
          <w:szCs w:val="22"/>
        </w:rPr>
        <w:t xml:space="preserve"> coefficient de r</w:t>
      </w:r>
      <w:r w:rsidR="00157D19" w:rsidRPr="005B3D03">
        <w:rPr>
          <w:b/>
          <w:sz w:val="22"/>
          <w:szCs w:val="22"/>
        </w:rPr>
        <w:t>é</w:t>
      </w:r>
      <w:r w:rsidR="006B346A" w:rsidRPr="005B3D03">
        <w:rPr>
          <w:b/>
          <w:sz w:val="22"/>
          <w:szCs w:val="22"/>
        </w:rPr>
        <w:t>sistance variable</w:t>
      </w:r>
    </w:p>
    <w:p w:rsidR="003206F1" w:rsidRPr="005B3D03" w:rsidRDefault="006B346A" w:rsidP="009B079C">
      <w:pPr>
        <w:widowControl w:val="0"/>
        <w:spacing w:before="360" w:line="360" w:lineRule="auto"/>
        <w:jc w:val="both"/>
        <w:rPr>
          <w:color w:val="000000"/>
          <w:sz w:val="22"/>
          <w:szCs w:val="22"/>
        </w:rPr>
      </w:pPr>
      <w:r w:rsidRPr="005B3D03">
        <w:rPr>
          <w:color w:val="000000"/>
          <w:sz w:val="22"/>
          <w:szCs w:val="22"/>
        </w:rPr>
        <w:t xml:space="preserve">Le coefficient de résistance à l’écoulement, aussi bien celui de </w:t>
      </w:r>
      <w:r w:rsidRPr="005B3D03">
        <w:rPr>
          <w:i/>
          <w:color w:val="000000"/>
          <w:sz w:val="22"/>
          <w:szCs w:val="22"/>
        </w:rPr>
        <w:t>Chézy</w:t>
      </w:r>
      <w:r w:rsidRPr="005B3D03">
        <w:rPr>
          <w:color w:val="000000"/>
          <w:sz w:val="22"/>
          <w:szCs w:val="22"/>
        </w:rPr>
        <w:t xml:space="preserve"> que celui de </w:t>
      </w:r>
      <w:r w:rsidRPr="005B3D03">
        <w:rPr>
          <w:i/>
          <w:color w:val="000000"/>
          <w:sz w:val="22"/>
          <w:szCs w:val="22"/>
        </w:rPr>
        <w:t>Manning</w:t>
      </w:r>
      <w:r w:rsidRPr="005B3D03">
        <w:rPr>
          <w:color w:val="000000"/>
          <w:sz w:val="22"/>
          <w:szCs w:val="22"/>
        </w:rPr>
        <w:t xml:space="preserve">, devrait en principe dépendre, parmi d’autres paramètres, du taux de remplissage </w:t>
      </w:r>
      <w:r w:rsidRPr="005B3D03">
        <w:rPr>
          <w:color w:val="000000"/>
          <w:position w:val="-10"/>
          <w:sz w:val="22"/>
          <w:szCs w:val="22"/>
        </w:rPr>
        <w:object w:dxaOrig="200" w:dyaOrig="260">
          <v:shape id="_x0000_i1323" type="#_x0000_t75" style="width:9.8pt;height:13.1pt" o:ole="">
            <v:imagedata r:id="rId545" o:title=""/>
          </v:shape>
          <o:OLEObject Type="Embed" ProgID="Equation.DSMT4" ShapeID="_x0000_i1323" DrawAspect="Content" ObjectID="_1647294086" r:id="rId546"/>
        </w:object>
      </w:r>
      <w:r w:rsidRPr="005B3D03">
        <w:rPr>
          <w:color w:val="000000"/>
          <w:sz w:val="22"/>
          <w:szCs w:val="22"/>
        </w:rPr>
        <w:t xml:space="preserve">de la conduite. Lorsqu’il s’agit de déterminer le diamètre de la conduite, le coefficient de résistance à l’écoulement </w:t>
      </w:r>
      <w:r w:rsidRPr="005B3D03">
        <w:rPr>
          <w:color w:val="000000"/>
          <w:position w:val="-6"/>
          <w:sz w:val="22"/>
          <w:szCs w:val="22"/>
        </w:rPr>
        <w:object w:dxaOrig="240" w:dyaOrig="260">
          <v:shape id="_x0000_i1324" type="#_x0000_t75" style="width:12.15pt;height:13.1pt" o:ole="">
            <v:imagedata r:id="rId547" o:title=""/>
          </v:shape>
          <o:OLEObject Type="Embed" ProgID="Equation.DSMT4" ShapeID="_x0000_i1324" DrawAspect="Content" ObjectID="_1647294087" r:id="rId548"/>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ou </w:t>
      </w:r>
      <w:r w:rsidRPr="005B3D03">
        <w:rPr>
          <w:i/>
          <w:color w:val="000000"/>
          <w:sz w:val="22"/>
          <w:szCs w:val="22"/>
        </w:rPr>
        <w:t>n</w:t>
      </w:r>
      <w:r w:rsidRPr="005B3D03">
        <w:rPr>
          <w:color w:val="000000"/>
          <w:sz w:val="22"/>
          <w:szCs w:val="22"/>
        </w:rPr>
        <w:t xml:space="preserve"> de </w:t>
      </w:r>
      <w:r w:rsidRPr="005B3D03">
        <w:rPr>
          <w:i/>
          <w:color w:val="000000"/>
          <w:sz w:val="22"/>
          <w:szCs w:val="22"/>
        </w:rPr>
        <w:t>Manning</w:t>
      </w:r>
      <w:r w:rsidRPr="005B3D03">
        <w:rPr>
          <w:color w:val="000000"/>
          <w:sz w:val="22"/>
          <w:szCs w:val="22"/>
        </w:rPr>
        <w:t>, ne constitue pas une donnée du problème</w:t>
      </w:r>
      <w:r w:rsidR="009B079C">
        <w:rPr>
          <w:color w:val="000000"/>
          <w:sz w:val="22"/>
          <w:szCs w:val="22"/>
        </w:rPr>
        <w:t>.</w:t>
      </w:r>
      <w:r w:rsidRPr="005B3D03">
        <w:rPr>
          <w:color w:val="000000"/>
          <w:sz w:val="22"/>
          <w:szCs w:val="22"/>
        </w:rPr>
        <w:t xml:space="preserve"> </w:t>
      </w:r>
    </w:p>
    <w:p w:rsidR="003206F1" w:rsidRPr="009B079C" w:rsidRDefault="009B079C" w:rsidP="005B3D03">
      <w:pPr>
        <w:spacing w:before="360" w:line="360" w:lineRule="auto"/>
        <w:jc w:val="both"/>
        <w:rPr>
          <w:b/>
          <w:bCs/>
          <w:sz w:val="22"/>
          <w:szCs w:val="22"/>
        </w:rPr>
      </w:pPr>
      <w:r w:rsidRPr="009B079C">
        <w:rPr>
          <w:b/>
          <w:bCs/>
          <w:sz w:val="22"/>
          <w:szCs w:val="22"/>
        </w:rPr>
        <w:t>5</w:t>
      </w:r>
      <w:r w:rsidR="004D0C82" w:rsidRPr="009B079C">
        <w:rPr>
          <w:b/>
          <w:bCs/>
          <w:sz w:val="22"/>
          <w:szCs w:val="22"/>
        </w:rPr>
        <w:t xml:space="preserve">.1. </w:t>
      </w:r>
      <w:r w:rsidR="003206F1" w:rsidRPr="009B079C">
        <w:rPr>
          <w:b/>
          <w:bCs/>
          <w:sz w:val="22"/>
          <w:szCs w:val="22"/>
        </w:rPr>
        <w:t xml:space="preserve">Coefficient de résistance à l’écoulement de </w:t>
      </w:r>
      <w:r w:rsidR="003206F1" w:rsidRPr="009B079C">
        <w:rPr>
          <w:b/>
          <w:bCs/>
          <w:i/>
          <w:sz w:val="22"/>
          <w:szCs w:val="22"/>
        </w:rPr>
        <w:t>Chézy</w:t>
      </w:r>
    </w:p>
    <w:p w:rsidR="003206F1" w:rsidRPr="009B079C" w:rsidRDefault="009B079C" w:rsidP="005B3D03">
      <w:pPr>
        <w:spacing w:before="240" w:line="360" w:lineRule="auto"/>
        <w:jc w:val="both"/>
        <w:rPr>
          <w:b/>
          <w:bCs/>
          <w:i/>
          <w:sz w:val="22"/>
          <w:szCs w:val="22"/>
        </w:rPr>
      </w:pPr>
      <w:r w:rsidRPr="009B079C">
        <w:rPr>
          <w:b/>
          <w:bCs/>
          <w:sz w:val="22"/>
          <w:szCs w:val="22"/>
        </w:rPr>
        <w:t>5</w:t>
      </w:r>
      <w:r w:rsidR="004D0C82" w:rsidRPr="009B079C">
        <w:rPr>
          <w:b/>
          <w:bCs/>
          <w:sz w:val="22"/>
          <w:szCs w:val="22"/>
        </w:rPr>
        <w:t xml:space="preserve">.1.1. </w:t>
      </w:r>
      <w:r w:rsidR="003206F1" w:rsidRPr="009B079C">
        <w:rPr>
          <w:b/>
          <w:bCs/>
          <w:sz w:val="22"/>
          <w:szCs w:val="22"/>
        </w:rPr>
        <w:t xml:space="preserve">Relation générale </w:t>
      </w:r>
      <w:r w:rsidR="00567F33" w:rsidRPr="009B079C">
        <w:rPr>
          <w:b/>
          <w:bCs/>
          <w:sz w:val="22"/>
          <w:szCs w:val="22"/>
        </w:rPr>
        <w:t xml:space="preserve">et variation </w:t>
      </w:r>
      <w:r w:rsidR="003206F1" w:rsidRPr="009B079C">
        <w:rPr>
          <w:b/>
          <w:bCs/>
          <w:sz w:val="22"/>
          <w:szCs w:val="22"/>
        </w:rPr>
        <w:t xml:space="preserve">du coefficient de résistance </w:t>
      </w:r>
      <w:r w:rsidR="003206F1" w:rsidRPr="009B079C">
        <w:rPr>
          <w:b/>
          <w:bCs/>
          <w:position w:val="-6"/>
          <w:sz w:val="22"/>
          <w:szCs w:val="22"/>
        </w:rPr>
        <w:object w:dxaOrig="240" w:dyaOrig="260">
          <v:shape id="_x0000_i1325" type="#_x0000_t75" style="width:12.15pt;height:13.1pt" o:ole="">
            <v:imagedata r:id="rId549" o:title=""/>
          </v:shape>
          <o:OLEObject Type="Embed" ProgID="Equation.DSMT4" ShapeID="_x0000_i1325" DrawAspect="Content" ObjectID="_1647294088" r:id="rId550"/>
        </w:object>
      </w:r>
      <w:r w:rsidR="003206F1" w:rsidRPr="009B079C">
        <w:rPr>
          <w:b/>
          <w:bCs/>
          <w:sz w:val="22"/>
          <w:szCs w:val="22"/>
        </w:rPr>
        <w:t xml:space="preserve">de </w:t>
      </w:r>
      <w:r w:rsidR="003206F1" w:rsidRPr="009B079C">
        <w:rPr>
          <w:b/>
          <w:bCs/>
          <w:i/>
          <w:sz w:val="22"/>
          <w:szCs w:val="22"/>
        </w:rPr>
        <w:t>Chézy</w:t>
      </w:r>
    </w:p>
    <w:p w:rsidR="003206F1" w:rsidRPr="005B3D03" w:rsidRDefault="003206F1" w:rsidP="005B3D03">
      <w:pPr>
        <w:spacing w:before="240" w:line="360" w:lineRule="auto"/>
        <w:jc w:val="both"/>
        <w:rPr>
          <w:color w:val="000000"/>
          <w:sz w:val="22"/>
          <w:szCs w:val="22"/>
        </w:rPr>
      </w:pPr>
      <w:r w:rsidRPr="005B3D03">
        <w:rPr>
          <w:sz w:val="22"/>
          <w:szCs w:val="22"/>
        </w:rPr>
        <w:t xml:space="preserve">Pour exprimer le coefficient de résistance à l’écoulement </w:t>
      </w:r>
      <w:r w:rsidRPr="005B3D03">
        <w:rPr>
          <w:color w:val="000000"/>
          <w:position w:val="-6"/>
          <w:sz w:val="22"/>
          <w:szCs w:val="22"/>
        </w:rPr>
        <w:object w:dxaOrig="240" w:dyaOrig="260">
          <v:shape id="_x0000_i1326" type="#_x0000_t75" style="width:12.15pt;height:13.1pt" o:ole="">
            <v:imagedata r:id="rId547" o:title=""/>
          </v:shape>
          <o:OLEObject Type="Embed" ProgID="Equation.DSMT4" ShapeID="_x0000_i1326" DrawAspect="Content" ObjectID="_1647294089" r:id="rId551"/>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par une relation de validité générale, il est utile d’voir recours à la formule du débit volume d</w:t>
      </w:r>
      <w:r w:rsidR="004D0C82" w:rsidRPr="005B3D03">
        <w:rPr>
          <w:color w:val="000000"/>
          <w:sz w:val="22"/>
          <w:szCs w:val="22"/>
        </w:rPr>
        <w:t>’</w:t>
      </w:r>
      <w:r w:rsidRPr="005B3D03">
        <w:rPr>
          <w:i/>
          <w:color w:val="000000"/>
          <w:sz w:val="22"/>
          <w:szCs w:val="22"/>
        </w:rPr>
        <w:t>Achour</w:t>
      </w:r>
      <w:r w:rsidRPr="005B3D03">
        <w:rPr>
          <w:color w:val="000000"/>
          <w:sz w:val="22"/>
          <w:szCs w:val="22"/>
        </w:rPr>
        <w:t xml:space="preserve"> et </w:t>
      </w:r>
      <w:r w:rsidRPr="005B3D03">
        <w:rPr>
          <w:i/>
          <w:color w:val="000000"/>
          <w:sz w:val="22"/>
          <w:szCs w:val="22"/>
        </w:rPr>
        <w:t>Bedjaoui</w:t>
      </w:r>
      <w:r w:rsidRPr="005B3D03">
        <w:rPr>
          <w:color w:val="000000"/>
          <w:sz w:val="22"/>
          <w:szCs w:val="22"/>
        </w:rPr>
        <w:t xml:space="preserve"> (2006), soit :</w:t>
      </w:r>
    </w:p>
    <w:p w:rsidR="003206F1" w:rsidRPr="005B3D03" w:rsidRDefault="003206F1" w:rsidP="009B079C">
      <w:pPr>
        <w:spacing w:before="240" w:line="360" w:lineRule="auto"/>
        <w:jc w:val="both"/>
        <w:rPr>
          <w:sz w:val="22"/>
          <w:szCs w:val="22"/>
        </w:rPr>
      </w:pPr>
      <w:r w:rsidRPr="005B3D03">
        <w:rPr>
          <w:position w:val="-30"/>
          <w:sz w:val="22"/>
          <w:szCs w:val="22"/>
        </w:rPr>
        <w:object w:dxaOrig="3840" w:dyaOrig="720">
          <v:shape id="_x0000_i1327" type="#_x0000_t75" style="width:192.15pt;height:36pt" o:ole="">
            <v:imagedata r:id="rId552" o:title=""/>
          </v:shape>
          <o:OLEObject Type="Embed" ProgID="Equation.DSMT4" ShapeID="_x0000_i1327" DrawAspect="Content" ObjectID="_1647294090" r:id="rId553"/>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FE69FC" w:rsidRPr="005B3D03">
        <w:rPr>
          <w:sz w:val="22"/>
          <w:szCs w:val="22"/>
        </w:rPr>
        <w:t xml:space="preserve"> </w:t>
      </w:r>
      <w:r w:rsidR="00044A71" w:rsidRPr="005B3D03">
        <w:rPr>
          <w:sz w:val="22"/>
          <w:szCs w:val="22"/>
        </w:rPr>
        <w:t>(</w:t>
      </w:r>
      <w:r w:rsidR="009B079C">
        <w:rPr>
          <w:sz w:val="22"/>
          <w:szCs w:val="22"/>
        </w:rPr>
        <w:t>2.61</w:t>
      </w:r>
      <w:r w:rsidRPr="005B3D03">
        <w:rPr>
          <w:sz w:val="22"/>
          <w:szCs w:val="22"/>
        </w:rPr>
        <w:t>)</w:t>
      </w:r>
    </w:p>
    <w:p w:rsidR="003206F1" w:rsidRPr="005B3D03" w:rsidRDefault="00FA5F09" w:rsidP="005B3D03">
      <w:pPr>
        <w:spacing w:before="240" w:line="360" w:lineRule="auto"/>
        <w:jc w:val="both"/>
        <w:rPr>
          <w:sz w:val="22"/>
          <w:szCs w:val="22"/>
        </w:rPr>
      </w:pPr>
      <w:r w:rsidRPr="005B3D03">
        <w:rPr>
          <w:sz w:val="22"/>
          <w:szCs w:val="22"/>
        </w:rPr>
        <w:t xml:space="preserve">Dans cette relation, </w:t>
      </w:r>
      <w:r w:rsidRPr="005B3D03">
        <w:rPr>
          <w:position w:val="-6"/>
          <w:sz w:val="22"/>
          <w:szCs w:val="22"/>
        </w:rPr>
        <w:object w:dxaOrig="200" w:dyaOrig="220">
          <v:shape id="_x0000_i1328" type="#_x0000_t75" style="width:9.8pt;height:11.7pt" o:ole="">
            <v:imagedata r:id="rId554" o:title=""/>
          </v:shape>
          <o:OLEObject Type="Embed" ProgID="Equation.DSMT4" ShapeID="_x0000_i1328" DrawAspect="Content" ObjectID="_1647294091" r:id="rId555"/>
        </w:object>
      </w:r>
      <w:r w:rsidRPr="005B3D03">
        <w:rPr>
          <w:sz w:val="22"/>
          <w:szCs w:val="22"/>
        </w:rPr>
        <w:t xml:space="preserve">désigne la rugosité absolue caractérisant l’état de la paroi interne de la conduite et </w:t>
      </w:r>
      <w:r w:rsidRPr="005B3D03">
        <w:rPr>
          <w:position w:val="-4"/>
          <w:sz w:val="22"/>
          <w:szCs w:val="22"/>
        </w:rPr>
        <w:object w:dxaOrig="220" w:dyaOrig="240">
          <v:shape id="_x0000_i1329" type="#_x0000_t75" style="width:11.7pt;height:12.15pt" o:ole="">
            <v:imagedata r:id="rId556" o:title=""/>
          </v:shape>
          <o:OLEObject Type="Embed" ProgID="Equation.DSMT4" ShapeID="_x0000_i1329" DrawAspect="Content" ObjectID="_1647294092" r:id="rId557"/>
        </w:object>
      </w:r>
      <w:r w:rsidRPr="005B3D03">
        <w:rPr>
          <w:sz w:val="22"/>
          <w:szCs w:val="22"/>
        </w:rPr>
        <w:t xml:space="preserve">est un nombre de </w:t>
      </w:r>
      <w:r w:rsidRPr="005B3D03">
        <w:rPr>
          <w:i/>
          <w:sz w:val="22"/>
          <w:szCs w:val="22"/>
        </w:rPr>
        <w:t>Reynolds</w:t>
      </w:r>
      <w:r w:rsidRPr="005B3D03">
        <w:rPr>
          <w:sz w:val="22"/>
          <w:szCs w:val="22"/>
        </w:rPr>
        <w:t xml:space="preserve"> défini par la relation :</w:t>
      </w:r>
    </w:p>
    <w:p w:rsidR="00FA5F09" w:rsidRPr="005B3D03" w:rsidRDefault="00FA5F09" w:rsidP="009B079C">
      <w:pPr>
        <w:spacing w:before="240" w:line="360" w:lineRule="auto"/>
        <w:jc w:val="both"/>
        <w:rPr>
          <w:sz w:val="22"/>
          <w:szCs w:val="22"/>
        </w:rPr>
      </w:pPr>
      <w:r w:rsidRPr="005B3D03">
        <w:rPr>
          <w:position w:val="-24"/>
          <w:sz w:val="22"/>
          <w:szCs w:val="22"/>
        </w:rPr>
        <w:object w:dxaOrig="1700" w:dyaOrig="720">
          <v:shape id="_x0000_i1330" type="#_x0000_t75" style="width:84.6pt;height:36pt" o:ole="">
            <v:imagedata r:id="rId558" o:title=""/>
          </v:shape>
          <o:OLEObject Type="Embed" ProgID="Equation.DSMT4" ShapeID="_x0000_i1330" DrawAspect="Content" ObjectID="_1647294093" r:id="rId559"/>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007F4907" w:rsidRPr="005B3D03">
        <w:rPr>
          <w:sz w:val="22"/>
          <w:szCs w:val="22"/>
        </w:rPr>
        <w:t>(</w:t>
      </w:r>
      <w:r w:rsidR="009B079C">
        <w:rPr>
          <w:sz w:val="22"/>
          <w:szCs w:val="22"/>
        </w:rPr>
        <w:t>2.62</w:t>
      </w:r>
      <w:r w:rsidR="007F4907" w:rsidRPr="005B3D03">
        <w:rPr>
          <w:sz w:val="22"/>
          <w:szCs w:val="22"/>
        </w:rPr>
        <w:t>)</w:t>
      </w:r>
    </w:p>
    <w:p w:rsidR="007F4907" w:rsidRPr="005B3D03" w:rsidRDefault="007F4907" w:rsidP="005B3D03">
      <w:pPr>
        <w:spacing w:before="240" w:line="360" w:lineRule="auto"/>
        <w:jc w:val="both"/>
        <w:rPr>
          <w:sz w:val="22"/>
          <w:szCs w:val="22"/>
        </w:rPr>
      </w:pPr>
      <w:r w:rsidRPr="005B3D03">
        <w:rPr>
          <w:sz w:val="22"/>
          <w:szCs w:val="22"/>
        </w:rPr>
        <w:t xml:space="preserve">où </w:t>
      </w:r>
      <w:r w:rsidRPr="005B3D03">
        <w:rPr>
          <w:position w:val="-6"/>
          <w:sz w:val="22"/>
          <w:szCs w:val="22"/>
        </w:rPr>
        <w:object w:dxaOrig="200" w:dyaOrig="220">
          <v:shape id="_x0000_i1331" type="#_x0000_t75" style="width:9.8pt;height:11.7pt" o:ole="">
            <v:imagedata r:id="rId560" o:title=""/>
          </v:shape>
          <o:OLEObject Type="Embed" ProgID="Equation.DSMT4" ShapeID="_x0000_i1331" DrawAspect="Content" ObjectID="_1647294094" r:id="rId561"/>
        </w:object>
      </w:r>
      <w:r w:rsidRPr="005B3D03">
        <w:rPr>
          <w:sz w:val="22"/>
          <w:szCs w:val="22"/>
        </w:rPr>
        <w:t>est la viscosité cinématique du liquide en écoulement.</w:t>
      </w:r>
    </w:p>
    <w:p w:rsidR="0021333F" w:rsidRPr="005B3D03" w:rsidRDefault="0021333F" w:rsidP="00B34B95">
      <w:pPr>
        <w:spacing w:before="240" w:line="360" w:lineRule="auto"/>
        <w:jc w:val="both"/>
        <w:rPr>
          <w:color w:val="000000"/>
          <w:sz w:val="22"/>
          <w:szCs w:val="22"/>
        </w:rPr>
      </w:pPr>
      <w:r w:rsidRPr="005B3D03">
        <w:rPr>
          <w:sz w:val="22"/>
          <w:szCs w:val="22"/>
        </w:rPr>
        <w:t xml:space="preserve">Pour le cas de la conduite de forme ovoïdale représentée par la figure </w:t>
      </w:r>
      <w:r w:rsidR="009B079C">
        <w:rPr>
          <w:sz w:val="22"/>
          <w:szCs w:val="22"/>
        </w:rPr>
        <w:t>2.</w:t>
      </w:r>
      <w:r w:rsidRPr="005B3D03">
        <w:rPr>
          <w:sz w:val="22"/>
          <w:szCs w:val="22"/>
        </w:rPr>
        <w:t xml:space="preserve">1, l’aire de la section mouillée </w:t>
      </w:r>
      <w:r w:rsidRPr="005B3D03">
        <w:rPr>
          <w:position w:val="-4"/>
          <w:sz w:val="22"/>
          <w:szCs w:val="22"/>
        </w:rPr>
        <w:object w:dxaOrig="220" w:dyaOrig="240">
          <v:shape id="_x0000_i1332" type="#_x0000_t75" style="width:11.7pt;height:12.15pt" o:ole="">
            <v:imagedata r:id="rId562" o:title=""/>
          </v:shape>
          <o:OLEObject Type="Embed" ProgID="Equation.DSMT4" ShapeID="_x0000_i1332" DrawAspect="Content" ObjectID="_1647294095" r:id="rId563"/>
        </w:object>
      </w:r>
      <w:r w:rsidRPr="005B3D03">
        <w:rPr>
          <w:sz w:val="22"/>
          <w:szCs w:val="22"/>
        </w:rPr>
        <w:t>figurant dans la relation (</w:t>
      </w:r>
      <w:r w:rsidR="009B079C">
        <w:rPr>
          <w:sz w:val="22"/>
          <w:szCs w:val="22"/>
        </w:rPr>
        <w:t>2.61</w:t>
      </w:r>
      <w:r w:rsidRPr="005B3D03">
        <w:rPr>
          <w:sz w:val="22"/>
          <w:szCs w:val="22"/>
        </w:rPr>
        <w:t>) s’exprime par les relations (</w:t>
      </w:r>
      <w:r w:rsidR="009B079C">
        <w:rPr>
          <w:sz w:val="22"/>
          <w:szCs w:val="22"/>
        </w:rPr>
        <w:t>2.</w:t>
      </w:r>
      <w:r w:rsidRPr="005B3D03">
        <w:rPr>
          <w:sz w:val="22"/>
          <w:szCs w:val="22"/>
        </w:rPr>
        <w:t>7), (</w:t>
      </w:r>
      <w:r w:rsidR="009B079C">
        <w:rPr>
          <w:sz w:val="22"/>
          <w:szCs w:val="22"/>
        </w:rPr>
        <w:t>2.</w:t>
      </w:r>
      <w:r w:rsidRPr="005B3D03">
        <w:rPr>
          <w:sz w:val="22"/>
          <w:szCs w:val="22"/>
        </w:rPr>
        <w:t>28), et (</w:t>
      </w:r>
      <w:r w:rsidR="009B079C">
        <w:rPr>
          <w:sz w:val="22"/>
          <w:szCs w:val="22"/>
        </w:rPr>
        <w:t>2.</w:t>
      </w:r>
      <w:r w:rsidRPr="005B3D03">
        <w:rPr>
          <w:sz w:val="22"/>
          <w:szCs w:val="22"/>
        </w:rPr>
        <w:t xml:space="preserve">56) selon la gamme du taux de </w:t>
      </w:r>
      <w:r w:rsidR="00717032" w:rsidRPr="005B3D03">
        <w:rPr>
          <w:sz w:val="22"/>
          <w:szCs w:val="22"/>
        </w:rPr>
        <w:t>remplissage</w:t>
      </w:r>
      <w:r w:rsidRPr="005B3D03">
        <w:rPr>
          <w:color w:val="000000"/>
          <w:position w:val="-10"/>
          <w:sz w:val="22"/>
          <w:szCs w:val="22"/>
        </w:rPr>
        <w:object w:dxaOrig="200" w:dyaOrig="260">
          <v:shape id="_x0000_i1333" type="#_x0000_t75" style="width:9.8pt;height:13.1pt" o:ole="">
            <v:imagedata r:id="rId545" o:title=""/>
          </v:shape>
          <o:OLEObject Type="Embed" ProgID="Equation.DSMT4" ShapeID="_x0000_i1333" DrawAspect="Content" ObjectID="_1647294096" r:id="rId564"/>
        </w:object>
      </w:r>
      <w:r w:rsidRPr="005B3D03">
        <w:rPr>
          <w:color w:val="000000"/>
          <w:sz w:val="22"/>
          <w:szCs w:val="22"/>
        </w:rPr>
        <w:t xml:space="preserve">. Quant au rayon hydraulique </w:t>
      </w:r>
      <w:r w:rsidRPr="005B3D03">
        <w:rPr>
          <w:color w:val="000000"/>
          <w:position w:val="-12"/>
          <w:sz w:val="22"/>
          <w:szCs w:val="22"/>
        </w:rPr>
        <w:object w:dxaOrig="279" w:dyaOrig="360">
          <v:shape id="_x0000_i1334" type="#_x0000_t75" style="width:14.5pt;height:18.25pt" o:ole="">
            <v:imagedata r:id="rId565" o:title=""/>
          </v:shape>
          <o:OLEObject Type="Embed" ProgID="Equation.DSMT4" ShapeID="_x0000_i1334" DrawAspect="Content" ObjectID="_1647294097" r:id="rId566"/>
        </w:object>
      </w:r>
      <w:r w:rsidRPr="005B3D03">
        <w:rPr>
          <w:color w:val="000000"/>
          <w:sz w:val="22"/>
          <w:szCs w:val="22"/>
        </w:rPr>
        <w:t>figurant dans la relation (</w:t>
      </w:r>
      <w:r w:rsidR="00B34B95">
        <w:rPr>
          <w:color w:val="000000"/>
          <w:sz w:val="22"/>
          <w:szCs w:val="22"/>
        </w:rPr>
        <w:t>2.62</w:t>
      </w:r>
      <w:r w:rsidRPr="005B3D03">
        <w:rPr>
          <w:color w:val="000000"/>
          <w:sz w:val="22"/>
          <w:szCs w:val="22"/>
        </w:rPr>
        <w:t>), il s’exprime par les relations (</w:t>
      </w:r>
      <w:r w:rsidR="00B34B95">
        <w:rPr>
          <w:color w:val="000000"/>
          <w:sz w:val="22"/>
          <w:szCs w:val="22"/>
        </w:rPr>
        <w:t>2.</w:t>
      </w:r>
      <w:r w:rsidRPr="005B3D03">
        <w:rPr>
          <w:color w:val="000000"/>
          <w:sz w:val="22"/>
          <w:szCs w:val="22"/>
        </w:rPr>
        <w:t>8), (</w:t>
      </w:r>
      <w:r w:rsidR="00B34B95">
        <w:rPr>
          <w:color w:val="000000"/>
          <w:sz w:val="22"/>
          <w:szCs w:val="22"/>
        </w:rPr>
        <w:t>2.</w:t>
      </w:r>
      <w:r w:rsidRPr="005B3D03">
        <w:rPr>
          <w:color w:val="000000"/>
          <w:sz w:val="22"/>
          <w:szCs w:val="22"/>
        </w:rPr>
        <w:t>29) et (</w:t>
      </w:r>
      <w:r w:rsidR="00B34B95">
        <w:rPr>
          <w:color w:val="000000"/>
          <w:sz w:val="22"/>
          <w:szCs w:val="22"/>
        </w:rPr>
        <w:t>2.</w:t>
      </w:r>
      <w:r w:rsidRPr="005B3D03">
        <w:rPr>
          <w:color w:val="000000"/>
          <w:sz w:val="22"/>
          <w:szCs w:val="22"/>
        </w:rPr>
        <w:t xml:space="preserve">59). </w:t>
      </w:r>
    </w:p>
    <w:p w:rsidR="0021333F" w:rsidRPr="005B3D03" w:rsidRDefault="0021333F" w:rsidP="005B3D03">
      <w:pPr>
        <w:spacing w:before="120" w:line="360" w:lineRule="auto"/>
        <w:jc w:val="both"/>
        <w:rPr>
          <w:color w:val="000000"/>
          <w:sz w:val="22"/>
          <w:szCs w:val="22"/>
        </w:rPr>
      </w:pPr>
      <w:r w:rsidRPr="005B3D03">
        <w:rPr>
          <w:sz w:val="22"/>
          <w:szCs w:val="22"/>
        </w:rPr>
        <w:t xml:space="preserve">Pour une conduite de forme ovoïdale à l’état plein, correspondant au taux de </w:t>
      </w:r>
      <w:r w:rsidR="00717032" w:rsidRPr="005B3D03">
        <w:rPr>
          <w:sz w:val="22"/>
          <w:szCs w:val="22"/>
        </w:rPr>
        <w:t>remplissage</w:t>
      </w:r>
      <w:r w:rsidRPr="005B3D03">
        <w:rPr>
          <w:position w:val="-10"/>
          <w:sz w:val="22"/>
          <w:szCs w:val="22"/>
        </w:rPr>
        <w:object w:dxaOrig="499" w:dyaOrig="300">
          <v:shape id="_x0000_i1335" type="#_x0000_t75" style="width:24.8pt;height:14.95pt" o:ole="">
            <v:imagedata r:id="rId567" o:title=""/>
          </v:shape>
          <o:OLEObject Type="Embed" ProgID="Equation.DSMT4" ShapeID="_x0000_i1335" DrawAspect="Content" ObjectID="_1647294098" r:id="rId568"/>
        </w:object>
      </w:r>
      <w:r w:rsidR="00CE6148" w:rsidRPr="005B3D03">
        <w:rPr>
          <w:sz w:val="22"/>
          <w:szCs w:val="22"/>
        </w:rPr>
        <w:t xml:space="preserve">, le rayon hydraulique </w:t>
      </w:r>
      <w:r w:rsidR="009F327B" w:rsidRPr="005B3D03">
        <w:rPr>
          <w:color w:val="000000"/>
          <w:position w:val="-14"/>
          <w:sz w:val="22"/>
          <w:szCs w:val="22"/>
        </w:rPr>
        <w:object w:dxaOrig="400" w:dyaOrig="380">
          <v:shape id="_x0000_i1336" type="#_x0000_t75" style="width:20.55pt;height:19.15pt" o:ole="">
            <v:imagedata r:id="rId569" o:title=""/>
          </v:shape>
          <o:OLEObject Type="Embed" ProgID="Equation.DSMT4" ShapeID="_x0000_i1336" DrawAspect="Content" ObjectID="_1647294099" r:id="rId570"/>
        </w:object>
      </w:r>
      <w:r w:rsidR="00CE6148" w:rsidRPr="005B3D03">
        <w:rPr>
          <w:color w:val="000000"/>
          <w:sz w:val="22"/>
          <w:szCs w:val="22"/>
        </w:rPr>
        <w:t xml:space="preserve"> est </w:t>
      </w:r>
      <w:r w:rsidR="000C50C4" w:rsidRPr="005B3D03">
        <w:rPr>
          <w:color w:val="000000"/>
          <w:sz w:val="22"/>
          <w:szCs w:val="22"/>
        </w:rPr>
        <w:t>régi par la relation (</w:t>
      </w:r>
      <w:r w:rsidR="00B34B95">
        <w:rPr>
          <w:color w:val="000000"/>
          <w:sz w:val="22"/>
          <w:szCs w:val="22"/>
        </w:rPr>
        <w:t>2.</w:t>
      </w:r>
      <w:r w:rsidR="000C50C4" w:rsidRPr="005B3D03">
        <w:rPr>
          <w:color w:val="000000"/>
          <w:sz w:val="22"/>
          <w:szCs w:val="22"/>
        </w:rPr>
        <w:t>59)</w:t>
      </w:r>
      <w:r w:rsidR="009F327B" w:rsidRPr="005B3D03">
        <w:rPr>
          <w:color w:val="000000"/>
          <w:sz w:val="22"/>
          <w:szCs w:val="22"/>
        </w:rPr>
        <w:t>, où l’indice « </w:t>
      </w:r>
      <w:r w:rsidR="009F327B" w:rsidRPr="005B3D03">
        <w:rPr>
          <w:i/>
          <w:color w:val="000000"/>
          <w:sz w:val="22"/>
          <w:szCs w:val="22"/>
        </w:rPr>
        <w:t>p</w:t>
      </w:r>
      <w:r w:rsidR="009F327B" w:rsidRPr="005B3D03">
        <w:rPr>
          <w:color w:val="000000"/>
          <w:sz w:val="22"/>
          <w:szCs w:val="22"/>
        </w:rPr>
        <w:t> » désigne l’état plein</w:t>
      </w:r>
      <w:r w:rsidR="000C50C4" w:rsidRPr="005B3D03">
        <w:rPr>
          <w:color w:val="000000"/>
          <w:sz w:val="22"/>
          <w:szCs w:val="22"/>
        </w:rPr>
        <w:t xml:space="preserve">. Les fonctions </w:t>
      </w:r>
      <w:r w:rsidR="000C50C4" w:rsidRPr="005B3D03">
        <w:rPr>
          <w:color w:val="000000"/>
          <w:position w:val="-12"/>
          <w:sz w:val="22"/>
          <w:szCs w:val="22"/>
        </w:rPr>
        <w:object w:dxaOrig="520" w:dyaOrig="360">
          <v:shape id="_x0000_i1337" type="#_x0000_t75" style="width:26.65pt;height:18.25pt" o:ole="">
            <v:imagedata r:id="rId571" o:title=""/>
          </v:shape>
          <o:OLEObject Type="Embed" ProgID="Equation.DSMT4" ShapeID="_x0000_i1337" DrawAspect="Content" ObjectID="_1647294100" r:id="rId572"/>
        </w:object>
      </w:r>
      <w:r w:rsidR="000C50C4" w:rsidRPr="005B3D03">
        <w:rPr>
          <w:color w:val="000000"/>
          <w:sz w:val="22"/>
          <w:szCs w:val="22"/>
        </w:rPr>
        <w:t xml:space="preserve">et </w:t>
      </w:r>
      <w:r w:rsidR="000C50C4" w:rsidRPr="005B3D03">
        <w:rPr>
          <w:color w:val="000000"/>
          <w:position w:val="-12"/>
          <w:sz w:val="22"/>
          <w:szCs w:val="22"/>
        </w:rPr>
        <w:object w:dxaOrig="540" w:dyaOrig="360">
          <v:shape id="_x0000_i1338" type="#_x0000_t75" style="width:27.1pt;height:18.25pt" o:ole="">
            <v:imagedata r:id="rId573" o:title=""/>
          </v:shape>
          <o:OLEObject Type="Embed" ProgID="Equation.DSMT4" ShapeID="_x0000_i1338" DrawAspect="Content" ObjectID="_1647294101" r:id="rId574"/>
        </w:object>
      </w:r>
      <w:r w:rsidR="000C50C4" w:rsidRPr="005B3D03">
        <w:rPr>
          <w:color w:val="000000"/>
          <w:sz w:val="22"/>
          <w:szCs w:val="22"/>
        </w:rPr>
        <w:t>figurant dans cette relation sont données par les relations (</w:t>
      </w:r>
      <w:r w:rsidR="00B34B95">
        <w:rPr>
          <w:color w:val="000000"/>
          <w:sz w:val="22"/>
          <w:szCs w:val="22"/>
        </w:rPr>
        <w:t>2.</w:t>
      </w:r>
      <w:r w:rsidR="000C50C4" w:rsidRPr="005B3D03">
        <w:rPr>
          <w:color w:val="000000"/>
          <w:sz w:val="22"/>
          <w:szCs w:val="22"/>
        </w:rPr>
        <w:t>47) et (</w:t>
      </w:r>
      <w:r w:rsidR="00B34B95">
        <w:rPr>
          <w:color w:val="000000"/>
          <w:sz w:val="22"/>
          <w:szCs w:val="22"/>
        </w:rPr>
        <w:t>2.</w:t>
      </w:r>
      <w:r w:rsidR="000C50C4" w:rsidRPr="005B3D03">
        <w:rPr>
          <w:color w:val="000000"/>
          <w:sz w:val="22"/>
          <w:szCs w:val="22"/>
        </w:rPr>
        <w:t>55) respectivement, et l’on peut aisément montrer que </w:t>
      </w:r>
      <w:r w:rsidR="000C50C4" w:rsidRPr="005B3D03">
        <w:rPr>
          <w:color w:val="000000"/>
          <w:position w:val="-12"/>
          <w:sz w:val="22"/>
          <w:szCs w:val="22"/>
        </w:rPr>
        <w:object w:dxaOrig="1680" w:dyaOrig="360">
          <v:shape id="_x0000_i1339" type="#_x0000_t75" style="width:84.15pt;height:18.25pt" o:ole="">
            <v:imagedata r:id="rId575" o:title=""/>
          </v:shape>
          <o:OLEObject Type="Embed" ProgID="Equation.DSMT4" ShapeID="_x0000_i1339" DrawAspect="Content" ObjectID="_1647294102" r:id="rId576"/>
        </w:object>
      </w:r>
      <w:r w:rsidR="00717032" w:rsidRPr="005B3D03">
        <w:rPr>
          <w:color w:val="000000"/>
          <w:sz w:val="22"/>
          <w:szCs w:val="22"/>
        </w:rPr>
        <w:t>et</w:t>
      </w:r>
      <w:r w:rsidR="000C50C4" w:rsidRPr="005B3D03">
        <w:rPr>
          <w:color w:val="000000"/>
          <w:position w:val="-12"/>
          <w:sz w:val="22"/>
          <w:szCs w:val="22"/>
        </w:rPr>
        <w:object w:dxaOrig="1820" w:dyaOrig="360">
          <v:shape id="_x0000_i1340" type="#_x0000_t75" style="width:90.7pt;height:18.25pt" o:ole="">
            <v:imagedata r:id="rId577" o:title=""/>
          </v:shape>
          <o:OLEObject Type="Embed" ProgID="Equation.DSMT4" ShapeID="_x0000_i1340" DrawAspect="Content" ObjectID="_1647294103" r:id="rId578"/>
        </w:object>
      </w:r>
      <w:r w:rsidR="000C50C4" w:rsidRPr="005B3D03">
        <w:rPr>
          <w:color w:val="000000"/>
          <w:sz w:val="22"/>
          <w:szCs w:val="22"/>
        </w:rPr>
        <w:t xml:space="preserve">. Par suite, le rayon hydraulique </w:t>
      </w:r>
      <w:r w:rsidR="009F327B" w:rsidRPr="005B3D03">
        <w:rPr>
          <w:color w:val="000000"/>
          <w:position w:val="-14"/>
          <w:sz w:val="22"/>
          <w:szCs w:val="22"/>
        </w:rPr>
        <w:object w:dxaOrig="400" w:dyaOrig="380">
          <v:shape id="_x0000_i1341" type="#_x0000_t75" style="width:20.55pt;height:19.15pt" o:ole="">
            <v:imagedata r:id="rId579" o:title=""/>
          </v:shape>
          <o:OLEObject Type="Embed" ProgID="Equation.DSMT4" ShapeID="_x0000_i1341" DrawAspect="Content" ObjectID="_1647294104" r:id="rId580"/>
        </w:object>
      </w:r>
      <w:r w:rsidR="000C50C4" w:rsidRPr="005B3D03">
        <w:rPr>
          <w:color w:val="000000"/>
          <w:sz w:val="22"/>
          <w:szCs w:val="22"/>
        </w:rPr>
        <w:t xml:space="preserve">à l’état </w:t>
      </w:r>
      <w:r w:rsidR="0068368A" w:rsidRPr="005B3D03">
        <w:rPr>
          <w:color w:val="000000"/>
          <w:sz w:val="22"/>
          <w:szCs w:val="22"/>
        </w:rPr>
        <w:t xml:space="preserve">plein </w:t>
      </w:r>
      <w:r w:rsidR="000C50C4" w:rsidRPr="005B3D03">
        <w:rPr>
          <w:color w:val="000000"/>
          <w:sz w:val="22"/>
          <w:szCs w:val="22"/>
        </w:rPr>
        <w:t>est, en vertu de la relation (</w:t>
      </w:r>
      <w:r w:rsidR="00B34B95">
        <w:rPr>
          <w:color w:val="000000"/>
          <w:sz w:val="22"/>
          <w:szCs w:val="22"/>
        </w:rPr>
        <w:t>2.</w:t>
      </w:r>
      <w:r w:rsidR="000C50C4" w:rsidRPr="005B3D03">
        <w:rPr>
          <w:color w:val="000000"/>
          <w:sz w:val="22"/>
          <w:szCs w:val="22"/>
        </w:rPr>
        <w:t>59) :</w:t>
      </w:r>
    </w:p>
    <w:p w:rsidR="000C50C4" w:rsidRPr="005B3D03" w:rsidRDefault="009F327B" w:rsidP="00B34B95">
      <w:pPr>
        <w:spacing w:before="240" w:line="360" w:lineRule="auto"/>
        <w:jc w:val="both"/>
        <w:rPr>
          <w:color w:val="000000"/>
          <w:sz w:val="22"/>
          <w:szCs w:val="22"/>
        </w:rPr>
      </w:pPr>
      <w:r w:rsidRPr="005B3D03">
        <w:rPr>
          <w:color w:val="000000"/>
          <w:position w:val="-14"/>
          <w:sz w:val="22"/>
          <w:szCs w:val="22"/>
        </w:rPr>
        <w:object w:dxaOrig="1340" w:dyaOrig="380">
          <v:shape id="_x0000_i1342" type="#_x0000_t75" style="width:66.4pt;height:19.15pt" o:ole="">
            <v:imagedata r:id="rId581" o:title=""/>
          </v:shape>
          <o:OLEObject Type="Embed" ProgID="Equation.DSMT4" ShapeID="_x0000_i1342" DrawAspect="Content" ObjectID="_1647294105" r:id="rId582"/>
        </w:object>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r>
      <w:r w:rsidR="004D0C82" w:rsidRPr="005B3D03">
        <w:rPr>
          <w:color w:val="000000"/>
          <w:sz w:val="22"/>
          <w:szCs w:val="22"/>
        </w:rPr>
        <w:tab/>
        <w:t xml:space="preserve">        </w:t>
      </w:r>
      <w:r w:rsidR="00FE69FC" w:rsidRPr="005B3D03">
        <w:rPr>
          <w:color w:val="000000"/>
          <w:sz w:val="22"/>
          <w:szCs w:val="22"/>
        </w:rPr>
        <w:t xml:space="preserve"> </w:t>
      </w:r>
      <w:r w:rsidR="00443D10" w:rsidRPr="005B3D03">
        <w:rPr>
          <w:color w:val="000000"/>
          <w:sz w:val="22"/>
          <w:szCs w:val="22"/>
        </w:rPr>
        <w:t xml:space="preserve">  </w:t>
      </w:r>
      <w:r w:rsidR="000C50C4" w:rsidRPr="005B3D03">
        <w:rPr>
          <w:color w:val="000000"/>
          <w:sz w:val="22"/>
          <w:szCs w:val="22"/>
        </w:rPr>
        <w:t>(</w:t>
      </w:r>
      <w:r w:rsidR="00B34B95">
        <w:rPr>
          <w:color w:val="000000"/>
          <w:sz w:val="22"/>
          <w:szCs w:val="22"/>
        </w:rPr>
        <w:t>2.63</w:t>
      </w:r>
      <w:r w:rsidR="000C50C4" w:rsidRPr="005B3D03">
        <w:rPr>
          <w:color w:val="000000"/>
          <w:sz w:val="22"/>
          <w:szCs w:val="22"/>
        </w:rPr>
        <w:t>)</w:t>
      </w:r>
    </w:p>
    <w:p w:rsidR="004E6CE2" w:rsidRPr="005B3D03" w:rsidRDefault="004E6CE2" w:rsidP="00B34B95">
      <w:pPr>
        <w:spacing w:before="240" w:line="360" w:lineRule="auto"/>
        <w:jc w:val="both"/>
        <w:rPr>
          <w:color w:val="000000"/>
          <w:sz w:val="22"/>
          <w:szCs w:val="22"/>
        </w:rPr>
      </w:pPr>
      <w:r w:rsidRPr="005B3D03">
        <w:rPr>
          <w:color w:val="000000"/>
          <w:sz w:val="22"/>
          <w:szCs w:val="22"/>
        </w:rPr>
        <w:t xml:space="preserve">Par suite, le nombre de </w:t>
      </w:r>
      <w:r w:rsidRPr="005B3D03">
        <w:rPr>
          <w:i/>
          <w:color w:val="000000"/>
          <w:sz w:val="22"/>
          <w:szCs w:val="22"/>
        </w:rPr>
        <w:t>Reynolds</w:t>
      </w:r>
      <w:r w:rsidRPr="005B3D03">
        <w:rPr>
          <w:color w:val="000000"/>
          <w:sz w:val="22"/>
          <w:szCs w:val="22"/>
        </w:rPr>
        <w:t xml:space="preserve"> </w:t>
      </w:r>
      <w:r w:rsidRPr="005B3D03">
        <w:rPr>
          <w:color w:val="000000"/>
          <w:position w:val="-14"/>
          <w:sz w:val="22"/>
          <w:szCs w:val="22"/>
        </w:rPr>
        <w:object w:dxaOrig="300" w:dyaOrig="380">
          <v:shape id="_x0000_i1343" type="#_x0000_t75" style="width:14.95pt;height:19.15pt" o:ole="">
            <v:imagedata r:id="rId583" o:title=""/>
          </v:shape>
          <o:OLEObject Type="Embed" ProgID="Equation.DSMT4" ShapeID="_x0000_i1343" DrawAspect="Content" ObjectID="_1647294106" r:id="rId584"/>
        </w:object>
      </w:r>
      <w:r w:rsidRPr="005B3D03">
        <w:rPr>
          <w:color w:val="000000"/>
          <w:sz w:val="22"/>
          <w:szCs w:val="22"/>
        </w:rPr>
        <w:t>à l’état plein de la conduite est, selon la relation (</w:t>
      </w:r>
      <w:r w:rsidR="00B34B95">
        <w:rPr>
          <w:color w:val="000000"/>
          <w:sz w:val="22"/>
          <w:szCs w:val="22"/>
        </w:rPr>
        <w:t>2.62</w:t>
      </w:r>
      <w:r w:rsidRPr="005B3D03">
        <w:rPr>
          <w:color w:val="000000"/>
          <w:sz w:val="22"/>
          <w:szCs w:val="22"/>
        </w:rPr>
        <w:t>) :</w:t>
      </w:r>
    </w:p>
    <w:p w:rsidR="004E6CE2" w:rsidRPr="005B3D03" w:rsidRDefault="004E6CE2" w:rsidP="00B34B95">
      <w:pPr>
        <w:spacing w:before="240" w:line="360" w:lineRule="auto"/>
        <w:jc w:val="both"/>
        <w:rPr>
          <w:sz w:val="22"/>
          <w:szCs w:val="22"/>
        </w:rPr>
      </w:pPr>
      <w:r w:rsidRPr="005B3D03">
        <w:rPr>
          <w:color w:val="000000"/>
          <w:sz w:val="22"/>
          <w:szCs w:val="22"/>
        </w:rPr>
        <w:t xml:space="preserve"> </w:t>
      </w:r>
      <w:r w:rsidRPr="005B3D03">
        <w:rPr>
          <w:position w:val="-24"/>
          <w:sz w:val="22"/>
          <w:szCs w:val="22"/>
        </w:rPr>
        <w:object w:dxaOrig="1719" w:dyaOrig="720">
          <v:shape id="_x0000_i1344" type="#_x0000_t75" style="width:86.05pt;height:36pt" o:ole="">
            <v:imagedata r:id="rId585" o:title=""/>
          </v:shape>
          <o:OLEObject Type="Embed" ProgID="Equation.DSMT4" ShapeID="_x0000_i1344" DrawAspect="Content" ObjectID="_1647294107" r:id="rId586"/>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B34B95">
        <w:rPr>
          <w:sz w:val="22"/>
          <w:szCs w:val="22"/>
        </w:rPr>
        <w:t>2.64</w:t>
      </w:r>
      <w:r w:rsidRPr="005B3D03">
        <w:rPr>
          <w:sz w:val="22"/>
          <w:szCs w:val="22"/>
        </w:rPr>
        <w:t>)</w:t>
      </w:r>
    </w:p>
    <w:p w:rsidR="00B34B95" w:rsidRPr="005B3D03" w:rsidRDefault="00B34B95" w:rsidP="00B34B95">
      <w:pPr>
        <w:spacing w:before="120" w:line="360" w:lineRule="auto"/>
        <w:jc w:val="both"/>
        <w:rPr>
          <w:color w:val="000000"/>
          <w:sz w:val="22"/>
          <w:szCs w:val="22"/>
        </w:rPr>
      </w:pPr>
      <w:r w:rsidRPr="005B3D03">
        <w:rPr>
          <w:color w:val="000000"/>
          <w:sz w:val="22"/>
          <w:szCs w:val="22"/>
        </w:rPr>
        <w:t xml:space="preserve">Selon </w:t>
      </w:r>
      <w:r w:rsidRPr="005B3D03">
        <w:rPr>
          <w:i/>
          <w:color w:val="000000"/>
          <w:sz w:val="22"/>
          <w:szCs w:val="22"/>
        </w:rPr>
        <w:t>Chézy</w:t>
      </w:r>
      <w:r w:rsidRPr="005B3D03">
        <w:rPr>
          <w:color w:val="000000"/>
          <w:sz w:val="22"/>
          <w:szCs w:val="22"/>
        </w:rPr>
        <w:t xml:space="preserve">, le débit volume </w:t>
      </w:r>
      <w:r w:rsidRPr="005B3D03">
        <w:rPr>
          <w:color w:val="000000"/>
          <w:position w:val="-10"/>
          <w:sz w:val="22"/>
          <w:szCs w:val="22"/>
        </w:rPr>
        <w:object w:dxaOrig="240" w:dyaOrig="300">
          <v:shape id="_x0000_i1345" type="#_x0000_t75" style="width:12.15pt;height:14.95pt" o:ole="">
            <v:imagedata r:id="rId587" o:title=""/>
          </v:shape>
          <o:OLEObject Type="Embed" ProgID="Equation.DSMT4" ShapeID="_x0000_i1345" DrawAspect="Content" ObjectID="_1647294108" r:id="rId588"/>
        </w:object>
      </w:r>
      <w:r w:rsidRPr="005B3D03">
        <w:rPr>
          <w:color w:val="000000"/>
          <w:sz w:val="22"/>
          <w:szCs w:val="22"/>
        </w:rPr>
        <w:t>s’exprime par la relation :</w:t>
      </w:r>
    </w:p>
    <w:p w:rsidR="00B34B95" w:rsidRPr="005B3D03" w:rsidRDefault="00B34B95" w:rsidP="00B34B95">
      <w:pPr>
        <w:spacing w:before="240" w:line="360" w:lineRule="auto"/>
        <w:jc w:val="both"/>
        <w:rPr>
          <w:sz w:val="22"/>
          <w:szCs w:val="22"/>
        </w:rPr>
      </w:pPr>
      <w:r w:rsidRPr="005B3D03">
        <w:rPr>
          <w:position w:val="-14"/>
          <w:sz w:val="22"/>
          <w:szCs w:val="22"/>
        </w:rPr>
        <w:object w:dxaOrig="1240" w:dyaOrig="420">
          <v:shape id="_x0000_i1346" type="#_x0000_t75" style="width:62.2pt;height:21.05pt" o:ole="">
            <v:imagedata r:id="rId589" o:title=""/>
          </v:shape>
          <o:OLEObject Type="Embed" ProgID="Equation.DSMT4" ShapeID="_x0000_i1346" DrawAspect="Content" ObjectID="_1647294109" r:id="rId590"/>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 xml:space="preserve">   (</w:t>
      </w:r>
      <w:r>
        <w:rPr>
          <w:sz w:val="22"/>
          <w:szCs w:val="22"/>
        </w:rPr>
        <w:t>2.</w:t>
      </w:r>
      <w:r w:rsidRPr="005B3D03">
        <w:rPr>
          <w:sz w:val="22"/>
          <w:szCs w:val="22"/>
        </w:rPr>
        <w:t>6</w:t>
      </w:r>
      <w:r>
        <w:rPr>
          <w:sz w:val="22"/>
          <w:szCs w:val="22"/>
        </w:rPr>
        <w:t>5</w:t>
      </w:r>
      <w:r w:rsidRPr="005B3D03">
        <w:rPr>
          <w:sz w:val="22"/>
          <w:szCs w:val="22"/>
        </w:rPr>
        <w:t>)</w:t>
      </w:r>
    </w:p>
    <w:p w:rsidR="00B34B95" w:rsidRPr="005B3D03" w:rsidRDefault="00B34B95" w:rsidP="00B34B95">
      <w:pPr>
        <w:spacing w:before="240" w:line="360" w:lineRule="auto"/>
        <w:jc w:val="both"/>
        <w:rPr>
          <w:sz w:val="22"/>
          <w:szCs w:val="22"/>
        </w:rPr>
      </w:pPr>
      <w:r w:rsidRPr="005B3D03">
        <w:rPr>
          <w:sz w:val="22"/>
          <w:szCs w:val="22"/>
        </w:rPr>
        <w:t>où</w:t>
      </w:r>
      <w:r w:rsidRPr="005B3D03">
        <w:rPr>
          <w:position w:val="-6"/>
          <w:sz w:val="22"/>
          <w:szCs w:val="22"/>
        </w:rPr>
        <w:object w:dxaOrig="240" w:dyaOrig="260">
          <v:shape id="_x0000_i1347" type="#_x0000_t75" style="width:12.15pt;height:13.1pt" o:ole="">
            <v:imagedata r:id="rId591" o:title=""/>
          </v:shape>
          <o:OLEObject Type="Embed" ProgID="Equation.DSMT4" ShapeID="_x0000_i1347" DrawAspect="Content" ObjectID="_1647294110" r:id="rId592"/>
        </w:object>
      </w:r>
      <w:r w:rsidRPr="005B3D03">
        <w:rPr>
          <w:sz w:val="22"/>
          <w:szCs w:val="22"/>
        </w:rPr>
        <w:t xml:space="preserve">et </w:t>
      </w:r>
      <w:r w:rsidRPr="005B3D03">
        <w:rPr>
          <w:position w:val="-6"/>
          <w:sz w:val="22"/>
          <w:szCs w:val="22"/>
        </w:rPr>
        <w:object w:dxaOrig="139" w:dyaOrig="240">
          <v:shape id="_x0000_i1348" type="#_x0000_t75" style="width:6.55pt;height:12.15pt" o:ole="">
            <v:imagedata r:id="rId593" o:title=""/>
          </v:shape>
          <o:OLEObject Type="Embed" ProgID="Equation.DSMT4" ShapeID="_x0000_i1348" DrawAspect="Content" ObjectID="_1647294111" r:id="rId594"/>
        </w:object>
      </w:r>
      <w:r w:rsidRPr="005B3D03">
        <w:rPr>
          <w:sz w:val="22"/>
          <w:szCs w:val="22"/>
        </w:rPr>
        <w:t xml:space="preserve">désignent respectivement le coefficient de résistance à l’écoulement de </w:t>
      </w:r>
      <w:r w:rsidRPr="005B3D03">
        <w:rPr>
          <w:i/>
          <w:sz w:val="22"/>
          <w:szCs w:val="22"/>
        </w:rPr>
        <w:t>Chézy</w:t>
      </w:r>
      <w:r w:rsidRPr="005B3D03">
        <w:rPr>
          <w:sz w:val="22"/>
          <w:szCs w:val="22"/>
        </w:rPr>
        <w:t xml:space="preserve"> et la pente longitudinale de la conduite. </w:t>
      </w:r>
    </w:p>
    <w:p w:rsidR="004E6CE2" w:rsidRPr="005B3D03" w:rsidRDefault="009A7D6D" w:rsidP="00B34B95">
      <w:pPr>
        <w:spacing w:before="240" w:line="360" w:lineRule="auto"/>
        <w:jc w:val="both"/>
        <w:rPr>
          <w:color w:val="000000"/>
          <w:sz w:val="22"/>
          <w:szCs w:val="22"/>
        </w:rPr>
      </w:pPr>
      <w:r w:rsidRPr="005B3D03">
        <w:rPr>
          <w:color w:val="000000"/>
          <w:sz w:val="22"/>
          <w:szCs w:val="22"/>
        </w:rPr>
        <w:lastRenderedPageBreak/>
        <w:t>En comparant les relations (</w:t>
      </w:r>
      <w:r w:rsidR="00B34B95">
        <w:rPr>
          <w:color w:val="000000"/>
          <w:sz w:val="22"/>
          <w:szCs w:val="22"/>
        </w:rPr>
        <w:t>2.65</w:t>
      </w:r>
      <w:r w:rsidRPr="005B3D03">
        <w:rPr>
          <w:color w:val="000000"/>
          <w:sz w:val="22"/>
          <w:szCs w:val="22"/>
        </w:rPr>
        <w:t>) et (</w:t>
      </w:r>
      <w:r w:rsidR="00B34B95">
        <w:rPr>
          <w:color w:val="000000"/>
          <w:sz w:val="22"/>
          <w:szCs w:val="22"/>
        </w:rPr>
        <w:t>2.61</w:t>
      </w:r>
      <w:r w:rsidRPr="005B3D03">
        <w:rPr>
          <w:color w:val="000000"/>
          <w:sz w:val="22"/>
          <w:szCs w:val="22"/>
        </w:rPr>
        <w:t xml:space="preserve">), nous pouvons déduire que le coefficient de résistance à l’écoulement </w:t>
      </w:r>
      <w:r w:rsidRPr="005B3D03">
        <w:rPr>
          <w:color w:val="000000"/>
          <w:position w:val="-6"/>
          <w:sz w:val="22"/>
          <w:szCs w:val="22"/>
        </w:rPr>
        <w:object w:dxaOrig="240" w:dyaOrig="260">
          <v:shape id="_x0000_i1349" type="#_x0000_t75" style="width:12.15pt;height:13.1pt" o:ole="">
            <v:imagedata r:id="rId595" o:title=""/>
          </v:shape>
          <o:OLEObject Type="Embed" ProgID="Equation.DSMT4" ShapeID="_x0000_i1349" DrawAspect="Content" ObjectID="_1647294112" r:id="rId596"/>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est tel que :</w:t>
      </w:r>
    </w:p>
    <w:p w:rsidR="009A7D6D" w:rsidRPr="005B3D03" w:rsidRDefault="009A7D6D" w:rsidP="00B34B95">
      <w:pPr>
        <w:spacing w:before="240" w:line="360" w:lineRule="auto"/>
        <w:jc w:val="both"/>
        <w:rPr>
          <w:sz w:val="22"/>
          <w:szCs w:val="22"/>
        </w:rPr>
      </w:pPr>
      <w:r w:rsidRPr="005B3D03">
        <w:rPr>
          <w:position w:val="-30"/>
          <w:sz w:val="22"/>
          <w:szCs w:val="22"/>
        </w:rPr>
        <w:object w:dxaOrig="3140" w:dyaOrig="720">
          <v:shape id="_x0000_i1350" type="#_x0000_t75" style="width:156.6pt;height:36pt" o:ole="">
            <v:imagedata r:id="rId597" o:title=""/>
          </v:shape>
          <o:OLEObject Type="Embed" ProgID="Equation.DSMT4" ShapeID="_x0000_i1350" DrawAspect="Content" ObjectID="_1647294113" r:id="rId598"/>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FE69FC" w:rsidRPr="005B3D03">
        <w:rPr>
          <w:sz w:val="22"/>
          <w:szCs w:val="22"/>
        </w:rPr>
        <w:t xml:space="preserve"> </w:t>
      </w:r>
      <w:r w:rsidRPr="005B3D03">
        <w:rPr>
          <w:sz w:val="22"/>
          <w:szCs w:val="22"/>
        </w:rPr>
        <w:t>(</w:t>
      </w:r>
      <w:r w:rsidR="00B34B95">
        <w:rPr>
          <w:sz w:val="22"/>
          <w:szCs w:val="22"/>
        </w:rPr>
        <w:t>2.66</w:t>
      </w:r>
      <w:r w:rsidRPr="005B3D03">
        <w:rPr>
          <w:sz w:val="22"/>
          <w:szCs w:val="22"/>
        </w:rPr>
        <w:t>)</w:t>
      </w:r>
    </w:p>
    <w:p w:rsidR="009A7D6D" w:rsidRPr="005B3D03" w:rsidRDefault="009A7D6D" w:rsidP="00BB4CD4">
      <w:pPr>
        <w:spacing w:before="240" w:line="360" w:lineRule="auto"/>
        <w:jc w:val="both"/>
        <w:rPr>
          <w:sz w:val="22"/>
          <w:szCs w:val="22"/>
        </w:rPr>
      </w:pPr>
      <w:r w:rsidRPr="005B3D03">
        <w:rPr>
          <w:sz w:val="22"/>
          <w:szCs w:val="22"/>
        </w:rPr>
        <w:t>La relation (</w:t>
      </w:r>
      <w:r w:rsidR="00BB4CD4">
        <w:rPr>
          <w:sz w:val="22"/>
          <w:szCs w:val="22"/>
        </w:rPr>
        <w:t>2.66</w:t>
      </w:r>
      <w:r w:rsidRPr="005B3D03">
        <w:rPr>
          <w:sz w:val="22"/>
          <w:szCs w:val="22"/>
        </w:rPr>
        <w:t>) peut aussi s’écrire, en termes adimensionnels :</w:t>
      </w:r>
    </w:p>
    <w:p w:rsidR="009A7D6D" w:rsidRPr="005B3D03" w:rsidRDefault="009A7D6D" w:rsidP="00BB4CD4">
      <w:pPr>
        <w:spacing w:before="240" w:line="360" w:lineRule="auto"/>
        <w:jc w:val="both"/>
        <w:rPr>
          <w:sz w:val="22"/>
          <w:szCs w:val="22"/>
        </w:rPr>
      </w:pPr>
      <w:r w:rsidRPr="005B3D03">
        <w:rPr>
          <w:position w:val="-32"/>
          <w:sz w:val="22"/>
          <w:szCs w:val="22"/>
        </w:rPr>
        <w:object w:dxaOrig="3200" w:dyaOrig="740">
          <v:shape id="_x0000_i1351" type="#_x0000_t75" style="width:159.45pt;height:36.45pt" o:ole="">
            <v:imagedata r:id="rId599" o:title=""/>
          </v:shape>
          <o:OLEObject Type="Embed" ProgID="Equation.DSMT4" ShapeID="_x0000_i1351" DrawAspect="Content" ObjectID="_1647294114" r:id="rId600"/>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BB4CD4">
        <w:rPr>
          <w:sz w:val="22"/>
          <w:szCs w:val="22"/>
        </w:rPr>
        <w:t>2.67</w:t>
      </w:r>
      <w:r w:rsidRPr="005B3D03">
        <w:rPr>
          <w:sz w:val="22"/>
          <w:szCs w:val="22"/>
        </w:rPr>
        <w:t>)</w:t>
      </w:r>
    </w:p>
    <w:p w:rsidR="009A7D6D" w:rsidRPr="005B3D03" w:rsidRDefault="009F327B" w:rsidP="00BB4CD4">
      <w:pPr>
        <w:spacing w:before="240" w:line="360" w:lineRule="auto"/>
        <w:jc w:val="both"/>
        <w:rPr>
          <w:color w:val="000000"/>
          <w:sz w:val="22"/>
          <w:szCs w:val="22"/>
        </w:rPr>
      </w:pPr>
      <w:r w:rsidRPr="005B3D03">
        <w:rPr>
          <w:color w:val="000000"/>
          <w:sz w:val="22"/>
          <w:szCs w:val="22"/>
        </w:rPr>
        <w:t>Tenant compte des relations (</w:t>
      </w:r>
      <w:r w:rsidR="00BB4CD4">
        <w:rPr>
          <w:color w:val="000000"/>
          <w:sz w:val="22"/>
          <w:szCs w:val="22"/>
        </w:rPr>
        <w:t>2.</w:t>
      </w:r>
      <w:r w:rsidRPr="005B3D03">
        <w:rPr>
          <w:color w:val="000000"/>
          <w:sz w:val="22"/>
          <w:szCs w:val="22"/>
        </w:rPr>
        <w:t>8), (</w:t>
      </w:r>
      <w:r w:rsidR="00BB4CD4">
        <w:rPr>
          <w:color w:val="000000"/>
          <w:sz w:val="22"/>
          <w:szCs w:val="22"/>
        </w:rPr>
        <w:t>2.</w:t>
      </w:r>
      <w:r w:rsidRPr="005B3D03">
        <w:rPr>
          <w:color w:val="000000"/>
          <w:sz w:val="22"/>
          <w:szCs w:val="22"/>
        </w:rPr>
        <w:t>29) et (</w:t>
      </w:r>
      <w:r w:rsidR="00BB4CD4">
        <w:rPr>
          <w:color w:val="000000"/>
          <w:sz w:val="22"/>
          <w:szCs w:val="22"/>
        </w:rPr>
        <w:t>2.</w:t>
      </w:r>
      <w:r w:rsidRPr="005B3D03">
        <w:rPr>
          <w:color w:val="000000"/>
          <w:sz w:val="22"/>
          <w:szCs w:val="22"/>
        </w:rPr>
        <w:t>59), la relation (</w:t>
      </w:r>
      <w:r w:rsidR="00BB4CD4">
        <w:rPr>
          <w:color w:val="000000"/>
          <w:sz w:val="22"/>
          <w:szCs w:val="22"/>
        </w:rPr>
        <w:t>2.66</w:t>
      </w:r>
      <w:r w:rsidRPr="005B3D03">
        <w:rPr>
          <w:color w:val="000000"/>
          <w:sz w:val="22"/>
          <w:szCs w:val="22"/>
        </w:rPr>
        <w:t xml:space="preserve">) montre que le coefficient de résistance à l’écoulement </w:t>
      </w:r>
      <w:r w:rsidRPr="005B3D03">
        <w:rPr>
          <w:color w:val="000000"/>
          <w:position w:val="-6"/>
          <w:sz w:val="22"/>
          <w:szCs w:val="22"/>
        </w:rPr>
        <w:object w:dxaOrig="240" w:dyaOrig="260">
          <v:shape id="_x0000_i1352" type="#_x0000_t75" style="width:12.15pt;height:13.1pt" o:ole="">
            <v:imagedata r:id="rId601" o:title=""/>
          </v:shape>
          <o:OLEObject Type="Embed" ProgID="Equation.DSMT4" ShapeID="_x0000_i1352" DrawAspect="Content" ObjectID="_1647294115" r:id="rId602"/>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est fonction à la fois de la rugosité relative </w:t>
      </w:r>
      <w:r w:rsidRPr="005B3D03">
        <w:rPr>
          <w:color w:val="000000"/>
          <w:position w:val="-6"/>
          <w:sz w:val="22"/>
          <w:szCs w:val="22"/>
        </w:rPr>
        <w:object w:dxaOrig="540" w:dyaOrig="260">
          <v:shape id="_x0000_i1353" type="#_x0000_t75" style="width:27.1pt;height:13.1pt" o:ole="">
            <v:imagedata r:id="rId603" o:title=""/>
          </v:shape>
          <o:OLEObject Type="Embed" ProgID="Equation.DSMT4" ShapeID="_x0000_i1353" DrawAspect="Content" ObjectID="_1647294116" r:id="rId604"/>
        </w:object>
      </w:r>
      <w:r w:rsidRPr="005B3D03">
        <w:rPr>
          <w:color w:val="000000"/>
          <w:sz w:val="22"/>
          <w:szCs w:val="22"/>
        </w:rPr>
        <w:t xml:space="preserve">, du taux de remplissage </w:t>
      </w:r>
      <w:r w:rsidRPr="005B3D03">
        <w:rPr>
          <w:color w:val="000000"/>
          <w:position w:val="-10"/>
          <w:sz w:val="22"/>
          <w:szCs w:val="22"/>
        </w:rPr>
        <w:object w:dxaOrig="200" w:dyaOrig="260">
          <v:shape id="_x0000_i1354" type="#_x0000_t75" style="width:9.8pt;height:13.1pt" o:ole="">
            <v:imagedata r:id="rId605" o:title=""/>
          </v:shape>
          <o:OLEObject Type="Embed" ProgID="Equation.DSMT4" ShapeID="_x0000_i1354" DrawAspect="Content" ObjectID="_1647294117" r:id="rId606"/>
        </w:object>
      </w:r>
      <w:r w:rsidRPr="005B3D03">
        <w:rPr>
          <w:color w:val="000000"/>
          <w:sz w:val="22"/>
          <w:szCs w:val="22"/>
        </w:rPr>
        <w:t xml:space="preserve">et d’un nombre de </w:t>
      </w:r>
      <w:r w:rsidRPr="005B3D03">
        <w:rPr>
          <w:i/>
          <w:color w:val="000000"/>
          <w:sz w:val="22"/>
          <w:szCs w:val="22"/>
        </w:rPr>
        <w:t>Reynolds</w:t>
      </w:r>
      <w:r w:rsidRPr="005B3D03">
        <w:rPr>
          <w:color w:val="000000"/>
          <w:sz w:val="22"/>
          <w:szCs w:val="22"/>
        </w:rPr>
        <w:t xml:space="preserve"> </w:t>
      </w:r>
      <w:r w:rsidRPr="005B3D03">
        <w:rPr>
          <w:color w:val="000000"/>
          <w:position w:val="-4"/>
          <w:sz w:val="22"/>
          <w:szCs w:val="22"/>
        </w:rPr>
        <w:object w:dxaOrig="220" w:dyaOrig="240">
          <v:shape id="_x0000_i1355" type="#_x0000_t75" style="width:11.7pt;height:12.15pt" o:ole="">
            <v:imagedata r:id="rId607" o:title=""/>
          </v:shape>
          <o:OLEObject Type="Embed" ProgID="Equation.DSMT4" ShapeID="_x0000_i1355" DrawAspect="Content" ObjectID="_1647294118" r:id="rId608"/>
        </w:object>
      </w:r>
      <w:r w:rsidRPr="005B3D03">
        <w:rPr>
          <w:color w:val="000000"/>
          <w:sz w:val="22"/>
          <w:szCs w:val="22"/>
        </w:rPr>
        <w:t>, lui-même fonction de la pente longitudinale</w:t>
      </w:r>
      <w:r w:rsidR="00BB4CD4">
        <w:rPr>
          <w:color w:val="000000"/>
          <w:sz w:val="22"/>
          <w:szCs w:val="22"/>
        </w:rPr>
        <w:t xml:space="preserve">  </w:t>
      </w:r>
      <w:r w:rsidRPr="005B3D03">
        <w:rPr>
          <w:color w:val="000000"/>
          <w:sz w:val="22"/>
          <w:szCs w:val="22"/>
        </w:rPr>
        <w:t xml:space="preserve"> </w:t>
      </w:r>
      <w:r w:rsidRPr="005B3D03">
        <w:rPr>
          <w:color w:val="000000"/>
          <w:position w:val="-6"/>
          <w:sz w:val="22"/>
          <w:szCs w:val="22"/>
        </w:rPr>
        <w:object w:dxaOrig="139" w:dyaOrig="240">
          <v:shape id="_x0000_i1356" type="#_x0000_t75" style="width:6.55pt;height:12.15pt" o:ole="">
            <v:imagedata r:id="rId609" o:title=""/>
          </v:shape>
          <o:OLEObject Type="Embed" ProgID="Equation.DSMT4" ShapeID="_x0000_i1356" DrawAspect="Content" ObjectID="_1647294119" r:id="rId610"/>
        </w:object>
      </w:r>
      <w:r w:rsidRPr="005B3D03">
        <w:rPr>
          <w:color w:val="000000"/>
          <w:sz w:val="22"/>
          <w:szCs w:val="22"/>
        </w:rPr>
        <w:t xml:space="preserve">, du diamètre </w:t>
      </w:r>
      <w:r w:rsidRPr="005B3D03">
        <w:rPr>
          <w:color w:val="000000"/>
          <w:position w:val="-4"/>
          <w:sz w:val="22"/>
          <w:szCs w:val="22"/>
        </w:rPr>
        <w:object w:dxaOrig="240" w:dyaOrig="240">
          <v:shape id="_x0000_i1357" type="#_x0000_t75" style="width:12.15pt;height:12.15pt" o:ole="">
            <v:imagedata r:id="rId611" o:title=""/>
          </v:shape>
          <o:OLEObject Type="Embed" ProgID="Equation.DSMT4" ShapeID="_x0000_i1357" DrawAspect="Content" ObjectID="_1647294120" r:id="rId612"/>
        </w:object>
      </w:r>
      <w:r w:rsidR="00AF3457" w:rsidRPr="005B3D03">
        <w:rPr>
          <w:color w:val="000000"/>
          <w:sz w:val="22"/>
          <w:szCs w:val="22"/>
        </w:rPr>
        <w:t xml:space="preserve">, de </w:t>
      </w:r>
      <w:r w:rsidR="00AF3457" w:rsidRPr="005B3D03">
        <w:rPr>
          <w:color w:val="000000"/>
          <w:position w:val="-10"/>
          <w:sz w:val="22"/>
          <w:szCs w:val="22"/>
        </w:rPr>
        <w:object w:dxaOrig="200" w:dyaOrig="260">
          <v:shape id="_x0000_i1358" type="#_x0000_t75" style="width:9.8pt;height:13.1pt" o:ole="">
            <v:imagedata r:id="rId605" o:title=""/>
          </v:shape>
          <o:OLEObject Type="Embed" ProgID="Equation.DSMT4" ShapeID="_x0000_i1358" DrawAspect="Content" ObjectID="_1647294121" r:id="rId613"/>
        </w:object>
      </w:r>
      <w:r w:rsidR="00AF3457" w:rsidRPr="005B3D03">
        <w:rPr>
          <w:color w:val="000000"/>
          <w:sz w:val="22"/>
          <w:szCs w:val="22"/>
        </w:rPr>
        <w:t xml:space="preserve">et de la viscosité cinématique </w:t>
      </w:r>
      <w:r w:rsidR="00AF3457" w:rsidRPr="005B3D03">
        <w:rPr>
          <w:color w:val="000000"/>
          <w:position w:val="-6"/>
          <w:sz w:val="22"/>
          <w:szCs w:val="22"/>
        </w:rPr>
        <w:object w:dxaOrig="200" w:dyaOrig="220">
          <v:shape id="_x0000_i1359" type="#_x0000_t75" style="width:9.8pt;height:11.7pt" o:ole="">
            <v:imagedata r:id="rId614" o:title=""/>
          </v:shape>
          <o:OLEObject Type="Embed" ProgID="Equation.DSMT4" ShapeID="_x0000_i1359" DrawAspect="Content" ObjectID="_1647294122" r:id="rId615"/>
        </w:object>
      </w:r>
      <w:r w:rsidR="00AF3457" w:rsidRPr="005B3D03">
        <w:rPr>
          <w:color w:val="000000"/>
          <w:sz w:val="22"/>
          <w:szCs w:val="22"/>
        </w:rPr>
        <w:t>du liquide en écoulement. Nous pouvons donc écrire la relation fonctionnelle :</w:t>
      </w:r>
    </w:p>
    <w:p w:rsidR="00AF3457" w:rsidRPr="005B3D03" w:rsidRDefault="00AF3457" w:rsidP="00BB4CD4">
      <w:pPr>
        <w:spacing w:before="240" w:line="360" w:lineRule="auto"/>
        <w:jc w:val="both"/>
        <w:rPr>
          <w:sz w:val="22"/>
          <w:szCs w:val="22"/>
        </w:rPr>
      </w:pPr>
      <w:r w:rsidRPr="005B3D03">
        <w:rPr>
          <w:position w:val="-12"/>
          <w:sz w:val="22"/>
          <w:szCs w:val="22"/>
        </w:rPr>
        <w:object w:dxaOrig="1680" w:dyaOrig="360">
          <v:shape id="_x0000_i1360" type="#_x0000_t75" style="width:84.15pt;height:18.25pt" o:ole="">
            <v:imagedata r:id="rId616" o:title=""/>
          </v:shape>
          <o:OLEObject Type="Embed" ProgID="Equation.DSMT4" ShapeID="_x0000_i1360" DrawAspect="Content" ObjectID="_1647294123" r:id="rId617"/>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BB4CD4">
        <w:rPr>
          <w:sz w:val="22"/>
          <w:szCs w:val="22"/>
        </w:rPr>
        <w:t>2.68</w:t>
      </w:r>
      <w:r w:rsidRPr="005B3D03">
        <w:rPr>
          <w:sz w:val="22"/>
          <w:szCs w:val="22"/>
        </w:rPr>
        <w:t>)</w:t>
      </w:r>
    </w:p>
    <w:p w:rsidR="00EE6EAC" w:rsidRPr="005B3D03" w:rsidRDefault="00EE6EAC" w:rsidP="00BB4CD4">
      <w:pPr>
        <w:spacing w:before="240" w:line="360" w:lineRule="auto"/>
        <w:jc w:val="both"/>
        <w:rPr>
          <w:color w:val="000000"/>
          <w:sz w:val="22"/>
          <w:szCs w:val="22"/>
        </w:rPr>
      </w:pPr>
      <w:r w:rsidRPr="005B3D03">
        <w:rPr>
          <w:color w:val="000000"/>
          <w:sz w:val="22"/>
          <w:szCs w:val="22"/>
        </w:rPr>
        <w:t>En ayant recours aux relations (</w:t>
      </w:r>
      <w:r w:rsidR="00BB4CD4">
        <w:rPr>
          <w:color w:val="000000"/>
          <w:sz w:val="22"/>
          <w:szCs w:val="22"/>
        </w:rPr>
        <w:t>2.</w:t>
      </w:r>
      <w:r w:rsidRPr="005B3D03">
        <w:rPr>
          <w:color w:val="000000"/>
          <w:sz w:val="22"/>
          <w:szCs w:val="22"/>
        </w:rPr>
        <w:t>8), (</w:t>
      </w:r>
      <w:r w:rsidR="00BB4CD4">
        <w:rPr>
          <w:color w:val="000000"/>
          <w:sz w:val="22"/>
          <w:szCs w:val="22"/>
        </w:rPr>
        <w:t>2.</w:t>
      </w:r>
      <w:r w:rsidRPr="005B3D03">
        <w:rPr>
          <w:color w:val="000000"/>
          <w:sz w:val="22"/>
          <w:szCs w:val="22"/>
        </w:rPr>
        <w:t>29)</w:t>
      </w:r>
      <w:r w:rsidR="00BB4CD4">
        <w:rPr>
          <w:color w:val="000000"/>
          <w:sz w:val="22"/>
          <w:szCs w:val="22"/>
        </w:rPr>
        <w:t xml:space="preserve"> et</w:t>
      </w:r>
      <w:r w:rsidRPr="005B3D03">
        <w:rPr>
          <w:color w:val="000000"/>
          <w:sz w:val="22"/>
          <w:szCs w:val="22"/>
        </w:rPr>
        <w:t xml:space="preserve"> (</w:t>
      </w:r>
      <w:r w:rsidR="00BB4CD4">
        <w:rPr>
          <w:color w:val="000000"/>
          <w:sz w:val="22"/>
          <w:szCs w:val="22"/>
        </w:rPr>
        <w:t>2.</w:t>
      </w:r>
      <w:r w:rsidRPr="005B3D03">
        <w:rPr>
          <w:color w:val="000000"/>
          <w:sz w:val="22"/>
          <w:szCs w:val="22"/>
        </w:rPr>
        <w:t>59), nous pouvons écrire que pour :</w:t>
      </w:r>
    </w:p>
    <w:p w:rsidR="00AF3457" w:rsidRPr="005B3D03" w:rsidRDefault="00EE6EAC" w:rsidP="005B3D03">
      <w:pPr>
        <w:numPr>
          <w:ilvl w:val="0"/>
          <w:numId w:val="24"/>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880" w:dyaOrig="300">
          <v:shape id="_x0000_i1361" type="#_x0000_t75" style="width:44.4pt;height:14.95pt" o:ole="">
            <v:imagedata r:id="rId72" o:title=""/>
          </v:shape>
          <o:OLEObject Type="Embed" ProgID="Equation.DSMT4" ShapeID="_x0000_i1361" DrawAspect="Content" ObjectID="_1647294124" r:id="rId618"/>
        </w:object>
      </w:r>
    </w:p>
    <w:p w:rsidR="005D2F19" w:rsidRPr="005B3D03" w:rsidRDefault="005D2F19" w:rsidP="00BB4CD4">
      <w:pPr>
        <w:numPr>
          <w:ilvl w:val="1"/>
          <w:numId w:val="24"/>
        </w:numPr>
        <w:tabs>
          <w:tab w:val="clear" w:pos="1491"/>
          <w:tab w:val="num" w:pos="-1800"/>
        </w:tabs>
        <w:spacing w:before="240" w:line="360" w:lineRule="auto"/>
        <w:ind w:left="0" w:firstLine="0"/>
        <w:jc w:val="both"/>
        <w:rPr>
          <w:sz w:val="22"/>
          <w:szCs w:val="22"/>
        </w:rPr>
      </w:pPr>
      <w:r w:rsidRPr="005B3D03">
        <w:rPr>
          <w:sz w:val="22"/>
          <w:szCs w:val="22"/>
        </w:rPr>
        <w:t>La relation (</w:t>
      </w:r>
      <w:r w:rsidR="00BB4CD4">
        <w:rPr>
          <w:sz w:val="22"/>
          <w:szCs w:val="22"/>
        </w:rPr>
        <w:t>2.62</w:t>
      </w:r>
      <w:r w:rsidRPr="005B3D03">
        <w:rPr>
          <w:sz w:val="22"/>
          <w:szCs w:val="22"/>
        </w:rPr>
        <w:t>) mène à :</w:t>
      </w:r>
    </w:p>
    <w:p w:rsidR="005D2F19" w:rsidRPr="005B3D03" w:rsidRDefault="005D2F19" w:rsidP="00BB4CD4">
      <w:pPr>
        <w:spacing w:before="240" w:line="360" w:lineRule="auto"/>
        <w:jc w:val="both"/>
        <w:rPr>
          <w:sz w:val="22"/>
          <w:szCs w:val="22"/>
        </w:rPr>
      </w:pPr>
      <w:r w:rsidRPr="005B3D03">
        <w:rPr>
          <w:position w:val="-24"/>
          <w:sz w:val="22"/>
          <w:szCs w:val="22"/>
        </w:rPr>
        <w:object w:dxaOrig="2680" w:dyaOrig="720">
          <v:shape id="_x0000_i1362" type="#_x0000_t75" style="width:134.65pt;height:36pt" o:ole="">
            <v:imagedata r:id="rId619" o:title=""/>
          </v:shape>
          <o:OLEObject Type="Embed" ProgID="Equation.DSMT4" ShapeID="_x0000_i1362" DrawAspect="Content" ObjectID="_1647294125" r:id="rId620"/>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t xml:space="preserve"> </w:t>
      </w:r>
      <w:r w:rsidR="00F40655" w:rsidRPr="005B3D03">
        <w:rPr>
          <w:sz w:val="22"/>
          <w:szCs w:val="22"/>
        </w:rPr>
        <w:t>(</w:t>
      </w:r>
      <w:r w:rsidR="00BB4CD4">
        <w:rPr>
          <w:sz w:val="22"/>
          <w:szCs w:val="22"/>
        </w:rPr>
        <w:t>2.69</w:t>
      </w:r>
      <w:r w:rsidRPr="005B3D03">
        <w:rPr>
          <w:sz w:val="22"/>
          <w:szCs w:val="22"/>
        </w:rPr>
        <w:t>)</w:t>
      </w:r>
    </w:p>
    <w:p w:rsidR="005D2F19" w:rsidRPr="005B3D03" w:rsidRDefault="005D2F19" w:rsidP="005B3D03">
      <w:pPr>
        <w:spacing w:before="240" w:line="360" w:lineRule="auto"/>
        <w:jc w:val="both"/>
        <w:rPr>
          <w:sz w:val="22"/>
          <w:szCs w:val="22"/>
        </w:rPr>
      </w:pPr>
      <w:r w:rsidRPr="005B3D03">
        <w:rPr>
          <w:sz w:val="22"/>
          <w:szCs w:val="22"/>
        </w:rPr>
        <w:t>ou bien :</w:t>
      </w:r>
    </w:p>
    <w:p w:rsidR="005D2F19" w:rsidRPr="005B3D03" w:rsidRDefault="005D2F19" w:rsidP="00BB4CD4">
      <w:pPr>
        <w:spacing w:before="240" w:line="360" w:lineRule="auto"/>
        <w:jc w:val="both"/>
        <w:rPr>
          <w:sz w:val="22"/>
          <w:szCs w:val="22"/>
        </w:rPr>
      </w:pPr>
      <w:r w:rsidRPr="005B3D03">
        <w:rPr>
          <w:position w:val="-14"/>
          <w:sz w:val="22"/>
          <w:szCs w:val="22"/>
        </w:rPr>
        <w:object w:dxaOrig="2340" w:dyaOrig="440">
          <v:shape id="_x0000_i1363" type="#_x0000_t75" style="width:116.9pt;height:21.95pt" o:ole="">
            <v:imagedata r:id="rId621" o:title=""/>
          </v:shape>
          <o:OLEObject Type="Embed" ProgID="Equation.DSMT4" ShapeID="_x0000_i1363" DrawAspect="Content" ObjectID="_1647294126" r:id="rId622"/>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BB4CD4">
        <w:rPr>
          <w:sz w:val="22"/>
          <w:szCs w:val="22"/>
        </w:rPr>
        <w:t>2.70</w:t>
      </w:r>
      <w:r w:rsidRPr="005B3D03">
        <w:rPr>
          <w:sz w:val="22"/>
          <w:szCs w:val="22"/>
        </w:rPr>
        <w:t>)</w:t>
      </w:r>
    </w:p>
    <w:p w:rsidR="005D2F19" w:rsidRPr="005B3D03" w:rsidRDefault="004F3071" w:rsidP="008E41E3">
      <w:pPr>
        <w:numPr>
          <w:ilvl w:val="1"/>
          <w:numId w:val="24"/>
        </w:numPr>
        <w:tabs>
          <w:tab w:val="clear" w:pos="1491"/>
          <w:tab w:val="num" w:pos="-1800"/>
        </w:tabs>
        <w:spacing w:before="240" w:line="360" w:lineRule="auto"/>
        <w:ind w:left="0" w:firstLine="0"/>
        <w:jc w:val="both"/>
        <w:rPr>
          <w:sz w:val="22"/>
          <w:szCs w:val="22"/>
        </w:rPr>
      </w:pPr>
      <w:r w:rsidRPr="005B3D03">
        <w:rPr>
          <w:sz w:val="22"/>
          <w:szCs w:val="22"/>
        </w:rPr>
        <w:t>La relation (</w:t>
      </w:r>
      <w:r w:rsidR="008E41E3">
        <w:rPr>
          <w:sz w:val="22"/>
          <w:szCs w:val="22"/>
        </w:rPr>
        <w:t>2.67</w:t>
      </w:r>
      <w:r w:rsidRPr="005B3D03">
        <w:rPr>
          <w:sz w:val="22"/>
          <w:szCs w:val="22"/>
        </w:rPr>
        <w:t>) mène à :</w:t>
      </w:r>
    </w:p>
    <w:p w:rsidR="00EE6EAC" w:rsidRPr="005B3D03" w:rsidRDefault="00DF1E27" w:rsidP="008E41E3">
      <w:pPr>
        <w:spacing w:before="240" w:line="360" w:lineRule="auto"/>
        <w:jc w:val="both"/>
        <w:rPr>
          <w:color w:val="000000"/>
          <w:sz w:val="22"/>
          <w:szCs w:val="22"/>
        </w:rPr>
      </w:pPr>
      <w:r w:rsidRPr="005B3D03">
        <w:rPr>
          <w:position w:val="-36"/>
          <w:sz w:val="22"/>
          <w:szCs w:val="22"/>
        </w:rPr>
        <w:object w:dxaOrig="4220" w:dyaOrig="840">
          <v:shape id="_x0000_i1364" type="#_x0000_t75" style="width:210.85pt;height:42.1pt" o:ole="">
            <v:imagedata r:id="rId623" o:title=""/>
          </v:shape>
          <o:OLEObject Type="Embed" ProgID="Equation.DSMT4" ShapeID="_x0000_i1364" DrawAspect="Content" ObjectID="_1647294127" r:id="rId624"/>
        </w:object>
      </w:r>
      <w:r w:rsidR="00455D0F" w:rsidRPr="005B3D03">
        <w:rPr>
          <w:sz w:val="22"/>
          <w:szCs w:val="22"/>
        </w:rPr>
        <w:tab/>
      </w:r>
      <w:r w:rsidR="00455D0F" w:rsidRPr="005B3D03">
        <w:rPr>
          <w:sz w:val="22"/>
          <w:szCs w:val="22"/>
        </w:rPr>
        <w:tab/>
      </w:r>
      <w:r w:rsidR="00455D0F" w:rsidRPr="005B3D03">
        <w:rPr>
          <w:sz w:val="22"/>
          <w:szCs w:val="22"/>
        </w:rPr>
        <w:tab/>
      </w:r>
      <w:r w:rsidR="00455D0F" w:rsidRPr="005B3D03">
        <w:rPr>
          <w:sz w:val="22"/>
          <w:szCs w:val="22"/>
        </w:rPr>
        <w:tab/>
      </w:r>
      <w:r w:rsidR="00455D0F" w:rsidRPr="005B3D03">
        <w:rPr>
          <w:sz w:val="22"/>
          <w:szCs w:val="22"/>
        </w:rPr>
        <w:tab/>
        <w:t xml:space="preserve">  </w:t>
      </w:r>
      <w:r w:rsidR="00455D0F" w:rsidRPr="005B3D03">
        <w:rPr>
          <w:sz w:val="22"/>
          <w:szCs w:val="22"/>
        </w:rPr>
        <w:tab/>
      </w:r>
      <w:r w:rsidR="00443D10" w:rsidRPr="005B3D03">
        <w:rPr>
          <w:sz w:val="22"/>
          <w:szCs w:val="22"/>
        </w:rPr>
        <w:t xml:space="preserve"> </w:t>
      </w:r>
      <w:r w:rsidR="00455D0F" w:rsidRPr="005B3D03">
        <w:rPr>
          <w:color w:val="000000"/>
          <w:sz w:val="22"/>
          <w:szCs w:val="22"/>
        </w:rPr>
        <w:t>(</w:t>
      </w:r>
      <w:r w:rsidR="008E41E3">
        <w:rPr>
          <w:color w:val="000000"/>
          <w:sz w:val="22"/>
          <w:szCs w:val="22"/>
        </w:rPr>
        <w:t>2.71</w:t>
      </w:r>
      <w:r w:rsidR="00455D0F" w:rsidRPr="005B3D03">
        <w:rPr>
          <w:color w:val="000000"/>
          <w:sz w:val="22"/>
          <w:szCs w:val="22"/>
        </w:rPr>
        <w:t>)</w:t>
      </w:r>
    </w:p>
    <w:p w:rsidR="00EE6EAC" w:rsidRPr="005B3D03" w:rsidRDefault="001014C9" w:rsidP="005B3D03">
      <w:pPr>
        <w:numPr>
          <w:ilvl w:val="0"/>
          <w:numId w:val="24"/>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480" w:dyaOrig="300">
          <v:shape id="_x0000_i1365" type="#_x0000_t75" style="width:73.85pt;height:14.95pt" o:ole="">
            <v:imagedata r:id="rId76" o:title=""/>
          </v:shape>
          <o:OLEObject Type="Embed" ProgID="Equation.DSMT4" ShapeID="_x0000_i1365" DrawAspect="Content" ObjectID="_1647294128" r:id="rId625"/>
        </w:object>
      </w:r>
    </w:p>
    <w:p w:rsidR="001014C9" w:rsidRPr="005B3D03" w:rsidRDefault="001014C9" w:rsidP="008E41E3">
      <w:pPr>
        <w:numPr>
          <w:ilvl w:val="2"/>
          <w:numId w:val="24"/>
        </w:numPr>
        <w:tabs>
          <w:tab w:val="clear" w:pos="2391"/>
        </w:tabs>
        <w:spacing w:before="240" w:line="360" w:lineRule="auto"/>
        <w:ind w:left="0" w:firstLine="0"/>
        <w:jc w:val="both"/>
        <w:rPr>
          <w:color w:val="000000"/>
          <w:sz w:val="22"/>
          <w:szCs w:val="22"/>
        </w:rPr>
      </w:pPr>
      <w:r w:rsidRPr="005B3D03">
        <w:rPr>
          <w:color w:val="000000"/>
          <w:sz w:val="22"/>
          <w:szCs w:val="22"/>
        </w:rPr>
        <w:lastRenderedPageBreak/>
        <w:t>La relation (</w:t>
      </w:r>
      <w:r w:rsidR="008E41E3">
        <w:rPr>
          <w:color w:val="000000"/>
          <w:sz w:val="22"/>
          <w:szCs w:val="22"/>
        </w:rPr>
        <w:t>2.62</w:t>
      </w:r>
      <w:r w:rsidRPr="005B3D03">
        <w:rPr>
          <w:color w:val="000000"/>
          <w:sz w:val="22"/>
          <w:szCs w:val="22"/>
        </w:rPr>
        <w:t>) mène à écrire que :</w:t>
      </w:r>
    </w:p>
    <w:p w:rsidR="00405391" w:rsidRPr="005B3D03" w:rsidRDefault="00405391" w:rsidP="008E41E3">
      <w:pPr>
        <w:spacing w:before="240" w:line="360" w:lineRule="auto"/>
        <w:jc w:val="both"/>
        <w:rPr>
          <w:sz w:val="22"/>
          <w:szCs w:val="22"/>
        </w:rPr>
      </w:pPr>
      <w:r w:rsidRPr="005B3D03">
        <w:rPr>
          <w:position w:val="-32"/>
          <w:sz w:val="22"/>
          <w:szCs w:val="22"/>
        </w:rPr>
        <w:object w:dxaOrig="2760" w:dyaOrig="820">
          <v:shape id="_x0000_i1366" type="#_x0000_t75" style="width:137.9pt;height:41.15pt" o:ole="">
            <v:imagedata r:id="rId626" o:title=""/>
          </v:shape>
          <o:OLEObject Type="Embed" ProgID="Equation.DSMT4" ShapeID="_x0000_i1366" DrawAspect="Content" ObjectID="_1647294129" r:id="rId627"/>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t xml:space="preserve">      </w:t>
      </w:r>
      <w:r w:rsidR="00FE69FC" w:rsidRPr="005B3D03">
        <w:rPr>
          <w:sz w:val="22"/>
          <w:szCs w:val="22"/>
        </w:rPr>
        <w:t xml:space="preserve">  </w:t>
      </w:r>
      <w:r w:rsidR="00F40655" w:rsidRPr="005B3D03">
        <w:rPr>
          <w:sz w:val="22"/>
          <w:szCs w:val="22"/>
        </w:rPr>
        <w:t xml:space="preserve">   </w:t>
      </w:r>
      <w:r w:rsidRPr="005B3D03">
        <w:rPr>
          <w:sz w:val="22"/>
          <w:szCs w:val="22"/>
        </w:rPr>
        <w:t>(</w:t>
      </w:r>
      <w:r w:rsidR="008E41E3">
        <w:rPr>
          <w:sz w:val="22"/>
          <w:szCs w:val="22"/>
        </w:rPr>
        <w:t>2.72</w:t>
      </w:r>
      <w:r w:rsidRPr="005B3D03">
        <w:rPr>
          <w:sz w:val="22"/>
          <w:szCs w:val="22"/>
        </w:rPr>
        <w:t>)</w:t>
      </w:r>
    </w:p>
    <w:p w:rsidR="00405391" w:rsidRPr="005B3D03" w:rsidRDefault="00405391" w:rsidP="005B3D03">
      <w:pPr>
        <w:spacing w:before="240" w:line="360" w:lineRule="auto"/>
        <w:jc w:val="both"/>
        <w:rPr>
          <w:color w:val="FF0000"/>
          <w:sz w:val="22"/>
          <w:szCs w:val="22"/>
        </w:rPr>
      </w:pPr>
      <w:r w:rsidRPr="005B3D03">
        <w:rPr>
          <w:sz w:val="22"/>
          <w:szCs w:val="22"/>
        </w:rPr>
        <w:t>ou bien :</w:t>
      </w:r>
      <w:r w:rsidRPr="005B3D03">
        <w:rPr>
          <w:color w:val="FF0000"/>
          <w:sz w:val="22"/>
          <w:szCs w:val="22"/>
        </w:rPr>
        <w:t xml:space="preserve">  </w:t>
      </w:r>
    </w:p>
    <w:p w:rsidR="00405391" w:rsidRPr="005B3D03" w:rsidRDefault="003A3FB4" w:rsidP="008E41E3">
      <w:pPr>
        <w:spacing w:before="120" w:line="360" w:lineRule="auto"/>
        <w:jc w:val="both"/>
        <w:rPr>
          <w:color w:val="000000"/>
          <w:sz w:val="22"/>
          <w:szCs w:val="22"/>
        </w:rPr>
      </w:pPr>
      <w:r w:rsidRPr="005B3D03">
        <w:rPr>
          <w:position w:val="-32"/>
          <w:sz w:val="22"/>
          <w:szCs w:val="22"/>
        </w:rPr>
        <w:object w:dxaOrig="2320" w:dyaOrig="820">
          <v:shape id="_x0000_i1367" type="#_x0000_t75" style="width:115.95pt;height:41.15pt" o:ole="">
            <v:imagedata r:id="rId628" o:title=""/>
          </v:shape>
          <o:OLEObject Type="Embed" ProgID="Equation.DSMT4" ShapeID="_x0000_i1367" DrawAspect="Content" ObjectID="_1647294130" r:id="rId629"/>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8E41E3">
        <w:rPr>
          <w:sz w:val="22"/>
          <w:szCs w:val="22"/>
        </w:rPr>
        <w:t>2.73</w:t>
      </w:r>
      <w:r w:rsidRPr="005B3D03">
        <w:rPr>
          <w:sz w:val="22"/>
          <w:szCs w:val="22"/>
        </w:rPr>
        <w:t>)</w:t>
      </w:r>
    </w:p>
    <w:p w:rsidR="001014C9" w:rsidRPr="005B3D03" w:rsidRDefault="003A3FB4" w:rsidP="008E41E3">
      <w:pPr>
        <w:widowControl w:val="0"/>
        <w:numPr>
          <w:ilvl w:val="2"/>
          <w:numId w:val="24"/>
        </w:numPr>
        <w:tabs>
          <w:tab w:val="clear" w:pos="2391"/>
        </w:tabs>
        <w:spacing w:before="240" w:line="360" w:lineRule="auto"/>
        <w:ind w:left="0" w:firstLine="0"/>
        <w:jc w:val="both"/>
        <w:rPr>
          <w:color w:val="000000"/>
          <w:sz w:val="22"/>
          <w:szCs w:val="22"/>
        </w:rPr>
      </w:pPr>
      <w:r w:rsidRPr="005B3D03">
        <w:rPr>
          <w:color w:val="000000"/>
          <w:sz w:val="22"/>
          <w:szCs w:val="22"/>
        </w:rPr>
        <w:t>La relation (</w:t>
      </w:r>
      <w:r w:rsidR="008E41E3">
        <w:rPr>
          <w:color w:val="000000"/>
          <w:sz w:val="22"/>
          <w:szCs w:val="22"/>
        </w:rPr>
        <w:t>2.67</w:t>
      </w:r>
      <w:r w:rsidRPr="005B3D03">
        <w:rPr>
          <w:color w:val="000000"/>
          <w:sz w:val="22"/>
          <w:szCs w:val="22"/>
        </w:rPr>
        <w:t>) permet d’écrire que :</w:t>
      </w:r>
    </w:p>
    <w:p w:rsidR="003A3FB4" w:rsidRPr="005B3D03" w:rsidRDefault="000729E9" w:rsidP="008E41E3">
      <w:pPr>
        <w:widowControl w:val="0"/>
        <w:spacing w:before="240" w:line="360" w:lineRule="auto"/>
        <w:jc w:val="both"/>
        <w:rPr>
          <w:color w:val="000000"/>
          <w:sz w:val="22"/>
          <w:szCs w:val="22"/>
        </w:rPr>
      </w:pPr>
      <w:r w:rsidRPr="005B3D03">
        <w:rPr>
          <w:position w:val="-40"/>
          <w:sz w:val="22"/>
          <w:szCs w:val="22"/>
        </w:rPr>
        <w:object w:dxaOrig="5860" w:dyaOrig="920">
          <v:shape id="_x0000_i1368" type="#_x0000_t75" style="width:293.6pt;height:45.8pt" o:ole="">
            <v:imagedata r:id="rId630" o:title=""/>
          </v:shape>
          <o:OLEObject Type="Embed" ProgID="Equation.DSMT4" ShapeID="_x0000_i1368" DrawAspect="Content" ObjectID="_1647294131" r:id="rId631"/>
        </w:object>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8E41E3">
        <w:rPr>
          <w:sz w:val="22"/>
          <w:szCs w:val="22"/>
        </w:rPr>
        <w:t>2.74</w:t>
      </w:r>
      <w:r w:rsidRPr="005B3D03">
        <w:rPr>
          <w:sz w:val="22"/>
          <w:szCs w:val="22"/>
        </w:rPr>
        <w:t>)</w:t>
      </w:r>
    </w:p>
    <w:p w:rsidR="00EE6EAC" w:rsidRPr="005B3D03" w:rsidRDefault="00BB6383" w:rsidP="005B3D03">
      <w:pPr>
        <w:numPr>
          <w:ilvl w:val="0"/>
          <w:numId w:val="24"/>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369" type="#_x0000_t75" style="width:56.1pt;height:14.95pt" o:ole="">
            <v:imagedata r:id="rId84" o:title=""/>
          </v:shape>
          <o:OLEObject Type="Embed" ProgID="Equation.DSMT4" ShapeID="_x0000_i1369" DrawAspect="Content" ObjectID="_1647294132" r:id="rId632"/>
        </w:object>
      </w:r>
    </w:p>
    <w:p w:rsidR="00BB6383" w:rsidRPr="005B3D03" w:rsidRDefault="00BB6383" w:rsidP="008E41E3">
      <w:pPr>
        <w:numPr>
          <w:ilvl w:val="3"/>
          <w:numId w:val="24"/>
        </w:numPr>
        <w:tabs>
          <w:tab w:val="clear" w:pos="2931"/>
        </w:tabs>
        <w:spacing w:before="240" w:line="360" w:lineRule="auto"/>
        <w:ind w:left="0" w:firstLine="0"/>
        <w:jc w:val="both"/>
        <w:rPr>
          <w:color w:val="000000"/>
          <w:sz w:val="22"/>
          <w:szCs w:val="22"/>
        </w:rPr>
      </w:pPr>
      <w:r w:rsidRPr="005B3D03">
        <w:rPr>
          <w:color w:val="000000"/>
          <w:sz w:val="22"/>
          <w:szCs w:val="22"/>
        </w:rPr>
        <w:t>La relation (</w:t>
      </w:r>
      <w:r w:rsidR="008E41E3">
        <w:rPr>
          <w:color w:val="000000"/>
          <w:sz w:val="22"/>
          <w:szCs w:val="22"/>
        </w:rPr>
        <w:t>2.62</w:t>
      </w:r>
      <w:r w:rsidRPr="005B3D03">
        <w:rPr>
          <w:color w:val="000000"/>
          <w:sz w:val="22"/>
          <w:szCs w:val="22"/>
        </w:rPr>
        <w:t>) mène à :</w:t>
      </w:r>
      <w:r w:rsidR="00020BE9" w:rsidRPr="005B3D03">
        <w:rPr>
          <w:color w:val="000000"/>
          <w:sz w:val="22"/>
          <w:szCs w:val="22"/>
        </w:rPr>
        <w:t xml:space="preserve"> </w:t>
      </w:r>
    </w:p>
    <w:p w:rsidR="00BB6383" w:rsidRPr="005B3D03" w:rsidRDefault="00BB6383" w:rsidP="008E41E3">
      <w:pPr>
        <w:widowControl w:val="0"/>
        <w:spacing w:before="240" w:line="360" w:lineRule="auto"/>
        <w:jc w:val="both"/>
        <w:rPr>
          <w:sz w:val="22"/>
          <w:szCs w:val="22"/>
        </w:rPr>
      </w:pPr>
      <w:r w:rsidRPr="005B3D03">
        <w:rPr>
          <w:position w:val="-32"/>
          <w:sz w:val="22"/>
          <w:szCs w:val="22"/>
        </w:rPr>
        <w:object w:dxaOrig="2740" w:dyaOrig="820">
          <v:shape id="_x0000_i1370" type="#_x0000_t75" style="width:137.45pt;height:41.15pt" o:ole="">
            <v:imagedata r:id="rId633" o:title=""/>
          </v:shape>
          <o:OLEObject Type="Embed" ProgID="Equation.DSMT4" ShapeID="_x0000_i1370" DrawAspect="Content" ObjectID="_1647294133" r:id="rId634"/>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8E41E3">
        <w:rPr>
          <w:sz w:val="22"/>
          <w:szCs w:val="22"/>
        </w:rPr>
        <w:t>2.75</w:t>
      </w:r>
      <w:r w:rsidRPr="005B3D03">
        <w:rPr>
          <w:sz w:val="22"/>
          <w:szCs w:val="22"/>
        </w:rPr>
        <w:t>)</w:t>
      </w:r>
    </w:p>
    <w:p w:rsidR="00BB6383" w:rsidRPr="005B3D03" w:rsidRDefault="00BB6383" w:rsidP="005B3D03">
      <w:pPr>
        <w:spacing w:before="240" w:line="360" w:lineRule="auto"/>
        <w:jc w:val="both"/>
        <w:rPr>
          <w:color w:val="000000"/>
          <w:sz w:val="22"/>
          <w:szCs w:val="22"/>
        </w:rPr>
      </w:pPr>
      <w:r w:rsidRPr="005B3D03">
        <w:rPr>
          <w:color w:val="000000"/>
          <w:sz w:val="22"/>
          <w:szCs w:val="22"/>
        </w:rPr>
        <w:t>ou bien :</w:t>
      </w:r>
    </w:p>
    <w:p w:rsidR="00BB6383" w:rsidRPr="005B3D03" w:rsidRDefault="00BB6383" w:rsidP="008E41E3">
      <w:pPr>
        <w:spacing w:before="240" w:line="360" w:lineRule="auto"/>
        <w:jc w:val="both"/>
        <w:rPr>
          <w:color w:val="000000"/>
          <w:sz w:val="22"/>
          <w:szCs w:val="22"/>
        </w:rPr>
      </w:pPr>
      <w:r w:rsidRPr="005B3D03">
        <w:rPr>
          <w:position w:val="-32"/>
          <w:sz w:val="22"/>
          <w:szCs w:val="22"/>
        </w:rPr>
        <w:object w:dxaOrig="2299" w:dyaOrig="820">
          <v:shape id="_x0000_i1371" type="#_x0000_t75" style="width:114.55pt;height:41.15pt" o:ole="">
            <v:imagedata r:id="rId635" o:title=""/>
          </v:shape>
          <o:OLEObject Type="Embed" ProgID="Equation.DSMT4" ShapeID="_x0000_i1371" DrawAspect="Content" ObjectID="_1647294134" r:id="rId636"/>
        </w:object>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4D0C82" w:rsidRPr="005B3D03">
        <w:rPr>
          <w:sz w:val="22"/>
          <w:szCs w:val="22"/>
        </w:rPr>
        <w:tab/>
      </w:r>
      <w:r w:rsidR="009328CC" w:rsidRPr="005B3D03">
        <w:rPr>
          <w:sz w:val="22"/>
          <w:szCs w:val="22"/>
        </w:rPr>
        <w:t xml:space="preserve"> </w:t>
      </w:r>
      <w:r w:rsidRPr="005B3D03">
        <w:rPr>
          <w:sz w:val="22"/>
          <w:szCs w:val="22"/>
        </w:rPr>
        <w:t>(</w:t>
      </w:r>
      <w:r w:rsidR="008E41E3">
        <w:rPr>
          <w:sz w:val="22"/>
          <w:szCs w:val="22"/>
        </w:rPr>
        <w:t>2.76</w:t>
      </w:r>
      <w:r w:rsidRPr="005B3D03">
        <w:rPr>
          <w:sz w:val="22"/>
          <w:szCs w:val="22"/>
        </w:rPr>
        <w:t>)</w:t>
      </w:r>
    </w:p>
    <w:p w:rsidR="00BB6383" w:rsidRPr="005B3D03" w:rsidRDefault="00BB6383" w:rsidP="008E41E3">
      <w:pPr>
        <w:numPr>
          <w:ilvl w:val="3"/>
          <w:numId w:val="24"/>
        </w:numPr>
        <w:tabs>
          <w:tab w:val="clear" w:pos="2931"/>
        </w:tabs>
        <w:spacing w:before="240" w:line="360" w:lineRule="auto"/>
        <w:ind w:left="0" w:firstLine="0"/>
        <w:jc w:val="both"/>
        <w:rPr>
          <w:color w:val="000000"/>
          <w:sz w:val="22"/>
          <w:szCs w:val="22"/>
        </w:rPr>
      </w:pPr>
      <w:r w:rsidRPr="005B3D03">
        <w:rPr>
          <w:color w:val="000000"/>
          <w:sz w:val="22"/>
          <w:szCs w:val="22"/>
        </w:rPr>
        <w:t>La relation (</w:t>
      </w:r>
      <w:r w:rsidR="008E41E3">
        <w:rPr>
          <w:color w:val="000000"/>
          <w:sz w:val="22"/>
          <w:szCs w:val="22"/>
        </w:rPr>
        <w:t>2.67</w:t>
      </w:r>
      <w:r w:rsidRPr="005B3D03">
        <w:rPr>
          <w:color w:val="000000"/>
          <w:sz w:val="22"/>
          <w:szCs w:val="22"/>
        </w:rPr>
        <w:t>) mène à :</w:t>
      </w:r>
    </w:p>
    <w:p w:rsidR="00BB6383" w:rsidRPr="005B3D03" w:rsidRDefault="00BB6383" w:rsidP="008E41E3">
      <w:pPr>
        <w:spacing w:before="240" w:line="360" w:lineRule="auto"/>
        <w:jc w:val="both"/>
        <w:rPr>
          <w:sz w:val="22"/>
          <w:szCs w:val="22"/>
        </w:rPr>
      </w:pPr>
      <w:r w:rsidRPr="005B3D03">
        <w:rPr>
          <w:position w:val="-40"/>
          <w:sz w:val="22"/>
          <w:szCs w:val="22"/>
        </w:rPr>
        <w:object w:dxaOrig="5780" w:dyaOrig="920">
          <v:shape id="_x0000_i1372" type="#_x0000_t75" style="width:288.45pt;height:45.8pt" o:ole="">
            <v:imagedata r:id="rId637" o:title=""/>
          </v:shape>
          <o:OLEObject Type="Embed" ProgID="Equation.DSMT4" ShapeID="_x0000_i1372" DrawAspect="Content" ObjectID="_1647294135" r:id="rId638"/>
        </w:object>
      </w:r>
      <w:r w:rsidR="004D0C82" w:rsidRPr="005B3D03">
        <w:rPr>
          <w:sz w:val="22"/>
          <w:szCs w:val="22"/>
        </w:rPr>
        <w:tab/>
      </w:r>
      <w:r w:rsidR="004D0C82" w:rsidRPr="005B3D03">
        <w:rPr>
          <w:sz w:val="22"/>
          <w:szCs w:val="22"/>
        </w:rPr>
        <w:tab/>
      </w:r>
      <w:r w:rsidR="004D0C82" w:rsidRPr="005B3D03">
        <w:rPr>
          <w:sz w:val="22"/>
          <w:szCs w:val="22"/>
        </w:rPr>
        <w:tab/>
      </w:r>
      <w:r w:rsidR="00443D10" w:rsidRPr="005B3D03">
        <w:rPr>
          <w:sz w:val="22"/>
          <w:szCs w:val="22"/>
        </w:rPr>
        <w:t xml:space="preserve"> </w:t>
      </w:r>
      <w:r w:rsidRPr="005B3D03">
        <w:rPr>
          <w:sz w:val="22"/>
          <w:szCs w:val="22"/>
        </w:rPr>
        <w:t>(</w:t>
      </w:r>
      <w:r w:rsidR="008E41E3">
        <w:rPr>
          <w:sz w:val="22"/>
          <w:szCs w:val="22"/>
        </w:rPr>
        <w:t>2.77</w:t>
      </w:r>
      <w:r w:rsidRPr="005B3D03">
        <w:rPr>
          <w:sz w:val="22"/>
          <w:szCs w:val="22"/>
        </w:rPr>
        <w:t>)</w:t>
      </w:r>
    </w:p>
    <w:p w:rsidR="00FD1D92" w:rsidRPr="005B3D03" w:rsidRDefault="00FD1D92" w:rsidP="008E41E3">
      <w:pPr>
        <w:spacing w:before="240" w:line="360" w:lineRule="auto"/>
        <w:jc w:val="both"/>
        <w:rPr>
          <w:sz w:val="22"/>
          <w:szCs w:val="22"/>
        </w:rPr>
      </w:pPr>
      <w:r w:rsidRPr="005B3D03">
        <w:rPr>
          <w:sz w:val="22"/>
          <w:szCs w:val="22"/>
        </w:rPr>
        <w:t>Les relations (</w:t>
      </w:r>
      <w:r w:rsidR="008E41E3">
        <w:rPr>
          <w:sz w:val="22"/>
          <w:szCs w:val="22"/>
        </w:rPr>
        <w:t>2.71</w:t>
      </w:r>
      <w:r w:rsidRPr="005B3D03">
        <w:rPr>
          <w:sz w:val="22"/>
          <w:szCs w:val="22"/>
        </w:rPr>
        <w:t>), (</w:t>
      </w:r>
      <w:r w:rsidR="008E41E3">
        <w:rPr>
          <w:sz w:val="22"/>
          <w:szCs w:val="22"/>
        </w:rPr>
        <w:t>2.74</w:t>
      </w:r>
      <w:r w:rsidRPr="005B3D03">
        <w:rPr>
          <w:sz w:val="22"/>
          <w:szCs w:val="22"/>
        </w:rPr>
        <w:t>) et (</w:t>
      </w:r>
      <w:r w:rsidR="008E41E3">
        <w:rPr>
          <w:sz w:val="22"/>
          <w:szCs w:val="22"/>
        </w:rPr>
        <w:t>2.77</w:t>
      </w:r>
      <w:r w:rsidRPr="005B3D03">
        <w:rPr>
          <w:sz w:val="22"/>
          <w:szCs w:val="22"/>
        </w:rPr>
        <w:t>) traduisent ainsi la relation fonctionnelle (</w:t>
      </w:r>
      <w:r w:rsidR="008E41E3">
        <w:rPr>
          <w:sz w:val="22"/>
          <w:szCs w:val="22"/>
        </w:rPr>
        <w:t>2.68</w:t>
      </w:r>
      <w:r w:rsidRPr="005B3D03">
        <w:rPr>
          <w:sz w:val="22"/>
          <w:szCs w:val="22"/>
        </w:rPr>
        <w:t xml:space="preserve">), selon la gamme de valeurs du taux de </w:t>
      </w:r>
      <w:r w:rsidR="00717032" w:rsidRPr="005B3D03">
        <w:rPr>
          <w:sz w:val="22"/>
          <w:szCs w:val="22"/>
        </w:rPr>
        <w:t>remplissage</w:t>
      </w:r>
      <w:r w:rsidRPr="005B3D03">
        <w:rPr>
          <w:position w:val="-10"/>
          <w:sz w:val="22"/>
          <w:szCs w:val="22"/>
        </w:rPr>
        <w:object w:dxaOrig="200" w:dyaOrig="260">
          <v:shape id="_x0000_i1373" type="#_x0000_t75" style="width:9.8pt;height:13.1pt" o:ole="">
            <v:imagedata r:id="rId639" o:title=""/>
          </v:shape>
          <o:OLEObject Type="Embed" ProgID="Equation.DSMT4" ShapeID="_x0000_i1373" DrawAspect="Content" ObjectID="_1647294136" r:id="rId640"/>
        </w:object>
      </w:r>
      <w:r w:rsidRPr="005B3D03">
        <w:rPr>
          <w:sz w:val="22"/>
          <w:szCs w:val="22"/>
        </w:rPr>
        <w:t xml:space="preserve">. </w:t>
      </w:r>
      <w:r w:rsidR="00567F33" w:rsidRPr="005B3D03">
        <w:rPr>
          <w:sz w:val="22"/>
          <w:szCs w:val="22"/>
        </w:rPr>
        <w:t>Ces relations ont été graphiquement représentées sur la figure 2</w:t>
      </w:r>
      <w:r w:rsidR="008E41E3">
        <w:rPr>
          <w:sz w:val="22"/>
          <w:szCs w:val="22"/>
        </w:rPr>
        <w:t>.6</w:t>
      </w:r>
      <w:r w:rsidR="00567F33" w:rsidRPr="005B3D03">
        <w:rPr>
          <w:sz w:val="22"/>
          <w:szCs w:val="22"/>
        </w:rPr>
        <w:t xml:space="preserve"> (</w:t>
      </w:r>
      <w:r w:rsidR="00567F33" w:rsidRPr="005B3D03">
        <w:rPr>
          <w:b/>
          <w:sz w:val="22"/>
          <w:szCs w:val="22"/>
        </w:rPr>
        <w:t>a</w:t>
      </w:r>
      <w:r w:rsidR="00567F33" w:rsidRPr="005B3D03">
        <w:rPr>
          <w:sz w:val="22"/>
          <w:szCs w:val="22"/>
        </w:rPr>
        <w:t xml:space="preserve"> à </w:t>
      </w:r>
      <w:r w:rsidR="0094266A" w:rsidRPr="005B3D03">
        <w:rPr>
          <w:b/>
          <w:sz w:val="22"/>
          <w:szCs w:val="22"/>
        </w:rPr>
        <w:t>e</w:t>
      </w:r>
      <w:r w:rsidR="00567F33" w:rsidRPr="005B3D03">
        <w:rPr>
          <w:sz w:val="22"/>
          <w:szCs w:val="22"/>
        </w:rPr>
        <w:t>)</w:t>
      </w:r>
      <w:r w:rsidR="0094266A" w:rsidRPr="005B3D03">
        <w:rPr>
          <w:sz w:val="22"/>
          <w:szCs w:val="22"/>
        </w:rPr>
        <w:t>.</w:t>
      </w:r>
    </w:p>
    <w:p w:rsidR="00FD1D92" w:rsidRPr="005B3D03" w:rsidRDefault="008C4D8D" w:rsidP="005B3D03">
      <w:pPr>
        <w:spacing w:before="240" w:line="360" w:lineRule="auto"/>
        <w:jc w:val="center"/>
        <w:rPr>
          <w:color w:val="000000"/>
          <w:sz w:val="22"/>
          <w:szCs w:val="22"/>
        </w:rPr>
      </w:pPr>
      <w:r w:rsidRPr="005B3D03">
        <w:rPr>
          <w:noProof/>
          <w:sz w:val="22"/>
          <w:szCs w:val="22"/>
        </w:rPr>
        <w:lastRenderedPageBreak/>
        <w:drawing>
          <wp:inline distT="0" distB="0" distL="0" distR="0">
            <wp:extent cx="3959225" cy="192341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41"/>
                    <a:srcRect l="2541" t="8069" r="2849" b="7643"/>
                    <a:stretch>
                      <a:fillRect/>
                    </a:stretch>
                  </pic:blipFill>
                  <pic:spPr bwMode="auto">
                    <a:xfrm>
                      <a:off x="0" y="0"/>
                      <a:ext cx="3959225" cy="1923415"/>
                    </a:xfrm>
                    <a:prstGeom prst="rect">
                      <a:avLst/>
                    </a:prstGeom>
                    <a:noFill/>
                    <a:ln w="9525">
                      <a:noFill/>
                      <a:miter lim="800000"/>
                      <a:headEnd/>
                      <a:tailEnd/>
                    </a:ln>
                  </pic:spPr>
                </pic:pic>
              </a:graphicData>
            </a:graphic>
          </wp:inline>
        </w:drawing>
      </w:r>
    </w:p>
    <w:p w:rsidR="00FD1D92" w:rsidRPr="005B3D03" w:rsidRDefault="00567F33" w:rsidP="005B3D03">
      <w:pPr>
        <w:spacing w:before="120" w:line="360" w:lineRule="auto"/>
        <w:jc w:val="center"/>
        <w:rPr>
          <w:b/>
          <w:color w:val="000000"/>
          <w:sz w:val="22"/>
          <w:szCs w:val="22"/>
        </w:rPr>
      </w:pPr>
      <w:r w:rsidRPr="005B3D03">
        <w:rPr>
          <w:b/>
          <w:color w:val="000000"/>
          <w:sz w:val="22"/>
          <w:szCs w:val="22"/>
        </w:rPr>
        <w:t>a)</w:t>
      </w:r>
    </w:p>
    <w:p w:rsidR="00510F1B" w:rsidRPr="005B3D03" w:rsidRDefault="008C4D8D" w:rsidP="005B3D03">
      <w:pPr>
        <w:spacing w:before="120" w:line="360" w:lineRule="auto"/>
        <w:jc w:val="center"/>
        <w:rPr>
          <w:b/>
          <w:color w:val="000000"/>
          <w:sz w:val="22"/>
          <w:szCs w:val="22"/>
        </w:rPr>
      </w:pPr>
      <w:r w:rsidRPr="005B3D03">
        <w:rPr>
          <w:noProof/>
          <w:sz w:val="22"/>
          <w:szCs w:val="22"/>
        </w:rPr>
        <w:drawing>
          <wp:inline distT="0" distB="0" distL="0" distR="0">
            <wp:extent cx="3933825" cy="19494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42"/>
                    <a:srcRect l="2541" t="7503" r="2849" b="7921"/>
                    <a:stretch>
                      <a:fillRect/>
                    </a:stretch>
                  </pic:blipFill>
                  <pic:spPr bwMode="auto">
                    <a:xfrm>
                      <a:off x="0" y="0"/>
                      <a:ext cx="3933825" cy="1949450"/>
                    </a:xfrm>
                    <a:prstGeom prst="rect">
                      <a:avLst/>
                    </a:prstGeom>
                    <a:noFill/>
                    <a:ln w="9525">
                      <a:noFill/>
                      <a:miter lim="800000"/>
                      <a:headEnd/>
                      <a:tailEnd/>
                    </a:ln>
                  </pic:spPr>
                </pic:pic>
              </a:graphicData>
            </a:graphic>
          </wp:inline>
        </w:drawing>
      </w:r>
    </w:p>
    <w:p w:rsidR="00510F1B" w:rsidRPr="005B3D03" w:rsidRDefault="00510F1B" w:rsidP="005B3D03">
      <w:pPr>
        <w:spacing w:before="120" w:line="360" w:lineRule="auto"/>
        <w:jc w:val="center"/>
        <w:rPr>
          <w:b/>
          <w:color w:val="000000"/>
          <w:sz w:val="22"/>
          <w:szCs w:val="22"/>
        </w:rPr>
      </w:pPr>
      <w:bookmarkStart w:id="3" w:name="OLE_LINK6"/>
      <w:r w:rsidRPr="005B3D03">
        <w:rPr>
          <w:b/>
          <w:color w:val="000000"/>
          <w:sz w:val="22"/>
          <w:szCs w:val="22"/>
        </w:rPr>
        <w:t>b)</w:t>
      </w:r>
    </w:p>
    <w:bookmarkEnd w:id="3"/>
    <w:p w:rsidR="00FD1D92" w:rsidRPr="005B3D03" w:rsidRDefault="008C4D8D" w:rsidP="005B3D03">
      <w:pPr>
        <w:spacing w:before="240" w:line="360" w:lineRule="auto"/>
        <w:jc w:val="center"/>
        <w:rPr>
          <w:sz w:val="22"/>
          <w:szCs w:val="22"/>
        </w:rPr>
      </w:pPr>
      <w:r w:rsidRPr="005B3D03">
        <w:rPr>
          <w:noProof/>
          <w:sz w:val="22"/>
          <w:szCs w:val="22"/>
        </w:rPr>
        <w:drawing>
          <wp:inline distT="0" distB="0" distL="0" distR="0">
            <wp:extent cx="3933825" cy="196659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43"/>
                    <a:srcRect l="2541" t="5945" r="2849" b="7077"/>
                    <a:stretch>
                      <a:fillRect/>
                    </a:stretch>
                  </pic:blipFill>
                  <pic:spPr bwMode="auto">
                    <a:xfrm>
                      <a:off x="0" y="0"/>
                      <a:ext cx="3933825" cy="1966595"/>
                    </a:xfrm>
                    <a:prstGeom prst="rect">
                      <a:avLst/>
                    </a:prstGeom>
                    <a:noFill/>
                    <a:ln w="9525">
                      <a:noFill/>
                      <a:miter lim="800000"/>
                      <a:headEnd/>
                      <a:tailEnd/>
                    </a:ln>
                  </pic:spPr>
                </pic:pic>
              </a:graphicData>
            </a:graphic>
          </wp:inline>
        </w:drawing>
      </w:r>
    </w:p>
    <w:p w:rsidR="004066F4" w:rsidRPr="005B3D03" w:rsidRDefault="004066F4" w:rsidP="005B3D03">
      <w:pPr>
        <w:spacing w:before="120" w:line="360" w:lineRule="auto"/>
        <w:jc w:val="center"/>
        <w:rPr>
          <w:b/>
          <w:sz w:val="22"/>
          <w:szCs w:val="22"/>
        </w:rPr>
      </w:pPr>
      <w:r w:rsidRPr="005B3D03">
        <w:rPr>
          <w:b/>
          <w:sz w:val="22"/>
          <w:szCs w:val="22"/>
        </w:rPr>
        <w:t>c)</w:t>
      </w:r>
    </w:p>
    <w:p w:rsidR="006851BA" w:rsidRPr="005B3D03" w:rsidRDefault="008C4D8D" w:rsidP="005B3D03">
      <w:pPr>
        <w:spacing w:before="120" w:line="360" w:lineRule="auto"/>
        <w:jc w:val="center"/>
        <w:rPr>
          <w:sz w:val="22"/>
          <w:szCs w:val="22"/>
        </w:rPr>
      </w:pPr>
      <w:r w:rsidRPr="005B3D03">
        <w:rPr>
          <w:noProof/>
          <w:sz w:val="22"/>
          <w:szCs w:val="22"/>
        </w:rPr>
        <w:lastRenderedPageBreak/>
        <w:drawing>
          <wp:inline distT="0" distB="0" distL="0" distR="0">
            <wp:extent cx="3933825" cy="1992630"/>
            <wp:effectExtent l="1905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44"/>
                    <a:srcRect l="3464" t="5945" r="3310" b="7361"/>
                    <a:stretch>
                      <a:fillRect/>
                    </a:stretch>
                  </pic:blipFill>
                  <pic:spPr bwMode="auto">
                    <a:xfrm>
                      <a:off x="0" y="0"/>
                      <a:ext cx="3933825" cy="1992630"/>
                    </a:xfrm>
                    <a:prstGeom prst="rect">
                      <a:avLst/>
                    </a:prstGeom>
                    <a:noFill/>
                    <a:ln w="9525">
                      <a:noFill/>
                      <a:miter lim="800000"/>
                      <a:headEnd/>
                      <a:tailEnd/>
                    </a:ln>
                  </pic:spPr>
                </pic:pic>
              </a:graphicData>
            </a:graphic>
          </wp:inline>
        </w:drawing>
      </w:r>
    </w:p>
    <w:p w:rsidR="005817B5" w:rsidRPr="005B3D03" w:rsidRDefault="005817B5" w:rsidP="005B3D03">
      <w:pPr>
        <w:spacing w:before="120" w:line="360" w:lineRule="auto"/>
        <w:jc w:val="center"/>
        <w:rPr>
          <w:b/>
          <w:sz w:val="22"/>
          <w:szCs w:val="22"/>
        </w:rPr>
      </w:pPr>
      <w:r w:rsidRPr="005B3D03">
        <w:rPr>
          <w:b/>
          <w:sz w:val="22"/>
          <w:szCs w:val="22"/>
        </w:rPr>
        <w:t>d)</w:t>
      </w:r>
    </w:p>
    <w:p w:rsidR="006B1079" w:rsidRPr="005B3D03" w:rsidRDefault="008C4D8D" w:rsidP="005B3D03">
      <w:pPr>
        <w:spacing w:before="120" w:line="360" w:lineRule="auto"/>
        <w:jc w:val="center"/>
        <w:rPr>
          <w:sz w:val="22"/>
          <w:szCs w:val="22"/>
        </w:rPr>
      </w:pPr>
      <w:r w:rsidRPr="005B3D03">
        <w:rPr>
          <w:noProof/>
          <w:sz w:val="22"/>
          <w:szCs w:val="22"/>
        </w:rPr>
        <w:drawing>
          <wp:inline distT="0" distB="0" distL="0" distR="0">
            <wp:extent cx="3933825" cy="190627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45"/>
                    <a:srcRect l="2541" t="7785" r="2849" b="8209"/>
                    <a:stretch>
                      <a:fillRect/>
                    </a:stretch>
                  </pic:blipFill>
                  <pic:spPr bwMode="auto">
                    <a:xfrm>
                      <a:off x="0" y="0"/>
                      <a:ext cx="3933825" cy="1906270"/>
                    </a:xfrm>
                    <a:prstGeom prst="rect">
                      <a:avLst/>
                    </a:prstGeom>
                    <a:noFill/>
                    <a:ln w="9525">
                      <a:noFill/>
                      <a:miter lim="800000"/>
                      <a:headEnd/>
                      <a:tailEnd/>
                    </a:ln>
                  </pic:spPr>
                </pic:pic>
              </a:graphicData>
            </a:graphic>
          </wp:inline>
        </w:drawing>
      </w:r>
    </w:p>
    <w:p w:rsidR="006B1079" w:rsidRPr="005B3D03" w:rsidRDefault="006B1079" w:rsidP="005B3D03">
      <w:pPr>
        <w:spacing w:before="120" w:line="360" w:lineRule="auto"/>
        <w:jc w:val="center"/>
        <w:rPr>
          <w:b/>
          <w:sz w:val="22"/>
          <w:szCs w:val="22"/>
        </w:rPr>
      </w:pPr>
      <w:r w:rsidRPr="005B3D03">
        <w:rPr>
          <w:b/>
          <w:sz w:val="22"/>
          <w:szCs w:val="22"/>
        </w:rPr>
        <w:t>e)</w:t>
      </w:r>
    </w:p>
    <w:p w:rsidR="0094266A" w:rsidRPr="005B3D03" w:rsidRDefault="0094266A" w:rsidP="008E41E3">
      <w:pPr>
        <w:spacing w:before="120" w:line="360" w:lineRule="auto"/>
        <w:jc w:val="center"/>
        <w:rPr>
          <w:sz w:val="22"/>
          <w:szCs w:val="22"/>
        </w:rPr>
      </w:pPr>
      <w:r w:rsidRPr="005B3D03">
        <w:rPr>
          <w:b/>
          <w:sz w:val="22"/>
          <w:szCs w:val="22"/>
        </w:rPr>
        <w:t>Figure 2</w:t>
      </w:r>
      <w:r w:rsidR="008E41E3">
        <w:rPr>
          <w:b/>
          <w:sz w:val="22"/>
          <w:szCs w:val="22"/>
        </w:rPr>
        <w:t>.6</w:t>
      </w:r>
      <w:r w:rsidRPr="005B3D03">
        <w:rPr>
          <w:b/>
          <w:sz w:val="22"/>
          <w:szCs w:val="22"/>
        </w:rPr>
        <w:t xml:space="preserve"> : </w:t>
      </w:r>
      <w:r w:rsidRPr="005B3D03">
        <w:rPr>
          <w:sz w:val="22"/>
          <w:szCs w:val="22"/>
        </w:rPr>
        <w:t xml:space="preserve">Variation du coefficient de résistance à l’écoulement </w:t>
      </w:r>
      <w:r w:rsidRPr="005B3D03">
        <w:rPr>
          <w:color w:val="000000"/>
          <w:position w:val="-6"/>
          <w:sz w:val="22"/>
          <w:szCs w:val="22"/>
        </w:rPr>
        <w:object w:dxaOrig="240" w:dyaOrig="260">
          <v:shape id="_x0000_i1374" type="#_x0000_t75" style="width:12.15pt;height:13.1pt" o:ole="">
            <v:imagedata r:id="rId601" o:title=""/>
          </v:shape>
          <o:OLEObject Type="Embed" ProgID="Equation.DSMT4" ShapeID="_x0000_i1374" DrawAspect="Content" ObjectID="_1647294137" r:id="rId646"/>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en fonction</w:t>
      </w:r>
      <w:r w:rsidR="006015EB" w:rsidRPr="005B3D03">
        <w:rPr>
          <w:color w:val="000000"/>
          <w:sz w:val="22"/>
          <w:szCs w:val="22"/>
        </w:rPr>
        <w:t xml:space="preserve"> </w:t>
      </w:r>
      <w:r w:rsidRPr="005B3D03">
        <w:rPr>
          <w:color w:val="000000"/>
          <w:sz w:val="22"/>
          <w:szCs w:val="22"/>
        </w:rPr>
        <w:t xml:space="preserve">du taux de </w:t>
      </w:r>
      <w:r w:rsidR="00717032" w:rsidRPr="005B3D03">
        <w:rPr>
          <w:color w:val="000000"/>
          <w:sz w:val="22"/>
          <w:szCs w:val="22"/>
        </w:rPr>
        <w:t>remplissage</w:t>
      </w:r>
      <w:r w:rsidR="00CD57BB" w:rsidRPr="005B3D03">
        <w:rPr>
          <w:color w:val="000000"/>
          <w:position w:val="-12"/>
          <w:sz w:val="22"/>
          <w:szCs w:val="22"/>
        </w:rPr>
        <w:object w:dxaOrig="999" w:dyaOrig="360">
          <v:shape id="_x0000_i1375" type="#_x0000_t75" style="width:50.05pt;height:18.25pt" o:ole="">
            <v:imagedata r:id="rId647" o:title=""/>
          </v:shape>
          <o:OLEObject Type="Embed" ProgID="Equation.DSMT4" ShapeID="_x0000_i1375" DrawAspect="Content" ObjectID="_1647294138" r:id="rId648"/>
        </w:object>
      </w:r>
      <w:r w:rsidRPr="005B3D03">
        <w:rPr>
          <w:color w:val="000000"/>
          <w:sz w:val="22"/>
          <w:szCs w:val="22"/>
        </w:rPr>
        <w:t xml:space="preserve">, selon les relations </w:t>
      </w:r>
      <w:r w:rsidR="004438A1" w:rsidRPr="005B3D03">
        <w:rPr>
          <w:sz w:val="22"/>
          <w:szCs w:val="22"/>
        </w:rPr>
        <w:t>(</w:t>
      </w:r>
      <w:r w:rsidR="008E41E3">
        <w:rPr>
          <w:sz w:val="22"/>
          <w:szCs w:val="22"/>
        </w:rPr>
        <w:t>2.71</w:t>
      </w:r>
      <w:r w:rsidR="004438A1" w:rsidRPr="005B3D03">
        <w:rPr>
          <w:sz w:val="22"/>
          <w:szCs w:val="22"/>
        </w:rPr>
        <w:t>), (</w:t>
      </w:r>
      <w:r w:rsidR="008E41E3">
        <w:rPr>
          <w:sz w:val="22"/>
          <w:szCs w:val="22"/>
        </w:rPr>
        <w:t>2.74</w:t>
      </w:r>
      <w:r w:rsidR="004438A1" w:rsidRPr="005B3D03">
        <w:rPr>
          <w:sz w:val="22"/>
          <w:szCs w:val="22"/>
        </w:rPr>
        <w:t>) et (</w:t>
      </w:r>
      <w:r w:rsidR="008E41E3">
        <w:rPr>
          <w:sz w:val="22"/>
          <w:szCs w:val="22"/>
        </w:rPr>
        <w:t>2.77</w:t>
      </w:r>
      <w:r w:rsidR="004438A1" w:rsidRPr="005B3D03">
        <w:rPr>
          <w:sz w:val="22"/>
          <w:szCs w:val="22"/>
        </w:rPr>
        <w:t xml:space="preserve">). </w:t>
      </w:r>
    </w:p>
    <w:p w:rsidR="004438A1" w:rsidRPr="005B3D03" w:rsidRDefault="004438A1" w:rsidP="005B3D03">
      <w:pPr>
        <w:spacing w:line="360" w:lineRule="auto"/>
        <w:jc w:val="center"/>
        <w:rPr>
          <w:sz w:val="22"/>
          <w:szCs w:val="22"/>
        </w:rPr>
      </w:pPr>
      <w:r w:rsidRPr="005B3D03">
        <w:rPr>
          <w:sz w:val="22"/>
          <w:szCs w:val="22"/>
        </w:rPr>
        <w:t xml:space="preserve">(●) Valeurs maximales </w:t>
      </w:r>
      <w:r w:rsidRPr="005B3D03">
        <w:rPr>
          <w:position w:val="-12"/>
          <w:sz w:val="22"/>
          <w:szCs w:val="22"/>
        </w:rPr>
        <w:object w:dxaOrig="1020" w:dyaOrig="400">
          <v:shape id="_x0000_i1376" type="#_x0000_t75" style="width:50.95pt;height:20.55pt" o:ole="">
            <v:imagedata r:id="rId649" o:title=""/>
          </v:shape>
          <o:OLEObject Type="Embed" ProgID="Equation.DSMT4" ShapeID="_x0000_i1376" DrawAspect="Content" ObjectID="_1647294139" r:id="rId650"/>
        </w:object>
      </w:r>
      <w:r w:rsidRPr="005B3D03">
        <w:rPr>
          <w:sz w:val="22"/>
          <w:szCs w:val="22"/>
        </w:rPr>
        <w:t xml:space="preserve">obtenues </w:t>
      </w:r>
      <w:r w:rsidR="00717032" w:rsidRPr="005B3D03">
        <w:rPr>
          <w:sz w:val="22"/>
          <w:szCs w:val="22"/>
        </w:rPr>
        <w:t>pour</w:t>
      </w:r>
      <w:r w:rsidRPr="005B3D03">
        <w:rPr>
          <w:position w:val="-10"/>
          <w:sz w:val="22"/>
          <w:szCs w:val="22"/>
        </w:rPr>
        <w:object w:dxaOrig="1040" w:dyaOrig="300">
          <v:shape id="_x0000_i1377" type="#_x0000_t75" style="width:51.45pt;height:14.95pt" o:ole="">
            <v:imagedata r:id="rId651" o:title=""/>
          </v:shape>
          <o:OLEObject Type="Embed" ProgID="Equation.DSMT4" ShapeID="_x0000_i1377" DrawAspect="Content" ObjectID="_1647294140" r:id="rId652"/>
        </w:object>
      </w:r>
      <w:r w:rsidRPr="005B3D03">
        <w:rPr>
          <w:sz w:val="22"/>
          <w:szCs w:val="22"/>
        </w:rPr>
        <w:t>.</w:t>
      </w:r>
    </w:p>
    <w:p w:rsidR="004438A1" w:rsidRPr="005B3D03" w:rsidRDefault="00C662AD" w:rsidP="008E41E3">
      <w:pPr>
        <w:widowControl w:val="0"/>
        <w:spacing w:before="360" w:line="360" w:lineRule="auto"/>
        <w:jc w:val="both"/>
        <w:rPr>
          <w:sz w:val="22"/>
          <w:szCs w:val="22"/>
        </w:rPr>
      </w:pPr>
      <w:r w:rsidRPr="005B3D03">
        <w:rPr>
          <w:color w:val="000000"/>
          <w:sz w:val="22"/>
          <w:szCs w:val="22"/>
        </w:rPr>
        <w:t>Il ressort de la figure 2</w:t>
      </w:r>
      <w:r w:rsidR="008E41E3">
        <w:rPr>
          <w:color w:val="000000"/>
          <w:sz w:val="22"/>
          <w:szCs w:val="22"/>
        </w:rPr>
        <w:t>.6</w:t>
      </w:r>
      <w:r w:rsidRPr="005B3D03">
        <w:rPr>
          <w:color w:val="000000"/>
          <w:sz w:val="22"/>
          <w:szCs w:val="22"/>
        </w:rPr>
        <w:t xml:space="preserve"> (</w:t>
      </w:r>
      <w:r w:rsidRPr="005B3D03">
        <w:rPr>
          <w:b/>
          <w:color w:val="000000"/>
          <w:sz w:val="22"/>
          <w:szCs w:val="22"/>
        </w:rPr>
        <w:t>a</w:t>
      </w:r>
      <w:r w:rsidRPr="005B3D03">
        <w:rPr>
          <w:color w:val="000000"/>
          <w:sz w:val="22"/>
          <w:szCs w:val="22"/>
        </w:rPr>
        <w:t xml:space="preserve"> à </w:t>
      </w:r>
      <w:r w:rsidRPr="005B3D03">
        <w:rPr>
          <w:b/>
          <w:color w:val="000000"/>
          <w:sz w:val="22"/>
          <w:szCs w:val="22"/>
        </w:rPr>
        <w:t>e</w:t>
      </w:r>
      <w:r w:rsidRPr="005B3D03">
        <w:rPr>
          <w:color w:val="000000"/>
          <w:sz w:val="22"/>
          <w:szCs w:val="22"/>
        </w:rPr>
        <w:t xml:space="preserve">) que, pour la même valeur du nombre de </w:t>
      </w:r>
      <w:r w:rsidRPr="005B3D03">
        <w:rPr>
          <w:i/>
          <w:color w:val="000000"/>
          <w:sz w:val="22"/>
          <w:szCs w:val="22"/>
        </w:rPr>
        <w:t>Reynolds</w:t>
      </w:r>
      <w:r w:rsidRPr="005B3D03">
        <w:rPr>
          <w:color w:val="000000"/>
          <w:sz w:val="22"/>
          <w:szCs w:val="22"/>
        </w:rPr>
        <w:t xml:space="preserve"> </w:t>
      </w:r>
      <w:r w:rsidRPr="005B3D03">
        <w:rPr>
          <w:color w:val="000000"/>
          <w:position w:val="-14"/>
          <w:sz w:val="22"/>
          <w:szCs w:val="22"/>
        </w:rPr>
        <w:object w:dxaOrig="300" w:dyaOrig="380">
          <v:shape id="_x0000_i1378" type="#_x0000_t75" style="width:14.95pt;height:19.15pt" o:ole="">
            <v:imagedata r:id="rId653" o:title=""/>
          </v:shape>
          <o:OLEObject Type="Embed" ProgID="Equation.DSMT4" ShapeID="_x0000_i1378" DrawAspect="Content" ObjectID="_1647294141" r:id="rId654"/>
        </w:object>
      </w:r>
      <w:r w:rsidRPr="005B3D03">
        <w:rPr>
          <w:color w:val="000000"/>
          <w:sz w:val="22"/>
          <w:szCs w:val="22"/>
        </w:rPr>
        <w:t>à l’état plein et quelle que soit la rugosité relative</w:t>
      </w:r>
      <w:r w:rsidRPr="005B3D03">
        <w:rPr>
          <w:color w:val="000000"/>
          <w:position w:val="-6"/>
          <w:sz w:val="22"/>
          <w:szCs w:val="22"/>
        </w:rPr>
        <w:object w:dxaOrig="540" w:dyaOrig="260">
          <v:shape id="_x0000_i1379" type="#_x0000_t75" style="width:27.1pt;height:13.1pt" o:ole="">
            <v:imagedata r:id="rId655" o:title=""/>
          </v:shape>
          <o:OLEObject Type="Embed" ProgID="Equation.DSMT4" ShapeID="_x0000_i1379" DrawAspect="Content" ObjectID="_1647294142" r:id="rId656"/>
        </w:object>
      </w:r>
      <w:r w:rsidRPr="005B3D03">
        <w:rPr>
          <w:color w:val="000000"/>
          <w:sz w:val="22"/>
          <w:szCs w:val="22"/>
        </w:rPr>
        <w:t xml:space="preserve">, </w:t>
      </w:r>
      <w:r w:rsidRPr="005B3D03">
        <w:rPr>
          <w:color w:val="000000"/>
          <w:position w:val="-12"/>
          <w:sz w:val="22"/>
          <w:szCs w:val="22"/>
        </w:rPr>
        <w:object w:dxaOrig="740" w:dyaOrig="400">
          <v:shape id="_x0000_i1380" type="#_x0000_t75" style="width:36.45pt;height:20.55pt" o:ole="">
            <v:imagedata r:id="rId657" o:title=""/>
          </v:shape>
          <o:OLEObject Type="Embed" ProgID="Equation.DSMT4" ShapeID="_x0000_i1380" DrawAspect="Content" ObjectID="_1647294143" r:id="rId658"/>
        </w:object>
      </w:r>
      <w:r w:rsidRPr="005B3D03">
        <w:rPr>
          <w:color w:val="000000"/>
          <w:sz w:val="22"/>
          <w:szCs w:val="22"/>
        </w:rPr>
        <w:t>augmente avec l’accroissement du taux de remplissage</w:t>
      </w:r>
      <w:r w:rsidRPr="005B3D03">
        <w:rPr>
          <w:color w:val="000000"/>
          <w:position w:val="-10"/>
          <w:sz w:val="22"/>
          <w:szCs w:val="22"/>
        </w:rPr>
        <w:object w:dxaOrig="200" w:dyaOrig="260">
          <v:shape id="_x0000_i1381" type="#_x0000_t75" style="width:9.8pt;height:13.1pt" o:ole="">
            <v:imagedata r:id="rId659" o:title=""/>
          </v:shape>
          <o:OLEObject Type="Embed" ProgID="Equation.DSMT4" ShapeID="_x0000_i1381" DrawAspect="Content" ObjectID="_1647294144" r:id="rId660"/>
        </w:object>
      </w:r>
      <w:r w:rsidRPr="005B3D03">
        <w:rPr>
          <w:color w:val="000000"/>
          <w:sz w:val="22"/>
          <w:szCs w:val="22"/>
        </w:rPr>
        <w:t>. Notons que cette augmentation est très rapide dans la gamme approximative</w:t>
      </w:r>
      <w:r w:rsidRPr="005B3D03">
        <w:rPr>
          <w:color w:val="000000"/>
          <w:position w:val="-10"/>
          <w:sz w:val="22"/>
          <w:szCs w:val="22"/>
        </w:rPr>
        <w:object w:dxaOrig="1060" w:dyaOrig="300">
          <v:shape id="_x0000_i1382" type="#_x0000_t75" style="width:53.3pt;height:14.95pt" o:ole="">
            <v:imagedata r:id="rId661" o:title=""/>
          </v:shape>
          <o:OLEObject Type="Embed" ProgID="Equation.DSMT4" ShapeID="_x0000_i1382" DrawAspect="Content" ObjectID="_1647294145" r:id="rId662"/>
        </w:object>
      </w:r>
      <w:r w:rsidRPr="005B3D03">
        <w:rPr>
          <w:color w:val="000000"/>
          <w:sz w:val="22"/>
          <w:szCs w:val="22"/>
        </w:rPr>
        <w:t xml:space="preserve">, alors qu’elle est plus lente au-delà </w:t>
      </w:r>
      <w:r w:rsidR="00717032" w:rsidRPr="005B3D03">
        <w:rPr>
          <w:color w:val="000000"/>
          <w:sz w:val="22"/>
          <w:szCs w:val="22"/>
        </w:rPr>
        <w:t>de</w:t>
      </w:r>
      <w:r w:rsidRPr="005B3D03">
        <w:rPr>
          <w:color w:val="000000"/>
          <w:position w:val="-10"/>
          <w:sz w:val="22"/>
          <w:szCs w:val="22"/>
        </w:rPr>
        <w:object w:dxaOrig="720" w:dyaOrig="300">
          <v:shape id="_x0000_i1383" type="#_x0000_t75" style="width:36pt;height:14.95pt" o:ole="">
            <v:imagedata r:id="rId663" o:title=""/>
          </v:shape>
          <o:OLEObject Type="Embed" ProgID="Equation.DSMT4" ShapeID="_x0000_i1383" DrawAspect="Content" ObjectID="_1647294146" r:id="rId664"/>
        </w:object>
      </w:r>
      <w:r w:rsidRPr="005B3D03">
        <w:rPr>
          <w:color w:val="000000"/>
          <w:sz w:val="22"/>
          <w:szCs w:val="22"/>
        </w:rPr>
        <w:t>. Pour toutes les rugosités relatives considérées, les courbes de la figure 2</w:t>
      </w:r>
      <w:r w:rsidR="008E41E3">
        <w:rPr>
          <w:color w:val="000000"/>
          <w:sz w:val="22"/>
          <w:szCs w:val="22"/>
        </w:rPr>
        <w:t>.6</w:t>
      </w:r>
      <w:r w:rsidRPr="005B3D03">
        <w:rPr>
          <w:color w:val="000000"/>
          <w:sz w:val="22"/>
          <w:szCs w:val="22"/>
        </w:rPr>
        <w:t xml:space="preserve"> (</w:t>
      </w:r>
      <w:r w:rsidRPr="005B3D03">
        <w:rPr>
          <w:b/>
          <w:color w:val="000000"/>
          <w:sz w:val="22"/>
          <w:szCs w:val="22"/>
        </w:rPr>
        <w:t>a</w:t>
      </w:r>
      <w:r w:rsidRPr="005B3D03">
        <w:rPr>
          <w:color w:val="000000"/>
          <w:sz w:val="22"/>
          <w:szCs w:val="22"/>
        </w:rPr>
        <w:t xml:space="preserve"> à </w:t>
      </w:r>
      <w:r w:rsidRPr="005B3D03">
        <w:rPr>
          <w:b/>
          <w:color w:val="000000"/>
          <w:sz w:val="22"/>
          <w:szCs w:val="22"/>
        </w:rPr>
        <w:t>e</w:t>
      </w:r>
      <w:r w:rsidRPr="005B3D03">
        <w:rPr>
          <w:color w:val="000000"/>
          <w:sz w:val="22"/>
          <w:szCs w:val="22"/>
        </w:rPr>
        <w:t xml:space="preserve">) montrent que </w:t>
      </w:r>
      <w:r w:rsidRPr="005B3D03">
        <w:rPr>
          <w:color w:val="000000"/>
          <w:position w:val="-12"/>
          <w:sz w:val="22"/>
          <w:szCs w:val="22"/>
        </w:rPr>
        <w:object w:dxaOrig="740" w:dyaOrig="400">
          <v:shape id="_x0000_i1384" type="#_x0000_t75" style="width:36.45pt;height:20.55pt" o:ole="">
            <v:imagedata r:id="rId657" o:title=""/>
          </v:shape>
          <o:OLEObject Type="Embed" ProgID="Equation.DSMT4" ShapeID="_x0000_i1384" DrawAspect="Content" ObjectID="_1647294147" r:id="rId665"/>
        </w:object>
      </w:r>
      <w:r w:rsidRPr="005B3D03">
        <w:rPr>
          <w:color w:val="000000"/>
          <w:sz w:val="22"/>
          <w:szCs w:val="22"/>
        </w:rPr>
        <w:t xml:space="preserve">atteint un maximum </w:t>
      </w:r>
      <w:r w:rsidR="00500B6D" w:rsidRPr="005B3D03">
        <w:rPr>
          <w:color w:val="000000"/>
          <w:sz w:val="22"/>
          <w:szCs w:val="22"/>
        </w:rPr>
        <w:t xml:space="preserve">et les calculs ont montré que le taux de remplissage correspondant à </w:t>
      </w:r>
      <w:r w:rsidR="00500B6D" w:rsidRPr="005B3D03">
        <w:rPr>
          <w:color w:val="000000"/>
          <w:position w:val="-12"/>
          <w:sz w:val="22"/>
          <w:szCs w:val="22"/>
        </w:rPr>
        <w:object w:dxaOrig="1040" w:dyaOrig="400">
          <v:shape id="_x0000_i1385" type="#_x0000_t75" style="width:51.45pt;height:20.55pt" o:ole="">
            <v:imagedata r:id="rId666" o:title=""/>
          </v:shape>
          <o:OLEObject Type="Embed" ProgID="Equation.DSMT4" ShapeID="_x0000_i1385" DrawAspect="Content" ObjectID="_1647294148" r:id="rId667"/>
        </w:object>
      </w:r>
      <w:r w:rsidR="00717032" w:rsidRPr="005B3D03">
        <w:rPr>
          <w:color w:val="000000"/>
          <w:sz w:val="22"/>
          <w:szCs w:val="22"/>
        </w:rPr>
        <w:t>est</w:t>
      </w:r>
      <w:r w:rsidR="00500B6D" w:rsidRPr="005B3D03">
        <w:rPr>
          <w:color w:val="000000"/>
          <w:position w:val="-10"/>
          <w:sz w:val="22"/>
          <w:szCs w:val="22"/>
        </w:rPr>
        <w:object w:dxaOrig="1160" w:dyaOrig="300">
          <v:shape id="_x0000_i1386" type="#_x0000_t75" style="width:57.95pt;height:14.95pt" o:ole="">
            <v:imagedata r:id="rId668" o:title=""/>
          </v:shape>
          <o:OLEObject Type="Embed" ProgID="Equation.DSMT4" ShapeID="_x0000_i1386" DrawAspect="Content" ObjectID="_1647294149" r:id="rId669"/>
        </w:object>
      </w:r>
      <w:r w:rsidR="00500B6D" w:rsidRPr="005B3D03">
        <w:rPr>
          <w:color w:val="000000"/>
          <w:sz w:val="22"/>
          <w:szCs w:val="22"/>
        </w:rPr>
        <w:t xml:space="preserve">. Cette valeur de </w:t>
      </w:r>
      <w:r w:rsidR="00500B6D" w:rsidRPr="005B3D03">
        <w:rPr>
          <w:color w:val="000000"/>
          <w:position w:val="-10"/>
          <w:sz w:val="22"/>
          <w:szCs w:val="22"/>
        </w:rPr>
        <w:object w:dxaOrig="200" w:dyaOrig="260">
          <v:shape id="_x0000_i1387" type="#_x0000_t75" style="width:9.8pt;height:13.1pt" o:ole="">
            <v:imagedata r:id="rId659" o:title=""/>
          </v:shape>
          <o:OLEObject Type="Embed" ProgID="Equation.DSMT4" ShapeID="_x0000_i1387" DrawAspect="Content" ObjectID="_1647294150" r:id="rId670"/>
        </w:object>
      </w:r>
      <w:r w:rsidR="00500B6D" w:rsidRPr="005B3D03">
        <w:rPr>
          <w:color w:val="000000"/>
          <w:sz w:val="22"/>
          <w:szCs w:val="22"/>
        </w:rPr>
        <w:t xml:space="preserve">appartient à l’intervalle </w:t>
      </w:r>
      <w:r w:rsidR="00500B6D" w:rsidRPr="005B3D03">
        <w:rPr>
          <w:color w:val="000000"/>
          <w:position w:val="-10"/>
          <w:sz w:val="22"/>
          <w:szCs w:val="22"/>
        </w:rPr>
        <w:object w:dxaOrig="1120" w:dyaOrig="300">
          <v:shape id="_x0000_i1388" type="#_x0000_t75" style="width:56.1pt;height:14.95pt" o:ole="">
            <v:imagedata r:id="rId84" o:title=""/>
          </v:shape>
          <o:OLEObject Type="Embed" ProgID="Equation.DSMT4" ShapeID="_x0000_i1388" DrawAspect="Content" ObjectID="_1647294151" r:id="rId671"/>
        </w:object>
      </w:r>
      <w:r w:rsidR="00500B6D" w:rsidRPr="005B3D03">
        <w:rPr>
          <w:color w:val="000000"/>
          <w:sz w:val="22"/>
          <w:szCs w:val="22"/>
        </w:rPr>
        <w:t xml:space="preserve">et, de ce fait, </w:t>
      </w:r>
      <w:r w:rsidR="00500B6D" w:rsidRPr="005B3D03">
        <w:rPr>
          <w:color w:val="000000"/>
          <w:position w:val="-12"/>
          <w:sz w:val="22"/>
          <w:szCs w:val="22"/>
        </w:rPr>
        <w:object w:dxaOrig="1040" w:dyaOrig="400">
          <v:shape id="_x0000_i1389" type="#_x0000_t75" style="width:51.45pt;height:20.55pt" o:ole="">
            <v:imagedata r:id="rId666" o:title=""/>
          </v:shape>
          <o:OLEObject Type="Embed" ProgID="Equation.DSMT4" ShapeID="_x0000_i1389" DrawAspect="Content" ObjectID="_1647294152" r:id="rId672"/>
        </w:object>
      </w:r>
      <w:r w:rsidR="00500B6D" w:rsidRPr="005B3D03">
        <w:rPr>
          <w:color w:val="000000"/>
          <w:sz w:val="22"/>
          <w:szCs w:val="22"/>
        </w:rPr>
        <w:t>est régi par la relation (</w:t>
      </w:r>
      <w:r w:rsidR="008E41E3">
        <w:rPr>
          <w:color w:val="000000"/>
          <w:sz w:val="22"/>
          <w:szCs w:val="22"/>
        </w:rPr>
        <w:t>2.77</w:t>
      </w:r>
      <w:r w:rsidR="00500B6D" w:rsidRPr="005B3D03">
        <w:rPr>
          <w:color w:val="000000"/>
          <w:sz w:val="22"/>
          <w:szCs w:val="22"/>
        </w:rPr>
        <w:t xml:space="preserve">). Nous pouvons donc énoncer que la valeur maximale </w:t>
      </w:r>
      <w:r w:rsidR="00500B6D" w:rsidRPr="005B3D03">
        <w:rPr>
          <w:color w:val="000000"/>
          <w:position w:val="-12"/>
          <w:sz w:val="22"/>
          <w:szCs w:val="22"/>
        </w:rPr>
        <w:object w:dxaOrig="520" w:dyaOrig="360">
          <v:shape id="_x0000_i1390" type="#_x0000_t75" style="width:26.65pt;height:18.25pt" o:ole="">
            <v:imagedata r:id="rId673" o:title=""/>
          </v:shape>
          <o:OLEObject Type="Embed" ProgID="Equation.DSMT4" ShapeID="_x0000_i1390" DrawAspect="Content" ObjectID="_1647294153" r:id="rId674"/>
        </w:object>
      </w:r>
      <w:r w:rsidR="00500B6D" w:rsidRPr="005B3D03">
        <w:rPr>
          <w:color w:val="000000"/>
          <w:sz w:val="22"/>
          <w:szCs w:val="22"/>
        </w:rPr>
        <w:t xml:space="preserve">du coefficient de résistance à l’écoulement de </w:t>
      </w:r>
      <w:r w:rsidR="00500B6D" w:rsidRPr="005B3D03">
        <w:rPr>
          <w:i/>
          <w:color w:val="000000"/>
          <w:sz w:val="22"/>
          <w:szCs w:val="22"/>
        </w:rPr>
        <w:t>Chézy</w:t>
      </w:r>
      <w:r w:rsidR="00500B6D" w:rsidRPr="005B3D03">
        <w:rPr>
          <w:color w:val="000000"/>
          <w:sz w:val="22"/>
          <w:szCs w:val="22"/>
        </w:rPr>
        <w:t xml:space="preserve"> s’obtient à la </w:t>
      </w:r>
      <w:r w:rsidR="00717032" w:rsidRPr="005B3D03">
        <w:rPr>
          <w:color w:val="000000"/>
          <w:sz w:val="22"/>
          <w:szCs w:val="22"/>
        </w:rPr>
        <w:t>profondeur</w:t>
      </w:r>
      <w:r w:rsidR="002B6091" w:rsidRPr="005B3D03">
        <w:rPr>
          <w:color w:val="000000"/>
          <w:position w:val="-10"/>
          <w:sz w:val="22"/>
          <w:szCs w:val="22"/>
        </w:rPr>
        <w:object w:dxaOrig="1359" w:dyaOrig="300">
          <v:shape id="_x0000_i1391" type="#_x0000_t75" style="width:67.8pt;height:14.95pt" o:ole="">
            <v:imagedata r:id="rId675" o:title=""/>
          </v:shape>
          <o:OLEObject Type="Embed" ProgID="Equation.DSMT4" ShapeID="_x0000_i1391" DrawAspect="Content" ObjectID="_1647294154" r:id="rId676"/>
        </w:object>
      </w:r>
      <w:r w:rsidR="00500B6D" w:rsidRPr="005B3D03">
        <w:rPr>
          <w:color w:val="000000"/>
          <w:sz w:val="22"/>
          <w:szCs w:val="22"/>
        </w:rPr>
        <w:t xml:space="preserve">, alors que les calculs ont montré que, pour la conduite de forme circulaire, </w:t>
      </w:r>
      <w:r w:rsidR="00500B6D" w:rsidRPr="005B3D03">
        <w:rPr>
          <w:color w:val="000000"/>
          <w:position w:val="-12"/>
          <w:sz w:val="22"/>
          <w:szCs w:val="22"/>
        </w:rPr>
        <w:object w:dxaOrig="520" w:dyaOrig="360">
          <v:shape id="_x0000_i1392" type="#_x0000_t75" style="width:26.65pt;height:18.25pt" o:ole="">
            <v:imagedata r:id="rId673" o:title=""/>
          </v:shape>
          <o:OLEObject Type="Embed" ProgID="Equation.DSMT4" ShapeID="_x0000_i1392" DrawAspect="Content" ObjectID="_1647294155" r:id="rId677"/>
        </w:object>
      </w:r>
      <w:r w:rsidR="00500B6D" w:rsidRPr="005B3D03">
        <w:rPr>
          <w:color w:val="000000"/>
          <w:sz w:val="22"/>
          <w:szCs w:val="22"/>
        </w:rPr>
        <w:t xml:space="preserve">s’obtient à la </w:t>
      </w:r>
      <w:r w:rsidR="00717032" w:rsidRPr="005B3D03">
        <w:rPr>
          <w:color w:val="000000"/>
          <w:sz w:val="22"/>
          <w:szCs w:val="22"/>
        </w:rPr>
        <w:t>profondeur</w:t>
      </w:r>
      <w:r w:rsidR="002B6091" w:rsidRPr="005B3D03">
        <w:rPr>
          <w:position w:val="-10"/>
          <w:sz w:val="22"/>
          <w:szCs w:val="22"/>
        </w:rPr>
        <w:object w:dxaOrig="1140" w:dyaOrig="300">
          <v:shape id="_x0000_i1393" type="#_x0000_t75" style="width:57.05pt;height:14.95pt" o:ole="">
            <v:imagedata r:id="rId678" o:title=""/>
          </v:shape>
          <o:OLEObject Type="Embed" ProgID="Equation.DSMT4" ShapeID="_x0000_i1393" DrawAspect="Content" ObjectID="_1647294156" r:id="rId679"/>
        </w:object>
      </w:r>
      <w:r w:rsidR="00500B6D" w:rsidRPr="005B3D03">
        <w:rPr>
          <w:sz w:val="22"/>
          <w:szCs w:val="22"/>
        </w:rPr>
        <w:t>.</w:t>
      </w:r>
    </w:p>
    <w:p w:rsidR="00E50FA3" w:rsidRPr="005B3D03" w:rsidRDefault="00500B6D" w:rsidP="008E41E3">
      <w:pPr>
        <w:widowControl w:val="0"/>
        <w:spacing w:line="360" w:lineRule="auto"/>
        <w:jc w:val="both"/>
        <w:rPr>
          <w:color w:val="000000"/>
          <w:sz w:val="22"/>
          <w:szCs w:val="22"/>
        </w:rPr>
      </w:pPr>
      <w:r w:rsidRPr="005B3D03">
        <w:rPr>
          <w:sz w:val="22"/>
          <w:szCs w:val="22"/>
        </w:rPr>
        <w:t>La figure 2</w:t>
      </w:r>
      <w:r w:rsidR="008E41E3">
        <w:rPr>
          <w:sz w:val="22"/>
          <w:szCs w:val="22"/>
        </w:rPr>
        <w:t>.6</w:t>
      </w:r>
      <w:r w:rsidRPr="005B3D03">
        <w:rPr>
          <w:sz w:val="22"/>
          <w:szCs w:val="22"/>
        </w:rPr>
        <w:t xml:space="preserve"> (</w:t>
      </w:r>
      <w:r w:rsidRPr="005B3D03">
        <w:rPr>
          <w:b/>
          <w:sz w:val="22"/>
          <w:szCs w:val="22"/>
        </w:rPr>
        <w:t>a</w:t>
      </w:r>
      <w:r w:rsidRPr="005B3D03">
        <w:rPr>
          <w:sz w:val="22"/>
          <w:szCs w:val="22"/>
        </w:rPr>
        <w:t xml:space="preserve"> à </w:t>
      </w:r>
      <w:r w:rsidRPr="005B3D03">
        <w:rPr>
          <w:b/>
          <w:sz w:val="22"/>
          <w:szCs w:val="22"/>
        </w:rPr>
        <w:t>e</w:t>
      </w:r>
      <w:r w:rsidRPr="005B3D03">
        <w:rPr>
          <w:sz w:val="22"/>
          <w:szCs w:val="22"/>
        </w:rPr>
        <w:t xml:space="preserve">) montre enfin que les courbes de variation de </w:t>
      </w:r>
      <w:r w:rsidRPr="005B3D03">
        <w:rPr>
          <w:color w:val="000000"/>
          <w:position w:val="-12"/>
          <w:sz w:val="22"/>
          <w:szCs w:val="22"/>
        </w:rPr>
        <w:object w:dxaOrig="740" w:dyaOrig="400">
          <v:shape id="_x0000_i1394" type="#_x0000_t75" style="width:36.45pt;height:20.55pt" o:ole="">
            <v:imagedata r:id="rId657" o:title=""/>
          </v:shape>
          <o:OLEObject Type="Embed" ProgID="Equation.DSMT4" ShapeID="_x0000_i1394" DrawAspect="Content" ObjectID="_1647294157" r:id="rId680"/>
        </w:object>
      </w:r>
      <w:r w:rsidRPr="005B3D03">
        <w:rPr>
          <w:color w:val="000000"/>
          <w:sz w:val="22"/>
          <w:szCs w:val="22"/>
        </w:rPr>
        <w:t xml:space="preserve">se resserrent au fur et à mesure de l’augmentation de la rugosité </w:t>
      </w:r>
      <w:r w:rsidR="00A668CB" w:rsidRPr="005B3D03">
        <w:rPr>
          <w:color w:val="000000"/>
          <w:sz w:val="22"/>
          <w:szCs w:val="22"/>
        </w:rPr>
        <w:t>relative</w:t>
      </w:r>
      <w:r w:rsidRPr="005B3D03">
        <w:rPr>
          <w:color w:val="000000"/>
          <w:position w:val="-6"/>
          <w:sz w:val="22"/>
          <w:szCs w:val="22"/>
        </w:rPr>
        <w:object w:dxaOrig="540" w:dyaOrig="260">
          <v:shape id="_x0000_i1395" type="#_x0000_t75" style="width:27.1pt;height:13.1pt" o:ole="">
            <v:imagedata r:id="rId655" o:title=""/>
          </v:shape>
          <o:OLEObject Type="Embed" ProgID="Equation.DSMT4" ShapeID="_x0000_i1395" DrawAspect="Content" ObjectID="_1647294158" r:id="rId681"/>
        </w:object>
      </w:r>
      <w:r w:rsidRPr="005B3D03">
        <w:rPr>
          <w:color w:val="000000"/>
          <w:sz w:val="22"/>
          <w:szCs w:val="22"/>
        </w:rPr>
        <w:t>. Nous pouvons constater sur la figure 2</w:t>
      </w:r>
      <w:r w:rsidR="008E41E3">
        <w:rPr>
          <w:color w:val="000000"/>
          <w:sz w:val="22"/>
          <w:szCs w:val="22"/>
        </w:rPr>
        <w:t>.6</w:t>
      </w:r>
      <w:r w:rsidRPr="005B3D03">
        <w:rPr>
          <w:color w:val="000000"/>
          <w:sz w:val="22"/>
          <w:szCs w:val="22"/>
        </w:rPr>
        <w:t xml:space="preserve">e, correspondant à la plus forte rugosité relative considérée, que les courbes de variation de </w:t>
      </w:r>
      <w:r w:rsidRPr="005B3D03">
        <w:rPr>
          <w:color w:val="000000"/>
          <w:position w:val="-12"/>
          <w:sz w:val="22"/>
          <w:szCs w:val="22"/>
        </w:rPr>
        <w:object w:dxaOrig="740" w:dyaOrig="400">
          <v:shape id="_x0000_i1396" type="#_x0000_t75" style="width:36.45pt;height:20.55pt" o:ole="">
            <v:imagedata r:id="rId657" o:title=""/>
          </v:shape>
          <o:OLEObject Type="Embed" ProgID="Equation.DSMT4" ShapeID="_x0000_i1396" DrawAspect="Content" ObjectID="_1647294159" r:id="rId682"/>
        </w:object>
      </w:r>
      <w:r w:rsidR="003836D3" w:rsidRPr="005B3D03">
        <w:rPr>
          <w:color w:val="000000"/>
          <w:sz w:val="22"/>
          <w:szCs w:val="22"/>
        </w:rPr>
        <w:t xml:space="preserve">sont extrêmement proches les unes des autres et se confondent au-delà du nombre de </w:t>
      </w:r>
      <w:r w:rsidR="003836D3" w:rsidRPr="005B3D03">
        <w:rPr>
          <w:i/>
          <w:color w:val="000000"/>
          <w:sz w:val="22"/>
          <w:szCs w:val="22"/>
        </w:rPr>
        <w:t>Reynolds</w:t>
      </w:r>
      <w:r w:rsidR="003836D3" w:rsidRPr="005B3D03">
        <w:rPr>
          <w:color w:val="000000"/>
          <w:position w:val="-14"/>
          <w:sz w:val="22"/>
          <w:szCs w:val="22"/>
        </w:rPr>
        <w:object w:dxaOrig="800" w:dyaOrig="400">
          <v:shape id="_x0000_i1397" type="#_x0000_t75" style="width:40.2pt;height:20.55pt" o:ole="">
            <v:imagedata r:id="rId683" o:title=""/>
          </v:shape>
          <o:OLEObject Type="Embed" ProgID="Equation.DSMT4" ShapeID="_x0000_i1397" DrawAspect="Content" ObjectID="_1647294160" r:id="rId684"/>
        </w:object>
      </w:r>
      <w:r w:rsidR="003836D3" w:rsidRPr="005B3D03">
        <w:rPr>
          <w:color w:val="000000"/>
          <w:sz w:val="22"/>
          <w:szCs w:val="22"/>
        </w:rPr>
        <w:t>. Ceci correspond au régime turbulent rugueux pour lequel</w:t>
      </w:r>
      <w:r w:rsidR="003836D3" w:rsidRPr="005B3D03">
        <w:rPr>
          <w:color w:val="000000"/>
          <w:position w:val="-12"/>
          <w:sz w:val="22"/>
          <w:szCs w:val="22"/>
        </w:rPr>
        <w:object w:dxaOrig="740" w:dyaOrig="400">
          <v:shape id="_x0000_i1398" type="#_x0000_t75" style="width:36.45pt;height:20.55pt" o:ole="">
            <v:imagedata r:id="rId657" o:title=""/>
          </v:shape>
          <o:OLEObject Type="Embed" ProgID="Equation.DSMT4" ShapeID="_x0000_i1398" DrawAspect="Content" ObjectID="_1647294161" r:id="rId685"/>
        </w:object>
      </w:r>
      <w:r w:rsidR="003836D3" w:rsidRPr="005B3D03">
        <w:rPr>
          <w:color w:val="000000"/>
          <w:sz w:val="22"/>
          <w:szCs w:val="22"/>
        </w:rPr>
        <w:t xml:space="preserve">est indépendant du nombre de </w:t>
      </w:r>
      <w:r w:rsidR="00A668CB" w:rsidRPr="005B3D03">
        <w:rPr>
          <w:i/>
          <w:color w:val="000000"/>
          <w:sz w:val="22"/>
          <w:szCs w:val="22"/>
        </w:rPr>
        <w:t>Reynolds</w:t>
      </w:r>
      <w:r w:rsidR="003836D3" w:rsidRPr="005B3D03">
        <w:rPr>
          <w:color w:val="000000"/>
          <w:position w:val="-14"/>
          <w:sz w:val="22"/>
          <w:szCs w:val="22"/>
        </w:rPr>
        <w:object w:dxaOrig="300" w:dyaOrig="380">
          <v:shape id="_x0000_i1399" type="#_x0000_t75" style="width:14.95pt;height:19.15pt" o:ole="">
            <v:imagedata r:id="rId686" o:title=""/>
          </v:shape>
          <o:OLEObject Type="Embed" ProgID="Equation.DSMT4" ShapeID="_x0000_i1399" DrawAspect="Content" ObjectID="_1647294162" r:id="rId687"/>
        </w:object>
      </w:r>
      <w:r w:rsidR="00646607" w:rsidRPr="005B3D03">
        <w:rPr>
          <w:color w:val="000000"/>
          <w:sz w:val="22"/>
          <w:szCs w:val="22"/>
        </w:rPr>
        <w:t>et donc de la viscosité cinématique du liquide en écoulement</w:t>
      </w:r>
      <w:r w:rsidR="003836D3" w:rsidRPr="005B3D03">
        <w:rPr>
          <w:color w:val="000000"/>
          <w:sz w:val="22"/>
          <w:szCs w:val="22"/>
        </w:rPr>
        <w:t xml:space="preserve">.  </w:t>
      </w:r>
    </w:p>
    <w:p w:rsidR="00E50FA3" w:rsidRPr="005B3D03" w:rsidRDefault="00E50FA3" w:rsidP="008E41E3">
      <w:pPr>
        <w:widowControl w:val="0"/>
        <w:spacing w:before="120" w:line="360" w:lineRule="auto"/>
        <w:jc w:val="both"/>
        <w:rPr>
          <w:color w:val="000000"/>
          <w:sz w:val="22"/>
          <w:szCs w:val="22"/>
        </w:rPr>
      </w:pPr>
      <w:r w:rsidRPr="005B3D03">
        <w:rPr>
          <w:color w:val="000000"/>
          <w:sz w:val="22"/>
          <w:szCs w:val="22"/>
        </w:rPr>
        <w:t xml:space="preserve">Pour exprimer le coefficient de résistance à l’écoulement </w:t>
      </w:r>
      <w:r w:rsidRPr="005B3D03">
        <w:rPr>
          <w:color w:val="000000"/>
          <w:position w:val="-12"/>
          <w:sz w:val="22"/>
          <w:szCs w:val="22"/>
        </w:rPr>
        <w:object w:dxaOrig="520" w:dyaOrig="360">
          <v:shape id="_x0000_i1400" type="#_x0000_t75" style="width:26.65pt;height:18.25pt" o:ole="">
            <v:imagedata r:id="rId673" o:title=""/>
          </v:shape>
          <o:OLEObject Type="Embed" ProgID="Equation.DSMT4" ShapeID="_x0000_i1400" DrawAspect="Content" ObjectID="_1647294163" r:id="rId688"/>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introduisons la valeur </w:t>
      </w:r>
      <w:r w:rsidRPr="005B3D03">
        <w:rPr>
          <w:color w:val="000000"/>
          <w:position w:val="-10"/>
          <w:sz w:val="22"/>
          <w:szCs w:val="22"/>
        </w:rPr>
        <w:object w:dxaOrig="1160" w:dyaOrig="300">
          <v:shape id="_x0000_i1401" type="#_x0000_t75" style="width:57.95pt;height:14.95pt" o:ole="">
            <v:imagedata r:id="rId668" o:title=""/>
          </v:shape>
          <o:OLEObject Type="Embed" ProgID="Equation.DSMT4" ShapeID="_x0000_i1401" DrawAspect="Content" ObjectID="_1647294164" r:id="rId689"/>
        </w:object>
      </w:r>
      <w:r w:rsidRPr="005B3D03">
        <w:rPr>
          <w:color w:val="000000"/>
          <w:sz w:val="22"/>
          <w:szCs w:val="22"/>
        </w:rPr>
        <w:t>dans la relation (</w:t>
      </w:r>
      <w:r w:rsidR="008E41E3">
        <w:rPr>
          <w:color w:val="000000"/>
          <w:sz w:val="22"/>
          <w:szCs w:val="22"/>
        </w:rPr>
        <w:t>2.77</w:t>
      </w:r>
      <w:r w:rsidRPr="005B3D03">
        <w:rPr>
          <w:color w:val="000000"/>
          <w:sz w:val="22"/>
          <w:szCs w:val="22"/>
        </w:rPr>
        <w:t xml:space="preserve">). Les fonctions </w:t>
      </w:r>
      <w:r w:rsidRPr="005B3D03">
        <w:rPr>
          <w:color w:val="000000"/>
          <w:position w:val="-12"/>
          <w:sz w:val="22"/>
          <w:szCs w:val="22"/>
        </w:rPr>
        <w:object w:dxaOrig="520" w:dyaOrig="360">
          <v:shape id="_x0000_i1402" type="#_x0000_t75" style="width:26.65pt;height:18.25pt" o:ole="">
            <v:imagedata r:id="rId690" o:title=""/>
          </v:shape>
          <o:OLEObject Type="Embed" ProgID="Equation.DSMT4" ShapeID="_x0000_i1402" DrawAspect="Content" ObjectID="_1647294165" r:id="rId691"/>
        </w:object>
      </w:r>
      <w:r w:rsidRPr="005B3D03">
        <w:rPr>
          <w:color w:val="000000"/>
          <w:sz w:val="22"/>
          <w:szCs w:val="22"/>
        </w:rPr>
        <w:t xml:space="preserve">et </w:t>
      </w:r>
      <w:r w:rsidRPr="005B3D03">
        <w:rPr>
          <w:color w:val="000000"/>
          <w:position w:val="-12"/>
          <w:sz w:val="22"/>
          <w:szCs w:val="22"/>
        </w:rPr>
        <w:object w:dxaOrig="540" w:dyaOrig="360">
          <v:shape id="_x0000_i1403" type="#_x0000_t75" style="width:27.1pt;height:18.25pt" o:ole="">
            <v:imagedata r:id="rId692" o:title=""/>
          </v:shape>
          <o:OLEObject Type="Embed" ProgID="Equation.DSMT4" ShapeID="_x0000_i1403" DrawAspect="Content" ObjectID="_1647294166" r:id="rId693"/>
        </w:object>
      </w:r>
      <w:r w:rsidRPr="005B3D03">
        <w:rPr>
          <w:color w:val="000000"/>
          <w:sz w:val="22"/>
          <w:szCs w:val="22"/>
        </w:rPr>
        <w:t>sont régies par les relations (</w:t>
      </w:r>
      <w:r w:rsidR="008E41E3">
        <w:rPr>
          <w:color w:val="000000"/>
          <w:sz w:val="22"/>
          <w:szCs w:val="22"/>
        </w:rPr>
        <w:t>2.</w:t>
      </w:r>
      <w:r w:rsidRPr="005B3D03">
        <w:rPr>
          <w:color w:val="000000"/>
          <w:sz w:val="22"/>
          <w:szCs w:val="22"/>
        </w:rPr>
        <w:t>47) et (</w:t>
      </w:r>
      <w:r w:rsidR="008E41E3">
        <w:rPr>
          <w:color w:val="000000"/>
          <w:sz w:val="22"/>
          <w:szCs w:val="22"/>
        </w:rPr>
        <w:t>2.</w:t>
      </w:r>
      <w:r w:rsidRPr="005B3D03">
        <w:rPr>
          <w:color w:val="000000"/>
          <w:sz w:val="22"/>
          <w:szCs w:val="22"/>
        </w:rPr>
        <w:t xml:space="preserve">55) respectivement. </w:t>
      </w:r>
      <w:r w:rsidR="00717032" w:rsidRPr="005B3D03">
        <w:rPr>
          <w:color w:val="000000"/>
          <w:sz w:val="22"/>
          <w:szCs w:val="22"/>
        </w:rPr>
        <w:t>Pour</w:t>
      </w:r>
      <w:r w:rsidRPr="005B3D03">
        <w:rPr>
          <w:color w:val="000000"/>
          <w:position w:val="-10"/>
          <w:sz w:val="22"/>
          <w:szCs w:val="22"/>
        </w:rPr>
        <w:object w:dxaOrig="1160" w:dyaOrig="300">
          <v:shape id="_x0000_i1404" type="#_x0000_t75" style="width:57.95pt;height:14.95pt" o:ole="">
            <v:imagedata r:id="rId668" o:title=""/>
          </v:shape>
          <o:OLEObject Type="Embed" ProgID="Equation.DSMT4" ShapeID="_x0000_i1404" DrawAspect="Content" ObjectID="_1647294167" r:id="rId694"/>
        </w:object>
      </w:r>
      <w:r w:rsidRPr="005B3D03">
        <w:rPr>
          <w:color w:val="000000"/>
          <w:sz w:val="22"/>
          <w:szCs w:val="22"/>
        </w:rPr>
        <w:t>, elles prennent les valeurs suivantes :</w:t>
      </w:r>
    </w:p>
    <w:p w:rsidR="007B40EF" w:rsidRPr="005B3D03" w:rsidRDefault="009328CC" w:rsidP="005B3D03">
      <w:pPr>
        <w:widowControl w:val="0"/>
        <w:numPr>
          <w:ilvl w:val="4"/>
          <w:numId w:val="24"/>
        </w:numPr>
        <w:tabs>
          <w:tab w:val="clear" w:pos="3651"/>
          <w:tab w:val="num" w:pos="-1800"/>
        </w:tabs>
        <w:spacing w:before="240" w:line="360" w:lineRule="auto"/>
        <w:ind w:left="0" w:firstLine="0"/>
        <w:jc w:val="both"/>
        <w:rPr>
          <w:color w:val="000000"/>
          <w:sz w:val="22"/>
          <w:szCs w:val="22"/>
        </w:rPr>
      </w:pPr>
      <w:r w:rsidRPr="005B3D03">
        <w:rPr>
          <w:color w:val="000000"/>
          <w:position w:val="-58"/>
          <w:sz w:val="22"/>
          <w:szCs w:val="22"/>
        </w:rPr>
        <w:object w:dxaOrig="5080" w:dyaOrig="1280">
          <v:shape id="_x0000_i1405" type="#_x0000_t75" style="width:254.35pt;height:63.6pt" o:ole="">
            <v:imagedata r:id="rId695" o:title=""/>
          </v:shape>
          <o:OLEObject Type="Embed" ProgID="Equation.DSMT4" ShapeID="_x0000_i1405" DrawAspect="Content" ObjectID="_1647294168" r:id="rId696"/>
        </w:object>
      </w:r>
    </w:p>
    <w:p w:rsidR="007B40EF" w:rsidRPr="005B3D03" w:rsidRDefault="007B40EF" w:rsidP="005B3D03">
      <w:pPr>
        <w:numPr>
          <w:ilvl w:val="0"/>
          <w:numId w:val="19"/>
        </w:numPr>
        <w:tabs>
          <w:tab w:val="clear" w:pos="1080"/>
          <w:tab w:val="num" w:pos="-1620"/>
        </w:tabs>
        <w:spacing w:before="120" w:line="360" w:lineRule="auto"/>
        <w:ind w:left="0" w:firstLine="0"/>
        <w:jc w:val="both"/>
        <w:rPr>
          <w:color w:val="000000"/>
          <w:sz w:val="22"/>
          <w:szCs w:val="22"/>
        </w:rPr>
      </w:pPr>
      <w:r w:rsidRPr="005B3D03">
        <w:rPr>
          <w:color w:val="000000"/>
          <w:position w:val="-14"/>
          <w:sz w:val="22"/>
          <w:szCs w:val="22"/>
        </w:rPr>
        <w:object w:dxaOrig="7400" w:dyaOrig="440">
          <v:shape id="_x0000_i1406" type="#_x0000_t75" style="width:369.8pt;height:21.95pt" o:ole="">
            <v:imagedata r:id="rId697" o:title=""/>
          </v:shape>
          <o:OLEObject Type="Embed" ProgID="Equation.DSMT4" ShapeID="_x0000_i1406" DrawAspect="Content" ObjectID="_1647294169" r:id="rId698"/>
        </w:object>
      </w:r>
    </w:p>
    <w:p w:rsidR="00500B6D" w:rsidRPr="005B3D03" w:rsidRDefault="007B40EF" w:rsidP="005B3D03">
      <w:pPr>
        <w:widowControl w:val="0"/>
        <w:spacing w:before="120" w:line="360" w:lineRule="auto"/>
        <w:jc w:val="both"/>
        <w:rPr>
          <w:color w:val="000000"/>
          <w:sz w:val="22"/>
          <w:szCs w:val="22"/>
        </w:rPr>
      </w:pPr>
      <w:r w:rsidRPr="005B3D03">
        <w:rPr>
          <w:color w:val="000000"/>
          <w:sz w:val="22"/>
          <w:szCs w:val="22"/>
        </w:rPr>
        <w:t xml:space="preserve"> </w:t>
      </w:r>
      <w:r w:rsidR="009328CC" w:rsidRPr="005B3D03">
        <w:rPr>
          <w:color w:val="000000"/>
          <w:position w:val="-36"/>
          <w:sz w:val="22"/>
          <w:szCs w:val="22"/>
        </w:rPr>
        <w:object w:dxaOrig="6080" w:dyaOrig="840">
          <v:shape id="_x0000_i1407" type="#_x0000_t75" style="width:303.45pt;height:42.1pt" o:ole="">
            <v:imagedata r:id="rId699" o:title=""/>
          </v:shape>
          <o:OLEObject Type="Embed" ProgID="Equation.DSMT4" ShapeID="_x0000_i1407" DrawAspect="Content" ObjectID="_1647294170" r:id="rId700"/>
        </w:object>
      </w:r>
    </w:p>
    <w:p w:rsidR="009328CC" w:rsidRPr="005B3D03" w:rsidRDefault="007B40EF" w:rsidP="008E41E3">
      <w:pPr>
        <w:spacing w:before="240" w:line="360" w:lineRule="auto"/>
        <w:jc w:val="both"/>
        <w:rPr>
          <w:color w:val="000000"/>
          <w:sz w:val="22"/>
          <w:szCs w:val="22"/>
        </w:rPr>
      </w:pPr>
      <w:r w:rsidRPr="005B3D03">
        <w:rPr>
          <w:color w:val="000000"/>
          <w:sz w:val="22"/>
          <w:szCs w:val="22"/>
        </w:rPr>
        <w:t>Ainsi, selon la relation (</w:t>
      </w:r>
      <w:r w:rsidR="008E41E3">
        <w:rPr>
          <w:color w:val="000000"/>
          <w:sz w:val="22"/>
          <w:szCs w:val="22"/>
        </w:rPr>
        <w:t>2.77</w:t>
      </w:r>
      <w:r w:rsidRPr="005B3D03">
        <w:rPr>
          <w:color w:val="000000"/>
          <w:sz w:val="22"/>
          <w:szCs w:val="22"/>
        </w:rPr>
        <w:t xml:space="preserve">), le coefficient de résistance à l’écoulement maximal </w:t>
      </w:r>
      <w:r w:rsidRPr="005B3D03">
        <w:rPr>
          <w:color w:val="000000"/>
          <w:position w:val="-12"/>
          <w:sz w:val="22"/>
          <w:szCs w:val="22"/>
        </w:rPr>
        <w:object w:dxaOrig="520" w:dyaOrig="360">
          <v:shape id="_x0000_i1408" type="#_x0000_t75" style="width:26.65pt;height:18.25pt" o:ole="">
            <v:imagedata r:id="rId673" o:title=""/>
          </v:shape>
          <o:OLEObject Type="Embed" ProgID="Equation.DSMT4" ShapeID="_x0000_i1408" DrawAspect="Content" ObjectID="_1647294171" r:id="rId701"/>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est</w:t>
      </w:r>
      <w:r w:rsidR="004775D9" w:rsidRPr="005B3D03">
        <w:rPr>
          <w:color w:val="000000"/>
          <w:sz w:val="22"/>
          <w:szCs w:val="22"/>
        </w:rPr>
        <w:t> :</w:t>
      </w:r>
    </w:p>
    <w:p w:rsidR="007B40EF" w:rsidRPr="005B3D03" w:rsidRDefault="004775D9" w:rsidP="005B3D03">
      <w:pPr>
        <w:spacing w:before="240" w:line="360" w:lineRule="auto"/>
        <w:jc w:val="both"/>
        <w:rPr>
          <w:sz w:val="22"/>
          <w:szCs w:val="22"/>
        </w:rPr>
      </w:pPr>
      <w:r w:rsidRPr="005B3D03">
        <w:rPr>
          <w:color w:val="000000"/>
          <w:sz w:val="22"/>
          <w:szCs w:val="22"/>
        </w:rPr>
        <w:t xml:space="preserve"> </w:t>
      </w:r>
      <w:r w:rsidR="007B40EF" w:rsidRPr="005B3D03">
        <w:rPr>
          <w:position w:val="-36"/>
          <w:sz w:val="22"/>
          <w:szCs w:val="22"/>
        </w:rPr>
        <w:object w:dxaOrig="8140" w:dyaOrig="840">
          <v:shape id="_x0000_i1409" type="#_x0000_t75" style="width:407.2pt;height:42.1pt" o:ole="">
            <v:imagedata r:id="rId702" o:title=""/>
          </v:shape>
          <o:OLEObject Type="Embed" ProgID="Equation.DSMT4" ShapeID="_x0000_i1409" DrawAspect="Content" ObjectID="_1647294172" r:id="rId703"/>
        </w:object>
      </w:r>
    </w:p>
    <w:p w:rsidR="007B40EF" w:rsidRPr="005B3D03" w:rsidRDefault="007B40EF" w:rsidP="005B3D03">
      <w:pPr>
        <w:spacing w:before="240" w:line="360" w:lineRule="auto"/>
        <w:jc w:val="both"/>
        <w:rPr>
          <w:sz w:val="22"/>
          <w:szCs w:val="22"/>
        </w:rPr>
      </w:pPr>
      <w:r w:rsidRPr="005B3D03">
        <w:rPr>
          <w:sz w:val="22"/>
          <w:szCs w:val="22"/>
        </w:rPr>
        <w:t>Soit :</w:t>
      </w:r>
    </w:p>
    <w:p w:rsidR="007B40EF" w:rsidRPr="005B3D03" w:rsidRDefault="007B40EF" w:rsidP="002445C6">
      <w:pPr>
        <w:spacing w:before="240" w:line="360" w:lineRule="auto"/>
        <w:jc w:val="both"/>
        <w:rPr>
          <w:sz w:val="22"/>
          <w:szCs w:val="22"/>
        </w:rPr>
      </w:pPr>
      <w:r w:rsidRPr="005B3D03">
        <w:rPr>
          <w:position w:val="-34"/>
          <w:sz w:val="22"/>
          <w:szCs w:val="22"/>
        </w:rPr>
        <w:object w:dxaOrig="3360" w:dyaOrig="800">
          <v:shape id="_x0000_i1410" type="#_x0000_t75" style="width:167.85pt;height:40.2pt" o:ole="">
            <v:imagedata r:id="rId704" o:title=""/>
          </v:shape>
          <o:OLEObject Type="Embed" ProgID="Equation.DSMT4" ShapeID="_x0000_i1410" DrawAspect="Content" ObjectID="_1647294173" r:id="rId705"/>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00A668CB" w:rsidRPr="005B3D03">
        <w:rPr>
          <w:sz w:val="22"/>
          <w:szCs w:val="22"/>
        </w:rPr>
        <w:t>(</w:t>
      </w:r>
      <w:r w:rsidR="002445C6">
        <w:rPr>
          <w:sz w:val="22"/>
          <w:szCs w:val="22"/>
        </w:rPr>
        <w:t>2.78</w:t>
      </w:r>
      <w:r w:rsidR="00A668CB" w:rsidRPr="005B3D03">
        <w:rPr>
          <w:sz w:val="22"/>
          <w:szCs w:val="22"/>
        </w:rPr>
        <w:t>)</w:t>
      </w:r>
    </w:p>
    <w:p w:rsidR="00A668CB" w:rsidRPr="005B3D03" w:rsidRDefault="00A668CB" w:rsidP="002445C6">
      <w:pPr>
        <w:spacing w:before="240" w:line="360" w:lineRule="auto"/>
        <w:jc w:val="both"/>
        <w:rPr>
          <w:sz w:val="22"/>
          <w:szCs w:val="22"/>
        </w:rPr>
      </w:pPr>
      <w:r w:rsidRPr="005B3D03">
        <w:rPr>
          <w:sz w:val="22"/>
          <w:szCs w:val="22"/>
        </w:rPr>
        <w:t xml:space="preserve">Rappelons que le nombre de </w:t>
      </w:r>
      <w:r w:rsidRPr="005B3D03">
        <w:rPr>
          <w:i/>
          <w:sz w:val="22"/>
          <w:szCs w:val="22"/>
        </w:rPr>
        <w:t>Reynolds</w:t>
      </w:r>
      <w:r w:rsidRPr="005B3D03">
        <w:rPr>
          <w:color w:val="000000"/>
          <w:position w:val="-14"/>
          <w:sz w:val="22"/>
          <w:szCs w:val="22"/>
        </w:rPr>
        <w:object w:dxaOrig="300" w:dyaOrig="380">
          <v:shape id="_x0000_i1411" type="#_x0000_t75" style="width:14.95pt;height:19.15pt" o:ole="">
            <v:imagedata r:id="rId686" o:title=""/>
          </v:shape>
          <o:OLEObject Type="Embed" ProgID="Equation.DSMT4" ShapeID="_x0000_i1411" DrawAspect="Content" ObjectID="_1647294174" r:id="rId706"/>
        </w:object>
      </w:r>
      <w:r w:rsidRPr="005B3D03">
        <w:rPr>
          <w:color w:val="000000"/>
          <w:sz w:val="22"/>
          <w:szCs w:val="22"/>
        </w:rPr>
        <w:t xml:space="preserve">, figurant </w:t>
      </w:r>
      <w:r w:rsidRPr="005B3D03">
        <w:rPr>
          <w:sz w:val="22"/>
          <w:szCs w:val="22"/>
        </w:rPr>
        <w:t>dans la relation (</w:t>
      </w:r>
      <w:r w:rsidR="002445C6">
        <w:rPr>
          <w:sz w:val="22"/>
          <w:szCs w:val="22"/>
        </w:rPr>
        <w:t>2.78</w:t>
      </w:r>
      <w:r w:rsidRPr="005B3D03">
        <w:rPr>
          <w:sz w:val="22"/>
          <w:szCs w:val="22"/>
        </w:rPr>
        <w:t>), est donné par la relation (</w:t>
      </w:r>
      <w:r w:rsidR="002445C6">
        <w:rPr>
          <w:sz w:val="22"/>
          <w:szCs w:val="22"/>
        </w:rPr>
        <w:t>2.64</w:t>
      </w:r>
      <w:r w:rsidRPr="005B3D03">
        <w:rPr>
          <w:sz w:val="22"/>
          <w:szCs w:val="22"/>
        </w:rPr>
        <w:t>). La relation (</w:t>
      </w:r>
      <w:r w:rsidR="002445C6">
        <w:rPr>
          <w:sz w:val="22"/>
          <w:szCs w:val="22"/>
        </w:rPr>
        <w:t>2.78</w:t>
      </w:r>
      <w:r w:rsidRPr="005B3D03">
        <w:rPr>
          <w:sz w:val="22"/>
          <w:szCs w:val="22"/>
        </w:rPr>
        <w:t xml:space="preserve">) permet donc d’évaluer la valeur maximale du coefficient de résistance à l’écoulement de </w:t>
      </w:r>
      <w:r w:rsidRPr="005B3D03">
        <w:rPr>
          <w:i/>
          <w:sz w:val="22"/>
          <w:szCs w:val="22"/>
        </w:rPr>
        <w:t>Chézy</w:t>
      </w:r>
      <w:r w:rsidRPr="005B3D03">
        <w:rPr>
          <w:sz w:val="22"/>
          <w:szCs w:val="22"/>
        </w:rPr>
        <w:t xml:space="preserve">, à partir des valeurs connues du diamètre </w:t>
      </w:r>
      <w:r w:rsidRPr="005B3D03">
        <w:rPr>
          <w:position w:val="-4"/>
          <w:sz w:val="22"/>
          <w:szCs w:val="22"/>
        </w:rPr>
        <w:object w:dxaOrig="240" w:dyaOrig="240">
          <v:shape id="_x0000_i1412" type="#_x0000_t75" style="width:12.15pt;height:12.15pt" o:ole="">
            <v:imagedata r:id="rId707" o:title=""/>
          </v:shape>
          <o:OLEObject Type="Embed" ProgID="Equation.DSMT4" ShapeID="_x0000_i1412" DrawAspect="Content" ObjectID="_1647294175" r:id="rId708"/>
        </w:object>
      </w:r>
      <w:r w:rsidRPr="005B3D03">
        <w:rPr>
          <w:sz w:val="22"/>
          <w:szCs w:val="22"/>
        </w:rPr>
        <w:t>de la conduite, de la rugosité absolue</w:t>
      </w:r>
      <w:r w:rsidRPr="005B3D03">
        <w:rPr>
          <w:position w:val="-6"/>
          <w:sz w:val="22"/>
          <w:szCs w:val="22"/>
        </w:rPr>
        <w:object w:dxaOrig="200" w:dyaOrig="220">
          <v:shape id="_x0000_i1413" type="#_x0000_t75" style="width:9.8pt;height:11.7pt" o:ole="">
            <v:imagedata r:id="rId709" o:title=""/>
          </v:shape>
          <o:OLEObject Type="Embed" ProgID="Equation.DSMT4" ShapeID="_x0000_i1413" DrawAspect="Content" ObjectID="_1647294176" r:id="rId710"/>
        </w:object>
      </w:r>
      <w:r w:rsidRPr="005B3D03">
        <w:rPr>
          <w:sz w:val="22"/>
          <w:szCs w:val="22"/>
        </w:rPr>
        <w:t xml:space="preserve">, de la pente longitudinale </w:t>
      </w:r>
      <w:r w:rsidRPr="005B3D03">
        <w:rPr>
          <w:position w:val="-6"/>
          <w:sz w:val="22"/>
          <w:szCs w:val="22"/>
        </w:rPr>
        <w:object w:dxaOrig="139" w:dyaOrig="240">
          <v:shape id="_x0000_i1414" type="#_x0000_t75" style="width:6.55pt;height:12.15pt" o:ole="">
            <v:imagedata r:id="rId711" o:title=""/>
          </v:shape>
          <o:OLEObject Type="Embed" ProgID="Equation.DSMT4" ShapeID="_x0000_i1414" DrawAspect="Content" ObjectID="_1647294177" r:id="rId712"/>
        </w:object>
      </w:r>
      <w:r w:rsidRPr="005B3D03">
        <w:rPr>
          <w:sz w:val="22"/>
          <w:szCs w:val="22"/>
        </w:rPr>
        <w:t xml:space="preserve">et de la viscosité cinématique </w:t>
      </w:r>
      <w:r w:rsidRPr="005B3D03">
        <w:rPr>
          <w:position w:val="-6"/>
          <w:sz w:val="22"/>
          <w:szCs w:val="22"/>
        </w:rPr>
        <w:object w:dxaOrig="200" w:dyaOrig="220">
          <v:shape id="_x0000_i1415" type="#_x0000_t75" style="width:9.8pt;height:11.7pt" o:ole="">
            <v:imagedata r:id="rId713" o:title=""/>
          </v:shape>
          <o:OLEObject Type="Embed" ProgID="Equation.DSMT4" ShapeID="_x0000_i1415" DrawAspect="Content" ObjectID="_1647294178" r:id="rId714"/>
        </w:object>
      </w:r>
      <w:r w:rsidRPr="005B3D03">
        <w:rPr>
          <w:sz w:val="22"/>
          <w:szCs w:val="22"/>
        </w:rPr>
        <w:t xml:space="preserve">du liquide en écoulement. </w:t>
      </w:r>
    </w:p>
    <w:p w:rsidR="00CD1426" w:rsidRPr="005B3D03" w:rsidRDefault="00A668CB" w:rsidP="000A0D52">
      <w:pPr>
        <w:spacing w:before="240" w:line="360" w:lineRule="auto"/>
        <w:jc w:val="both"/>
        <w:rPr>
          <w:color w:val="000000"/>
          <w:sz w:val="22"/>
          <w:szCs w:val="22"/>
        </w:rPr>
      </w:pPr>
      <w:r w:rsidRPr="005B3D03">
        <w:rPr>
          <w:sz w:val="22"/>
          <w:szCs w:val="22"/>
        </w:rPr>
        <w:t xml:space="preserve">Pour l’état plein de la conduite, correspondant </w:t>
      </w:r>
      <w:r w:rsidR="00CD57BB" w:rsidRPr="005B3D03">
        <w:rPr>
          <w:sz w:val="22"/>
          <w:szCs w:val="22"/>
        </w:rPr>
        <w:t>à</w:t>
      </w:r>
      <w:r w:rsidRPr="005B3D03">
        <w:rPr>
          <w:position w:val="-10"/>
          <w:sz w:val="22"/>
          <w:szCs w:val="22"/>
        </w:rPr>
        <w:object w:dxaOrig="499" w:dyaOrig="300">
          <v:shape id="_x0000_i1416" type="#_x0000_t75" style="width:24.8pt;height:14.95pt" o:ole="">
            <v:imagedata r:id="rId715" o:title=""/>
          </v:shape>
          <o:OLEObject Type="Embed" ProgID="Equation.DSMT4" ShapeID="_x0000_i1416" DrawAspect="Content" ObjectID="_1647294179" r:id="rId716"/>
        </w:object>
      </w:r>
      <w:r w:rsidRPr="005B3D03">
        <w:rPr>
          <w:sz w:val="22"/>
          <w:szCs w:val="22"/>
        </w:rPr>
        <w:t>, la relation (</w:t>
      </w:r>
      <w:r w:rsidR="000A0D52">
        <w:rPr>
          <w:sz w:val="22"/>
          <w:szCs w:val="22"/>
        </w:rPr>
        <w:t>2.77</w:t>
      </w:r>
      <w:r w:rsidRPr="005B3D03">
        <w:rPr>
          <w:sz w:val="22"/>
          <w:szCs w:val="22"/>
        </w:rPr>
        <w:t xml:space="preserve">) permet d’exprimer le coefficient de résistance à l’écoulement </w:t>
      </w:r>
      <w:r w:rsidRPr="005B3D03">
        <w:rPr>
          <w:position w:val="-14"/>
          <w:sz w:val="22"/>
          <w:szCs w:val="22"/>
        </w:rPr>
        <w:object w:dxaOrig="300" w:dyaOrig="380">
          <v:shape id="_x0000_i1417" type="#_x0000_t75" style="width:14.95pt;height:19.15pt" o:ole="">
            <v:imagedata r:id="rId717" o:title=""/>
          </v:shape>
          <o:OLEObject Type="Embed" ProgID="Equation.DSMT4" ShapeID="_x0000_i1417" DrawAspect="Content" ObjectID="_1647294180" r:id="rId718"/>
        </w:object>
      </w:r>
      <w:r w:rsidRPr="005B3D03">
        <w:rPr>
          <w:sz w:val="22"/>
          <w:szCs w:val="22"/>
        </w:rPr>
        <w:t xml:space="preserve">de </w:t>
      </w:r>
      <w:r w:rsidRPr="005B3D03">
        <w:rPr>
          <w:i/>
          <w:sz w:val="22"/>
          <w:szCs w:val="22"/>
        </w:rPr>
        <w:t>Chézy</w:t>
      </w:r>
      <w:r w:rsidRPr="005B3D03">
        <w:rPr>
          <w:sz w:val="22"/>
          <w:szCs w:val="22"/>
        </w:rPr>
        <w:t>.</w:t>
      </w:r>
      <w:r w:rsidR="00CD1426" w:rsidRPr="005B3D03">
        <w:rPr>
          <w:sz w:val="22"/>
          <w:szCs w:val="22"/>
        </w:rPr>
        <w:t xml:space="preserve"> </w:t>
      </w:r>
      <w:r w:rsidR="00717032" w:rsidRPr="005B3D03">
        <w:rPr>
          <w:sz w:val="22"/>
          <w:szCs w:val="22"/>
        </w:rPr>
        <w:t>Pour</w:t>
      </w:r>
      <w:r w:rsidR="00CD1426" w:rsidRPr="005B3D03">
        <w:rPr>
          <w:position w:val="-10"/>
          <w:sz w:val="22"/>
          <w:szCs w:val="22"/>
        </w:rPr>
        <w:object w:dxaOrig="499" w:dyaOrig="300">
          <v:shape id="_x0000_i1418" type="#_x0000_t75" style="width:24.8pt;height:14.95pt" o:ole="">
            <v:imagedata r:id="rId715" o:title=""/>
          </v:shape>
          <o:OLEObject Type="Embed" ProgID="Equation.DSMT4" ShapeID="_x0000_i1418" DrawAspect="Content" ObjectID="_1647294181" r:id="rId719"/>
        </w:object>
      </w:r>
      <w:r w:rsidR="00CD1426" w:rsidRPr="005B3D03">
        <w:rPr>
          <w:sz w:val="22"/>
          <w:szCs w:val="22"/>
        </w:rPr>
        <w:t>, les fonctions</w:t>
      </w:r>
      <w:r w:rsidR="00CD1426" w:rsidRPr="005B3D03">
        <w:rPr>
          <w:color w:val="000000"/>
          <w:position w:val="-12"/>
          <w:sz w:val="22"/>
          <w:szCs w:val="22"/>
        </w:rPr>
        <w:object w:dxaOrig="520" w:dyaOrig="360">
          <v:shape id="_x0000_i1419" type="#_x0000_t75" style="width:26.65pt;height:18.25pt" o:ole="">
            <v:imagedata r:id="rId690" o:title=""/>
          </v:shape>
          <o:OLEObject Type="Embed" ProgID="Equation.DSMT4" ShapeID="_x0000_i1419" DrawAspect="Content" ObjectID="_1647294182" r:id="rId720"/>
        </w:object>
      </w:r>
      <w:r w:rsidR="00CD1426" w:rsidRPr="005B3D03">
        <w:rPr>
          <w:color w:val="000000"/>
          <w:sz w:val="22"/>
          <w:szCs w:val="22"/>
        </w:rPr>
        <w:t xml:space="preserve">et </w:t>
      </w:r>
      <w:r w:rsidR="00CD1426" w:rsidRPr="005B3D03">
        <w:rPr>
          <w:color w:val="000000"/>
          <w:position w:val="-12"/>
          <w:sz w:val="22"/>
          <w:szCs w:val="22"/>
        </w:rPr>
        <w:object w:dxaOrig="540" w:dyaOrig="360">
          <v:shape id="_x0000_i1420" type="#_x0000_t75" style="width:27.1pt;height:18.25pt" o:ole="">
            <v:imagedata r:id="rId692" o:title=""/>
          </v:shape>
          <o:OLEObject Type="Embed" ProgID="Equation.DSMT4" ShapeID="_x0000_i1420" DrawAspect="Content" ObjectID="_1647294183" r:id="rId721"/>
        </w:object>
      </w:r>
      <w:r w:rsidR="00CD1426" w:rsidRPr="005B3D03">
        <w:rPr>
          <w:color w:val="000000"/>
          <w:sz w:val="22"/>
          <w:szCs w:val="22"/>
        </w:rPr>
        <w:t>prennent respectivement les valeurs suivantes :</w:t>
      </w:r>
    </w:p>
    <w:p w:rsidR="00CD1426" w:rsidRPr="005B3D03" w:rsidRDefault="00CD1426" w:rsidP="005B3D03">
      <w:pPr>
        <w:widowControl w:val="0"/>
        <w:numPr>
          <w:ilvl w:val="4"/>
          <w:numId w:val="24"/>
        </w:numPr>
        <w:tabs>
          <w:tab w:val="clear" w:pos="3651"/>
          <w:tab w:val="num" w:pos="-1800"/>
        </w:tabs>
        <w:spacing w:before="240" w:line="360" w:lineRule="auto"/>
        <w:ind w:left="0" w:firstLine="0"/>
        <w:jc w:val="both"/>
        <w:rPr>
          <w:color w:val="000000"/>
          <w:sz w:val="22"/>
          <w:szCs w:val="22"/>
        </w:rPr>
      </w:pPr>
      <w:r w:rsidRPr="005B3D03">
        <w:rPr>
          <w:sz w:val="22"/>
          <w:szCs w:val="22"/>
        </w:rPr>
        <w:t xml:space="preserve"> </w:t>
      </w:r>
      <w:r w:rsidRPr="005B3D03">
        <w:rPr>
          <w:color w:val="000000"/>
          <w:position w:val="-24"/>
          <w:sz w:val="22"/>
          <w:szCs w:val="22"/>
        </w:rPr>
        <w:object w:dxaOrig="8180" w:dyaOrig="620">
          <v:shape id="_x0000_i1421" type="#_x0000_t75" style="width:408.6pt;height:30.85pt" o:ole="">
            <v:imagedata r:id="rId722" o:title=""/>
          </v:shape>
          <o:OLEObject Type="Embed" ProgID="Equation.DSMT4" ShapeID="_x0000_i1421" DrawAspect="Content" ObjectID="_1647294184" r:id="rId723"/>
        </w:object>
      </w:r>
    </w:p>
    <w:p w:rsidR="00CD1426" w:rsidRPr="005B3D03" w:rsidRDefault="00CD1426" w:rsidP="005B3D03">
      <w:pPr>
        <w:numPr>
          <w:ilvl w:val="0"/>
          <w:numId w:val="19"/>
        </w:numPr>
        <w:tabs>
          <w:tab w:val="clear" w:pos="1080"/>
          <w:tab w:val="num" w:pos="-1620"/>
        </w:tabs>
        <w:spacing w:before="120" w:line="360" w:lineRule="auto"/>
        <w:ind w:left="0" w:firstLine="0"/>
        <w:jc w:val="both"/>
        <w:rPr>
          <w:color w:val="000000"/>
          <w:sz w:val="22"/>
          <w:szCs w:val="22"/>
        </w:rPr>
      </w:pPr>
      <w:r w:rsidRPr="005B3D03">
        <w:rPr>
          <w:color w:val="000000"/>
          <w:position w:val="-14"/>
          <w:sz w:val="22"/>
          <w:szCs w:val="22"/>
        </w:rPr>
        <w:object w:dxaOrig="6759" w:dyaOrig="440">
          <v:shape id="_x0000_i1422" type="#_x0000_t75" style="width:338.5pt;height:21.95pt" o:ole="">
            <v:imagedata r:id="rId724" o:title=""/>
          </v:shape>
          <o:OLEObject Type="Embed" ProgID="Equation.DSMT4" ShapeID="_x0000_i1422" DrawAspect="Content" ObjectID="_1647294185" r:id="rId725"/>
        </w:object>
      </w:r>
    </w:p>
    <w:p w:rsidR="00A668CB" w:rsidRPr="005B3D03" w:rsidRDefault="00CD1426" w:rsidP="005B3D03">
      <w:pPr>
        <w:spacing w:before="240" w:line="360" w:lineRule="auto"/>
        <w:jc w:val="both"/>
        <w:rPr>
          <w:color w:val="000000"/>
          <w:sz w:val="22"/>
          <w:szCs w:val="22"/>
        </w:rPr>
      </w:pPr>
      <w:r w:rsidRPr="005B3D03">
        <w:rPr>
          <w:color w:val="000000"/>
          <w:sz w:val="22"/>
          <w:szCs w:val="22"/>
        </w:rPr>
        <w:t xml:space="preserve"> </w:t>
      </w:r>
      <w:r w:rsidRPr="005B3D03">
        <w:rPr>
          <w:color w:val="000000"/>
          <w:position w:val="-14"/>
          <w:sz w:val="22"/>
          <w:szCs w:val="22"/>
        </w:rPr>
        <w:object w:dxaOrig="7520" w:dyaOrig="440">
          <v:shape id="_x0000_i1423" type="#_x0000_t75" style="width:375.45pt;height:21.95pt" o:ole="">
            <v:imagedata r:id="rId726" o:title=""/>
          </v:shape>
          <o:OLEObject Type="Embed" ProgID="Equation.DSMT4" ShapeID="_x0000_i1423" DrawAspect="Content" ObjectID="_1647294186" r:id="rId727"/>
        </w:object>
      </w:r>
    </w:p>
    <w:p w:rsidR="00CD1426" w:rsidRPr="005B3D03" w:rsidRDefault="00CD1426" w:rsidP="000A0D52">
      <w:pPr>
        <w:spacing w:before="240" w:line="360" w:lineRule="auto"/>
        <w:jc w:val="both"/>
        <w:rPr>
          <w:color w:val="000000"/>
          <w:sz w:val="22"/>
          <w:szCs w:val="22"/>
        </w:rPr>
      </w:pPr>
      <w:r w:rsidRPr="005B3D03">
        <w:rPr>
          <w:color w:val="000000"/>
          <w:sz w:val="22"/>
          <w:szCs w:val="22"/>
        </w:rPr>
        <w:t>Ainsi, selon la relation (</w:t>
      </w:r>
      <w:r w:rsidR="000A0D52">
        <w:rPr>
          <w:color w:val="000000"/>
          <w:sz w:val="22"/>
          <w:szCs w:val="22"/>
        </w:rPr>
        <w:t>2.77</w:t>
      </w:r>
      <w:r w:rsidRPr="005B3D03">
        <w:rPr>
          <w:color w:val="000000"/>
          <w:sz w:val="22"/>
          <w:szCs w:val="22"/>
        </w:rPr>
        <w:t xml:space="preserve">), le coefficient de résistance à l’écoulement </w:t>
      </w:r>
      <w:r w:rsidRPr="005B3D03">
        <w:rPr>
          <w:color w:val="000000"/>
          <w:position w:val="-14"/>
          <w:sz w:val="22"/>
          <w:szCs w:val="22"/>
        </w:rPr>
        <w:object w:dxaOrig="320" w:dyaOrig="380">
          <v:shape id="_x0000_i1424" type="#_x0000_t75" style="width:15.45pt;height:19.15pt" o:ole="">
            <v:imagedata r:id="rId728" o:title=""/>
          </v:shape>
          <o:OLEObject Type="Embed" ProgID="Equation.DSMT4" ShapeID="_x0000_i1424" DrawAspect="Content" ObjectID="_1647294187" r:id="rId729"/>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à l’état plein est donné par la relation :</w:t>
      </w:r>
    </w:p>
    <w:p w:rsidR="00CD1426" w:rsidRPr="005B3D03" w:rsidRDefault="00B532ED" w:rsidP="005B3D03">
      <w:pPr>
        <w:spacing w:before="240" w:line="360" w:lineRule="auto"/>
        <w:jc w:val="both"/>
        <w:rPr>
          <w:sz w:val="22"/>
          <w:szCs w:val="22"/>
        </w:rPr>
      </w:pPr>
      <w:r w:rsidRPr="005B3D03">
        <w:rPr>
          <w:position w:val="-36"/>
          <w:sz w:val="22"/>
          <w:szCs w:val="22"/>
        </w:rPr>
        <w:object w:dxaOrig="7800" w:dyaOrig="840">
          <v:shape id="_x0000_i1425" type="#_x0000_t75" style="width:389.9pt;height:42.1pt" o:ole="">
            <v:imagedata r:id="rId730" o:title=""/>
          </v:shape>
          <o:OLEObject Type="Embed" ProgID="Equation.DSMT4" ShapeID="_x0000_i1425" DrawAspect="Content" ObjectID="_1647294188" r:id="rId731"/>
        </w:object>
      </w:r>
    </w:p>
    <w:p w:rsidR="00CD1426" w:rsidRPr="005B3D03" w:rsidRDefault="00CD1426" w:rsidP="005B3D03">
      <w:pPr>
        <w:spacing w:before="240" w:line="360" w:lineRule="auto"/>
        <w:jc w:val="both"/>
        <w:rPr>
          <w:sz w:val="22"/>
          <w:szCs w:val="22"/>
        </w:rPr>
      </w:pPr>
      <w:r w:rsidRPr="005B3D03">
        <w:rPr>
          <w:sz w:val="22"/>
          <w:szCs w:val="22"/>
        </w:rPr>
        <w:t>Soit :</w:t>
      </w:r>
    </w:p>
    <w:p w:rsidR="00CD1426" w:rsidRPr="005B3D03" w:rsidRDefault="00CD1426" w:rsidP="000A0D52">
      <w:pPr>
        <w:spacing w:before="240" w:line="360" w:lineRule="auto"/>
        <w:jc w:val="both"/>
        <w:rPr>
          <w:sz w:val="22"/>
          <w:szCs w:val="22"/>
        </w:rPr>
      </w:pPr>
      <w:r w:rsidRPr="005B3D03">
        <w:rPr>
          <w:position w:val="-34"/>
          <w:sz w:val="22"/>
          <w:szCs w:val="22"/>
        </w:rPr>
        <w:object w:dxaOrig="3180" w:dyaOrig="800">
          <v:shape id="_x0000_i1426" type="#_x0000_t75" style="width:158.95pt;height:40.2pt" o:ole="">
            <v:imagedata r:id="rId732" o:title=""/>
          </v:shape>
          <o:OLEObject Type="Embed" ProgID="Equation.DSMT4" ShapeID="_x0000_i1426" DrawAspect="Content" ObjectID="_1647294189" r:id="rId733"/>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9328CC" w:rsidRPr="005B3D03">
        <w:rPr>
          <w:sz w:val="22"/>
          <w:szCs w:val="22"/>
        </w:rPr>
        <w:t xml:space="preserve"> </w:t>
      </w:r>
      <w:r w:rsidRPr="005B3D03">
        <w:rPr>
          <w:sz w:val="22"/>
          <w:szCs w:val="22"/>
        </w:rPr>
        <w:t>(</w:t>
      </w:r>
      <w:r w:rsidR="000A0D52">
        <w:rPr>
          <w:sz w:val="22"/>
          <w:szCs w:val="22"/>
        </w:rPr>
        <w:t>2.79</w:t>
      </w:r>
      <w:r w:rsidRPr="005B3D03">
        <w:rPr>
          <w:sz w:val="22"/>
          <w:szCs w:val="22"/>
        </w:rPr>
        <w:t>)</w:t>
      </w:r>
    </w:p>
    <w:p w:rsidR="00204496" w:rsidRPr="005B3D03" w:rsidRDefault="00CD1426" w:rsidP="000A0D52">
      <w:pPr>
        <w:spacing w:before="240" w:line="360" w:lineRule="auto"/>
        <w:jc w:val="both"/>
        <w:rPr>
          <w:sz w:val="22"/>
          <w:szCs w:val="22"/>
        </w:rPr>
      </w:pPr>
      <w:r w:rsidRPr="005B3D03">
        <w:rPr>
          <w:sz w:val="22"/>
          <w:szCs w:val="22"/>
        </w:rPr>
        <w:t xml:space="preserve">Le nombre de </w:t>
      </w:r>
      <w:r w:rsidRPr="005B3D03">
        <w:rPr>
          <w:i/>
          <w:sz w:val="22"/>
          <w:szCs w:val="22"/>
        </w:rPr>
        <w:t>Reynolds</w:t>
      </w:r>
      <w:r w:rsidRPr="005B3D03">
        <w:rPr>
          <w:color w:val="000000"/>
          <w:position w:val="-14"/>
          <w:sz w:val="22"/>
          <w:szCs w:val="22"/>
        </w:rPr>
        <w:object w:dxaOrig="300" w:dyaOrig="380">
          <v:shape id="_x0000_i1427" type="#_x0000_t75" style="width:14.95pt;height:19.15pt" o:ole="">
            <v:imagedata r:id="rId686" o:title=""/>
          </v:shape>
          <o:OLEObject Type="Embed" ProgID="Equation.DSMT4" ShapeID="_x0000_i1427" DrawAspect="Content" ObjectID="_1647294190" r:id="rId734"/>
        </w:object>
      </w:r>
      <w:r w:rsidRPr="005B3D03">
        <w:rPr>
          <w:color w:val="000000"/>
          <w:sz w:val="22"/>
          <w:szCs w:val="22"/>
        </w:rPr>
        <w:t xml:space="preserve">, figurant </w:t>
      </w:r>
      <w:r w:rsidRPr="005B3D03">
        <w:rPr>
          <w:sz w:val="22"/>
          <w:szCs w:val="22"/>
        </w:rPr>
        <w:t>dans la relation (</w:t>
      </w:r>
      <w:r w:rsidR="000A0D52">
        <w:rPr>
          <w:sz w:val="22"/>
          <w:szCs w:val="22"/>
        </w:rPr>
        <w:t>2.79</w:t>
      </w:r>
      <w:r w:rsidRPr="005B3D03">
        <w:rPr>
          <w:sz w:val="22"/>
          <w:szCs w:val="22"/>
        </w:rPr>
        <w:t>), est donné par la relation (</w:t>
      </w:r>
      <w:r w:rsidR="000A0D52">
        <w:rPr>
          <w:sz w:val="22"/>
          <w:szCs w:val="22"/>
        </w:rPr>
        <w:t>2.64</w:t>
      </w:r>
      <w:r w:rsidRPr="005B3D03">
        <w:rPr>
          <w:sz w:val="22"/>
          <w:szCs w:val="22"/>
        </w:rPr>
        <w:t>). La relation (</w:t>
      </w:r>
      <w:r w:rsidR="000A0D52">
        <w:rPr>
          <w:sz w:val="22"/>
          <w:szCs w:val="22"/>
        </w:rPr>
        <w:t>2.79</w:t>
      </w:r>
      <w:r w:rsidRPr="005B3D03">
        <w:rPr>
          <w:sz w:val="22"/>
          <w:szCs w:val="22"/>
        </w:rPr>
        <w:t xml:space="preserve">) permet donc l’évaluation du coefficient de résistance à l’écoulement </w:t>
      </w:r>
      <w:r w:rsidR="00204496" w:rsidRPr="005B3D03">
        <w:rPr>
          <w:color w:val="000000"/>
          <w:position w:val="-14"/>
          <w:sz w:val="22"/>
          <w:szCs w:val="22"/>
        </w:rPr>
        <w:object w:dxaOrig="320" w:dyaOrig="380">
          <v:shape id="_x0000_i1428" type="#_x0000_t75" style="width:15.45pt;height:19.15pt" o:ole="">
            <v:imagedata r:id="rId728" o:title=""/>
          </v:shape>
          <o:OLEObject Type="Embed" ProgID="Equation.DSMT4" ShapeID="_x0000_i1428" DrawAspect="Content" ObjectID="_1647294191" r:id="rId735"/>
        </w:object>
      </w:r>
      <w:r w:rsidR="00204496" w:rsidRPr="005B3D03">
        <w:rPr>
          <w:color w:val="000000"/>
          <w:sz w:val="22"/>
          <w:szCs w:val="22"/>
        </w:rPr>
        <w:t xml:space="preserve">de </w:t>
      </w:r>
      <w:r w:rsidR="00204496" w:rsidRPr="005B3D03">
        <w:rPr>
          <w:i/>
          <w:color w:val="000000"/>
          <w:sz w:val="22"/>
          <w:szCs w:val="22"/>
        </w:rPr>
        <w:t>Chézy</w:t>
      </w:r>
      <w:r w:rsidR="00204496" w:rsidRPr="005B3D03">
        <w:rPr>
          <w:color w:val="000000"/>
          <w:sz w:val="22"/>
          <w:szCs w:val="22"/>
        </w:rPr>
        <w:t xml:space="preserve"> </w:t>
      </w:r>
      <w:r w:rsidR="00204496" w:rsidRPr="005B3D03">
        <w:rPr>
          <w:color w:val="000000"/>
          <w:sz w:val="22"/>
          <w:szCs w:val="22"/>
        </w:rPr>
        <w:lastRenderedPageBreak/>
        <w:t xml:space="preserve">à l’état plein, à partir des valeurs connues </w:t>
      </w:r>
      <w:r w:rsidR="00204496" w:rsidRPr="005B3D03">
        <w:rPr>
          <w:sz w:val="22"/>
          <w:szCs w:val="22"/>
        </w:rPr>
        <w:t xml:space="preserve">du diamètre </w:t>
      </w:r>
      <w:r w:rsidR="00204496" w:rsidRPr="005B3D03">
        <w:rPr>
          <w:position w:val="-4"/>
          <w:sz w:val="22"/>
          <w:szCs w:val="22"/>
        </w:rPr>
        <w:object w:dxaOrig="240" w:dyaOrig="240">
          <v:shape id="_x0000_i1429" type="#_x0000_t75" style="width:12.15pt;height:12.15pt" o:ole="">
            <v:imagedata r:id="rId707" o:title=""/>
          </v:shape>
          <o:OLEObject Type="Embed" ProgID="Equation.DSMT4" ShapeID="_x0000_i1429" DrawAspect="Content" ObjectID="_1647294192" r:id="rId736"/>
        </w:object>
      </w:r>
      <w:r w:rsidR="00204496" w:rsidRPr="005B3D03">
        <w:rPr>
          <w:sz w:val="22"/>
          <w:szCs w:val="22"/>
        </w:rPr>
        <w:t>de la conduite, de la rugosité absolue</w:t>
      </w:r>
      <w:r w:rsidR="000A0D52">
        <w:rPr>
          <w:sz w:val="22"/>
          <w:szCs w:val="22"/>
        </w:rPr>
        <w:t xml:space="preserve"> </w:t>
      </w:r>
      <w:r w:rsidR="00204496" w:rsidRPr="005B3D03">
        <w:rPr>
          <w:position w:val="-6"/>
          <w:sz w:val="22"/>
          <w:szCs w:val="22"/>
        </w:rPr>
        <w:object w:dxaOrig="200" w:dyaOrig="220">
          <v:shape id="_x0000_i1430" type="#_x0000_t75" style="width:9.8pt;height:11.7pt" o:ole="">
            <v:imagedata r:id="rId709" o:title=""/>
          </v:shape>
          <o:OLEObject Type="Embed" ProgID="Equation.DSMT4" ShapeID="_x0000_i1430" DrawAspect="Content" ObjectID="_1647294193" r:id="rId737"/>
        </w:object>
      </w:r>
      <w:r w:rsidR="00204496" w:rsidRPr="005B3D03">
        <w:rPr>
          <w:sz w:val="22"/>
          <w:szCs w:val="22"/>
        </w:rPr>
        <w:t xml:space="preserve">, de la pente longitudinale </w:t>
      </w:r>
      <w:r w:rsidR="00204496" w:rsidRPr="005B3D03">
        <w:rPr>
          <w:position w:val="-6"/>
          <w:sz w:val="22"/>
          <w:szCs w:val="22"/>
        </w:rPr>
        <w:object w:dxaOrig="139" w:dyaOrig="240">
          <v:shape id="_x0000_i1431" type="#_x0000_t75" style="width:6.55pt;height:12.15pt" o:ole="">
            <v:imagedata r:id="rId711" o:title=""/>
          </v:shape>
          <o:OLEObject Type="Embed" ProgID="Equation.DSMT4" ShapeID="_x0000_i1431" DrawAspect="Content" ObjectID="_1647294194" r:id="rId738"/>
        </w:object>
      </w:r>
      <w:r w:rsidR="00204496" w:rsidRPr="005B3D03">
        <w:rPr>
          <w:sz w:val="22"/>
          <w:szCs w:val="22"/>
        </w:rPr>
        <w:t xml:space="preserve">et de la viscosité cinématique </w:t>
      </w:r>
      <w:r w:rsidR="00204496" w:rsidRPr="005B3D03">
        <w:rPr>
          <w:position w:val="-6"/>
          <w:sz w:val="22"/>
          <w:szCs w:val="22"/>
        </w:rPr>
        <w:object w:dxaOrig="200" w:dyaOrig="220">
          <v:shape id="_x0000_i1432" type="#_x0000_t75" style="width:9.8pt;height:11.7pt" o:ole="">
            <v:imagedata r:id="rId713" o:title=""/>
          </v:shape>
          <o:OLEObject Type="Embed" ProgID="Equation.DSMT4" ShapeID="_x0000_i1432" DrawAspect="Content" ObjectID="_1647294195" r:id="rId739"/>
        </w:object>
      </w:r>
      <w:r w:rsidR="00204496" w:rsidRPr="005B3D03">
        <w:rPr>
          <w:sz w:val="22"/>
          <w:szCs w:val="22"/>
        </w:rPr>
        <w:t xml:space="preserve">du liquide en écoulement. </w:t>
      </w:r>
    </w:p>
    <w:p w:rsidR="00C766E9" w:rsidRPr="000A0D52" w:rsidRDefault="000A0D52" w:rsidP="005B3D03">
      <w:pPr>
        <w:spacing w:before="360" w:line="360" w:lineRule="auto"/>
        <w:jc w:val="both"/>
        <w:rPr>
          <w:b/>
          <w:bCs/>
          <w:sz w:val="22"/>
          <w:szCs w:val="22"/>
        </w:rPr>
      </w:pPr>
      <w:r>
        <w:rPr>
          <w:b/>
          <w:bCs/>
          <w:sz w:val="22"/>
          <w:szCs w:val="22"/>
        </w:rPr>
        <w:t>5</w:t>
      </w:r>
      <w:r w:rsidR="00E763D3" w:rsidRPr="000A0D52">
        <w:rPr>
          <w:b/>
          <w:bCs/>
          <w:sz w:val="22"/>
          <w:szCs w:val="22"/>
        </w:rPr>
        <w:t xml:space="preserve">.1.2. </w:t>
      </w:r>
      <w:r w:rsidR="00C766E9" w:rsidRPr="000A0D52">
        <w:rPr>
          <w:b/>
          <w:bCs/>
          <w:sz w:val="22"/>
          <w:szCs w:val="22"/>
        </w:rPr>
        <w:t xml:space="preserve">Calcul du coefficient de résistance </w:t>
      </w:r>
      <w:r w:rsidR="00AD6C56" w:rsidRPr="000A0D52">
        <w:rPr>
          <w:b/>
          <w:bCs/>
          <w:sz w:val="22"/>
          <w:szCs w:val="22"/>
        </w:rPr>
        <w:t xml:space="preserve">à l’écoulement </w:t>
      </w:r>
      <w:r w:rsidR="00AD6C56" w:rsidRPr="000A0D52">
        <w:rPr>
          <w:b/>
          <w:bCs/>
          <w:position w:val="-6"/>
          <w:sz w:val="22"/>
          <w:szCs w:val="22"/>
        </w:rPr>
        <w:object w:dxaOrig="240" w:dyaOrig="260">
          <v:shape id="_x0000_i1433" type="#_x0000_t75" style="width:12.15pt;height:13.1pt" o:ole="">
            <v:imagedata r:id="rId740" o:title=""/>
          </v:shape>
          <o:OLEObject Type="Embed" ProgID="Equation.DSMT4" ShapeID="_x0000_i1433" DrawAspect="Content" ObjectID="_1647294196" r:id="rId741"/>
        </w:object>
      </w:r>
      <w:r w:rsidR="00C766E9" w:rsidRPr="000A0D52">
        <w:rPr>
          <w:b/>
          <w:bCs/>
          <w:sz w:val="22"/>
          <w:szCs w:val="22"/>
        </w:rPr>
        <w:t xml:space="preserve">de </w:t>
      </w:r>
      <w:r w:rsidR="00C766E9" w:rsidRPr="000A0D52">
        <w:rPr>
          <w:b/>
          <w:bCs/>
          <w:i/>
          <w:sz w:val="22"/>
          <w:szCs w:val="22"/>
        </w:rPr>
        <w:t>Chézy</w:t>
      </w:r>
      <w:r w:rsidR="00C766E9" w:rsidRPr="000A0D52">
        <w:rPr>
          <w:b/>
          <w:bCs/>
          <w:sz w:val="22"/>
          <w:szCs w:val="22"/>
        </w:rPr>
        <w:t xml:space="preserve"> par la MMR</w:t>
      </w:r>
    </w:p>
    <w:p w:rsidR="00BB6383" w:rsidRPr="005B3D03" w:rsidRDefault="00D62C50" w:rsidP="000A0D52">
      <w:pPr>
        <w:spacing w:before="240" w:line="360" w:lineRule="auto"/>
        <w:jc w:val="both"/>
        <w:rPr>
          <w:color w:val="000000"/>
          <w:sz w:val="22"/>
          <w:szCs w:val="22"/>
        </w:rPr>
      </w:pPr>
      <w:r w:rsidRPr="005B3D03">
        <w:rPr>
          <w:sz w:val="22"/>
          <w:szCs w:val="22"/>
        </w:rPr>
        <w:t xml:space="preserve">Lorsque le diamètre </w:t>
      </w:r>
      <w:r w:rsidRPr="005B3D03">
        <w:rPr>
          <w:position w:val="-4"/>
          <w:sz w:val="22"/>
          <w:szCs w:val="22"/>
        </w:rPr>
        <w:object w:dxaOrig="240" w:dyaOrig="240">
          <v:shape id="_x0000_i1434" type="#_x0000_t75" style="width:12.15pt;height:12.15pt" o:ole="">
            <v:imagedata r:id="rId742" o:title=""/>
          </v:shape>
          <o:OLEObject Type="Embed" ProgID="Equation.DSMT4" ShapeID="_x0000_i1434" DrawAspect="Content" ObjectID="_1647294197" r:id="rId743"/>
        </w:object>
      </w:r>
      <w:r w:rsidRPr="005B3D03">
        <w:rPr>
          <w:sz w:val="22"/>
          <w:szCs w:val="22"/>
        </w:rPr>
        <w:t>de la conduite n’est pas une donnée du problème, les relations (</w:t>
      </w:r>
      <w:r w:rsidR="000A0D52">
        <w:rPr>
          <w:sz w:val="22"/>
          <w:szCs w:val="22"/>
        </w:rPr>
        <w:t>2.71</w:t>
      </w:r>
      <w:r w:rsidRPr="005B3D03">
        <w:rPr>
          <w:sz w:val="22"/>
          <w:szCs w:val="22"/>
        </w:rPr>
        <w:t>), (</w:t>
      </w:r>
      <w:r w:rsidR="000A0D52">
        <w:rPr>
          <w:sz w:val="22"/>
          <w:szCs w:val="22"/>
        </w:rPr>
        <w:t>2.74</w:t>
      </w:r>
      <w:r w:rsidRPr="005B3D03">
        <w:rPr>
          <w:sz w:val="22"/>
          <w:szCs w:val="22"/>
        </w:rPr>
        <w:t>) et (</w:t>
      </w:r>
      <w:r w:rsidR="000A0D52">
        <w:rPr>
          <w:sz w:val="22"/>
          <w:szCs w:val="22"/>
        </w:rPr>
        <w:t>2.77</w:t>
      </w:r>
      <w:r w:rsidRPr="005B3D03">
        <w:rPr>
          <w:sz w:val="22"/>
          <w:szCs w:val="22"/>
        </w:rPr>
        <w:t xml:space="preserve">) ne peuvent être utilisées pour évaluer le coefficient de résistance à l’écoulement </w:t>
      </w:r>
      <w:r w:rsidRPr="005B3D03">
        <w:rPr>
          <w:color w:val="000000"/>
          <w:position w:val="-6"/>
          <w:sz w:val="22"/>
          <w:szCs w:val="22"/>
        </w:rPr>
        <w:object w:dxaOrig="240" w:dyaOrig="260">
          <v:shape id="_x0000_i1435" type="#_x0000_t75" style="width:12.15pt;height:13.1pt" o:ole="">
            <v:imagedata r:id="rId601" o:title=""/>
          </v:shape>
          <o:OLEObject Type="Embed" ProgID="Equation.DSMT4" ShapeID="_x0000_i1435" DrawAspect="Content" ObjectID="_1647294198" r:id="rId744"/>
        </w:object>
      </w:r>
      <w:r w:rsidRPr="005B3D03">
        <w:rPr>
          <w:color w:val="000000"/>
          <w:sz w:val="22"/>
          <w:szCs w:val="22"/>
        </w:rPr>
        <w:t xml:space="preserve">de </w:t>
      </w:r>
      <w:r w:rsidRPr="005B3D03">
        <w:rPr>
          <w:i/>
          <w:color w:val="000000"/>
          <w:sz w:val="22"/>
          <w:szCs w:val="22"/>
        </w:rPr>
        <w:t>Chézy</w:t>
      </w:r>
      <w:r w:rsidRPr="005B3D03">
        <w:rPr>
          <w:color w:val="000000"/>
          <w:sz w:val="22"/>
          <w:szCs w:val="22"/>
        </w:rPr>
        <w:t>.</w:t>
      </w:r>
      <w:r w:rsidR="00D11A4A" w:rsidRPr="005B3D03">
        <w:rPr>
          <w:color w:val="000000"/>
          <w:sz w:val="22"/>
          <w:szCs w:val="22"/>
        </w:rPr>
        <w:t xml:space="preserve"> Les paramètres connus du problème sont </w:t>
      </w:r>
      <w:r w:rsidR="00D11A4A" w:rsidRPr="005B3D03">
        <w:rPr>
          <w:sz w:val="22"/>
          <w:szCs w:val="22"/>
        </w:rPr>
        <w:t xml:space="preserve">le débit </w:t>
      </w:r>
      <w:r w:rsidR="00717032" w:rsidRPr="005B3D03">
        <w:rPr>
          <w:sz w:val="22"/>
          <w:szCs w:val="22"/>
        </w:rPr>
        <w:t>volume</w:t>
      </w:r>
      <w:r w:rsidR="00D11A4A" w:rsidRPr="005B3D03">
        <w:rPr>
          <w:position w:val="-10"/>
          <w:sz w:val="22"/>
          <w:szCs w:val="22"/>
        </w:rPr>
        <w:object w:dxaOrig="240" w:dyaOrig="300">
          <v:shape id="_x0000_i1436" type="#_x0000_t75" style="width:12.15pt;height:14.95pt" o:ole="">
            <v:imagedata r:id="rId745" o:title=""/>
          </v:shape>
          <o:OLEObject Type="Embed" ProgID="Equation.DSMT4" ShapeID="_x0000_i1436" DrawAspect="Content" ObjectID="_1647294199" r:id="rId746"/>
        </w:object>
      </w:r>
      <w:r w:rsidR="00D11A4A" w:rsidRPr="005B3D03">
        <w:rPr>
          <w:sz w:val="22"/>
          <w:szCs w:val="22"/>
        </w:rPr>
        <w:t xml:space="preserve">, le taux de remplissage </w:t>
      </w:r>
      <w:r w:rsidR="00D11A4A" w:rsidRPr="005B3D03">
        <w:rPr>
          <w:position w:val="-10"/>
          <w:sz w:val="22"/>
          <w:szCs w:val="22"/>
        </w:rPr>
        <w:object w:dxaOrig="200" w:dyaOrig="260">
          <v:shape id="_x0000_i1437" type="#_x0000_t75" style="width:9.8pt;height:13.1pt" o:ole="">
            <v:imagedata r:id="rId747" o:title=""/>
          </v:shape>
          <o:OLEObject Type="Embed" ProgID="Equation.DSMT4" ShapeID="_x0000_i1437" DrawAspect="Content" ObjectID="_1647294200" r:id="rId748"/>
        </w:object>
      </w:r>
      <w:r w:rsidR="00D11A4A" w:rsidRPr="005B3D03">
        <w:rPr>
          <w:sz w:val="22"/>
          <w:szCs w:val="22"/>
        </w:rPr>
        <w:t xml:space="preserve">de la conduite, la pente </w:t>
      </w:r>
      <w:r w:rsidR="00717032" w:rsidRPr="005B3D03">
        <w:rPr>
          <w:sz w:val="22"/>
          <w:szCs w:val="22"/>
        </w:rPr>
        <w:t>longitudinale</w:t>
      </w:r>
      <w:r w:rsidR="00D11A4A" w:rsidRPr="005B3D03">
        <w:rPr>
          <w:position w:val="-6"/>
          <w:sz w:val="22"/>
          <w:szCs w:val="22"/>
        </w:rPr>
        <w:object w:dxaOrig="139" w:dyaOrig="240">
          <v:shape id="_x0000_i1438" type="#_x0000_t75" style="width:6.55pt;height:12.15pt" o:ole="">
            <v:imagedata r:id="rId749" o:title=""/>
          </v:shape>
          <o:OLEObject Type="Embed" ProgID="Equation.DSMT4" ShapeID="_x0000_i1438" DrawAspect="Content" ObjectID="_1647294201" r:id="rId750"/>
        </w:object>
      </w:r>
      <w:r w:rsidR="00D11A4A" w:rsidRPr="005B3D03">
        <w:rPr>
          <w:sz w:val="22"/>
          <w:szCs w:val="22"/>
        </w:rPr>
        <w:t xml:space="preserve">, la rugosité absolue </w:t>
      </w:r>
      <w:r w:rsidR="00D11A4A" w:rsidRPr="005B3D03">
        <w:rPr>
          <w:position w:val="-6"/>
          <w:sz w:val="22"/>
          <w:szCs w:val="22"/>
        </w:rPr>
        <w:object w:dxaOrig="200" w:dyaOrig="220">
          <v:shape id="_x0000_i1439" type="#_x0000_t75" style="width:9.8pt;height:11.7pt" o:ole="">
            <v:imagedata r:id="rId751" o:title=""/>
          </v:shape>
          <o:OLEObject Type="Embed" ProgID="Equation.DSMT4" ShapeID="_x0000_i1439" DrawAspect="Content" ObjectID="_1647294202" r:id="rId752"/>
        </w:object>
      </w:r>
      <w:r w:rsidR="00D11A4A" w:rsidRPr="005B3D03">
        <w:rPr>
          <w:sz w:val="22"/>
          <w:szCs w:val="22"/>
        </w:rPr>
        <w:t xml:space="preserve">et la viscosité cinématique </w:t>
      </w:r>
      <w:r w:rsidR="00D11A4A" w:rsidRPr="005B3D03">
        <w:rPr>
          <w:position w:val="-6"/>
          <w:sz w:val="22"/>
          <w:szCs w:val="22"/>
        </w:rPr>
        <w:object w:dxaOrig="200" w:dyaOrig="220">
          <v:shape id="_x0000_i1440" type="#_x0000_t75" style="width:9.8pt;height:11.7pt" o:ole="">
            <v:imagedata r:id="rId753" o:title=""/>
          </v:shape>
          <o:OLEObject Type="Embed" ProgID="Equation.DSMT4" ShapeID="_x0000_i1440" DrawAspect="Content" ObjectID="_1647294203" r:id="rId754"/>
        </w:object>
      </w:r>
      <w:r w:rsidR="00D11A4A" w:rsidRPr="005B3D03">
        <w:rPr>
          <w:sz w:val="22"/>
          <w:szCs w:val="22"/>
        </w:rPr>
        <w:t>du liquide en écoulement. Pour ces seuls paramètres, la MMR</w:t>
      </w:r>
      <w:r w:rsidR="00363EF1" w:rsidRPr="005B3D03">
        <w:rPr>
          <w:sz w:val="22"/>
          <w:szCs w:val="22"/>
        </w:rPr>
        <w:t xml:space="preserve"> (</w:t>
      </w:r>
      <w:r w:rsidR="00363EF1" w:rsidRPr="005B3D03">
        <w:rPr>
          <w:i/>
          <w:sz w:val="22"/>
          <w:szCs w:val="22"/>
        </w:rPr>
        <w:t>Achour</w:t>
      </w:r>
      <w:r w:rsidR="00363EF1" w:rsidRPr="005B3D03">
        <w:rPr>
          <w:sz w:val="22"/>
          <w:szCs w:val="22"/>
        </w:rPr>
        <w:t>, 2007)</w:t>
      </w:r>
      <w:r w:rsidR="00D11A4A" w:rsidRPr="005B3D03">
        <w:rPr>
          <w:sz w:val="22"/>
          <w:szCs w:val="22"/>
        </w:rPr>
        <w:t xml:space="preserve"> permet la détermination du coefficient de résistance à l’écoulement </w:t>
      </w:r>
      <w:r w:rsidR="00D11A4A" w:rsidRPr="005B3D03">
        <w:rPr>
          <w:color w:val="000000"/>
          <w:position w:val="-6"/>
          <w:sz w:val="22"/>
          <w:szCs w:val="22"/>
        </w:rPr>
        <w:object w:dxaOrig="240" w:dyaOrig="260">
          <v:shape id="_x0000_i1441" type="#_x0000_t75" style="width:12.15pt;height:13.1pt" o:ole="">
            <v:imagedata r:id="rId601" o:title=""/>
          </v:shape>
          <o:OLEObject Type="Embed" ProgID="Equation.DSMT4" ShapeID="_x0000_i1441" DrawAspect="Content" ObjectID="_1647294204" r:id="rId755"/>
        </w:object>
      </w:r>
      <w:r w:rsidR="00D11A4A" w:rsidRPr="005B3D03">
        <w:rPr>
          <w:color w:val="000000"/>
          <w:sz w:val="22"/>
          <w:szCs w:val="22"/>
        </w:rPr>
        <w:t xml:space="preserve">de </w:t>
      </w:r>
      <w:r w:rsidR="00D11A4A" w:rsidRPr="005B3D03">
        <w:rPr>
          <w:i/>
          <w:color w:val="000000"/>
          <w:sz w:val="22"/>
          <w:szCs w:val="22"/>
        </w:rPr>
        <w:t>Chézy</w:t>
      </w:r>
      <w:r w:rsidR="00D11A4A" w:rsidRPr="005B3D03">
        <w:rPr>
          <w:color w:val="000000"/>
          <w:sz w:val="22"/>
          <w:szCs w:val="22"/>
        </w:rPr>
        <w:t>.</w:t>
      </w:r>
    </w:p>
    <w:p w:rsidR="00D11A4A" w:rsidRPr="005B3D03" w:rsidRDefault="00D11A4A" w:rsidP="005B3D03">
      <w:pPr>
        <w:spacing w:before="120" w:line="360" w:lineRule="auto"/>
        <w:jc w:val="both"/>
        <w:rPr>
          <w:sz w:val="22"/>
          <w:szCs w:val="22"/>
        </w:rPr>
      </w:pPr>
      <w:r w:rsidRPr="005B3D03">
        <w:rPr>
          <w:sz w:val="22"/>
          <w:szCs w:val="22"/>
        </w:rPr>
        <w:t xml:space="preserve">Selon la MMR, </w:t>
      </w:r>
      <w:r w:rsidR="00894F6B" w:rsidRPr="005B3D03">
        <w:rPr>
          <w:sz w:val="22"/>
          <w:szCs w:val="22"/>
        </w:rPr>
        <w:t xml:space="preserve">l’écoulement dans </w:t>
      </w:r>
      <w:r w:rsidRPr="005B3D03">
        <w:rPr>
          <w:sz w:val="22"/>
          <w:szCs w:val="22"/>
        </w:rPr>
        <w:t>le modèle rugueux de référence est caractérisé par un coefficient de frottement</w:t>
      </w:r>
      <w:r w:rsidRPr="005B3D03">
        <w:rPr>
          <w:position w:val="-10"/>
          <w:sz w:val="22"/>
          <w:szCs w:val="22"/>
        </w:rPr>
        <w:object w:dxaOrig="900" w:dyaOrig="380">
          <v:shape id="_x0000_i1442" type="#_x0000_t75" style="width:44.9pt;height:19.15pt" o:ole="">
            <v:imagedata r:id="rId756" o:title=""/>
          </v:shape>
          <o:OLEObject Type="Embed" ProgID="Equation.DSMT4" ShapeID="_x0000_i1442" DrawAspect="Content" ObjectID="_1647294205" r:id="rId757"/>
        </w:object>
      </w:r>
      <w:r w:rsidRPr="005B3D03">
        <w:rPr>
          <w:sz w:val="22"/>
          <w:szCs w:val="22"/>
        </w:rPr>
        <w:t xml:space="preserve">, ce qui se traduit par un coefficient de résistance de </w:t>
      </w:r>
      <w:r w:rsidRPr="005B3D03">
        <w:rPr>
          <w:i/>
          <w:sz w:val="22"/>
          <w:szCs w:val="22"/>
        </w:rPr>
        <w:t>Chézy</w:t>
      </w:r>
      <w:r w:rsidRPr="005B3D03">
        <w:rPr>
          <w:sz w:val="22"/>
          <w:szCs w:val="22"/>
        </w:rPr>
        <w:t> :</w:t>
      </w:r>
    </w:p>
    <w:p w:rsidR="00D11A4A" w:rsidRPr="005B3D03" w:rsidRDefault="00D11A4A" w:rsidP="002828B9">
      <w:pPr>
        <w:spacing w:before="240" w:line="360" w:lineRule="auto"/>
        <w:jc w:val="both"/>
        <w:rPr>
          <w:sz w:val="22"/>
          <w:szCs w:val="22"/>
        </w:rPr>
      </w:pPr>
      <w:r w:rsidRPr="005B3D03">
        <w:rPr>
          <w:i/>
          <w:position w:val="-12"/>
          <w:sz w:val="22"/>
          <w:szCs w:val="22"/>
        </w:rPr>
        <w:object w:dxaOrig="3000" w:dyaOrig="460">
          <v:shape id="_x0000_i1443" type="#_x0000_t75" style="width:150.1pt;height:23.4pt" o:ole="">
            <v:imagedata r:id="rId758" o:title=""/>
          </v:shape>
          <o:OLEObject Type="Embed" ProgID="Equation.DSMT4" ShapeID="_x0000_i1443" DrawAspect="Content" ObjectID="_1647294206" r:id="rId759"/>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2828B9">
        <w:rPr>
          <w:sz w:val="22"/>
          <w:szCs w:val="22"/>
        </w:rPr>
        <w:t>2.80</w:t>
      </w:r>
      <w:r w:rsidRPr="005B3D03">
        <w:rPr>
          <w:sz w:val="22"/>
          <w:szCs w:val="22"/>
        </w:rPr>
        <w:t>)</w:t>
      </w:r>
    </w:p>
    <w:p w:rsidR="00894F6B" w:rsidRPr="005B3D03" w:rsidRDefault="00894F6B" w:rsidP="005B3D03">
      <w:pPr>
        <w:spacing w:before="240" w:line="360" w:lineRule="auto"/>
        <w:jc w:val="both"/>
        <w:rPr>
          <w:sz w:val="22"/>
          <w:szCs w:val="22"/>
        </w:rPr>
      </w:pPr>
      <w:r w:rsidRPr="005B3D03">
        <w:rPr>
          <w:sz w:val="22"/>
          <w:szCs w:val="22"/>
        </w:rPr>
        <w:t xml:space="preserve">En outre, le modèle rugueux est caractérisé par un </w:t>
      </w:r>
      <w:r w:rsidR="00717032" w:rsidRPr="005B3D03">
        <w:rPr>
          <w:sz w:val="22"/>
          <w:szCs w:val="22"/>
        </w:rPr>
        <w:t>diamètre</w:t>
      </w:r>
      <w:r w:rsidRPr="005B3D03">
        <w:rPr>
          <w:position w:val="-4"/>
          <w:sz w:val="22"/>
          <w:szCs w:val="22"/>
        </w:rPr>
        <w:object w:dxaOrig="240" w:dyaOrig="320">
          <v:shape id="_x0000_i1444" type="#_x0000_t75" style="width:12.15pt;height:15.45pt" o:ole="">
            <v:imagedata r:id="rId760" o:title=""/>
          </v:shape>
          <o:OLEObject Type="Embed" ProgID="Equation.DSMT4" ShapeID="_x0000_i1444" DrawAspect="Content" ObjectID="_1647294207" r:id="rId761"/>
        </w:object>
      </w:r>
      <w:r w:rsidRPr="005B3D03">
        <w:rPr>
          <w:sz w:val="22"/>
          <w:szCs w:val="22"/>
        </w:rPr>
        <w:t xml:space="preserve">, écoulant un débit volume </w:t>
      </w:r>
      <w:r w:rsidRPr="005B3D03">
        <w:rPr>
          <w:position w:val="-10"/>
          <w:sz w:val="22"/>
          <w:szCs w:val="22"/>
        </w:rPr>
        <w:object w:dxaOrig="240" w:dyaOrig="380">
          <v:shape id="_x0000_i1445" type="#_x0000_t75" style="width:12.15pt;height:19.15pt" o:ole="">
            <v:imagedata r:id="rId762" o:title=""/>
          </v:shape>
          <o:OLEObject Type="Embed" ProgID="Equation.DSMT4" ShapeID="_x0000_i1445" DrawAspect="Content" ObjectID="_1647294208" r:id="rId763"/>
        </w:object>
      </w:r>
      <w:r w:rsidRPr="005B3D03">
        <w:rPr>
          <w:sz w:val="22"/>
          <w:szCs w:val="22"/>
        </w:rPr>
        <w:t xml:space="preserve"> d’un liquide de viscosité cinématique </w:t>
      </w:r>
      <w:r w:rsidRPr="005B3D03">
        <w:rPr>
          <w:position w:val="-6"/>
          <w:sz w:val="22"/>
          <w:szCs w:val="22"/>
        </w:rPr>
        <w:object w:dxaOrig="200" w:dyaOrig="340">
          <v:shape id="_x0000_i1446" type="#_x0000_t75" style="width:9.8pt;height:17.3pt" o:ole="">
            <v:imagedata r:id="rId764" o:title=""/>
          </v:shape>
          <o:OLEObject Type="Embed" ProgID="Equation.DSMT4" ShapeID="_x0000_i1446" DrawAspect="Content" ObjectID="_1647294209" r:id="rId765"/>
        </w:object>
      </w:r>
      <w:r w:rsidRPr="005B3D03">
        <w:rPr>
          <w:sz w:val="22"/>
          <w:szCs w:val="22"/>
        </w:rPr>
        <w:t xml:space="preserve">correspondant à un taux de </w:t>
      </w:r>
      <w:r w:rsidR="00717032" w:rsidRPr="005B3D03">
        <w:rPr>
          <w:sz w:val="22"/>
          <w:szCs w:val="22"/>
        </w:rPr>
        <w:t>remplissage</w:t>
      </w:r>
      <w:r w:rsidRPr="005B3D03">
        <w:rPr>
          <w:position w:val="-10"/>
          <w:sz w:val="22"/>
          <w:szCs w:val="22"/>
        </w:rPr>
        <w:object w:dxaOrig="200" w:dyaOrig="380">
          <v:shape id="_x0000_i1447" type="#_x0000_t75" style="width:9.8pt;height:19.15pt" o:ole="">
            <v:imagedata r:id="rId766" o:title=""/>
          </v:shape>
          <o:OLEObject Type="Embed" ProgID="Equation.DSMT4" ShapeID="_x0000_i1447" DrawAspect="Content" ObjectID="_1647294210" r:id="rId767"/>
        </w:object>
      </w:r>
      <w:r w:rsidRPr="005B3D03">
        <w:rPr>
          <w:sz w:val="22"/>
          <w:szCs w:val="22"/>
        </w:rPr>
        <w:t xml:space="preserve">, sous une pente </w:t>
      </w:r>
      <w:r w:rsidR="00717032" w:rsidRPr="005B3D03">
        <w:rPr>
          <w:sz w:val="22"/>
          <w:szCs w:val="22"/>
        </w:rPr>
        <w:t>longitudinale</w:t>
      </w:r>
      <w:r w:rsidRPr="005B3D03">
        <w:rPr>
          <w:position w:val="-6"/>
          <w:sz w:val="22"/>
          <w:szCs w:val="22"/>
        </w:rPr>
        <w:object w:dxaOrig="139" w:dyaOrig="340">
          <v:shape id="_x0000_i1448" type="#_x0000_t75" style="width:6.55pt;height:17.3pt" o:ole="">
            <v:imagedata r:id="rId768" o:title=""/>
          </v:shape>
          <o:OLEObject Type="Embed" ProgID="Equation.DSMT4" ShapeID="_x0000_i1448" DrawAspect="Content" ObjectID="_1647294211" r:id="rId769"/>
        </w:object>
      </w:r>
      <w:r w:rsidRPr="005B3D03">
        <w:rPr>
          <w:sz w:val="22"/>
          <w:szCs w:val="22"/>
        </w:rPr>
        <w:t>. Pour déterminer le coefficient de résistance</w:t>
      </w:r>
      <w:r w:rsidRPr="005B3D03">
        <w:rPr>
          <w:position w:val="-6"/>
          <w:sz w:val="22"/>
          <w:szCs w:val="22"/>
        </w:rPr>
        <w:object w:dxaOrig="240" w:dyaOrig="260">
          <v:shape id="_x0000_i1449" type="#_x0000_t75" style="width:12.15pt;height:13.1pt" o:ole="">
            <v:imagedata r:id="rId770" o:title=""/>
          </v:shape>
          <o:OLEObject Type="Embed" ProgID="Equation.DSMT4" ShapeID="_x0000_i1449" DrawAspect="Content" ObjectID="_1647294212" r:id="rId771"/>
        </w:object>
      </w:r>
      <w:r w:rsidRPr="005B3D03">
        <w:rPr>
          <w:sz w:val="22"/>
          <w:szCs w:val="22"/>
        </w:rPr>
        <w:t xml:space="preserve">de </w:t>
      </w:r>
      <w:r w:rsidRPr="005B3D03">
        <w:rPr>
          <w:i/>
          <w:sz w:val="22"/>
          <w:szCs w:val="22"/>
        </w:rPr>
        <w:t>Chézy</w:t>
      </w:r>
      <w:r w:rsidRPr="005B3D03">
        <w:rPr>
          <w:sz w:val="22"/>
          <w:szCs w:val="22"/>
        </w:rPr>
        <w:t xml:space="preserve">, caractérisant l’écoulement dans la conduite considérée, admettons les conditions suivantes : </w:t>
      </w:r>
    </w:p>
    <w:p w:rsidR="00894F6B" w:rsidRPr="005B3D03" w:rsidRDefault="00894F6B" w:rsidP="005B3D03">
      <w:pPr>
        <w:numPr>
          <w:ilvl w:val="0"/>
          <w:numId w:val="25"/>
        </w:numPr>
        <w:tabs>
          <w:tab w:val="clear" w:pos="720"/>
          <w:tab w:val="num" w:pos="-1800"/>
        </w:tabs>
        <w:spacing w:before="240" w:line="360" w:lineRule="auto"/>
        <w:ind w:left="0" w:firstLine="0"/>
        <w:jc w:val="both"/>
        <w:rPr>
          <w:sz w:val="22"/>
          <w:szCs w:val="22"/>
        </w:rPr>
      </w:pPr>
      <w:r w:rsidRPr="005B3D03">
        <w:rPr>
          <w:position w:val="-4"/>
          <w:sz w:val="22"/>
          <w:szCs w:val="22"/>
        </w:rPr>
        <w:object w:dxaOrig="660" w:dyaOrig="320">
          <v:shape id="_x0000_i1450" type="#_x0000_t75" style="width:33.2pt;height:15.45pt" o:ole="">
            <v:imagedata r:id="rId772" o:title=""/>
          </v:shape>
          <o:OLEObject Type="Embed" ProgID="Equation.DSMT4" ShapeID="_x0000_i1450" DrawAspect="Content" ObjectID="_1647294213" r:id="rId773"/>
        </w:object>
      </w:r>
    </w:p>
    <w:p w:rsidR="00894F6B" w:rsidRPr="005B3D03" w:rsidRDefault="00894F6B" w:rsidP="005B3D03">
      <w:pPr>
        <w:numPr>
          <w:ilvl w:val="0"/>
          <w:numId w:val="25"/>
        </w:numPr>
        <w:tabs>
          <w:tab w:val="clear" w:pos="720"/>
          <w:tab w:val="num" w:pos="-1800"/>
        </w:tabs>
        <w:spacing w:before="120" w:line="360" w:lineRule="auto"/>
        <w:ind w:left="0" w:firstLine="0"/>
        <w:jc w:val="both"/>
        <w:rPr>
          <w:sz w:val="22"/>
          <w:szCs w:val="22"/>
        </w:rPr>
      </w:pPr>
      <w:r w:rsidRPr="005B3D03">
        <w:rPr>
          <w:position w:val="-10"/>
          <w:sz w:val="22"/>
          <w:szCs w:val="22"/>
        </w:rPr>
        <w:object w:dxaOrig="620" w:dyaOrig="380">
          <v:shape id="_x0000_i1451" type="#_x0000_t75" style="width:30.85pt;height:19.15pt" o:ole="">
            <v:imagedata r:id="rId774" o:title=""/>
          </v:shape>
          <o:OLEObject Type="Embed" ProgID="Equation.DSMT4" ShapeID="_x0000_i1451" DrawAspect="Content" ObjectID="_1647294214" r:id="rId775"/>
        </w:object>
      </w:r>
    </w:p>
    <w:p w:rsidR="00894F6B" w:rsidRPr="005B3D03" w:rsidRDefault="00894F6B" w:rsidP="005B3D03">
      <w:pPr>
        <w:numPr>
          <w:ilvl w:val="0"/>
          <w:numId w:val="25"/>
        </w:numPr>
        <w:tabs>
          <w:tab w:val="clear" w:pos="720"/>
          <w:tab w:val="num" w:pos="-1800"/>
        </w:tabs>
        <w:spacing w:before="120" w:line="360" w:lineRule="auto"/>
        <w:ind w:left="0" w:firstLine="0"/>
        <w:jc w:val="both"/>
        <w:rPr>
          <w:sz w:val="22"/>
          <w:szCs w:val="22"/>
        </w:rPr>
      </w:pPr>
      <w:r w:rsidRPr="005B3D03">
        <w:rPr>
          <w:position w:val="-6"/>
          <w:sz w:val="22"/>
          <w:szCs w:val="22"/>
        </w:rPr>
        <w:object w:dxaOrig="440" w:dyaOrig="340">
          <v:shape id="_x0000_i1452" type="#_x0000_t75" style="width:21.95pt;height:17.3pt" o:ole="">
            <v:imagedata r:id="rId776" o:title=""/>
          </v:shape>
          <o:OLEObject Type="Embed" ProgID="Equation.DSMT4" ShapeID="_x0000_i1452" DrawAspect="Content" ObjectID="_1647294215" r:id="rId777"/>
        </w:object>
      </w:r>
      <w:r w:rsidRPr="005B3D03">
        <w:rPr>
          <w:sz w:val="22"/>
          <w:szCs w:val="22"/>
        </w:rPr>
        <w:t xml:space="preserve"> </w:t>
      </w:r>
    </w:p>
    <w:p w:rsidR="00894F6B" w:rsidRPr="005B3D03" w:rsidRDefault="00894F6B" w:rsidP="005B3D03">
      <w:pPr>
        <w:numPr>
          <w:ilvl w:val="0"/>
          <w:numId w:val="25"/>
        </w:numPr>
        <w:tabs>
          <w:tab w:val="clear" w:pos="720"/>
          <w:tab w:val="num" w:pos="-1800"/>
        </w:tabs>
        <w:spacing w:before="120" w:line="360" w:lineRule="auto"/>
        <w:ind w:left="0" w:firstLine="0"/>
        <w:jc w:val="both"/>
        <w:rPr>
          <w:sz w:val="22"/>
          <w:szCs w:val="22"/>
        </w:rPr>
      </w:pPr>
      <w:r w:rsidRPr="005B3D03">
        <w:rPr>
          <w:position w:val="-10"/>
          <w:sz w:val="22"/>
          <w:szCs w:val="22"/>
        </w:rPr>
        <w:object w:dxaOrig="560" w:dyaOrig="380">
          <v:shape id="_x0000_i1453" type="#_x0000_t75" style="width:27.6pt;height:19.15pt" o:ole="">
            <v:imagedata r:id="rId778" o:title=""/>
          </v:shape>
          <o:OLEObject Type="Embed" ProgID="Equation.DSMT4" ShapeID="_x0000_i1453" DrawAspect="Content" ObjectID="_1647294216" r:id="rId779"/>
        </w:object>
      </w:r>
    </w:p>
    <w:p w:rsidR="00894F6B" w:rsidRPr="005B3D03" w:rsidRDefault="00894F6B" w:rsidP="005B3D03">
      <w:pPr>
        <w:numPr>
          <w:ilvl w:val="0"/>
          <w:numId w:val="25"/>
        </w:numPr>
        <w:tabs>
          <w:tab w:val="clear" w:pos="720"/>
          <w:tab w:val="num" w:pos="-1800"/>
        </w:tabs>
        <w:spacing w:before="120" w:line="360" w:lineRule="auto"/>
        <w:ind w:left="0" w:firstLine="0"/>
        <w:jc w:val="both"/>
        <w:rPr>
          <w:sz w:val="22"/>
          <w:szCs w:val="22"/>
        </w:rPr>
      </w:pPr>
      <w:r w:rsidRPr="005B3D03">
        <w:rPr>
          <w:position w:val="-6"/>
          <w:sz w:val="22"/>
          <w:szCs w:val="22"/>
        </w:rPr>
        <w:object w:dxaOrig="540" w:dyaOrig="340">
          <v:shape id="_x0000_i1454" type="#_x0000_t75" style="width:27.1pt;height:17.3pt" o:ole="">
            <v:imagedata r:id="rId780" o:title=""/>
          </v:shape>
          <o:OLEObject Type="Embed" ProgID="Equation.DSMT4" ShapeID="_x0000_i1454" DrawAspect="Content" ObjectID="_1647294217" r:id="rId781"/>
        </w:object>
      </w:r>
    </w:p>
    <w:p w:rsidR="002828B9" w:rsidRPr="005B3D03" w:rsidRDefault="002828B9" w:rsidP="002828B9">
      <w:pPr>
        <w:spacing w:before="240" w:line="360" w:lineRule="auto"/>
        <w:jc w:val="both"/>
        <w:rPr>
          <w:sz w:val="22"/>
          <w:szCs w:val="22"/>
        </w:rPr>
      </w:pPr>
      <w:r w:rsidRPr="005B3D03">
        <w:rPr>
          <w:sz w:val="22"/>
          <w:szCs w:val="22"/>
        </w:rPr>
        <w:t>Définissons la conductivité relative :</w:t>
      </w:r>
    </w:p>
    <w:p w:rsidR="002828B9" w:rsidRPr="005B3D03" w:rsidRDefault="002828B9" w:rsidP="002828B9">
      <w:pPr>
        <w:spacing w:before="240" w:line="360" w:lineRule="auto"/>
        <w:jc w:val="both"/>
        <w:rPr>
          <w:sz w:val="22"/>
          <w:szCs w:val="22"/>
        </w:rPr>
      </w:pPr>
      <w:r w:rsidRPr="005B3D03">
        <w:rPr>
          <w:position w:val="-30"/>
          <w:sz w:val="22"/>
          <w:szCs w:val="22"/>
        </w:rPr>
        <w:object w:dxaOrig="1340" w:dyaOrig="680">
          <v:shape id="_x0000_i1455" type="#_x0000_t75" style="width:66.4pt;height:34.15pt" o:ole="">
            <v:imagedata r:id="rId782" o:title=""/>
          </v:shape>
          <o:OLEObject Type="Embed" ProgID="Equation.DSMT4" ShapeID="_x0000_i1455" DrawAspect="Content" ObjectID="_1647294218" r:id="rId783"/>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ab/>
      </w:r>
      <w:r w:rsidRPr="005B3D03">
        <w:rPr>
          <w:sz w:val="22"/>
          <w:szCs w:val="22"/>
        </w:rPr>
        <w:tab/>
      </w:r>
      <w:r>
        <w:rPr>
          <w:sz w:val="22"/>
          <w:szCs w:val="22"/>
        </w:rPr>
        <w:t xml:space="preserve">   </w:t>
      </w:r>
      <w:r w:rsidRPr="005B3D03">
        <w:rPr>
          <w:sz w:val="22"/>
          <w:szCs w:val="22"/>
        </w:rPr>
        <w:tab/>
      </w:r>
      <w:r>
        <w:rPr>
          <w:sz w:val="22"/>
          <w:szCs w:val="22"/>
        </w:rPr>
        <w:t xml:space="preserve">            </w:t>
      </w:r>
      <w:r w:rsidRPr="005B3D03">
        <w:rPr>
          <w:sz w:val="22"/>
          <w:szCs w:val="22"/>
        </w:rPr>
        <w:t xml:space="preserve">   (</w:t>
      </w:r>
      <w:r>
        <w:rPr>
          <w:sz w:val="22"/>
          <w:szCs w:val="22"/>
        </w:rPr>
        <w:t>2.81</w:t>
      </w:r>
      <w:r w:rsidRPr="005B3D03">
        <w:rPr>
          <w:sz w:val="22"/>
          <w:szCs w:val="22"/>
        </w:rPr>
        <w:t>)</w:t>
      </w:r>
    </w:p>
    <w:p w:rsidR="00894F6B" w:rsidRPr="005B3D03" w:rsidRDefault="00894F6B" w:rsidP="002828B9">
      <w:pPr>
        <w:spacing w:before="240" w:line="360" w:lineRule="auto"/>
        <w:jc w:val="both"/>
        <w:rPr>
          <w:sz w:val="22"/>
          <w:szCs w:val="22"/>
        </w:rPr>
      </w:pPr>
      <w:r w:rsidRPr="005B3D03">
        <w:rPr>
          <w:sz w:val="22"/>
          <w:szCs w:val="22"/>
        </w:rPr>
        <w:lastRenderedPageBreak/>
        <w:t>Selon la relation (</w:t>
      </w:r>
      <w:r w:rsidR="002828B9">
        <w:rPr>
          <w:sz w:val="22"/>
          <w:szCs w:val="22"/>
        </w:rPr>
        <w:t>2.81</w:t>
      </w:r>
      <w:r w:rsidRPr="005B3D03">
        <w:rPr>
          <w:sz w:val="22"/>
          <w:szCs w:val="22"/>
        </w:rPr>
        <w:t>)</w:t>
      </w:r>
      <w:r w:rsidR="00E62E15" w:rsidRPr="005B3D03">
        <w:rPr>
          <w:sz w:val="22"/>
          <w:szCs w:val="22"/>
        </w:rPr>
        <w:t xml:space="preserve"> et tenant compte des conditions (</w:t>
      </w:r>
      <w:r w:rsidR="00E62E15" w:rsidRPr="005B3D03">
        <w:rPr>
          <w:i/>
          <w:sz w:val="22"/>
          <w:szCs w:val="22"/>
        </w:rPr>
        <w:t>ii</w:t>
      </w:r>
      <w:r w:rsidR="00E62E15" w:rsidRPr="005B3D03">
        <w:rPr>
          <w:sz w:val="22"/>
          <w:szCs w:val="22"/>
        </w:rPr>
        <w:t>) et (</w:t>
      </w:r>
      <w:r w:rsidR="00E62E15" w:rsidRPr="005B3D03">
        <w:rPr>
          <w:i/>
          <w:sz w:val="22"/>
          <w:szCs w:val="22"/>
        </w:rPr>
        <w:t>iii</w:t>
      </w:r>
      <w:r w:rsidR="00E62E15" w:rsidRPr="005B3D03">
        <w:rPr>
          <w:sz w:val="22"/>
          <w:szCs w:val="22"/>
        </w:rPr>
        <w:t>)</w:t>
      </w:r>
      <w:r w:rsidRPr="005B3D03">
        <w:rPr>
          <w:sz w:val="22"/>
          <w:szCs w:val="22"/>
        </w:rPr>
        <w:t xml:space="preserve">, la conductivité relative </w:t>
      </w:r>
      <w:r w:rsidRPr="005B3D03">
        <w:rPr>
          <w:position w:val="-10"/>
          <w:sz w:val="22"/>
          <w:szCs w:val="22"/>
        </w:rPr>
        <w:object w:dxaOrig="300" w:dyaOrig="420">
          <v:shape id="_x0000_i1456" type="#_x0000_t75" style="width:14.95pt;height:21.05pt" o:ole="">
            <v:imagedata r:id="rId784" o:title=""/>
          </v:shape>
          <o:OLEObject Type="Embed" ProgID="Equation.DSMT4" ShapeID="_x0000_i1456" DrawAspect="Content" ObjectID="_1647294219" r:id="rId785"/>
        </w:object>
      </w:r>
      <w:r w:rsidRPr="005B3D03">
        <w:rPr>
          <w:sz w:val="22"/>
          <w:szCs w:val="22"/>
        </w:rPr>
        <w:t>du modèle rugueux de référence serait telle que :</w:t>
      </w:r>
    </w:p>
    <w:p w:rsidR="00E62E15" w:rsidRPr="005B3D03" w:rsidRDefault="00F15FF1" w:rsidP="002828B9">
      <w:pPr>
        <w:widowControl w:val="0"/>
        <w:spacing w:before="240" w:line="360" w:lineRule="auto"/>
        <w:jc w:val="both"/>
        <w:rPr>
          <w:sz w:val="22"/>
          <w:szCs w:val="22"/>
        </w:rPr>
      </w:pPr>
      <w:r w:rsidRPr="005B3D03">
        <w:rPr>
          <w:position w:val="-38"/>
          <w:sz w:val="22"/>
          <w:szCs w:val="22"/>
        </w:rPr>
        <w:object w:dxaOrig="1340" w:dyaOrig="760">
          <v:shape id="_x0000_i1457" type="#_x0000_t75" style="width:66.4pt;height:38.35pt" o:ole="">
            <v:imagedata r:id="rId786" o:title=""/>
          </v:shape>
          <o:OLEObject Type="Embed" ProgID="Equation.DSMT4" ShapeID="_x0000_i1457" DrawAspect="Content" ObjectID="_1647294220" r:id="rId787"/>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00894F6B" w:rsidRPr="005B3D03">
        <w:rPr>
          <w:sz w:val="22"/>
          <w:szCs w:val="22"/>
        </w:rPr>
        <w:t>(</w:t>
      </w:r>
      <w:r w:rsidR="002828B9">
        <w:rPr>
          <w:sz w:val="22"/>
          <w:szCs w:val="22"/>
        </w:rPr>
        <w:t>2.82</w:t>
      </w:r>
      <w:r w:rsidR="00894F6B" w:rsidRPr="005B3D03">
        <w:rPr>
          <w:sz w:val="22"/>
          <w:szCs w:val="22"/>
        </w:rPr>
        <w:t>)</w:t>
      </w:r>
    </w:p>
    <w:p w:rsidR="008D667E" w:rsidRPr="005B3D03" w:rsidRDefault="008D667E" w:rsidP="002828B9">
      <w:pPr>
        <w:widowControl w:val="0"/>
        <w:spacing w:before="240" w:line="360" w:lineRule="auto"/>
        <w:jc w:val="both"/>
        <w:rPr>
          <w:sz w:val="22"/>
          <w:szCs w:val="22"/>
        </w:rPr>
      </w:pPr>
      <w:r w:rsidRPr="005B3D03">
        <w:rPr>
          <w:sz w:val="22"/>
          <w:szCs w:val="22"/>
        </w:rPr>
        <w:t>ou bien, en tenant compte de la relation (</w:t>
      </w:r>
      <w:r w:rsidR="002828B9">
        <w:rPr>
          <w:sz w:val="22"/>
          <w:szCs w:val="22"/>
        </w:rPr>
        <w:t>2.80</w:t>
      </w:r>
      <w:r w:rsidRPr="005B3D03">
        <w:rPr>
          <w:sz w:val="22"/>
          <w:szCs w:val="22"/>
        </w:rPr>
        <w:t>) :</w:t>
      </w:r>
    </w:p>
    <w:p w:rsidR="008D667E" w:rsidRPr="005B3D03" w:rsidRDefault="001563B7" w:rsidP="002828B9">
      <w:pPr>
        <w:widowControl w:val="0"/>
        <w:spacing w:before="240" w:line="360" w:lineRule="auto"/>
        <w:jc w:val="both"/>
        <w:rPr>
          <w:sz w:val="22"/>
          <w:szCs w:val="22"/>
        </w:rPr>
      </w:pPr>
      <w:r w:rsidRPr="005B3D03">
        <w:rPr>
          <w:position w:val="-42"/>
          <w:sz w:val="22"/>
          <w:szCs w:val="22"/>
        </w:rPr>
        <w:object w:dxaOrig="1579" w:dyaOrig="800">
          <v:shape id="_x0000_i1458" type="#_x0000_t75" style="width:78.55pt;height:40.2pt" o:ole="">
            <v:imagedata r:id="rId788" o:title=""/>
          </v:shape>
          <o:OLEObject Type="Embed" ProgID="Equation.DSMT4" ShapeID="_x0000_i1458" DrawAspect="Content" ObjectID="_1647294221" r:id="rId789"/>
        </w:object>
      </w:r>
      <w:r w:rsidR="008D667E" w:rsidRPr="005B3D03">
        <w:rPr>
          <w:sz w:val="22"/>
          <w:szCs w:val="22"/>
        </w:rPr>
        <w:tab/>
      </w:r>
      <w:r w:rsidR="008D667E" w:rsidRPr="005B3D03">
        <w:rPr>
          <w:sz w:val="22"/>
          <w:szCs w:val="22"/>
        </w:rPr>
        <w:tab/>
      </w:r>
      <w:r w:rsidR="008D667E" w:rsidRPr="005B3D03">
        <w:rPr>
          <w:sz w:val="22"/>
          <w:szCs w:val="22"/>
        </w:rPr>
        <w:tab/>
      </w:r>
      <w:r w:rsidR="008D667E" w:rsidRPr="005B3D03">
        <w:rPr>
          <w:sz w:val="22"/>
          <w:szCs w:val="22"/>
        </w:rPr>
        <w:tab/>
      </w:r>
      <w:r w:rsidR="008D667E"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008D667E" w:rsidRPr="005B3D03">
        <w:rPr>
          <w:sz w:val="22"/>
          <w:szCs w:val="22"/>
        </w:rPr>
        <w:t>(</w:t>
      </w:r>
      <w:r w:rsidR="002828B9">
        <w:rPr>
          <w:sz w:val="22"/>
          <w:szCs w:val="22"/>
        </w:rPr>
        <w:t>2.83</w:t>
      </w:r>
      <w:r w:rsidR="008D667E" w:rsidRPr="005B3D03">
        <w:rPr>
          <w:sz w:val="22"/>
          <w:szCs w:val="22"/>
        </w:rPr>
        <w:t>)</w:t>
      </w:r>
    </w:p>
    <w:p w:rsidR="00A87113" w:rsidRPr="005B3D03" w:rsidRDefault="00A87113" w:rsidP="00A87113">
      <w:pPr>
        <w:numPr>
          <w:ilvl w:val="3"/>
          <w:numId w:val="2"/>
        </w:numPr>
        <w:tabs>
          <w:tab w:val="clear" w:pos="3240"/>
        </w:tabs>
        <w:spacing w:before="240" w:line="360" w:lineRule="auto"/>
        <w:ind w:left="0" w:firstLine="0"/>
        <w:jc w:val="both"/>
        <w:rPr>
          <w:sz w:val="22"/>
          <w:szCs w:val="22"/>
        </w:rPr>
      </w:pPr>
      <w:r w:rsidRPr="005B3D03">
        <w:rPr>
          <w:color w:val="000000"/>
          <w:position w:val="-10"/>
          <w:sz w:val="22"/>
          <w:szCs w:val="22"/>
        </w:rPr>
        <w:object w:dxaOrig="880" w:dyaOrig="300">
          <v:shape id="_x0000_i1459" type="#_x0000_t75" style="width:44.4pt;height:14.95pt" o:ole="">
            <v:imagedata r:id="rId72" o:title=""/>
          </v:shape>
          <o:OLEObject Type="Embed" ProgID="Equation.DSMT4" ShapeID="_x0000_i1459" DrawAspect="Content" ObjectID="_1647294222" r:id="rId790"/>
        </w:object>
      </w:r>
    </w:p>
    <w:p w:rsidR="00A87113" w:rsidRPr="005B3D03" w:rsidRDefault="00A87113" w:rsidP="00A87113">
      <w:pPr>
        <w:spacing w:before="240" w:line="360" w:lineRule="auto"/>
        <w:jc w:val="both"/>
        <w:rPr>
          <w:sz w:val="22"/>
          <w:szCs w:val="22"/>
        </w:rPr>
      </w:pPr>
      <w:r w:rsidRPr="005B3D03">
        <w:rPr>
          <w:color w:val="000000"/>
          <w:sz w:val="22"/>
          <w:szCs w:val="22"/>
        </w:rPr>
        <w:t xml:space="preserve">L’aire de la section mouillée </w:t>
      </w:r>
      <w:r w:rsidRPr="005B3D03">
        <w:rPr>
          <w:position w:val="-4"/>
          <w:sz w:val="22"/>
          <w:szCs w:val="22"/>
        </w:rPr>
        <w:object w:dxaOrig="240" w:dyaOrig="260">
          <v:shape id="_x0000_i1460" type="#_x0000_t75" style="width:12.15pt;height:13.1pt" o:ole="">
            <v:imagedata r:id="rId791" o:title=""/>
          </v:shape>
          <o:OLEObject Type="Embed" ProgID="Equation.DSMT4" ShapeID="_x0000_i1460" DrawAspect="Content" ObjectID="_1647294223" r:id="rId792"/>
        </w:object>
      </w:r>
      <w:r w:rsidRPr="005B3D03">
        <w:rPr>
          <w:sz w:val="22"/>
          <w:szCs w:val="22"/>
        </w:rPr>
        <w:t>est donnée par la relation par la relation (</w:t>
      </w:r>
      <w:r>
        <w:rPr>
          <w:sz w:val="22"/>
          <w:szCs w:val="22"/>
        </w:rPr>
        <w:t>2.</w:t>
      </w:r>
      <w:r w:rsidRPr="005B3D03">
        <w:rPr>
          <w:sz w:val="22"/>
          <w:szCs w:val="22"/>
        </w:rPr>
        <w:t xml:space="preserve">7), tandis que le rayon hydraulique </w:t>
      </w:r>
      <w:r w:rsidRPr="005B3D03">
        <w:rPr>
          <w:position w:val="-12"/>
          <w:sz w:val="22"/>
          <w:szCs w:val="22"/>
        </w:rPr>
        <w:object w:dxaOrig="279" w:dyaOrig="360">
          <v:shape id="_x0000_i1461" type="#_x0000_t75" style="width:14.5pt;height:18.25pt" o:ole="">
            <v:imagedata r:id="rId793" o:title=""/>
          </v:shape>
          <o:OLEObject Type="Embed" ProgID="Equation.DSMT4" ShapeID="_x0000_i1461" DrawAspect="Content" ObjectID="_1647294224" r:id="rId794"/>
        </w:object>
      </w:r>
      <w:r w:rsidRPr="005B3D03">
        <w:rPr>
          <w:sz w:val="22"/>
          <w:szCs w:val="22"/>
        </w:rPr>
        <w:t xml:space="preserve"> s’exprime par la relation (</w:t>
      </w:r>
      <w:r>
        <w:rPr>
          <w:sz w:val="22"/>
          <w:szCs w:val="22"/>
        </w:rPr>
        <w:t>2.</w:t>
      </w:r>
      <w:r w:rsidRPr="005B3D03">
        <w:rPr>
          <w:sz w:val="22"/>
          <w:szCs w:val="22"/>
        </w:rPr>
        <w:t xml:space="preserve">8). Les fonctions </w:t>
      </w:r>
      <w:r w:rsidRPr="005B3D03">
        <w:rPr>
          <w:position w:val="-12"/>
          <w:sz w:val="22"/>
          <w:szCs w:val="22"/>
        </w:rPr>
        <w:object w:dxaOrig="560" w:dyaOrig="360">
          <v:shape id="_x0000_i1462" type="#_x0000_t75" style="width:27.6pt;height:18.25pt" o:ole="">
            <v:imagedata r:id="rId795" o:title=""/>
          </v:shape>
          <o:OLEObject Type="Embed" ProgID="Equation.DSMT4" ShapeID="_x0000_i1462" DrawAspect="Content" ObjectID="_1647294225" r:id="rId796"/>
        </w:object>
      </w:r>
      <w:r w:rsidRPr="005B3D03">
        <w:rPr>
          <w:sz w:val="22"/>
          <w:szCs w:val="22"/>
        </w:rPr>
        <w:t xml:space="preserve">et </w:t>
      </w:r>
      <w:r w:rsidRPr="005B3D03">
        <w:rPr>
          <w:position w:val="-12"/>
          <w:sz w:val="22"/>
          <w:szCs w:val="22"/>
        </w:rPr>
        <w:object w:dxaOrig="540" w:dyaOrig="360">
          <v:shape id="_x0000_i1463" type="#_x0000_t75" style="width:27.1pt;height:18.25pt" o:ole="">
            <v:imagedata r:id="rId797" o:title=""/>
          </v:shape>
          <o:OLEObject Type="Embed" ProgID="Equation.DSMT4" ShapeID="_x0000_i1463" DrawAspect="Content" ObjectID="_1647294226" r:id="rId798"/>
        </w:object>
      </w:r>
      <w:r w:rsidRPr="005B3D03">
        <w:rPr>
          <w:sz w:val="22"/>
          <w:szCs w:val="22"/>
        </w:rPr>
        <w:t>sont définies par les relations (</w:t>
      </w:r>
      <w:r>
        <w:rPr>
          <w:sz w:val="22"/>
          <w:szCs w:val="22"/>
        </w:rPr>
        <w:t>2.</w:t>
      </w:r>
      <w:r w:rsidRPr="005B3D03">
        <w:rPr>
          <w:sz w:val="22"/>
          <w:szCs w:val="22"/>
        </w:rPr>
        <w:t>3) et (</w:t>
      </w:r>
      <w:r>
        <w:rPr>
          <w:sz w:val="22"/>
          <w:szCs w:val="22"/>
        </w:rPr>
        <w:t>2.</w:t>
      </w:r>
      <w:r w:rsidRPr="005B3D03">
        <w:rPr>
          <w:sz w:val="22"/>
          <w:szCs w:val="22"/>
        </w:rPr>
        <w:t>6) respectivement.</w:t>
      </w:r>
    </w:p>
    <w:p w:rsidR="00A87113" w:rsidRPr="005B3D03" w:rsidRDefault="00A87113" w:rsidP="00A87113">
      <w:pPr>
        <w:spacing w:before="120" w:line="360" w:lineRule="auto"/>
        <w:jc w:val="both"/>
        <w:rPr>
          <w:sz w:val="22"/>
          <w:szCs w:val="22"/>
        </w:rPr>
      </w:pPr>
      <w:r w:rsidRPr="005B3D03">
        <w:rPr>
          <w:sz w:val="22"/>
          <w:szCs w:val="22"/>
        </w:rPr>
        <w:t>En tenant compte de toutes ces relations, la relation (</w:t>
      </w:r>
      <w:r>
        <w:rPr>
          <w:sz w:val="22"/>
          <w:szCs w:val="22"/>
        </w:rPr>
        <w:t>2.</w:t>
      </w:r>
      <w:r w:rsidRPr="005B3D03">
        <w:rPr>
          <w:sz w:val="22"/>
          <w:szCs w:val="22"/>
        </w:rPr>
        <w:t>6</w:t>
      </w:r>
      <w:r>
        <w:rPr>
          <w:sz w:val="22"/>
          <w:szCs w:val="22"/>
        </w:rPr>
        <w:t>5</w:t>
      </w:r>
      <w:r w:rsidRPr="005B3D03">
        <w:rPr>
          <w:sz w:val="22"/>
          <w:szCs w:val="22"/>
        </w:rPr>
        <w:t>) devient :</w:t>
      </w:r>
    </w:p>
    <w:p w:rsidR="00A87113" w:rsidRPr="005B3D03" w:rsidRDefault="00A87113" w:rsidP="00A87113">
      <w:pPr>
        <w:spacing w:before="240" w:line="360" w:lineRule="auto"/>
        <w:jc w:val="both"/>
        <w:rPr>
          <w:color w:val="000000"/>
          <w:sz w:val="22"/>
          <w:szCs w:val="22"/>
        </w:rPr>
      </w:pPr>
      <w:r w:rsidRPr="005B3D03">
        <w:rPr>
          <w:color w:val="000000"/>
          <w:position w:val="-32"/>
          <w:sz w:val="22"/>
          <w:szCs w:val="22"/>
        </w:rPr>
        <w:object w:dxaOrig="3120" w:dyaOrig="700">
          <v:shape id="_x0000_i1464" type="#_x0000_t75" style="width:156.15pt;height:35.05pt" o:ole="">
            <v:imagedata r:id="rId799" o:title=""/>
          </v:shape>
          <o:OLEObject Type="Embed" ProgID="Equation.DSMT4" ShapeID="_x0000_i1464" DrawAspect="Content" ObjectID="_1647294227" r:id="rId80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2.84</w:t>
      </w:r>
      <w:r w:rsidRPr="005B3D03">
        <w:rPr>
          <w:color w:val="000000"/>
          <w:sz w:val="22"/>
          <w:szCs w:val="22"/>
        </w:rPr>
        <w:t>)</w:t>
      </w:r>
    </w:p>
    <w:p w:rsidR="00A87113" w:rsidRPr="005B3D03" w:rsidRDefault="00A87113" w:rsidP="00A87113">
      <w:pPr>
        <w:spacing w:before="240" w:line="360" w:lineRule="auto"/>
        <w:jc w:val="both"/>
        <w:rPr>
          <w:sz w:val="22"/>
          <w:szCs w:val="22"/>
        </w:rPr>
      </w:pPr>
      <w:r>
        <w:rPr>
          <w:sz w:val="22"/>
          <w:szCs w:val="22"/>
        </w:rPr>
        <w:t>L</w:t>
      </w:r>
      <w:r w:rsidRPr="005B3D03">
        <w:rPr>
          <w:sz w:val="22"/>
          <w:szCs w:val="22"/>
        </w:rPr>
        <w:t>a conductivité relative</w:t>
      </w:r>
      <w:r>
        <w:rPr>
          <w:sz w:val="22"/>
          <w:szCs w:val="22"/>
        </w:rPr>
        <w:t xml:space="preserve"> est donnée selon la relation (2.81)</w:t>
      </w:r>
      <w:r w:rsidRPr="005B3D03">
        <w:rPr>
          <w:sz w:val="22"/>
          <w:szCs w:val="22"/>
        </w:rPr>
        <w:t xml:space="preserve"> :</w:t>
      </w:r>
    </w:p>
    <w:p w:rsidR="00A87113" w:rsidRPr="005B3D03" w:rsidRDefault="00A87113" w:rsidP="00A87113">
      <w:pPr>
        <w:spacing w:before="240" w:line="360" w:lineRule="auto"/>
        <w:jc w:val="both"/>
        <w:rPr>
          <w:sz w:val="22"/>
          <w:szCs w:val="22"/>
        </w:rPr>
      </w:pPr>
      <w:r w:rsidRPr="005B3D03">
        <w:rPr>
          <w:position w:val="-30"/>
          <w:sz w:val="22"/>
          <w:szCs w:val="22"/>
        </w:rPr>
        <w:object w:dxaOrig="1340" w:dyaOrig="680">
          <v:shape id="_x0000_i1465" type="#_x0000_t75" style="width:66.4pt;height:34.15pt" o:ole="">
            <v:imagedata r:id="rId782" o:title=""/>
          </v:shape>
          <o:OLEObject Type="Embed" ProgID="Equation.DSMT4" ShapeID="_x0000_i1465" DrawAspect="Content" ObjectID="_1647294228" r:id="rId801"/>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t xml:space="preserve"> </w:t>
      </w:r>
      <w:r>
        <w:rPr>
          <w:sz w:val="22"/>
          <w:szCs w:val="22"/>
        </w:rPr>
        <w:t xml:space="preserve">            </w:t>
      </w:r>
      <w:r w:rsidRPr="005B3D03">
        <w:rPr>
          <w:sz w:val="22"/>
          <w:szCs w:val="22"/>
        </w:rPr>
        <w:t xml:space="preserve">  (</w:t>
      </w:r>
      <w:r>
        <w:rPr>
          <w:sz w:val="22"/>
          <w:szCs w:val="22"/>
        </w:rPr>
        <w:t>2.81</w:t>
      </w:r>
      <w:r w:rsidRPr="005B3D03">
        <w:rPr>
          <w:sz w:val="22"/>
          <w:szCs w:val="22"/>
        </w:rPr>
        <w:t>)</w:t>
      </w:r>
    </w:p>
    <w:p w:rsidR="00A87113" w:rsidRPr="005B3D03" w:rsidRDefault="00A87113" w:rsidP="00A87113">
      <w:pPr>
        <w:spacing w:before="240" w:line="360" w:lineRule="auto"/>
        <w:jc w:val="both"/>
        <w:rPr>
          <w:sz w:val="22"/>
          <w:szCs w:val="22"/>
        </w:rPr>
      </w:pPr>
      <w:r w:rsidRPr="005B3D03">
        <w:rPr>
          <w:sz w:val="22"/>
          <w:szCs w:val="22"/>
        </w:rPr>
        <w:t>La relation (</w:t>
      </w:r>
      <w:r>
        <w:rPr>
          <w:sz w:val="22"/>
          <w:szCs w:val="22"/>
        </w:rPr>
        <w:t>2.84</w:t>
      </w:r>
      <w:r w:rsidRPr="005B3D03">
        <w:rPr>
          <w:sz w:val="22"/>
          <w:szCs w:val="22"/>
        </w:rPr>
        <w:t>) s’écrit alors, en termes adimensionnels :</w:t>
      </w:r>
    </w:p>
    <w:p w:rsidR="00A87113" w:rsidRPr="005B3D03" w:rsidRDefault="00A87113" w:rsidP="00A87113">
      <w:pPr>
        <w:spacing w:before="240" w:line="360" w:lineRule="auto"/>
        <w:jc w:val="both"/>
        <w:rPr>
          <w:color w:val="000000"/>
          <w:sz w:val="22"/>
          <w:szCs w:val="22"/>
        </w:rPr>
      </w:pPr>
      <w:r w:rsidRPr="005B3D03">
        <w:rPr>
          <w:color w:val="000000"/>
          <w:position w:val="-32"/>
          <w:sz w:val="22"/>
          <w:szCs w:val="22"/>
        </w:rPr>
        <w:object w:dxaOrig="1980" w:dyaOrig="800">
          <v:shape id="_x0000_i1466" type="#_x0000_t75" style="width:99.1pt;height:40.2pt" o:ole="">
            <v:imagedata r:id="rId802" o:title=""/>
          </v:shape>
          <o:OLEObject Type="Embed" ProgID="Equation.DSMT4" ShapeID="_x0000_i1466" DrawAspect="Content" ObjectID="_1647294229" r:id="rId803"/>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2.85</w:t>
      </w:r>
      <w:r w:rsidRPr="005B3D03">
        <w:rPr>
          <w:color w:val="000000"/>
          <w:sz w:val="22"/>
          <w:szCs w:val="22"/>
        </w:rPr>
        <w:t>)</w:t>
      </w:r>
    </w:p>
    <w:p w:rsidR="00A87113" w:rsidRPr="005B3D03" w:rsidRDefault="00A87113" w:rsidP="00A87113">
      <w:pPr>
        <w:numPr>
          <w:ilvl w:val="3"/>
          <w:numId w:val="2"/>
        </w:numPr>
        <w:tabs>
          <w:tab w:val="clear" w:pos="3240"/>
        </w:tabs>
        <w:spacing w:before="240" w:line="360" w:lineRule="auto"/>
        <w:ind w:left="0" w:firstLine="0"/>
        <w:jc w:val="both"/>
        <w:rPr>
          <w:color w:val="000000"/>
          <w:sz w:val="22"/>
          <w:szCs w:val="22"/>
        </w:rPr>
      </w:pPr>
      <w:r w:rsidRPr="005B3D03">
        <w:rPr>
          <w:color w:val="000000"/>
          <w:position w:val="-10"/>
          <w:sz w:val="22"/>
          <w:szCs w:val="22"/>
        </w:rPr>
        <w:object w:dxaOrig="1480" w:dyaOrig="300">
          <v:shape id="_x0000_i1467" type="#_x0000_t75" style="width:73.85pt;height:14.95pt" o:ole="">
            <v:imagedata r:id="rId76" o:title=""/>
          </v:shape>
          <o:OLEObject Type="Embed" ProgID="Equation.DSMT4" ShapeID="_x0000_i1467" DrawAspect="Content" ObjectID="_1647294230" r:id="rId804"/>
        </w:object>
      </w:r>
    </w:p>
    <w:p w:rsidR="00A87113" w:rsidRPr="005B3D03" w:rsidRDefault="00A87113" w:rsidP="00A87113">
      <w:pPr>
        <w:spacing w:before="240" w:line="360" w:lineRule="auto"/>
        <w:jc w:val="both"/>
        <w:rPr>
          <w:sz w:val="22"/>
          <w:szCs w:val="22"/>
        </w:rPr>
      </w:pPr>
      <w:r w:rsidRPr="005B3D03">
        <w:rPr>
          <w:color w:val="000000"/>
          <w:sz w:val="22"/>
          <w:szCs w:val="22"/>
        </w:rPr>
        <w:t>Dans cet intervalle du taux de remplissage</w:t>
      </w:r>
      <w:r w:rsidRPr="005B3D03">
        <w:rPr>
          <w:color w:val="000000"/>
          <w:position w:val="-10"/>
          <w:sz w:val="22"/>
          <w:szCs w:val="22"/>
        </w:rPr>
        <w:object w:dxaOrig="200" w:dyaOrig="260">
          <v:shape id="_x0000_i1468" type="#_x0000_t75" style="width:9.8pt;height:13.1pt" o:ole="">
            <v:imagedata r:id="rId805" o:title=""/>
          </v:shape>
          <o:OLEObject Type="Embed" ProgID="Equation.DSMT4" ShapeID="_x0000_i1468" DrawAspect="Content" ObjectID="_1647294231" r:id="rId806"/>
        </w:object>
      </w:r>
      <w:r w:rsidRPr="005B3D03">
        <w:rPr>
          <w:color w:val="000000"/>
          <w:sz w:val="22"/>
          <w:szCs w:val="22"/>
        </w:rPr>
        <w:t xml:space="preserve">, l’aire de la section mouillée </w:t>
      </w:r>
      <w:r w:rsidRPr="005B3D03">
        <w:rPr>
          <w:position w:val="-4"/>
          <w:sz w:val="22"/>
          <w:szCs w:val="22"/>
        </w:rPr>
        <w:object w:dxaOrig="240" w:dyaOrig="260">
          <v:shape id="_x0000_i1469" type="#_x0000_t75" style="width:12.15pt;height:13.1pt" o:ole="">
            <v:imagedata r:id="rId791" o:title=""/>
          </v:shape>
          <o:OLEObject Type="Embed" ProgID="Equation.DSMT4" ShapeID="_x0000_i1469" DrawAspect="Content" ObjectID="_1647294232" r:id="rId807"/>
        </w:object>
      </w:r>
      <w:r w:rsidRPr="005B3D03">
        <w:rPr>
          <w:color w:val="000000"/>
          <w:sz w:val="22"/>
          <w:szCs w:val="22"/>
        </w:rPr>
        <w:t xml:space="preserve">ainsi que le rayon hydraulique </w:t>
      </w:r>
      <w:r w:rsidRPr="005B3D03">
        <w:rPr>
          <w:position w:val="-12"/>
          <w:sz w:val="22"/>
          <w:szCs w:val="22"/>
        </w:rPr>
        <w:object w:dxaOrig="279" w:dyaOrig="360">
          <v:shape id="_x0000_i1470" type="#_x0000_t75" style="width:14.5pt;height:18.25pt" o:ole="">
            <v:imagedata r:id="rId793" o:title=""/>
          </v:shape>
          <o:OLEObject Type="Embed" ProgID="Equation.DSMT4" ShapeID="_x0000_i1470" DrawAspect="Content" ObjectID="_1647294233" r:id="rId808"/>
        </w:object>
      </w:r>
      <w:r w:rsidRPr="005B3D03">
        <w:rPr>
          <w:sz w:val="22"/>
          <w:szCs w:val="22"/>
        </w:rPr>
        <w:t xml:space="preserve"> sont respectivement donnés par les relations (</w:t>
      </w:r>
      <w:r>
        <w:rPr>
          <w:sz w:val="22"/>
          <w:szCs w:val="22"/>
        </w:rPr>
        <w:t>2.</w:t>
      </w:r>
      <w:r w:rsidRPr="005B3D03">
        <w:rPr>
          <w:sz w:val="22"/>
          <w:szCs w:val="22"/>
        </w:rPr>
        <w:t>28) et (</w:t>
      </w:r>
      <w:r>
        <w:rPr>
          <w:sz w:val="22"/>
          <w:szCs w:val="22"/>
        </w:rPr>
        <w:t>2.</w:t>
      </w:r>
      <w:r w:rsidRPr="005B3D03">
        <w:rPr>
          <w:sz w:val="22"/>
          <w:szCs w:val="22"/>
        </w:rPr>
        <w:t xml:space="preserve">29). Dans ces relations, les fonctions </w:t>
      </w:r>
      <w:r w:rsidRPr="005B3D03">
        <w:rPr>
          <w:position w:val="-12"/>
          <w:sz w:val="22"/>
          <w:szCs w:val="22"/>
        </w:rPr>
        <w:object w:dxaOrig="540" w:dyaOrig="360">
          <v:shape id="_x0000_i1471" type="#_x0000_t75" style="width:27.1pt;height:18.25pt" o:ole="">
            <v:imagedata r:id="rId809" o:title=""/>
          </v:shape>
          <o:OLEObject Type="Embed" ProgID="Equation.DSMT4" ShapeID="_x0000_i1471" DrawAspect="Content" ObjectID="_1647294234" r:id="rId810"/>
        </w:object>
      </w:r>
      <w:r w:rsidRPr="005B3D03">
        <w:rPr>
          <w:sz w:val="22"/>
          <w:szCs w:val="22"/>
        </w:rPr>
        <w:t xml:space="preserve"> et </w:t>
      </w:r>
      <w:r w:rsidRPr="005B3D03">
        <w:rPr>
          <w:position w:val="-12"/>
          <w:sz w:val="22"/>
          <w:szCs w:val="22"/>
        </w:rPr>
        <w:object w:dxaOrig="560" w:dyaOrig="360">
          <v:shape id="_x0000_i1472" type="#_x0000_t75" style="width:27.6pt;height:18.25pt" o:ole="">
            <v:imagedata r:id="rId811" o:title=""/>
          </v:shape>
          <o:OLEObject Type="Embed" ProgID="Equation.DSMT4" ShapeID="_x0000_i1472" DrawAspect="Content" ObjectID="_1647294235" r:id="rId812"/>
        </w:object>
      </w:r>
      <w:r w:rsidRPr="005B3D03">
        <w:rPr>
          <w:sz w:val="22"/>
          <w:szCs w:val="22"/>
        </w:rPr>
        <w:t>sont définies par les relations (</w:t>
      </w:r>
      <w:r>
        <w:rPr>
          <w:sz w:val="22"/>
          <w:szCs w:val="22"/>
        </w:rPr>
        <w:t>2.</w:t>
      </w:r>
      <w:r w:rsidRPr="005B3D03">
        <w:rPr>
          <w:sz w:val="22"/>
          <w:szCs w:val="22"/>
        </w:rPr>
        <w:t>15) et (</w:t>
      </w:r>
      <w:r>
        <w:rPr>
          <w:sz w:val="22"/>
          <w:szCs w:val="22"/>
        </w:rPr>
        <w:t>2.</w:t>
      </w:r>
      <w:r w:rsidRPr="005B3D03">
        <w:rPr>
          <w:sz w:val="22"/>
          <w:szCs w:val="22"/>
        </w:rPr>
        <w:t>27) respectivement.</w:t>
      </w:r>
    </w:p>
    <w:p w:rsidR="00A87113" w:rsidRPr="005B3D03" w:rsidRDefault="00A87113" w:rsidP="00A87113">
      <w:pPr>
        <w:spacing w:before="120" w:line="360" w:lineRule="auto"/>
        <w:jc w:val="both"/>
        <w:rPr>
          <w:sz w:val="22"/>
          <w:szCs w:val="22"/>
        </w:rPr>
      </w:pPr>
      <w:r w:rsidRPr="005B3D03">
        <w:rPr>
          <w:sz w:val="22"/>
          <w:szCs w:val="22"/>
        </w:rPr>
        <w:lastRenderedPageBreak/>
        <w:t>En ayant recours à ces relations, la relation (</w:t>
      </w:r>
      <w:r>
        <w:rPr>
          <w:sz w:val="22"/>
          <w:szCs w:val="22"/>
        </w:rPr>
        <w:t>2.65</w:t>
      </w:r>
      <w:r w:rsidRPr="005B3D03">
        <w:rPr>
          <w:sz w:val="22"/>
          <w:szCs w:val="22"/>
        </w:rPr>
        <w:t>) devient :</w:t>
      </w:r>
    </w:p>
    <w:p w:rsidR="00A87113" w:rsidRPr="005B3D03" w:rsidRDefault="00A87113" w:rsidP="00A87113">
      <w:pPr>
        <w:spacing w:before="240" w:line="360" w:lineRule="auto"/>
        <w:jc w:val="both"/>
        <w:rPr>
          <w:color w:val="000000"/>
          <w:sz w:val="22"/>
          <w:szCs w:val="22"/>
        </w:rPr>
      </w:pPr>
      <w:r w:rsidRPr="005B3D03">
        <w:rPr>
          <w:color w:val="000000"/>
          <w:sz w:val="22"/>
          <w:szCs w:val="22"/>
        </w:rPr>
        <w:t xml:space="preserve"> </w:t>
      </w:r>
      <w:r w:rsidRPr="005B3D03">
        <w:rPr>
          <w:color w:val="000000"/>
          <w:position w:val="-38"/>
          <w:sz w:val="22"/>
          <w:szCs w:val="22"/>
        </w:rPr>
        <w:object w:dxaOrig="2380" w:dyaOrig="880">
          <v:shape id="_x0000_i1473" type="#_x0000_t75" style="width:119.2pt;height:44.4pt" o:ole="">
            <v:imagedata r:id="rId813" o:title=""/>
          </v:shape>
          <o:OLEObject Type="Embed" ProgID="Equation.DSMT4" ShapeID="_x0000_i1473" DrawAspect="Content" ObjectID="_1647294236" r:id="rId81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2.86</w:t>
      </w:r>
      <w:r w:rsidRPr="005B3D03">
        <w:rPr>
          <w:color w:val="000000"/>
          <w:sz w:val="22"/>
          <w:szCs w:val="22"/>
        </w:rPr>
        <w:t>)</w:t>
      </w:r>
    </w:p>
    <w:p w:rsidR="00A87113" w:rsidRPr="005B3D03" w:rsidRDefault="00A87113" w:rsidP="00A87113">
      <w:pPr>
        <w:spacing w:before="240" w:line="360" w:lineRule="auto"/>
        <w:jc w:val="both"/>
        <w:rPr>
          <w:color w:val="000000"/>
          <w:sz w:val="22"/>
          <w:szCs w:val="22"/>
        </w:rPr>
      </w:pPr>
      <w:r w:rsidRPr="005B3D03">
        <w:rPr>
          <w:color w:val="000000"/>
          <w:sz w:val="22"/>
          <w:szCs w:val="22"/>
        </w:rPr>
        <w:t>En faisant appel à la relation (</w:t>
      </w:r>
      <w:r>
        <w:rPr>
          <w:color w:val="000000"/>
          <w:sz w:val="22"/>
          <w:szCs w:val="22"/>
        </w:rPr>
        <w:t>2.81</w:t>
      </w:r>
      <w:r w:rsidRPr="005B3D03">
        <w:rPr>
          <w:color w:val="000000"/>
          <w:sz w:val="22"/>
          <w:szCs w:val="22"/>
        </w:rPr>
        <w:t>), la relation (</w:t>
      </w:r>
      <w:r>
        <w:rPr>
          <w:color w:val="000000"/>
          <w:sz w:val="22"/>
          <w:szCs w:val="22"/>
        </w:rPr>
        <w:t>2.86</w:t>
      </w:r>
      <w:r w:rsidRPr="005B3D03">
        <w:rPr>
          <w:color w:val="000000"/>
          <w:sz w:val="22"/>
          <w:szCs w:val="22"/>
        </w:rPr>
        <w:t>) s’écrit alors, en termes adimensionnels :</w:t>
      </w:r>
    </w:p>
    <w:p w:rsidR="00A87113" w:rsidRDefault="00A87113" w:rsidP="00A87113">
      <w:pPr>
        <w:spacing w:before="240" w:line="360" w:lineRule="auto"/>
        <w:jc w:val="both"/>
        <w:rPr>
          <w:color w:val="000000"/>
          <w:sz w:val="22"/>
          <w:szCs w:val="22"/>
        </w:rPr>
      </w:pPr>
      <w:r w:rsidRPr="005B3D03">
        <w:rPr>
          <w:color w:val="000000"/>
          <w:position w:val="-36"/>
          <w:sz w:val="22"/>
          <w:szCs w:val="22"/>
        </w:rPr>
        <w:object w:dxaOrig="1480" w:dyaOrig="840">
          <v:shape id="_x0000_i1474" type="#_x0000_t75" style="width:73.85pt;height:42.1pt" o:ole="">
            <v:imagedata r:id="rId815" o:title=""/>
          </v:shape>
          <o:OLEObject Type="Embed" ProgID="Equation.DSMT4" ShapeID="_x0000_i1474" DrawAspect="Content" ObjectID="_1647294237" r:id="rId81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2.87</w:t>
      </w:r>
      <w:r w:rsidRPr="005B3D03">
        <w:rPr>
          <w:color w:val="000000"/>
          <w:sz w:val="22"/>
          <w:szCs w:val="22"/>
        </w:rPr>
        <w:t>)</w:t>
      </w:r>
    </w:p>
    <w:p w:rsidR="00A87113" w:rsidRPr="005B3D03" w:rsidRDefault="00A87113" w:rsidP="00A87113">
      <w:pPr>
        <w:spacing w:before="240" w:line="360" w:lineRule="auto"/>
        <w:jc w:val="both"/>
        <w:rPr>
          <w:color w:val="000000"/>
          <w:sz w:val="22"/>
          <w:szCs w:val="22"/>
        </w:rPr>
      </w:pPr>
    </w:p>
    <w:p w:rsidR="00A87113" w:rsidRPr="005B3D03" w:rsidRDefault="00A87113" w:rsidP="00A87113">
      <w:pPr>
        <w:numPr>
          <w:ilvl w:val="3"/>
          <w:numId w:val="2"/>
        </w:numPr>
        <w:tabs>
          <w:tab w:val="clear" w:pos="324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475" type="#_x0000_t75" style="width:56.1pt;height:14.95pt" o:ole="">
            <v:imagedata r:id="rId84" o:title=""/>
          </v:shape>
          <o:OLEObject Type="Embed" ProgID="Equation.DSMT4" ShapeID="_x0000_i1475" DrawAspect="Content" ObjectID="_1647294238" r:id="rId817"/>
        </w:object>
      </w:r>
    </w:p>
    <w:p w:rsidR="00A87113" w:rsidRPr="005B3D03" w:rsidRDefault="00A87113" w:rsidP="00A87113">
      <w:pPr>
        <w:spacing w:before="240" w:line="360" w:lineRule="auto"/>
        <w:jc w:val="both"/>
        <w:rPr>
          <w:sz w:val="22"/>
          <w:szCs w:val="22"/>
        </w:rPr>
      </w:pPr>
      <w:r w:rsidRPr="005B3D03">
        <w:rPr>
          <w:color w:val="000000"/>
          <w:sz w:val="22"/>
          <w:szCs w:val="22"/>
        </w:rPr>
        <w:t>Dans cet intervalle de</w:t>
      </w:r>
      <w:r w:rsidRPr="005B3D03">
        <w:rPr>
          <w:color w:val="000000"/>
          <w:position w:val="-10"/>
          <w:sz w:val="22"/>
          <w:szCs w:val="22"/>
        </w:rPr>
        <w:object w:dxaOrig="200" w:dyaOrig="260">
          <v:shape id="_x0000_i1476" type="#_x0000_t75" style="width:9.8pt;height:13.1pt" o:ole="">
            <v:imagedata r:id="rId818" o:title=""/>
          </v:shape>
          <o:OLEObject Type="Embed" ProgID="Equation.DSMT4" ShapeID="_x0000_i1476" DrawAspect="Content" ObjectID="_1647294239" r:id="rId819"/>
        </w:object>
      </w:r>
      <w:r w:rsidRPr="005B3D03">
        <w:rPr>
          <w:color w:val="000000"/>
          <w:sz w:val="22"/>
          <w:szCs w:val="22"/>
        </w:rPr>
        <w:t xml:space="preserve">, l’aire de la section mouillée </w:t>
      </w:r>
      <w:r w:rsidRPr="005B3D03">
        <w:rPr>
          <w:position w:val="-4"/>
          <w:sz w:val="22"/>
          <w:szCs w:val="22"/>
        </w:rPr>
        <w:object w:dxaOrig="240" w:dyaOrig="260">
          <v:shape id="_x0000_i1477" type="#_x0000_t75" style="width:12.15pt;height:13.1pt" o:ole="">
            <v:imagedata r:id="rId791" o:title=""/>
          </v:shape>
          <o:OLEObject Type="Embed" ProgID="Equation.DSMT4" ShapeID="_x0000_i1477" DrawAspect="Content" ObjectID="_1647294240" r:id="rId820"/>
        </w:object>
      </w:r>
      <w:r w:rsidRPr="005B3D03">
        <w:rPr>
          <w:sz w:val="22"/>
          <w:szCs w:val="22"/>
        </w:rPr>
        <w:t>et le rayon hydraulique</w:t>
      </w:r>
      <w:r w:rsidRPr="005B3D03">
        <w:rPr>
          <w:position w:val="-12"/>
          <w:sz w:val="22"/>
          <w:szCs w:val="22"/>
        </w:rPr>
        <w:object w:dxaOrig="279" w:dyaOrig="360">
          <v:shape id="_x0000_i1478" type="#_x0000_t75" style="width:14.5pt;height:18.25pt" o:ole="">
            <v:imagedata r:id="rId793" o:title=""/>
          </v:shape>
          <o:OLEObject Type="Embed" ProgID="Equation.DSMT4" ShapeID="_x0000_i1478" DrawAspect="Content" ObjectID="_1647294241" r:id="rId821"/>
        </w:object>
      </w:r>
      <w:r w:rsidRPr="005B3D03">
        <w:rPr>
          <w:sz w:val="22"/>
          <w:szCs w:val="22"/>
        </w:rPr>
        <w:t>sont donnés par les relations (</w:t>
      </w:r>
      <w:r>
        <w:rPr>
          <w:sz w:val="22"/>
          <w:szCs w:val="22"/>
        </w:rPr>
        <w:t>2.</w:t>
      </w:r>
      <w:r w:rsidRPr="005B3D03">
        <w:rPr>
          <w:sz w:val="22"/>
          <w:szCs w:val="22"/>
        </w:rPr>
        <w:t>56) et (</w:t>
      </w:r>
      <w:r>
        <w:rPr>
          <w:sz w:val="22"/>
          <w:szCs w:val="22"/>
        </w:rPr>
        <w:t>2.</w:t>
      </w:r>
      <w:r w:rsidRPr="005B3D03">
        <w:rPr>
          <w:sz w:val="22"/>
          <w:szCs w:val="22"/>
        </w:rPr>
        <w:t xml:space="preserve">59) respectivement. Dans ces relations, la fonction </w:t>
      </w:r>
      <w:r w:rsidRPr="005B3D03">
        <w:rPr>
          <w:position w:val="-12"/>
          <w:sz w:val="22"/>
          <w:szCs w:val="22"/>
        </w:rPr>
        <w:object w:dxaOrig="520" w:dyaOrig="360">
          <v:shape id="_x0000_i1479" type="#_x0000_t75" style="width:26.65pt;height:18.25pt" o:ole="">
            <v:imagedata r:id="rId822" o:title=""/>
          </v:shape>
          <o:OLEObject Type="Embed" ProgID="Equation.DSMT4" ShapeID="_x0000_i1479" DrawAspect="Content" ObjectID="_1647294242" r:id="rId823"/>
        </w:object>
      </w:r>
      <w:r w:rsidRPr="005B3D03">
        <w:rPr>
          <w:sz w:val="22"/>
          <w:szCs w:val="22"/>
        </w:rPr>
        <w:t>est définie par la relation (</w:t>
      </w:r>
      <w:r>
        <w:rPr>
          <w:sz w:val="22"/>
          <w:szCs w:val="22"/>
        </w:rPr>
        <w:t>2.</w:t>
      </w:r>
      <w:r w:rsidRPr="005B3D03">
        <w:rPr>
          <w:sz w:val="22"/>
          <w:szCs w:val="22"/>
        </w:rPr>
        <w:t xml:space="preserve">47), tandis que la fonction </w:t>
      </w:r>
      <w:r w:rsidRPr="005B3D03">
        <w:rPr>
          <w:position w:val="-12"/>
          <w:sz w:val="22"/>
          <w:szCs w:val="22"/>
        </w:rPr>
        <w:object w:dxaOrig="540" w:dyaOrig="360">
          <v:shape id="_x0000_i1480" type="#_x0000_t75" style="width:27.1pt;height:18.25pt" o:ole="">
            <v:imagedata r:id="rId824" o:title=""/>
          </v:shape>
          <o:OLEObject Type="Embed" ProgID="Equation.DSMT4" ShapeID="_x0000_i1480" DrawAspect="Content" ObjectID="_1647294243" r:id="rId825"/>
        </w:object>
      </w:r>
      <w:r w:rsidRPr="005B3D03">
        <w:rPr>
          <w:sz w:val="22"/>
          <w:szCs w:val="22"/>
        </w:rPr>
        <w:t>est donnée par la relation (</w:t>
      </w:r>
      <w:r>
        <w:rPr>
          <w:sz w:val="22"/>
          <w:szCs w:val="22"/>
        </w:rPr>
        <w:t>2.</w:t>
      </w:r>
      <w:r w:rsidRPr="005B3D03">
        <w:rPr>
          <w:sz w:val="22"/>
          <w:szCs w:val="22"/>
        </w:rPr>
        <w:t>55). Ainsi, en tenant compte de ces relations, la relation (</w:t>
      </w:r>
      <w:r>
        <w:rPr>
          <w:sz w:val="22"/>
          <w:szCs w:val="22"/>
        </w:rPr>
        <w:t>2.65</w:t>
      </w:r>
      <w:r w:rsidRPr="005B3D03">
        <w:rPr>
          <w:sz w:val="22"/>
          <w:szCs w:val="22"/>
        </w:rPr>
        <w:t>) devient :</w:t>
      </w:r>
    </w:p>
    <w:p w:rsidR="00A87113" w:rsidRPr="005B3D03" w:rsidRDefault="00A87113" w:rsidP="00A87113">
      <w:pPr>
        <w:spacing w:before="240" w:line="360" w:lineRule="auto"/>
        <w:jc w:val="both"/>
        <w:rPr>
          <w:color w:val="000000"/>
          <w:sz w:val="22"/>
          <w:szCs w:val="22"/>
        </w:rPr>
      </w:pPr>
      <w:r w:rsidRPr="005B3D03">
        <w:rPr>
          <w:sz w:val="22"/>
          <w:szCs w:val="22"/>
        </w:rPr>
        <w:t xml:space="preserve"> </w:t>
      </w:r>
      <w:r w:rsidRPr="005B3D03">
        <w:rPr>
          <w:color w:val="000000"/>
          <w:position w:val="-38"/>
          <w:sz w:val="22"/>
          <w:szCs w:val="22"/>
        </w:rPr>
        <w:object w:dxaOrig="2380" w:dyaOrig="880">
          <v:shape id="_x0000_i1481" type="#_x0000_t75" style="width:119.2pt;height:44.4pt" o:ole="">
            <v:imagedata r:id="rId826" o:title=""/>
          </v:shape>
          <o:OLEObject Type="Embed" ProgID="Equation.DSMT4" ShapeID="_x0000_i1481" DrawAspect="Content" ObjectID="_1647294244" r:id="rId827"/>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2.88</w:t>
      </w:r>
      <w:r w:rsidRPr="005B3D03">
        <w:rPr>
          <w:color w:val="000000"/>
          <w:sz w:val="22"/>
          <w:szCs w:val="22"/>
        </w:rPr>
        <w:t>)</w:t>
      </w:r>
    </w:p>
    <w:p w:rsidR="00A87113" w:rsidRPr="005B3D03" w:rsidRDefault="00A87113" w:rsidP="00A87113">
      <w:pPr>
        <w:spacing w:before="240" w:line="360" w:lineRule="auto"/>
        <w:jc w:val="both"/>
        <w:rPr>
          <w:color w:val="000000"/>
          <w:sz w:val="22"/>
          <w:szCs w:val="22"/>
        </w:rPr>
      </w:pPr>
      <w:r w:rsidRPr="005B3D03">
        <w:rPr>
          <w:color w:val="000000"/>
          <w:sz w:val="22"/>
          <w:szCs w:val="22"/>
        </w:rPr>
        <w:t>En ayant recours à la relation (</w:t>
      </w:r>
      <w:r>
        <w:rPr>
          <w:color w:val="000000"/>
          <w:sz w:val="22"/>
          <w:szCs w:val="22"/>
        </w:rPr>
        <w:t>2.81</w:t>
      </w:r>
      <w:r w:rsidRPr="005B3D03">
        <w:rPr>
          <w:color w:val="000000"/>
          <w:sz w:val="22"/>
          <w:szCs w:val="22"/>
        </w:rPr>
        <w:t>), la relation (</w:t>
      </w:r>
      <w:r>
        <w:rPr>
          <w:color w:val="000000"/>
          <w:sz w:val="22"/>
          <w:szCs w:val="22"/>
        </w:rPr>
        <w:t>2.88</w:t>
      </w:r>
      <w:r w:rsidRPr="005B3D03">
        <w:rPr>
          <w:color w:val="000000"/>
          <w:sz w:val="22"/>
          <w:szCs w:val="22"/>
        </w:rPr>
        <w:t>) s’écrit, en termes adimensionnels :</w:t>
      </w:r>
    </w:p>
    <w:p w:rsidR="00A87113" w:rsidRPr="005B3D03" w:rsidRDefault="00A87113" w:rsidP="00A87113">
      <w:pPr>
        <w:spacing w:before="240" w:line="360" w:lineRule="auto"/>
        <w:jc w:val="both"/>
        <w:rPr>
          <w:color w:val="000000"/>
          <w:sz w:val="22"/>
          <w:szCs w:val="22"/>
        </w:rPr>
      </w:pPr>
      <w:r w:rsidRPr="005B3D03">
        <w:rPr>
          <w:color w:val="000000"/>
          <w:position w:val="-36"/>
          <w:sz w:val="22"/>
          <w:szCs w:val="22"/>
        </w:rPr>
        <w:object w:dxaOrig="1460" w:dyaOrig="840">
          <v:shape id="_x0000_i1482" type="#_x0000_t75" style="width:72.95pt;height:42.1pt" o:ole="">
            <v:imagedata r:id="rId828" o:title=""/>
          </v:shape>
          <o:OLEObject Type="Embed" ProgID="Equation.DSMT4" ShapeID="_x0000_i1482" DrawAspect="Content" ObjectID="_1647294245" r:id="rId829"/>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2.89</w:t>
      </w:r>
      <w:r w:rsidRPr="005B3D03">
        <w:rPr>
          <w:color w:val="000000"/>
          <w:sz w:val="22"/>
          <w:szCs w:val="22"/>
        </w:rPr>
        <w:t>)</w:t>
      </w:r>
    </w:p>
    <w:p w:rsidR="00A87113" w:rsidRPr="005B3D03" w:rsidRDefault="00A87113" w:rsidP="00A87113">
      <w:pPr>
        <w:spacing w:before="240" w:line="360" w:lineRule="auto"/>
        <w:jc w:val="both"/>
        <w:rPr>
          <w:sz w:val="22"/>
          <w:szCs w:val="22"/>
        </w:rPr>
      </w:pPr>
      <w:r w:rsidRPr="005B3D03">
        <w:rPr>
          <w:color w:val="000000"/>
          <w:sz w:val="22"/>
          <w:szCs w:val="22"/>
        </w:rPr>
        <w:t>Pour le cas particulier correspondant à l’état plein de la conduite ovoïdale, le taux de remplissage est</w:t>
      </w:r>
      <w:r w:rsidRPr="005B3D03">
        <w:rPr>
          <w:color w:val="000000"/>
          <w:position w:val="-10"/>
          <w:sz w:val="22"/>
          <w:szCs w:val="22"/>
        </w:rPr>
        <w:object w:dxaOrig="499" w:dyaOrig="300">
          <v:shape id="_x0000_i1483" type="#_x0000_t75" style="width:24.8pt;height:14.95pt" o:ole="">
            <v:imagedata r:id="rId830" o:title=""/>
          </v:shape>
          <o:OLEObject Type="Embed" ProgID="Equation.DSMT4" ShapeID="_x0000_i1483" DrawAspect="Content" ObjectID="_1647294246" r:id="rId831"/>
        </w:object>
      </w:r>
      <w:r w:rsidRPr="005B3D03">
        <w:rPr>
          <w:color w:val="000000"/>
          <w:sz w:val="22"/>
          <w:szCs w:val="22"/>
        </w:rPr>
        <w:t xml:space="preserve">. Les fonctions </w:t>
      </w:r>
      <w:r w:rsidRPr="005B3D03">
        <w:rPr>
          <w:position w:val="-12"/>
          <w:sz w:val="22"/>
          <w:szCs w:val="22"/>
        </w:rPr>
        <w:object w:dxaOrig="540" w:dyaOrig="360">
          <v:shape id="_x0000_i1484" type="#_x0000_t75" style="width:27.1pt;height:18.25pt" o:ole="">
            <v:imagedata r:id="rId824" o:title=""/>
          </v:shape>
          <o:OLEObject Type="Embed" ProgID="Equation.DSMT4" ShapeID="_x0000_i1484" DrawAspect="Content" ObjectID="_1647294247" r:id="rId832"/>
        </w:object>
      </w:r>
      <w:r w:rsidRPr="005B3D03">
        <w:rPr>
          <w:sz w:val="22"/>
          <w:szCs w:val="22"/>
        </w:rPr>
        <w:t xml:space="preserve"> et </w:t>
      </w:r>
      <w:r w:rsidRPr="005B3D03">
        <w:rPr>
          <w:position w:val="-12"/>
          <w:sz w:val="22"/>
          <w:szCs w:val="22"/>
        </w:rPr>
        <w:object w:dxaOrig="520" w:dyaOrig="360">
          <v:shape id="_x0000_i1485" type="#_x0000_t75" style="width:26.65pt;height:18.25pt" o:ole="">
            <v:imagedata r:id="rId822" o:title=""/>
          </v:shape>
          <o:OLEObject Type="Embed" ProgID="Equation.DSMT4" ShapeID="_x0000_i1485" DrawAspect="Content" ObjectID="_1647294248" r:id="rId833"/>
        </w:object>
      </w:r>
      <w:r w:rsidRPr="005B3D03">
        <w:rPr>
          <w:sz w:val="22"/>
          <w:szCs w:val="22"/>
        </w:rPr>
        <w:t>sont respectivement égales à :</w:t>
      </w:r>
    </w:p>
    <w:p w:rsidR="00A87113" w:rsidRPr="005B3D03" w:rsidRDefault="00A87113" w:rsidP="00A87113">
      <w:pPr>
        <w:numPr>
          <w:ilvl w:val="0"/>
          <w:numId w:val="4"/>
        </w:numPr>
        <w:spacing w:before="240" w:line="360" w:lineRule="auto"/>
        <w:ind w:left="0" w:firstLine="0"/>
        <w:jc w:val="both"/>
        <w:rPr>
          <w:color w:val="000000"/>
          <w:sz w:val="22"/>
          <w:szCs w:val="22"/>
        </w:rPr>
      </w:pPr>
      <w:r w:rsidRPr="005B3D03">
        <w:rPr>
          <w:color w:val="000000"/>
          <w:position w:val="-14"/>
          <w:sz w:val="22"/>
          <w:szCs w:val="22"/>
        </w:rPr>
        <w:object w:dxaOrig="6460" w:dyaOrig="440">
          <v:shape id="_x0000_i1486" type="#_x0000_t75" style="width:323.55pt;height:21.95pt" o:ole="">
            <v:imagedata r:id="rId483" o:title=""/>
          </v:shape>
          <o:OLEObject Type="Embed" ProgID="Equation.DSMT4" ShapeID="_x0000_i1486" DrawAspect="Content" ObjectID="_1647294249" r:id="rId834"/>
        </w:object>
      </w:r>
    </w:p>
    <w:p w:rsidR="00A87113" w:rsidRPr="005B3D03" w:rsidRDefault="00A87113" w:rsidP="00A87113">
      <w:pPr>
        <w:spacing w:before="240" w:line="360" w:lineRule="auto"/>
        <w:jc w:val="both"/>
        <w:rPr>
          <w:color w:val="000000"/>
          <w:sz w:val="22"/>
          <w:szCs w:val="22"/>
        </w:rPr>
      </w:pPr>
      <w:r w:rsidRPr="005B3D03">
        <w:rPr>
          <w:color w:val="000000"/>
          <w:position w:val="-14"/>
          <w:sz w:val="22"/>
          <w:szCs w:val="22"/>
        </w:rPr>
        <w:object w:dxaOrig="8419" w:dyaOrig="440">
          <v:shape id="_x0000_i1487" type="#_x0000_t75" style="width:420.8pt;height:21.95pt" o:ole="">
            <v:imagedata r:id="rId835" o:title=""/>
          </v:shape>
          <o:OLEObject Type="Embed" ProgID="Equation.DSMT4" ShapeID="_x0000_i1487" DrawAspect="Content" ObjectID="_1647294250" r:id="rId836"/>
        </w:object>
      </w:r>
    </w:p>
    <w:p w:rsidR="00A87113" w:rsidRPr="005B3D03" w:rsidRDefault="00A87113" w:rsidP="00A87113">
      <w:pPr>
        <w:numPr>
          <w:ilvl w:val="0"/>
          <w:numId w:val="4"/>
        </w:numPr>
        <w:spacing w:before="120" w:line="360" w:lineRule="auto"/>
        <w:ind w:left="0" w:firstLine="0"/>
        <w:jc w:val="both"/>
        <w:rPr>
          <w:color w:val="000000"/>
          <w:sz w:val="22"/>
          <w:szCs w:val="22"/>
        </w:rPr>
      </w:pPr>
      <w:r w:rsidRPr="005B3D03">
        <w:rPr>
          <w:color w:val="000000"/>
          <w:position w:val="-24"/>
          <w:sz w:val="22"/>
          <w:szCs w:val="22"/>
        </w:rPr>
        <w:object w:dxaOrig="7900" w:dyaOrig="620">
          <v:shape id="_x0000_i1488" type="#_x0000_t75" style="width:395.55pt;height:30.85pt" o:ole="">
            <v:imagedata r:id="rId837" o:title=""/>
          </v:shape>
          <o:OLEObject Type="Embed" ProgID="Equation.DSMT4" ShapeID="_x0000_i1488" DrawAspect="Content" ObjectID="_1647294251" r:id="rId838"/>
        </w:object>
      </w:r>
    </w:p>
    <w:p w:rsidR="00A87113" w:rsidRPr="005B3D03" w:rsidRDefault="00A87113" w:rsidP="00A87113">
      <w:pPr>
        <w:spacing w:before="120" w:line="360" w:lineRule="auto"/>
        <w:jc w:val="both"/>
        <w:rPr>
          <w:color w:val="000000"/>
          <w:sz w:val="22"/>
          <w:szCs w:val="22"/>
        </w:rPr>
      </w:pPr>
      <w:r w:rsidRPr="005B3D03">
        <w:rPr>
          <w:color w:val="000000"/>
          <w:sz w:val="22"/>
          <w:szCs w:val="22"/>
        </w:rPr>
        <w:t>Ainsi, selon la relation (</w:t>
      </w:r>
      <w:r>
        <w:rPr>
          <w:color w:val="000000"/>
          <w:sz w:val="22"/>
          <w:szCs w:val="22"/>
        </w:rPr>
        <w:t>2.89</w:t>
      </w:r>
      <w:r w:rsidRPr="005B3D03">
        <w:rPr>
          <w:color w:val="000000"/>
          <w:sz w:val="22"/>
          <w:szCs w:val="22"/>
        </w:rPr>
        <w:t xml:space="preserve">), la conductivité relative </w:t>
      </w:r>
      <w:r w:rsidRPr="005B3D03">
        <w:rPr>
          <w:color w:val="000000"/>
          <w:position w:val="-14"/>
          <w:sz w:val="22"/>
          <w:szCs w:val="22"/>
        </w:rPr>
        <w:object w:dxaOrig="300" w:dyaOrig="400">
          <v:shape id="_x0000_i1489" type="#_x0000_t75" style="width:14.95pt;height:20.55pt" o:ole="">
            <v:imagedata r:id="rId839" o:title=""/>
          </v:shape>
          <o:OLEObject Type="Embed" ProgID="Equation.DSMT4" ShapeID="_x0000_i1489" DrawAspect="Content" ObjectID="_1647294252" r:id="rId840"/>
        </w:object>
      </w:r>
      <w:r w:rsidRPr="005B3D03">
        <w:rPr>
          <w:color w:val="000000"/>
          <w:sz w:val="22"/>
          <w:szCs w:val="22"/>
        </w:rPr>
        <w:t>à l’état plein est :</w:t>
      </w:r>
    </w:p>
    <w:p w:rsidR="00A87113" w:rsidRPr="005B3D03" w:rsidRDefault="00A87113" w:rsidP="00A87113">
      <w:pPr>
        <w:spacing w:before="120" w:line="360" w:lineRule="auto"/>
        <w:jc w:val="both"/>
        <w:rPr>
          <w:color w:val="000000"/>
          <w:sz w:val="22"/>
          <w:szCs w:val="22"/>
        </w:rPr>
      </w:pPr>
      <w:r w:rsidRPr="005B3D03">
        <w:rPr>
          <w:color w:val="000000"/>
          <w:position w:val="-26"/>
          <w:sz w:val="22"/>
          <w:szCs w:val="22"/>
        </w:rPr>
        <w:object w:dxaOrig="1920" w:dyaOrig="680">
          <v:shape id="_x0000_i1490" type="#_x0000_t75" style="width:95.85pt;height:34.15pt" o:ole="">
            <v:imagedata r:id="rId841" o:title=""/>
          </v:shape>
          <o:OLEObject Type="Embed" ProgID="Equation.DSMT4" ShapeID="_x0000_i1490" DrawAspect="Content" ObjectID="_1647294253" r:id="rId842"/>
        </w:object>
      </w:r>
    </w:p>
    <w:p w:rsidR="00A87113" w:rsidRPr="005B3D03" w:rsidRDefault="00A87113" w:rsidP="00A87113">
      <w:pPr>
        <w:spacing w:before="120" w:line="360" w:lineRule="auto"/>
        <w:jc w:val="both"/>
        <w:rPr>
          <w:color w:val="000000"/>
          <w:sz w:val="22"/>
          <w:szCs w:val="22"/>
        </w:rPr>
      </w:pPr>
      <w:r w:rsidRPr="005B3D03">
        <w:rPr>
          <w:color w:val="000000"/>
          <w:sz w:val="22"/>
          <w:szCs w:val="22"/>
        </w:rPr>
        <w:t>Soit :</w:t>
      </w:r>
    </w:p>
    <w:p w:rsidR="00A87113" w:rsidRPr="005B3D03" w:rsidRDefault="00A87113" w:rsidP="00A87113">
      <w:pPr>
        <w:spacing w:before="240" w:line="360" w:lineRule="auto"/>
        <w:jc w:val="both"/>
        <w:rPr>
          <w:color w:val="000000"/>
          <w:sz w:val="22"/>
          <w:szCs w:val="22"/>
        </w:rPr>
      </w:pPr>
      <w:r w:rsidRPr="005B3D03">
        <w:rPr>
          <w:color w:val="000000"/>
          <w:position w:val="-14"/>
          <w:sz w:val="22"/>
          <w:szCs w:val="22"/>
        </w:rPr>
        <w:object w:dxaOrig="2780" w:dyaOrig="400">
          <v:shape id="_x0000_i1491" type="#_x0000_t75" style="width:138.4pt;height:20.55pt" o:ole="">
            <v:imagedata r:id="rId843" o:title=""/>
          </v:shape>
          <o:OLEObject Type="Embed" ProgID="Equation.DSMT4" ShapeID="_x0000_i1491" DrawAspect="Content" ObjectID="_1647294254" r:id="rId84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Pr>
          <w:color w:val="000000"/>
          <w:sz w:val="22"/>
          <w:szCs w:val="22"/>
        </w:rPr>
        <w:t>2.90</w:t>
      </w:r>
      <w:r w:rsidRPr="005B3D03">
        <w:rPr>
          <w:color w:val="000000"/>
          <w:sz w:val="22"/>
          <w:szCs w:val="22"/>
        </w:rPr>
        <w:t>)</w:t>
      </w:r>
    </w:p>
    <w:p w:rsidR="00A87113" w:rsidRDefault="00A87113" w:rsidP="005B3D03">
      <w:pPr>
        <w:widowControl w:val="0"/>
        <w:spacing w:before="240" w:line="360" w:lineRule="auto"/>
        <w:jc w:val="both"/>
        <w:rPr>
          <w:sz w:val="22"/>
          <w:szCs w:val="22"/>
        </w:rPr>
      </w:pPr>
    </w:p>
    <w:p w:rsidR="00D11A4A" w:rsidRPr="005B3D03" w:rsidRDefault="00D6690B" w:rsidP="007F3579">
      <w:pPr>
        <w:widowControl w:val="0"/>
        <w:spacing w:before="240" w:line="360" w:lineRule="auto"/>
        <w:jc w:val="both"/>
        <w:rPr>
          <w:sz w:val="22"/>
          <w:szCs w:val="22"/>
        </w:rPr>
      </w:pPr>
      <w:r w:rsidRPr="005B3D03">
        <w:rPr>
          <w:sz w:val="22"/>
          <w:szCs w:val="22"/>
        </w:rPr>
        <w:t xml:space="preserve">La conductivité relative </w:t>
      </w:r>
      <w:r w:rsidRPr="005B3D03">
        <w:rPr>
          <w:position w:val="-10"/>
          <w:sz w:val="22"/>
          <w:szCs w:val="22"/>
        </w:rPr>
        <w:object w:dxaOrig="300" w:dyaOrig="420">
          <v:shape id="_x0000_i1492" type="#_x0000_t75" style="width:14.95pt;height:21.05pt" o:ole="">
            <v:imagedata r:id="rId784" o:title=""/>
          </v:shape>
          <o:OLEObject Type="Embed" ProgID="Equation.DSMT4" ShapeID="_x0000_i1492" DrawAspect="Content" ObjectID="_1647294255" r:id="rId845"/>
        </w:object>
      </w:r>
      <w:r w:rsidR="00A87113">
        <w:rPr>
          <w:sz w:val="22"/>
          <w:szCs w:val="22"/>
        </w:rPr>
        <w:t>du modèle rugueux e</w:t>
      </w:r>
      <w:r w:rsidRPr="005B3D03">
        <w:rPr>
          <w:sz w:val="22"/>
          <w:szCs w:val="22"/>
        </w:rPr>
        <w:t>st régie par les relations (</w:t>
      </w:r>
      <w:r w:rsidR="007F3579">
        <w:rPr>
          <w:sz w:val="22"/>
          <w:szCs w:val="22"/>
        </w:rPr>
        <w:t>2.85</w:t>
      </w:r>
      <w:r w:rsidRPr="005B3D03">
        <w:rPr>
          <w:sz w:val="22"/>
          <w:szCs w:val="22"/>
        </w:rPr>
        <w:t>), (</w:t>
      </w:r>
      <w:r w:rsidR="007F3579">
        <w:rPr>
          <w:sz w:val="22"/>
          <w:szCs w:val="22"/>
        </w:rPr>
        <w:t>2.87</w:t>
      </w:r>
      <w:r w:rsidRPr="005B3D03">
        <w:rPr>
          <w:sz w:val="22"/>
          <w:szCs w:val="22"/>
        </w:rPr>
        <w:t>) et (</w:t>
      </w:r>
      <w:r w:rsidR="007F3579">
        <w:rPr>
          <w:sz w:val="22"/>
          <w:szCs w:val="22"/>
        </w:rPr>
        <w:t>2.89</w:t>
      </w:r>
      <w:r w:rsidRPr="005B3D03">
        <w:rPr>
          <w:sz w:val="22"/>
          <w:szCs w:val="22"/>
        </w:rPr>
        <w:t xml:space="preserve">) selon la gamme de valeurs du taux de </w:t>
      </w:r>
      <w:r w:rsidR="00717032" w:rsidRPr="005B3D03">
        <w:rPr>
          <w:sz w:val="22"/>
          <w:szCs w:val="22"/>
        </w:rPr>
        <w:t>remplissage</w:t>
      </w:r>
      <w:r w:rsidRPr="005B3D03">
        <w:rPr>
          <w:position w:val="-10"/>
          <w:sz w:val="22"/>
          <w:szCs w:val="22"/>
        </w:rPr>
        <w:object w:dxaOrig="200" w:dyaOrig="260">
          <v:shape id="_x0000_i1493" type="#_x0000_t75" style="width:9.8pt;height:13.1pt" o:ole="">
            <v:imagedata r:id="rId747" o:title=""/>
          </v:shape>
          <o:OLEObject Type="Embed" ProgID="Equation.DSMT4" ShapeID="_x0000_i1493" DrawAspect="Content" ObjectID="_1647294256" r:id="rId846"/>
        </w:object>
      </w:r>
      <w:r w:rsidRPr="005B3D03">
        <w:rPr>
          <w:sz w:val="22"/>
          <w:szCs w:val="22"/>
        </w:rPr>
        <w:t>. Ainsi, pour :</w:t>
      </w:r>
      <w:r w:rsidR="00D11A4A" w:rsidRPr="005B3D03">
        <w:rPr>
          <w:sz w:val="22"/>
          <w:szCs w:val="22"/>
        </w:rPr>
        <w:tab/>
      </w:r>
      <w:r w:rsidR="00D11A4A" w:rsidRPr="005B3D03">
        <w:rPr>
          <w:sz w:val="22"/>
          <w:szCs w:val="22"/>
        </w:rPr>
        <w:tab/>
      </w:r>
      <w:r w:rsidR="00D11A4A" w:rsidRPr="005B3D03">
        <w:rPr>
          <w:sz w:val="22"/>
          <w:szCs w:val="22"/>
        </w:rPr>
        <w:tab/>
      </w:r>
    </w:p>
    <w:p w:rsidR="00BB6383" w:rsidRPr="005B3D03" w:rsidRDefault="00D6690B" w:rsidP="005B3D03">
      <w:pPr>
        <w:numPr>
          <w:ilvl w:val="0"/>
          <w:numId w:val="26"/>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880" w:dyaOrig="300">
          <v:shape id="_x0000_i1494" type="#_x0000_t75" style="width:44.4pt;height:14.95pt" o:ole="">
            <v:imagedata r:id="rId72" o:title=""/>
          </v:shape>
          <o:OLEObject Type="Embed" ProgID="Equation.DSMT4" ShapeID="_x0000_i1494" DrawAspect="Content" ObjectID="_1647294257" r:id="rId847"/>
        </w:object>
      </w:r>
    </w:p>
    <w:p w:rsidR="00D6690B" w:rsidRPr="005B3D03" w:rsidRDefault="00D6690B" w:rsidP="00173F91">
      <w:pPr>
        <w:spacing w:before="240" w:line="360" w:lineRule="auto"/>
        <w:jc w:val="both"/>
        <w:rPr>
          <w:color w:val="000000"/>
          <w:sz w:val="22"/>
          <w:szCs w:val="22"/>
        </w:rPr>
      </w:pPr>
      <w:r w:rsidRPr="005B3D03">
        <w:rPr>
          <w:color w:val="000000"/>
          <w:position w:val="-32"/>
          <w:sz w:val="22"/>
          <w:szCs w:val="22"/>
        </w:rPr>
        <w:object w:dxaOrig="1980" w:dyaOrig="800">
          <v:shape id="_x0000_i1495" type="#_x0000_t75" style="width:99.1pt;height:40.2pt" o:ole="">
            <v:imagedata r:id="rId848" o:title=""/>
          </v:shape>
          <o:OLEObject Type="Embed" ProgID="Equation.DSMT4" ShapeID="_x0000_i1495" DrawAspect="Content" ObjectID="_1647294258" r:id="rId849"/>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t xml:space="preserve">      </w:t>
      </w:r>
      <w:r w:rsidR="00FE69FC" w:rsidRPr="005B3D03">
        <w:rPr>
          <w:color w:val="000000"/>
          <w:sz w:val="22"/>
          <w:szCs w:val="22"/>
        </w:rPr>
        <w:t xml:space="preserve"> </w:t>
      </w:r>
      <w:r w:rsidR="009328CC" w:rsidRPr="005B3D03">
        <w:rPr>
          <w:color w:val="000000"/>
          <w:sz w:val="22"/>
          <w:szCs w:val="22"/>
        </w:rPr>
        <w:t xml:space="preserve">    </w:t>
      </w:r>
      <w:r w:rsidRPr="005B3D03">
        <w:rPr>
          <w:color w:val="000000"/>
          <w:sz w:val="22"/>
          <w:szCs w:val="22"/>
        </w:rPr>
        <w:t>(</w:t>
      </w:r>
      <w:r w:rsidR="00173F91">
        <w:rPr>
          <w:color w:val="000000"/>
          <w:sz w:val="22"/>
          <w:szCs w:val="22"/>
        </w:rPr>
        <w:t>2.91</w:t>
      </w:r>
      <w:r w:rsidRPr="005B3D03">
        <w:rPr>
          <w:color w:val="000000"/>
          <w:sz w:val="22"/>
          <w:szCs w:val="22"/>
        </w:rPr>
        <w:t>)</w:t>
      </w:r>
    </w:p>
    <w:p w:rsidR="00D6690B" w:rsidRPr="005B3D03" w:rsidRDefault="00D6690B" w:rsidP="000C1599">
      <w:pPr>
        <w:spacing w:before="240" w:line="360" w:lineRule="auto"/>
        <w:jc w:val="both"/>
        <w:rPr>
          <w:color w:val="000000"/>
          <w:sz w:val="22"/>
          <w:szCs w:val="22"/>
        </w:rPr>
      </w:pPr>
      <w:r w:rsidRPr="005B3D03">
        <w:rPr>
          <w:color w:val="000000"/>
          <w:sz w:val="22"/>
          <w:szCs w:val="22"/>
        </w:rPr>
        <w:t>Les relations (</w:t>
      </w:r>
      <w:r w:rsidR="000C1599">
        <w:rPr>
          <w:color w:val="000000"/>
          <w:sz w:val="22"/>
          <w:szCs w:val="22"/>
        </w:rPr>
        <w:t>2.83</w:t>
      </w:r>
      <w:r w:rsidRPr="005B3D03">
        <w:rPr>
          <w:color w:val="000000"/>
          <w:sz w:val="22"/>
          <w:szCs w:val="22"/>
        </w:rPr>
        <w:t>) et (</w:t>
      </w:r>
      <w:r w:rsidR="000C1599">
        <w:rPr>
          <w:color w:val="000000"/>
          <w:sz w:val="22"/>
          <w:szCs w:val="22"/>
        </w:rPr>
        <w:t>2.91</w:t>
      </w:r>
      <w:r w:rsidRPr="005B3D03">
        <w:rPr>
          <w:color w:val="000000"/>
          <w:sz w:val="22"/>
          <w:szCs w:val="22"/>
        </w:rPr>
        <w:t xml:space="preserve">) permettent de déduire que le diamètre </w:t>
      </w:r>
      <w:r w:rsidRPr="005B3D03">
        <w:rPr>
          <w:position w:val="-4"/>
          <w:sz w:val="22"/>
          <w:szCs w:val="22"/>
        </w:rPr>
        <w:object w:dxaOrig="240" w:dyaOrig="320">
          <v:shape id="_x0000_i1496" type="#_x0000_t75" style="width:12.15pt;height:15.45pt" o:ole="">
            <v:imagedata r:id="rId760" o:title=""/>
          </v:shape>
          <o:OLEObject Type="Embed" ProgID="Equation.DSMT4" ShapeID="_x0000_i1496" DrawAspect="Content" ObjectID="_1647294259" r:id="rId850"/>
        </w:object>
      </w:r>
      <w:r w:rsidRPr="005B3D03">
        <w:rPr>
          <w:sz w:val="22"/>
          <w:szCs w:val="22"/>
        </w:rPr>
        <w:t xml:space="preserve"> du modèle rugueux de référence est </w:t>
      </w:r>
      <w:r w:rsidRPr="005B3D03">
        <w:rPr>
          <w:color w:val="000000"/>
          <w:sz w:val="22"/>
          <w:szCs w:val="22"/>
        </w:rPr>
        <w:t>:</w:t>
      </w:r>
    </w:p>
    <w:p w:rsidR="00D6690B" w:rsidRPr="005B3D03" w:rsidRDefault="0048758A" w:rsidP="000C1599">
      <w:pPr>
        <w:spacing w:before="240" w:line="360" w:lineRule="auto"/>
        <w:jc w:val="both"/>
        <w:rPr>
          <w:color w:val="000000"/>
          <w:sz w:val="22"/>
          <w:szCs w:val="22"/>
        </w:rPr>
      </w:pPr>
      <w:r w:rsidRPr="005B3D03">
        <w:rPr>
          <w:color w:val="000000"/>
          <w:position w:val="-36"/>
          <w:sz w:val="22"/>
          <w:szCs w:val="22"/>
        </w:rPr>
        <w:object w:dxaOrig="3200" w:dyaOrig="859">
          <v:shape id="_x0000_i1497" type="#_x0000_t75" style="width:159.45pt;height:42.55pt" o:ole="">
            <v:imagedata r:id="rId851" o:title=""/>
          </v:shape>
          <o:OLEObject Type="Embed" ProgID="Equation.DSMT4" ShapeID="_x0000_i1497" DrawAspect="Content" ObjectID="_1647294260" r:id="rId852"/>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00967E72" w:rsidRPr="005B3D03">
        <w:rPr>
          <w:color w:val="000000"/>
          <w:sz w:val="22"/>
          <w:szCs w:val="22"/>
        </w:rPr>
        <w:t>(</w:t>
      </w:r>
      <w:r w:rsidR="000C1599">
        <w:rPr>
          <w:color w:val="000000"/>
          <w:sz w:val="22"/>
          <w:szCs w:val="22"/>
        </w:rPr>
        <w:t>2.92</w:t>
      </w:r>
      <w:r w:rsidR="00967E72" w:rsidRPr="005B3D03">
        <w:rPr>
          <w:color w:val="000000"/>
          <w:sz w:val="22"/>
          <w:szCs w:val="22"/>
        </w:rPr>
        <w:t>)</w:t>
      </w:r>
    </w:p>
    <w:p w:rsidR="00F15FF1" w:rsidRPr="005B3D03" w:rsidRDefault="00717032" w:rsidP="000C1599">
      <w:pPr>
        <w:spacing w:before="240" w:line="360" w:lineRule="auto"/>
        <w:jc w:val="both"/>
        <w:rPr>
          <w:sz w:val="22"/>
          <w:szCs w:val="22"/>
        </w:rPr>
      </w:pPr>
      <w:r w:rsidRPr="005B3D03">
        <w:rPr>
          <w:color w:val="000000"/>
          <w:sz w:val="22"/>
          <w:szCs w:val="22"/>
        </w:rPr>
        <w:t>Pour</w:t>
      </w:r>
      <w:r w:rsidR="00F15FF1" w:rsidRPr="005B3D03">
        <w:rPr>
          <w:color w:val="000000"/>
          <w:position w:val="-10"/>
          <w:sz w:val="22"/>
          <w:szCs w:val="22"/>
        </w:rPr>
        <w:object w:dxaOrig="880" w:dyaOrig="300">
          <v:shape id="_x0000_i1498" type="#_x0000_t75" style="width:44.4pt;height:14.95pt" o:ole="">
            <v:imagedata r:id="rId72" o:title=""/>
          </v:shape>
          <o:OLEObject Type="Embed" ProgID="Equation.DSMT4" ShapeID="_x0000_i1498" DrawAspect="Content" ObjectID="_1647294261" r:id="rId853"/>
        </w:object>
      </w:r>
      <w:r w:rsidR="00F15FF1" w:rsidRPr="005B3D03">
        <w:rPr>
          <w:color w:val="000000"/>
          <w:sz w:val="22"/>
          <w:szCs w:val="22"/>
        </w:rPr>
        <w:t xml:space="preserve">, le nombre de </w:t>
      </w:r>
      <w:r w:rsidRPr="005B3D03">
        <w:rPr>
          <w:i/>
          <w:sz w:val="22"/>
          <w:szCs w:val="22"/>
        </w:rPr>
        <w:t>Reynolds</w:t>
      </w:r>
      <w:r w:rsidR="00F15FF1" w:rsidRPr="005B3D03">
        <w:rPr>
          <w:position w:val="-4"/>
          <w:sz w:val="22"/>
          <w:szCs w:val="22"/>
        </w:rPr>
        <w:object w:dxaOrig="220" w:dyaOrig="320">
          <v:shape id="_x0000_i1499" type="#_x0000_t75" style="width:11.7pt;height:15.45pt" o:ole="">
            <v:imagedata r:id="rId854" o:title=""/>
          </v:shape>
          <o:OLEObject Type="Embed" ProgID="Equation.DSMT4" ShapeID="_x0000_i1499" DrawAspect="Content" ObjectID="_1647294262" r:id="rId855"/>
        </w:object>
      </w:r>
      <w:r w:rsidR="00F15FF1" w:rsidRPr="005B3D03">
        <w:rPr>
          <w:sz w:val="22"/>
          <w:szCs w:val="22"/>
        </w:rPr>
        <w:t>, caractérisant l’écoulement dans le modèle rugueux de référence, s’exprime par une relation similaire à la relation (</w:t>
      </w:r>
      <w:r w:rsidR="000C1599">
        <w:rPr>
          <w:sz w:val="22"/>
          <w:szCs w:val="22"/>
        </w:rPr>
        <w:t>2.70</w:t>
      </w:r>
      <w:r w:rsidR="00F15FF1" w:rsidRPr="005B3D03">
        <w:rPr>
          <w:sz w:val="22"/>
          <w:szCs w:val="22"/>
        </w:rPr>
        <w:t>), soit :</w:t>
      </w:r>
    </w:p>
    <w:p w:rsidR="00F15FF1" w:rsidRPr="005B3D03" w:rsidRDefault="00F15FF1" w:rsidP="000C1599">
      <w:pPr>
        <w:spacing w:before="240" w:line="360" w:lineRule="auto"/>
        <w:jc w:val="both"/>
        <w:rPr>
          <w:color w:val="000000"/>
          <w:sz w:val="22"/>
          <w:szCs w:val="22"/>
        </w:rPr>
      </w:pPr>
      <w:r w:rsidRPr="005B3D03">
        <w:rPr>
          <w:sz w:val="22"/>
          <w:szCs w:val="22"/>
        </w:rPr>
        <w:t xml:space="preserve"> </w:t>
      </w:r>
      <w:r w:rsidRPr="005B3D03">
        <w:rPr>
          <w:position w:val="-14"/>
          <w:sz w:val="22"/>
          <w:szCs w:val="22"/>
        </w:rPr>
        <w:object w:dxaOrig="2360" w:dyaOrig="440">
          <v:shape id="_x0000_i1500" type="#_x0000_t75" style="width:117.8pt;height:21.95pt" o:ole="">
            <v:imagedata r:id="rId856" o:title=""/>
          </v:shape>
          <o:OLEObject Type="Embed" ProgID="Equation.DSMT4" ShapeID="_x0000_i1500" DrawAspect="Content" ObjectID="_1647294263" r:id="rId857"/>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0C1599">
        <w:rPr>
          <w:sz w:val="22"/>
          <w:szCs w:val="22"/>
        </w:rPr>
        <w:t>2.93</w:t>
      </w:r>
      <w:r w:rsidRPr="005B3D03">
        <w:rPr>
          <w:sz w:val="22"/>
          <w:szCs w:val="22"/>
        </w:rPr>
        <w:t>)</w:t>
      </w:r>
    </w:p>
    <w:p w:rsidR="00D6690B" w:rsidRPr="005B3D03" w:rsidRDefault="00967E72" w:rsidP="005B3D03">
      <w:pPr>
        <w:numPr>
          <w:ilvl w:val="0"/>
          <w:numId w:val="26"/>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480" w:dyaOrig="300">
          <v:shape id="_x0000_i1501" type="#_x0000_t75" style="width:73.85pt;height:14.95pt" o:ole="">
            <v:imagedata r:id="rId76" o:title=""/>
          </v:shape>
          <o:OLEObject Type="Embed" ProgID="Equation.DSMT4" ShapeID="_x0000_i1501" DrawAspect="Content" ObjectID="_1647294264" r:id="rId858"/>
        </w:object>
      </w:r>
    </w:p>
    <w:p w:rsidR="00967E72" w:rsidRPr="005B3D03" w:rsidRDefault="00967E72" w:rsidP="000C1599">
      <w:pPr>
        <w:spacing w:before="240" w:line="360" w:lineRule="auto"/>
        <w:jc w:val="both"/>
        <w:rPr>
          <w:color w:val="000000"/>
          <w:sz w:val="22"/>
          <w:szCs w:val="22"/>
        </w:rPr>
      </w:pPr>
      <w:r w:rsidRPr="005B3D03">
        <w:rPr>
          <w:color w:val="000000"/>
          <w:position w:val="-36"/>
          <w:sz w:val="22"/>
          <w:szCs w:val="22"/>
        </w:rPr>
        <w:object w:dxaOrig="1460" w:dyaOrig="840">
          <v:shape id="_x0000_i1502" type="#_x0000_t75" style="width:72.95pt;height:42.1pt" o:ole="">
            <v:imagedata r:id="rId859" o:title=""/>
          </v:shape>
          <o:OLEObject Type="Embed" ProgID="Equation.DSMT4" ShapeID="_x0000_i1502" DrawAspect="Content" ObjectID="_1647294265" r:id="rId86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Pr="005B3D03">
        <w:rPr>
          <w:color w:val="000000"/>
          <w:sz w:val="22"/>
          <w:szCs w:val="22"/>
        </w:rPr>
        <w:t>(</w:t>
      </w:r>
      <w:r w:rsidR="000C1599">
        <w:rPr>
          <w:color w:val="000000"/>
          <w:sz w:val="22"/>
          <w:szCs w:val="22"/>
        </w:rPr>
        <w:t>2.94</w:t>
      </w:r>
      <w:r w:rsidRPr="005B3D03">
        <w:rPr>
          <w:color w:val="000000"/>
          <w:sz w:val="22"/>
          <w:szCs w:val="22"/>
        </w:rPr>
        <w:t>)</w:t>
      </w:r>
    </w:p>
    <w:p w:rsidR="00967E72" w:rsidRPr="005B3D03" w:rsidRDefault="00967E72" w:rsidP="000C1599">
      <w:pPr>
        <w:spacing w:before="240" w:line="360" w:lineRule="auto"/>
        <w:jc w:val="both"/>
        <w:rPr>
          <w:color w:val="000000"/>
          <w:sz w:val="22"/>
          <w:szCs w:val="22"/>
        </w:rPr>
      </w:pPr>
      <w:r w:rsidRPr="005B3D03">
        <w:rPr>
          <w:color w:val="000000"/>
          <w:sz w:val="22"/>
          <w:szCs w:val="22"/>
        </w:rPr>
        <w:t>Les relations (</w:t>
      </w:r>
      <w:r w:rsidR="000C1599">
        <w:rPr>
          <w:color w:val="000000"/>
          <w:sz w:val="22"/>
          <w:szCs w:val="22"/>
        </w:rPr>
        <w:t>2.83</w:t>
      </w:r>
      <w:r w:rsidRPr="005B3D03">
        <w:rPr>
          <w:color w:val="000000"/>
          <w:sz w:val="22"/>
          <w:szCs w:val="22"/>
        </w:rPr>
        <w:t>) et (</w:t>
      </w:r>
      <w:r w:rsidR="000C1599">
        <w:rPr>
          <w:color w:val="000000"/>
          <w:sz w:val="22"/>
          <w:szCs w:val="22"/>
        </w:rPr>
        <w:t>2.94</w:t>
      </w:r>
      <w:r w:rsidRPr="005B3D03">
        <w:rPr>
          <w:color w:val="000000"/>
          <w:sz w:val="22"/>
          <w:szCs w:val="22"/>
        </w:rPr>
        <w:t>) permettent d’écrire que :</w:t>
      </w:r>
    </w:p>
    <w:p w:rsidR="00967E72" w:rsidRPr="005B3D03" w:rsidRDefault="0048758A" w:rsidP="000C1599">
      <w:pPr>
        <w:spacing w:before="240" w:line="360" w:lineRule="auto"/>
        <w:jc w:val="both"/>
        <w:rPr>
          <w:color w:val="000000"/>
          <w:sz w:val="22"/>
          <w:szCs w:val="22"/>
        </w:rPr>
      </w:pPr>
      <w:r w:rsidRPr="005B3D03">
        <w:rPr>
          <w:color w:val="000000"/>
          <w:position w:val="-36"/>
          <w:sz w:val="22"/>
          <w:szCs w:val="22"/>
        </w:rPr>
        <w:object w:dxaOrig="2840" w:dyaOrig="859">
          <v:shape id="_x0000_i1503" type="#_x0000_t75" style="width:141.65pt;height:42.55pt" o:ole="">
            <v:imagedata r:id="rId861" o:title=""/>
          </v:shape>
          <o:OLEObject Type="Embed" ProgID="Equation.DSMT4" ShapeID="_x0000_i1503" DrawAspect="Content" ObjectID="_1647294266" r:id="rId862"/>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0C1599">
        <w:rPr>
          <w:color w:val="000000"/>
          <w:sz w:val="22"/>
          <w:szCs w:val="22"/>
        </w:rPr>
        <w:t xml:space="preserve">            </w:t>
      </w:r>
      <w:r w:rsidR="00443D10" w:rsidRPr="005B3D03">
        <w:rPr>
          <w:color w:val="000000"/>
          <w:sz w:val="22"/>
          <w:szCs w:val="22"/>
        </w:rPr>
        <w:t xml:space="preserve"> </w:t>
      </w:r>
      <w:r w:rsidR="00926100" w:rsidRPr="005B3D03">
        <w:rPr>
          <w:color w:val="000000"/>
          <w:sz w:val="22"/>
          <w:szCs w:val="22"/>
        </w:rPr>
        <w:t>(</w:t>
      </w:r>
      <w:r w:rsidR="000C1599">
        <w:rPr>
          <w:color w:val="000000"/>
          <w:sz w:val="22"/>
          <w:szCs w:val="22"/>
        </w:rPr>
        <w:t>2.95</w:t>
      </w:r>
      <w:r w:rsidR="00926100" w:rsidRPr="005B3D03">
        <w:rPr>
          <w:color w:val="000000"/>
          <w:sz w:val="22"/>
          <w:szCs w:val="22"/>
        </w:rPr>
        <w:t>)</w:t>
      </w:r>
    </w:p>
    <w:p w:rsidR="00F15FF1" w:rsidRPr="005B3D03" w:rsidRDefault="00F15FF1" w:rsidP="00CC4F60">
      <w:pPr>
        <w:spacing w:before="240" w:line="360" w:lineRule="auto"/>
        <w:jc w:val="both"/>
        <w:rPr>
          <w:sz w:val="22"/>
          <w:szCs w:val="22"/>
        </w:rPr>
      </w:pPr>
      <w:r w:rsidRPr="005B3D03">
        <w:rPr>
          <w:color w:val="000000"/>
          <w:sz w:val="22"/>
          <w:szCs w:val="22"/>
        </w:rPr>
        <w:t xml:space="preserve">Dans la </w:t>
      </w:r>
      <w:r w:rsidR="00717032" w:rsidRPr="005B3D03">
        <w:rPr>
          <w:color w:val="000000"/>
          <w:sz w:val="22"/>
          <w:szCs w:val="22"/>
        </w:rPr>
        <w:t>gamme</w:t>
      </w:r>
      <w:r w:rsidRPr="005B3D03">
        <w:rPr>
          <w:color w:val="000000"/>
          <w:position w:val="-10"/>
          <w:sz w:val="22"/>
          <w:szCs w:val="22"/>
        </w:rPr>
        <w:object w:dxaOrig="1480" w:dyaOrig="300">
          <v:shape id="_x0000_i1504" type="#_x0000_t75" style="width:73.85pt;height:14.95pt" o:ole="">
            <v:imagedata r:id="rId76" o:title=""/>
          </v:shape>
          <o:OLEObject Type="Embed" ProgID="Equation.DSMT4" ShapeID="_x0000_i1504" DrawAspect="Content" ObjectID="_1647294267" r:id="rId863"/>
        </w:object>
      </w:r>
      <w:r w:rsidRPr="005B3D03">
        <w:rPr>
          <w:color w:val="000000"/>
          <w:sz w:val="22"/>
          <w:szCs w:val="22"/>
        </w:rPr>
        <w:t xml:space="preserve">, le nombre de </w:t>
      </w:r>
      <w:r w:rsidR="00D926CD" w:rsidRPr="005B3D03">
        <w:rPr>
          <w:i/>
          <w:sz w:val="22"/>
          <w:szCs w:val="22"/>
        </w:rPr>
        <w:t>Reynolds</w:t>
      </w:r>
      <w:r w:rsidRPr="005B3D03">
        <w:rPr>
          <w:position w:val="-4"/>
          <w:sz w:val="22"/>
          <w:szCs w:val="22"/>
        </w:rPr>
        <w:object w:dxaOrig="220" w:dyaOrig="320">
          <v:shape id="_x0000_i1505" type="#_x0000_t75" style="width:11.7pt;height:15.45pt" o:ole="">
            <v:imagedata r:id="rId854" o:title=""/>
          </v:shape>
          <o:OLEObject Type="Embed" ProgID="Equation.DSMT4" ShapeID="_x0000_i1505" DrawAspect="Content" ObjectID="_1647294268" r:id="rId864"/>
        </w:object>
      </w:r>
      <w:r w:rsidRPr="005B3D03">
        <w:rPr>
          <w:sz w:val="22"/>
          <w:szCs w:val="22"/>
        </w:rPr>
        <w:t>, caractérisant l’écoulement dans le modèle rugueux de référence, s’exprime par une relation similaire à la relation (</w:t>
      </w:r>
      <w:r w:rsidR="00CC4F60">
        <w:rPr>
          <w:sz w:val="22"/>
          <w:szCs w:val="22"/>
        </w:rPr>
        <w:t>2.73</w:t>
      </w:r>
      <w:r w:rsidRPr="005B3D03">
        <w:rPr>
          <w:sz w:val="22"/>
          <w:szCs w:val="22"/>
        </w:rPr>
        <w:t>), soit :</w:t>
      </w:r>
    </w:p>
    <w:p w:rsidR="00F15FF1" w:rsidRPr="005B3D03" w:rsidRDefault="00F15FF1" w:rsidP="00CC4F60">
      <w:pPr>
        <w:spacing w:before="240" w:line="360" w:lineRule="auto"/>
        <w:jc w:val="both"/>
        <w:rPr>
          <w:color w:val="000000"/>
          <w:sz w:val="22"/>
          <w:szCs w:val="22"/>
        </w:rPr>
      </w:pPr>
      <w:r w:rsidRPr="005B3D03">
        <w:rPr>
          <w:position w:val="-32"/>
          <w:sz w:val="22"/>
          <w:szCs w:val="22"/>
        </w:rPr>
        <w:object w:dxaOrig="2340" w:dyaOrig="820">
          <v:shape id="_x0000_i1506" type="#_x0000_t75" style="width:116.9pt;height:41.15pt" o:ole="">
            <v:imagedata r:id="rId865" o:title=""/>
          </v:shape>
          <o:OLEObject Type="Embed" ProgID="Equation.DSMT4" ShapeID="_x0000_i1506" DrawAspect="Content" ObjectID="_1647294269" r:id="rId866"/>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CC4F60">
        <w:rPr>
          <w:sz w:val="22"/>
          <w:szCs w:val="22"/>
        </w:rPr>
        <w:t>2.96</w:t>
      </w:r>
      <w:r w:rsidRPr="005B3D03">
        <w:rPr>
          <w:sz w:val="22"/>
          <w:szCs w:val="22"/>
        </w:rPr>
        <w:t>)</w:t>
      </w:r>
    </w:p>
    <w:p w:rsidR="00D6690B" w:rsidRPr="005B3D03" w:rsidRDefault="00926100" w:rsidP="005B3D03">
      <w:pPr>
        <w:numPr>
          <w:ilvl w:val="0"/>
          <w:numId w:val="26"/>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507" type="#_x0000_t75" style="width:56.1pt;height:14.95pt" o:ole="">
            <v:imagedata r:id="rId84" o:title=""/>
          </v:shape>
          <o:OLEObject Type="Embed" ProgID="Equation.DSMT4" ShapeID="_x0000_i1507" DrawAspect="Content" ObjectID="_1647294270" r:id="rId867"/>
        </w:object>
      </w:r>
    </w:p>
    <w:p w:rsidR="00926100" w:rsidRPr="005B3D03" w:rsidRDefault="00926100" w:rsidP="00CC4F60">
      <w:pPr>
        <w:spacing w:before="240" w:line="360" w:lineRule="auto"/>
        <w:jc w:val="both"/>
        <w:rPr>
          <w:color w:val="000000"/>
          <w:sz w:val="22"/>
          <w:szCs w:val="22"/>
        </w:rPr>
      </w:pPr>
      <w:r w:rsidRPr="005B3D03">
        <w:rPr>
          <w:color w:val="000000"/>
          <w:position w:val="-36"/>
          <w:sz w:val="22"/>
          <w:szCs w:val="22"/>
        </w:rPr>
        <w:object w:dxaOrig="1460" w:dyaOrig="840">
          <v:shape id="_x0000_i1508" type="#_x0000_t75" style="width:72.95pt;height:42.1pt" o:ole="">
            <v:imagedata r:id="rId868" o:title=""/>
          </v:shape>
          <o:OLEObject Type="Embed" ProgID="Equation.DSMT4" ShapeID="_x0000_i1508" DrawAspect="Content" ObjectID="_1647294271" r:id="rId869"/>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Pr="005B3D03">
        <w:rPr>
          <w:color w:val="000000"/>
          <w:sz w:val="22"/>
          <w:szCs w:val="22"/>
        </w:rPr>
        <w:t>(</w:t>
      </w:r>
      <w:r w:rsidR="00CC4F60">
        <w:rPr>
          <w:color w:val="000000"/>
          <w:sz w:val="22"/>
          <w:szCs w:val="22"/>
        </w:rPr>
        <w:t>2.97</w:t>
      </w:r>
      <w:r w:rsidRPr="005B3D03">
        <w:rPr>
          <w:color w:val="000000"/>
          <w:sz w:val="22"/>
          <w:szCs w:val="22"/>
        </w:rPr>
        <w:t>)</w:t>
      </w:r>
    </w:p>
    <w:p w:rsidR="00926100" w:rsidRPr="005B3D03" w:rsidRDefault="00926100" w:rsidP="00CC4F60">
      <w:pPr>
        <w:spacing w:before="240" w:line="360" w:lineRule="auto"/>
        <w:jc w:val="both"/>
        <w:rPr>
          <w:color w:val="000000"/>
          <w:sz w:val="22"/>
          <w:szCs w:val="22"/>
        </w:rPr>
      </w:pPr>
      <w:r w:rsidRPr="005B3D03">
        <w:rPr>
          <w:color w:val="000000"/>
          <w:sz w:val="22"/>
          <w:szCs w:val="22"/>
        </w:rPr>
        <w:t>Nous pouvons déduire des relations (</w:t>
      </w:r>
      <w:r w:rsidR="00CC4F60">
        <w:rPr>
          <w:color w:val="000000"/>
          <w:sz w:val="22"/>
          <w:szCs w:val="22"/>
        </w:rPr>
        <w:t>2.83</w:t>
      </w:r>
      <w:r w:rsidRPr="005B3D03">
        <w:rPr>
          <w:color w:val="000000"/>
          <w:sz w:val="22"/>
          <w:szCs w:val="22"/>
        </w:rPr>
        <w:t>) et (</w:t>
      </w:r>
      <w:r w:rsidR="00CC4F60">
        <w:rPr>
          <w:color w:val="000000"/>
          <w:sz w:val="22"/>
          <w:szCs w:val="22"/>
        </w:rPr>
        <w:t>2.97</w:t>
      </w:r>
      <w:r w:rsidRPr="005B3D03">
        <w:rPr>
          <w:color w:val="000000"/>
          <w:sz w:val="22"/>
          <w:szCs w:val="22"/>
        </w:rPr>
        <w:t>) que :</w:t>
      </w:r>
    </w:p>
    <w:p w:rsidR="00926100" w:rsidRPr="005B3D03" w:rsidRDefault="0048758A" w:rsidP="00CC4F60">
      <w:pPr>
        <w:spacing w:before="240" w:line="360" w:lineRule="auto"/>
        <w:jc w:val="both"/>
        <w:rPr>
          <w:color w:val="000000"/>
          <w:sz w:val="22"/>
          <w:szCs w:val="22"/>
        </w:rPr>
      </w:pPr>
      <w:r w:rsidRPr="005B3D03">
        <w:rPr>
          <w:color w:val="000000"/>
          <w:position w:val="-36"/>
          <w:sz w:val="22"/>
          <w:szCs w:val="22"/>
        </w:rPr>
        <w:object w:dxaOrig="2840" w:dyaOrig="859">
          <v:shape id="_x0000_i1509" type="#_x0000_t75" style="width:141.65pt;height:42.55pt" o:ole="">
            <v:imagedata r:id="rId870" o:title=""/>
          </v:shape>
          <o:OLEObject Type="Embed" ProgID="Equation.DSMT4" ShapeID="_x0000_i1509" DrawAspect="Content" ObjectID="_1647294272" r:id="rId871"/>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CC4F60">
        <w:rPr>
          <w:color w:val="000000"/>
          <w:sz w:val="22"/>
          <w:szCs w:val="22"/>
        </w:rPr>
        <w:t xml:space="preserve">              </w: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00926100" w:rsidRPr="005B3D03">
        <w:rPr>
          <w:color w:val="000000"/>
          <w:sz w:val="22"/>
          <w:szCs w:val="22"/>
        </w:rPr>
        <w:t>(</w:t>
      </w:r>
      <w:r w:rsidR="00CC4F60">
        <w:rPr>
          <w:color w:val="000000"/>
          <w:sz w:val="22"/>
          <w:szCs w:val="22"/>
        </w:rPr>
        <w:t>2.98</w:t>
      </w:r>
      <w:r w:rsidR="00926100" w:rsidRPr="005B3D03">
        <w:rPr>
          <w:color w:val="000000"/>
          <w:sz w:val="22"/>
          <w:szCs w:val="22"/>
        </w:rPr>
        <w:t>)</w:t>
      </w:r>
    </w:p>
    <w:p w:rsidR="00CA1954" w:rsidRPr="005B3D03" w:rsidRDefault="00CA1954" w:rsidP="00CC4F60">
      <w:pPr>
        <w:spacing w:before="240" w:line="360" w:lineRule="auto"/>
        <w:jc w:val="both"/>
        <w:rPr>
          <w:sz w:val="22"/>
          <w:szCs w:val="22"/>
        </w:rPr>
      </w:pPr>
      <w:r w:rsidRPr="005B3D03">
        <w:rPr>
          <w:color w:val="000000"/>
          <w:sz w:val="22"/>
          <w:szCs w:val="22"/>
        </w:rPr>
        <w:t xml:space="preserve">Dans la </w:t>
      </w:r>
      <w:r w:rsidR="00717032" w:rsidRPr="005B3D03">
        <w:rPr>
          <w:color w:val="000000"/>
          <w:sz w:val="22"/>
          <w:szCs w:val="22"/>
        </w:rPr>
        <w:t>gamme</w:t>
      </w:r>
      <w:r w:rsidRPr="005B3D03">
        <w:rPr>
          <w:color w:val="000000"/>
          <w:position w:val="-10"/>
          <w:sz w:val="22"/>
          <w:szCs w:val="22"/>
        </w:rPr>
        <w:object w:dxaOrig="1120" w:dyaOrig="300">
          <v:shape id="_x0000_i1510" type="#_x0000_t75" style="width:56.1pt;height:14.95pt" o:ole="">
            <v:imagedata r:id="rId84" o:title=""/>
          </v:shape>
          <o:OLEObject Type="Embed" ProgID="Equation.DSMT4" ShapeID="_x0000_i1510" DrawAspect="Content" ObjectID="_1647294273" r:id="rId872"/>
        </w:object>
      </w:r>
      <w:r w:rsidRPr="005B3D03">
        <w:rPr>
          <w:color w:val="000000"/>
          <w:sz w:val="22"/>
          <w:szCs w:val="22"/>
        </w:rPr>
        <w:t xml:space="preserve">, le nombre de </w:t>
      </w:r>
      <w:r w:rsidR="00D926CD" w:rsidRPr="005B3D03">
        <w:rPr>
          <w:i/>
          <w:sz w:val="22"/>
          <w:szCs w:val="22"/>
        </w:rPr>
        <w:t>Reynolds</w:t>
      </w:r>
      <w:r w:rsidRPr="005B3D03">
        <w:rPr>
          <w:position w:val="-4"/>
          <w:sz w:val="22"/>
          <w:szCs w:val="22"/>
        </w:rPr>
        <w:object w:dxaOrig="220" w:dyaOrig="320">
          <v:shape id="_x0000_i1511" type="#_x0000_t75" style="width:11.7pt;height:15.45pt" o:ole="">
            <v:imagedata r:id="rId854" o:title=""/>
          </v:shape>
          <o:OLEObject Type="Embed" ProgID="Equation.DSMT4" ShapeID="_x0000_i1511" DrawAspect="Content" ObjectID="_1647294274" r:id="rId873"/>
        </w:object>
      </w:r>
      <w:r w:rsidRPr="005B3D03">
        <w:rPr>
          <w:sz w:val="22"/>
          <w:szCs w:val="22"/>
        </w:rPr>
        <w:t>, caractérisant l’écoulement dans le modèle rugueux de référence, s’exprime par une relation similaire à la relation (</w:t>
      </w:r>
      <w:r w:rsidR="00CC4F60">
        <w:rPr>
          <w:sz w:val="22"/>
          <w:szCs w:val="22"/>
        </w:rPr>
        <w:t>2.76</w:t>
      </w:r>
      <w:r w:rsidRPr="005B3D03">
        <w:rPr>
          <w:sz w:val="22"/>
          <w:szCs w:val="22"/>
        </w:rPr>
        <w:t>), soit :</w:t>
      </w:r>
    </w:p>
    <w:p w:rsidR="00CA1954" w:rsidRPr="005B3D03" w:rsidRDefault="00CA1954" w:rsidP="00CC4F60">
      <w:pPr>
        <w:spacing w:before="240" w:line="360" w:lineRule="auto"/>
        <w:jc w:val="both"/>
        <w:rPr>
          <w:color w:val="000000"/>
          <w:sz w:val="22"/>
          <w:szCs w:val="22"/>
        </w:rPr>
      </w:pPr>
      <w:r w:rsidRPr="005B3D03">
        <w:rPr>
          <w:position w:val="-32"/>
          <w:sz w:val="22"/>
          <w:szCs w:val="22"/>
        </w:rPr>
        <w:object w:dxaOrig="2320" w:dyaOrig="820">
          <v:shape id="_x0000_i1512" type="#_x0000_t75" style="width:115.95pt;height:41.15pt" o:ole="">
            <v:imagedata r:id="rId874" o:title=""/>
          </v:shape>
          <o:OLEObject Type="Embed" ProgID="Equation.DSMT4" ShapeID="_x0000_i1512" DrawAspect="Content" ObjectID="_1647294275" r:id="rId875"/>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CC4F60">
        <w:rPr>
          <w:sz w:val="22"/>
          <w:szCs w:val="22"/>
        </w:rPr>
        <w:t>2.99</w:t>
      </w:r>
      <w:r w:rsidRPr="005B3D03">
        <w:rPr>
          <w:sz w:val="22"/>
          <w:szCs w:val="22"/>
        </w:rPr>
        <w:t>)</w:t>
      </w:r>
    </w:p>
    <w:p w:rsidR="00926100" w:rsidRPr="005B3D03" w:rsidRDefault="00926100" w:rsidP="00CC4F60">
      <w:pPr>
        <w:spacing w:before="240" w:line="360" w:lineRule="auto"/>
        <w:jc w:val="both"/>
        <w:rPr>
          <w:sz w:val="22"/>
          <w:szCs w:val="22"/>
        </w:rPr>
      </w:pPr>
      <w:r w:rsidRPr="005B3D03">
        <w:rPr>
          <w:color w:val="000000"/>
          <w:sz w:val="22"/>
          <w:szCs w:val="22"/>
        </w:rPr>
        <w:t xml:space="preserve">Ainsi, avec les valeurs connues des </w:t>
      </w:r>
      <w:r w:rsidR="00717032" w:rsidRPr="005B3D03">
        <w:rPr>
          <w:color w:val="000000"/>
          <w:sz w:val="22"/>
          <w:szCs w:val="22"/>
        </w:rPr>
        <w:t>paramètres</w:t>
      </w:r>
      <w:r w:rsidRPr="005B3D03">
        <w:rPr>
          <w:position w:val="-10"/>
          <w:sz w:val="22"/>
          <w:szCs w:val="22"/>
        </w:rPr>
        <w:object w:dxaOrig="240" w:dyaOrig="300">
          <v:shape id="_x0000_i1513" type="#_x0000_t75" style="width:12.15pt;height:14.95pt" o:ole="">
            <v:imagedata r:id="rId745" o:title=""/>
          </v:shape>
          <o:OLEObject Type="Embed" ProgID="Equation.DSMT4" ShapeID="_x0000_i1513" DrawAspect="Content" ObjectID="_1647294276" r:id="rId876"/>
        </w:object>
      </w:r>
      <w:r w:rsidRPr="005B3D03">
        <w:rPr>
          <w:sz w:val="22"/>
          <w:szCs w:val="22"/>
        </w:rPr>
        <w:t xml:space="preserve">, </w:t>
      </w:r>
      <w:r w:rsidRPr="005B3D03">
        <w:rPr>
          <w:position w:val="-10"/>
          <w:sz w:val="22"/>
          <w:szCs w:val="22"/>
        </w:rPr>
        <w:object w:dxaOrig="200" w:dyaOrig="260">
          <v:shape id="_x0000_i1514" type="#_x0000_t75" style="width:9.8pt;height:13.1pt" o:ole="">
            <v:imagedata r:id="rId747" o:title=""/>
          </v:shape>
          <o:OLEObject Type="Embed" ProgID="Equation.DSMT4" ShapeID="_x0000_i1514" DrawAspect="Content" ObjectID="_1647294277" r:id="rId877"/>
        </w:object>
      </w:r>
      <w:r w:rsidR="00EC0A67" w:rsidRPr="005B3D03">
        <w:rPr>
          <w:sz w:val="22"/>
          <w:szCs w:val="22"/>
        </w:rPr>
        <w:t>et</w:t>
      </w:r>
      <w:r w:rsidRPr="005B3D03">
        <w:rPr>
          <w:position w:val="-6"/>
          <w:sz w:val="22"/>
          <w:szCs w:val="22"/>
        </w:rPr>
        <w:object w:dxaOrig="139" w:dyaOrig="240">
          <v:shape id="_x0000_i1515" type="#_x0000_t75" style="width:6.55pt;height:12.15pt" o:ole="">
            <v:imagedata r:id="rId749" o:title=""/>
          </v:shape>
          <o:OLEObject Type="Embed" ProgID="Equation.DSMT4" ShapeID="_x0000_i1515" DrawAspect="Content" ObjectID="_1647294278" r:id="rId878"/>
        </w:object>
      </w:r>
      <w:r w:rsidRPr="005B3D03">
        <w:rPr>
          <w:sz w:val="22"/>
          <w:szCs w:val="22"/>
        </w:rPr>
        <w:t xml:space="preserve">, le diamètre </w:t>
      </w:r>
      <w:r w:rsidRPr="005B3D03">
        <w:rPr>
          <w:position w:val="-4"/>
          <w:sz w:val="22"/>
          <w:szCs w:val="22"/>
        </w:rPr>
        <w:object w:dxaOrig="240" w:dyaOrig="320">
          <v:shape id="_x0000_i1516" type="#_x0000_t75" style="width:12.15pt;height:15.45pt" o:ole="">
            <v:imagedata r:id="rId760" o:title=""/>
          </v:shape>
          <o:OLEObject Type="Embed" ProgID="Equation.DSMT4" ShapeID="_x0000_i1516" DrawAspect="Content" ObjectID="_1647294279" r:id="rId879"/>
        </w:object>
      </w:r>
      <w:r w:rsidRPr="005B3D03">
        <w:rPr>
          <w:sz w:val="22"/>
          <w:szCs w:val="22"/>
        </w:rPr>
        <w:t xml:space="preserve"> du modèle rugueux de référence peut être explicitement évalué par l’une des relations </w:t>
      </w:r>
      <w:r w:rsidR="001A28C2" w:rsidRPr="005B3D03">
        <w:rPr>
          <w:sz w:val="22"/>
          <w:szCs w:val="22"/>
        </w:rPr>
        <w:t>(</w:t>
      </w:r>
      <w:r w:rsidR="00CC4F60">
        <w:rPr>
          <w:sz w:val="22"/>
          <w:szCs w:val="22"/>
        </w:rPr>
        <w:t>2.92</w:t>
      </w:r>
      <w:r w:rsidR="001A28C2" w:rsidRPr="005B3D03">
        <w:rPr>
          <w:sz w:val="22"/>
          <w:szCs w:val="22"/>
        </w:rPr>
        <w:t>), (</w:t>
      </w:r>
      <w:r w:rsidR="00CC4F60">
        <w:rPr>
          <w:sz w:val="22"/>
          <w:szCs w:val="22"/>
        </w:rPr>
        <w:t>2.95</w:t>
      </w:r>
      <w:r w:rsidR="001A28C2" w:rsidRPr="005B3D03">
        <w:rPr>
          <w:sz w:val="22"/>
          <w:szCs w:val="22"/>
        </w:rPr>
        <w:t>) ou (</w:t>
      </w:r>
      <w:r w:rsidR="00CC4F60">
        <w:rPr>
          <w:sz w:val="22"/>
          <w:szCs w:val="22"/>
        </w:rPr>
        <w:t>2.98</w:t>
      </w:r>
      <w:r w:rsidR="001A28C2" w:rsidRPr="005B3D03">
        <w:rPr>
          <w:sz w:val="22"/>
          <w:szCs w:val="22"/>
        </w:rPr>
        <w:t xml:space="preserve">). </w:t>
      </w:r>
      <w:r w:rsidR="00CA1954" w:rsidRPr="005B3D03">
        <w:rPr>
          <w:sz w:val="22"/>
          <w:szCs w:val="22"/>
        </w:rPr>
        <w:t xml:space="preserve">Ces paramètres permettent également d’évaluer le nombre de </w:t>
      </w:r>
      <w:r w:rsidR="00CA1954" w:rsidRPr="005B3D03">
        <w:rPr>
          <w:i/>
          <w:sz w:val="22"/>
          <w:szCs w:val="22"/>
        </w:rPr>
        <w:t>Reynolds</w:t>
      </w:r>
      <w:r w:rsidR="00CA1954" w:rsidRPr="005B3D03">
        <w:rPr>
          <w:sz w:val="22"/>
          <w:szCs w:val="22"/>
        </w:rPr>
        <w:t xml:space="preserve"> </w:t>
      </w:r>
      <w:r w:rsidR="00CA1954" w:rsidRPr="005B3D03">
        <w:rPr>
          <w:position w:val="-4"/>
          <w:sz w:val="22"/>
          <w:szCs w:val="22"/>
        </w:rPr>
        <w:object w:dxaOrig="220" w:dyaOrig="320">
          <v:shape id="_x0000_i1517" type="#_x0000_t75" style="width:11.7pt;height:15.45pt" o:ole="">
            <v:imagedata r:id="rId854" o:title=""/>
          </v:shape>
          <o:OLEObject Type="Embed" ProgID="Equation.DSMT4" ShapeID="_x0000_i1517" DrawAspect="Content" ObjectID="_1647294280" r:id="rId880"/>
        </w:object>
      </w:r>
      <w:r w:rsidR="00CA1954" w:rsidRPr="005B3D03">
        <w:rPr>
          <w:sz w:val="22"/>
          <w:szCs w:val="22"/>
        </w:rPr>
        <w:t xml:space="preserve">de l’écoulement dans le </w:t>
      </w:r>
      <w:r w:rsidR="00CA1954" w:rsidRPr="005B3D03">
        <w:rPr>
          <w:sz w:val="22"/>
          <w:szCs w:val="22"/>
        </w:rPr>
        <w:lastRenderedPageBreak/>
        <w:t>modèle rugueux de référence, par application de l’une des relations (</w:t>
      </w:r>
      <w:r w:rsidR="00CC4F60">
        <w:rPr>
          <w:sz w:val="22"/>
          <w:szCs w:val="22"/>
        </w:rPr>
        <w:t>2.93</w:t>
      </w:r>
      <w:r w:rsidR="00CA1954" w:rsidRPr="005B3D03">
        <w:rPr>
          <w:sz w:val="22"/>
          <w:szCs w:val="22"/>
        </w:rPr>
        <w:t>), (</w:t>
      </w:r>
      <w:r w:rsidR="00CC4F60">
        <w:rPr>
          <w:sz w:val="22"/>
          <w:szCs w:val="22"/>
        </w:rPr>
        <w:t>2.96</w:t>
      </w:r>
      <w:r w:rsidR="00CA1954" w:rsidRPr="005B3D03">
        <w:rPr>
          <w:sz w:val="22"/>
          <w:szCs w:val="22"/>
        </w:rPr>
        <w:t>) et (</w:t>
      </w:r>
      <w:r w:rsidR="00CC4F60">
        <w:rPr>
          <w:sz w:val="22"/>
          <w:szCs w:val="22"/>
        </w:rPr>
        <w:t>2.99</w:t>
      </w:r>
      <w:r w:rsidR="00CA1954" w:rsidRPr="005B3D03">
        <w:rPr>
          <w:sz w:val="22"/>
          <w:szCs w:val="22"/>
        </w:rPr>
        <w:t xml:space="preserve">). Dans ces relations, le nombre de </w:t>
      </w:r>
      <w:r w:rsidR="00CA1954" w:rsidRPr="005B3D03">
        <w:rPr>
          <w:i/>
          <w:sz w:val="22"/>
          <w:szCs w:val="22"/>
        </w:rPr>
        <w:t>Reynolds</w:t>
      </w:r>
      <w:r w:rsidR="00CA1954" w:rsidRPr="005B3D03">
        <w:rPr>
          <w:sz w:val="22"/>
          <w:szCs w:val="22"/>
        </w:rPr>
        <w:t xml:space="preserve"> </w:t>
      </w:r>
      <w:r w:rsidR="00CA1954" w:rsidRPr="005B3D03">
        <w:rPr>
          <w:position w:val="-14"/>
          <w:sz w:val="22"/>
          <w:szCs w:val="22"/>
        </w:rPr>
        <w:object w:dxaOrig="320" w:dyaOrig="420">
          <v:shape id="_x0000_i1518" type="#_x0000_t75" style="width:15.45pt;height:21.05pt" o:ole="">
            <v:imagedata r:id="rId881" o:title=""/>
          </v:shape>
          <o:OLEObject Type="Embed" ProgID="Equation.DSMT4" ShapeID="_x0000_i1518" DrawAspect="Content" ObjectID="_1647294281" r:id="rId882"/>
        </w:object>
      </w:r>
      <w:r w:rsidR="00CA1954" w:rsidRPr="005B3D03">
        <w:rPr>
          <w:sz w:val="22"/>
          <w:szCs w:val="22"/>
        </w:rPr>
        <w:t>à l’état plein s’exprime par une relation similaire à la relation (</w:t>
      </w:r>
      <w:r w:rsidR="00CC4F60">
        <w:rPr>
          <w:sz w:val="22"/>
          <w:szCs w:val="22"/>
        </w:rPr>
        <w:t>2.64</w:t>
      </w:r>
      <w:r w:rsidR="00CA1954" w:rsidRPr="005B3D03">
        <w:rPr>
          <w:sz w:val="22"/>
          <w:szCs w:val="22"/>
        </w:rPr>
        <w:t>), soit :</w:t>
      </w:r>
    </w:p>
    <w:p w:rsidR="00CA1954" w:rsidRPr="005B3D03" w:rsidRDefault="00CA1954" w:rsidP="00CC4F60">
      <w:pPr>
        <w:spacing w:before="240" w:line="360" w:lineRule="auto"/>
        <w:jc w:val="both"/>
        <w:rPr>
          <w:sz w:val="22"/>
          <w:szCs w:val="22"/>
        </w:rPr>
      </w:pPr>
      <w:r w:rsidRPr="005B3D03">
        <w:rPr>
          <w:position w:val="-24"/>
          <w:sz w:val="22"/>
          <w:szCs w:val="22"/>
        </w:rPr>
        <w:object w:dxaOrig="1719" w:dyaOrig="780">
          <v:shape id="_x0000_i1519" type="#_x0000_t75" style="width:86.05pt;height:38.8pt" o:ole="">
            <v:imagedata r:id="rId883" o:title=""/>
          </v:shape>
          <o:OLEObject Type="Embed" ProgID="Equation.DSMT4" ShapeID="_x0000_i1519" DrawAspect="Content" ObjectID="_1647294282" r:id="rId884"/>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CC4F60">
        <w:rPr>
          <w:sz w:val="22"/>
          <w:szCs w:val="22"/>
        </w:rPr>
        <w:t>2.100</w:t>
      </w:r>
      <w:r w:rsidRPr="005B3D03">
        <w:rPr>
          <w:sz w:val="22"/>
          <w:szCs w:val="22"/>
        </w:rPr>
        <w:t>)</w:t>
      </w:r>
    </w:p>
    <w:p w:rsidR="00204E45" w:rsidRPr="005B3D03" w:rsidRDefault="00204E45" w:rsidP="005B3D03">
      <w:pPr>
        <w:spacing w:before="240" w:line="360" w:lineRule="auto"/>
        <w:jc w:val="both"/>
        <w:rPr>
          <w:sz w:val="22"/>
          <w:szCs w:val="22"/>
        </w:rPr>
      </w:pPr>
      <w:r w:rsidRPr="005B3D03">
        <w:rPr>
          <w:sz w:val="22"/>
          <w:szCs w:val="22"/>
        </w:rPr>
        <w:t xml:space="preserve">Selon la MMR, le coefficient de résistance à l’écoulement de </w:t>
      </w:r>
      <w:r w:rsidRPr="005B3D03">
        <w:rPr>
          <w:i/>
          <w:sz w:val="22"/>
          <w:szCs w:val="22"/>
        </w:rPr>
        <w:t>Chézy</w:t>
      </w:r>
      <w:r w:rsidRPr="005B3D03">
        <w:rPr>
          <w:sz w:val="22"/>
          <w:szCs w:val="22"/>
        </w:rPr>
        <w:t xml:space="preserve"> est défini par la relation :</w:t>
      </w:r>
    </w:p>
    <w:p w:rsidR="009328CC" w:rsidRPr="005B3D03" w:rsidRDefault="00204E45" w:rsidP="005B3D03">
      <w:pPr>
        <w:spacing w:before="240" w:line="360" w:lineRule="auto"/>
        <w:jc w:val="both"/>
        <w:rPr>
          <w:sz w:val="22"/>
          <w:szCs w:val="22"/>
        </w:rPr>
      </w:pPr>
      <w:r w:rsidRPr="005B3D03">
        <w:rPr>
          <w:position w:val="-28"/>
          <w:sz w:val="22"/>
          <w:szCs w:val="22"/>
        </w:rPr>
        <w:object w:dxaOrig="859" w:dyaOrig="700">
          <v:shape id="_x0000_i1520" type="#_x0000_t75" style="width:42.55pt;height:35.05pt" o:ole="">
            <v:imagedata r:id="rId885" o:title=""/>
          </v:shape>
          <o:OLEObject Type="Embed" ProgID="Equation.DSMT4" ShapeID="_x0000_i1520" DrawAspect="Content" ObjectID="_1647294283" r:id="rId886"/>
        </w:object>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r w:rsidR="009328CC" w:rsidRPr="005B3D03">
        <w:rPr>
          <w:sz w:val="22"/>
          <w:szCs w:val="22"/>
        </w:rPr>
        <w:tab/>
      </w:r>
    </w:p>
    <w:p w:rsidR="000D7669" w:rsidRPr="005B3D03" w:rsidRDefault="000D7669" w:rsidP="00CC4F60">
      <w:pPr>
        <w:spacing w:before="240" w:line="360" w:lineRule="auto"/>
        <w:jc w:val="both"/>
        <w:rPr>
          <w:sz w:val="22"/>
          <w:szCs w:val="22"/>
        </w:rPr>
      </w:pPr>
      <w:r w:rsidRPr="005B3D03">
        <w:rPr>
          <w:sz w:val="22"/>
          <w:szCs w:val="22"/>
        </w:rPr>
        <w:t>Soit, en tenant compte de la relation (</w:t>
      </w:r>
      <w:r w:rsidR="00CC4F60">
        <w:rPr>
          <w:sz w:val="22"/>
          <w:szCs w:val="22"/>
        </w:rPr>
        <w:t>2.80</w:t>
      </w:r>
      <w:r w:rsidRPr="005B3D03">
        <w:rPr>
          <w:sz w:val="22"/>
          <w:szCs w:val="22"/>
        </w:rPr>
        <w:t>) :</w:t>
      </w:r>
    </w:p>
    <w:p w:rsidR="000D7669" w:rsidRPr="005B3D03" w:rsidRDefault="000D7669" w:rsidP="00CC4F60">
      <w:pPr>
        <w:spacing w:before="240" w:line="360" w:lineRule="auto"/>
        <w:jc w:val="both"/>
        <w:rPr>
          <w:sz w:val="22"/>
          <w:szCs w:val="22"/>
        </w:rPr>
      </w:pPr>
      <w:r w:rsidRPr="005B3D03">
        <w:rPr>
          <w:position w:val="-28"/>
          <w:sz w:val="22"/>
          <w:szCs w:val="22"/>
        </w:rPr>
        <w:object w:dxaOrig="1040" w:dyaOrig="720">
          <v:shape id="_x0000_i1521" type="#_x0000_t75" style="width:51.45pt;height:36pt" o:ole="">
            <v:imagedata r:id="rId887" o:title=""/>
          </v:shape>
          <o:OLEObject Type="Embed" ProgID="Equation.DSMT4" ShapeID="_x0000_i1521" DrawAspect="Content" ObjectID="_1647294284" r:id="rId888"/>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CC4F60">
        <w:rPr>
          <w:sz w:val="22"/>
          <w:szCs w:val="22"/>
        </w:rPr>
        <w:t>2.101</w:t>
      </w:r>
      <w:r w:rsidRPr="005B3D03">
        <w:rPr>
          <w:sz w:val="22"/>
          <w:szCs w:val="22"/>
        </w:rPr>
        <w:t>)</w:t>
      </w:r>
    </w:p>
    <w:p w:rsidR="00C07531" w:rsidRPr="005B3D03" w:rsidRDefault="00C07531" w:rsidP="00CC4F60">
      <w:pPr>
        <w:spacing w:before="240" w:line="360" w:lineRule="auto"/>
        <w:jc w:val="both"/>
        <w:rPr>
          <w:sz w:val="22"/>
          <w:szCs w:val="22"/>
        </w:rPr>
      </w:pPr>
      <w:r w:rsidRPr="005B3D03">
        <w:rPr>
          <w:sz w:val="22"/>
          <w:szCs w:val="22"/>
        </w:rPr>
        <w:t>Dans la relation (</w:t>
      </w:r>
      <w:r w:rsidR="00CC4F60">
        <w:rPr>
          <w:sz w:val="22"/>
          <w:szCs w:val="22"/>
        </w:rPr>
        <w:t>2.101</w:t>
      </w:r>
      <w:r w:rsidRPr="005B3D03">
        <w:rPr>
          <w:sz w:val="22"/>
          <w:szCs w:val="22"/>
        </w:rPr>
        <w:t xml:space="preserve">), </w:t>
      </w:r>
      <w:r w:rsidRPr="005B3D03">
        <w:rPr>
          <w:position w:val="-10"/>
          <w:sz w:val="22"/>
          <w:szCs w:val="22"/>
        </w:rPr>
        <w:object w:dxaOrig="240" w:dyaOrig="260">
          <v:shape id="_x0000_i1522" type="#_x0000_t75" style="width:12.15pt;height:13.1pt" o:ole="">
            <v:imagedata r:id="rId889" o:title=""/>
          </v:shape>
          <o:OLEObject Type="Embed" ProgID="Equation.DSMT4" ShapeID="_x0000_i1522" DrawAspect="Content" ObjectID="_1647294285" r:id="rId890"/>
        </w:object>
      </w:r>
      <w:r w:rsidRPr="005B3D03">
        <w:rPr>
          <w:sz w:val="22"/>
          <w:szCs w:val="22"/>
        </w:rPr>
        <w:t xml:space="preserve">est un paramètre sans dimension tel que </w:t>
      </w:r>
      <w:r w:rsidRPr="005B3D03">
        <w:rPr>
          <w:position w:val="-10"/>
          <w:sz w:val="22"/>
          <w:szCs w:val="22"/>
        </w:rPr>
        <w:object w:dxaOrig="859" w:dyaOrig="300">
          <v:shape id="_x0000_i1523" type="#_x0000_t75" style="width:42.55pt;height:14.95pt" o:ole="">
            <v:imagedata r:id="rId891" o:title=""/>
          </v:shape>
          <o:OLEObject Type="Embed" ProgID="Equation.DSMT4" ShapeID="_x0000_i1523" DrawAspect="Content" ObjectID="_1647294286" r:id="rId892"/>
        </w:object>
      </w:r>
      <w:r w:rsidRPr="005B3D03">
        <w:rPr>
          <w:sz w:val="22"/>
          <w:szCs w:val="22"/>
        </w:rPr>
        <w:t xml:space="preserve">et </w:t>
      </w:r>
      <w:r w:rsidR="00123C2F" w:rsidRPr="005B3D03">
        <w:rPr>
          <w:sz w:val="22"/>
          <w:szCs w:val="22"/>
        </w:rPr>
        <w:t xml:space="preserve">il est </w:t>
      </w:r>
      <w:r w:rsidRPr="005B3D03">
        <w:rPr>
          <w:sz w:val="22"/>
          <w:szCs w:val="22"/>
        </w:rPr>
        <w:t>défini par la relation :</w:t>
      </w:r>
    </w:p>
    <w:p w:rsidR="00C07531" w:rsidRPr="005B3D03" w:rsidRDefault="00C07531" w:rsidP="00CC4F60">
      <w:pPr>
        <w:spacing w:before="240" w:line="360" w:lineRule="auto"/>
        <w:jc w:val="both"/>
        <w:rPr>
          <w:sz w:val="22"/>
          <w:szCs w:val="22"/>
        </w:rPr>
      </w:pPr>
      <w:r w:rsidRPr="005B3D03">
        <w:rPr>
          <w:position w:val="-32"/>
          <w:sz w:val="22"/>
          <w:szCs w:val="22"/>
        </w:rPr>
        <w:object w:dxaOrig="3040" w:dyaOrig="820">
          <v:shape id="_x0000_i1524" type="#_x0000_t75" style="width:152.4pt;height:41.15pt" o:ole="">
            <v:imagedata r:id="rId893" o:title=""/>
          </v:shape>
          <o:OLEObject Type="Embed" ProgID="Equation.DSMT4" ShapeID="_x0000_i1524" DrawAspect="Content" ObjectID="_1647294287" r:id="rId894"/>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CC4F60">
        <w:rPr>
          <w:sz w:val="22"/>
          <w:szCs w:val="22"/>
        </w:rPr>
        <w:t>2.102</w:t>
      </w:r>
      <w:r w:rsidRPr="005B3D03">
        <w:rPr>
          <w:sz w:val="22"/>
          <w:szCs w:val="22"/>
        </w:rPr>
        <w:t>)</w:t>
      </w:r>
    </w:p>
    <w:p w:rsidR="00C07531" w:rsidRPr="005B3D03" w:rsidRDefault="00C07531" w:rsidP="00CA4C84">
      <w:pPr>
        <w:spacing w:before="240" w:line="360" w:lineRule="auto"/>
        <w:jc w:val="both"/>
        <w:rPr>
          <w:sz w:val="22"/>
          <w:szCs w:val="22"/>
        </w:rPr>
      </w:pPr>
      <w:r w:rsidRPr="005B3D03">
        <w:rPr>
          <w:sz w:val="22"/>
          <w:szCs w:val="22"/>
        </w:rPr>
        <w:t xml:space="preserve">Selon la gamme de valeurs du taux de </w:t>
      </w:r>
      <w:r w:rsidR="00717032" w:rsidRPr="005B3D03">
        <w:rPr>
          <w:sz w:val="22"/>
          <w:szCs w:val="22"/>
        </w:rPr>
        <w:t>remplissage</w:t>
      </w:r>
      <w:r w:rsidRPr="005B3D03">
        <w:rPr>
          <w:position w:val="-10"/>
          <w:sz w:val="22"/>
          <w:szCs w:val="22"/>
        </w:rPr>
        <w:object w:dxaOrig="200" w:dyaOrig="260">
          <v:shape id="_x0000_i1525" type="#_x0000_t75" style="width:9.8pt;height:13.1pt" o:ole="">
            <v:imagedata r:id="rId895" o:title=""/>
          </v:shape>
          <o:OLEObject Type="Embed" ProgID="Equation.DSMT4" ShapeID="_x0000_i1525" DrawAspect="Content" ObjectID="_1647294288" r:id="rId896"/>
        </w:object>
      </w:r>
      <w:r w:rsidRPr="005B3D03">
        <w:rPr>
          <w:sz w:val="22"/>
          <w:szCs w:val="22"/>
        </w:rPr>
        <w:t xml:space="preserve">, le rayon </w:t>
      </w:r>
      <w:r w:rsidR="00717032" w:rsidRPr="005B3D03">
        <w:rPr>
          <w:sz w:val="22"/>
          <w:szCs w:val="22"/>
        </w:rPr>
        <w:t>hydraulique</w:t>
      </w:r>
      <w:r w:rsidRPr="005B3D03">
        <w:rPr>
          <w:position w:val="-12"/>
          <w:sz w:val="22"/>
          <w:szCs w:val="22"/>
        </w:rPr>
        <w:object w:dxaOrig="300" w:dyaOrig="400">
          <v:shape id="_x0000_i1526" type="#_x0000_t75" style="width:14.95pt;height:20.55pt" o:ole="">
            <v:imagedata r:id="rId897" o:title=""/>
          </v:shape>
          <o:OLEObject Type="Embed" ProgID="Equation.DSMT4" ShapeID="_x0000_i1526" DrawAspect="Content" ObjectID="_1647294289" r:id="rId898"/>
        </w:object>
      </w:r>
      <w:r w:rsidR="00AD6C56" w:rsidRPr="005B3D03">
        <w:rPr>
          <w:sz w:val="22"/>
          <w:szCs w:val="22"/>
        </w:rPr>
        <w:t>, figurant dans la relation (</w:t>
      </w:r>
      <w:r w:rsidR="00CC4F60">
        <w:rPr>
          <w:sz w:val="22"/>
          <w:szCs w:val="22"/>
        </w:rPr>
        <w:t>2.102</w:t>
      </w:r>
      <w:r w:rsidR="00AD6C56" w:rsidRPr="005B3D03">
        <w:rPr>
          <w:sz w:val="22"/>
          <w:szCs w:val="22"/>
        </w:rPr>
        <w:t xml:space="preserve">), </w:t>
      </w:r>
      <w:r w:rsidRPr="005B3D03">
        <w:rPr>
          <w:sz w:val="22"/>
          <w:szCs w:val="22"/>
        </w:rPr>
        <w:t xml:space="preserve">est défini par </w:t>
      </w:r>
      <w:r w:rsidR="00AD6C56" w:rsidRPr="005B3D03">
        <w:rPr>
          <w:sz w:val="22"/>
          <w:szCs w:val="22"/>
        </w:rPr>
        <w:t xml:space="preserve">des relations similaires aux relations </w:t>
      </w:r>
      <w:r w:rsidRPr="005B3D03">
        <w:rPr>
          <w:sz w:val="22"/>
          <w:szCs w:val="22"/>
        </w:rPr>
        <w:t>(</w:t>
      </w:r>
      <w:r w:rsidR="00CA4C84">
        <w:rPr>
          <w:sz w:val="22"/>
          <w:szCs w:val="22"/>
        </w:rPr>
        <w:t>2.</w:t>
      </w:r>
      <w:r w:rsidRPr="005B3D03">
        <w:rPr>
          <w:sz w:val="22"/>
          <w:szCs w:val="22"/>
        </w:rPr>
        <w:t>8), (</w:t>
      </w:r>
      <w:r w:rsidR="00CA4C84">
        <w:rPr>
          <w:sz w:val="22"/>
          <w:szCs w:val="22"/>
        </w:rPr>
        <w:t>2.</w:t>
      </w:r>
      <w:r w:rsidRPr="005B3D03">
        <w:rPr>
          <w:sz w:val="22"/>
          <w:szCs w:val="22"/>
        </w:rPr>
        <w:t>29) et (</w:t>
      </w:r>
      <w:r w:rsidR="00CA4C84">
        <w:rPr>
          <w:sz w:val="22"/>
          <w:szCs w:val="22"/>
        </w:rPr>
        <w:t>2.</w:t>
      </w:r>
      <w:r w:rsidRPr="005B3D03">
        <w:rPr>
          <w:sz w:val="22"/>
          <w:szCs w:val="22"/>
        </w:rPr>
        <w:t xml:space="preserve">59). </w:t>
      </w:r>
      <w:r w:rsidR="00AD6C56" w:rsidRPr="005B3D03">
        <w:rPr>
          <w:sz w:val="22"/>
          <w:szCs w:val="22"/>
        </w:rPr>
        <w:t xml:space="preserve">De même que le nombre de </w:t>
      </w:r>
      <w:r w:rsidR="00AD6C56" w:rsidRPr="005B3D03">
        <w:rPr>
          <w:i/>
          <w:sz w:val="22"/>
          <w:szCs w:val="22"/>
        </w:rPr>
        <w:t>Reynolds</w:t>
      </w:r>
      <w:r w:rsidR="00AD6C56" w:rsidRPr="005B3D03">
        <w:rPr>
          <w:sz w:val="22"/>
          <w:szCs w:val="22"/>
        </w:rPr>
        <w:t xml:space="preserve"> </w:t>
      </w:r>
      <w:r w:rsidR="00AD6C56" w:rsidRPr="005B3D03">
        <w:rPr>
          <w:position w:val="-4"/>
          <w:sz w:val="22"/>
          <w:szCs w:val="22"/>
        </w:rPr>
        <w:object w:dxaOrig="220" w:dyaOrig="320">
          <v:shape id="_x0000_i1527" type="#_x0000_t75" style="width:11.7pt;height:15.45pt" o:ole="">
            <v:imagedata r:id="rId854" o:title=""/>
          </v:shape>
          <o:OLEObject Type="Embed" ProgID="Equation.DSMT4" ShapeID="_x0000_i1527" DrawAspect="Content" ObjectID="_1647294290" r:id="rId899"/>
        </w:object>
      </w:r>
      <w:r w:rsidR="00AD6C56" w:rsidRPr="005B3D03">
        <w:rPr>
          <w:sz w:val="22"/>
          <w:szCs w:val="22"/>
        </w:rPr>
        <w:t xml:space="preserve"> est donné par l’une des relations (</w:t>
      </w:r>
      <w:r w:rsidR="00CA4C84">
        <w:rPr>
          <w:sz w:val="22"/>
          <w:szCs w:val="22"/>
        </w:rPr>
        <w:t>2.93</w:t>
      </w:r>
      <w:r w:rsidR="00AD6C56" w:rsidRPr="005B3D03">
        <w:rPr>
          <w:sz w:val="22"/>
          <w:szCs w:val="22"/>
        </w:rPr>
        <w:t>), (</w:t>
      </w:r>
      <w:r w:rsidR="00CA4C84">
        <w:rPr>
          <w:sz w:val="22"/>
          <w:szCs w:val="22"/>
        </w:rPr>
        <w:t>2.96</w:t>
      </w:r>
      <w:r w:rsidR="00AD6C56" w:rsidRPr="005B3D03">
        <w:rPr>
          <w:sz w:val="22"/>
          <w:szCs w:val="22"/>
        </w:rPr>
        <w:t>) et (</w:t>
      </w:r>
      <w:r w:rsidR="00CA4C84">
        <w:rPr>
          <w:sz w:val="22"/>
          <w:szCs w:val="22"/>
        </w:rPr>
        <w:t>2.99</w:t>
      </w:r>
      <w:r w:rsidR="00AD6C56" w:rsidRPr="005B3D03">
        <w:rPr>
          <w:sz w:val="22"/>
          <w:szCs w:val="22"/>
        </w:rPr>
        <w:t xml:space="preserve">). </w:t>
      </w:r>
      <w:r w:rsidRPr="005B3D03">
        <w:rPr>
          <w:sz w:val="22"/>
          <w:szCs w:val="22"/>
        </w:rPr>
        <w:t>Ainsi :</w:t>
      </w:r>
    </w:p>
    <w:p w:rsidR="00EE6EAC" w:rsidRPr="005B3D03" w:rsidRDefault="00AD6C56" w:rsidP="005B3D03">
      <w:pPr>
        <w:numPr>
          <w:ilvl w:val="0"/>
          <w:numId w:val="27"/>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880" w:dyaOrig="300">
          <v:shape id="_x0000_i1528" type="#_x0000_t75" style="width:44.4pt;height:14.95pt" o:ole="">
            <v:imagedata r:id="rId72" o:title=""/>
          </v:shape>
          <o:OLEObject Type="Embed" ProgID="Equation.DSMT4" ShapeID="_x0000_i1528" DrawAspect="Content" ObjectID="_1647294291" r:id="rId900"/>
        </w:object>
      </w:r>
    </w:p>
    <w:p w:rsidR="00AD6C56" w:rsidRPr="005B3D03" w:rsidRDefault="00AD6C56" w:rsidP="00A81DA1">
      <w:pPr>
        <w:spacing w:before="240" w:line="360" w:lineRule="auto"/>
        <w:jc w:val="both"/>
        <w:rPr>
          <w:color w:val="000000"/>
          <w:sz w:val="22"/>
          <w:szCs w:val="22"/>
        </w:rPr>
      </w:pPr>
      <w:r w:rsidRPr="005B3D03">
        <w:rPr>
          <w:color w:val="000000"/>
          <w:position w:val="-24"/>
          <w:sz w:val="22"/>
          <w:szCs w:val="22"/>
        </w:rPr>
        <w:object w:dxaOrig="1260" w:dyaOrig="660">
          <v:shape id="_x0000_i1529" type="#_x0000_t75" style="width:63.1pt;height:33.2pt" o:ole="">
            <v:imagedata r:id="rId901" o:title=""/>
          </v:shape>
          <o:OLEObject Type="Embed" ProgID="Equation.DSMT4" ShapeID="_x0000_i1529" DrawAspect="Content" ObjectID="_1647294292" r:id="rId902"/>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Pr="005B3D03">
        <w:rPr>
          <w:color w:val="000000"/>
          <w:sz w:val="22"/>
          <w:szCs w:val="22"/>
        </w:rPr>
        <w:t>(</w:t>
      </w:r>
      <w:r w:rsidR="00A81DA1">
        <w:rPr>
          <w:color w:val="000000"/>
          <w:sz w:val="22"/>
          <w:szCs w:val="22"/>
        </w:rPr>
        <w:t>2.103</w:t>
      </w:r>
      <w:r w:rsidRPr="005B3D03">
        <w:rPr>
          <w:color w:val="000000"/>
          <w:sz w:val="22"/>
          <w:szCs w:val="22"/>
        </w:rPr>
        <w:t>)</w:t>
      </w:r>
    </w:p>
    <w:p w:rsidR="00AD6C56" w:rsidRPr="005B3D03" w:rsidRDefault="00AD6C56" w:rsidP="00A81DA1">
      <w:pPr>
        <w:spacing w:before="240" w:line="360" w:lineRule="auto"/>
        <w:jc w:val="both"/>
        <w:rPr>
          <w:color w:val="000000"/>
          <w:sz w:val="22"/>
          <w:szCs w:val="22"/>
        </w:rPr>
      </w:pPr>
      <w:r w:rsidRPr="005B3D03">
        <w:rPr>
          <w:color w:val="000000"/>
          <w:sz w:val="22"/>
          <w:szCs w:val="22"/>
        </w:rPr>
        <w:t>La relation (</w:t>
      </w:r>
      <w:r w:rsidR="00A81DA1">
        <w:rPr>
          <w:color w:val="000000"/>
          <w:sz w:val="22"/>
          <w:szCs w:val="22"/>
        </w:rPr>
        <w:t>2.102</w:t>
      </w:r>
      <w:r w:rsidRPr="005B3D03">
        <w:rPr>
          <w:color w:val="000000"/>
          <w:sz w:val="22"/>
          <w:szCs w:val="22"/>
        </w:rPr>
        <w:t>) s’écrit, en tenant compte des relations (</w:t>
      </w:r>
      <w:r w:rsidR="00A81DA1">
        <w:rPr>
          <w:color w:val="000000"/>
          <w:sz w:val="22"/>
          <w:szCs w:val="22"/>
        </w:rPr>
        <w:t>2.93</w:t>
      </w:r>
      <w:r w:rsidRPr="005B3D03">
        <w:rPr>
          <w:color w:val="000000"/>
          <w:sz w:val="22"/>
          <w:szCs w:val="22"/>
        </w:rPr>
        <w:t>) et (</w:t>
      </w:r>
      <w:r w:rsidR="00A81DA1">
        <w:rPr>
          <w:color w:val="000000"/>
          <w:sz w:val="22"/>
          <w:szCs w:val="22"/>
        </w:rPr>
        <w:t>2.103</w:t>
      </w:r>
      <w:r w:rsidRPr="005B3D03">
        <w:rPr>
          <w:color w:val="000000"/>
          <w:sz w:val="22"/>
          <w:szCs w:val="22"/>
        </w:rPr>
        <w:t>) :</w:t>
      </w:r>
    </w:p>
    <w:p w:rsidR="00AD6C56" w:rsidRPr="005B3D03" w:rsidRDefault="00AD6C56" w:rsidP="00A81DA1">
      <w:pPr>
        <w:spacing w:before="240" w:line="360" w:lineRule="auto"/>
        <w:jc w:val="both"/>
        <w:rPr>
          <w:sz w:val="22"/>
          <w:szCs w:val="22"/>
        </w:rPr>
      </w:pPr>
      <w:r w:rsidRPr="005B3D03">
        <w:rPr>
          <w:position w:val="-38"/>
          <w:sz w:val="22"/>
          <w:szCs w:val="22"/>
        </w:rPr>
        <w:object w:dxaOrig="4420" w:dyaOrig="920">
          <v:shape id="_x0000_i1530" type="#_x0000_t75" style="width:221.15pt;height:45.8pt" o:ole="">
            <v:imagedata r:id="rId903" o:title=""/>
          </v:shape>
          <o:OLEObject Type="Embed" ProgID="Equation.DSMT4" ShapeID="_x0000_i1530" DrawAspect="Content" ObjectID="_1647294293" r:id="rId904"/>
        </w:object>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Pr="005B3D03">
        <w:rPr>
          <w:sz w:val="22"/>
          <w:szCs w:val="22"/>
        </w:rPr>
        <w:t>(</w:t>
      </w:r>
      <w:r w:rsidR="00A81DA1">
        <w:rPr>
          <w:sz w:val="22"/>
          <w:szCs w:val="22"/>
        </w:rPr>
        <w:t>2.104</w:t>
      </w:r>
      <w:r w:rsidRPr="005B3D03">
        <w:rPr>
          <w:sz w:val="22"/>
          <w:szCs w:val="22"/>
        </w:rPr>
        <w:t>)</w:t>
      </w:r>
    </w:p>
    <w:p w:rsidR="00AD6C56" w:rsidRPr="005B3D03" w:rsidRDefault="00AD6C56" w:rsidP="005B3D03">
      <w:pPr>
        <w:numPr>
          <w:ilvl w:val="0"/>
          <w:numId w:val="27"/>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480" w:dyaOrig="300">
          <v:shape id="_x0000_i1531" type="#_x0000_t75" style="width:73.85pt;height:14.95pt" o:ole="">
            <v:imagedata r:id="rId76" o:title=""/>
          </v:shape>
          <o:OLEObject Type="Embed" ProgID="Equation.DSMT4" ShapeID="_x0000_i1531" DrawAspect="Content" ObjectID="_1647294294" r:id="rId905"/>
        </w:object>
      </w:r>
    </w:p>
    <w:p w:rsidR="00AD6C56" w:rsidRPr="005B3D03" w:rsidRDefault="009F62F9" w:rsidP="00A81DA1">
      <w:pPr>
        <w:spacing w:before="240" w:line="360" w:lineRule="auto"/>
        <w:jc w:val="both"/>
        <w:rPr>
          <w:color w:val="000000"/>
          <w:sz w:val="22"/>
          <w:szCs w:val="22"/>
        </w:rPr>
      </w:pPr>
      <w:r w:rsidRPr="005B3D03">
        <w:rPr>
          <w:color w:val="000000"/>
          <w:position w:val="-30"/>
          <w:sz w:val="22"/>
          <w:szCs w:val="22"/>
        </w:rPr>
        <w:object w:dxaOrig="1260" w:dyaOrig="700">
          <v:shape id="_x0000_i1532" type="#_x0000_t75" style="width:63.1pt;height:35.05pt" o:ole="">
            <v:imagedata r:id="rId906" o:title=""/>
          </v:shape>
          <o:OLEObject Type="Embed" ProgID="Equation.DSMT4" ShapeID="_x0000_i1532" DrawAspect="Content" ObjectID="_1647294295" r:id="rId907"/>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00C247CC" w:rsidRPr="005B3D03">
        <w:rPr>
          <w:color w:val="000000"/>
          <w:sz w:val="22"/>
          <w:szCs w:val="22"/>
        </w:rPr>
        <w:t xml:space="preserve"> </w:t>
      </w:r>
      <w:r w:rsidRPr="005B3D03">
        <w:rPr>
          <w:color w:val="000000"/>
          <w:sz w:val="22"/>
          <w:szCs w:val="22"/>
        </w:rPr>
        <w:t>(2</w:t>
      </w:r>
      <w:r w:rsidR="00A81DA1">
        <w:rPr>
          <w:color w:val="000000"/>
          <w:sz w:val="22"/>
          <w:szCs w:val="22"/>
        </w:rPr>
        <w:t>.105</w:t>
      </w:r>
      <w:r w:rsidRPr="005B3D03">
        <w:rPr>
          <w:color w:val="000000"/>
          <w:sz w:val="22"/>
          <w:szCs w:val="22"/>
        </w:rPr>
        <w:t>)</w:t>
      </w:r>
    </w:p>
    <w:p w:rsidR="009F62F9" w:rsidRPr="005B3D03" w:rsidRDefault="009F62F9" w:rsidP="00A81DA1">
      <w:pPr>
        <w:spacing w:before="120" w:line="360" w:lineRule="auto"/>
        <w:jc w:val="both"/>
        <w:rPr>
          <w:color w:val="000000"/>
          <w:sz w:val="22"/>
          <w:szCs w:val="22"/>
        </w:rPr>
      </w:pPr>
      <w:r w:rsidRPr="005B3D03">
        <w:rPr>
          <w:color w:val="000000"/>
          <w:sz w:val="22"/>
          <w:szCs w:val="22"/>
        </w:rPr>
        <w:t>Tenant compte des relations (</w:t>
      </w:r>
      <w:r w:rsidR="00A81DA1">
        <w:rPr>
          <w:color w:val="000000"/>
          <w:sz w:val="22"/>
          <w:szCs w:val="22"/>
        </w:rPr>
        <w:t>2.</w:t>
      </w:r>
      <w:r w:rsidRPr="005B3D03">
        <w:rPr>
          <w:color w:val="000000"/>
          <w:sz w:val="22"/>
          <w:szCs w:val="22"/>
        </w:rPr>
        <w:t>29) et (</w:t>
      </w:r>
      <w:r w:rsidR="00A81DA1">
        <w:rPr>
          <w:color w:val="000000"/>
          <w:sz w:val="22"/>
          <w:szCs w:val="22"/>
        </w:rPr>
        <w:t>2.96</w:t>
      </w:r>
      <w:r w:rsidRPr="005B3D03">
        <w:rPr>
          <w:color w:val="000000"/>
          <w:sz w:val="22"/>
          <w:szCs w:val="22"/>
        </w:rPr>
        <w:t>), la relation (</w:t>
      </w:r>
      <w:r w:rsidR="00A81DA1">
        <w:rPr>
          <w:color w:val="000000"/>
          <w:sz w:val="22"/>
          <w:szCs w:val="22"/>
        </w:rPr>
        <w:t>2.104</w:t>
      </w:r>
      <w:r w:rsidRPr="005B3D03">
        <w:rPr>
          <w:color w:val="000000"/>
          <w:sz w:val="22"/>
          <w:szCs w:val="22"/>
        </w:rPr>
        <w:t>) s’écrit :</w:t>
      </w:r>
    </w:p>
    <w:p w:rsidR="009F62F9" w:rsidRPr="005B3D03" w:rsidRDefault="009F62F9" w:rsidP="00A81DA1">
      <w:pPr>
        <w:spacing w:before="240" w:line="360" w:lineRule="auto"/>
        <w:jc w:val="both"/>
        <w:rPr>
          <w:sz w:val="22"/>
          <w:szCs w:val="22"/>
        </w:rPr>
      </w:pPr>
      <w:r w:rsidRPr="005B3D03">
        <w:rPr>
          <w:position w:val="-38"/>
          <w:sz w:val="22"/>
          <w:szCs w:val="22"/>
        </w:rPr>
        <w:object w:dxaOrig="5820" w:dyaOrig="940">
          <v:shape id="_x0000_i1533" type="#_x0000_t75" style="width:290.8pt;height:47.2pt" o:ole="">
            <v:imagedata r:id="rId908" o:title=""/>
          </v:shape>
          <o:OLEObject Type="Embed" ProgID="Equation.DSMT4" ShapeID="_x0000_i1533" DrawAspect="Content" ObjectID="_1647294296" r:id="rId909"/>
        </w:object>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00A51553" w:rsidRPr="005B3D03">
        <w:rPr>
          <w:sz w:val="22"/>
          <w:szCs w:val="22"/>
        </w:rPr>
        <w:t>(</w:t>
      </w:r>
      <w:r w:rsidR="00A81DA1">
        <w:rPr>
          <w:sz w:val="22"/>
          <w:szCs w:val="22"/>
        </w:rPr>
        <w:t>2.106</w:t>
      </w:r>
      <w:r w:rsidR="00A51553" w:rsidRPr="005B3D03">
        <w:rPr>
          <w:sz w:val="22"/>
          <w:szCs w:val="22"/>
        </w:rPr>
        <w:t>)</w:t>
      </w:r>
    </w:p>
    <w:p w:rsidR="00AD6C56" w:rsidRPr="005B3D03" w:rsidRDefault="009F62F9" w:rsidP="005B3D03">
      <w:pPr>
        <w:numPr>
          <w:ilvl w:val="0"/>
          <w:numId w:val="27"/>
        </w:numPr>
        <w:tabs>
          <w:tab w:val="clear" w:pos="771"/>
          <w:tab w:val="num" w:pos="-180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534" type="#_x0000_t75" style="width:56.1pt;height:14.95pt" o:ole="">
            <v:imagedata r:id="rId84" o:title=""/>
          </v:shape>
          <o:OLEObject Type="Embed" ProgID="Equation.DSMT4" ShapeID="_x0000_i1534" DrawAspect="Content" ObjectID="_1647294297" r:id="rId910"/>
        </w:object>
      </w:r>
    </w:p>
    <w:p w:rsidR="009F62F9" w:rsidRPr="005B3D03" w:rsidRDefault="009F62F9" w:rsidP="00A81DA1">
      <w:pPr>
        <w:spacing w:before="120" w:line="360" w:lineRule="auto"/>
        <w:jc w:val="both"/>
        <w:rPr>
          <w:color w:val="000000"/>
          <w:sz w:val="22"/>
          <w:szCs w:val="22"/>
        </w:rPr>
      </w:pPr>
      <w:r w:rsidRPr="005B3D03">
        <w:rPr>
          <w:color w:val="000000"/>
          <w:position w:val="-30"/>
          <w:sz w:val="22"/>
          <w:szCs w:val="22"/>
        </w:rPr>
        <w:object w:dxaOrig="1240" w:dyaOrig="700">
          <v:shape id="_x0000_i1535" type="#_x0000_t75" style="width:62.2pt;height:35.05pt" o:ole="">
            <v:imagedata r:id="rId911" o:title=""/>
          </v:shape>
          <o:OLEObject Type="Embed" ProgID="Equation.DSMT4" ShapeID="_x0000_i1535" DrawAspect="Content" ObjectID="_1647294298" r:id="rId912"/>
        </w:object>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E763D3" w:rsidRPr="005B3D03">
        <w:rPr>
          <w:color w:val="000000"/>
          <w:sz w:val="22"/>
          <w:szCs w:val="22"/>
        </w:rPr>
        <w:tab/>
      </w:r>
      <w:r w:rsidR="00443D10" w:rsidRPr="005B3D03">
        <w:rPr>
          <w:color w:val="000000"/>
          <w:sz w:val="22"/>
          <w:szCs w:val="22"/>
        </w:rPr>
        <w:t xml:space="preserve"> </w:t>
      </w:r>
      <w:r w:rsidRPr="005B3D03">
        <w:rPr>
          <w:color w:val="000000"/>
          <w:sz w:val="22"/>
          <w:szCs w:val="22"/>
        </w:rPr>
        <w:t>(</w:t>
      </w:r>
      <w:r w:rsidR="00A81DA1">
        <w:rPr>
          <w:color w:val="000000"/>
          <w:sz w:val="22"/>
          <w:szCs w:val="22"/>
        </w:rPr>
        <w:t>2.107</w:t>
      </w:r>
      <w:r w:rsidRPr="005B3D03">
        <w:rPr>
          <w:color w:val="000000"/>
          <w:sz w:val="22"/>
          <w:szCs w:val="22"/>
        </w:rPr>
        <w:t>)</w:t>
      </w:r>
    </w:p>
    <w:p w:rsidR="009F62F9" w:rsidRPr="005B3D03" w:rsidRDefault="009F62F9" w:rsidP="00A81DA1">
      <w:pPr>
        <w:spacing w:before="120" w:line="360" w:lineRule="auto"/>
        <w:jc w:val="both"/>
        <w:rPr>
          <w:color w:val="000000"/>
          <w:sz w:val="22"/>
          <w:szCs w:val="22"/>
        </w:rPr>
      </w:pPr>
      <w:r w:rsidRPr="005B3D03">
        <w:rPr>
          <w:color w:val="000000"/>
          <w:sz w:val="22"/>
          <w:szCs w:val="22"/>
        </w:rPr>
        <w:t>La relation (</w:t>
      </w:r>
      <w:r w:rsidR="00A81DA1">
        <w:rPr>
          <w:color w:val="000000"/>
          <w:sz w:val="22"/>
          <w:szCs w:val="22"/>
        </w:rPr>
        <w:t>2.102</w:t>
      </w:r>
      <w:r w:rsidRPr="005B3D03">
        <w:rPr>
          <w:color w:val="000000"/>
          <w:sz w:val="22"/>
          <w:szCs w:val="22"/>
        </w:rPr>
        <w:t>) devient alors, tenant compte des relations (</w:t>
      </w:r>
      <w:r w:rsidR="00A81DA1">
        <w:rPr>
          <w:color w:val="000000"/>
          <w:sz w:val="22"/>
          <w:szCs w:val="22"/>
        </w:rPr>
        <w:t>2.99</w:t>
      </w:r>
      <w:r w:rsidRPr="005B3D03">
        <w:rPr>
          <w:color w:val="000000"/>
          <w:sz w:val="22"/>
          <w:szCs w:val="22"/>
        </w:rPr>
        <w:t>) et (</w:t>
      </w:r>
      <w:r w:rsidR="00A81DA1">
        <w:rPr>
          <w:color w:val="000000"/>
          <w:sz w:val="22"/>
          <w:szCs w:val="22"/>
        </w:rPr>
        <w:t>2.107</w:t>
      </w:r>
      <w:r w:rsidRPr="005B3D03">
        <w:rPr>
          <w:color w:val="000000"/>
          <w:sz w:val="22"/>
          <w:szCs w:val="22"/>
        </w:rPr>
        <w:t>) :</w:t>
      </w:r>
    </w:p>
    <w:p w:rsidR="009F62F9" w:rsidRPr="005B3D03" w:rsidRDefault="009F62F9" w:rsidP="00A81DA1">
      <w:pPr>
        <w:spacing w:before="240" w:line="360" w:lineRule="auto"/>
        <w:jc w:val="both"/>
        <w:rPr>
          <w:color w:val="000000"/>
          <w:sz w:val="22"/>
          <w:szCs w:val="22"/>
        </w:rPr>
      </w:pPr>
      <w:r w:rsidRPr="005B3D03">
        <w:rPr>
          <w:color w:val="000000"/>
          <w:sz w:val="22"/>
          <w:szCs w:val="22"/>
        </w:rPr>
        <w:t xml:space="preserve"> </w:t>
      </w:r>
      <w:r w:rsidRPr="005B3D03">
        <w:rPr>
          <w:position w:val="-38"/>
          <w:sz w:val="22"/>
          <w:szCs w:val="22"/>
        </w:rPr>
        <w:object w:dxaOrig="5740" w:dyaOrig="940">
          <v:shape id="_x0000_i1536" type="#_x0000_t75" style="width:287.55pt;height:47.2pt" o:ole="">
            <v:imagedata r:id="rId913" o:title=""/>
          </v:shape>
          <o:OLEObject Type="Embed" ProgID="Equation.DSMT4" ShapeID="_x0000_i1536" DrawAspect="Content" ObjectID="_1647294299" r:id="rId914"/>
        </w:object>
      </w:r>
      <w:r w:rsidR="00E763D3" w:rsidRPr="005B3D03">
        <w:rPr>
          <w:sz w:val="22"/>
          <w:szCs w:val="22"/>
        </w:rPr>
        <w:tab/>
      </w:r>
      <w:r w:rsidR="00E763D3" w:rsidRPr="005B3D03">
        <w:rPr>
          <w:sz w:val="22"/>
          <w:szCs w:val="22"/>
        </w:rPr>
        <w:tab/>
      </w:r>
      <w:r w:rsidR="00E763D3" w:rsidRPr="005B3D03">
        <w:rPr>
          <w:sz w:val="22"/>
          <w:szCs w:val="22"/>
        </w:rPr>
        <w:tab/>
      </w:r>
      <w:r w:rsidR="00443D10" w:rsidRPr="005B3D03">
        <w:rPr>
          <w:sz w:val="22"/>
          <w:szCs w:val="22"/>
        </w:rPr>
        <w:t xml:space="preserve"> </w:t>
      </w:r>
      <w:r w:rsidR="00A51553" w:rsidRPr="005B3D03">
        <w:rPr>
          <w:sz w:val="22"/>
          <w:szCs w:val="22"/>
        </w:rPr>
        <w:t>(</w:t>
      </w:r>
      <w:r w:rsidR="00A81DA1">
        <w:rPr>
          <w:sz w:val="22"/>
          <w:szCs w:val="22"/>
        </w:rPr>
        <w:t>2.108</w:t>
      </w:r>
      <w:r w:rsidRPr="005B3D03">
        <w:rPr>
          <w:sz w:val="22"/>
          <w:szCs w:val="22"/>
        </w:rPr>
        <w:t>)</w:t>
      </w:r>
    </w:p>
    <w:p w:rsidR="009F62F9" w:rsidRPr="005B3D03" w:rsidRDefault="00A51553" w:rsidP="005B3D03">
      <w:pPr>
        <w:spacing w:before="240" w:line="360" w:lineRule="auto"/>
        <w:jc w:val="both"/>
        <w:rPr>
          <w:sz w:val="22"/>
          <w:szCs w:val="22"/>
        </w:rPr>
      </w:pPr>
      <w:r w:rsidRPr="005B3D03">
        <w:rPr>
          <w:color w:val="000000"/>
          <w:sz w:val="22"/>
          <w:szCs w:val="22"/>
        </w:rPr>
        <w:t xml:space="preserve">Pour évaluer le coefficient de résistance à l’écoulement </w:t>
      </w:r>
      <w:r w:rsidRPr="005B3D03">
        <w:rPr>
          <w:color w:val="000000"/>
          <w:position w:val="-6"/>
          <w:sz w:val="22"/>
          <w:szCs w:val="22"/>
        </w:rPr>
        <w:object w:dxaOrig="240" w:dyaOrig="260">
          <v:shape id="_x0000_i1537" type="#_x0000_t75" style="width:12.15pt;height:13.1pt" o:ole="">
            <v:imagedata r:id="rId601" o:title=""/>
          </v:shape>
          <o:OLEObject Type="Embed" ProgID="Equation.DSMT4" ShapeID="_x0000_i1537" DrawAspect="Content" ObjectID="_1647294300" r:id="rId915"/>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pour les valeurs connues des </w:t>
      </w:r>
      <w:r w:rsidR="00717032" w:rsidRPr="005B3D03">
        <w:rPr>
          <w:color w:val="000000"/>
          <w:sz w:val="22"/>
          <w:szCs w:val="22"/>
        </w:rPr>
        <w:t>paramètres</w:t>
      </w:r>
      <w:r w:rsidRPr="005B3D03">
        <w:rPr>
          <w:position w:val="-10"/>
          <w:sz w:val="22"/>
          <w:szCs w:val="22"/>
        </w:rPr>
        <w:object w:dxaOrig="240" w:dyaOrig="300">
          <v:shape id="_x0000_i1538" type="#_x0000_t75" style="width:12.15pt;height:14.95pt" o:ole="">
            <v:imagedata r:id="rId745" o:title=""/>
          </v:shape>
          <o:OLEObject Type="Embed" ProgID="Equation.DSMT4" ShapeID="_x0000_i1538" DrawAspect="Content" ObjectID="_1647294301" r:id="rId916"/>
        </w:object>
      </w:r>
      <w:r w:rsidR="00717032" w:rsidRPr="005B3D03">
        <w:rPr>
          <w:sz w:val="22"/>
          <w:szCs w:val="22"/>
        </w:rPr>
        <w:t>,</w:t>
      </w:r>
      <w:r w:rsidRPr="005B3D03">
        <w:rPr>
          <w:position w:val="-10"/>
          <w:sz w:val="22"/>
          <w:szCs w:val="22"/>
        </w:rPr>
        <w:object w:dxaOrig="200" w:dyaOrig="260">
          <v:shape id="_x0000_i1539" type="#_x0000_t75" style="width:9.8pt;height:13.1pt" o:ole="">
            <v:imagedata r:id="rId747" o:title=""/>
          </v:shape>
          <o:OLEObject Type="Embed" ProgID="Equation.DSMT4" ShapeID="_x0000_i1539" DrawAspect="Content" ObjectID="_1647294302" r:id="rId917"/>
        </w:object>
      </w:r>
      <w:r w:rsidR="00717032" w:rsidRPr="005B3D03">
        <w:rPr>
          <w:sz w:val="22"/>
          <w:szCs w:val="22"/>
        </w:rPr>
        <w:t>,</w:t>
      </w:r>
      <w:r w:rsidR="00F523C4" w:rsidRPr="005B3D03">
        <w:rPr>
          <w:position w:val="-6"/>
          <w:sz w:val="22"/>
          <w:szCs w:val="22"/>
        </w:rPr>
        <w:object w:dxaOrig="200" w:dyaOrig="220">
          <v:shape id="_x0000_i1540" type="#_x0000_t75" style="width:9.8pt;height:11.7pt" o:ole="">
            <v:imagedata r:id="rId918" o:title=""/>
          </v:shape>
          <o:OLEObject Type="Embed" ProgID="Equation.DSMT4" ShapeID="_x0000_i1540" DrawAspect="Content" ObjectID="_1647294303" r:id="rId919"/>
        </w:object>
      </w:r>
      <w:r w:rsidR="00F523C4" w:rsidRPr="005B3D03">
        <w:rPr>
          <w:sz w:val="22"/>
          <w:szCs w:val="22"/>
        </w:rPr>
        <w:t xml:space="preserve">, </w:t>
      </w:r>
      <w:r w:rsidRPr="005B3D03">
        <w:rPr>
          <w:position w:val="-6"/>
          <w:sz w:val="22"/>
          <w:szCs w:val="22"/>
        </w:rPr>
        <w:object w:dxaOrig="139" w:dyaOrig="240">
          <v:shape id="_x0000_i1541" type="#_x0000_t75" style="width:6.55pt;height:12.15pt" o:ole="">
            <v:imagedata r:id="rId749" o:title=""/>
          </v:shape>
          <o:OLEObject Type="Embed" ProgID="Equation.DSMT4" ShapeID="_x0000_i1541" DrawAspect="Content" ObjectID="_1647294304" r:id="rId920"/>
        </w:object>
      </w:r>
      <w:r w:rsidR="00717032" w:rsidRPr="005B3D03">
        <w:rPr>
          <w:sz w:val="22"/>
          <w:szCs w:val="22"/>
        </w:rPr>
        <w:t>et</w:t>
      </w:r>
      <w:r w:rsidRPr="005B3D03">
        <w:rPr>
          <w:position w:val="-6"/>
          <w:sz w:val="22"/>
          <w:szCs w:val="22"/>
        </w:rPr>
        <w:object w:dxaOrig="200" w:dyaOrig="220">
          <v:shape id="_x0000_i1542" type="#_x0000_t75" style="width:9.8pt;height:11.7pt" o:ole="">
            <v:imagedata r:id="rId921" o:title=""/>
          </v:shape>
          <o:OLEObject Type="Embed" ProgID="Equation.DSMT4" ShapeID="_x0000_i1542" DrawAspect="Content" ObjectID="_1647294305" r:id="rId922"/>
        </w:object>
      </w:r>
      <w:r w:rsidRPr="005B3D03">
        <w:rPr>
          <w:sz w:val="22"/>
          <w:szCs w:val="22"/>
        </w:rPr>
        <w:t>, les étapes suivantes sont recommandées :</w:t>
      </w:r>
    </w:p>
    <w:p w:rsidR="00AD6C56" w:rsidRPr="005B3D03" w:rsidRDefault="00A51553" w:rsidP="00A81DA1">
      <w:pPr>
        <w:numPr>
          <w:ilvl w:val="5"/>
          <w:numId w:val="24"/>
        </w:numPr>
        <w:tabs>
          <w:tab w:val="clear" w:pos="4551"/>
          <w:tab w:val="num" w:pos="-1800"/>
        </w:tabs>
        <w:spacing w:before="120" w:line="360" w:lineRule="auto"/>
        <w:ind w:left="0" w:firstLine="0"/>
        <w:jc w:val="both"/>
        <w:rPr>
          <w:sz w:val="22"/>
          <w:szCs w:val="22"/>
        </w:rPr>
      </w:pPr>
      <w:r w:rsidRPr="005B3D03">
        <w:rPr>
          <w:color w:val="000000"/>
          <w:sz w:val="22"/>
          <w:szCs w:val="22"/>
        </w:rPr>
        <w:t>Connaissant la valeur du taux de remplissage</w:t>
      </w:r>
      <w:r w:rsidRPr="005B3D03">
        <w:rPr>
          <w:position w:val="-10"/>
          <w:sz w:val="22"/>
          <w:szCs w:val="22"/>
        </w:rPr>
        <w:object w:dxaOrig="200" w:dyaOrig="260">
          <v:shape id="_x0000_i1543" type="#_x0000_t75" style="width:9.8pt;height:13.1pt" o:ole="">
            <v:imagedata r:id="rId747" o:title=""/>
          </v:shape>
          <o:OLEObject Type="Embed" ProgID="Equation.DSMT4" ShapeID="_x0000_i1543" DrawAspect="Content" ObjectID="_1647294306" r:id="rId923"/>
        </w:object>
      </w:r>
      <w:r w:rsidRPr="005B3D03">
        <w:rPr>
          <w:sz w:val="22"/>
          <w:szCs w:val="22"/>
        </w:rPr>
        <w:t>, l’une des relations (</w:t>
      </w:r>
      <w:r w:rsidR="00A81DA1">
        <w:rPr>
          <w:sz w:val="22"/>
          <w:szCs w:val="22"/>
        </w:rPr>
        <w:t>2.92</w:t>
      </w:r>
      <w:r w:rsidRPr="005B3D03">
        <w:rPr>
          <w:sz w:val="22"/>
          <w:szCs w:val="22"/>
        </w:rPr>
        <w:t>), (</w:t>
      </w:r>
      <w:r w:rsidR="00A81DA1">
        <w:rPr>
          <w:sz w:val="22"/>
          <w:szCs w:val="22"/>
        </w:rPr>
        <w:t>2.95</w:t>
      </w:r>
      <w:r w:rsidRPr="005B3D03">
        <w:rPr>
          <w:sz w:val="22"/>
          <w:szCs w:val="22"/>
        </w:rPr>
        <w:t>) ou (</w:t>
      </w:r>
      <w:r w:rsidR="00A81DA1">
        <w:rPr>
          <w:sz w:val="22"/>
          <w:szCs w:val="22"/>
        </w:rPr>
        <w:t>2.98</w:t>
      </w:r>
      <w:r w:rsidRPr="005B3D03">
        <w:rPr>
          <w:sz w:val="22"/>
          <w:szCs w:val="22"/>
        </w:rPr>
        <w:t xml:space="preserve">) permet d’évaluer le diamètre </w:t>
      </w:r>
      <w:r w:rsidRPr="005B3D03">
        <w:rPr>
          <w:position w:val="-4"/>
          <w:sz w:val="22"/>
          <w:szCs w:val="22"/>
        </w:rPr>
        <w:object w:dxaOrig="240" w:dyaOrig="320">
          <v:shape id="_x0000_i1544" type="#_x0000_t75" style="width:12.15pt;height:15.45pt" o:ole="">
            <v:imagedata r:id="rId924" o:title=""/>
          </v:shape>
          <o:OLEObject Type="Embed" ProgID="Equation.DSMT4" ShapeID="_x0000_i1544" DrawAspect="Content" ObjectID="_1647294307" r:id="rId925"/>
        </w:object>
      </w:r>
      <w:r w:rsidRPr="005B3D03">
        <w:rPr>
          <w:sz w:val="22"/>
          <w:szCs w:val="22"/>
        </w:rPr>
        <w:t>du modèle rugueux de référence.</w:t>
      </w:r>
    </w:p>
    <w:p w:rsidR="00A51553" w:rsidRPr="005B3D03" w:rsidRDefault="00A51553" w:rsidP="00A81DA1">
      <w:pPr>
        <w:numPr>
          <w:ilvl w:val="5"/>
          <w:numId w:val="24"/>
        </w:numPr>
        <w:tabs>
          <w:tab w:val="clear" w:pos="4551"/>
        </w:tabs>
        <w:spacing w:before="120" w:line="360" w:lineRule="auto"/>
        <w:ind w:left="0" w:firstLine="0"/>
        <w:jc w:val="both"/>
        <w:rPr>
          <w:color w:val="000000"/>
          <w:sz w:val="22"/>
          <w:szCs w:val="22"/>
        </w:rPr>
      </w:pPr>
      <w:r w:rsidRPr="005B3D03">
        <w:rPr>
          <w:color w:val="000000"/>
          <w:sz w:val="22"/>
          <w:szCs w:val="22"/>
        </w:rPr>
        <w:t xml:space="preserve">Les paramètres </w:t>
      </w:r>
      <w:r w:rsidR="00717032" w:rsidRPr="005B3D03">
        <w:rPr>
          <w:color w:val="000000"/>
          <w:sz w:val="22"/>
          <w:szCs w:val="22"/>
        </w:rPr>
        <w:t>connus</w:t>
      </w:r>
      <w:r w:rsidRPr="005B3D03">
        <w:rPr>
          <w:position w:val="-4"/>
          <w:sz w:val="22"/>
          <w:szCs w:val="22"/>
        </w:rPr>
        <w:object w:dxaOrig="240" w:dyaOrig="320">
          <v:shape id="_x0000_i1545" type="#_x0000_t75" style="width:12.15pt;height:15.45pt" o:ole="">
            <v:imagedata r:id="rId924" o:title=""/>
          </v:shape>
          <o:OLEObject Type="Embed" ProgID="Equation.DSMT4" ShapeID="_x0000_i1545" DrawAspect="Content" ObjectID="_1647294308" r:id="rId926"/>
        </w:object>
      </w:r>
      <w:r w:rsidRPr="005B3D03">
        <w:rPr>
          <w:sz w:val="22"/>
          <w:szCs w:val="22"/>
        </w:rPr>
        <w:t xml:space="preserve">, </w:t>
      </w:r>
      <w:r w:rsidRPr="005B3D03">
        <w:rPr>
          <w:position w:val="-6"/>
          <w:sz w:val="22"/>
          <w:szCs w:val="22"/>
        </w:rPr>
        <w:object w:dxaOrig="139" w:dyaOrig="240">
          <v:shape id="_x0000_i1546" type="#_x0000_t75" style="width:6.55pt;height:12.15pt" o:ole="">
            <v:imagedata r:id="rId749" o:title=""/>
          </v:shape>
          <o:OLEObject Type="Embed" ProgID="Equation.DSMT4" ShapeID="_x0000_i1546" DrawAspect="Content" ObjectID="_1647294309" r:id="rId927"/>
        </w:object>
      </w:r>
      <w:r w:rsidRPr="005B3D03">
        <w:rPr>
          <w:sz w:val="22"/>
          <w:szCs w:val="22"/>
        </w:rPr>
        <w:t xml:space="preserve">et </w:t>
      </w:r>
      <w:r w:rsidRPr="005B3D03">
        <w:rPr>
          <w:position w:val="-6"/>
          <w:sz w:val="22"/>
          <w:szCs w:val="22"/>
        </w:rPr>
        <w:object w:dxaOrig="200" w:dyaOrig="220">
          <v:shape id="_x0000_i1547" type="#_x0000_t75" style="width:9.8pt;height:11.7pt" o:ole="">
            <v:imagedata r:id="rId921" o:title=""/>
          </v:shape>
          <o:OLEObject Type="Embed" ProgID="Equation.DSMT4" ShapeID="_x0000_i1547" DrawAspect="Content" ObjectID="_1647294310" r:id="rId928"/>
        </w:object>
      </w:r>
      <w:r w:rsidRPr="005B3D03">
        <w:rPr>
          <w:sz w:val="22"/>
          <w:szCs w:val="22"/>
        </w:rPr>
        <w:t>sont introduits dans la relation (</w:t>
      </w:r>
      <w:r w:rsidR="00A81DA1">
        <w:rPr>
          <w:sz w:val="22"/>
          <w:szCs w:val="22"/>
        </w:rPr>
        <w:t>2.100</w:t>
      </w:r>
      <w:r w:rsidRPr="005B3D03">
        <w:rPr>
          <w:sz w:val="22"/>
          <w:szCs w:val="22"/>
        </w:rPr>
        <w:t xml:space="preserve">) pour le calcul du nombre de </w:t>
      </w:r>
      <w:r w:rsidRPr="005B3D03">
        <w:rPr>
          <w:i/>
          <w:sz w:val="22"/>
          <w:szCs w:val="22"/>
        </w:rPr>
        <w:t>Reynolds</w:t>
      </w:r>
      <w:r w:rsidRPr="005B3D03">
        <w:rPr>
          <w:sz w:val="22"/>
          <w:szCs w:val="22"/>
        </w:rPr>
        <w:t xml:space="preserve"> </w:t>
      </w:r>
      <w:r w:rsidRPr="005B3D03">
        <w:rPr>
          <w:position w:val="-14"/>
          <w:sz w:val="22"/>
          <w:szCs w:val="22"/>
        </w:rPr>
        <w:object w:dxaOrig="320" w:dyaOrig="420">
          <v:shape id="_x0000_i1548" type="#_x0000_t75" style="width:15.45pt;height:21.05pt" o:ole="">
            <v:imagedata r:id="rId881" o:title=""/>
          </v:shape>
          <o:OLEObject Type="Embed" ProgID="Equation.DSMT4" ShapeID="_x0000_i1548" DrawAspect="Content" ObjectID="_1647294311" r:id="rId929"/>
        </w:object>
      </w:r>
      <w:r w:rsidRPr="005B3D03">
        <w:rPr>
          <w:sz w:val="22"/>
          <w:szCs w:val="22"/>
        </w:rPr>
        <w:t>à l’état plein.</w:t>
      </w:r>
    </w:p>
    <w:p w:rsidR="00A51553" w:rsidRPr="005B3D03" w:rsidRDefault="00A51553" w:rsidP="00A81DA1">
      <w:pPr>
        <w:numPr>
          <w:ilvl w:val="5"/>
          <w:numId w:val="24"/>
        </w:numPr>
        <w:tabs>
          <w:tab w:val="clear" w:pos="4551"/>
        </w:tabs>
        <w:spacing w:before="120" w:line="360" w:lineRule="auto"/>
        <w:ind w:left="0" w:firstLine="0"/>
        <w:jc w:val="both"/>
        <w:rPr>
          <w:color w:val="000000"/>
          <w:sz w:val="22"/>
          <w:szCs w:val="22"/>
        </w:rPr>
      </w:pPr>
      <w:r w:rsidRPr="005B3D03">
        <w:rPr>
          <w:sz w:val="22"/>
          <w:szCs w:val="22"/>
        </w:rPr>
        <w:t xml:space="preserve">Le coefficient </w:t>
      </w:r>
      <w:r w:rsidRPr="005B3D03">
        <w:rPr>
          <w:position w:val="-10"/>
          <w:sz w:val="22"/>
          <w:szCs w:val="22"/>
        </w:rPr>
        <w:object w:dxaOrig="240" w:dyaOrig="260">
          <v:shape id="_x0000_i1549" type="#_x0000_t75" style="width:12.15pt;height:13.1pt" o:ole="">
            <v:imagedata r:id="rId930" o:title=""/>
          </v:shape>
          <o:OLEObject Type="Embed" ProgID="Equation.DSMT4" ShapeID="_x0000_i1549" DrawAspect="Content" ObjectID="_1647294312" r:id="rId931"/>
        </w:object>
      </w:r>
      <w:r w:rsidRPr="005B3D03">
        <w:rPr>
          <w:sz w:val="22"/>
          <w:szCs w:val="22"/>
        </w:rPr>
        <w:t>peut alors être évalué par l’une des relations (</w:t>
      </w:r>
      <w:r w:rsidR="00A81DA1">
        <w:rPr>
          <w:sz w:val="22"/>
          <w:szCs w:val="22"/>
        </w:rPr>
        <w:t>2.104</w:t>
      </w:r>
      <w:r w:rsidRPr="005B3D03">
        <w:rPr>
          <w:sz w:val="22"/>
          <w:szCs w:val="22"/>
        </w:rPr>
        <w:t>), (</w:t>
      </w:r>
      <w:r w:rsidR="00A81DA1">
        <w:rPr>
          <w:sz w:val="22"/>
          <w:szCs w:val="22"/>
        </w:rPr>
        <w:t>2.106</w:t>
      </w:r>
      <w:r w:rsidRPr="005B3D03">
        <w:rPr>
          <w:sz w:val="22"/>
          <w:szCs w:val="22"/>
        </w:rPr>
        <w:t>) ou (</w:t>
      </w:r>
      <w:r w:rsidR="00A81DA1">
        <w:rPr>
          <w:sz w:val="22"/>
          <w:szCs w:val="22"/>
        </w:rPr>
        <w:t>2.108</w:t>
      </w:r>
      <w:r w:rsidRPr="005B3D03">
        <w:rPr>
          <w:sz w:val="22"/>
          <w:szCs w:val="22"/>
        </w:rPr>
        <w:t>).</w:t>
      </w:r>
    </w:p>
    <w:p w:rsidR="003565A3" w:rsidRPr="005B3D03" w:rsidRDefault="003565A3" w:rsidP="00A81DA1">
      <w:pPr>
        <w:numPr>
          <w:ilvl w:val="5"/>
          <w:numId w:val="24"/>
        </w:numPr>
        <w:tabs>
          <w:tab w:val="clear" w:pos="4551"/>
        </w:tabs>
        <w:spacing w:before="120" w:line="360" w:lineRule="auto"/>
        <w:ind w:left="0" w:firstLine="0"/>
        <w:jc w:val="both"/>
        <w:rPr>
          <w:color w:val="000000"/>
          <w:sz w:val="22"/>
          <w:szCs w:val="22"/>
        </w:rPr>
      </w:pPr>
      <w:r w:rsidRPr="005B3D03">
        <w:rPr>
          <w:sz w:val="22"/>
          <w:szCs w:val="22"/>
        </w:rPr>
        <w:t>Enfin, le</w:t>
      </w:r>
      <w:r w:rsidRPr="005B3D03">
        <w:rPr>
          <w:color w:val="000000"/>
          <w:sz w:val="22"/>
          <w:szCs w:val="22"/>
        </w:rPr>
        <w:t xml:space="preserve"> coefficient de résistance à l’écoulement </w:t>
      </w:r>
      <w:r w:rsidRPr="005B3D03">
        <w:rPr>
          <w:color w:val="000000"/>
          <w:position w:val="-6"/>
          <w:sz w:val="22"/>
          <w:szCs w:val="22"/>
        </w:rPr>
        <w:object w:dxaOrig="240" w:dyaOrig="260">
          <v:shape id="_x0000_i1550" type="#_x0000_t75" style="width:12.15pt;height:13.1pt" o:ole="">
            <v:imagedata r:id="rId601" o:title=""/>
          </v:shape>
          <o:OLEObject Type="Embed" ProgID="Equation.DSMT4" ShapeID="_x0000_i1550" DrawAspect="Content" ObjectID="_1647294313" r:id="rId932"/>
        </w:obje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est déduit de</w:t>
      </w:r>
      <w:r w:rsidR="000D7669" w:rsidRPr="005B3D03">
        <w:rPr>
          <w:color w:val="000000"/>
          <w:sz w:val="22"/>
          <w:szCs w:val="22"/>
        </w:rPr>
        <w:t xml:space="preserve"> la</w:t>
      </w:r>
      <w:r w:rsidRPr="005B3D03">
        <w:rPr>
          <w:color w:val="000000"/>
          <w:sz w:val="22"/>
          <w:szCs w:val="22"/>
        </w:rPr>
        <w:t xml:space="preserve"> relation (</w:t>
      </w:r>
      <w:r w:rsidR="00A81DA1">
        <w:rPr>
          <w:color w:val="000000"/>
          <w:sz w:val="22"/>
          <w:szCs w:val="22"/>
        </w:rPr>
        <w:t>2.101</w:t>
      </w:r>
      <w:r w:rsidRPr="005B3D03">
        <w:rPr>
          <w:color w:val="000000"/>
          <w:sz w:val="22"/>
          <w:szCs w:val="22"/>
        </w:rPr>
        <w:t>).</w:t>
      </w:r>
    </w:p>
    <w:p w:rsidR="00F523C4" w:rsidRPr="00A81DA1" w:rsidRDefault="00A81DA1" w:rsidP="00A81DA1">
      <w:pPr>
        <w:spacing w:before="480" w:line="360" w:lineRule="auto"/>
        <w:jc w:val="both"/>
        <w:rPr>
          <w:b/>
          <w:bCs/>
          <w:color w:val="000000"/>
          <w:sz w:val="22"/>
          <w:szCs w:val="22"/>
        </w:rPr>
      </w:pPr>
      <w:r w:rsidRPr="00A81DA1">
        <w:rPr>
          <w:b/>
          <w:bCs/>
          <w:color w:val="000000"/>
          <w:sz w:val="22"/>
          <w:szCs w:val="22"/>
        </w:rPr>
        <w:lastRenderedPageBreak/>
        <w:t>5</w:t>
      </w:r>
      <w:r w:rsidR="00E2309C" w:rsidRPr="00A81DA1">
        <w:rPr>
          <w:b/>
          <w:bCs/>
          <w:color w:val="000000"/>
          <w:sz w:val="22"/>
          <w:szCs w:val="22"/>
        </w:rPr>
        <w:t xml:space="preserve">.1.3. </w:t>
      </w:r>
      <w:r w:rsidR="00F523C4" w:rsidRPr="00A81DA1">
        <w:rPr>
          <w:b/>
          <w:bCs/>
          <w:color w:val="000000"/>
          <w:sz w:val="22"/>
          <w:szCs w:val="22"/>
        </w:rPr>
        <w:t xml:space="preserve">Exemple d’application </w:t>
      </w:r>
      <w:r>
        <w:rPr>
          <w:b/>
          <w:bCs/>
          <w:color w:val="000000"/>
          <w:sz w:val="22"/>
          <w:szCs w:val="22"/>
        </w:rPr>
        <w:t>2.1</w:t>
      </w:r>
    </w:p>
    <w:p w:rsidR="008C0234" w:rsidRPr="005B3D03" w:rsidRDefault="008C0234" w:rsidP="005B3D03">
      <w:pPr>
        <w:spacing w:before="240" w:line="360" w:lineRule="auto"/>
        <w:jc w:val="both"/>
        <w:rPr>
          <w:sz w:val="22"/>
          <w:szCs w:val="22"/>
        </w:rPr>
      </w:pPr>
      <w:r w:rsidRPr="005B3D03">
        <w:rPr>
          <w:sz w:val="22"/>
          <w:szCs w:val="22"/>
        </w:rPr>
        <w:t xml:space="preserve">La conduite de forme ovoïdale représentée par la figure </w:t>
      </w:r>
      <w:r w:rsidR="00A95F11">
        <w:rPr>
          <w:sz w:val="22"/>
          <w:szCs w:val="22"/>
        </w:rPr>
        <w:t>2.</w:t>
      </w:r>
      <w:r w:rsidRPr="005B3D03">
        <w:rPr>
          <w:sz w:val="22"/>
          <w:szCs w:val="22"/>
        </w:rPr>
        <w:t>1 est le siège d’un écoulement uniforme</w:t>
      </w:r>
      <w:r w:rsidR="00091AFE" w:rsidRPr="005B3D03">
        <w:rPr>
          <w:sz w:val="22"/>
          <w:szCs w:val="22"/>
        </w:rPr>
        <w:t>.</w:t>
      </w:r>
      <w:r w:rsidRPr="005B3D03">
        <w:rPr>
          <w:sz w:val="22"/>
          <w:szCs w:val="22"/>
        </w:rPr>
        <w:t xml:space="preserve"> Elle écoule un débit volume </w:t>
      </w:r>
      <w:r w:rsidR="00E31D61" w:rsidRPr="005B3D03">
        <w:rPr>
          <w:position w:val="-10"/>
          <w:sz w:val="22"/>
          <w:szCs w:val="22"/>
        </w:rPr>
        <w:object w:dxaOrig="1500" w:dyaOrig="360">
          <v:shape id="_x0000_i1551" type="#_x0000_t75" style="width:74.8pt;height:18.25pt" o:ole="">
            <v:imagedata r:id="rId933" o:title=""/>
          </v:shape>
          <o:OLEObject Type="Embed" ProgID="Equation.DSMT4" ShapeID="_x0000_i1551" DrawAspect="Content" ObjectID="_1647294314" r:id="rId934"/>
        </w:object>
      </w:r>
      <w:r w:rsidRPr="005B3D03">
        <w:rPr>
          <w:sz w:val="22"/>
          <w:szCs w:val="22"/>
        </w:rPr>
        <w:t>d’un liquide de viscosité cinématique</w:t>
      </w:r>
      <w:r w:rsidRPr="005B3D03">
        <w:rPr>
          <w:position w:val="-6"/>
          <w:sz w:val="22"/>
          <w:szCs w:val="22"/>
        </w:rPr>
        <w:object w:dxaOrig="1320" w:dyaOrig="320">
          <v:shape id="_x0000_i1552" type="#_x0000_t75" style="width:65.9pt;height:15.45pt" o:ole="">
            <v:imagedata r:id="rId935" o:title=""/>
          </v:shape>
          <o:OLEObject Type="Embed" ProgID="Equation.DSMT4" ShapeID="_x0000_i1552" DrawAspect="Content" ObjectID="_1647294315" r:id="rId936"/>
        </w:object>
      </w:r>
      <w:r w:rsidRPr="005B3D03">
        <w:rPr>
          <w:sz w:val="22"/>
          <w:szCs w:val="22"/>
        </w:rPr>
        <w:t xml:space="preserve">, sous une pente </w:t>
      </w:r>
      <w:r w:rsidR="00E31D61" w:rsidRPr="005B3D03">
        <w:rPr>
          <w:sz w:val="22"/>
          <w:szCs w:val="22"/>
        </w:rPr>
        <w:t>longitudinale</w:t>
      </w:r>
      <w:r w:rsidR="00E31D61" w:rsidRPr="005B3D03">
        <w:rPr>
          <w:position w:val="-6"/>
          <w:sz w:val="22"/>
          <w:szCs w:val="22"/>
        </w:rPr>
        <w:object w:dxaOrig="900" w:dyaOrig="320">
          <v:shape id="_x0000_i1553" type="#_x0000_t75" style="width:44.9pt;height:15.45pt" o:ole="">
            <v:imagedata r:id="rId937" o:title=""/>
          </v:shape>
          <o:OLEObject Type="Embed" ProgID="Equation.DSMT4" ShapeID="_x0000_i1553" DrawAspect="Content" ObjectID="_1647294316" r:id="rId938"/>
        </w:object>
      </w:r>
      <w:r w:rsidRPr="005B3D03">
        <w:rPr>
          <w:sz w:val="22"/>
          <w:szCs w:val="22"/>
        </w:rPr>
        <w:t xml:space="preserve">. La paroi interne de la conduite est </w:t>
      </w:r>
      <w:r w:rsidR="00E31D61" w:rsidRPr="005B3D03">
        <w:rPr>
          <w:sz w:val="22"/>
          <w:szCs w:val="22"/>
        </w:rPr>
        <w:t>considérée comme étant à l’état géométriquement lisse (</w:t>
      </w:r>
      <w:r w:rsidR="00E31D61" w:rsidRPr="005B3D03">
        <w:rPr>
          <w:position w:val="-6"/>
          <w:sz w:val="22"/>
          <w:szCs w:val="22"/>
        </w:rPr>
        <w:object w:dxaOrig="540" w:dyaOrig="260">
          <v:shape id="_x0000_i1554" type="#_x0000_t75" style="width:27.1pt;height:13.1pt" o:ole="">
            <v:imagedata r:id="rId939" o:title=""/>
          </v:shape>
          <o:OLEObject Type="Embed" ProgID="Equation.DSMT4" ShapeID="_x0000_i1554" DrawAspect="Content" ObjectID="_1647294317" r:id="rId940"/>
        </w:object>
      </w:r>
      <w:r w:rsidR="00E31D61" w:rsidRPr="005B3D03">
        <w:rPr>
          <w:sz w:val="22"/>
          <w:szCs w:val="22"/>
        </w:rPr>
        <w:t xml:space="preserve">) </w:t>
      </w:r>
      <w:r w:rsidRPr="005B3D03">
        <w:rPr>
          <w:sz w:val="22"/>
          <w:szCs w:val="22"/>
        </w:rPr>
        <w:t xml:space="preserve">et le taux de remplissage </w:t>
      </w:r>
      <w:r w:rsidR="00717032" w:rsidRPr="005B3D03">
        <w:rPr>
          <w:sz w:val="22"/>
          <w:szCs w:val="22"/>
        </w:rPr>
        <w:t>est</w:t>
      </w:r>
      <w:r w:rsidRPr="005B3D03">
        <w:rPr>
          <w:position w:val="-10"/>
          <w:sz w:val="22"/>
          <w:szCs w:val="22"/>
        </w:rPr>
        <w:object w:dxaOrig="720" w:dyaOrig="300">
          <v:shape id="_x0000_i1555" type="#_x0000_t75" style="width:36pt;height:14.95pt" o:ole="">
            <v:imagedata r:id="rId941" o:title=""/>
          </v:shape>
          <o:OLEObject Type="Embed" ProgID="Equation.DSMT4" ShapeID="_x0000_i1555" DrawAspect="Content" ObjectID="_1647294318" r:id="rId942"/>
        </w:object>
      </w:r>
      <w:r w:rsidRPr="005B3D03">
        <w:rPr>
          <w:sz w:val="22"/>
          <w:szCs w:val="22"/>
        </w:rPr>
        <w:t xml:space="preserve">. </w:t>
      </w:r>
    </w:p>
    <w:p w:rsidR="008C0234" w:rsidRPr="005B3D03" w:rsidRDefault="008C0234" w:rsidP="005B3D03">
      <w:pPr>
        <w:numPr>
          <w:ilvl w:val="0"/>
          <w:numId w:val="28"/>
        </w:numPr>
        <w:tabs>
          <w:tab w:val="clear" w:pos="720"/>
        </w:tabs>
        <w:spacing w:before="240" w:line="360" w:lineRule="auto"/>
        <w:ind w:left="0" w:firstLine="0"/>
        <w:jc w:val="both"/>
        <w:rPr>
          <w:sz w:val="22"/>
          <w:szCs w:val="22"/>
        </w:rPr>
      </w:pPr>
      <w:r w:rsidRPr="005B3D03">
        <w:rPr>
          <w:sz w:val="22"/>
          <w:szCs w:val="22"/>
        </w:rPr>
        <w:t xml:space="preserve">Calculer la valeur du coefficient de résistance à l’écoulement </w:t>
      </w:r>
      <w:r w:rsidRPr="005B3D03">
        <w:rPr>
          <w:position w:val="-6"/>
          <w:sz w:val="22"/>
          <w:szCs w:val="22"/>
        </w:rPr>
        <w:object w:dxaOrig="240" w:dyaOrig="260">
          <v:shape id="_x0000_i1556" type="#_x0000_t75" style="width:12.15pt;height:13.1pt" o:ole="">
            <v:imagedata r:id="rId770" o:title=""/>
          </v:shape>
          <o:OLEObject Type="Embed" ProgID="Equation.DSMT4" ShapeID="_x0000_i1556" DrawAspect="Content" ObjectID="_1647294319" r:id="rId943"/>
        </w:object>
      </w:r>
      <w:r w:rsidRPr="005B3D03">
        <w:rPr>
          <w:sz w:val="22"/>
          <w:szCs w:val="22"/>
        </w:rPr>
        <w:t xml:space="preserve">de </w:t>
      </w:r>
      <w:r w:rsidRPr="005B3D03">
        <w:rPr>
          <w:i/>
          <w:sz w:val="22"/>
          <w:szCs w:val="22"/>
        </w:rPr>
        <w:t>Chézy</w:t>
      </w:r>
      <w:r w:rsidRPr="005B3D03">
        <w:rPr>
          <w:sz w:val="22"/>
          <w:szCs w:val="22"/>
        </w:rPr>
        <w:t>.</w:t>
      </w:r>
    </w:p>
    <w:p w:rsidR="008C0234" w:rsidRPr="005B3D03" w:rsidRDefault="008C0234" w:rsidP="005B3D03">
      <w:pPr>
        <w:numPr>
          <w:ilvl w:val="0"/>
          <w:numId w:val="28"/>
        </w:numPr>
        <w:tabs>
          <w:tab w:val="clear" w:pos="720"/>
        </w:tabs>
        <w:spacing w:before="120" w:line="360" w:lineRule="auto"/>
        <w:ind w:left="0" w:firstLine="0"/>
        <w:jc w:val="both"/>
        <w:rPr>
          <w:sz w:val="22"/>
          <w:szCs w:val="22"/>
        </w:rPr>
      </w:pPr>
      <w:r w:rsidRPr="005B3D03">
        <w:rPr>
          <w:sz w:val="22"/>
          <w:szCs w:val="22"/>
        </w:rPr>
        <w:t>Déduire la valeur du diamètre</w:t>
      </w:r>
      <w:r w:rsidRPr="005B3D03">
        <w:rPr>
          <w:position w:val="-4"/>
          <w:sz w:val="22"/>
          <w:szCs w:val="22"/>
        </w:rPr>
        <w:object w:dxaOrig="240" w:dyaOrig="240">
          <v:shape id="_x0000_i1557" type="#_x0000_t75" style="width:12.15pt;height:12.15pt" o:ole="">
            <v:imagedata r:id="rId944" o:title=""/>
          </v:shape>
          <o:OLEObject Type="Embed" ProgID="Equation.DSMT4" ShapeID="_x0000_i1557" DrawAspect="Content" ObjectID="_1647294320" r:id="rId945"/>
        </w:object>
      </w:r>
      <w:r w:rsidRPr="005B3D03">
        <w:rPr>
          <w:sz w:val="22"/>
          <w:szCs w:val="22"/>
        </w:rPr>
        <w:t xml:space="preserve">de la conduite. </w:t>
      </w:r>
    </w:p>
    <w:p w:rsidR="0035704A" w:rsidRPr="00A95F11" w:rsidRDefault="00A95F11" w:rsidP="00A95F11">
      <w:pPr>
        <w:spacing w:before="480" w:line="360" w:lineRule="auto"/>
        <w:jc w:val="both"/>
        <w:rPr>
          <w:b/>
          <w:bCs/>
          <w:color w:val="000000"/>
          <w:sz w:val="22"/>
          <w:szCs w:val="22"/>
        </w:rPr>
      </w:pPr>
      <w:r w:rsidRPr="00A95F11">
        <w:rPr>
          <w:b/>
          <w:bCs/>
          <w:color w:val="000000"/>
          <w:sz w:val="22"/>
          <w:szCs w:val="22"/>
        </w:rPr>
        <w:t>5</w:t>
      </w:r>
      <w:r w:rsidR="00E2309C" w:rsidRPr="00A95F11">
        <w:rPr>
          <w:b/>
          <w:bCs/>
          <w:color w:val="000000"/>
          <w:sz w:val="22"/>
          <w:szCs w:val="22"/>
        </w:rPr>
        <w:t xml:space="preserve">.1.4. </w:t>
      </w:r>
      <w:r w:rsidR="0035704A" w:rsidRPr="00A95F11">
        <w:rPr>
          <w:b/>
          <w:bCs/>
          <w:color w:val="000000"/>
          <w:sz w:val="22"/>
          <w:szCs w:val="22"/>
        </w:rPr>
        <w:t xml:space="preserve">Exemple d’application </w:t>
      </w:r>
      <w:r w:rsidRPr="00A95F11">
        <w:rPr>
          <w:b/>
          <w:bCs/>
          <w:color w:val="000000"/>
          <w:sz w:val="22"/>
          <w:szCs w:val="22"/>
        </w:rPr>
        <w:t>2.2</w:t>
      </w:r>
    </w:p>
    <w:p w:rsidR="0035704A" w:rsidRPr="005B3D03" w:rsidRDefault="0035704A" w:rsidP="005B3D03">
      <w:pPr>
        <w:spacing w:before="240" w:line="360" w:lineRule="auto"/>
        <w:jc w:val="both"/>
        <w:rPr>
          <w:sz w:val="22"/>
          <w:szCs w:val="22"/>
        </w:rPr>
      </w:pPr>
      <w:r w:rsidRPr="005B3D03">
        <w:rPr>
          <w:sz w:val="22"/>
          <w:szCs w:val="22"/>
        </w:rPr>
        <w:t xml:space="preserve">La conduite de forme ovoïdale représentée par la figure </w:t>
      </w:r>
      <w:r w:rsidR="0011647C">
        <w:rPr>
          <w:sz w:val="22"/>
          <w:szCs w:val="22"/>
        </w:rPr>
        <w:t>2.</w:t>
      </w:r>
      <w:r w:rsidRPr="005B3D03">
        <w:rPr>
          <w:sz w:val="22"/>
          <w:szCs w:val="22"/>
        </w:rPr>
        <w:t>1 est le siège d’un écoulement uniforme</w:t>
      </w:r>
      <w:r w:rsidR="0011647C">
        <w:rPr>
          <w:sz w:val="22"/>
          <w:szCs w:val="22"/>
        </w:rPr>
        <w:t>.</w:t>
      </w:r>
      <w:r w:rsidRPr="005B3D03">
        <w:rPr>
          <w:sz w:val="22"/>
          <w:szCs w:val="22"/>
        </w:rPr>
        <w:t xml:space="preserve"> Elle écoule un débit volume </w:t>
      </w:r>
      <w:r w:rsidRPr="005B3D03">
        <w:rPr>
          <w:position w:val="-10"/>
          <w:sz w:val="22"/>
          <w:szCs w:val="22"/>
        </w:rPr>
        <w:object w:dxaOrig="1500" w:dyaOrig="360">
          <v:shape id="_x0000_i1558" type="#_x0000_t75" style="width:74.8pt;height:18.25pt" o:ole="">
            <v:imagedata r:id="rId946" o:title=""/>
          </v:shape>
          <o:OLEObject Type="Embed" ProgID="Equation.DSMT4" ShapeID="_x0000_i1558" DrawAspect="Content" ObjectID="_1647294321" r:id="rId947"/>
        </w:object>
      </w:r>
      <w:r w:rsidRPr="005B3D03">
        <w:rPr>
          <w:sz w:val="22"/>
          <w:szCs w:val="22"/>
        </w:rPr>
        <w:t>d’un liquide de viscosité cinématique</w:t>
      </w:r>
      <w:r w:rsidRPr="005B3D03">
        <w:rPr>
          <w:position w:val="-6"/>
          <w:sz w:val="22"/>
          <w:szCs w:val="22"/>
        </w:rPr>
        <w:object w:dxaOrig="1320" w:dyaOrig="320">
          <v:shape id="_x0000_i1559" type="#_x0000_t75" style="width:65.9pt;height:15.45pt" o:ole="">
            <v:imagedata r:id="rId935" o:title=""/>
          </v:shape>
          <o:OLEObject Type="Embed" ProgID="Equation.DSMT4" ShapeID="_x0000_i1559" DrawAspect="Content" ObjectID="_1647294322" r:id="rId948"/>
        </w:object>
      </w:r>
      <w:r w:rsidRPr="005B3D03">
        <w:rPr>
          <w:sz w:val="22"/>
          <w:szCs w:val="22"/>
        </w:rPr>
        <w:t>, sous une pente longitudinale</w:t>
      </w:r>
      <w:r w:rsidRPr="005B3D03">
        <w:rPr>
          <w:position w:val="-6"/>
          <w:sz w:val="22"/>
          <w:szCs w:val="22"/>
        </w:rPr>
        <w:object w:dxaOrig="900" w:dyaOrig="320">
          <v:shape id="_x0000_i1560" type="#_x0000_t75" style="width:44.9pt;height:15.45pt" o:ole="">
            <v:imagedata r:id="rId937" o:title=""/>
          </v:shape>
          <o:OLEObject Type="Embed" ProgID="Equation.DSMT4" ShapeID="_x0000_i1560" DrawAspect="Content" ObjectID="_1647294323" r:id="rId949"/>
        </w:object>
      </w:r>
      <w:r w:rsidRPr="005B3D03">
        <w:rPr>
          <w:sz w:val="22"/>
          <w:szCs w:val="22"/>
        </w:rPr>
        <w:t xml:space="preserve">. La paroi interne de la conduite est </w:t>
      </w:r>
      <w:r w:rsidR="00EE2527" w:rsidRPr="005B3D03">
        <w:rPr>
          <w:sz w:val="22"/>
          <w:szCs w:val="22"/>
        </w:rPr>
        <w:t>caractérisée par la rugosité absolue</w:t>
      </w:r>
      <w:r w:rsidR="00EE2527" w:rsidRPr="005B3D03">
        <w:rPr>
          <w:position w:val="-10"/>
          <w:sz w:val="22"/>
          <w:szCs w:val="22"/>
        </w:rPr>
        <w:object w:dxaOrig="1240" w:dyaOrig="300">
          <v:shape id="_x0000_i1561" type="#_x0000_t75" style="width:62.2pt;height:14.95pt" o:ole="">
            <v:imagedata r:id="rId950" o:title=""/>
          </v:shape>
          <o:OLEObject Type="Embed" ProgID="Equation.DSMT4" ShapeID="_x0000_i1561" DrawAspect="Content" ObjectID="_1647294324" r:id="rId951"/>
        </w:object>
      </w:r>
      <w:r w:rsidR="00EE2527" w:rsidRPr="005B3D03">
        <w:rPr>
          <w:sz w:val="22"/>
          <w:szCs w:val="22"/>
        </w:rPr>
        <w:t xml:space="preserve"> </w:t>
      </w:r>
      <w:r w:rsidRPr="005B3D03">
        <w:rPr>
          <w:sz w:val="22"/>
          <w:szCs w:val="22"/>
        </w:rPr>
        <w:t xml:space="preserve"> et le taux de remplissage </w:t>
      </w:r>
      <w:r w:rsidR="00717032" w:rsidRPr="005B3D03">
        <w:rPr>
          <w:sz w:val="22"/>
          <w:szCs w:val="22"/>
        </w:rPr>
        <w:t>est</w:t>
      </w:r>
      <w:r w:rsidR="00EE2527" w:rsidRPr="005B3D03">
        <w:rPr>
          <w:position w:val="-10"/>
          <w:sz w:val="22"/>
          <w:szCs w:val="22"/>
        </w:rPr>
        <w:object w:dxaOrig="820" w:dyaOrig="300">
          <v:shape id="_x0000_i1562" type="#_x0000_t75" style="width:41.15pt;height:14.95pt" o:ole="">
            <v:imagedata r:id="rId952" o:title=""/>
          </v:shape>
          <o:OLEObject Type="Embed" ProgID="Equation.DSMT4" ShapeID="_x0000_i1562" DrawAspect="Content" ObjectID="_1647294325" r:id="rId953"/>
        </w:object>
      </w:r>
      <w:r w:rsidRPr="005B3D03">
        <w:rPr>
          <w:sz w:val="22"/>
          <w:szCs w:val="22"/>
        </w:rPr>
        <w:t xml:space="preserve">. </w:t>
      </w:r>
    </w:p>
    <w:p w:rsidR="0035704A" w:rsidRPr="005B3D03" w:rsidRDefault="0035704A" w:rsidP="005B3D03">
      <w:pPr>
        <w:numPr>
          <w:ilvl w:val="0"/>
          <w:numId w:val="29"/>
        </w:numPr>
        <w:tabs>
          <w:tab w:val="clear" w:pos="720"/>
          <w:tab w:val="num" w:pos="-1800"/>
        </w:tabs>
        <w:spacing w:before="240" w:line="360" w:lineRule="auto"/>
        <w:ind w:left="0" w:firstLine="0"/>
        <w:jc w:val="both"/>
        <w:rPr>
          <w:sz w:val="22"/>
          <w:szCs w:val="22"/>
        </w:rPr>
      </w:pPr>
      <w:r w:rsidRPr="005B3D03">
        <w:rPr>
          <w:sz w:val="22"/>
          <w:szCs w:val="22"/>
        </w:rPr>
        <w:t xml:space="preserve">Calculer la valeur du coefficient de résistance à l’écoulement </w:t>
      </w:r>
      <w:r w:rsidRPr="005B3D03">
        <w:rPr>
          <w:position w:val="-6"/>
          <w:sz w:val="22"/>
          <w:szCs w:val="22"/>
        </w:rPr>
        <w:object w:dxaOrig="240" w:dyaOrig="260">
          <v:shape id="_x0000_i1563" type="#_x0000_t75" style="width:12.15pt;height:13.1pt" o:ole="">
            <v:imagedata r:id="rId770" o:title=""/>
          </v:shape>
          <o:OLEObject Type="Embed" ProgID="Equation.DSMT4" ShapeID="_x0000_i1563" DrawAspect="Content" ObjectID="_1647294326" r:id="rId954"/>
        </w:object>
      </w:r>
      <w:r w:rsidRPr="005B3D03">
        <w:rPr>
          <w:sz w:val="22"/>
          <w:szCs w:val="22"/>
        </w:rPr>
        <w:t xml:space="preserve">de </w:t>
      </w:r>
      <w:r w:rsidRPr="005B3D03">
        <w:rPr>
          <w:i/>
          <w:sz w:val="22"/>
          <w:szCs w:val="22"/>
        </w:rPr>
        <w:t>Chézy</w:t>
      </w:r>
      <w:r w:rsidRPr="005B3D03">
        <w:rPr>
          <w:sz w:val="22"/>
          <w:szCs w:val="22"/>
        </w:rPr>
        <w:t>.</w:t>
      </w:r>
    </w:p>
    <w:p w:rsidR="0035704A" w:rsidRPr="005B3D03" w:rsidRDefault="0035704A" w:rsidP="005B3D03">
      <w:pPr>
        <w:numPr>
          <w:ilvl w:val="0"/>
          <w:numId w:val="29"/>
        </w:numPr>
        <w:tabs>
          <w:tab w:val="clear" w:pos="720"/>
          <w:tab w:val="num" w:pos="-1800"/>
        </w:tabs>
        <w:spacing w:before="120" w:line="360" w:lineRule="auto"/>
        <w:ind w:left="0" w:firstLine="0"/>
        <w:jc w:val="both"/>
        <w:rPr>
          <w:sz w:val="22"/>
          <w:szCs w:val="22"/>
        </w:rPr>
      </w:pPr>
      <w:r w:rsidRPr="005B3D03">
        <w:rPr>
          <w:sz w:val="22"/>
          <w:szCs w:val="22"/>
        </w:rPr>
        <w:t>Déduire la valeur du diamètre</w:t>
      </w:r>
      <w:r w:rsidRPr="005B3D03">
        <w:rPr>
          <w:position w:val="-4"/>
          <w:sz w:val="22"/>
          <w:szCs w:val="22"/>
        </w:rPr>
        <w:object w:dxaOrig="240" w:dyaOrig="240">
          <v:shape id="_x0000_i1564" type="#_x0000_t75" style="width:12.15pt;height:12.15pt" o:ole="">
            <v:imagedata r:id="rId944" o:title=""/>
          </v:shape>
          <o:OLEObject Type="Embed" ProgID="Equation.DSMT4" ShapeID="_x0000_i1564" DrawAspect="Content" ObjectID="_1647294327" r:id="rId955"/>
        </w:object>
      </w:r>
      <w:r w:rsidRPr="005B3D03">
        <w:rPr>
          <w:sz w:val="22"/>
          <w:szCs w:val="22"/>
        </w:rPr>
        <w:t xml:space="preserve">de la conduite. </w:t>
      </w:r>
    </w:p>
    <w:p w:rsidR="00406851" w:rsidRPr="00303A09" w:rsidRDefault="00303A09" w:rsidP="005B3D03">
      <w:pPr>
        <w:spacing w:before="480" w:line="360" w:lineRule="auto"/>
        <w:jc w:val="both"/>
        <w:rPr>
          <w:b/>
          <w:bCs/>
          <w:color w:val="000000"/>
          <w:sz w:val="22"/>
          <w:szCs w:val="22"/>
        </w:rPr>
      </w:pPr>
      <w:r w:rsidRPr="00303A09">
        <w:rPr>
          <w:b/>
          <w:bCs/>
          <w:color w:val="000000"/>
          <w:sz w:val="22"/>
          <w:szCs w:val="22"/>
        </w:rPr>
        <w:t>5</w:t>
      </w:r>
      <w:r w:rsidR="00A862BC" w:rsidRPr="00303A09">
        <w:rPr>
          <w:b/>
          <w:bCs/>
          <w:color w:val="000000"/>
          <w:sz w:val="22"/>
          <w:szCs w:val="22"/>
        </w:rPr>
        <w:t xml:space="preserve">.1.5. </w:t>
      </w:r>
      <w:r w:rsidRPr="00303A09">
        <w:rPr>
          <w:b/>
          <w:bCs/>
          <w:color w:val="000000"/>
          <w:sz w:val="22"/>
          <w:szCs w:val="22"/>
        </w:rPr>
        <w:t>Exemple d’application 2.3</w:t>
      </w:r>
    </w:p>
    <w:p w:rsidR="00406851" w:rsidRPr="005B3D03" w:rsidRDefault="00406851" w:rsidP="00303A09">
      <w:pPr>
        <w:spacing w:before="240" w:line="360" w:lineRule="auto"/>
        <w:jc w:val="both"/>
        <w:rPr>
          <w:sz w:val="22"/>
          <w:szCs w:val="22"/>
        </w:rPr>
      </w:pPr>
      <w:r w:rsidRPr="005B3D03">
        <w:rPr>
          <w:sz w:val="22"/>
          <w:szCs w:val="22"/>
        </w:rPr>
        <w:t xml:space="preserve">La conduite de forme ovoïdale représentée par la figure </w:t>
      </w:r>
      <w:r w:rsidR="00303A09">
        <w:rPr>
          <w:sz w:val="22"/>
          <w:szCs w:val="22"/>
        </w:rPr>
        <w:t>2.</w:t>
      </w:r>
      <w:r w:rsidRPr="005B3D03">
        <w:rPr>
          <w:sz w:val="22"/>
          <w:szCs w:val="22"/>
        </w:rPr>
        <w:t>1 est le siège d’un écoulement uniforme</w:t>
      </w:r>
      <w:r w:rsidR="00303A09">
        <w:rPr>
          <w:sz w:val="22"/>
          <w:szCs w:val="22"/>
        </w:rPr>
        <w:t>.</w:t>
      </w:r>
      <w:r w:rsidRPr="005B3D03">
        <w:rPr>
          <w:sz w:val="22"/>
          <w:szCs w:val="22"/>
        </w:rPr>
        <w:t xml:space="preserve"> Elle écoule un débit volume </w:t>
      </w:r>
      <w:r w:rsidRPr="005B3D03">
        <w:rPr>
          <w:position w:val="-10"/>
          <w:sz w:val="22"/>
          <w:szCs w:val="22"/>
        </w:rPr>
        <w:object w:dxaOrig="1420" w:dyaOrig="360">
          <v:shape id="_x0000_i1565" type="#_x0000_t75" style="width:71.55pt;height:18.25pt" o:ole="">
            <v:imagedata r:id="rId956" o:title=""/>
          </v:shape>
          <o:OLEObject Type="Embed" ProgID="Equation.DSMT4" ShapeID="_x0000_i1565" DrawAspect="Content" ObjectID="_1647294328" r:id="rId957"/>
        </w:object>
      </w:r>
      <w:r w:rsidRPr="005B3D03">
        <w:rPr>
          <w:sz w:val="22"/>
          <w:szCs w:val="22"/>
        </w:rPr>
        <w:t>d’un liquide de viscosité cinématique</w:t>
      </w:r>
      <w:r w:rsidRPr="005B3D03">
        <w:rPr>
          <w:position w:val="-6"/>
          <w:sz w:val="22"/>
          <w:szCs w:val="22"/>
        </w:rPr>
        <w:object w:dxaOrig="1320" w:dyaOrig="320">
          <v:shape id="_x0000_i1566" type="#_x0000_t75" style="width:65.9pt;height:15.45pt" o:ole="">
            <v:imagedata r:id="rId935" o:title=""/>
          </v:shape>
          <o:OLEObject Type="Embed" ProgID="Equation.DSMT4" ShapeID="_x0000_i1566" DrawAspect="Content" ObjectID="_1647294329" r:id="rId958"/>
        </w:object>
      </w:r>
      <w:r w:rsidRPr="005B3D03">
        <w:rPr>
          <w:sz w:val="22"/>
          <w:szCs w:val="22"/>
        </w:rPr>
        <w:t>, sous une pente longitudinale</w:t>
      </w:r>
      <w:r w:rsidRPr="005B3D03">
        <w:rPr>
          <w:position w:val="-6"/>
          <w:sz w:val="22"/>
          <w:szCs w:val="22"/>
        </w:rPr>
        <w:object w:dxaOrig="900" w:dyaOrig="320">
          <v:shape id="_x0000_i1567" type="#_x0000_t75" style="width:44.9pt;height:15.45pt" o:ole="">
            <v:imagedata r:id="rId959" o:title=""/>
          </v:shape>
          <o:OLEObject Type="Embed" ProgID="Equation.DSMT4" ShapeID="_x0000_i1567" DrawAspect="Content" ObjectID="_1647294330" r:id="rId960"/>
        </w:object>
      </w:r>
      <w:r w:rsidRPr="005B3D03">
        <w:rPr>
          <w:sz w:val="22"/>
          <w:szCs w:val="22"/>
        </w:rPr>
        <w:t>. La paroi interne de la conduite est caractérisée par la rugosité absolue</w:t>
      </w:r>
      <w:r w:rsidRPr="005B3D03">
        <w:rPr>
          <w:position w:val="-10"/>
          <w:sz w:val="22"/>
          <w:szCs w:val="22"/>
        </w:rPr>
        <w:object w:dxaOrig="1240" w:dyaOrig="300">
          <v:shape id="_x0000_i1568" type="#_x0000_t75" style="width:62.2pt;height:14.95pt" o:ole="">
            <v:imagedata r:id="rId961" o:title=""/>
          </v:shape>
          <o:OLEObject Type="Embed" ProgID="Equation.DSMT4" ShapeID="_x0000_i1568" DrawAspect="Content" ObjectID="_1647294331" r:id="rId962"/>
        </w:object>
      </w:r>
      <w:r w:rsidRPr="005B3D03">
        <w:rPr>
          <w:sz w:val="22"/>
          <w:szCs w:val="22"/>
        </w:rPr>
        <w:t xml:space="preserve"> et le taux de remplissage </w:t>
      </w:r>
      <w:r w:rsidR="00717032" w:rsidRPr="005B3D03">
        <w:rPr>
          <w:sz w:val="22"/>
          <w:szCs w:val="22"/>
        </w:rPr>
        <w:t>est</w:t>
      </w:r>
      <w:r w:rsidRPr="005B3D03">
        <w:rPr>
          <w:position w:val="-10"/>
          <w:sz w:val="22"/>
          <w:szCs w:val="22"/>
        </w:rPr>
        <w:object w:dxaOrig="820" w:dyaOrig="300">
          <v:shape id="_x0000_i1569" type="#_x0000_t75" style="width:41.15pt;height:14.95pt" o:ole="">
            <v:imagedata r:id="rId963" o:title=""/>
          </v:shape>
          <o:OLEObject Type="Embed" ProgID="Equation.DSMT4" ShapeID="_x0000_i1569" DrawAspect="Content" ObjectID="_1647294332" r:id="rId964"/>
        </w:object>
      </w:r>
      <w:r w:rsidRPr="005B3D03">
        <w:rPr>
          <w:sz w:val="22"/>
          <w:szCs w:val="22"/>
        </w:rPr>
        <w:t xml:space="preserve">. </w:t>
      </w:r>
    </w:p>
    <w:p w:rsidR="00406851" w:rsidRPr="005B3D03" w:rsidRDefault="00406851" w:rsidP="005B3D03">
      <w:pPr>
        <w:numPr>
          <w:ilvl w:val="0"/>
          <w:numId w:val="31"/>
        </w:numPr>
        <w:tabs>
          <w:tab w:val="clear" w:pos="720"/>
          <w:tab w:val="num" w:pos="-1800"/>
        </w:tabs>
        <w:spacing w:before="240" w:line="360" w:lineRule="auto"/>
        <w:ind w:left="0" w:firstLine="0"/>
        <w:jc w:val="both"/>
        <w:rPr>
          <w:sz w:val="22"/>
          <w:szCs w:val="22"/>
        </w:rPr>
      </w:pPr>
      <w:r w:rsidRPr="005B3D03">
        <w:rPr>
          <w:sz w:val="22"/>
          <w:szCs w:val="22"/>
        </w:rPr>
        <w:t xml:space="preserve">Calculer la valeur du coefficient de résistance à l’écoulement </w:t>
      </w:r>
      <w:r w:rsidRPr="005B3D03">
        <w:rPr>
          <w:position w:val="-6"/>
          <w:sz w:val="22"/>
          <w:szCs w:val="22"/>
        </w:rPr>
        <w:object w:dxaOrig="240" w:dyaOrig="260">
          <v:shape id="_x0000_i1570" type="#_x0000_t75" style="width:12.15pt;height:13.1pt" o:ole="">
            <v:imagedata r:id="rId770" o:title=""/>
          </v:shape>
          <o:OLEObject Type="Embed" ProgID="Equation.DSMT4" ShapeID="_x0000_i1570" DrawAspect="Content" ObjectID="_1647294333" r:id="rId965"/>
        </w:object>
      </w:r>
      <w:r w:rsidRPr="005B3D03">
        <w:rPr>
          <w:sz w:val="22"/>
          <w:szCs w:val="22"/>
        </w:rPr>
        <w:t xml:space="preserve">de </w:t>
      </w:r>
      <w:r w:rsidRPr="005B3D03">
        <w:rPr>
          <w:i/>
          <w:sz w:val="22"/>
          <w:szCs w:val="22"/>
        </w:rPr>
        <w:t>Chézy</w:t>
      </w:r>
      <w:r w:rsidRPr="005B3D03">
        <w:rPr>
          <w:sz w:val="22"/>
          <w:szCs w:val="22"/>
        </w:rPr>
        <w:t>.</w:t>
      </w:r>
    </w:p>
    <w:p w:rsidR="00406851" w:rsidRPr="005B3D03" w:rsidRDefault="00406851" w:rsidP="005B3D03">
      <w:pPr>
        <w:numPr>
          <w:ilvl w:val="0"/>
          <w:numId w:val="31"/>
        </w:numPr>
        <w:tabs>
          <w:tab w:val="clear" w:pos="720"/>
          <w:tab w:val="num" w:pos="-1800"/>
        </w:tabs>
        <w:spacing w:before="120" w:line="360" w:lineRule="auto"/>
        <w:ind w:left="0" w:firstLine="0"/>
        <w:jc w:val="both"/>
        <w:rPr>
          <w:sz w:val="22"/>
          <w:szCs w:val="22"/>
        </w:rPr>
      </w:pPr>
      <w:r w:rsidRPr="005B3D03">
        <w:rPr>
          <w:sz w:val="22"/>
          <w:szCs w:val="22"/>
        </w:rPr>
        <w:t>Déduire la valeur du diamètre</w:t>
      </w:r>
      <w:r w:rsidRPr="005B3D03">
        <w:rPr>
          <w:position w:val="-4"/>
          <w:sz w:val="22"/>
          <w:szCs w:val="22"/>
        </w:rPr>
        <w:object w:dxaOrig="240" w:dyaOrig="240">
          <v:shape id="_x0000_i1571" type="#_x0000_t75" style="width:12.15pt;height:12.15pt" o:ole="">
            <v:imagedata r:id="rId944" o:title=""/>
          </v:shape>
          <o:OLEObject Type="Embed" ProgID="Equation.DSMT4" ShapeID="_x0000_i1571" DrawAspect="Content" ObjectID="_1647294334" r:id="rId966"/>
        </w:object>
      </w:r>
      <w:r w:rsidRPr="005B3D03">
        <w:rPr>
          <w:sz w:val="22"/>
          <w:szCs w:val="22"/>
        </w:rPr>
        <w:t xml:space="preserve">de la conduite. </w:t>
      </w:r>
    </w:p>
    <w:p w:rsidR="009079F7" w:rsidRPr="00DE7E81" w:rsidRDefault="00DE7E81" w:rsidP="005B3D03">
      <w:pPr>
        <w:spacing w:before="480" w:line="360" w:lineRule="auto"/>
        <w:jc w:val="both"/>
        <w:rPr>
          <w:b/>
          <w:bCs/>
          <w:sz w:val="22"/>
          <w:szCs w:val="22"/>
        </w:rPr>
      </w:pPr>
      <w:r w:rsidRPr="00DE7E81">
        <w:rPr>
          <w:b/>
          <w:bCs/>
          <w:sz w:val="22"/>
          <w:szCs w:val="22"/>
        </w:rPr>
        <w:t>5</w:t>
      </w:r>
      <w:r w:rsidR="00A862BC" w:rsidRPr="00DE7E81">
        <w:rPr>
          <w:b/>
          <w:bCs/>
          <w:sz w:val="22"/>
          <w:szCs w:val="22"/>
        </w:rPr>
        <w:t xml:space="preserve">.2. </w:t>
      </w:r>
      <w:r w:rsidR="00BD2FE1" w:rsidRPr="00DE7E81">
        <w:rPr>
          <w:b/>
          <w:bCs/>
          <w:sz w:val="22"/>
          <w:szCs w:val="22"/>
        </w:rPr>
        <w:t>Expression du débit volume maximal</w:t>
      </w:r>
      <w:r w:rsidR="00BD2FE1" w:rsidRPr="00DE7E81">
        <w:rPr>
          <w:b/>
          <w:bCs/>
          <w:position w:val="-12"/>
          <w:sz w:val="22"/>
          <w:szCs w:val="22"/>
        </w:rPr>
        <w:object w:dxaOrig="520" w:dyaOrig="360">
          <v:shape id="_x0000_i1572" type="#_x0000_t75" style="width:26.65pt;height:18.25pt" o:ole="">
            <v:imagedata r:id="rId967" o:title=""/>
          </v:shape>
          <o:OLEObject Type="Embed" ProgID="Equation.DSMT4" ShapeID="_x0000_i1572" DrawAspect="Content" ObjectID="_1647294335" r:id="rId968"/>
        </w:object>
      </w:r>
    </w:p>
    <w:p w:rsidR="00BD2FE1" w:rsidRPr="005B3D03" w:rsidRDefault="00D21A8E" w:rsidP="00DE7E81">
      <w:pPr>
        <w:spacing w:before="240" w:line="360" w:lineRule="auto"/>
        <w:jc w:val="both"/>
        <w:rPr>
          <w:sz w:val="22"/>
          <w:szCs w:val="22"/>
        </w:rPr>
      </w:pPr>
      <w:r w:rsidRPr="005B3D03">
        <w:rPr>
          <w:sz w:val="22"/>
          <w:szCs w:val="22"/>
        </w:rPr>
        <w:lastRenderedPageBreak/>
        <w:t xml:space="preserve">L’expression du débit volume </w:t>
      </w:r>
      <w:r w:rsidR="00717032" w:rsidRPr="005B3D03">
        <w:rPr>
          <w:sz w:val="22"/>
          <w:szCs w:val="22"/>
        </w:rPr>
        <w:t>maximal</w:t>
      </w:r>
      <w:r w:rsidRPr="005B3D03">
        <w:rPr>
          <w:b/>
          <w:position w:val="-12"/>
          <w:sz w:val="22"/>
          <w:szCs w:val="22"/>
        </w:rPr>
        <w:object w:dxaOrig="520" w:dyaOrig="360">
          <v:shape id="_x0000_i1573" type="#_x0000_t75" style="width:26.65pt;height:18.25pt" o:ole="">
            <v:imagedata r:id="rId967" o:title=""/>
          </v:shape>
          <o:OLEObject Type="Embed" ProgID="Equation.DSMT4" ShapeID="_x0000_i1573" DrawAspect="Content" ObjectID="_1647294336" r:id="rId969"/>
        </w:object>
      </w:r>
      <w:r w:rsidRPr="005B3D03">
        <w:rPr>
          <w:sz w:val="22"/>
          <w:szCs w:val="22"/>
        </w:rPr>
        <w:t>, correspondant à la capacité d’évacuation de la conduite, peut être déduite de la formule générale (</w:t>
      </w:r>
      <w:r w:rsidR="00DE7E81">
        <w:rPr>
          <w:sz w:val="22"/>
          <w:szCs w:val="22"/>
        </w:rPr>
        <w:t>2.61</w:t>
      </w:r>
      <w:r w:rsidRPr="005B3D03">
        <w:rPr>
          <w:sz w:val="22"/>
          <w:szCs w:val="22"/>
        </w:rPr>
        <w:t>). Dans cette relation, l’aire de la section mouillée</w:t>
      </w:r>
      <w:r w:rsidRPr="005B3D03">
        <w:rPr>
          <w:position w:val="-4"/>
          <w:sz w:val="22"/>
          <w:szCs w:val="22"/>
        </w:rPr>
        <w:object w:dxaOrig="220" w:dyaOrig="240">
          <v:shape id="_x0000_i1574" type="#_x0000_t75" style="width:11.7pt;height:12.15pt" o:ole="">
            <v:imagedata r:id="rId970" o:title=""/>
          </v:shape>
          <o:OLEObject Type="Embed" ProgID="Equation.DSMT4" ShapeID="_x0000_i1574" DrawAspect="Content" ObjectID="_1647294337" r:id="rId971"/>
        </w:object>
      </w:r>
      <w:r w:rsidRPr="005B3D03">
        <w:rPr>
          <w:sz w:val="22"/>
          <w:szCs w:val="22"/>
        </w:rPr>
        <w:t xml:space="preserve">, le rayon hydraulique </w:t>
      </w:r>
      <w:r w:rsidRPr="005B3D03">
        <w:rPr>
          <w:position w:val="-12"/>
          <w:sz w:val="22"/>
          <w:szCs w:val="22"/>
        </w:rPr>
        <w:object w:dxaOrig="279" w:dyaOrig="360">
          <v:shape id="_x0000_i1575" type="#_x0000_t75" style="width:14.5pt;height:18.25pt" o:ole="">
            <v:imagedata r:id="rId972" o:title=""/>
          </v:shape>
          <o:OLEObject Type="Embed" ProgID="Equation.DSMT4" ShapeID="_x0000_i1575" DrawAspect="Content" ObjectID="_1647294338" r:id="rId973"/>
        </w:object>
      </w:r>
      <w:r w:rsidRPr="005B3D03">
        <w:rPr>
          <w:sz w:val="22"/>
          <w:szCs w:val="22"/>
        </w:rPr>
        <w:t xml:space="preserve">et le nombre de </w:t>
      </w:r>
      <w:r w:rsidRPr="005B3D03">
        <w:rPr>
          <w:i/>
          <w:sz w:val="22"/>
          <w:szCs w:val="22"/>
        </w:rPr>
        <w:t>Reynolds</w:t>
      </w:r>
      <w:r w:rsidRPr="005B3D03">
        <w:rPr>
          <w:sz w:val="22"/>
          <w:szCs w:val="22"/>
        </w:rPr>
        <w:t xml:space="preserve"> </w:t>
      </w:r>
      <w:r w:rsidRPr="005B3D03">
        <w:rPr>
          <w:position w:val="-4"/>
          <w:sz w:val="22"/>
          <w:szCs w:val="22"/>
        </w:rPr>
        <w:object w:dxaOrig="220" w:dyaOrig="240">
          <v:shape id="_x0000_i1576" type="#_x0000_t75" style="width:11.7pt;height:12.15pt" o:ole="">
            <v:imagedata r:id="rId974" o:title=""/>
          </v:shape>
          <o:OLEObject Type="Embed" ProgID="Equation.DSMT4" ShapeID="_x0000_i1576" DrawAspect="Content" ObjectID="_1647294339" r:id="rId975"/>
        </w:object>
      </w:r>
      <w:r w:rsidRPr="005B3D03">
        <w:rPr>
          <w:sz w:val="22"/>
          <w:szCs w:val="22"/>
        </w:rPr>
        <w:t xml:space="preserve">s’expriment par les relations que nous avons déjà établies, selon la gamme de valeurs du taux de </w:t>
      </w:r>
      <w:r w:rsidR="00717032" w:rsidRPr="005B3D03">
        <w:rPr>
          <w:sz w:val="22"/>
          <w:szCs w:val="22"/>
        </w:rPr>
        <w:t>remplissage</w:t>
      </w:r>
      <w:r w:rsidRPr="005B3D03">
        <w:rPr>
          <w:position w:val="-10"/>
          <w:sz w:val="22"/>
          <w:szCs w:val="22"/>
        </w:rPr>
        <w:object w:dxaOrig="200" w:dyaOrig="260">
          <v:shape id="_x0000_i1577" type="#_x0000_t75" style="width:9.8pt;height:13.1pt" o:ole="">
            <v:imagedata r:id="rId976" o:title=""/>
          </v:shape>
          <o:OLEObject Type="Embed" ProgID="Equation.DSMT4" ShapeID="_x0000_i1577" DrawAspect="Content" ObjectID="_1647294340" r:id="rId977"/>
        </w:object>
      </w:r>
      <w:r w:rsidRPr="005B3D03">
        <w:rPr>
          <w:sz w:val="22"/>
          <w:szCs w:val="22"/>
        </w:rPr>
        <w:t>. Nous pouvons alors écrire que pour :</w:t>
      </w:r>
    </w:p>
    <w:p w:rsidR="00D21A8E" w:rsidRPr="005B3D03" w:rsidRDefault="00D21A8E" w:rsidP="005B3D03">
      <w:pPr>
        <w:numPr>
          <w:ilvl w:val="0"/>
          <w:numId w:val="33"/>
        </w:numPr>
        <w:tabs>
          <w:tab w:val="clear" w:pos="720"/>
          <w:tab w:val="num" w:pos="-1800"/>
        </w:tabs>
        <w:spacing w:before="240" w:line="360" w:lineRule="auto"/>
        <w:ind w:left="0" w:firstLine="0"/>
        <w:jc w:val="both"/>
        <w:rPr>
          <w:sz w:val="22"/>
          <w:szCs w:val="22"/>
        </w:rPr>
      </w:pPr>
      <w:r w:rsidRPr="005B3D03">
        <w:rPr>
          <w:position w:val="-10"/>
          <w:sz w:val="22"/>
          <w:szCs w:val="22"/>
        </w:rPr>
        <w:object w:dxaOrig="880" w:dyaOrig="300">
          <v:shape id="_x0000_i1578" type="#_x0000_t75" style="width:44.4pt;height:14.95pt" o:ole="">
            <v:imagedata r:id="rId978" o:title=""/>
          </v:shape>
          <o:OLEObject Type="Embed" ProgID="Equation.DSMT4" ShapeID="_x0000_i1578" DrawAspect="Content" ObjectID="_1647294341" r:id="rId979"/>
        </w:object>
      </w:r>
    </w:p>
    <w:p w:rsidR="00D21A8E" w:rsidRPr="005B3D03" w:rsidRDefault="00D21A8E" w:rsidP="00DE7E81">
      <w:pPr>
        <w:spacing w:before="240" w:line="360" w:lineRule="auto"/>
        <w:jc w:val="both"/>
        <w:rPr>
          <w:sz w:val="22"/>
          <w:szCs w:val="22"/>
        </w:rPr>
      </w:pPr>
      <w:r w:rsidRPr="005B3D03">
        <w:rPr>
          <w:sz w:val="22"/>
          <w:szCs w:val="22"/>
        </w:rPr>
        <w:t>L’aire de la section mouillée</w:t>
      </w:r>
      <w:r w:rsidRPr="005B3D03">
        <w:rPr>
          <w:position w:val="-4"/>
          <w:sz w:val="22"/>
          <w:szCs w:val="22"/>
        </w:rPr>
        <w:object w:dxaOrig="220" w:dyaOrig="240">
          <v:shape id="_x0000_i1579" type="#_x0000_t75" style="width:11.7pt;height:12.15pt" o:ole="">
            <v:imagedata r:id="rId970" o:title=""/>
          </v:shape>
          <o:OLEObject Type="Embed" ProgID="Equation.DSMT4" ShapeID="_x0000_i1579" DrawAspect="Content" ObjectID="_1647294342" r:id="rId980"/>
        </w:object>
      </w:r>
      <w:r w:rsidRPr="005B3D03">
        <w:rPr>
          <w:sz w:val="22"/>
          <w:szCs w:val="22"/>
        </w:rPr>
        <w:t xml:space="preserve">, le rayon hydraulique </w:t>
      </w:r>
      <w:r w:rsidRPr="005B3D03">
        <w:rPr>
          <w:position w:val="-12"/>
          <w:sz w:val="22"/>
          <w:szCs w:val="22"/>
        </w:rPr>
        <w:object w:dxaOrig="279" w:dyaOrig="360">
          <v:shape id="_x0000_i1580" type="#_x0000_t75" style="width:14.5pt;height:18.25pt" o:ole="">
            <v:imagedata r:id="rId972" o:title=""/>
          </v:shape>
          <o:OLEObject Type="Embed" ProgID="Equation.DSMT4" ShapeID="_x0000_i1580" DrawAspect="Content" ObjectID="_1647294343" r:id="rId981"/>
        </w:object>
      </w:r>
      <w:r w:rsidRPr="005B3D03">
        <w:rPr>
          <w:sz w:val="22"/>
          <w:szCs w:val="22"/>
        </w:rPr>
        <w:t xml:space="preserve">et le nombre de </w:t>
      </w:r>
      <w:r w:rsidRPr="005B3D03">
        <w:rPr>
          <w:i/>
          <w:sz w:val="22"/>
          <w:szCs w:val="22"/>
        </w:rPr>
        <w:t>Reynolds</w:t>
      </w:r>
      <w:r w:rsidRPr="005B3D03">
        <w:rPr>
          <w:sz w:val="22"/>
          <w:szCs w:val="22"/>
        </w:rPr>
        <w:t xml:space="preserve"> </w:t>
      </w:r>
      <w:r w:rsidRPr="005B3D03">
        <w:rPr>
          <w:position w:val="-4"/>
          <w:sz w:val="22"/>
          <w:szCs w:val="22"/>
        </w:rPr>
        <w:object w:dxaOrig="220" w:dyaOrig="240">
          <v:shape id="_x0000_i1581" type="#_x0000_t75" style="width:11.7pt;height:12.15pt" o:ole="">
            <v:imagedata r:id="rId974" o:title=""/>
          </v:shape>
          <o:OLEObject Type="Embed" ProgID="Equation.DSMT4" ShapeID="_x0000_i1581" DrawAspect="Content" ObjectID="_1647294344" r:id="rId982"/>
        </w:object>
      </w:r>
      <w:r w:rsidRPr="005B3D03">
        <w:rPr>
          <w:sz w:val="22"/>
          <w:szCs w:val="22"/>
        </w:rPr>
        <w:t>s’expriment par les relations (</w:t>
      </w:r>
      <w:r w:rsidR="00DE7E81">
        <w:rPr>
          <w:sz w:val="22"/>
          <w:szCs w:val="22"/>
        </w:rPr>
        <w:t>2.</w:t>
      </w:r>
      <w:r w:rsidRPr="005B3D03">
        <w:rPr>
          <w:sz w:val="22"/>
          <w:szCs w:val="22"/>
        </w:rPr>
        <w:t>7), (</w:t>
      </w:r>
      <w:r w:rsidR="00DE7E81">
        <w:rPr>
          <w:sz w:val="22"/>
          <w:szCs w:val="22"/>
        </w:rPr>
        <w:t>2.</w:t>
      </w:r>
      <w:r w:rsidRPr="005B3D03">
        <w:rPr>
          <w:sz w:val="22"/>
          <w:szCs w:val="22"/>
        </w:rPr>
        <w:t>8) et (</w:t>
      </w:r>
      <w:r w:rsidR="00DE7E81">
        <w:rPr>
          <w:sz w:val="22"/>
          <w:szCs w:val="22"/>
        </w:rPr>
        <w:t>2.70</w:t>
      </w:r>
      <w:r w:rsidRPr="005B3D03">
        <w:rPr>
          <w:sz w:val="22"/>
          <w:szCs w:val="22"/>
        </w:rPr>
        <w:t>) respectivement. Tenant compte de ces relations, la relation (</w:t>
      </w:r>
      <w:r w:rsidR="00DE7E81">
        <w:rPr>
          <w:sz w:val="22"/>
          <w:szCs w:val="22"/>
        </w:rPr>
        <w:t>2.61</w:t>
      </w:r>
      <w:r w:rsidRPr="005B3D03">
        <w:rPr>
          <w:sz w:val="22"/>
          <w:szCs w:val="22"/>
        </w:rPr>
        <w:t>) s’écrit :</w:t>
      </w:r>
    </w:p>
    <w:p w:rsidR="00D21A8E" w:rsidRPr="005B3D03" w:rsidRDefault="00522156" w:rsidP="00DE7E81">
      <w:pPr>
        <w:spacing w:before="240" w:line="360" w:lineRule="auto"/>
        <w:jc w:val="both"/>
        <w:rPr>
          <w:sz w:val="22"/>
          <w:szCs w:val="22"/>
        </w:rPr>
      </w:pPr>
      <w:r w:rsidRPr="005B3D03">
        <w:rPr>
          <w:position w:val="-38"/>
          <w:sz w:val="22"/>
          <w:szCs w:val="22"/>
        </w:rPr>
        <w:object w:dxaOrig="6880" w:dyaOrig="880">
          <v:shape id="_x0000_i1582" type="#_x0000_t75" style="width:344.55pt;height:44.4pt" o:ole="">
            <v:imagedata r:id="rId983" o:title=""/>
          </v:shape>
          <o:OLEObject Type="Embed" ProgID="Equation.DSMT4" ShapeID="_x0000_i1582" DrawAspect="Content" ObjectID="_1647294345" r:id="rId984"/>
        </w:object>
      </w:r>
      <w:r w:rsidR="00A862BC" w:rsidRPr="005B3D03">
        <w:rPr>
          <w:sz w:val="22"/>
          <w:szCs w:val="22"/>
        </w:rPr>
        <w:tab/>
      </w:r>
      <w:r w:rsidR="00A862BC" w:rsidRPr="005B3D03">
        <w:rPr>
          <w:sz w:val="22"/>
          <w:szCs w:val="22"/>
        </w:rPr>
        <w:tab/>
        <w:t xml:space="preserve"> </w:t>
      </w:r>
      <w:r w:rsidR="00C31C62" w:rsidRPr="005B3D03">
        <w:rPr>
          <w:sz w:val="22"/>
          <w:szCs w:val="22"/>
        </w:rPr>
        <w:t>(</w:t>
      </w:r>
      <w:r w:rsidR="00DE7E81">
        <w:rPr>
          <w:sz w:val="22"/>
          <w:szCs w:val="22"/>
        </w:rPr>
        <w:t>2.109</w:t>
      </w:r>
      <w:r w:rsidR="00C31C62" w:rsidRPr="005B3D03">
        <w:rPr>
          <w:sz w:val="22"/>
          <w:szCs w:val="22"/>
        </w:rPr>
        <w:t>)</w:t>
      </w:r>
    </w:p>
    <w:p w:rsidR="00BC66BE" w:rsidRPr="005B3D03" w:rsidRDefault="00BC66BE" w:rsidP="005B3D03">
      <w:pPr>
        <w:spacing w:before="120" w:line="360" w:lineRule="auto"/>
        <w:jc w:val="both"/>
        <w:rPr>
          <w:sz w:val="22"/>
          <w:szCs w:val="22"/>
        </w:rPr>
      </w:pPr>
      <w:r w:rsidRPr="005B3D03">
        <w:rPr>
          <w:sz w:val="22"/>
          <w:szCs w:val="22"/>
        </w:rPr>
        <w:t>Introduisons la conductivité relative :</w:t>
      </w:r>
    </w:p>
    <w:p w:rsidR="00BC66BE" w:rsidRPr="005B3D03" w:rsidRDefault="00BC66BE" w:rsidP="00DE7E81">
      <w:pPr>
        <w:spacing w:before="240" w:line="360" w:lineRule="auto"/>
        <w:jc w:val="both"/>
        <w:rPr>
          <w:sz w:val="22"/>
          <w:szCs w:val="22"/>
        </w:rPr>
      </w:pPr>
      <w:r w:rsidRPr="005B3D03">
        <w:rPr>
          <w:position w:val="-36"/>
          <w:sz w:val="22"/>
          <w:szCs w:val="22"/>
        </w:rPr>
        <w:object w:dxaOrig="1280" w:dyaOrig="740">
          <v:shape id="_x0000_i1583" type="#_x0000_t75" style="width:63.6pt;height:36.45pt" o:ole="">
            <v:imagedata r:id="rId985" o:title=""/>
          </v:shape>
          <o:OLEObject Type="Embed" ProgID="Equation.DSMT4" ShapeID="_x0000_i1583" DrawAspect="Content" ObjectID="_1647294346" r:id="rId986"/>
        </w:object>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A862BC" w:rsidRPr="005B3D03">
        <w:rPr>
          <w:sz w:val="22"/>
          <w:szCs w:val="22"/>
        </w:rPr>
        <w:tab/>
      </w:r>
      <w:r w:rsidR="00443D10" w:rsidRPr="005B3D03">
        <w:rPr>
          <w:sz w:val="22"/>
          <w:szCs w:val="22"/>
        </w:rPr>
        <w:t xml:space="preserve"> </w:t>
      </w:r>
      <w:r w:rsidRPr="005B3D03">
        <w:rPr>
          <w:sz w:val="22"/>
          <w:szCs w:val="22"/>
        </w:rPr>
        <w:t>(</w:t>
      </w:r>
      <w:r w:rsidR="00DE7E81">
        <w:rPr>
          <w:sz w:val="22"/>
          <w:szCs w:val="22"/>
        </w:rPr>
        <w:t>2.110</w:t>
      </w:r>
      <w:r w:rsidRPr="005B3D03">
        <w:rPr>
          <w:sz w:val="22"/>
          <w:szCs w:val="22"/>
        </w:rPr>
        <w:t>)</w:t>
      </w:r>
    </w:p>
    <w:p w:rsidR="00BC66BE" w:rsidRPr="005B3D03" w:rsidRDefault="00BC66BE" w:rsidP="00DE7E81">
      <w:pPr>
        <w:spacing w:before="240" w:line="360" w:lineRule="auto"/>
        <w:jc w:val="both"/>
        <w:rPr>
          <w:sz w:val="22"/>
          <w:szCs w:val="22"/>
        </w:rPr>
      </w:pPr>
      <w:r w:rsidRPr="005B3D03">
        <w:rPr>
          <w:sz w:val="22"/>
          <w:szCs w:val="22"/>
        </w:rPr>
        <w:t>La relation (</w:t>
      </w:r>
      <w:r w:rsidR="00DE7E81">
        <w:rPr>
          <w:sz w:val="22"/>
          <w:szCs w:val="22"/>
        </w:rPr>
        <w:t>2.109</w:t>
      </w:r>
      <w:r w:rsidRPr="005B3D03">
        <w:rPr>
          <w:sz w:val="22"/>
          <w:szCs w:val="22"/>
        </w:rPr>
        <w:t>) s’écrit alors, en termes adimensionnels :</w:t>
      </w:r>
    </w:p>
    <w:p w:rsidR="00BC66BE" w:rsidRPr="005B3D03" w:rsidRDefault="00BC66BE" w:rsidP="00DE7E81">
      <w:pPr>
        <w:spacing w:before="240" w:line="360" w:lineRule="auto"/>
        <w:jc w:val="both"/>
        <w:rPr>
          <w:sz w:val="22"/>
          <w:szCs w:val="22"/>
        </w:rPr>
      </w:pPr>
      <w:r w:rsidRPr="005B3D03">
        <w:rPr>
          <w:position w:val="-38"/>
          <w:sz w:val="22"/>
          <w:szCs w:val="22"/>
        </w:rPr>
        <w:object w:dxaOrig="6240" w:dyaOrig="880">
          <v:shape id="_x0000_i1584" type="#_x0000_t75" style="width:311.85pt;height:44.4pt" o:ole="">
            <v:imagedata r:id="rId987" o:title=""/>
          </v:shape>
          <o:OLEObject Type="Embed" ProgID="Equation.DSMT4" ShapeID="_x0000_i1584" DrawAspect="Content" ObjectID="_1647294347" r:id="rId988"/>
        </w:object>
      </w:r>
      <w:r w:rsidR="00A862BC" w:rsidRPr="005B3D03">
        <w:rPr>
          <w:sz w:val="22"/>
          <w:szCs w:val="22"/>
        </w:rPr>
        <w:tab/>
      </w:r>
      <w:r w:rsidR="00A862BC" w:rsidRPr="005B3D03">
        <w:rPr>
          <w:sz w:val="22"/>
          <w:szCs w:val="22"/>
        </w:rPr>
        <w:tab/>
      </w:r>
      <w:r w:rsidR="00A862BC" w:rsidRPr="005B3D03">
        <w:rPr>
          <w:sz w:val="22"/>
          <w:szCs w:val="22"/>
        </w:rPr>
        <w:tab/>
      </w:r>
      <w:r w:rsidR="00443D10" w:rsidRPr="005B3D03">
        <w:rPr>
          <w:sz w:val="22"/>
          <w:szCs w:val="22"/>
        </w:rPr>
        <w:t xml:space="preserve"> </w:t>
      </w:r>
      <w:r w:rsidRPr="005B3D03">
        <w:rPr>
          <w:sz w:val="22"/>
          <w:szCs w:val="22"/>
        </w:rPr>
        <w:t>(</w:t>
      </w:r>
      <w:r w:rsidR="00DE7E81">
        <w:rPr>
          <w:sz w:val="22"/>
          <w:szCs w:val="22"/>
        </w:rPr>
        <w:t>2.111</w:t>
      </w:r>
      <w:r w:rsidRPr="005B3D03">
        <w:rPr>
          <w:sz w:val="22"/>
          <w:szCs w:val="22"/>
        </w:rPr>
        <w:t>)</w:t>
      </w:r>
    </w:p>
    <w:p w:rsidR="00D21A8E" w:rsidRPr="005B3D03" w:rsidRDefault="00C31C62" w:rsidP="005B3D03">
      <w:pPr>
        <w:widowControl w:val="0"/>
        <w:numPr>
          <w:ilvl w:val="0"/>
          <w:numId w:val="33"/>
        </w:numPr>
        <w:tabs>
          <w:tab w:val="clear" w:pos="720"/>
          <w:tab w:val="num" w:pos="-1800"/>
        </w:tabs>
        <w:spacing w:before="240" w:line="360" w:lineRule="auto"/>
        <w:ind w:left="0" w:firstLine="0"/>
        <w:jc w:val="both"/>
        <w:rPr>
          <w:sz w:val="22"/>
          <w:szCs w:val="22"/>
        </w:rPr>
      </w:pPr>
      <w:r w:rsidRPr="005B3D03">
        <w:rPr>
          <w:position w:val="-10"/>
          <w:sz w:val="22"/>
          <w:szCs w:val="22"/>
        </w:rPr>
        <w:object w:dxaOrig="1480" w:dyaOrig="300">
          <v:shape id="_x0000_i1585" type="#_x0000_t75" style="width:73.85pt;height:14.95pt" o:ole="">
            <v:imagedata r:id="rId989" o:title=""/>
          </v:shape>
          <o:OLEObject Type="Embed" ProgID="Equation.DSMT4" ShapeID="_x0000_i1585" DrawAspect="Content" ObjectID="_1647294348" r:id="rId990"/>
        </w:object>
      </w:r>
    </w:p>
    <w:p w:rsidR="00C31C62" w:rsidRPr="005B3D03" w:rsidRDefault="00C31C62" w:rsidP="00DE7E81">
      <w:pPr>
        <w:widowControl w:val="0"/>
        <w:spacing w:before="240" w:line="360" w:lineRule="auto"/>
        <w:jc w:val="both"/>
        <w:rPr>
          <w:sz w:val="22"/>
          <w:szCs w:val="22"/>
        </w:rPr>
      </w:pPr>
      <w:r w:rsidRPr="005B3D03">
        <w:rPr>
          <w:sz w:val="22"/>
          <w:szCs w:val="22"/>
        </w:rPr>
        <w:t>L’aire de la section mouillée</w:t>
      </w:r>
      <w:r w:rsidRPr="005B3D03">
        <w:rPr>
          <w:position w:val="-4"/>
          <w:sz w:val="22"/>
          <w:szCs w:val="22"/>
        </w:rPr>
        <w:object w:dxaOrig="220" w:dyaOrig="240">
          <v:shape id="_x0000_i1586" type="#_x0000_t75" style="width:11.7pt;height:12.15pt" o:ole="">
            <v:imagedata r:id="rId970" o:title=""/>
          </v:shape>
          <o:OLEObject Type="Embed" ProgID="Equation.DSMT4" ShapeID="_x0000_i1586" DrawAspect="Content" ObjectID="_1647294349" r:id="rId991"/>
        </w:object>
      </w:r>
      <w:r w:rsidRPr="005B3D03">
        <w:rPr>
          <w:sz w:val="22"/>
          <w:szCs w:val="22"/>
        </w:rPr>
        <w:t xml:space="preserve">, le rayon hydraulique </w:t>
      </w:r>
      <w:r w:rsidRPr="005B3D03">
        <w:rPr>
          <w:position w:val="-12"/>
          <w:sz w:val="22"/>
          <w:szCs w:val="22"/>
        </w:rPr>
        <w:object w:dxaOrig="279" w:dyaOrig="360">
          <v:shape id="_x0000_i1587" type="#_x0000_t75" style="width:14.5pt;height:18.25pt" o:ole="">
            <v:imagedata r:id="rId972" o:title=""/>
          </v:shape>
          <o:OLEObject Type="Embed" ProgID="Equation.DSMT4" ShapeID="_x0000_i1587" DrawAspect="Content" ObjectID="_1647294350" r:id="rId992"/>
        </w:object>
      </w:r>
      <w:r w:rsidRPr="005B3D03">
        <w:rPr>
          <w:sz w:val="22"/>
          <w:szCs w:val="22"/>
        </w:rPr>
        <w:t xml:space="preserve">et le nombre de </w:t>
      </w:r>
      <w:r w:rsidRPr="005B3D03">
        <w:rPr>
          <w:i/>
          <w:sz w:val="22"/>
          <w:szCs w:val="22"/>
        </w:rPr>
        <w:t>Reynolds</w:t>
      </w:r>
      <w:r w:rsidRPr="005B3D03">
        <w:rPr>
          <w:sz w:val="22"/>
          <w:szCs w:val="22"/>
        </w:rPr>
        <w:t xml:space="preserve"> </w:t>
      </w:r>
      <w:r w:rsidRPr="005B3D03">
        <w:rPr>
          <w:position w:val="-4"/>
          <w:sz w:val="22"/>
          <w:szCs w:val="22"/>
        </w:rPr>
        <w:object w:dxaOrig="220" w:dyaOrig="240">
          <v:shape id="_x0000_i1588" type="#_x0000_t75" style="width:11.7pt;height:12.15pt" o:ole="">
            <v:imagedata r:id="rId974" o:title=""/>
          </v:shape>
          <o:OLEObject Type="Embed" ProgID="Equation.DSMT4" ShapeID="_x0000_i1588" DrawAspect="Content" ObjectID="_1647294351" r:id="rId993"/>
        </w:object>
      </w:r>
      <w:r w:rsidRPr="005B3D03">
        <w:rPr>
          <w:sz w:val="22"/>
          <w:szCs w:val="22"/>
        </w:rPr>
        <w:t>s’expriment par les relations (</w:t>
      </w:r>
      <w:r w:rsidR="00DE7E81">
        <w:rPr>
          <w:sz w:val="22"/>
          <w:szCs w:val="22"/>
        </w:rPr>
        <w:t>2.</w:t>
      </w:r>
      <w:r w:rsidRPr="005B3D03">
        <w:rPr>
          <w:sz w:val="22"/>
          <w:szCs w:val="22"/>
        </w:rPr>
        <w:t>28), (</w:t>
      </w:r>
      <w:r w:rsidR="00DE7E81">
        <w:rPr>
          <w:sz w:val="22"/>
          <w:szCs w:val="22"/>
        </w:rPr>
        <w:t>2.</w:t>
      </w:r>
      <w:r w:rsidRPr="005B3D03">
        <w:rPr>
          <w:sz w:val="22"/>
          <w:szCs w:val="22"/>
        </w:rPr>
        <w:t>29) et (</w:t>
      </w:r>
      <w:r w:rsidR="00DE7E81">
        <w:rPr>
          <w:sz w:val="22"/>
          <w:szCs w:val="22"/>
        </w:rPr>
        <w:t>2.73</w:t>
      </w:r>
      <w:r w:rsidRPr="005B3D03">
        <w:rPr>
          <w:sz w:val="22"/>
          <w:szCs w:val="22"/>
        </w:rPr>
        <w:t>) respectivement. Tenant compte de ces relations, la relation (</w:t>
      </w:r>
      <w:r w:rsidR="00DE7E81">
        <w:rPr>
          <w:sz w:val="22"/>
          <w:szCs w:val="22"/>
        </w:rPr>
        <w:t>2.61</w:t>
      </w:r>
      <w:r w:rsidRPr="005B3D03">
        <w:rPr>
          <w:sz w:val="22"/>
          <w:szCs w:val="22"/>
        </w:rPr>
        <w:t>) s’écrit :</w:t>
      </w:r>
    </w:p>
    <w:p w:rsidR="00C31C62" w:rsidRPr="005B3D03" w:rsidRDefault="0069478E" w:rsidP="00DE7E81">
      <w:pPr>
        <w:spacing w:before="240" w:line="360" w:lineRule="auto"/>
        <w:jc w:val="both"/>
        <w:rPr>
          <w:sz w:val="22"/>
          <w:szCs w:val="22"/>
        </w:rPr>
      </w:pPr>
      <w:r w:rsidRPr="005B3D03">
        <w:rPr>
          <w:position w:val="-38"/>
          <w:sz w:val="22"/>
          <w:szCs w:val="22"/>
        </w:rPr>
        <w:object w:dxaOrig="7180" w:dyaOrig="880">
          <v:shape id="_x0000_i1589" type="#_x0000_t75" style="width:359.55pt;height:44.4pt" o:ole="">
            <v:imagedata r:id="rId994" o:title=""/>
          </v:shape>
          <o:OLEObject Type="Embed" ProgID="Equation.DSMT4" ShapeID="_x0000_i1589" DrawAspect="Content" ObjectID="_1647294352" r:id="rId995"/>
        </w:object>
      </w:r>
      <w:r w:rsidR="00A862BC" w:rsidRPr="005B3D03">
        <w:rPr>
          <w:sz w:val="22"/>
          <w:szCs w:val="22"/>
        </w:rPr>
        <w:tab/>
      </w:r>
      <w:r w:rsidR="00443D10" w:rsidRPr="005B3D03">
        <w:rPr>
          <w:sz w:val="22"/>
          <w:szCs w:val="22"/>
        </w:rPr>
        <w:t xml:space="preserve"> </w:t>
      </w:r>
      <w:r w:rsidRPr="005B3D03">
        <w:rPr>
          <w:sz w:val="22"/>
          <w:szCs w:val="22"/>
        </w:rPr>
        <w:t>(</w:t>
      </w:r>
      <w:r w:rsidR="00DE7E81">
        <w:rPr>
          <w:sz w:val="22"/>
          <w:szCs w:val="22"/>
        </w:rPr>
        <w:t>2.112</w:t>
      </w:r>
      <w:r w:rsidRPr="005B3D03">
        <w:rPr>
          <w:sz w:val="22"/>
          <w:szCs w:val="22"/>
        </w:rPr>
        <w:t>)</w:t>
      </w:r>
    </w:p>
    <w:p w:rsidR="00BC66BE" w:rsidRPr="005B3D03" w:rsidRDefault="00BC66BE" w:rsidP="005B3D03">
      <w:pPr>
        <w:spacing w:before="240" w:line="360" w:lineRule="auto"/>
        <w:jc w:val="both"/>
        <w:rPr>
          <w:sz w:val="22"/>
          <w:szCs w:val="22"/>
        </w:rPr>
      </w:pPr>
      <w:r w:rsidRPr="005B3D03">
        <w:rPr>
          <w:sz w:val="22"/>
          <w:szCs w:val="22"/>
        </w:rPr>
        <w:t>soit :</w:t>
      </w:r>
    </w:p>
    <w:p w:rsidR="00BC66BE" w:rsidRPr="005B3D03" w:rsidRDefault="00135C07" w:rsidP="00DE7E81">
      <w:pPr>
        <w:spacing w:before="240" w:line="360" w:lineRule="auto"/>
        <w:jc w:val="both"/>
        <w:rPr>
          <w:sz w:val="22"/>
          <w:szCs w:val="22"/>
        </w:rPr>
      </w:pPr>
      <w:r w:rsidRPr="005B3D03">
        <w:rPr>
          <w:position w:val="-38"/>
          <w:sz w:val="22"/>
          <w:szCs w:val="22"/>
        </w:rPr>
        <w:object w:dxaOrig="6580" w:dyaOrig="880">
          <v:shape id="_x0000_i1590" type="#_x0000_t75" style="width:329.6pt;height:44.4pt" o:ole="">
            <v:imagedata r:id="rId996" o:title=""/>
          </v:shape>
          <o:OLEObject Type="Embed" ProgID="Equation.DSMT4" ShapeID="_x0000_i1590" DrawAspect="Content" ObjectID="_1647294353" r:id="rId997"/>
        </w:object>
      </w:r>
      <w:r w:rsidR="00A862BC" w:rsidRPr="005B3D03">
        <w:rPr>
          <w:sz w:val="22"/>
          <w:szCs w:val="22"/>
        </w:rPr>
        <w:tab/>
      </w:r>
      <w:r w:rsidR="00A862BC" w:rsidRPr="005B3D03">
        <w:rPr>
          <w:sz w:val="22"/>
          <w:szCs w:val="22"/>
        </w:rPr>
        <w:tab/>
      </w:r>
      <w:r w:rsidR="00443D10" w:rsidRPr="005B3D03">
        <w:rPr>
          <w:sz w:val="22"/>
          <w:szCs w:val="22"/>
        </w:rPr>
        <w:t xml:space="preserve"> </w:t>
      </w:r>
      <w:r w:rsidR="00BC66BE" w:rsidRPr="005B3D03">
        <w:rPr>
          <w:sz w:val="22"/>
          <w:szCs w:val="22"/>
        </w:rPr>
        <w:t>(</w:t>
      </w:r>
      <w:r w:rsidR="00DE7E81">
        <w:rPr>
          <w:sz w:val="22"/>
          <w:szCs w:val="22"/>
        </w:rPr>
        <w:t>2.113</w:t>
      </w:r>
      <w:r w:rsidR="00BC66BE" w:rsidRPr="005B3D03">
        <w:rPr>
          <w:sz w:val="22"/>
          <w:szCs w:val="22"/>
        </w:rPr>
        <w:t>)</w:t>
      </w:r>
    </w:p>
    <w:p w:rsidR="00C31C62" w:rsidRPr="005B3D03" w:rsidRDefault="0069478E" w:rsidP="005B3D03">
      <w:pPr>
        <w:numPr>
          <w:ilvl w:val="0"/>
          <w:numId w:val="33"/>
        </w:numPr>
        <w:tabs>
          <w:tab w:val="clear" w:pos="720"/>
          <w:tab w:val="num" w:pos="-1800"/>
        </w:tabs>
        <w:spacing w:before="240" w:line="360" w:lineRule="auto"/>
        <w:ind w:left="0" w:firstLine="0"/>
        <w:jc w:val="both"/>
        <w:rPr>
          <w:sz w:val="22"/>
          <w:szCs w:val="22"/>
        </w:rPr>
      </w:pPr>
      <w:r w:rsidRPr="005B3D03">
        <w:rPr>
          <w:position w:val="-10"/>
          <w:sz w:val="22"/>
          <w:szCs w:val="22"/>
        </w:rPr>
        <w:object w:dxaOrig="1120" w:dyaOrig="300">
          <v:shape id="_x0000_i1591" type="#_x0000_t75" style="width:56.1pt;height:14.95pt" o:ole="">
            <v:imagedata r:id="rId998" o:title=""/>
          </v:shape>
          <o:OLEObject Type="Embed" ProgID="Equation.DSMT4" ShapeID="_x0000_i1591" DrawAspect="Content" ObjectID="_1647294354" r:id="rId999"/>
        </w:object>
      </w:r>
    </w:p>
    <w:p w:rsidR="0069478E" w:rsidRPr="005B3D03" w:rsidRDefault="0069478E" w:rsidP="00DE7E81">
      <w:pPr>
        <w:spacing w:before="240" w:line="360" w:lineRule="auto"/>
        <w:jc w:val="both"/>
        <w:rPr>
          <w:sz w:val="22"/>
          <w:szCs w:val="22"/>
        </w:rPr>
      </w:pPr>
      <w:r w:rsidRPr="005B3D03">
        <w:rPr>
          <w:sz w:val="22"/>
          <w:szCs w:val="22"/>
        </w:rPr>
        <w:t>L’aire de la section mouillée</w:t>
      </w:r>
      <w:r w:rsidRPr="005B3D03">
        <w:rPr>
          <w:position w:val="-4"/>
          <w:sz w:val="22"/>
          <w:szCs w:val="22"/>
        </w:rPr>
        <w:object w:dxaOrig="220" w:dyaOrig="240">
          <v:shape id="_x0000_i1592" type="#_x0000_t75" style="width:11.7pt;height:12.15pt" o:ole="">
            <v:imagedata r:id="rId970" o:title=""/>
          </v:shape>
          <o:OLEObject Type="Embed" ProgID="Equation.DSMT4" ShapeID="_x0000_i1592" DrawAspect="Content" ObjectID="_1647294355" r:id="rId1000"/>
        </w:object>
      </w:r>
      <w:r w:rsidRPr="005B3D03">
        <w:rPr>
          <w:sz w:val="22"/>
          <w:szCs w:val="22"/>
        </w:rPr>
        <w:t xml:space="preserve">, le rayon hydraulique </w:t>
      </w:r>
      <w:r w:rsidRPr="005B3D03">
        <w:rPr>
          <w:position w:val="-12"/>
          <w:sz w:val="22"/>
          <w:szCs w:val="22"/>
        </w:rPr>
        <w:object w:dxaOrig="279" w:dyaOrig="360">
          <v:shape id="_x0000_i1593" type="#_x0000_t75" style="width:14.5pt;height:18.25pt" o:ole="">
            <v:imagedata r:id="rId972" o:title=""/>
          </v:shape>
          <o:OLEObject Type="Embed" ProgID="Equation.DSMT4" ShapeID="_x0000_i1593" DrawAspect="Content" ObjectID="_1647294356" r:id="rId1001"/>
        </w:object>
      </w:r>
      <w:r w:rsidRPr="005B3D03">
        <w:rPr>
          <w:sz w:val="22"/>
          <w:szCs w:val="22"/>
        </w:rPr>
        <w:t xml:space="preserve">et le nombre de </w:t>
      </w:r>
      <w:r w:rsidRPr="005B3D03">
        <w:rPr>
          <w:i/>
          <w:sz w:val="22"/>
          <w:szCs w:val="22"/>
        </w:rPr>
        <w:t>Reynolds</w:t>
      </w:r>
      <w:r w:rsidRPr="005B3D03">
        <w:rPr>
          <w:sz w:val="22"/>
          <w:szCs w:val="22"/>
        </w:rPr>
        <w:t xml:space="preserve"> </w:t>
      </w:r>
      <w:r w:rsidRPr="005B3D03">
        <w:rPr>
          <w:position w:val="-4"/>
          <w:sz w:val="22"/>
          <w:szCs w:val="22"/>
        </w:rPr>
        <w:object w:dxaOrig="220" w:dyaOrig="240">
          <v:shape id="_x0000_i1594" type="#_x0000_t75" style="width:11.7pt;height:12.15pt" o:ole="">
            <v:imagedata r:id="rId974" o:title=""/>
          </v:shape>
          <o:OLEObject Type="Embed" ProgID="Equation.DSMT4" ShapeID="_x0000_i1594" DrawAspect="Content" ObjectID="_1647294357" r:id="rId1002"/>
        </w:object>
      </w:r>
      <w:r w:rsidRPr="005B3D03">
        <w:rPr>
          <w:sz w:val="22"/>
          <w:szCs w:val="22"/>
        </w:rPr>
        <w:t>s’expriment par les relations (</w:t>
      </w:r>
      <w:r w:rsidR="00DE7E81">
        <w:rPr>
          <w:sz w:val="22"/>
          <w:szCs w:val="22"/>
        </w:rPr>
        <w:t>2.</w:t>
      </w:r>
      <w:r w:rsidR="00D26A05" w:rsidRPr="005B3D03">
        <w:rPr>
          <w:sz w:val="22"/>
          <w:szCs w:val="22"/>
        </w:rPr>
        <w:t>56</w:t>
      </w:r>
      <w:r w:rsidRPr="005B3D03">
        <w:rPr>
          <w:sz w:val="22"/>
          <w:szCs w:val="22"/>
        </w:rPr>
        <w:t>), (</w:t>
      </w:r>
      <w:r w:rsidR="00DE7E81">
        <w:rPr>
          <w:sz w:val="22"/>
          <w:szCs w:val="22"/>
        </w:rPr>
        <w:t>2.</w:t>
      </w:r>
      <w:r w:rsidR="00D26A05" w:rsidRPr="005B3D03">
        <w:rPr>
          <w:sz w:val="22"/>
          <w:szCs w:val="22"/>
        </w:rPr>
        <w:t>5</w:t>
      </w:r>
      <w:r w:rsidRPr="005B3D03">
        <w:rPr>
          <w:sz w:val="22"/>
          <w:szCs w:val="22"/>
        </w:rPr>
        <w:t>9) et (</w:t>
      </w:r>
      <w:r w:rsidR="00DE7E81">
        <w:rPr>
          <w:sz w:val="22"/>
          <w:szCs w:val="22"/>
        </w:rPr>
        <w:t>2.76</w:t>
      </w:r>
      <w:r w:rsidRPr="005B3D03">
        <w:rPr>
          <w:sz w:val="22"/>
          <w:szCs w:val="22"/>
        </w:rPr>
        <w:t>) respectivement. Tenant compte de ces relations, la relation (</w:t>
      </w:r>
      <w:r w:rsidR="00DE7E81">
        <w:rPr>
          <w:sz w:val="22"/>
          <w:szCs w:val="22"/>
        </w:rPr>
        <w:t>2.61</w:t>
      </w:r>
      <w:r w:rsidRPr="005B3D03">
        <w:rPr>
          <w:sz w:val="22"/>
          <w:szCs w:val="22"/>
        </w:rPr>
        <w:t>) s’écrit :</w:t>
      </w:r>
    </w:p>
    <w:p w:rsidR="0069478E" w:rsidRPr="005B3D03" w:rsidRDefault="00032BCF" w:rsidP="00DE7E81">
      <w:pPr>
        <w:spacing w:before="240" w:line="360" w:lineRule="auto"/>
        <w:jc w:val="both"/>
        <w:rPr>
          <w:sz w:val="22"/>
          <w:szCs w:val="22"/>
        </w:rPr>
      </w:pPr>
      <w:r w:rsidRPr="005B3D03">
        <w:rPr>
          <w:position w:val="-38"/>
          <w:sz w:val="22"/>
          <w:szCs w:val="22"/>
        </w:rPr>
        <w:object w:dxaOrig="7320" w:dyaOrig="880">
          <v:shape id="_x0000_i1595" type="#_x0000_t75" style="width:366.1pt;height:44.4pt" o:ole="">
            <v:imagedata r:id="rId1003" o:title=""/>
          </v:shape>
          <o:OLEObject Type="Embed" ProgID="Equation.DSMT4" ShapeID="_x0000_i1595" DrawAspect="Content" ObjectID="_1647294358" r:id="rId1004"/>
        </w:object>
      </w:r>
      <w:r w:rsidR="00895DB9" w:rsidRPr="005B3D03">
        <w:rPr>
          <w:sz w:val="22"/>
          <w:szCs w:val="22"/>
        </w:rPr>
        <w:tab/>
      </w:r>
      <w:r w:rsidR="00443D10" w:rsidRPr="005B3D03">
        <w:rPr>
          <w:sz w:val="22"/>
          <w:szCs w:val="22"/>
        </w:rPr>
        <w:t xml:space="preserve"> </w:t>
      </w:r>
      <w:r w:rsidRPr="005B3D03">
        <w:rPr>
          <w:sz w:val="22"/>
          <w:szCs w:val="22"/>
        </w:rPr>
        <w:t>(</w:t>
      </w:r>
      <w:r w:rsidR="00DE7E81">
        <w:rPr>
          <w:sz w:val="22"/>
          <w:szCs w:val="22"/>
        </w:rPr>
        <w:t>2.114</w:t>
      </w:r>
      <w:r w:rsidRPr="005B3D03">
        <w:rPr>
          <w:sz w:val="22"/>
          <w:szCs w:val="22"/>
        </w:rPr>
        <w:t>)</w:t>
      </w:r>
    </w:p>
    <w:p w:rsidR="00032BCF" w:rsidRPr="005B3D03" w:rsidRDefault="00032BCF" w:rsidP="005B3D03">
      <w:pPr>
        <w:spacing w:before="240" w:line="360" w:lineRule="auto"/>
        <w:jc w:val="both"/>
        <w:rPr>
          <w:sz w:val="22"/>
          <w:szCs w:val="22"/>
        </w:rPr>
      </w:pPr>
      <w:r w:rsidRPr="005B3D03">
        <w:rPr>
          <w:sz w:val="22"/>
          <w:szCs w:val="22"/>
        </w:rPr>
        <w:t>Ou bien :</w:t>
      </w:r>
    </w:p>
    <w:p w:rsidR="00032BCF" w:rsidRPr="005B3D03" w:rsidRDefault="00135C07" w:rsidP="00DE7E81">
      <w:pPr>
        <w:spacing w:before="240" w:line="360" w:lineRule="auto"/>
        <w:jc w:val="both"/>
        <w:rPr>
          <w:sz w:val="22"/>
          <w:szCs w:val="22"/>
        </w:rPr>
      </w:pPr>
      <w:r w:rsidRPr="005B3D03">
        <w:rPr>
          <w:position w:val="-38"/>
          <w:sz w:val="22"/>
          <w:szCs w:val="22"/>
        </w:rPr>
        <w:object w:dxaOrig="6700" w:dyaOrig="880">
          <v:shape id="_x0000_i1596" type="#_x0000_t75" style="width:335.2pt;height:44.4pt" o:ole="">
            <v:imagedata r:id="rId1005" o:title=""/>
          </v:shape>
          <o:OLEObject Type="Embed" ProgID="Equation.DSMT4" ShapeID="_x0000_i1596" DrawAspect="Content" ObjectID="_1647294359" r:id="rId1006"/>
        </w:object>
      </w:r>
      <w:r w:rsidR="00895DB9" w:rsidRPr="005B3D03">
        <w:rPr>
          <w:sz w:val="22"/>
          <w:szCs w:val="22"/>
        </w:rPr>
        <w:tab/>
      </w:r>
      <w:r w:rsidR="00895DB9" w:rsidRPr="005B3D03">
        <w:rPr>
          <w:sz w:val="22"/>
          <w:szCs w:val="22"/>
        </w:rPr>
        <w:tab/>
      </w:r>
      <w:r w:rsidR="00443D10" w:rsidRPr="005B3D03">
        <w:rPr>
          <w:sz w:val="22"/>
          <w:szCs w:val="22"/>
        </w:rPr>
        <w:t xml:space="preserve"> </w:t>
      </w:r>
      <w:r w:rsidR="00032BCF" w:rsidRPr="005B3D03">
        <w:rPr>
          <w:sz w:val="22"/>
          <w:szCs w:val="22"/>
        </w:rPr>
        <w:t>(</w:t>
      </w:r>
      <w:r w:rsidR="00DE7E81">
        <w:rPr>
          <w:sz w:val="22"/>
          <w:szCs w:val="22"/>
        </w:rPr>
        <w:t>2.115</w:t>
      </w:r>
      <w:r w:rsidR="00032BCF" w:rsidRPr="005B3D03">
        <w:rPr>
          <w:sz w:val="22"/>
          <w:szCs w:val="22"/>
        </w:rPr>
        <w:t>)</w:t>
      </w:r>
    </w:p>
    <w:p w:rsidR="00032BCF" w:rsidRPr="005B3D03" w:rsidRDefault="00032BCF" w:rsidP="00DE7E81">
      <w:pPr>
        <w:spacing w:before="360" w:line="360" w:lineRule="auto"/>
        <w:jc w:val="both"/>
        <w:rPr>
          <w:sz w:val="22"/>
          <w:szCs w:val="22"/>
        </w:rPr>
      </w:pPr>
      <w:r w:rsidRPr="005B3D03">
        <w:rPr>
          <w:sz w:val="22"/>
          <w:szCs w:val="22"/>
        </w:rPr>
        <w:t>Rappelons que dans les relations (</w:t>
      </w:r>
      <w:r w:rsidR="00DE7E81">
        <w:rPr>
          <w:sz w:val="22"/>
          <w:szCs w:val="22"/>
        </w:rPr>
        <w:t>2.11</w:t>
      </w:r>
      <w:r w:rsidRPr="005B3D03">
        <w:rPr>
          <w:sz w:val="22"/>
          <w:szCs w:val="22"/>
        </w:rPr>
        <w:t>1), (</w:t>
      </w:r>
      <w:r w:rsidR="00DE7E81">
        <w:rPr>
          <w:sz w:val="22"/>
          <w:szCs w:val="22"/>
        </w:rPr>
        <w:t>2.113</w:t>
      </w:r>
      <w:r w:rsidRPr="005B3D03">
        <w:rPr>
          <w:sz w:val="22"/>
          <w:szCs w:val="22"/>
        </w:rPr>
        <w:t>) et (</w:t>
      </w:r>
      <w:r w:rsidR="00DE7E81">
        <w:rPr>
          <w:sz w:val="22"/>
          <w:szCs w:val="22"/>
        </w:rPr>
        <w:t>2.115</w:t>
      </w:r>
      <w:r w:rsidRPr="005B3D03">
        <w:rPr>
          <w:sz w:val="22"/>
          <w:szCs w:val="22"/>
        </w:rPr>
        <w:t>)</w:t>
      </w:r>
      <w:r w:rsidR="00886553" w:rsidRPr="005B3D03">
        <w:rPr>
          <w:sz w:val="22"/>
          <w:szCs w:val="22"/>
        </w:rPr>
        <w:t>,</w:t>
      </w:r>
      <w:r w:rsidRPr="005B3D03">
        <w:rPr>
          <w:sz w:val="22"/>
          <w:szCs w:val="22"/>
        </w:rPr>
        <w:t xml:space="preserve"> le nombre de </w:t>
      </w:r>
      <w:r w:rsidRPr="005B3D03">
        <w:rPr>
          <w:i/>
          <w:sz w:val="22"/>
          <w:szCs w:val="22"/>
        </w:rPr>
        <w:t>Reynolds</w:t>
      </w:r>
      <w:r w:rsidRPr="005B3D03">
        <w:rPr>
          <w:sz w:val="22"/>
          <w:szCs w:val="22"/>
        </w:rPr>
        <w:t xml:space="preserve"> </w:t>
      </w:r>
      <w:r w:rsidRPr="005B3D03">
        <w:rPr>
          <w:position w:val="-14"/>
          <w:sz w:val="22"/>
          <w:szCs w:val="22"/>
        </w:rPr>
        <w:object w:dxaOrig="300" w:dyaOrig="380">
          <v:shape id="_x0000_i1597" type="#_x0000_t75" style="width:14.95pt;height:19.15pt" o:ole="">
            <v:imagedata r:id="rId1007" o:title=""/>
          </v:shape>
          <o:OLEObject Type="Embed" ProgID="Equation.DSMT4" ShapeID="_x0000_i1597" DrawAspect="Content" ObjectID="_1647294360" r:id="rId1008"/>
        </w:object>
      </w:r>
      <w:r w:rsidRPr="005B3D03">
        <w:rPr>
          <w:sz w:val="22"/>
          <w:szCs w:val="22"/>
        </w:rPr>
        <w:t>à l’état plein est donné par la relation (</w:t>
      </w:r>
      <w:r w:rsidR="00DE7E81">
        <w:rPr>
          <w:sz w:val="22"/>
          <w:szCs w:val="22"/>
        </w:rPr>
        <w:t>2.64</w:t>
      </w:r>
      <w:r w:rsidRPr="005B3D03">
        <w:rPr>
          <w:sz w:val="22"/>
          <w:szCs w:val="22"/>
        </w:rPr>
        <w:t>). Les relations (</w:t>
      </w:r>
      <w:r w:rsidR="00DE7E81">
        <w:rPr>
          <w:sz w:val="22"/>
          <w:szCs w:val="22"/>
        </w:rPr>
        <w:t>2.111</w:t>
      </w:r>
      <w:r w:rsidRPr="005B3D03">
        <w:rPr>
          <w:sz w:val="22"/>
          <w:szCs w:val="22"/>
        </w:rPr>
        <w:t>), (</w:t>
      </w:r>
      <w:r w:rsidR="00DE7E81">
        <w:rPr>
          <w:sz w:val="22"/>
          <w:szCs w:val="22"/>
        </w:rPr>
        <w:t>2.113</w:t>
      </w:r>
      <w:r w:rsidRPr="005B3D03">
        <w:rPr>
          <w:sz w:val="22"/>
          <w:szCs w:val="22"/>
        </w:rPr>
        <w:t>) et (</w:t>
      </w:r>
      <w:r w:rsidR="00DE7E81">
        <w:rPr>
          <w:sz w:val="22"/>
          <w:szCs w:val="22"/>
        </w:rPr>
        <w:t>2.115</w:t>
      </w:r>
      <w:r w:rsidRPr="005B3D03">
        <w:rPr>
          <w:sz w:val="22"/>
          <w:szCs w:val="22"/>
        </w:rPr>
        <w:t xml:space="preserve">) montrent que la conductivité relative </w:t>
      </w:r>
      <w:r w:rsidRPr="005B3D03">
        <w:rPr>
          <w:position w:val="-10"/>
          <w:sz w:val="22"/>
          <w:szCs w:val="22"/>
        </w:rPr>
        <w:object w:dxaOrig="300" w:dyaOrig="360">
          <v:shape id="_x0000_i1598" type="#_x0000_t75" style="width:14.95pt;height:18.25pt" o:ole="">
            <v:imagedata r:id="rId1009" o:title=""/>
          </v:shape>
          <o:OLEObject Type="Embed" ProgID="Equation.DSMT4" ShapeID="_x0000_i1598" DrawAspect="Content" ObjectID="_1647294361" r:id="rId1010"/>
        </w:object>
      </w:r>
      <w:r w:rsidRPr="005B3D03">
        <w:rPr>
          <w:sz w:val="22"/>
          <w:szCs w:val="22"/>
        </w:rPr>
        <w:t xml:space="preserve">de la conduite est fonction à la fois du taux de </w:t>
      </w:r>
      <w:r w:rsidR="00717032" w:rsidRPr="005B3D03">
        <w:rPr>
          <w:sz w:val="22"/>
          <w:szCs w:val="22"/>
        </w:rPr>
        <w:t>remplissage</w:t>
      </w:r>
      <w:r w:rsidRPr="005B3D03">
        <w:rPr>
          <w:position w:val="-10"/>
          <w:sz w:val="22"/>
          <w:szCs w:val="22"/>
        </w:rPr>
        <w:object w:dxaOrig="200" w:dyaOrig="260">
          <v:shape id="_x0000_i1599" type="#_x0000_t75" style="width:9.8pt;height:13.1pt" o:ole="">
            <v:imagedata r:id="rId1011" o:title=""/>
          </v:shape>
          <o:OLEObject Type="Embed" ProgID="Equation.DSMT4" ShapeID="_x0000_i1599" DrawAspect="Content" ObjectID="_1647294362" r:id="rId1012"/>
        </w:object>
      </w:r>
      <w:r w:rsidRPr="005B3D03">
        <w:rPr>
          <w:sz w:val="22"/>
          <w:szCs w:val="22"/>
        </w:rPr>
        <w:t xml:space="preserve">, de la rugosité relative </w:t>
      </w:r>
      <w:r w:rsidRPr="005B3D03">
        <w:rPr>
          <w:position w:val="-6"/>
          <w:sz w:val="22"/>
          <w:szCs w:val="22"/>
        </w:rPr>
        <w:object w:dxaOrig="540" w:dyaOrig="260">
          <v:shape id="_x0000_i1600" type="#_x0000_t75" style="width:27.1pt;height:13.1pt" o:ole="">
            <v:imagedata r:id="rId1013" o:title=""/>
          </v:shape>
          <o:OLEObject Type="Embed" ProgID="Equation.DSMT4" ShapeID="_x0000_i1600" DrawAspect="Content" ObjectID="_1647294363" r:id="rId1014"/>
        </w:object>
      </w:r>
      <w:r w:rsidRPr="005B3D03">
        <w:rPr>
          <w:sz w:val="22"/>
          <w:szCs w:val="22"/>
        </w:rPr>
        <w:t xml:space="preserve">et du nombre de </w:t>
      </w:r>
      <w:r w:rsidRPr="005B3D03">
        <w:rPr>
          <w:i/>
          <w:sz w:val="22"/>
          <w:szCs w:val="22"/>
        </w:rPr>
        <w:t>Reynolds</w:t>
      </w:r>
      <w:r w:rsidRPr="005B3D03">
        <w:rPr>
          <w:sz w:val="22"/>
          <w:szCs w:val="22"/>
        </w:rPr>
        <w:t xml:space="preserve"> </w:t>
      </w:r>
      <w:r w:rsidRPr="005B3D03">
        <w:rPr>
          <w:position w:val="-14"/>
          <w:sz w:val="22"/>
          <w:szCs w:val="22"/>
        </w:rPr>
        <w:object w:dxaOrig="300" w:dyaOrig="380">
          <v:shape id="_x0000_i1601" type="#_x0000_t75" style="width:14.95pt;height:19.15pt" o:ole="">
            <v:imagedata r:id="rId1007" o:title=""/>
          </v:shape>
          <o:OLEObject Type="Embed" ProgID="Equation.DSMT4" ShapeID="_x0000_i1601" DrawAspect="Content" ObjectID="_1647294364" r:id="rId1015"/>
        </w:object>
      </w:r>
      <w:r w:rsidRPr="005B3D03">
        <w:rPr>
          <w:sz w:val="22"/>
          <w:szCs w:val="22"/>
        </w:rPr>
        <w:t>à l’état plein.</w:t>
      </w:r>
    </w:p>
    <w:p w:rsidR="00886553" w:rsidRPr="005B3D03" w:rsidRDefault="00886553" w:rsidP="009F407F">
      <w:pPr>
        <w:spacing w:line="360" w:lineRule="auto"/>
        <w:jc w:val="both"/>
        <w:rPr>
          <w:sz w:val="22"/>
          <w:szCs w:val="22"/>
        </w:rPr>
      </w:pPr>
      <w:r w:rsidRPr="005B3D03">
        <w:rPr>
          <w:sz w:val="22"/>
          <w:szCs w:val="22"/>
        </w:rPr>
        <w:t xml:space="preserve">La variation du taux de remplissage </w:t>
      </w:r>
      <w:r w:rsidRPr="005B3D03">
        <w:rPr>
          <w:position w:val="-10"/>
          <w:sz w:val="22"/>
          <w:szCs w:val="22"/>
        </w:rPr>
        <w:object w:dxaOrig="200" w:dyaOrig="260">
          <v:shape id="_x0000_i1602" type="#_x0000_t75" style="width:9.8pt;height:13.1pt" o:ole="">
            <v:imagedata r:id="rId1011" o:title=""/>
          </v:shape>
          <o:OLEObject Type="Embed" ProgID="Equation.DSMT4" ShapeID="_x0000_i1602" DrawAspect="Content" ObjectID="_1647294365" r:id="rId1016"/>
        </w:object>
      </w:r>
      <w:r w:rsidRPr="005B3D03">
        <w:rPr>
          <w:sz w:val="22"/>
          <w:szCs w:val="22"/>
        </w:rPr>
        <w:t xml:space="preserve">en fonction de la conductivité relative </w:t>
      </w:r>
      <w:r w:rsidRPr="005B3D03">
        <w:rPr>
          <w:position w:val="-10"/>
          <w:sz w:val="22"/>
          <w:szCs w:val="22"/>
        </w:rPr>
        <w:object w:dxaOrig="300" w:dyaOrig="360">
          <v:shape id="_x0000_i1603" type="#_x0000_t75" style="width:14.95pt;height:18.25pt" o:ole="">
            <v:imagedata r:id="rId1009" o:title=""/>
          </v:shape>
          <o:OLEObject Type="Embed" ProgID="Equation.DSMT4" ShapeID="_x0000_i1603" DrawAspect="Content" ObjectID="_1647294366" r:id="rId1017"/>
        </w:object>
      </w:r>
      <w:r w:rsidRPr="005B3D03">
        <w:rPr>
          <w:sz w:val="22"/>
          <w:szCs w:val="22"/>
        </w:rPr>
        <w:t xml:space="preserve">a été représentée sur la figure </w:t>
      </w:r>
      <w:r w:rsidR="009F407F">
        <w:rPr>
          <w:sz w:val="22"/>
          <w:szCs w:val="22"/>
        </w:rPr>
        <w:t>2.7</w:t>
      </w:r>
      <w:r w:rsidRPr="005B3D03">
        <w:rPr>
          <w:sz w:val="22"/>
          <w:szCs w:val="22"/>
        </w:rPr>
        <w:t xml:space="preserve"> (</w:t>
      </w:r>
      <w:r w:rsidRPr="005B3D03">
        <w:rPr>
          <w:b/>
          <w:sz w:val="22"/>
          <w:szCs w:val="22"/>
        </w:rPr>
        <w:t>a</w:t>
      </w:r>
      <w:r w:rsidRPr="005B3D03">
        <w:rPr>
          <w:sz w:val="22"/>
          <w:szCs w:val="22"/>
        </w:rPr>
        <w:t xml:space="preserve"> à </w:t>
      </w:r>
      <w:r w:rsidRPr="005B3D03">
        <w:rPr>
          <w:b/>
          <w:sz w:val="22"/>
          <w:szCs w:val="22"/>
        </w:rPr>
        <w:t>f</w:t>
      </w:r>
      <w:r w:rsidRPr="005B3D03">
        <w:rPr>
          <w:sz w:val="22"/>
          <w:szCs w:val="22"/>
        </w:rPr>
        <w:t>), conformément aux relations (</w:t>
      </w:r>
      <w:r w:rsidR="009F407F">
        <w:rPr>
          <w:sz w:val="22"/>
          <w:szCs w:val="22"/>
        </w:rPr>
        <w:t>2.111</w:t>
      </w:r>
      <w:r w:rsidRPr="005B3D03">
        <w:rPr>
          <w:sz w:val="22"/>
          <w:szCs w:val="22"/>
        </w:rPr>
        <w:t>), (</w:t>
      </w:r>
      <w:r w:rsidR="009F407F">
        <w:rPr>
          <w:sz w:val="22"/>
          <w:szCs w:val="22"/>
        </w:rPr>
        <w:t>2.113</w:t>
      </w:r>
      <w:r w:rsidRPr="005B3D03">
        <w:rPr>
          <w:sz w:val="22"/>
          <w:szCs w:val="22"/>
        </w:rPr>
        <w:t>) et (</w:t>
      </w:r>
      <w:r w:rsidR="009F407F">
        <w:rPr>
          <w:sz w:val="22"/>
          <w:szCs w:val="22"/>
        </w:rPr>
        <w:t>2.115</w:t>
      </w:r>
      <w:r w:rsidRPr="005B3D03">
        <w:rPr>
          <w:sz w:val="22"/>
          <w:szCs w:val="22"/>
        </w:rPr>
        <w:t xml:space="preserve">). </w:t>
      </w:r>
    </w:p>
    <w:p w:rsidR="00C20067" w:rsidRPr="005B3D03" w:rsidRDefault="008C4D8D" w:rsidP="005B3D03">
      <w:pPr>
        <w:spacing w:before="360" w:after="240" w:line="360" w:lineRule="auto"/>
        <w:jc w:val="center"/>
        <w:rPr>
          <w:sz w:val="22"/>
          <w:szCs w:val="22"/>
        </w:rPr>
      </w:pPr>
      <w:r w:rsidRPr="005B3D03">
        <w:rPr>
          <w:noProof/>
          <w:sz w:val="22"/>
          <w:szCs w:val="22"/>
        </w:rPr>
        <w:drawing>
          <wp:inline distT="0" distB="0" distL="0" distR="0">
            <wp:extent cx="3717925" cy="1811655"/>
            <wp:effectExtent l="19050" t="0" r="0" b="0"/>
            <wp:docPr id="1369" name="Imag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18"/>
                    <a:srcRect l="3001" t="6937" r="2232" b="8209"/>
                    <a:stretch>
                      <a:fillRect/>
                    </a:stretch>
                  </pic:blipFill>
                  <pic:spPr bwMode="auto">
                    <a:xfrm>
                      <a:off x="0" y="0"/>
                      <a:ext cx="3717925" cy="1811655"/>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a)</w:t>
      </w:r>
    </w:p>
    <w:p w:rsidR="00032BCF" w:rsidRPr="005B3D03" w:rsidRDefault="008C4D8D" w:rsidP="005B3D03">
      <w:pPr>
        <w:spacing w:before="120" w:line="360" w:lineRule="auto"/>
        <w:jc w:val="center"/>
        <w:rPr>
          <w:sz w:val="22"/>
          <w:szCs w:val="22"/>
        </w:rPr>
      </w:pPr>
      <w:r w:rsidRPr="005B3D03">
        <w:rPr>
          <w:noProof/>
          <w:sz w:val="22"/>
          <w:szCs w:val="22"/>
        </w:rPr>
        <w:lastRenderedPageBreak/>
        <w:drawing>
          <wp:inline distT="0" distB="0" distL="0" distR="0">
            <wp:extent cx="3709670" cy="1785620"/>
            <wp:effectExtent l="19050" t="0" r="5080" b="0"/>
            <wp:docPr id="1370" name="Imag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019"/>
                    <a:srcRect l="2541" t="8069" r="2078" b="7643"/>
                    <a:stretch>
                      <a:fillRect/>
                    </a:stretch>
                  </pic:blipFill>
                  <pic:spPr bwMode="auto">
                    <a:xfrm>
                      <a:off x="0" y="0"/>
                      <a:ext cx="3709670" cy="1785620"/>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b)</w:t>
      </w:r>
    </w:p>
    <w:p w:rsidR="007D573E" w:rsidRPr="005B3D03" w:rsidRDefault="008C4D8D" w:rsidP="005B3D03">
      <w:pPr>
        <w:spacing w:before="240" w:line="360" w:lineRule="auto"/>
        <w:jc w:val="center"/>
        <w:rPr>
          <w:sz w:val="22"/>
          <w:szCs w:val="22"/>
        </w:rPr>
      </w:pPr>
      <w:r w:rsidRPr="005B3D03">
        <w:rPr>
          <w:noProof/>
          <w:sz w:val="22"/>
          <w:szCs w:val="22"/>
        </w:rPr>
        <w:drawing>
          <wp:inline distT="0" distB="0" distL="0" distR="0">
            <wp:extent cx="3709670" cy="1863090"/>
            <wp:effectExtent l="19050" t="0" r="5080" b="0"/>
            <wp:docPr id="1371" name="Imag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020"/>
                    <a:srcRect l="2541" t="5945" r="2849" b="7077"/>
                    <a:stretch>
                      <a:fillRect/>
                    </a:stretch>
                  </pic:blipFill>
                  <pic:spPr bwMode="auto">
                    <a:xfrm>
                      <a:off x="0" y="0"/>
                      <a:ext cx="3709670" cy="1863090"/>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c)</w:t>
      </w:r>
    </w:p>
    <w:p w:rsidR="00C44DE4" w:rsidRPr="005B3D03" w:rsidRDefault="008C4D8D" w:rsidP="005B3D03">
      <w:pPr>
        <w:spacing w:before="240" w:line="360" w:lineRule="auto"/>
        <w:jc w:val="center"/>
        <w:rPr>
          <w:sz w:val="22"/>
          <w:szCs w:val="22"/>
        </w:rPr>
      </w:pPr>
      <w:r w:rsidRPr="005B3D03">
        <w:rPr>
          <w:noProof/>
          <w:sz w:val="22"/>
          <w:szCs w:val="22"/>
        </w:rPr>
        <w:drawing>
          <wp:inline distT="0" distB="0" distL="0" distR="0">
            <wp:extent cx="3717925" cy="1854835"/>
            <wp:effectExtent l="0" t="0" r="0" b="0"/>
            <wp:docPr id="1372" name="Imag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021"/>
                    <a:srcRect l="2541" t="6229" r="2078" b="6937"/>
                    <a:stretch>
                      <a:fillRect/>
                    </a:stretch>
                  </pic:blipFill>
                  <pic:spPr bwMode="auto">
                    <a:xfrm>
                      <a:off x="0" y="0"/>
                      <a:ext cx="3717925" cy="1854835"/>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d)</w:t>
      </w:r>
    </w:p>
    <w:p w:rsidR="007D573E" w:rsidRPr="005B3D03" w:rsidRDefault="008C4D8D" w:rsidP="005B3D03">
      <w:pPr>
        <w:spacing w:before="240" w:line="360" w:lineRule="auto"/>
        <w:jc w:val="center"/>
        <w:rPr>
          <w:sz w:val="22"/>
          <w:szCs w:val="22"/>
        </w:rPr>
      </w:pPr>
      <w:r w:rsidRPr="005B3D03">
        <w:rPr>
          <w:noProof/>
          <w:sz w:val="22"/>
          <w:szCs w:val="22"/>
        </w:rPr>
        <w:lastRenderedPageBreak/>
        <w:drawing>
          <wp:inline distT="0" distB="0" distL="0" distR="0">
            <wp:extent cx="3717925" cy="1828800"/>
            <wp:effectExtent l="0" t="0" r="0" b="0"/>
            <wp:docPr id="1373" name="Imag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022"/>
                    <a:srcRect l="1770" t="6229" r="2078" b="6937"/>
                    <a:stretch>
                      <a:fillRect/>
                    </a:stretch>
                  </pic:blipFill>
                  <pic:spPr bwMode="auto">
                    <a:xfrm>
                      <a:off x="0" y="0"/>
                      <a:ext cx="3717925" cy="1828800"/>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e)</w:t>
      </w:r>
    </w:p>
    <w:p w:rsidR="007D573E" w:rsidRPr="005B3D03" w:rsidRDefault="008C4D8D" w:rsidP="005B3D03">
      <w:pPr>
        <w:spacing w:before="240" w:line="360" w:lineRule="auto"/>
        <w:jc w:val="center"/>
        <w:rPr>
          <w:sz w:val="22"/>
          <w:szCs w:val="22"/>
        </w:rPr>
      </w:pPr>
      <w:r w:rsidRPr="005B3D03">
        <w:rPr>
          <w:noProof/>
          <w:sz w:val="22"/>
          <w:szCs w:val="22"/>
        </w:rPr>
        <w:drawing>
          <wp:inline distT="0" distB="0" distL="0" distR="0">
            <wp:extent cx="3717925" cy="1854835"/>
            <wp:effectExtent l="1905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23"/>
                    <a:srcRect l="2541" t="7927" r="3618" b="6371"/>
                    <a:stretch>
                      <a:fillRect/>
                    </a:stretch>
                  </pic:blipFill>
                  <pic:spPr bwMode="auto">
                    <a:xfrm>
                      <a:off x="0" y="0"/>
                      <a:ext cx="3717925" cy="1854835"/>
                    </a:xfrm>
                    <a:prstGeom prst="rect">
                      <a:avLst/>
                    </a:prstGeom>
                    <a:noFill/>
                    <a:ln w="9525">
                      <a:noFill/>
                      <a:miter lim="800000"/>
                      <a:headEnd/>
                      <a:tailEnd/>
                    </a:ln>
                  </pic:spPr>
                </pic:pic>
              </a:graphicData>
            </a:graphic>
          </wp:inline>
        </w:drawing>
      </w:r>
    </w:p>
    <w:p w:rsidR="00886553" w:rsidRPr="005B3D03" w:rsidRDefault="00886553" w:rsidP="005B3D03">
      <w:pPr>
        <w:spacing w:before="120" w:line="360" w:lineRule="auto"/>
        <w:jc w:val="center"/>
        <w:rPr>
          <w:b/>
          <w:sz w:val="22"/>
          <w:szCs w:val="22"/>
        </w:rPr>
      </w:pPr>
      <w:r w:rsidRPr="005B3D03">
        <w:rPr>
          <w:b/>
          <w:sz w:val="22"/>
          <w:szCs w:val="22"/>
        </w:rPr>
        <w:t>f)</w:t>
      </w:r>
    </w:p>
    <w:p w:rsidR="00D43D22" w:rsidRPr="005B3D03" w:rsidRDefault="00D43D22" w:rsidP="009F407F">
      <w:pPr>
        <w:spacing w:before="120" w:line="360" w:lineRule="auto"/>
        <w:jc w:val="center"/>
        <w:rPr>
          <w:sz w:val="22"/>
          <w:szCs w:val="22"/>
        </w:rPr>
      </w:pPr>
      <w:r w:rsidRPr="005B3D03">
        <w:rPr>
          <w:b/>
          <w:sz w:val="22"/>
          <w:szCs w:val="22"/>
        </w:rPr>
        <w:t>Figure 2</w:t>
      </w:r>
      <w:r w:rsidR="009F407F">
        <w:rPr>
          <w:b/>
          <w:sz w:val="22"/>
          <w:szCs w:val="22"/>
        </w:rPr>
        <w:t>.7</w:t>
      </w:r>
      <w:r w:rsidRPr="005B3D03">
        <w:rPr>
          <w:b/>
          <w:sz w:val="22"/>
          <w:szCs w:val="22"/>
        </w:rPr>
        <w:t xml:space="preserve"> : </w:t>
      </w:r>
      <w:r w:rsidRPr="005B3D03">
        <w:rPr>
          <w:sz w:val="22"/>
          <w:szCs w:val="22"/>
        </w:rPr>
        <w:t xml:space="preserve">Variation de </w:t>
      </w:r>
      <w:r w:rsidRPr="005B3D03">
        <w:rPr>
          <w:position w:val="-16"/>
          <w:sz w:val="22"/>
          <w:szCs w:val="22"/>
        </w:rPr>
        <w:object w:dxaOrig="660" w:dyaOrig="440">
          <v:shape id="_x0000_i1604" type="#_x0000_t75" style="width:33.2pt;height:21.95pt" o:ole="">
            <v:imagedata r:id="rId1024" o:title=""/>
          </v:shape>
          <o:OLEObject Type="Embed" ProgID="Equation.DSMT4" ShapeID="_x0000_i1604" DrawAspect="Content" ObjectID="_1647294367" r:id="rId1025"/>
        </w:object>
      </w:r>
      <w:r w:rsidRPr="005B3D03">
        <w:rPr>
          <w:sz w:val="22"/>
          <w:szCs w:val="22"/>
        </w:rPr>
        <w:t xml:space="preserve">pour diverses valeurs de la rugosité relative </w:t>
      </w:r>
      <w:r w:rsidRPr="005B3D03">
        <w:rPr>
          <w:position w:val="-6"/>
          <w:sz w:val="22"/>
          <w:szCs w:val="22"/>
        </w:rPr>
        <w:object w:dxaOrig="540" w:dyaOrig="260">
          <v:shape id="_x0000_i1605" type="#_x0000_t75" style="width:27.1pt;height:13.1pt" o:ole="">
            <v:imagedata r:id="rId1026" o:title=""/>
          </v:shape>
          <o:OLEObject Type="Embed" ProgID="Equation.DSMT4" ShapeID="_x0000_i1605" DrawAspect="Content" ObjectID="_1647294368" r:id="rId1027"/>
        </w:object>
      </w:r>
      <w:r w:rsidRPr="005B3D03">
        <w:rPr>
          <w:sz w:val="22"/>
          <w:szCs w:val="22"/>
        </w:rPr>
        <w:t xml:space="preserve">et du nombre de </w:t>
      </w:r>
      <w:r w:rsidRPr="005B3D03">
        <w:rPr>
          <w:i/>
          <w:sz w:val="22"/>
          <w:szCs w:val="22"/>
        </w:rPr>
        <w:t>Reynolds</w:t>
      </w:r>
      <w:r w:rsidRPr="005B3D03">
        <w:rPr>
          <w:sz w:val="22"/>
          <w:szCs w:val="22"/>
        </w:rPr>
        <w:t xml:space="preserve"> </w:t>
      </w:r>
      <w:r w:rsidRPr="005B3D03">
        <w:rPr>
          <w:position w:val="-14"/>
          <w:sz w:val="22"/>
          <w:szCs w:val="22"/>
        </w:rPr>
        <w:object w:dxaOrig="300" w:dyaOrig="380">
          <v:shape id="_x0000_i1606" type="#_x0000_t75" style="width:14.95pt;height:19.15pt" o:ole="">
            <v:imagedata r:id="rId1028" o:title=""/>
          </v:shape>
          <o:OLEObject Type="Embed" ProgID="Equation.DSMT4" ShapeID="_x0000_i1606" DrawAspect="Content" ObjectID="_1647294369" r:id="rId1029"/>
        </w:object>
      </w:r>
      <w:r w:rsidRPr="005B3D03">
        <w:rPr>
          <w:sz w:val="22"/>
          <w:szCs w:val="22"/>
        </w:rPr>
        <w:t>conformément aux relations (</w:t>
      </w:r>
      <w:r w:rsidR="009F407F">
        <w:rPr>
          <w:sz w:val="22"/>
          <w:szCs w:val="22"/>
        </w:rPr>
        <w:t>2.111</w:t>
      </w:r>
      <w:r w:rsidRPr="005B3D03">
        <w:rPr>
          <w:sz w:val="22"/>
          <w:szCs w:val="22"/>
        </w:rPr>
        <w:t>), (</w:t>
      </w:r>
      <w:r w:rsidR="009F407F">
        <w:rPr>
          <w:sz w:val="22"/>
          <w:szCs w:val="22"/>
        </w:rPr>
        <w:t>2.113</w:t>
      </w:r>
      <w:r w:rsidRPr="005B3D03">
        <w:rPr>
          <w:sz w:val="22"/>
          <w:szCs w:val="22"/>
        </w:rPr>
        <w:t>) et (</w:t>
      </w:r>
      <w:r w:rsidR="009F407F">
        <w:rPr>
          <w:sz w:val="22"/>
          <w:szCs w:val="22"/>
        </w:rPr>
        <w:t>2.115</w:t>
      </w:r>
      <w:r w:rsidRPr="005B3D03">
        <w:rPr>
          <w:sz w:val="22"/>
          <w:szCs w:val="22"/>
        </w:rPr>
        <w:t>).</w:t>
      </w:r>
    </w:p>
    <w:p w:rsidR="00D43D22" w:rsidRPr="005B3D03" w:rsidRDefault="00D43D22" w:rsidP="002C18B2">
      <w:pPr>
        <w:spacing w:before="120" w:line="360" w:lineRule="auto"/>
        <w:jc w:val="both"/>
        <w:rPr>
          <w:color w:val="000000"/>
          <w:sz w:val="22"/>
          <w:szCs w:val="22"/>
        </w:rPr>
      </w:pPr>
      <w:r w:rsidRPr="005B3D03">
        <w:rPr>
          <w:sz w:val="22"/>
          <w:szCs w:val="22"/>
        </w:rPr>
        <w:t>Il ressort principalement de la figure 2</w:t>
      </w:r>
      <w:r w:rsidR="009F407F">
        <w:rPr>
          <w:sz w:val="22"/>
          <w:szCs w:val="22"/>
        </w:rPr>
        <w:t>.7</w:t>
      </w:r>
      <w:r w:rsidRPr="005B3D03">
        <w:rPr>
          <w:sz w:val="22"/>
          <w:szCs w:val="22"/>
        </w:rPr>
        <w:t xml:space="preserve"> (</w:t>
      </w:r>
      <w:r w:rsidRPr="005B3D03">
        <w:rPr>
          <w:b/>
          <w:sz w:val="22"/>
          <w:szCs w:val="22"/>
        </w:rPr>
        <w:t>a</w:t>
      </w:r>
      <w:r w:rsidRPr="005B3D03">
        <w:rPr>
          <w:sz w:val="22"/>
          <w:szCs w:val="22"/>
        </w:rPr>
        <w:t xml:space="preserve"> à </w:t>
      </w:r>
      <w:r w:rsidRPr="005B3D03">
        <w:rPr>
          <w:b/>
          <w:sz w:val="22"/>
          <w:szCs w:val="22"/>
        </w:rPr>
        <w:t>f</w:t>
      </w:r>
      <w:r w:rsidRPr="005B3D03">
        <w:rPr>
          <w:sz w:val="22"/>
          <w:szCs w:val="22"/>
        </w:rPr>
        <w:t xml:space="preserve">) que la conductivité relative </w:t>
      </w:r>
      <w:r w:rsidRPr="005B3D03">
        <w:rPr>
          <w:position w:val="-10"/>
          <w:sz w:val="22"/>
          <w:szCs w:val="22"/>
        </w:rPr>
        <w:object w:dxaOrig="300" w:dyaOrig="360">
          <v:shape id="_x0000_i1607" type="#_x0000_t75" style="width:14.95pt;height:18.25pt" o:ole="">
            <v:imagedata r:id="rId1009" o:title=""/>
          </v:shape>
          <o:OLEObject Type="Embed" ProgID="Equation.DSMT4" ShapeID="_x0000_i1607" DrawAspect="Content" ObjectID="_1647294370" r:id="rId1030"/>
        </w:object>
      </w:r>
      <w:r w:rsidRPr="005B3D03">
        <w:rPr>
          <w:sz w:val="22"/>
          <w:szCs w:val="22"/>
        </w:rPr>
        <w:t xml:space="preserve">augmente dans un premier temps avec l’accroissement du taux de </w:t>
      </w:r>
      <w:r w:rsidR="00717032" w:rsidRPr="005B3D03">
        <w:rPr>
          <w:sz w:val="22"/>
          <w:szCs w:val="22"/>
        </w:rPr>
        <w:t>remplissage</w:t>
      </w:r>
      <w:r w:rsidRPr="005B3D03">
        <w:rPr>
          <w:position w:val="-10"/>
          <w:sz w:val="22"/>
          <w:szCs w:val="22"/>
        </w:rPr>
        <w:object w:dxaOrig="200" w:dyaOrig="260">
          <v:shape id="_x0000_i1608" type="#_x0000_t75" style="width:9.8pt;height:13.1pt" o:ole="">
            <v:imagedata r:id="rId1031" o:title=""/>
          </v:shape>
          <o:OLEObject Type="Embed" ProgID="Equation.DSMT4" ShapeID="_x0000_i1608" DrawAspect="Content" ObjectID="_1647294371" r:id="rId1032"/>
        </w:object>
      </w:r>
      <w:r w:rsidRPr="005B3D03">
        <w:rPr>
          <w:sz w:val="22"/>
          <w:szCs w:val="22"/>
        </w:rPr>
        <w:t xml:space="preserve">, puis diminue dans un second </w:t>
      </w:r>
      <w:r w:rsidR="00895DB9" w:rsidRPr="005B3D03">
        <w:rPr>
          <w:sz w:val="22"/>
          <w:szCs w:val="22"/>
        </w:rPr>
        <w:t xml:space="preserve">temps </w:t>
      </w:r>
      <w:r w:rsidRPr="005B3D03">
        <w:rPr>
          <w:sz w:val="22"/>
          <w:szCs w:val="22"/>
        </w:rPr>
        <w:t xml:space="preserve">même si </w:t>
      </w:r>
      <w:r w:rsidRPr="005B3D03">
        <w:rPr>
          <w:position w:val="-10"/>
          <w:sz w:val="22"/>
          <w:szCs w:val="22"/>
        </w:rPr>
        <w:object w:dxaOrig="200" w:dyaOrig="260">
          <v:shape id="_x0000_i1609" type="#_x0000_t75" style="width:9.8pt;height:13.1pt" o:ole="">
            <v:imagedata r:id="rId1031" o:title=""/>
          </v:shape>
          <o:OLEObject Type="Embed" ProgID="Equation.DSMT4" ShapeID="_x0000_i1609" DrawAspect="Content" ObjectID="_1647294372" r:id="rId1033"/>
        </w:object>
      </w:r>
      <w:r w:rsidRPr="005B3D03">
        <w:rPr>
          <w:sz w:val="22"/>
          <w:szCs w:val="22"/>
        </w:rPr>
        <w:t xml:space="preserve">continue d’augmenter. La variation de  </w:t>
      </w:r>
      <w:r w:rsidRPr="005B3D03">
        <w:rPr>
          <w:position w:val="-16"/>
          <w:sz w:val="22"/>
          <w:szCs w:val="22"/>
        </w:rPr>
        <w:object w:dxaOrig="660" w:dyaOrig="440">
          <v:shape id="_x0000_i1610" type="#_x0000_t75" style="width:33.2pt;height:21.95pt" o:ole="">
            <v:imagedata r:id="rId1024" o:title=""/>
          </v:shape>
          <o:OLEObject Type="Embed" ProgID="Equation.DSMT4" ShapeID="_x0000_i1610" DrawAspect="Content" ObjectID="_1647294373" r:id="rId1034"/>
        </w:object>
      </w:r>
      <w:r w:rsidRPr="005B3D03">
        <w:rPr>
          <w:sz w:val="22"/>
          <w:szCs w:val="22"/>
        </w:rPr>
        <w:t xml:space="preserve">passe </w:t>
      </w:r>
      <w:r w:rsidR="00C41282" w:rsidRPr="005B3D03">
        <w:rPr>
          <w:sz w:val="22"/>
          <w:szCs w:val="22"/>
        </w:rPr>
        <w:t xml:space="preserve">ainsi </w:t>
      </w:r>
      <w:r w:rsidRPr="005B3D03">
        <w:rPr>
          <w:sz w:val="22"/>
          <w:szCs w:val="22"/>
        </w:rPr>
        <w:t xml:space="preserve">par un maximum </w:t>
      </w:r>
      <w:r w:rsidR="00C41282" w:rsidRPr="005B3D03">
        <w:rPr>
          <w:sz w:val="22"/>
          <w:szCs w:val="22"/>
        </w:rPr>
        <w:t xml:space="preserve">qui dépend à la fois de la rugosité relative </w:t>
      </w:r>
      <w:r w:rsidR="00C41282" w:rsidRPr="005B3D03">
        <w:rPr>
          <w:position w:val="-6"/>
          <w:sz w:val="22"/>
          <w:szCs w:val="22"/>
        </w:rPr>
        <w:object w:dxaOrig="540" w:dyaOrig="260">
          <v:shape id="_x0000_i1611" type="#_x0000_t75" style="width:27.1pt;height:13.1pt" o:ole="">
            <v:imagedata r:id="rId1026" o:title=""/>
          </v:shape>
          <o:OLEObject Type="Embed" ProgID="Equation.DSMT4" ShapeID="_x0000_i1611" DrawAspect="Content" ObjectID="_1647294374" r:id="rId1035"/>
        </w:object>
      </w:r>
      <w:r w:rsidR="00C41282" w:rsidRPr="005B3D03">
        <w:rPr>
          <w:sz w:val="22"/>
          <w:szCs w:val="22"/>
        </w:rPr>
        <w:t xml:space="preserve">et du nombre de </w:t>
      </w:r>
      <w:r w:rsidR="00717032" w:rsidRPr="005B3D03">
        <w:rPr>
          <w:i/>
          <w:sz w:val="22"/>
          <w:szCs w:val="22"/>
        </w:rPr>
        <w:t>Reynolds</w:t>
      </w:r>
      <w:r w:rsidR="00C41282" w:rsidRPr="005B3D03">
        <w:rPr>
          <w:position w:val="-14"/>
          <w:sz w:val="22"/>
          <w:szCs w:val="22"/>
        </w:rPr>
        <w:object w:dxaOrig="300" w:dyaOrig="380">
          <v:shape id="_x0000_i1612" type="#_x0000_t75" style="width:14.95pt;height:19.15pt" o:ole="">
            <v:imagedata r:id="rId1028" o:title=""/>
          </v:shape>
          <o:OLEObject Type="Embed" ProgID="Equation.DSMT4" ShapeID="_x0000_i1612" DrawAspect="Content" ObjectID="_1647294375" r:id="rId1036"/>
        </w:object>
      </w:r>
      <w:r w:rsidR="00C41282" w:rsidRPr="005B3D03">
        <w:rPr>
          <w:sz w:val="22"/>
          <w:szCs w:val="22"/>
        </w:rPr>
        <w:t>.</w:t>
      </w:r>
      <w:r w:rsidRPr="005B3D03">
        <w:rPr>
          <w:sz w:val="22"/>
          <w:szCs w:val="22"/>
        </w:rPr>
        <w:t xml:space="preserve"> </w:t>
      </w:r>
      <w:r w:rsidR="00794DF9" w:rsidRPr="005B3D03">
        <w:rPr>
          <w:sz w:val="22"/>
          <w:szCs w:val="22"/>
        </w:rPr>
        <w:t xml:space="preserve">Le tableau </w:t>
      </w:r>
      <w:r w:rsidR="002C18B2">
        <w:rPr>
          <w:sz w:val="22"/>
          <w:szCs w:val="22"/>
        </w:rPr>
        <w:t>2.</w:t>
      </w:r>
      <w:r w:rsidR="00794DF9" w:rsidRPr="005B3D03">
        <w:rPr>
          <w:sz w:val="22"/>
          <w:szCs w:val="22"/>
        </w:rPr>
        <w:t xml:space="preserve">1 regroupe les valeurs particulières </w:t>
      </w:r>
      <w:r w:rsidR="00794DF9" w:rsidRPr="005B3D03">
        <w:rPr>
          <w:color w:val="000000"/>
          <w:position w:val="-12"/>
          <w:sz w:val="22"/>
          <w:szCs w:val="22"/>
        </w:rPr>
        <w:object w:dxaOrig="260" w:dyaOrig="360">
          <v:shape id="_x0000_i1613" type="#_x0000_t75" style="width:13.1pt;height:18.25pt" o:ole="">
            <v:imagedata r:id="rId1037" o:title=""/>
          </v:shape>
          <o:OLEObject Type="Embed" ProgID="Equation.DSMT4" ShapeID="_x0000_i1613" DrawAspect="Content" ObjectID="_1647294376" r:id="rId1038"/>
        </w:object>
      </w:r>
      <w:r w:rsidR="00794DF9" w:rsidRPr="005B3D03">
        <w:rPr>
          <w:sz w:val="22"/>
          <w:szCs w:val="22"/>
        </w:rPr>
        <w:t xml:space="preserve">du taux de remplissage </w:t>
      </w:r>
      <w:r w:rsidR="00794DF9" w:rsidRPr="005B3D03">
        <w:rPr>
          <w:position w:val="-10"/>
          <w:sz w:val="22"/>
          <w:szCs w:val="22"/>
        </w:rPr>
        <w:object w:dxaOrig="200" w:dyaOrig="260">
          <v:shape id="_x0000_i1614" type="#_x0000_t75" style="width:9.8pt;height:13.1pt" o:ole="">
            <v:imagedata r:id="rId1031" o:title=""/>
          </v:shape>
          <o:OLEObject Type="Embed" ProgID="Equation.DSMT4" ShapeID="_x0000_i1614" DrawAspect="Content" ObjectID="_1647294377" r:id="rId1039"/>
        </w:object>
      </w:r>
      <w:r w:rsidR="00794DF9" w:rsidRPr="005B3D03">
        <w:rPr>
          <w:sz w:val="22"/>
          <w:szCs w:val="22"/>
        </w:rPr>
        <w:t xml:space="preserve">correspondant </w:t>
      </w:r>
      <w:r w:rsidR="00717032" w:rsidRPr="005B3D03">
        <w:rPr>
          <w:sz w:val="22"/>
          <w:szCs w:val="22"/>
        </w:rPr>
        <w:t>à</w:t>
      </w:r>
      <w:r w:rsidR="00794DF9" w:rsidRPr="005B3D03">
        <w:rPr>
          <w:color w:val="000000"/>
          <w:position w:val="-12"/>
          <w:sz w:val="22"/>
          <w:szCs w:val="22"/>
        </w:rPr>
        <w:object w:dxaOrig="999" w:dyaOrig="380">
          <v:shape id="_x0000_i1615" type="#_x0000_t75" style="width:50.05pt;height:19.15pt" o:ole="">
            <v:imagedata r:id="rId1040" o:title=""/>
          </v:shape>
          <o:OLEObject Type="Embed" ProgID="Equation.DSMT4" ShapeID="_x0000_i1615" DrawAspect="Content" ObjectID="_1647294378" r:id="rId1041"/>
        </w:object>
      </w:r>
      <w:r w:rsidR="00794DF9" w:rsidRPr="005B3D03">
        <w:rPr>
          <w:color w:val="000000"/>
          <w:sz w:val="22"/>
          <w:szCs w:val="22"/>
        </w:rPr>
        <w:t>, calculées selon les relations (</w:t>
      </w:r>
      <w:r w:rsidR="002C18B2">
        <w:rPr>
          <w:color w:val="000000"/>
          <w:sz w:val="22"/>
          <w:szCs w:val="22"/>
        </w:rPr>
        <w:t>2.111</w:t>
      </w:r>
      <w:r w:rsidR="00794DF9" w:rsidRPr="005B3D03">
        <w:rPr>
          <w:color w:val="000000"/>
          <w:sz w:val="22"/>
          <w:szCs w:val="22"/>
        </w:rPr>
        <w:t>), (</w:t>
      </w:r>
      <w:r w:rsidR="002C18B2">
        <w:rPr>
          <w:color w:val="000000"/>
          <w:sz w:val="22"/>
          <w:szCs w:val="22"/>
        </w:rPr>
        <w:t>2.113</w:t>
      </w:r>
      <w:r w:rsidR="00794DF9" w:rsidRPr="005B3D03">
        <w:rPr>
          <w:color w:val="000000"/>
          <w:sz w:val="22"/>
          <w:szCs w:val="22"/>
        </w:rPr>
        <w:t>) et (</w:t>
      </w:r>
      <w:r w:rsidR="002C18B2">
        <w:rPr>
          <w:color w:val="000000"/>
          <w:sz w:val="22"/>
          <w:szCs w:val="22"/>
        </w:rPr>
        <w:t>2.115</w:t>
      </w:r>
      <w:r w:rsidR="00794DF9" w:rsidRPr="005B3D03">
        <w:rPr>
          <w:color w:val="000000"/>
          <w:sz w:val="22"/>
          <w:szCs w:val="22"/>
        </w:rPr>
        <w:t xml:space="preserve">) pour diverses valeurs de la rugosité relative </w:t>
      </w:r>
      <w:r w:rsidR="00794DF9" w:rsidRPr="005B3D03">
        <w:rPr>
          <w:position w:val="-6"/>
          <w:sz w:val="22"/>
          <w:szCs w:val="22"/>
        </w:rPr>
        <w:object w:dxaOrig="540" w:dyaOrig="260">
          <v:shape id="_x0000_i1616" type="#_x0000_t75" style="width:27.1pt;height:13.1pt" o:ole="">
            <v:imagedata r:id="rId1026" o:title=""/>
          </v:shape>
          <o:OLEObject Type="Embed" ProgID="Equation.DSMT4" ShapeID="_x0000_i1616" DrawAspect="Content" ObjectID="_1647294379" r:id="rId1042"/>
        </w:object>
      </w:r>
      <w:r w:rsidR="00794DF9" w:rsidRPr="005B3D03">
        <w:rPr>
          <w:sz w:val="22"/>
          <w:szCs w:val="22"/>
        </w:rPr>
        <w:t xml:space="preserve">et du nombre de </w:t>
      </w:r>
      <w:r w:rsidR="00717032" w:rsidRPr="005B3D03">
        <w:rPr>
          <w:i/>
          <w:sz w:val="22"/>
          <w:szCs w:val="22"/>
        </w:rPr>
        <w:t>Reynolds</w:t>
      </w:r>
      <w:r w:rsidR="00794DF9" w:rsidRPr="005B3D03">
        <w:rPr>
          <w:position w:val="-14"/>
          <w:sz w:val="22"/>
          <w:szCs w:val="22"/>
        </w:rPr>
        <w:object w:dxaOrig="300" w:dyaOrig="380">
          <v:shape id="_x0000_i1617" type="#_x0000_t75" style="width:14.95pt;height:19.15pt" o:ole="">
            <v:imagedata r:id="rId1028" o:title=""/>
          </v:shape>
          <o:OLEObject Type="Embed" ProgID="Equation.DSMT4" ShapeID="_x0000_i1617" DrawAspect="Content" ObjectID="_1647294380" r:id="rId1043"/>
        </w:object>
      </w:r>
      <w:r w:rsidR="00794DF9" w:rsidRPr="005B3D03">
        <w:rPr>
          <w:color w:val="000000"/>
          <w:sz w:val="22"/>
          <w:szCs w:val="22"/>
        </w:rPr>
        <w:t xml:space="preserve">. </w:t>
      </w:r>
      <w:r w:rsidR="00B02F47" w:rsidRPr="005B3D03">
        <w:rPr>
          <w:color w:val="000000"/>
          <w:sz w:val="22"/>
          <w:szCs w:val="22"/>
        </w:rPr>
        <w:t xml:space="preserve">L’espace grisâtre du tableau </w:t>
      </w:r>
      <w:r w:rsidR="002C18B2">
        <w:rPr>
          <w:color w:val="000000"/>
          <w:sz w:val="22"/>
          <w:szCs w:val="22"/>
        </w:rPr>
        <w:t>2.</w:t>
      </w:r>
      <w:r w:rsidR="00B02F47" w:rsidRPr="005B3D03">
        <w:rPr>
          <w:color w:val="000000"/>
          <w:sz w:val="22"/>
          <w:szCs w:val="22"/>
        </w:rPr>
        <w:t xml:space="preserve">1 </w:t>
      </w:r>
      <w:r w:rsidR="006B7FBD" w:rsidRPr="005B3D03">
        <w:rPr>
          <w:color w:val="000000"/>
          <w:sz w:val="22"/>
          <w:szCs w:val="22"/>
        </w:rPr>
        <w:t xml:space="preserve">correspond au domaine pratique de la rugosité </w:t>
      </w:r>
      <w:r w:rsidR="006B7FBD" w:rsidRPr="005B3D03">
        <w:rPr>
          <w:position w:val="-6"/>
          <w:sz w:val="22"/>
          <w:szCs w:val="22"/>
        </w:rPr>
        <w:object w:dxaOrig="540" w:dyaOrig="260">
          <v:shape id="_x0000_i1618" type="#_x0000_t75" style="width:27.1pt;height:13.1pt" o:ole="">
            <v:imagedata r:id="rId1026" o:title=""/>
          </v:shape>
          <o:OLEObject Type="Embed" ProgID="Equation.DSMT4" ShapeID="_x0000_i1618" DrawAspect="Content" ObjectID="_1647294381" r:id="rId1044"/>
        </w:object>
      </w:r>
      <w:r w:rsidR="006B7FBD" w:rsidRPr="005B3D03">
        <w:rPr>
          <w:sz w:val="22"/>
          <w:szCs w:val="22"/>
        </w:rPr>
        <w:t xml:space="preserve">et du nombre de </w:t>
      </w:r>
      <w:r w:rsidR="00717032" w:rsidRPr="005B3D03">
        <w:rPr>
          <w:i/>
          <w:sz w:val="22"/>
          <w:szCs w:val="22"/>
        </w:rPr>
        <w:t>Reynolds</w:t>
      </w:r>
      <w:r w:rsidR="006B7FBD" w:rsidRPr="005B3D03">
        <w:rPr>
          <w:position w:val="-14"/>
          <w:sz w:val="22"/>
          <w:szCs w:val="22"/>
        </w:rPr>
        <w:object w:dxaOrig="300" w:dyaOrig="380">
          <v:shape id="_x0000_i1619" type="#_x0000_t75" style="width:14.95pt;height:19.15pt" o:ole="">
            <v:imagedata r:id="rId1028" o:title=""/>
          </v:shape>
          <o:OLEObject Type="Embed" ProgID="Equation.DSMT4" ShapeID="_x0000_i1619" DrawAspect="Content" ObjectID="_1647294382" r:id="rId1045"/>
        </w:object>
      </w:r>
      <w:r w:rsidR="006B7FBD" w:rsidRPr="005B3D03">
        <w:rPr>
          <w:color w:val="000000"/>
          <w:sz w:val="22"/>
          <w:szCs w:val="22"/>
        </w:rPr>
        <w:t>.</w:t>
      </w:r>
    </w:p>
    <w:p w:rsidR="00D43D22" w:rsidRPr="005B3D03" w:rsidRDefault="00794DF9" w:rsidP="005B3D03">
      <w:pPr>
        <w:spacing w:after="120" w:line="360" w:lineRule="auto"/>
        <w:jc w:val="center"/>
        <w:rPr>
          <w:sz w:val="22"/>
          <w:szCs w:val="22"/>
        </w:rPr>
      </w:pPr>
      <w:r w:rsidRPr="005B3D03">
        <w:rPr>
          <w:b/>
          <w:sz w:val="22"/>
          <w:szCs w:val="22"/>
        </w:rPr>
        <w:t xml:space="preserve">Tableau </w:t>
      </w:r>
      <w:r w:rsidR="002C18B2">
        <w:rPr>
          <w:b/>
          <w:sz w:val="22"/>
          <w:szCs w:val="22"/>
        </w:rPr>
        <w:t>2.</w:t>
      </w:r>
      <w:r w:rsidRPr="005B3D03">
        <w:rPr>
          <w:b/>
          <w:sz w:val="22"/>
          <w:szCs w:val="22"/>
        </w:rPr>
        <w:t xml:space="preserve">1 : </w:t>
      </w:r>
      <w:r w:rsidRPr="005B3D03">
        <w:rPr>
          <w:sz w:val="22"/>
          <w:szCs w:val="22"/>
        </w:rPr>
        <w:t xml:space="preserve">Valeurs du taux de remplissage </w:t>
      </w:r>
      <w:r w:rsidRPr="005B3D03">
        <w:rPr>
          <w:color w:val="000000"/>
          <w:position w:val="-12"/>
          <w:sz w:val="22"/>
          <w:szCs w:val="22"/>
        </w:rPr>
        <w:object w:dxaOrig="260" w:dyaOrig="360">
          <v:shape id="_x0000_i1620" type="#_x0000_t75" style="width:13.1pt;height:18.25pt" o:ole="">
            <v:imagedata r:id="rId1037" o:title=""/>
          </v:shape>
          <o:OLEObject Type="Embed" ProgID="Equation.DSMT4" ShapeID="_x0000_i1620" DrawAspect="Content" ObjectID="_1647294383" r:id="rId1046"/>
        </w:object>
      </w:r>
      <w:r w:rsidRPr="005B3D03">
        <w:rPr>
          <w:color w:val="000000"/>
          <w:sz w:val="22"/>
          <w:szCs w:val="22"/>
        </w:rPr>
        <w:t xml:space="preserve">correspondant à </w:t>
      </w:r>
      <w:r w:rsidRPr="005B3D03">
        <w:rPr>
          <w:color w:val="000000"/>
          <w:position w:val="-12"/>
          <w:sz w:val="22"/>
          <w:szCs w:val="22"/>
        </w:rPr>
        <w:object w:dxaOrig="999" w:dyaOrig="380">
          <v:shape id="_x0000_i1621" type="#_x0000_t75" style="width:50.05pt;height:19.15pt" o:ole="">
            <v:imagedata r:id="rId1040" o:title=""/>
          </v:shape>
          <o:OLEObject Type="Embed" ProgID="Equation.DSMT4" ShapeID="_x0000_i1621" DrawAspect="Content" ObjectID="_1647294384" r:id="rId1047"/>
        </w:object>
      </w:r>
      <w:r w:rsidRPr="005B3D03">
        <w:rPr>
          <w:color w:val="000000"/>
          <w:sz w:val="22"/>
          <w:szCs w:val="22"/>
        </w:rPr>
        <w:t xml:space="preserve"> pour diverses valeurs de la rugosité relative </w:t>
      </w:r>
      <w:r w:rsidRPr="005B3D03">
        <w:rPr>
          <w:position w:val="-6"/>
          <w:sz w:val="22"/>
          <w:szCs w:val="22"/>
        </w:rPr>
        <w:object w:dxaOrig="540" w:dyaOrig="260">
          <v:shape id="_x0000_i1622" type="#_x0000_t75" style="width:27.1pt;height:13.1pt" o:ole="">
            <v:imagedata r:id="rId1026" o:title=""/>
          </v:shape>
          <o:OLEObject Type="Embed" ProgID="Equation.DSMT4" ShapeID="_x0000_i1622" DrawAspect="Content" ObjectID="_1647294385" r:id="rId1048"/>
        </w:object>
      </w:r>
      <w:r w:rsidRPr="005B3D03">
        <w:rPr>
          <w:sz w:val="22"/>
          <w:szCs w:val="22"/>
        </w:rPr>
        <w:t xml:space="preserve">et du nombre de </w:t>
      </w:r>
      <w:r w:rsidR="00717032" w:rsidRPr="005B3D03">
        <w:rPr>
          <w:i/>
          <w:sz w:val="22"/>
          <w:szCs w:val="22"/>
        </w:rPr>
        <w:t>Reynolds</w:t>
      </w:r>
      <w:r w:rsidRPr="005B3D03">
        <w:rPr>
          <w:position w:val="-14"/>
          <w:sz w:val="22"/>
          <w:szCs w:val="22"/>
        </w:rPr>
        <w:object w:dxaOrig="300" w:dyaOrig="380">
          <v:shape id="_x0000_i1623" type="#_x0000_t75" style="width:14.95pt;height:19.15pt" o:ole="">
            <v:imagedata r:id="rId1028" o:title=""/>
          </v:shape>
          <o:OLEObject Type="Embed" ProgID="Equation.DSMT4" ShapeID="_x0000_i1623" DrawAspect="Content" ObjectID="_1647294386" r:id="rId1049"/>
        </w:object>
      </w:r>
      <w:r w:rsidRPr="005B3D03">
        <w:rPr>
          <w:color w:val="000000"/>
          <w:sz w:val="22"/>
          <w:szCs w:val="22"/>
        </w:rPr>
        <w:t>.</w:t>
      </w:r>
    </w:p>
    <w:tbl>
      <w:tblPr>
        <w:tblStyle w:val="Grilledutableau"/>
        <w:tblW w:w="0" w:type="auto"/>
        <w:jc w:val="center"/>
        <w:tblInd w:w="108" w:type="dxa"/>
        <w:tblLook w:val="01E0"/>
      </w:tblPr>
      <w:tblGrid>
        <w:gridCol w:w="477"/>
        <w:gridCol w:w="679"/>
        <w:gridCol w:w="932"/>
        <w:gridCol w:w="932"/>
        <w:gridCol w:w="932"/>
        <w:gridCol w:w="932"/>
        <w:gridCol w:w="932"/>
        <w:gridCol w:w="932"/>
        <w:gridCol w:w="932"/>
        <w:gridCol w:w="932"/>
      </w:tblGrid>
      <w:tr w:rsidR="007819C3" w:rsidRPr="005B3D03" w:rsidTr="00794DF9">
        <w:trPr>
          <w:jc w:val="center"/>
        </w:trPr>
        <w:tc>
          <w:tcPr>
            <w:tcW w:w="1252" w:type="dxa"/>
            <w:gridSpan w:val="2"/>
            <w:vAlign w:val="center"/>
          </w:tcPr>
          <w:p w:rsidR="007819C3" w:rsidRPr="005B3D03" w:rsidRDefault="007819C3" w:rsidP="005B3D03">
            <w:pPr>
              <w:spacing w:line="360" w:lineRule="auto"/>
              <w:jc w:val="center"/>
              <w:rPr>
                <w:sz w:val="22"/>
                <w:szCs w:val="22"/>
              </w:rPr>
            </w:pPr>
            <w:r w:rsidRPr="005B3D03">
              <w:rPr>
                <w:position w:val="-6"/>
                <w:sz w:val="22"/>
                <w:szCs w:val="22"/>
              </w:rPr>
              <w:object w:dxaOrig="820" w:dyaOrig="260">
                <v:shape id="_x0000_i1624" type="#_x0000_t75" style="width:41.15pt;height:13.1pt" o:ole="">
                  <v:imagedata r:id="rId1050" o:title=""/>
                </v:shape>
                <o:OLEObject Type="Embed" ProgID="Equation.DSMT4" ShapeID="_x0000_i1624" DrawAspect="Content" ObjectID="_1647294387" r:id="rId1051"/>
              </w:object>
            </w:r>
          </w:p>
        </w:tc>
        <w:tc>
          <w:tcPr>
            <w:tcW w:w="888"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180" w:dyaOrig="260">
                <v:shape id="_x0000_i1625" type="#_x0000_t75" style="width:8.9pt;height:13.1pt" o:ole="">
                  <v:imagedata r:id="rId1052" o:title=""/>
                </v:shape>
                <o:OLEObject Type="Embed" ProgID="Equation.DSMT4" ShapeID="_x0000_i1625" DrawAspect="Content" ObjectID="_1647294388" r:id="rId1053"/>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400" w:dyaOrig="320">
                <v:shape id="_x0000_i1626" type="#_x0000_t75" style="width:20.55pt;height:15.45pt" o:ole="">
                  <v:imagedata r:id="rId1054" o:title=""/>
                </v:shape>
                <o:OLEObject Type="Embed" ProgID="Equation.DSMT4" ShapeID="_x0000_i1626" DrawAspect="Content" ObjectID="_1647294389" r:id="rId1055"/>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580" w:dyaOrig="320">
                <v:shape id="_x0000_i1627" type="#_x0000_t75" style="width:29.45pt;height:15.45pt" o:ole="">
                  <v:imagedata r:id="rId1056" o:title=""/>
                </v:shape>
                <o:OLEObject Type="Embed" ProgID="Equation.DSMT4" ShapeID="_x0000_i1627" DrawAspect="Content" ObjectID="_1647294390" r:id="rId1057"/>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420" w:dyaOrig="320">
                <v:shape id="_x0000_i1628" type="#_x0000_t75" style="width:21.05pt;height:15.45pt" o:ole="">
                  <v:imagedata r:id="rId1058" o:title=""/>
                </v:shape>
                <o:OLEObject Type="Embed" ProgID="Equation.DSMT4" ShapeID="_x0000_i1628" DrawAspect="Content" ObjectID="_1647294391" r:id="rId1059"/>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600" w:dyaOrig="320">
                <v:shape id="_x0000_i1629" type="#_x0000_t75" style="width:29.9pt;height:15.45pt" o:ole="">
                  <v:imagedata r:id="rId1060" o:title=""/>
                </v:shape>
                <o:OLEObject Type="Embed" ProgID="Equation.DSMT4" ShapeID="_x0000_i1629" DrawAspect="Content" ObjectID="_1647294392" r:id="rId1061"/>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400" w:dyaOrig="320">
                <v:shape id="_x0000_i1630" type="#_x0000_t75" style="width:20.55pt;height:15.45pt" o:ole="">
                  <v:imagedata r:id="rId1062" o:title=""/>
                </v:shape>
                <o:OLEObject Type="Embed" ProgID="Equation.DSMT4" ShapeID="_x0000_i1630" DrawAspect="Content" ObjectID="_1647294393" r:id="rId1063"/>
              </w:object>
            </w:r>
          </w:p>
        </w:tc>
        <w:tc>
          <w:tcPr>
            <w:tcW w:w="966" w:type="dxa"/>
            <w:tcBorders>
              <w:bottom w:val="single" w:sz="4" w:space="0" w:color="auto"/>
            </w:tcBorders>
            <w:shd w:val="clear" w:color="auto" w:fill="FFFFFF"/>
            <w:vAlign w:val="center"/>
          </w:tcPr>
          <w:p w:rsidR="007819C3" w:rsidRPr="005B3D03" w:rsidRDefault="007819C3" w:rsidP="005B3D03">
            <w:pPr>
              <w:spacing w:line="360" w:lineRule="auto"/>
              <w:jc w:val="center"/>
              <w:rPr>
                <w:sz w:val="22"/>
                <w:szCs w:val="22"/>
              </w:rPr>
            </w:pPr>
            <w:r w:rsidRPr="005B3D03">
              <w:rPr>
                <w:position w:val="-6"/>
                <w:sz w:val="22"/>
                <w:szCs w:val="22"/>
              </w:rPr>
              <w:object w:dxaOrig="580" w:dyaOrig="320">
                <v:shape id="_x0000_i1631" type="#_x0000_t75" style="width:29.45pt;height:15.45pt" o:ole="">
                  <v:imagedata r:id="rId1064" o:title=""/>
                </v:shape>
                <o:OLEObject Type="Embed" ProgID="Equation.DSMT4" ShapeID="_x0000_i1631" DrawAspect="Content" ObjectID="_1647294394" r:id="rId1065"/>
              </w:object>
            </w:r>
          </w:p>
        </w:tc>
        <w:tc>
          <w:tcPr>
            <w:tcW w:w="966" w:type="dxa"/>
            <w:tcBorders>
              <w:bottom w:val="single" w:sz="4" w:space="0" w:color="auto"/>
            </w:tcBorders>
            <w:vAlign w:val="center"/>
          </w:tcPr>
          <w:p w:rsidR="007819C3" w:rsidRPr="005B3D03" w:rsidRDefault="007819C3" w:rsidP="005B3D03">
            <w:pPr>
              <w:spacing w:line="360" w:lineRule="auto"/>
              <w:jc w:val="center"/>
              <w:rPr>
                <w:sz w:val="22"/>
                <w:szCs w:val="22"/>
              </w:rPr>
            </w:pPr>
            <w:r w:rsidRPr="005B3D03">
              <w:rPr>
                <w:position w:val="-6"/>
                <w:sz w:val="22"/>
                <w:szCs w:val="22"/>
              </w:rPr>
              <w:object w:dxaOrig="400" w:dyaOrig="320">
                <v:shape id="_x0000_i1632" type="#_x0000_t75" style="width:20.55pt;height:15.45pt" o:ole="">
                  <v:imagedata r:id="rId1066" o:title=""/>
                </v:shape>
                <o:OLEObject Type="Embed" ProgID="Equation.DSMT4" ShapeID="_x0000_i1632" DrawAspect="Content" ObjectID="_1647294395" r:id="rId1067"/>
              </w:object>
            </w:r>
          </w:p>
        </w:tc>
      </w:tr>
      <w:tr w:rsidR="007819C3" w:rsidRPr="005B3D03" w:rsidTr="00794DF9">
        <w:trPr>
          <w:jc w:val="center"/>
        </w:trPr>
        <w:tc>
          <w:tcPr>
            <w:tcW w:w="516" w:type="dxa"/>
            <w:vMerge w:val="restart"/>
            <w:vAlign w:val="center"/>
          </w:tcPr>
          <w:p w:rsidR="007819C3" w:rsidRPr="005B3D03" w:rsidRDefault="007819C3" w:rsidP="005B3D03">
            <w:pPr>
              <w:spacing w:line="360" w:lineRule="auto"/>
              <w:jc w:val="center"/>
              <w:rPr>
                <w:sz w:val="22"/>
                <w:szCs w:val="22"/>
              </w:rPr>
            </w:pPr>
            <w:r w:rsidRPr="005B3D03">
              <w:rPr>
                <w:position w:val="-14"/>
                <w:sz w:val="22"/>
                <w:szCs w:val="22"/>
              </w:rPr>
              <w:object w:dxaOrig="300" w:dyaOrig="380">
                <v:shape id="_x0000_i1633" type="#_x0000_t75" style="width:14.95pt;height:19.15pt" o:ole="">
                  <v:imagedata r:id="rId1068" o:title=""/>
                </v:shape>
                <o:OLEObject Type="Embed" ProgID="Equation.DSMT4" ShapeID="_x0000_i1633" DrawAspect="Content" ObjectID="_1647294396" r:id="rId1069"/>
              </w:object>
            </w: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340" w:dyaOrig="320">
                <v:shape id="_x0000_i1634" type="#_x0000_t75" style="width:17.3pt;height:15.45pt" o:ole="">
                  <v:imagedata r:id="rId1070" o:title=""/>
                </v:shape>
                <o:OLEObject Type="Embed" ProgID="Equation.DSMT4" ShapeID="_x0000_i1634" DrawAspect="Content" ObjectID="_1647294397" r:id="rId1071"/>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0,95083</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0,950834</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50862</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50894</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51111</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51297</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51621</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853A8C" w:rsidRPr="005B3D03">
              <w:rPr>
                <w:sz w:val="22"/>
                <w:szCs w:val="22"/>
              </w:rPr>
              <w:t>51381</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520" w:dyaOrig="320">
                <v:shape id="_x0000_i1635" type="#_x0000_t75" style="width:26.65pt;height:15.45pt" o:ole="">
                  <v:imagedata r:id="rId1072" o:title=""/>
                </v:shape>
                <o:OLEObject Type="Embed" ProgID="Equation.DSMT4" ShapeID="_x0000_i1635" DrawAspect="Content" ObjectID="_1647294398" r:id="rId1073"/>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0,9526</w:t>
            </w:r>
            <w:r w:rsidR="007A254F" w:rsidRPr="005B3D03">
              <w:rPr>
                <w:color w:val="000000"/>
                <w:sz w:val="22"/>
                <w:szCs w:val="22"/>
              </w:rPr>
              <w:t>7</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0,9527</w:t>
            </w:r>
            <w:r w:rsidR="006A6F02" w:rsidRPr="005B3D03">
              <w:rPr>
                <w:sz w:val="22"/>
                <w:szCs w:val="22"/>
              </w:rPr>
              <w:t>0</w:t>
            </w:r>
            <w:r w:rsidR="007A254F" w:rsidRPr="005B3D03">
              <w:rPr>
                <w:sz w:val="22"/>
                <w:szCs w:val="22"/>
              </w:rPr>
              <w:t>3</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52822</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52946</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5343</w:t>
            </w:r>
            <w:r w:rsidR="007A254F" w:rsidRPr="005B3D03">
              <w:rPr>
                <w:sz w:val="22"/>
                <w:szCs w:val="22"/>
              </w:rPr>
              <w:t>7</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53582</w:t>
            </w:r>
          </w:p>
        </w:tc>
        <w:tc>
          <w:tcPr>
            <w:tcW w:w="966" w:type="dxa"/>
            <w:shd w:val="clear" w:color="auto" w:fill="auto"/>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53046</w:t>
            </w:r>
          </w:p>
        </w:tc>
        <w:tc>
          <w:tcPr>
            <w:tcW w:w="966" w:type="dxa"/>
            <w:tcBorders>
              <w:bottom w:val="single" w:sz="4" w:space="0" w:color="auto"/>
            </w:tcBorders>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6A3A12" w:rsidRPr="005B3D03">
              <w:rPr>
                <w:color w:val="000000"/>
                <w:sz w:val="22"/>
                <w:szCs w:val="22"/>
              </w:rPr>
              <w:t>52352</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340" w:dyaOrig="320">
                <v:shape id="_x0000_i1636" type="#_x0000_t75" style="width:17.3pt;height:15.45pt" o:ole="">
                  <v:imagedata r:id="rId1074" o:title=""/>
                </v:shape>
                <o:OLEObject Type="Embed" ProgID="Equation.DSMT4" ShapeID="_x0000_i1636" DrawAspect="Content" ObjectID="_1647294399" r:id="rId1075"/>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0,95328</w:t>
            </w:r>
            <w:r w:rsidR="007A254F" w:rsidRPr="005B3D03">
              <w:rPr>
                <w:color w:val="000000"/>
                <w:sz w:val="22"/>
                <w:szCs w:val="22"/>
              </w:rPr>
              <w:t>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0,953348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53558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53742</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54210</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54201</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53283</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6A3A12" w:rsidRPr="005B3D03">
              <w:rPr>
                <w:color w:val="000000"/>
                <w:sz w:val="22"/>
                <w:szCs w:val="22"/>
              </w:rPr>
              <w:t>52494</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520" w:dyaOrig="320">
                <v:shape id="_x0000_i1637" type="#_x0000_t75" style="width:26.65pt;height:15.45pt" o:ole="">
                  <v:imagedata r:id="rId1076" o:title=""/>
                </v:shape>
                <o:OLEObject Type="Embed" ProgID="Equation.DSMT4" ShapeID="_x0000_i1637" DrawAspect="Content" ObjectID="_1647294400" r:id="rId1077"/>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0,95443</w:t>
            </w:r>
            <w:r w:rsidR="007A254F" w:rsidRPr="005B3D03">
              <w:rPr>
                <w:color w:val="000000"/>
                <w:sz w:val="22"/>
                <w:szCs w:val="22"/>
              </w:rPr>
              <w:t>4</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0,954688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55166</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55351</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55208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54865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53486</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6A3A12" w:rsidRPr="005B3D03">
              <w:rPr>
                <w:color w:val="000000"/>
                <w:sz w:val="22"/>
                <w:szCs w:val="22"/>
              </w:rPr>
              <w:t>52611</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340" w:dyaOrig="320">
                <v:shape id="_x0000_i1638" type="#_x0000_t75" style="width:17.3pt;height:15.45pt" o:ole="">
                  <v:imagedata r:id="rId1078" o:title=""/>
                </v:shape>
                <o:OLEObject Type="Embed" ProgID="Equation.DSMT4" ShapeID="_x0000_i1638" DrawAspect="Content" ObjectID="_1647294401" r:id="rId1079"/>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0,9548</w:t>
            </w:r>
            <w:r w:rsidR="007A254F" w:rsidRPr="005B3D03">
              <w:rPr>
                <w:color w:val="000000"/>
                <w:sz w:val="22"/>
                <w:szCs w:val="22"/>
              </w:rPr>
              <w:t>38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0,955258</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55743</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55812</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55377</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54963</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53512</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4C3DFE" w:rsidRPr="005B3D03">
              <w:rPr>
                <w:color w:val="000000"/>
                <w:sz w:val="22"/>
                <w:szCs w:val="22"/>
              </w:rPr>
              <w:t>52626</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520" w:dyaOrig="320">
                <v:shape id="_x0000_i1639" type="#_x0000_t75" style="width:26.65pt;height:15.45pt" o:ole="">
                  <v:imagedata r:id="rId1080" o:title=""/>
                </v:shape>
                <o:OLEObject Type="Embed" ProgID="Equation.DSMT4" ShapeID="_x0000_i1639" DrawAspect="Content" ObjectID="_1647294402" r:id="rId1081"/>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0,95562</w:t>
            </w:r>
            <w:r w:rsidR="007A254F" w:rsidRPr="005B3D03">
              <w:rPr>
                <w:color w:val="000000"/>
                <w:sz w:val="22"/>
                <w:szCs w:val="22"/>
              </w:rPr>
              <w:t>3</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0,956489</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56507</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56315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555</w:t>
            </w:r>
            <w:r w:rsidR="007A254F" w:rsidRPr="005B3D03">
              <w:rPr>
                <w:sz w:val="22"/>
                <w:szCs w:val="22"/>
              </w:rPr>
              <w:t>23</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55045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53533</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4C3DFE" w:rsidRPr="005B3D03">
              <w:rPr>
                <w:color w:val="000000"/>
                <w:sz w:val="22"/>
                <w:szCs w:val="22"/>
              </w:rPr>
              <w:t>52638</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340" w:dyaOrig="320">
                <v:shape id="_x0000_i1640" type="#_x0000_t75" style="width:17.3pt;height:15.45pt" o:ole="">
                  <v:imagedata r:id="rId1082" o:title=""/>
                </v:shape>
                <o:OLEObject Type="Embed" ProgID="Equation.DSMT4" ShapeID="_x0000_i1640" DrawAspect="Content" ObjectID="_1647294403" r:id="rId1083"/>
              </w:object>
            </w:r>
          </w:p>
        </w:tc>
        <w:tc>
          <w:tcPr>
            <w:tcW w:w="888" w:type="dxa"/>
            <w:vAlign w:val="center"/>
          </w:tcPr>
          <w:p w:rsidR="007819C3" w:rsidRPr="005B3D03" w:rsidRDefault="007819C3" w:rsidP="005B3D03">
            <w:pPr>
              <w:spacing w:line="360" w:lineRule="auto"/>
              <w:jc w:val="center"/>
              <w:rPr>
                <w:color w:val="FF0000"/>
                <w:sz w:val="22"/>
                <w:szCs w:val="22"/>
              </w:rPr>
            </w:pPr>
            <w:r w:rsidRPr="005B3D03">
              <w:rPr>
                <w:color w:val="000000"/>
                <w:sz w:val="22"/>
                <w:szCs w:val="22"/>
              </w:rPr>
              <w:t>0,955</w:t>
            </w:r>
            <w:r w:rsidR="007A254F" w:rsidRPr="005B3D03">
              <w:rPr>
                <w:color w:val="000000"/>
                <w:sz w:val="22"/>
                <w:szCs w:val="22"/>
              </w:rPr>
              <w:t>909</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56855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56639</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56390</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55542</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55055</w:t>
            </w:r>
          </w:p>
        </w:tc>
        <w:tc>
          <w:tcPr>
            <w:tcW w:w="966" w:type="dxa"/>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53536</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4C3DFE" w:rsidRPr="005B3D03">
              <w:rPr>
                <w:color w:val="000000"/>
                <w:sz w:val="22"/>
                <w:szCs w:val="22"/>
              </w:rPr>
              <w:t>5264</w:t>
            </w:r>
            <w:r w:rsidR="00EE555A" w:rsidRPr="005B3D03">
              <w:rPr>
                <w:color w:val="000000"/>
                <w:sz w:val="22"/>
                <w:szCs w:val="22"/>
              </w:rPr>
              <w:t>0</w:t>
            </w:r>
          </w:p>
        </w:tc>
      </w:tr>
      <w:tr w:rsidR="007819C3" w:rsidRPr="005B3D03" w:rsidTr="00A669EA">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520" w:dyaOrig="320">
                <v:shape id="_x0000_i1641" type="#_x0000_t75" style="width:26.65pt;height:15.45pt" o:ole="">
                  <v:imagedata r:id="rId1084" o:title=""/>
                </v:shape>
                <o:OLEObject Type="Embed" ProgID="Equation.DSMT4" ShapeID="_x0000_i1641" DrawAspect="Content" ObjectID="_1647294404" r:id="rId1085"/>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0,9564</w:t>
            </w:r>
            <w:r w:rsidR="001335F8" w:rsidRPr="005B3D03">
              <w:rPr>
                <w:color w:val="000000"/>
                <w:sz w:val="22"/>
                <w:szCs w:val="22"/>
              </w:rPr>
              <w:t>7</w:t>
            </w:r>
            <w:r w:rsidRPr="005B3D03">
              <w:rPr>
                <w:color w:val="000000"/>
                <w:sz w:val="22"/>
                <w:szCs w:val="22"/>
              </w:rPr>
              <w:t>8</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57259</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56639</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5645</w:t>
            </w:r>
            <w:r w:rsidR="007A254F" w:rsidRPr="005B3D03">
              <w:rPr>
                <w:sz w:val="22"/>
                <w:szCs w:val="22"/>
              </w:rPr>
              <w:t>3</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55557</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550</w:t>
            </w:r>
            <w:r w:rsidR="007A254F" w:rsidRPr="005B3D03">
              <w:rPr>
                <w:sz w:val="22"/>
                <w:szCs w:val="22"/>
              </w:rPr>
              <w:t>64</w:t>
            </w:r>
          </w:p>
        </w:tc>
        <w:tc>
          <w:tcPr>
            <w:tcW w:w="966" w:type="dxa"/>
            <w:tcBorders>
              <w:bottom w:val="single" w:sz="4" w:space="0" w:color="auto"/>
            </w:tcBorders>
            <w:shd w:val="clear" w:color="auto" w:fill="D9D9D9"/>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53538</w:t>
            </w:r>
          </w:p>
        </w:tc>
        <w:tc>
          <w:tcPr>
            <w:tcW w:w="966" w:type="dxa"/>
            <w:shd w:val="clear" w:color="auto" w:fill="auto"/>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EE555A" w:rsidRPr="005B3D03">
              <w:rPr>
                <w:color w:val="000000"/>
                <w:sz w:val="22"/>
                <w:szCs w:val="22"/>
              </w:rPr>
              <w:t>52641</w:t>
            </w:r>
          </w:p>
        </w:tc>
      </w:tr>
      <w:tr w:rsidR="007819C3" w:rsidRPr="005B3D03" w:rsidTr="00794DF9">
        <w:trPr>
          <w:jc w:val="center"/>
        </w:trPr>
        <w:tc>
          <w:tcPr>
            <w:tcW w:w="516" w:type="dxa"/>
            <w:vMerge/>
            <w:vAlign w:val="center"/>
          </w:tcPr>
          <w:p w:rsidR="007819C3" w:rsidRPr="005B3D03" w:rsidRDefault="007819C3" w:rsidP="005B3D03">
            <w:pPr>
              <w:spacing w:line="360" w:lineRule="auto"/>
              <w:jc w:val="center"/>
              <w:rPr>
                <w:sz w:val="22"/>
                <w:szCs w:val="22"/>
              </w:rPr>
            </w:pPr>
          </w:p>
        </w:tc>
        <w:tc>
          <w:tcPr>
            <w:tcW w:w="736" w:type="dxa"/>
            <w:vAlign w:val="center"/>
          </w:tcPr>
          <w:p w:rsidR="007819C3" w:rsidRPr="005B3D03" w:rsidRDefault="007819C3" w:rsidP="005B3D03">
            <w:pPr>
              <w:spacing w:line="360" w:lineRule="auto"/>
              <w:jc w:val="center"/>
              <w:rPr>
                <w:sz w:val="22"/>
                <w:szCs w:val="22"/>
              </w:rPr>
            </w:pPr>
            <w:r w:rsidRPr="005B3D03">
              <w:rPr>
                <w:position w:val="-6"/>
                <w:sz w:val="22"/>
                <w:szCs w:val="22"/>
              </w:rPr>
              <w:object w:dxaOrig="340" w:dyaOrig="320">
                <v:shape id="_x0000_i1642" type="#_x0000_t75" style="width:17.3pt;height:15.45pt" o:ole="">
                  <v:imagedata r:id="rId1086" o:title=""/>
                </v:shape>
                <o:OLEObject Type="Embed" ProgID="Equation.DSMT4" ShapeID="_x0000_i1642" DrawAspect="Content" ObjectID="_1647294405" r:id="rId1087"/>
              </w:object>
            </w:r>
          </w:p>
        </w:tc>
        <w:tc>
          <w:tcPr>
            <w:tcW w:w="888"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0,9566</w:t>
            </w:r>
            <w:r w:rsidR="007A254F" w:rsidRPr="005B3D03">
              <w:rPr>
                <w:color w:val="000000"/>
                <w:sz w:val="22"/>
                <w:szCs w:val="22"/>
              </w:rPr>
              <w:t>91</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57319</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56767</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56461</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55559</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55065</w:t>
            </w:r>
          </w:p>
        </w:tc>
        <w:tc>
          <w:tcPr>
            <w:tcW w:w="966" w:type="dxa"/>
            <w:shd w:val="clear" w:color="auto" w:fill="FFFFFF"/>
            <w:vAlign w:val="center"/>
          </w:tcPr>
          <w:p w:rsidR="007819C3" w:rsidRPr="005B3D03" w:rsidRDefault="007819C3" w:rsidP="005B3D03">
            <w:pPr>
              <w:spacing w:line="360" w:lineRule="auto"/>
              <w:jc w:val="center"/>
              <w:rPr>
                <w:sz w:val="22"/>
                <w:szCs w:val="22"/>
              </w:rPr>
            </w:pPr>
            <w:r w:rsidRPr="005B3D03">
              <w:rPr>
                <w:sz w:val="22"/>
                <w:szCs w:val="22"/>
              </w:rPr>
              <w:t>0,9</w:t>
            </w:r>
            <w:r w:rsidR="00064EB5" w:rsidRPr="005B3D03">
              <w:rPr>
                <w:sz w:val="22"/>
                <w:szCs w:val="22"/>
              </w:rPr>
              <w:t>5353</w:t>
            </w:r>
            <w:r w:rsidR="007A254F" w:rsidRPr="005B3D03">
              <w:rPr>
                <w:sz w:val="22"/>
                <w:szCs w:val="22"/>
              </w:rPr>
              <w:t>8</w:t>
            </w:r>
          </w:p>
        </w:tc>
        <w:tc>
          <w:tcPr>
            <w:tcW w:w="966" w:type="dxa"/>
            <w:vAlign w:val="center"/>
          </w:tcPr>
          <w:p w:rsidR="007819C3" w:rsidRPr="005B3D03" w:rsidRDefault="007819C3" w:rsidP="005B3D03">
            <w:pPr>
              <w:spacing w:line="360" w:lineRule="auto"/>
              <w:jc w:val="center"/>
              <w:rPr>
                <w:color w:val="000000"/>
                <w:sz w:val="22"/>
                <w:szCs w:val="22"/>
              </w:rPr>
            </w:pPr>
            <w:r w:rsidRPr="005B3D03">
              <w:rPr>
                <w:color w:val="000000"/>
                <w:sz w:val="22"/>
                <w:szCs w:val="22"/>
              </w:rPr>
              <w:t>0,9</w:t>
            </w:r>
            <w:r w:rsidR="008F641F" w:rsidRPr="005B3D03">
              <w:rPr>
                <w:color w:val="000000"/>
                <w:sz w:val="22"/>
                <w:szCs w:val="22"/>
              </w:rPr>
              <w:t>5264</w:t>
            </w:r>
            <w:r w:rsidR="007A254F" w:rsidRPr="005B3D03">
              <w:rPr>
                <w:color w:val="000000"/>
                <w:sz w:val="22"/>
                <w:szCs w:val="22"/>
              </w:rPr>
              <w:t>1</w:t>
            </w:r>
          </w:p>
        </w:tc>
      </w:tr>
    </w:tbl>
    <w:p w:rsidR="007819C3" w:rsidRPr="005B3D03" w:rsidRDefault="00B02F47" w:rsidP="002C18B2">
      <w:pPr>
        <w:spacing w:before="360" w:line="360" w:lineRule="auto"/>
        <w:jc w:val="both"/>
        <w:rPr>
          <w:sz w:val="22"/>
          <w:szCs w:val="22"/>
        </w:rPr>
      </w:pPr>
      <w:r w:rsidRPr="005B3D03">
        <w:rPr>
          <w:sz w:val="22"/>
          <w:szCs w:val="22"/>
        </w:rPr>
        <w:t xml:space="preserve">Nous pouvons ainsi </w:t>
      </w:r>
      <w:r w:rsidR="00572921" w:rsidRPr="005B3D03">
        <w:rPr>
          <w:sz w:val="22"/>
          <w:szCs w:val="22"/>
        </w:rPr>
        <w:t>constate</w:t>
      </w:r>
      <w:r w:rsidRPr="005B3D03">
        <w:rPr>
          <w:sz w:val="22"/>
          <w:szCs w:val="22"/>
        </w:rPr>
        <w:t>r</w:t>
      </w:r>
      <w:r w:rsidR="00572921" w:rsidRPr="005B3D03">
        <w:rPr>
          <w:sz w:val="22"/>
          <w:szCs w:val="22"/>
        </w:rPr>
        <w:t xml:space="preserve"> que dans la large gamme </w:t>
      </w:r>
      <w:r w:rsidR="006B7FBD" w:rsidRPr="005B3D03">
        <w:rPr>
          <w:sz w:val="22"/>
          <w:szCs w:val="22"/>
        </w:rPr>
        <w:t xml:space="preserve">pratique </w:t>
      </w:r>
      <w:r w:rsidR="00572921" w:rsidRPr="005B3D03">
        <w:rPr>
          <w:color w:val="000000"/>
          <w:position w:val="-6"/>
          <w:sz w:val="22"/>
          <w:szCs w:val="22"/>
        </w:rPr>
        <w:object w:dxaOrig="1860" w:dyaOrig="320">
          <v:shape id="_x0000_i1643" type="#_x0000_t75" style="width:93.05pt;height:15.45pt" o:ole="">
            <v:imagedata r:id="rId1088" o:title=""/>
          </v:shape>
          <o:OLEObject Type="Embed" ProgID="Equation.DSMT4" ShapeID="_x0000_i1643" DrawAspect="Content" ObjectID="_1647294406" r:id="rId1089"/>
        </w:object>
      </w:r>
      <w:r w:rsidR="00717032" w:rsidRPr="005B3D03">
        <w:rPr>
          <w:color w:val="000000"/>
          <w:sz w:val="22"/>
          <w:szCs w:val="22"/>
        </w:rPr>
        <w:t>et</w:t>
      </w:r>
      <w:r w:rsidR="006B7FBD" w:rsidRPr="005B3D03">
        <w:rPr>
          <w:color w:val="000000"/>
          <w:position w:val="-14"/>
          <w:sz w:val="22"/>
          <w:szCs w:val="22"/>
        </w:rPr>
        <w:object w:dxaOrig="1500" w:dyaOrig="400">
          <v:shape id="_x0000_i1644" type="#_x0000_t75" style="width:74.8pt;height:20.55pt" o:ole="">
            <v:imagedata r:id="rId1090" o:title=""/>
          </v:shape>
          <o:OLEObject Type="Embed" ProgID="Equation.DSMT4" ShapeID="_x0000_i1644" DrawAspect="Content" ObjectID="_1647294407" r:id="rId1091"/>
        </w:object>
      </w:r>
      <w:r w:rsidR="00572921" w:rsidRPr="005B3D03">
        <w:rPr>
          <w:color w:val="000000"/>
          <w:sz w:val="22"/>
          <w:szCs w:val="22"/>
        </w:rPr>
        <w:t xml:space="preserve">, le taux de remplissage </w:t>
      </w:r>
      <w:r w:rsidR="00E0305C" w:rsidRPr="005B3D03">
        <w:rPr>
          <w:color w:val="000000"/>
          <w:position w:val="-12"/>
          <w:sz w:val="22"/>
          <w:szCs w:val="22"/>
        </w:rPr>
        <w:object w:dxaOrig="260" w:dyaOrig="360">
          <v:shape id="_x0000_i1645" type="#_x0000_t75" style="width:13.1pt;height:18.25pt" o:ole="">
            <v:imagedata r:id="rId1037" o:title=""/>
          </v:shape>
          <o:OLEObject Type="Embed" ProgID="Equation.DSMT4" ShapeID="_x0000_i1645" DrawAspect="Content" ObjectID="_1647294408" r:id="rId1092"/>
        </w:object>
      </w:r>
      <w:r w:rsidR="00E0305C" w:rsidRPr="005B3D03">
        <w:rPr>
          <w:color w:val="000000"/>
          <w:sz w:val="22"/>
          <w:szCs w:val="22"/>
        </w:rPr>
        <w:t xml:space="preserve">correspondant à </w:t>
      </w:r>
      <w:r w:rsidR="00E0305C" w:rsidRPr="005B3D03">
        <w:rPr>
          <w:color w:val="000000"/>
          <w:position w:val="-12"/>
          <w:sz w:val="22"/>
          <w:szCs w:val="22"/>
        </w:rPr>
        <w:object w:dxaOrig="999" w:dyaOrig="380">
          <v:shape id="_x0000_i1646" type="#_x0000_t75" style="width:50.05pt;height:19.15pt" o:ole="">
            <v:imagedata r:id="rId1040" o:title=""/>
          </v:shape>
          <o:OLEObject Type="Embed" ProgID="Equation.DSMT4" ShapeID="_x0000_i1646" DrawAspect="Content" ObjectID="_1647294409" r:id="rId1093"/>
        </w:object>
      </w:r>
      <w:r w:rsidR="00E0305C" w:rsidRPr="005B3D03">
        <w:rPr>
          <w:color w:val="000000"/>
          <w:sz w:val="22"/>
          <w:szCs w:val="22"/>
        </w:rPr>
        <w:t xml:space="preserve">varie dans </w:t>
      </w:r>
      <w:r w:rsidR="00717032" w:rsidRPr="005B3D03">
        <w:rPr>
          <w:color w:val="000000"/>
          <w:sz w:val="22"/>
          <w:szCs w:val="22"/>
        </w:rPr>
        <w:t>l’intervalle</w:t>
      </w:r>
      <w:r w:rsidR="00D852B5" w:rsidRPr="005B3D03">
        <w:rPr>
          <w:color w:val="000000"/>
          <w:position w:val="-12"/>
          <w:sz w:val="22"/>
          <w:szCs w:val="22"/>
        </w:rPr>
        <w:object w:dxaOrig="1340" w:dyaOrig="360">
          <v:shape id="_x0000_i1647" type="#_x0000_t75" style="width:66.4pt;height:18.25pt" o:ole="">
            <v:imagedata r:id="rId1094" o:title=""/>
          </v:shape>
          <o:OLEObject Type="Embed" ProgID="Equation.DSMT4" ShapeID="_x0000_i1647" DrawAspect="Content" ObjectID="_1647294410" r:id="rId1095"/>
        </w:object>
      </w:r>
      <w:r w:rsidR="00E0305C" w:rsidRPr="005B3D03">
        <w:rPr>
          <w:color w:val="000000"/>
          <w:sz w:val="22"/>
          <w:szCs w:val="22"/>
        </w:rPr>
        <w:t xml:space="preserve">. </w:t>
      </w:r>
      <w:r w:rsidR="00886553" w:rsidRPr="005B3D03">
        <w:rPr>
          <w:color w:val="000000"/>
          <w:sz w:val="22"/>
          <w:szCs w:val="22"/>
        </w:rPr>
        <w:t xml:space="preserve">La valeur moyenne </w:t>
      </w:r>
      <w:r w:rsidR="007A254F" w:rsidRPr="005B3D03">
        <w:rPr>
          <w:color w:val="000000"/>
          <w:position w:val="-12"/>
          <w:sz w:val="22"/>
          <w:szCs w:val="22"/>
        </w:rPr>
        <w:object w:dxaOrig="1880" w:dyaOrig="360">
          <v:shape id="_x0000_i1648" type="#_x0000_t75" style="width:93.5pt;height:18.25pt" o:ole="">
            <v:imagedata r:id="rId1096" o:title=""/>
          </v:shape>
          <o:OLEObject Type="Embed" ProgID="Equation.DSMT4" ShapeID="_x0000_i1648" DrawAspect="Content" ObjectID="_1647294411" r:id="rId1097"/>
        </w:object>
      </w:r>
      <w:r w:rsidR="00886553" w:rsidRPr="005B3D03">
        <w:rPr>
          <w:color w:val="000000"/>
          <w:sz w:val="22"/>
          <w:szCs w:val="22"/>
        </w:rPr>
        <w:t>peut donc être considérée comme la valeur la plus appropriée pour le calcul du débit volume maximal.</w:t>
      </w:r>
      <w:r w:rsidR="006B7FBD" w:rsidRPr="005B3D03">
        <w:rPr>
          <w:color w:val="000000"/>
          <w:sz w:val="22"/>
          <w:szCs w:val="22"/>
        </w:rPr>
        <w:t xml:space="preserve"> Elle appartient à </w:t>
      </w:r>
      <w:r w:rsidR="00717032" w:rsidRPr="005B3D03">
        <w:rPr>
          <w:color w:val="000000"/>
          <w:sz w:val="22"/>
          <w:szCs w:val="22"/>
        </w:rPr>
        <w:t>l’intervalle</w:t>
      </w:r>
      <w:r w:rsidR="006B7FBD" w:rsidRPr="005B3D03">
        <w:rPr>
          <w:color w:val="000000"/>
          <w:position w:val="-12"/>
          <w:sz w:val="22"/>
          <w:szCs w:val="22"/>
        </w:rPr>
        <w:object w:dxaOrig="820" w:dyaOrig="360">
          <v:shape id="_x0000_i1649" type="#_x0000_t75" style="width:41.15pt;height:18.25pt" o:ole="">
            <v:imagedata r:id="rId1098" o:title=""/>
          </v:shape>
          <o:OLEObject Type="Embed" ProgID="Equation.DSMT4" ShapeID="_x0000_i1649" DrawAspect="Content" ObjectID="_1647294412" r:id="rId1099"/>
        </w:object>
      </w:r>
      <w:r w:rsidR="006B7FBD" w:rsidRPr="005B3D03">
        <w:rPr>
          <w:color w:val="000000"/>
          <w:sz w:val="22"/>
          <w:szCs w:val="22"/>
        </w:rPr>
        <w:t xml:space="preserve">, ce qui permet de déduire que la conductivité relative maximale </w:t>
      </w:r>
      <w:r w:rsidR="006B7FBD" w:rsidRPr="005B3D03">
        <w:rPr>
          <w:color w:val="000000"/>
          <w:position w:val="-12"/>
          <w:sz w:val="22"/>
          <w:szCs w:val="22"/>
        </w:rPr>
        <w:object w:dxaOrig="520" w:dyaOrig="380">
          <v:shape id="_x0000_i1650" type="#_x0000_t75" style="width:26.65pt;height:19.15pt" o:ole="">
            <v:imagedata r:id="rId1100" o:title=""/>
          </v:shape>
          <o:OLEObject Type="Embed" ProgID="Equation.DSMT4" ShapeID="_x0000_i1650" DrawAspect="Content" ObjectID="_1647294413" r:id="rId1101"/>
        </w:object>
      </w:r>
      <w:r w:rsidR="006B7FBD" w:rsidRPr="005B3D03">
        <w:rPr>
          <w:color w:val="000000"/>
          <w:sz w:val="22"/>
          <w:szCs w:val="22"/>
        </w:rPr>
        <w:t>est régie par la relation (</w:t>
      </w:r>
      <w:r w:rsidR="002C18B2">
        <w:rPr>
          <w:color w:val="000000"/>
          <w:sz w:val="22"/>
          <w:szCs w:val="22"/>
        </w:rPr>
        <w:t>2.115</w:t>
      </w:r>
      <w:r w:rsidR="006B7FBD" w:rsidRPr="005B3D03">
        <w:rPr>
          <w:color w:val="000000"/>
          <w:sz w:val="22"/>
          <w:szCs w:val="22"/>
        </w:rPr>
        <w:t>).</w:t>
      </w:r>
      <w:r w:rsidR="002C05C4" w:rsidRPr="005B3D03">
        <w:rPr>
          <w:color w:val="000000"/>
          <w:sz w:val="22"/>
          <w:szCs w:val="22"/>
        </w:rPr>
        <w:t xml:space="preserve"> Ainsi, le débit volume maximal s’obtient à la </w:t>
      </w:r>
      <w:r w:rsidR="00717032" w:rsidRPr="005B3D03">
        <w:rPr>
          <w:color w:val="000000"/>
          <w:sz w:val="22"/>
          <w:szCs w:val="22"/>
        </w:rPr>
        <w:t>profondeur</w:t>
      </w:r>
      <w:r w:rsidR="002B6091" w:rsidRPr="005B3D03">
        <w:rPr>
          <w:color w:val="000000"/>
          <w:position w:val="-10"/>
          <w:sz w:val="22"/>
          <w:szCs w:val="22"/>
        </w:rPr>
        <w:object w:dxaOrig="1140" w:dyaOrig="300">
          <v:shape id="_x0000_i1651" type="#_x0000_t75" style="width:57.05pt;height:14.95pt" o:ole="">
            <v:imagedata r:id="rId1102" o:title=""/>
          </v:shape>
          <o:OLEObject Type="Embed" ProgID="Equation.DSMT4" ShapeID="_x0000_i1651" DrawAspect="Content" ObjectID="_1647294414" r:id="rId1103"/>
        </w:object>
      </w:r>
      <w:r w:rsidR="002C05C4" w:rsidRPr="005B3D03">
        <w:rPr>
          <w:color w:val="000000"/>
          <w:sz w:val="22"/>
          <w:szCs w:val="22"/>
        </w:rPr>
        <w:t>.</w:t>
      </w:r>
    </w:p>
    <w:p w:rsidR="00B30B0C" w:rsidRPr="005B3D03" w:rsidRDefault="00717032" w:rsidP="005B3D03">
      <w:pPr>
        <w:spacing w:before="120" w:line="360" w:lineRule="auto"/>
        <w:jc w:val="both"/>
        <w:rPr>
          <w:sz w:val="22"/>
          <w:szCs w:val="22"/>
        </w:rPr>
      </w:pPr>
      <w:r w:rsidRPr="005B3D03">
        <w:rPr>
          <w:color w:val="000000"/>
          <w:sz w:val="22"/>
          <w:szCs w:val="22"/>
        </w:rPr>
        <w:t>Pour</w:t>
      </w:r>
      <w:r w:rsidR="00B30B0C" w:rsidRPr="005B3D03">
        <w:rPr>
          <w:color w:val="000000"/>
          <w:position w:val="-12"/>
          <w:sz w:val="22"/>
          <w:szCs w:val="22"/>
        </w:rPr>
        <w:object w:dxaOrig="1020" w:dyaOrig="360">
          <v:shape id="_x0000_i1652" type="#_x0000_t75" style="width:50.95pt;height:18.25pt" o:ole="">
            <v:imagedata r:id="rId1104" o:title=""/>
          </v:shape>
          <o:OLEObject Type="Embed" ProgID="Equation.DSMT4" ShapeID="_x0000_i1652" DrawAspect="Content" ObjectID="_1647294415" r:id="rId1105"/>
        </w:object>
      </w:r>
      <w:r w:rsidR="00B30B0C" w:rsidRPr="005B3D03">
        <w:rPr>
          <w:color w:val="000000"/>
          <w:sz w:val="22"/>
          <w:szCs w:val="22"/>
        </w:rPr>
        <w:t>, l</w:t>
      </w:r>
      <w:r w:rsidR="00B30B0C" w:rsidRPr="005B3D03">
        <w:rPr>
          <w:sz w:val="22"/>
          <w:szCs w:val="22"/>
        </w:rPr>
        <w:t xml:space="preserve">es fonctions </w:t>
      </w:r>
      <w:r w:rsidR="00B30B0C" w:rsidRPr="005B3D03">
        <w:rPr>
          <w:position w:val="-12"/>
          <w:sz w:val="22"/>
          <w:szCs w:val="22"/>
        </w:rPr>
        <w:object w:dxaOrig="520" w:dyaOrig="360">
          <v:shape id="_x0000_i1653" type="#_x0000_t75" style="width:26.65pt;height:18.25pt" o:ole="">
            <v:imagedata r:id="rId1106" o:title=""/>
          </v:shape>
          <o:OLEObject Type="Embed" ProgID="Equation.DSMT4" ShapeID="_x0000_i1653" DrawAspect="Content" ObjectID="_1647294416" r:id="rId1107"/>
        </w:object>
      </w:r>
      <w:r w:rsidRPr="005B3D03">
        <w:rPr>
          <w:sz w:val="22"/>
          <w:szCs w:val="22"/>
        </w:rPr>
        <w:t>et</w:t>
      </w:r>
      <w:r w:rsidR="00B30B0C" w:rsidRPr="005B3D03">
        <w:rPr>
          <w:position w:val="-12"/>
          <w:sz w:val="22"/>
          <w:szCs w:val="22"/>
        </w:rPr>
        <w:object w:dxaOrig="540" w:dyaOrig="360">
          <v:shape id="_x0000_i1654" type="#_x0000_t75" style="width:27.1pt;height:18.25pt" o:ole="">
            <v:imagedata r:id="rId1108" o:title=""/>
          </v:shape>
          <o:OLEObject Type="Embed" ProgID="Equation.DSMT4" ShapeID="_x0000_i1654" DrawAspect="Content" ObjectID="_1647294417" r:id="rId1109"/>
        </w:object>
      </w:r>
      <w:r w:rsidR="00B30B0C" w:rsidRPr="005B3D03">
        <w:rPr>
          <w:sz w:val="22"/>
          <w:szCs w:val="22"/>
        </w:rPr>
        <w:t>, régies par les relations (</w:t>
      </w:r>
      <w:r w:rsidR="00737C83">
        <w:rPr>
          <w:sz w:val="22"/>
          <w:szCs w:val="22"/>
        </w:rPr>
        <w:t>2.</w:t>
      </w:r>
      <w:r w:rsidR="00B30B0C" w:rsidRPr="005B3D03">
        <w:rPr>
          <w:sz w:val="22"/>
          <w:szCs w:val="22"/>
        </w:rPr>
        <w:t>47) et (</w:t>
      </w:r>
      <w:r w:rsidR="00737C83">
        <w:rPr>
          <w:sz w:val="22"/>
          <w:szCs w:val="22"/>
        </w:rPr>
        <w:t>2.</w:t>
      </w:r>
      <w:r w:rsidR="00B30B0C" w:rsidRPr="005B3D03">
        <w:rPr>
          <w:sz w:val="22"/>
          <w:szCs w:val="22"/>
        </w:rPr>
        <w:t>55) respectivement, prennent les valeurs :</w:t>
      </w:r>
    </w:p>
    <w:p w:rsidR="00B30B0C" w:rsidRPr="005B3D03" w:rsidRDefault="009328CC" w:rsidP="005B3D03">
      <w:pPr>
        <w:numPr>
          <w:ilvl w:val="1"/>
          <w:numId w:val="32"/>
        </w:numPr>
        <w:tabs>
          <w:tab w:val="clear" w:pos="1440"/>
        </w:tabs>
        <w:spacing w:before="120" w:line="360" w:lineRule="auto"/>
        <w:ind w:left="0" w:firstLine="0"/>
        <w:jc w:val="both"/>
        <w:rPr>
          <w:color w:val="000000"/>
          <w:sz w:val="22"/>
          <w:szCs w:val="22"/>
        </w:rPr>
      </w:pPr>
      <w:r w:rsidRPr="005B3D03">
        <w:rPr>
          <w:color w:val="000000"/>
          <w:position w:val="-42"/>
          <w:sz w:val="22"/>
          <w:szCs w:val="22"/>
        </w:rPr>
        <w:object w:dxaOrig="7020" w:dyaOrig="960">
          <v:shape id="_x0000_i1655" type="#_x0000_t75" style="width:351.1pt;height:48.15pt" o:ole="">
            <v:imagedata r:id="rId1110" o:title=""/>
          </v:shape>
          <o:OLEObject Type="Embed" ProgID="Equation.DSMT4" ShapeID="_x0000_i1655" DrawAspect="Content" ObjectID="_1647294418" r:id="rId1111"/>
        </w:object>
      </w:r>
    </w:p>
    <w:p w:rsidR="00B30B0C" w:rsidRPr="005B3D03" w:rsidRDefault="00B30B0C" w:rsidP="005B3D03">
      <w:pPr>
        <w:numPr>
          <w:ilvl w:val="1"/>
          <w:numId w:val="32"/>
        </w:numPr>
        <w:tabs>
          <w:tab w:val="clear" w:pos="1440"/>
        </w:tabs>
        <w:spacing w:before="240" w:line="360" w:lineRule="auto"/>
        <w:ind w:left="0" w:firstLine="0"/>
        <w:jc w:val="both"/>
        <w:rPr>
          <w:color w:val="000000"/>
          <w:sz w:val="22"/>
          <w:szCs w:val="22"/>
        </w:rPr>
      </w:pPr>
      <w:r w:rsidRPr="005B3D03">
        <w:rPr>
          <w:color w:val="000000"/>
          <w:position w:val="-14"/>
          <w:sz w:val="22"/>
          <w:szCs w:val="22"/>
        </w:rPr>
        <w:object w:dxaOrig="6460" w:dyaOrig="440">
          <v:shape id="_x0000_i1656" type="#_x0000_t75" style="width:323.55pt;height:21.95pt" o:ole="">
            <v:imagedata r:id="rId483" o:title=""/>
          </v:shape>
          <o:OLEObject Type="Embed" ProgID="Equation.DSMT4" ShapeID="_x0000_i1656" DrawAspect="Content" ObjectID="_1647294419" r:id="rId1112"/>
        </w:object>
      </w:r>
    </w:p>
    <w:p w:rsidR="00B30B0C" w:rsidRPr="005B3D03" w:rsidRDefault="009328CC" w:rsidP="005B3D03">
      <w:pPr>
        <w:spacing w:before="240" w:line="360" w:lineRule="auto"/>
        <w:jc w:val="both"/>
        <w:rPr>
          <w:color w:val="000000"/>
          <w:sz w:val="22"/>
          <w:szCs w:val="22"/>
        </w:rPr>
      </w:pPr>
      <w:r w:rsidRPr="005B3D03">
        <w:rPr>
          <w:position w:val="-32"/>
          <w:sz w:val="22"/>
          <w:szCs w:val="22"/>
        </w:rPr>
        <w:object w:dxaOrig="8059" w:dyaOrig="760">
          <v:shape id="_x0000_i1657" type="#_x0000_t75" style="width:403pt;height:38.35pt" o:ole="">
            <v:imagedata r:id="rId1113" o:title=""/>
          </v:shape>
          <o:OLEObject Type="Embed" ProgID="Equation.DSMT4" ShapeID="_x0000_i1657" DrawAspect="Content" ObjectID="_1647294420" r:id="rId1114"/>
        </w:object>
      </w:r>
      <w:r w:rsidR="00B30B0C" w:rsidRPr="005B3D03">
        <w:rPr>
          <w:color w:val="000000"/>
          <w:sz w:val="22"/>
          <w:szCs w:val="22"/>
        </w:rPr>
        <w:t xml:space="preserve"> </w:t>
      </w:r>
    </w:p>
    <w:p w:rsidR="00B30B0C" w:rsidRPr="005B3D03" w:rsidRDefault="00B30B0C" w:rsidP="00737C83">
      <w:pPr>
        <w:spacing w:before="240" w:line="360" w:lineRule="auto"/>
        <w:jc w:val="both"/>
        <w:rPr>
          <w:color w:val="000000"/>
          <w:sz w:val="22"/>
          <w:szCs w:val="22"/>
        </w:rPr>
      </w:pPr>
      <w:r w:rsidRPr="005B3D03">
        <w:rPr>
          <w:color w:val="000000"/>
          <w:sz w:val="22"/>
          <w:szCs w:val="22"/>
        </w:rPr>
        <w:t xml:space="preserve">La conductivité relative maximale </w:t>
      </w:r>
      <w:r w:rsidRPr="005B3D03">
        <w:rPr>
          <w:color w:val="000000"/>
          <w:position w:val="-12"/>
          <w:sz w:val="22"/>
          <w:szCs w:val="22"/>
        </w:rPr>
        <w:object w:dxaOrig="520" w:dyaOrig="380">
          <v:shape id="_x0000_i1658" type="#_x0000_t75" style="width:26.65pt;height:19.15pt" o:ole="">
            <v:imagedata r:id="rId1100" o:title=""/>
          </v:shape>
          <o:OLEObject Type="Embed" ProgID="Equation.DSMT4" ShapeID="_x0000_i1658" DrawAspect="Content" ObjectID="_1647294421" r:id="rId1115"/>
        </w:object>
      </w:r>
      <w:r w:rsidRPr="005B3D03">
        <w:rPr>
          <w:color w:val="000000"/>
          <w:sz w:val="22"/>
          <w:szCs w:val="22"/>
        </w:rPr>
        <w:t>est par suite, selon la relation (</w:t>
      </w:r>
      <w:r w:rsidR="00737C83">
        <w:rPr>
          <w:color w:val="000000"/>
          <w:sz w:val="22"/>
          <w:szCs w:val="22"/>
        </w:rPr>
        <w:t>2.115</w:t>
      </w:r>
      <w:r w:rsidRPr="005B3D03">
        <w:rPr>
          <w:color w:val="000000"/>
          <w:sz w:val="22"/>
          <w:szCs w:val="22"/>
        </w:rPr>
        <w:t>) :</w:t>
      </w:r>
    </w:p>
    <w:p w:rsidR="00B30B0C" w:rsidRPr="005B3D03" w:rsidRDefault="001335F8" w:rsidP="00737C83">
      <w:pPr>
        <w:spacing w:before="240" w:line="360" w:lineRule="auto"/>
        <w:jc w:val="both"/>
        <w:rPr>
          <w:sz w:val="22"/>
          <w:szCs w:val="22"/>
        </w:rPr>
      </w:pPr>
      <w:r w:rsidRPr="005B3D03">
        <w:rPr>
          <w:position w:val="-34"/>
          <w:sz w:val="22"/>
          <w:szCs w:val="22"/>
        </w:rPr>
        <w:object w:dxaOrig="3300" w:dyaOrig="800">
          <v:shape id="_x0000_i1659" type="#_x0000_t75" style="width:165.05pt;height:40.2pt" o:ole="">
            <v:imagedata r:id="rId1116" o:title=""/>
          </v:shape>
          <o:OLEObject Type="Embed" ProgID="Equation.DSMT4" ShapeID="_x0000_i1659" DrawAspect="Content" ObjectID="_1647294422" r:id="rId1117"/>
        </w:object>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443D10" w:rsidRPr="005B3D03">
        <w:rPr>
          <w:sz w:val="22"/>
          <w:szCs w:val="22"/>
        </w:rPr>
        <w:t xml:space="preserve"> </w:t>
      </w:r>
      <w:r w:rsidR="00E559C1" w:rsidRPr="005B3D03">
        <w:rPr>
          <w:sz w:val="22"/>
          <w:szCs w:val="22"/>
        </w:rPr>
        <w:t>(</w:t>
      </w:r>
      <w:r w:rsidR="00737C83">
        <w:rPr>
          <w:sz w:val="22"/>
          <w:szCs w:val="22"/>
        </w:rPr>
        <w:t>2.116</w:t>
      </w:r>
      <w:r w:rsidR="00E559C1" w:rsidRPr="005B3D03">
        <w:rPr>
          <w:sz w:val="22"/>
          <w:szCs w:val="22"/>
        </w:rPr>
        <w:t>)</w:t>
      </w:r>
    </w:p>
    <w:p w:rsidR="00E559C1" w:rsidRPr="005B3D03" w:rsidRDefault="00E559C1" w:rsidP="00737C83">
      <w:pPr>
        <w:spacing w:before="240" w:line="360" w:lineRule="auto"/>
        <w:jc w:val="both"/>
        <w:rPr>
          <w:sz w:val="22"/>
          <w:szCs w:val="22"/>
        </w:rPr>
      </w:pPr>
      <w:r w:rsidRPr="005B3D03">
        <w:rPr>
          <w:sz w:val="22"/>
          <w:szCs w:val="22"/>
        </w:rPr>
        <w:t>Tenant compte de la relation (</w:t>
      </w:r>
      <w:r w:rsidR="00737C83">
        <w:rPr>
          <w:sz w:val="22"/>
          <w:szCs w:val="22"/>
        </w:rPr>
        <w:t>2.110</w:t>
      </w:r>
      <w:r w:rsidRPr="005B3D03">
        <w:rPr>
          <w:sz w:val="22"/>
          <w:szCs w:val="22"/>
        </w:rPr>
        <w:t>), nous pouvons alors écrire que :</w:t>
      </w:r>
    </w:p>
    <w:p w:rsidR="00E559C1" w:rsidRPr="005B3D03" w:rsidRDefault="001335F8" w:rsidP="00737C83">
      <w:pPr>
        <w:spacing w:before="240" w:line="360" w:lineRule="auto"/>
        <w:jc w:val="both"/>
        <w:rPr>
          <w:sz w:val="22"/>
          <w:szCs w:val="22"/>
        </w:rPr>
      </w:pPr>
      <w:r w:rsidRPr="005B3D03">
        <w:rPr>
          <w:position w:val="-34"/>
          <w:sz w:val="22"/>
          <w:szCs w:val="22"/>
        </w:rPr>
        <w:object w:dxaOrig="4040" w:dyaOrig="800">
          <v:shape id="_x0000_i1660" type="#_x0000_t75" style="width:201.95pt;height:40.2pt" o:ole="">
            <v:imagedata r:id="rId1118" o:title=""/>
          </v:shape>
          <o:OLEObject Type="Embed" ProgID="Equation.DSMT4" ShapeID="_x0000_i1660" DrawAspect="Content" ObjectID="_1647294423" r:id="rId1119"/>
        </w:object>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044A71" w:rsidRPr="005B3D03">
        <w:rPr>
          <w:sz w:val="22"/>
          <w:szCs w:val="22"/>
        </w:rPr>
        <w:t xml:space="preserve"> </w:t>
      </w:r>
      <w:r w:rsidR="00E559C1" w:rsidRPr="005B3D03">
        <w:rPr>
          <w:sz w:val="22"/>
          <w:szCs w:val="22"/>
        </w:rPr>
        <w:t>(</w:t>
      </w:r>
      <w:r w:rsidR="00737C83">
        <w:rPr>
          <w:sz w:val="22"/>
          <w:szCs w:val="22"/>
        </w:rPr>
        <w:t>2.117</w:t>
      </w:r>
      <w:r w:rsidR="00E559C1" w:rsidRPr="005B3D03">
        <w:rPr>
          <w:sz w:val="22"/>
          <w:szCs w:val="22"/>
        </w:rPr>
        <w:t>)</w:t>
      </w:r>
    </w:p>
    <w:p w:rsidR="00E46B5C" w:rsidRPr="005B3D03" w:rsidRDefault="00E46B5C" w:rsidP="005B3D03">
      <w:pPr>
        <w:spacing w:before="240" w:line="360" w:lineRule="auto"/>
        <w:jc w:val="both"/>
        <w:rPr>
          <w:color w:val="000000"/>
          <w:sz w:val="22"/>
          <w:szCs w:val="22"/>
        </w:rPr>
      </w:pPr>
      <w:r w:rsidRPr="005B3D03">
        <w:rPr>
          <w:sz w:val="22"/>
          <w:szCs w:val="22"/>
        </w:rPr>
        <w:t xml:space="preserve">Nous obtenons ainsi l’expression du débit volume maximal en fonction de la rugosité relative </w:t>
      </w:r>
      <w:r w:rsidRPr="005B3D03">
        <w:rPr>
          <w:position w:val="-6"/>
          <w:sz w:val="22"/>
          <w:szCs w:val="22"/>
        </w:rPr>
        <w:object w:dxaOrig="540" w:dyaOrig="260">
          <v:shape id="_x0000_i1661" type="#_x0000_t75" style="width:27.1pt;height:13.1pt" o:ole="">
            <v:imagedata r:id="rId1120" o:title=""/>
          </v:shape>
          <o:OLEObject Type="Embed" ProgID="Equation.DSMT4" ShapeID="_x0000_i1661" DrawAspect="Content" ObjectID="_1647294424" r:id="rId1121"/>
        </w:object>
      </w:r>
      <w:r w:rsidRPr="005B3D03">
        <w:rPr>
          <w:sz w:val="22"/>
          <w:szCs w:val="22"/>
        </w:rPr>
        <w:t xml:space="preserve">et du nombre de </w:t>
      </w:r>
      <w:r w:rsidRPr="005B3D03">
        <w:rPr>
          <w:i/>
          <w:sz w:val="22"/>
          <w:szCs w:val="22"/>
        </w:rPr>
        <w:t>Reynolds</w:t>
      </w:r>
      <w:r w:rsidRPr="005B3D03">
        <w:rPr>
          <w:sz w:val="22"/>
          <w:szCs w:val="22"/>
        </w:rPr>
        <w:t xml:space="preserve"> </w:t>
      </w:r>
      <w:r w:rsidRPr="005B3D03">
        <w:rPr>
          <w:position w:val="-14"/>
          <w:sz w:val="22"/>
          <w:szCs w:val="22"/>
        </w:rPr>
        <w:object w:dxaOrig="300" w:dyaOrig="380">
          <v:shape id="_x0000_i1662" type="#_x0000_t75" style="width:14.95pt;height:19.15pt" o:ole="">
            <v:imagedata r:id="rId1122" o:title=""/>
          </v:shape>
          <o:OLEObject Type="Embed" ProgID="Equation.DSMT4" ShapeID="_x0000_i1662" DrawAspect="Content" ObjectID="_1647294425" r:id="rId1123"/>
        </w:object>
      </w:r>
      <w:r w:rsidRPr="005B3D03">
        <w:rPr>
          <w:sz w:val="22"/>
          <w:szCs w:val="22"/>
        </w:rPr>
        <w:t>à l’état plein.</w:t>
      </w:r>
      <w:r w:rsidR="004E5F17" w:rsidRPr="005B3D03">
        <w:rPr>
          <w:color w:val="000000"/>
          <w:sz w:val="22"/>
          <w:szCs w:val="22"/>
        </w:rPr>
        <w:t xml:space="preserve"> </w:t>
      </w:r>
    </w:p>
    <w:p w:rsidR="00D852B5" w:rsidRPr="00737C83" w:rsidRDefault="00737C83" w:rsidP="00737C83">
      <w:pPr>
        <w:spacing w:before="480" w:line="360" w:lineRule="auto"/>
        <w:jc w:val="both"/>
        <w:rPr>
          <w:b/>
          <w:bCs/>
          <w:color w:val="000000"/>
          <w:sz w:val="22"/>
          <w:szCs w:val="22"/>
        </w:rPr>
      </w:pPr>
      <w:r w:rsidRPr="00737C83">
        <w:rPr>
          <w:b/>
          <w:bCs/>
          <w:color w:val="000000"/>
          <w:sz w:val="22"/>
          <w:szCs w:val="22"/>
        </w:rPr>
        <w:t>5</w:t>
      </w:r>
      <w:r w:rsidR="00895DB9" w:rsidRPr="00737C83">
        <w:rPr>
          <w:b/>
          <w:bCs/>
          <w:color w:val="000000"/>
          <w:sz w:val="22"/>
          <w:szCs w:val="22"/>
        </w:rPr>
        <w:t xml:space="preserve">.2.1. </w:t>
      </w:r>
      <w:r w:rsidR="00D852B5" w:rsidRPr="00737C83">
        <w:rPr>
          <w:b/>
          <w:bCs/>
          <w:color w:val="000000"/>
          <w:sz w:val="22"/>
          <w:szCs w:val="22"/>
        </w:rPr>
        <w:t xml:space="preserve">Exemple d’application </w:t>
      </w:r>
      <w:r w:rsidRPr="00737C83">
        <w:rPr>
          <w:b/>
          <w:bCs/>
          <w:color w:val="000000"/>
          <w:sz w:val="22"/>
          <w:szCs w:val="22"/>
        </w:rPr>
        <w:t>2.4</w:t>
      </w:r>
    </w:p>
    <w:p w:rsidR="004E5F17" w:rsidRPr="005B3D03" w:rsidRDefault="00D852B5" w:rsidP="005B3D03">
      <w:pPr>
        <w:spacing w:before="240" w:line="360" w:lineRule="auto"/>
        <w:jc w:val="both"/>
        <w:rPr>
          <w:color w:val="000000"/>
          <w:sz w:val="22"/>
          <w:szCs w:val="22"/>
        </w:rPr>
      </w:pPr>
      <w:r w:rsidRPr="005B3D03">
        <w:rPr>
          <w:color w:val="000000"/>
          <w:sz w:val="22"/>
          <w:szCs w:val="22"/>
        </w:rPr>
        <w:t xml:space="preserve">Quelle est la capacité d’évacuation de la conduite ovoïdale représentée par la figure </w:t>
      </w:r>
      <w:r w:rsidR="00366A79">
        <w:rPr>
          <w:color w:val="000000"/>
          <w:sz w:val="22"/>
          <w:szCs w:val="22"/>
        </w:rPr>
        <w:t>2.</w:t>
      </w:r>
      <w:r w:rsidRPr="005B3D03">
        <w:rPr>
          <w:color w:val="000000"/>
          <w:sz w:val="22"/>
          <w:szCs w:val="22"/>
        </w:rPr>
        <w:t xml:space="preserve">1, </w:t>
      </w:r>
      <w:r w:rsidR="004E5F17" w:rsidRPr="005B3D03">
        <w:rPr>
          <w:color w:val="000000"/>
          <w:sz w:val="22"/>
          <w:szCs w:val="22"/>
        </w:rPr>
        <w:t>sachant que :</w:t>
      </w:r>
    </w:p>
    <w:p w:rsidR="00B30B0C" w:rsidRPr="005B3D03" w:rsidRDefault="00D852B5" w:rsidP="005B3D03">
      <w:pPr>
        <w:spacing w:before="240" w:line="360" w:lineRule="auto"/>
        <w:jc w:val="both"/>
        <w:rPr>
          <w:color w:val="000000"/>
          <w:sz w:val="22"/>
          <w:szCs w:val="22"/>
        </w:rPr>
      </w:pPr>
      <w:r w:rsidRPr="005B3D03">
        <w:rPr>
          <w:color w:val="000000"/>
          <w:sz w:val="22"/>
          <w:szCs w:val="22"/>
        </w:rPr>
        <w:t xml:space="preserve"> </w:t>
      </w:r>
      <w:r w:rsidR="004E5F17" w:rsidRPr="005B3D03">
        <w:rPr>
          <w:color w:val="000000"/>
          <w:position w:val="-10"/>
          <w:sz w:val="22"/>
          <w:szCs w:val="22"/>
        </w:rPr>
        <w:object w:dxaOrig="760" w:dyaOrig="300">
          <v:shape id="_x0000_i1663" type="#_x0000_t75" style="width:38.35pt;height:14.95pt" o:ole="">
            <v:imagedata r:id="rId1124" o:title=""/>
          </v:shape>
          <o:OLEObject Type="Embed" ProgID="Equation.DSMT4" ShapeID="_x0000_i1663" DrawAspect="Content" ObjectID="_1647294426" r:id="rId1125"/>
        </w:object>
      </w:r>
      <w:r w:rsidR="004E5F17" w:rsidRPr="005B3D03">
        <w:rPr>
          <w:color w:val="000000"/>
          <w:sz w:val="22"/>
          <w:szCs w:val="22"/>
        </w:rPr>
        <w:t xml:space="preserve"> ; </w:t>
      </w:r>
      <w:r w:rsidR="004E5F17" w:rsidRPr="005B3D03">
        <w:rPr>
          <w:color w:val="000000"/>
          <w:position w:val="-8"/>
          <w:sz w:val="22"/>
          <w:szCs w:val="22"/>
        </w:rPr>
        <w:object w:dxaOrig="980" w:dyaOrig="279">
          <v:shape id="_x0000_i1664" type="#_x0000_t75" style="width:49.1pt;height:14.5pt" o:ole="">
            <v:imagedata r:id="rId1126" o:title=""/>
          </v:shape>
          <o:OLEObject Type="Embed" ProgID="Equation.DSMT4" ShapeID="_x0000_i1664" DrawAspect="Content" ObjectID="_1647294427" r:id="rId1127"/>
        </w:object>
      </w:r>
      <w:r w:rsidR="004E5F17" w:rsidRPr="005B3D03">
        <w:rPr>
          <w:color w:val="000000"/>
          <w:sz w:val="22"/>
          <w:szCs w:val="22"/>
        </w:rPr>
        <w:t xml:space="preserve">, </w:t>
      </w:r>
      <w:r w:rsidR="009A51BA" w:rsidRPr="005B3D03">
        <w:rPr>
          <w:color w:val="000000"/>
          <w:position w:val="-10"/>
          <w:sz w:val="22"/>
          <w:szCs w:val="22"/>
        </w:rPr>
        <w:object w:dxaOrig="1240" w:dyaOrig="300">
          <v:shape id="_x0000_i1665" type="#_x0000_t75" style="width:62.2pt;height:14.95pt" o:ole="">
            <v:imagedata r:id="rId1128" o:title=""/>
          </v:shape>
          <o:OLEObject Type="Embed" ProgID="Equation.DSMT4" ShapeID="_x0000_i1665" DrawAspect="Content" ObjectID="_1647294428" r:id="rId1129"/>
        </w:object>
      </w:r>
      <w:r w:rsidR="004E5F17" w:rsidRPr="005B3D03">
        <w:rPr>
          <w:color w:val="000000"/>
          <w:sz w:val="22"/>
          <w:szCs w:val="22"/>
        </w:rPr>
        <w:t xml:space="preserve">, </w:t>
      </w:r>
      <w:r w:rsidR="009A51BA" w:rsidRPr="005B3D03">
        <w:rPr>
          <w:color w:val="000000"/>
          <w:position w:val="-6"/>
          <w:sz w:val="22"/>
          <w:szCs w:val="22"/>
        </w:rPr>
        <w:object w:dxaOrig="1359" w:dyaOrig="320">
          <v:shape id="_x0000_i1666" type="#_x0000_t75" style="width:67.8pt;height:15.45pt" o:ole="">
            <v:imagedata r:id="rId1130" o:title=""/>
          </v:shape>
          <o:OLEObject Type="Embed" ProgID="Equation.DSMT4" ShapeID="_x0000_i1666" DrawAspect="Content" ObjectID="_1647294429" r:id="rId1131"/>
        </w:object>
      </w:r>
    </w:p>
    <w:p w:rsidR="007B72CD" w:rsidRPr="00366A79" w:rsidRDefault="00366A79" w:rsidP="005B3D03">
      <w:pPr>
        <w:spacing w:before="480" w:line="360" w:lineRule="auto"/>
        <w:jc w:val="both"/>
        <w:rPr>
          <w:b/>
          <w:bCs/>
          <w:sz w:val="22"/>
          <w:szCs w:val="22"/>
        </w:rPr>
      </w:pPr>
      <w:r w:rsidRPr="00366A79">
        <w:rPr>
          <w:b/>
          <w:bCs/>
          <w:sz w:val="22"/>
          <w:szCs w:val="22"/>
        </w:rPr>
        <w:t>5</w:t>
      </w:r>
      <w:r w:rsidR="00895DB9" w:rsidRPr="00366A79">
        <w:rPr>
          <w:b/>
          <w:bCs/>
          <w:sz w:val="22"/>
          <w:szCs w:val="22"/>
        </w:rPr>
        <w:t xml:space="preserve">.3. </w:t>
      </w:r>
      <w:r w:rsidR="007B72CD" w:rsidRPr="00366A79">
        <w:rPr>
          <w:b/>
          <w:bCs/>
          <w:sz w:val="22"/>
          <w:szCs w:val="22"/>
        </w:rPr>
        <w:t>Relation approchée de la profondeur normale</w:t>
      </w:r>
    </w:p>
    <w:p w:rsidR="007B72CD" w:rsidRPr="005B3D03" w:rsidRDefault="007B72CD" w:rsidP="007E2ECE">
      <w:pPr>
        <w:spacing w:before="360" w:line="360" w:lineRule="auto"/>
        <w:jc w:val="both"/>
        <w:rPr>
          <w:sz w:val="22"/>
          <w:szCs w:val="22"/>
        </w:rPr>
      </w:pPr>
      <w:r w:rsidRPr="005B3D03">
        <w:rPr>
          <w:sz w:val="22"/>
          <w:szCs w:val="22"/>
        </w:rPr>
        <w:t xml:space="preserve">L’objectif de cette partie de l’étude est la détermination d’une relation approchée permettant le calcul explicite de la profondeur normale </w:t>
      </w:r>
      <w:r w:rsidR="00AA2AC4" w:rsidRPr="005B3D03">
        <w:rPr>
          <w:position w:val="-12"/>
          <w:sz w:val="22"/>
          <w:szCs w:val="22"/>
        </w:rPr>
        <w:object w:dxaOrig="279" w:dyaOrig="360">
          <v:shape id="_x0000_i1667" type="#_x0000_t75" style="width:14.5pt;height:18.25pt" o:ole="">
            <v:imagedata r:id="rId1132" o:title=""/>
          </v:shape>
          <o:OLEObject Type="Embed" ProgID="Equation.DSMT4" ShapeID="_x0000_i1667" DrawAspect="Content" ObjectID="_1647294430" r:id="rId1133"/>
        </w:object>
      </w:r>
      <w:r w:rsidRPr="005B3D03">
        <w:rPr>
          <w:sz w:val="22"/>
          <w:szCs w:val="22"/>
        </w:rPr>
        <w:t>de l’écoulement dans la conduite de forme ovo</w:t>
      </w:r>
      <w:r w:rsidR="00EF7FC5" w:rsidRPr="005B3D03">
        <w:rPr>
          <w:sz w:val="22"/>
          <w:szCs w:val="22"/>
        </w:rPr>
        <w:t xml:space="preserve">ïdale considérée, dans le cas du coefficient de résistance à l’écoulement variable. Pour cela, la démarche adoptée consiste à trouver la loi de variation de </w:t>
      </w:r>
      <w:r w:rsidR="00EF7FC5" w:rsidRPr="005B3D03">
        <w:rPr>
          <w:position w:val="-12"/>
          <w:sz w:val="22"/>
          <w:szCs w:val="22"/>
        </w:rPr>
        <w:object w:dxaOrig="1219" w:dyaOrig="360">
          <v:shape id="_x0000_i1668" type="#_x0000_t75" style="width:60.8pt;height:18.25pt" o:ole="">
            <v:imagedata r:id="rId1134" o:title=""/>
          </v:shape>
          <o:OLEObject Type="Embed" ProgID="Equation.DSMT4" ShapeID="_x0000_i1668" DrawAspect="Content" ObjectID="_1647294431" r:id="rId1135"/>
        </w:object>
      </w:r>
      <w:r w:rsidR="00EF7FC5" w:rsidRPr="005B3D03">
        <w:rPr>
          <w:sz w:val="22"/>
          <w:szCs w:val="22"/>
        </w:rPr>
        <w:t>en tenant compte des relations (</w:t>
      </w:r>
      <w:r w:rsidR="007E2ECE">
        <w:rPr>
          <w:sz w:val="22"/>
          <w:szCs w:val="22"/>
        </w:rPr>
        <w:t>2.109</w:t>
      </w:r>
      <w:r w:rsidR="00EF7FC5" w:rsidRPr="005B3D03">
        <w:rPr>
          <w:sz w:val="22"/>
          <w:szCs w:val="22"/>
        </w:rPr>
        <w:t>), (</w:t>
      </w:r>
      <w:r w:rsidR="007E2ECE">
        <w:rPr>
          <w:sz w:val="22"/>
          <w:szCs w:val="22"/>
        </w:rPr>
        <w:t>2.112</w:t>
      </w:r>
      <w:r w:rsidR="00EF7FC5" w:rsidRPr="005B3D03">
        <w:rPr>
          <w:sz w:val="22"/>
          <w:szCs w:val="22"/>
        </w:rPr>
        <w:t>), (</w:t>
      </w:r>
      <w:r w:rsidR="007E2ECE">
        <w:rPr>
          <w:sz w:val="22"/>
          <w:szCs w:val="22"/>
        </w:rPr>
        <w:t>2.114</w:t>
      </w:r>
      <w:r w:rsidR="00EF7FC5" w:rsidRPr="005B3D03">
        <w:rPr>
          <w:sz w:val="22"/>
          <w:szCs w:val="22"/>
        </w:rPr>
        <w:t>) et (</w:t>
      </w:r>
      <w:r w:rsidR="007E2ECE">
        <w:rPr>
          <w:sz w:val="22"/>
          <w:szCs w:val="22"/>
        </w:rPr>
        <w:t>2.116</w:t>
      </w:r>
      <w:r w:rsidR="00EF7FC5" w:rsidRPr="005B3D03">
        <w:rPr>
          <w:sz w:val="22"/>
          <w:szCs w:val="22"/>
        </w:rPr>
        <w:t>).</w:t>
      </w:r>
    </w:p>
    <w:p w:rsidR="002C05C4" w:rsidRPr="005B3D03" w:rsidRDefault="002C05C4" w:rsidP="005B3D03">
      <w:pPr>
        <w:spacing w:before="240" w:line="360" w:lineRule="auto"/>
        <w:jc w:val="both"/>
        <w:rPr>
          <w:sz w:val="22"/>
          <w:szCs w:val="22"/>
        </w:rPr>
      </w:pPr>
      <w:r w:rsidRPr="005B3D03">
        <w:rPr>
          <w:sz w:val="22"/>
          <w:szCs w:val="22"/>
        </w:rPr>
        <w:t xml:space="preserve">Nos calculs ont montré, après un programme de vérification intense, que dans la </w:t>
      </w:r>
      <w:r w:rsidR="00717032" w:rsidRPr="005B3D03">
        <w:rPr>
          <w:sz w:val="22"/>
          <w:szCs w:val="22"/>
        </w:rPr>
        <w:t>gamme</w:t>
      </w:r>
      <w:r w:rsidR="00A4626B" w:rsidRPr="005B3D03">
        <w:rPr>
          <w:position w:val="-10"/>
          <w:sz w:val="22"/>
          <w:szCs w:val="22"/>
        </w:rPr>
        <w:object w:dxaOrig="1460" w:dyaOrig="300">
          <v:shape id="_x0000_i1669" type="#_x0000_t75" style="width:72.95pt;height:14.95pt" o:ole="">
            <v:imagedata r:id="rId1136" o:title=""/>
          </v:shape>
          <o:OLEObject Type="Embed" ProgID="Equation.DSMT4" ShapeID="_x0000_i1669" DrawAspect="Content" ObjectID="_1647294432" r:id="rId1137"/>
        </w:object>
      </w:r>
      <w:r w:rsidRPr="005B3D03">
        <w:rPr>
          <w:sz w:val="22"/>
          <w:szCs w:val="22"/>
        </w:rPr>
        <w:t xml:space="preserve">, le taux de remplissage </w:t>
      </w:r>
      <w:r w:rsidRPr="005B3D03">
        <w:rPr>
          <w:position w:val="-10"/>
          <w:sz w:val="22"/>
          <w:szCs w:val="22"/>
        </w:rPr>
        <w:object w:dxaOrig="200" w:dyaOrig="260">
          <v:shape id="_x0000_i1670" type="#_x0000_t75" style="width:9.8pt;height:13.1pt" o:ole="">
            <v:imagedata r:id="rId1138" o:title=""/>
          </v:shape>
          <o:OLEObject Type="Embed" ProgID="Equation.DSMT4" ShapeID="_x0000_i1670" DrawAspect="Content" ObjectID="_1647294433" r:id="rId1139"/>
        </w:object>
      </w:r>
      <w:r w:rsidRPr="005B3D03">
        <w:rPr>
          <w:sz w:val="22"/>
          <w:szCs w:val="22"/>
        </w:rPr>
        <w:t>pouvait s’exprimer par la relation approchée suivante :</w:t>
      </w:r>
    </w:p>
    <w:p w:rsidR="00EF7FC5" w:rsidRPr="005B3D03" w:rsidRDefault="00AA2AC4" w:rsidP="00713DC4">
      <w:pPr>
        <w:spacing w:before="240" w:line="360" w:lineRule="auto"/>
        <w:jc w:val="both"/>
        <w:rPr>
          <w:sz w:val="22"/>
          <w:szCs w:val="22"/>
        </w:rPr>
      </w:pPr>
      <w:r w:rsidRPr="005B3D03">
        <w:rPr>
          <w:position w:val="-32"/>
          <w:sz w:val="22"/>
          <w:szCs w:val="22"/>
        </w:rPr>
        <w:object w:dxaOrig="2720" w:dyaOrig="840">
          <v:shape id="_x0000_i1671" type="#_x0000_t75" style="width:135.6pt;height:42.1pt" o:ole="">
            <v:imagedata r:id="rId1140" o:title=""/>
          </v:shape>
          <o:OLEObject Type="Embed" ProgID="Equation.DSMT4" ShapeID="_x0000_i1671" DrawAspect="Content" ObjectID="_1647294434" r:id="rId1141"/>
        </w:object>
      </w:r>
      <w:r w:rsidR="00895DB9" w:rsidRPr="005B3D03">
        <w:rPr>
          <w:sz w:val="22"/>
          <w:szCs w:val="22"/>
        </w:rPr>
        <w:t xml:space="preserve"> </w:t>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044A71" w:rsidRPr="005B3D03">
        <w:rPr>
          <w:sz w:val="22"/>
          <w:szCs w:val="22"/>
        </w:rPr>
        <w:t xml:space="preserve"> </w:t>
      </w:r>
      <w:r w:rsidR="002C05C4" w:rsidRPr="005B3D03">
        <w:rPr>
          <w:sz w:val="22"/>
          <w:szCs w:val="22"/>
        </w:rPr>
        <w:t>(</w:t>
      </w:r>
      <w:r w:rsidR="00713DC4">
        <w:rPr>
          <w:sz w:val="22"/>
          <w:szCs w:val="22"/>
        </w:rPr>
        <w:t>2.118</w:t>
      </w:r>
      <w:r w:rsidR="002C05C4" w:rsidRPr="005B3D03">
        <w:rPr>
          <w:sz w:val="22"/>
          <w:szCs w:val="22"/>
        </w:rPr>
        <w:t>)</w:t>
      </w:r>
    </w:p>
    <w:p w:rsidR="00AA2AC4" w:rsidRPr="005B3D03" w:rsidRDefault="00AA2AC4" w:rsidP="00713DC4">
      <w:pPr>
        <w:spacing w:before="240" w:line="360" w:lineRule="auto"/>
        <w:jc w:val="both"/>
        <w:rPr>
          <w:sz w:val="22"/>
          <w:szCs w:val="22"/>
        </w:rPr>
      </w:pPr>
      <w:r w:rsidRPr="005B3D03">
        <w:rPr>
          <w:sz w:val="22"/>
          <w:szCs w:val="22"/>
        </w:rPr>
        <w:t>L’application de la relation approchée (</w:t>
      </w:r>
      <w:r w:rsidR="00713DC4">
        <w:rPr>
          <w:sz w:val="22"/>
          <w:szCs w:val="22"/>
        </w:rPr>
        <w:t>2.118</w:t>
      </w:r>
      <w:r w:rsidRPr="005B3D03">
        <w:rPr>
          <w:sz w:val="22"/>
          <w:szCs w:val="22"/>
        </w:rPr>
        <w:t xml:space="preserve">) à de multiples exemples numériques a montré que la valeur du taux de remplissage </w:t>
      </w:r>
      <w:r w:rsidRPr="005B3D03">
        <w:rPr>
          <w:position w:val="-10"/>
          <w:sz w:val="22"/>
          <w:szCs w:val="22"/>
        </w:rPr>
        <w:object w:dxaOrig="200" w:dyaOrig="260">
          <v:shape id="_x0000_i1672" type="#_x0000_t75" style="width:9.8pt;height:13.1pt" o:ole="">
            <v:imagedata r:id="rId1142" o:title=""/>
          </v:shape>
          <o:OLEObject Type="Embed" ProgID="Equation.DSMT4" ShapeID="_x0000_i1672" DrawAspect="Content" ObjectID="_1647294435" r:id="rId1143"/>
        </w:object>
      </w:r>
      <w:r w:rsidRPr="005B3D03">
        <w:rPr>
          <w:sz w:val="22"/>
          <w:szCs w:val="22"/>
        </w:rPr>
        <w:t xml:space="preserve">est obtenue avec un écart relatif </w:t>
      </w:r>
      <w:r w:rsidR="00A4626B" w:rsidRPr="005B3D03">
        <w:rPr>
          <w:sz w:val="22"/>
          <w:szCs w:val="22"/>
        </w:rPr>
        <w:t xml:space="preserve">maximal </w:t>
      </w:r>
      <w:r w:rsidRPr="005B3D03">
        <w:rPr>
          <w:sz w:val="22"/>
          <w:szCs w:val="22"/>
        </w:rPr>
        <w:t>inférieur à 0,5% seulement. Compte tenu de la relation (</w:t>
      </w:r>
      <w:r w:rsidR="00713DC4">
        <w:rPr>
          <w:sz w:val="22"/>
          <w:szCs w:val="22"/>
        </w:rPr>
        <w:t>2.118</w:t>
      </w:r>
      <w:r w:rsidRPr="005B3D03">
        <w:rPr>
          <w:sz w:val="22"/>
          <w:szCs w:val="22"/>
        </w:rPr>
        <w:t xml:space="preserve">), la profondeur normale </w:t>
      </w:r>
      <w:r w:rsidRPr="005B3D03">
        <w:rPr>
          <w:position w:val="-12"/>
          <w:sz w:val="22"/>
          <w:szCs w:val="22"/>
        </w:rPr>
        <w:object w:dxaOrig="279" w:dyaOrig="360">
          <v:shape id="_x0000_i1673" type="#_x0000_t75" style="width:14.5pt;height:18.25pt" o:ole="">
            <v:imagedata r:id="rId1132" o:title=""/>
          </v:shape>
          <o:OLEObject Type="Embed" ProgID="Equation.DSMT4" ShapeID="_x0000_i1673" DrawAspect="Content" ObjectID="_1647294436" r:id="rId1144"/>
        </w:object>
      </w:r>
      <w:r w:rsidRPr="005B3D03">
        <w:rPr>
          <w:sz w:val="22"/>
          <w:szCs w:val="22"/>
        </w:rPr>
        <w:t>s’écrit alors :</w:t>
      </w:r>
    </w:p>
    <w:p w:rsidR="00AA2AC4" w:rsidRPr="005B3D03" w:rsidRDefault="00F93930" w:rsidP="00713DC4">
      <w:pPr>
        <w:spacing w:before="240" w:line="360" w:lineRule="auto"/>
        <w:jc w:val="both"/>
        <w:rPr>
          <w:sz w:val="22"/>
          <w:szCs w:val="22"/>
        </w:rPr>
      </w:pPr>
      <w:r w:rsidRPr="005B3D03">
        <w:rPr>
          <w:position w:val="-42"/>
          <w:sz w:val="22"/>
          <w:szCs w:val="22"/>
        </w:rPr>
        <w:object w:dxaOrig="3240" w:dyaOrig="960">
          <v:shape id="_x0000_i1674" type="#_x0000_t75" style="width:162.25pt;height:48.15pt" o:ole="">
            <v:imagedata r:id="rId1145" o:title=""/>
          </v:shape>
          <o:OLEObject Type="Embed" ProgID="Equation.DSMT4" ShapeID="_x0000_i1674" DrawAspect="Content" ObjectID="_1647294437" r:id="rId1146"/>
        </w:object>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895DB9" w:rsidRPr="005B3D03">
        <w:rPr>
          <w:sz w:val="22"/>
          <w:szCs w:val="22"/>
        </w:rPr>
        <w:tab/>
      </w:r>
      <w:r w:rsidR="00044A71" w:rsidRPr="005B3D03">
        <w:rPr>
          <w:sz w:val="22"/>
          <w:szCs w:val="22"/>
        </w:rPr>
        <w:t xml:space="preserve"> </w:t>
      </w:r>
      <w:r w:rsidR="00AA2AC4" w:rsidRPr="005B3D03">
        <w:rPr>
          <w:sz w:val="22"/>
          <w:szCs w:val="22"/>
        </w:rPr>
        <w:t>(</w:t>
      </w:r>
      <w:r w:rsidR="00713DC4">
        <w:rPr>
          <w:sz w:val="22"/>
          <w:szCs w:val="22"/>
        </w:rPr>
        <w:t>2.119</w:t>
      </w:r>
      <w:r w:rsidR="00AA2AC4" w:rsidRPr="005B3D03">
        <w:rPr>
          <w:sz w:val="22"/>
          <w:szCs w:val="22"/>
        </w:rPr>
        <w:t>)</w:t>
      </w:r>
    </w:p>
    <w:p w:rsidR="00AA2AC4" w:rsidRPr="00713DC4" w:rsidRDefault="00713DC4" w:rsidP="00713DC4">
      <w:pPr>
        <w:spacing w:before="480" w:line="360" w:lineRule="auto"/>
        <w:jc w:val="both"/>
        <w:rPr>
          <w:b/>
          <w:bCs/>
          <w:color w:val="000000"/>
          <w:sz w:val="22"/>
          <w:szCs w:val="22"/>
        </w:rPr>
      </w:pPr>
      <w:r>
        <w:rPr>
          <w:b/>
          <w:bCs/>
          <w:color w:val="000000"/>
          <w:sz w:val="22"/>
          <w:szCs w:val="22"/>
        </w:rPr>
        <w:t>5</w:t>
      </w:r>
      <w:r w:rsidR="00895DB9" w:rsidRPr="00713DC4">
        <w:rPr>
          <w:b/>
          <w:bCs/>
          <w:color w:val="000000"/>
          <w:sz w:val="22"/>
          <w:szCs w:val="22"/>
        </w:rPr>
        <w:t xml:space="preserve">.3.1. </w:t>
      </w:r>
      <w:r w:rsidR="00AA2AC4" w:rsidRPr="00713DC4">
        <w:rPr>
          <w:b/>
          <w:bCs/>
          <w:color w:val="000000"/>
          <w:sz w:val="22"/>
          <w:szCs w:val="22"/>
        </w:rPr>
        <w:t xml:space="preserve">Exemple d’application </w:t>
      </w:r>
      <w:r>
        <w:rPr>
          <w:b/>
          <w:bCs/>
          <w:color w:val="000000"/>
          <w:sz w:val="22"/>
          <w:szCs w:val="22"/>
        </w:rPr>
        <w:t>2.5</w:t>
      </w:r>
    </w:p>
    <w:p w:rsidR="00AA2AC4" w:rsidRPr="005B3D03" w:rsidRDefault="00AA2AC4" w:rsidP="00713DC4">
      <w:pPr>
        <w:spacing w:before="360" w:line="360" w:lineRule="auto"/>
        <w:jc w:val="both"/>
        <w:rPr>
          <w:sz w:val="22"/>
          <w:szCs w:val="22"/>
        </w:rPr>
      </w:pPr>
      <w:r w:rsidRPr="005B3D03">
        <w:rPr>
          <w:color w:val="000000"/>
          <w:sz w:val="22"/>
          <w:szCs w:val="22"/>
        </w:rPr>
        <w:t>En ayant recours à la relation (</w:t>
      </w:r>
      <w:r w:rsidR="00713DC4">
        <w:rPr>
          <w:color w:val="000000"/>
          <w:sz w:val="22"/>
          <w:szCs w:val="22"/>
        </w:rPr>
        <w:t>2.119</w:t>
      </w:r>
      <w:r w:rsidRPr="005B3D03">
        <w:rPr>
          <w:color w:val="000000"/>
          <w:sz w:val="22"/>
          <w:szCs w:val="22"/>
        </w:rPr>
        <w:t xml:space="preserve">), déterminer la valeur de la profondeur normale </w:t>
      </w:r>
      <w:r w:rsidRPr="005B3D03">
        <w:rPr>
          <w:position w:val="-12"/>
          <w:sz w:val="22"/>
          <w:szCs w:val="22"/>
        </w:rPr>
        <w:object w:dxaOrig="279" w:dyaOrig="360">
          <v:shape id="_x0000_i1675" type="#_x0000_t75" style="width:14.5pt;height:18.25pt" o:ole="">
            <v:imagedata r:id="rId1132" o:title=""/>
          </v:shape>
          <o:OLEObject Type="Embed" ProgID="Equation.DSMT4" ShapeID="_x0000_i1675" DrawAspect="Content" ObjectID="_1647294438" r:id="rId1147"/>
        </w:object>
      </w:r>
      <w:r w:rsidRPr="005B3D03">
        <w:rPr>
          <w:sz w:val="22"/>
          <w:szCs w:val="22"/>
        </w:rPr>
        <w:t xml:space="preserve">de l’écoulement dans la conduite de forme ovoïdale représentée par la figure </w:t>
      </w:r>
      <w:r w:rsidR="00713DC4">
        <w:rPr>
          <w:sz w:val="22"/>
          <w:szCs w:val="22"/>
        </w:rPr>
        <w:t>2.</w:t>
      </w:r>
      <w:r w:rsidRPr="005B3D03">
        <w:rPr>
          <w:sz w:val="22"/>
          <w:szCs w:val="22"/>
        </w:rPr>
        <w:t>1, sachant que :</w:t>
      </w:r>
    </w:p>
    <w:p w:rsidR="00AA2AC4" w:rsidRPr="005B3D03" w:rsidRDefault="00F93930" w:rsidP="005B3D03">
      <w:pPr>
        <w:spacing w:before="240" w:line="360" w:lineRule="auto"/>
        <w:jc w:val="both"/>
        <w:rPr>
          <w:color w:val="000000"/>
          <w:sz w:val="22"/>
          <w:szCs w:val="22"/>
        </w:rPr>
      </w:pPr>
      <w:r w:rsidRPr="005B3D03">
        <w:rPr>
          <w:color w:val="000000"/>
          <w:position w:val="-10"/>
          <w:sz w:val="22"/>
          <w:szCs w:val="22"/>
        </w:rPr>
        <w:object w:dxaOrig="1160" w:dyaOrig="400">
          <v:shape id="_x0000_i1676" type="#_x0000_t75" style="width:57.95pt;height:20.55pt" o:ole="">
            <v:imagedata r:id="rId1148" o:title=""/>
          </v:shape>
          <o:OLEObject Type="Embed" ProgID="Equation.DSMT4" ShapeID="_x0000_i1676" DrawAspect="Content" ObjectID="_1647294439" r:id="rId1149"/>
        </w:object>
      </w:r>
      <w:r w:rsidRPr="005B3D03">
        <w:rPr>
          <w:color w:val="000000"/>
          <w:sz w:val="22"/>
          <w:szCs w:val="22"/>
        </w:rPr>
        <w:t xml:space="preserve"> ; </w:t>
      </w:r>
      <w:r w:rsidR="000F17FB" w:rsidRPr="005B3D03">
        <w:rPr>
          <w:color w:val="000000"/>
          <w:position w:val="-6"/>
          <w:sz w:val="22"/>
          <w:szCs w:val="22"/>
        </w:rPr>
        <w:object w:dxaOrig="740" w:dyaOrig="340">
          <v:shape id="_x0000_i1677" type="#_x0000_t75" style="width:36.45pt;height:17.3pt" o:ole="">
            <v:imagedata r:id="rId1150" o:title=""/>
          </v:shape>
          <o:OLEObject Type="Embed" ProgID="Equation.DSMT4" ShapeID="_x0000_i1677" DrawAspect="Content" ObjectID="_1647294440" r:id="rId1151"/>
        </w:object>
      </w:r>
      <w:r w:rsidRPr="005B3D03">
        <w:rPr>
          <w:color w:val="000000"/>
          <w:sz w:val="22"/>
          <w:szCs w:val="22"/>
        </w:rPr>
        <w:t xml:space="preserve"> ; </w:t>
      </w:r>
      <w:r w:rsidRPr="005B3D03">
        <w:rPr>
          <w:color w:val="000000"/>
          <w:position w:val="-10"/>
          <w:sz w:val="22"/>
          <w:szCs w:val="22"/>
        </w:rPr>
        <w:object w:dxaOrig="1020" w:dyaOrig="279">
          <v:shape id="_x0000_i1678" type="#_x0000_t75" style="width:50.95pt;height:14.5pt" o:ole="">
            <v:imagedata r:id="rId1152" o:title=""/>
          </v:shape>
          <o:OLEObject Type="Embed" ProgID="Equation.DSMT4" ShapeID="_x0000_i1678" DrawAspect="Content" ObjectID="_1647294441" r:id="rId1153"/>
        </w:object>
      </w:r>
      <w:r w:rsidRPr="005B3D03">
        <w:rPr>
          <w:color w:val="000000"/>
          <w:sz w:val="22"/>
          <w:szCs w:val="22"/>
        </w:rPr>
        <w:t xml:space="preserve"> ; </w:t>
      </w:r>
      <w:r w:rsidRPr="005B3D03">
        <w:rPr>
          <w:color w:val="000000"/>
          <w:position w:val="-10"/>
          <w:sz w:val="22"/>
          <w:szCs w:val="22"/>
        </w:rPr>
        <w:object w:dxaOrig="760" w:dyaOrig="279">
          <v:shape id="_x0000_i1679" type="#_x0000_t75" style="width:38.35pt;height:14.5pt" o:ole="">
            <v:imagedata r:id="rId1154" o:title=""/>
          </v:shape>
          <o:OLEObject Type="Embed" ProgID="Equation.DSMT4" ShapeID="_x0000_i1679" DrawAspect="Content" ObjectID="_1647294442" r:id="rId1155"/>
        </w:object>
      </w:r>
      <w:r w:rsidRPr="005B3D03">
        <w:rPr>
          <w:color w:val="000000"/>
          <w:sz w:val="22"/>
          <w:szCs w:val="22"/>
        </w:rPr>
        <w:t xml:space="preserve"> ; </w:t>
      </w:r>
      <w:r w:rsidR="000F17FB" w:rsidRPr="005B3D03">
        <w:rPr>
          <w:color w:val="000000"/>
          <w:position w:val="-6"/>
          <w:sz w:val="22"/>
          <w:szCs w:val="22"/>
        </w:rPr>
        <w:object w:dxaOrig="1300" w:dyaOrig="340">
          <v:shape id="_x0000_i1680" type="#_x0000_t75" style="width:65.45pt;height:17.3pt" o:ole="">
            <v:imagedata r:id="rId1156" o:title=""/>
          </v:shape>
          <o:OLEObject Type="Embed" ProgID="Equation.DSMT4" ShapeID="_x0000_i1680" DrawAspect="Content" ObjectID="_1647294443" r:id="rId1157"/>
        </w:object>
      </w:r>
      <w:r w:rsidRPr="005B3D03">
        <w:rPr>
          <w:color w:val="000000"/>
          <w:sz w:val="22"/>
          <w:szCs w:val="22"/>
        </w:rPr>
        <w:t>.</w:t>
      </w:r>
    </w:p>
    <w:p w:rsidR="00C139BE" w:rsidRPr="00244B7E" w:rsidRDefault="00244B7E" w:rsidP="00244B7E">
      <w:pPr>
        <w:spacing w:before="360" w:line="360" w:lineRule="auto"/>
        <w:jc w:val="both"/>
        <w:rPr>
          <w:b/>
          <w:bCs/>
          <w:color w:val="000000"/>
          <w:sz w:val="22"/>
          <w:szCs w:val="22"/>
        </w:rPr>
      </w:pPr>
      <w:r w:rsidRPr="00244B7E">
        <w:rPr>
          <w:b/>
          <w:bCs/>
          <w:color w:val="000000"/>
          <w:sz w:val="22"/>
          <w:szCs w:val="22"/>
        </w:rPr>
        <w:t>5</w:t>
      </w:r>
      <w:r w:rsidR="00895DB9" w:rsidRPr="00244B7E">
        <w:rPr>
          <w:b/>
          <w:bCs/>
          <w:color w:val="000000"/>
          <w:sz w:val="22"/>
          <w:szCs w:val="22"/>
        </w:rPr>
        <w:t xml:space="preserve">.3.2. </w:t>
      </w:r>
      <w:r w:rsidR="009A4936" w:rsidRPr="00244B7E">
        <w:rPr>
          <w:b/>
          <w:bCs/>
          <w:color w:val="000000"/>
          <w:sz w:val="22"/>
          <w:szCs w:val="22"/>
        </w:rPr>
        <w:t xml:space="preserve">Exemple d’application </w:t>
      </w:r>
      <w:r w:rsidRPr="00244B7E">
        <w:rPr>
          <w:b/>
          <w:bCs/>
          <w:color w:val="000000"/>
          <w:sz w:val="22"/>
          <w:szCs w:val="22"/>
        </w:rPr>
        <w:t>2.6</w:t>
      </w:r>
    </w:p>
    <w:p w:rsidR="009A4936" w:rsidRPr="005B3D03" w:rsidRDefault="00822F14" w:rsidP="005B3D03">
      <w:pPr>
        <w:spacing w:before="360" w:line="360" w:lineRule="auto"/>
        <w:jc w:val="both"/>
        <w:rPr>
          <w:sz w:val="22"/>
          <w:szCs w:val="22"/>
        </w:rPr>
      </w:pPr>
      <w:r w:rsidRPr="005B3D03">
        <w:rPr>
          <w:sz w:val="22"/>
          <w:szCs w:val="22"/>
        </w:rPr>
        <w:t xml:space="preserve">Déterminer la profondeur normale de l’écoulement dans la conduite de forme ovoïdale représentée par la figure </w:t>
      </w:r>
      <w:r w:rsidR="00244B7E">
        <w:rPr>
          <w:sz w:val="22"/>
          <w:szCs w:val="22"/>
        </w:rPr>
        <w:t>2.</w:t>
      </w:r>
      <w:r w:rsidRPr="005B3D03">
        <w:rPr>
          <w:sz w:val="22"/>
          <w:szCs w:val="22"/>
        </w:rPr>
        <w:t>1, sachant que :</w:t>
      </w:r>
    </w:p>
    <w:p w:rsidR="00822F14" w:rsidRPr="005B3D03" w:rsidRDefault="00822F14" w:rsidP="005B3D03">
      <w:pPr>
        <w:spacing w:before="240" w:line="360" w:lineRule="auto"/>
        <w:jc w:val="both"/>
        <w:rPr>
          <w:color w:val="000000"/>
          <w:sz w:val="22"/>
          <w:szCs w:val="22"/>
        </w:rPr>
      </w:pPr>
      <w:r w:rsidRPr="005B3D03">
        <w:rPr>
          <w:color w:val="000000"/>
          <w:position w:val="-10"/>
          <w:sz w:val="22"/>
          <w:szCs w:val="22"/>
        </w:rPr>
        <w:object w:dxaOrig="1280" w:dyaOrig="400">
          <v:shape id="_x0000_i1681" type="#_x0000_t75" style="width:63.6pt;height:20.55pt" o:ole="">
            <v:imagedata r:id="rId1158" o:title=""/>
          </v:shape>
          <o:OLEObject Type="Embed" ProgID="Equation.DSMT4" ShapeID="_x0000_i1681" DrawAspect="Content" ObjectID="_1647294444" r:id="rId1159"/>
        </w:object>
      </w:r>
      <w:r w:rsidRPr="005B3D03">
        <w:rPr>
          <w:color w:val="000000"/>
          <w:sz w:val="22"/>
          <w:szCs w:val="22"/>
        </w:rPr>
        <w:t xml:space="preserve"> ; </w:t>
      </w:r>
      <w:r w:rsidRPr="005B3D03">
        <w:rPr>
          <w:color w:val="000000"/>
          <w:position w:val="-6"/>
          <w:sz w:val="22"/>
          <w:szCs w:val="22"/>
        </w:rPr>
        <w:object w:dxaOrig="740" w:dyaOrig="340">
          <v:shape id="_x0000_i1682" type="#_x0000_t75" style="width:36.45pt;height:17.3pt" o:ole="">
            <v:imagedata r:id="rId1150" o:title=""/>
          </v:shape>
          <o:OLEObject Type="Embed" ProgID="Equation.DSMT4" ShapeID="_x0000_i1682" DrawAspect="Content" ObjectID="_1647294445" r:id="rId1160"/>
        </w:object>
      </w:r>
      <w:r w:rsidRPr="005B3D03">
        <w:rPr>
          <w:color w:val="000000"/>
          <w:sz w:val="22"/>
          <w:szCs w:val="22"/>
        </w:rPr>
        <w:t xml:space="preserve"> ; </w:t>
      </w:r>
      <w:r w:rsidRPr="005B3D03">
        <w:rPr>
          <w:color w:val="000000"/>
          <w:position w:val="-6"/>
          <w:sz w:val="22"/>
          <w:szCs w:val="22"/>
        </w:rPr>
        <w:object w:dxaOrig="560" w:dyaOrig="240">
          <v:shape id="_x0000_i1683" type="#_x0000_t75" style="width:27.6pt;height:12.15pt" o:ole="">
            <v:imagedata r:id="rId1161" o:title=""/>
          </v:shape>
          <o:OLEObject Type="Embed" ProgID="Equation.DSMT4" ShapeID="_x0000_i1683" DrawAspect="Content" ObjectID="_1647294446" r:id="rId1162"/>
        </w:object>
      </w:r>
      <w:r w:rsidRPr="005B3D03">
        <w:rPr>
          <w:color w:val="000000"/>
          <w:sz w:val="22"/>
          <w:szCs w:val="22"/>
        </w:rPr>
        <w:t xml:space="preserve"> ; </w:t>
      </w:r>
      <w:r w:rsidRPr="005B3D03">
        <w:rPr>
          <w:color w:val="000000"/>
          <w:position w:val="-10"/>
          <w:sz w:val="22"/>
          <w:szCs w:val="22"/>
        </w:rPr>
        <w:object w:dxaOrig="760" w:dyaOrig="279">
          <v:shape id="_x0000_i1684" type="#_x0000_t75" style="width:38.35pt;height:14.5pt" o:ole="">
            <v:imagedata r:id="rId1163" o:title=""/>
          </v:shape>
          <o:OLEObject Type="Embed" ProgID="Equation.DSMT4" ShapeID="_x0000_i1684" DrawAspect="Content" ObjectID="_1647294447" r:id="rId1164"/>
        </w:object>
      </w:r>
      <w:r w:rsidRPr="005B3D03">
        <w:rPr>
          <w:color w:val="000000"/>
          <w:sz w:val="22"/>
          <w:szCs w:val="22"/>
        </w:rPr>
        <w:t xml:space="preserve"> ; </w:t>
      </w:r>
      <w:r w:rsidRPr="005B3D03">
        <w:rPr>
          <w:color w:val="000000"/>
          <w:position w:val="-6"/>
          <w:sz w:val="22"/>
          <w:szCs w:val="22"/>
        </w:rPr>
        <w:object w:dxaOrig="1300" w:dyaOrig="340">
          <v:shape id="_x0000_i1685" type="#_x0000_t75" style="width:65.45pt;height:17.3pt" o:ole="">
            <v:imagedata r:id="rId1156" o:title=""/>
          </v:shape>
          <o:OLEObject Type="Embed" ProgID="Equation.DSMT4" ShapeID="_x0000_i1685" DrawAspect="Content" ObjectID="_1647294448" r:id="rId1165"/>
        </w:object>
      </w:r>
      <w:r w:rsidRPr="005B3D03">
        <w:rPr>
          <w:color w:val="000000"/>
          <w:sz w:val="22"/>
          <w:szCs w:val="22"/>
        </w:rPr>
        <w:t>.</w:t>
      </w:r>
    </w:p>
    <w:p w:rsidR="00A74728" w:rsidRPr="00155130" w:rsidRDefault="00155130" w:rsidP="00155130">
      <w:pPr>
        <w:spacing w:before="360" w:line="360" w:lineRule="auto"/>
        <w:jc w:val="both"/>
        <w:rPr>
          <w:b/>
          <w:bCs/>
          <w:color w:val="FF0000"/>
          <w:sz w:val="22"/>
          <w:szCs w:val="22"/>
        </w:rPr>
      </w:pPr>
      <w:r w:rsidRPr="00155130">
        <w:rPr>
          <w:b/>
          <w:bCs/>
          <w:color w:val="000000"/>
          <w:sz w:val="22"/>
          <w:szCs w:val="22"/>
        </w:rPr>
        <w:t>5</w:t>
      </w:r>
      <w:r w:rsidR="00215CD1" w:rsidRPr="00155130">
        <w:rPr>
          <w:b/>
          <w:bCs/>
          <w:color w:val="000000"/>
          <w:sz w:val="22"/>
          <w:szCs w:val="22"/>
        </w:rPr>
        <w:t xml:space="preserve">.3.3. </w:t>
      </w:r>
      <w:r w:rsidR="00A74728" w:rsidRPr="00155130">
        <w:rPr>
          <w:b/>
          <w:bCs/>
          <w:color w:val="000000"/>
          <w:sz w:val="22"/>
          <w:szCs w:val="22"/>
        </w:rPr>
        <w:t>Exemple d’application 2</w:t>
      </w:r>
      <w:r w:rsidRPr="00155130">
        <w:rPr>
          <w:b/>
          <w:bCs/>
          <w:color w:val="000000"/>
          <w:sz w:val="22"/>
          <w:szCs w:val="22"/>
        </w:rPr>
        <w:t>.7</w:t>
      </w:r>
      <w:r w:rsidR="00EA71FB" w:rsidRPr="00155130">
        <w:rPr>
          <w:b/>
          <w:bCs/>
          <w:color w:val="FF0000"/>
          <w:sz w:val="22"/>
          <w:szCs w:val="22"/>
        </w:rPr>
        <w:t xml:space="preserve"> </w:t>
      </w:r>
    </w:p>
    <w:p w:rsidR="00A74728" w:rsidRPr="005B3D03" w:rsidRDefault="00A74728" w:rsidP="005B3D03">
      <w:pPr>
        <w:spacing w:before="360" w:line="360" w:lineRule="auto"/>
        <w:jc w:val="both"/>
        <w:rPr>
          <w:sz w:val="22"/>
          <w:szCs w:val="22"/>
        </w:rPr>
      </w:pPr>
      <w:r w:rsidRPr="005B3D03">
        <w:rPr>
          <w:sz w:val="22"/>
          <w:szCs w:val="22"/>
        </w:rPr>
        <w:t xml:space="preserve">Déterminer la profondeur normale de l’écoulement dans la conduite de forme ovoïdale représentée par la figure </w:t>
      </w:r>
      <w:r w:rsidR="00155130">
        <w:rPr>
          <w:sz w:val="22"/>
          <w:szCs w:val="22"/>
        </w:rPr>
        <w:t>2.</w:t>
      </w:r>
      <w:r w:rsidRPr="005B3D03">
        <w:rPr>
          <w:sz w:val="22"/>
          <w:szCs w:val="22"/>
        </w:rPr>
        <w:t>1, sachant que :</w:t>
      </w:r>
    </w:p>
    <w:p w:rsidR="00313EA5" w:rsidRPr="005B3D03" w:rsidRDefault="00A24F23" w:rsidP="005B3D03">
      <w:pPr>
        <w:spacing w:before="240" w:line="360" w:lineRule="auto"/>
        <w:jc w:val="both"/>
        <w:rPr>
          <w:color w:val="000000"/>
          <w:sz w:val="22"/>
          <w:szCs w:val="22"/>
        </w:rPr>
      </w:pPr>
      <w:r w:rsidRPr="005B3D03">
        <w:rPr>
          <w:color w:val="000000"/>
          <w:position w:val="-10"/>
          <w:sz w:val="22"/>
          <w:szCs w:val="22"/>
        </w:rPr>
        <w:object w:dxaOrig="999" w:dyaOrig="400">
          <v:shape id="_x0000_i1686" type="#_x0000_t75" style="width:50.05pt;height:20.55pt" o:ole="">
            <v:imagedata r:id="rId1166" o:title=""/>
          </v:shape>
          <o:OLEObject Type="Embed" ProgID="Equation.DSMT4" ShapeID="_x0000_i1686" DrawAspect="Content" ObjectID="_1647294449" r:id="rId1167"/>
        </w:object>
      </w:r>
      <w:r w:rsidR="00A74728" w:rsidRPr="005B3D03">
        <w:rPr>
          <w:color w:val="000000"/>
          <w:sz w:val="22"/>
          <w:szCs w:val="22"/>
        </w:rPr>
        <w:t xml:space="preserve"> ; </w:t>
      </w:r>
      <w:r w:rsidRPr="005B3D03">
        <w:rPr>
          <w:color w:val="000000"/>
          <w:position w:val="-6"/>
          <w:sz w:val="22"/>
          <w:szCs w:val="22"/>
        </w:rPr>
        <w:object w:dxaOrig="900" w:dyaOrig="340">
          <v:shape id="_x0000_i1687" type="#_x0000_t75" style="width:44.9pt;height:17.3pt" o:ole="">
            <v:imagedata r:id="rId1168" o:title=""/>
          </v:shape>
          <o:OLEObject Type="Embed" ProgID="Equation.DSMT4" ShapeID="_x0000_i1687" DrawAspect="Content" ObjectID="_1647294450" r:id="rId1169"/>
        </w:object>
      </w:r>
      <w:r w:rsidR="00A74728" w:rsidRPr="005B3D03">
        <w:rPr>
          <w:color w:val="000000"/>
          <w:sz w:val="22"/>
          <w:szCs w:val="22"/>
        </w:rPr>
        <w:t xml:space="preserve"> ; </w:t>
      </w:r>
      <w:r w:rsidRPr="005B3D03">
        <w:rPr>
          <w:color w:val="000000"/>
          <w:position w:val="-6"/>
          <w:sz w:val="22"/>
          <w:szCs w:val="22"/>
        </w:rPr>
        <w:object w:dxaOrig="1120" w:dyaOrig="340">
          <v:shape id="_x0000_i1688" type="#_x0000_t75" style="width:56.1pt;height:17.3pt" o:ole="">
            <v:imagedata r:id="rId1170" o:title=""/>
          </v:shape>
          <o:OLEObject Type="Embed" ProgID="Equation.DSMT4" ShapeID="_x0000_i1688" DrawAspect="Content" ObjectID="_1647294451" r:id="rId1171"/>
        </w:object>
      </w:r>
      <w:r w:rsidR="00A74728" w:rsidRPr="005B3D03">
        <w:rPr>
          <w:color w:val="000000"/>
          <w:sz w:val="22"/>
          <w:szCs w:val="22"/>
        </w:rPr>
        <w:t xml:space="preserve"> ; </w:t>
      </w:r>
      <w:r w:rsidRPr="005B3D03">
        <w:rPr>
          <w:color w:val="000000"/>
          <w:position w:val="-10"/>
          <w:sz w:val="22"/>
          <w:szCs w:val="22"/>
        </w:rPr>
        <w:object w:dxaOrig="760" w:dyaOrig="279">
          <v:shape id="_x0000_i1689" type="#_x0000_t75" style="width:38.35pt;height:14.5pt" o:ole="">
            <v:imagedata r:id="rId1172" o:title=""/>
          </v:shape>
          <o:OLEObject Type="Embed" ProgID="Equation.DSMT4" ShapeID="_x0000_i1689" DrawAspect="Content" ObjectID="_1647294452" r:id="rId1173"/>
        </w:object>
      </w:r>
      <w:r w:rsidR="00A74728" w:rsidRPr="005B3D03">
        <w:rPr>
          <w:color w:val="000000"/>
          <w:sz w:val="22"/>
          <w:szCs w:val="22"/>
        </w:rPr>
        <w:t xml:space="preserve"> ; </w:t>
      </w:r>
      <w:r w:rsidR="00A74728" w:rsidRPr="005B3D03">
        <w:rPr>
          <w:color w:val="000000"/>
          <w:position w:val="-6"/>
          <w:sz w:val="22"/>
          <w:szCs w:val="22"/>
        </w:rPr>
        <w:object w:dxaOrig="1300" w:dyaOrig="340">
          <v:shape id="_x0000_i1690" type="#_x0000_t75" style="width:65.45pt;height:17.3pt" o:ole="">
            <v:imagedata r:id="rId1156" o:title=""/>
          </v:shape>
          <o:OLEObject Type="Embed" ProgID="Equation.DSMT4" ShapeID="_x0000_i1690" DrawAspect="Content" ObjectID="_1647294453" r:id="rId1174"/>
        </w:object>
      </w:r>
    </w:p>
    <w:p w:rsidR="00712585" w:rsidRPr="00C41761" w:rsidRDefault="00C41761" w:rsidP="00C41761">
      <w:pPr>
        <w:spacing w:before="360" w:line="360" w:lineRule="auto"/>
        <w:jc w:val="both"/>
        <w:rPr>
          <w:b/>
          <w:bCs/>
          <w:color w:val="FF0000"/>
          <w:sz w:val="22"/>
          <w:szCs w:val="22"/>
        </w:rPr>
      </w:pPr>
      <w:r w:rsidRPr="00C41761">
        <w:rPr>
          <w:b/>
          <w:bCs/>
          <w:color w:val="000000"/>
          <w:sz w:val="22"/>
          <w:szCs w:val="22"/>
        </w:rPr>
        <w:t>5</w:t>
      </w:r>
      <w:r w:rsidR="00215CD1" w:rsidRPr="00C41761">
        <w:rPr>
          <w:b/>
          <w:bCs/>
          <w:color w:val="000000"/>
          <w:sz w:val="22"/>
          <w:szCs w:val="22"/>
        </w:rPr>
        <w:t xml:space="preserve">.3.4. </w:t>
      </w:r>
      <w:r w:rsidR="00712585" w:rsidRPr="00C41761">
        <w:rPr>
          <w:b/>
          <w:bCs/>
          <w:color w:val="000000"/>
          <w:sz w:val="22"/>
          <w:szCs w:val="22"/>
        </w:rPr>
        <w:t>Exemple d’application 2</w:t>
      </w:r>
      <w:r w:rsidRPr="00C41761">
        <w:rPr>
          <w:b/>
          <w:bCs/>
          <w:color w:val="000000"/>
          <w:sz w:val="22"/>
          <w:szCs w:val="22"/>
        </w:rPr>
        <w:t>.8</w:t>
      </w:r>
    </w:p>
    <w:p w:rsidR="009E2ABB" w:rsidRPr="005B3D03" w:rsidRDefault="009E2ABB" w:rsidP="005B3D03">
      <w:pPr>
        <w:spacing w:before="360" w:line="360" w:lineRule="auto"/>
        <w:jc w:val="both"/>
        <w:rPr>
          <w:sz w:val="22"/>
          <w:szCs w:val="22"/>
        </w:rPr>
      </w:pPr>
      <w:r w:rsidRPr="005B3D03">
        <w:rPr>
          <w:sz w:val="22"/>
          <w:szCs w:val="22"/>
        </w:rPr>
        <w:lastRenderedPageBreak/>
        <w:t xml:space="preserve">Déterminer la profondeur normale de l’écoulement dans la conduite de forme ovoïdale représentée par la figure </w:t>
      </w:r>
      <w:r w:rsidR="00C41761">
        <w:rPr>
          <w:sz w:val="22"/>
          <w:szCs w:val="22"/>
        </w:rPr>
        <w:t>2.</w:t>
      </w:r>
      <w:r w:rsidRPr="005B3D03">
        <w:rPr>
          <w:sz w:val="22"/>
          <w:szCs w:val="22"/>
        </w:rPr>
        <w:t>1, sachant que :</w:t>
      </w:r>
    </w:p>
    <w:p w:rsidR="009E2ABB" w:rsidRPr="005B3D03" w:rsidRDefault="009E2ABB" w:rsidP="005B3D03">
      <w:pPr>
        <w:spacing w:before="240" w:line="360" w:lineRule="auto"/>
        <w:jc w:val="both"/>
        <w:rPr>
          <w:color w:val="000000"/>
          <w:sz w:val="22"/>
          <w:szCs w:val="22"/>
        </w:rPr>
      </w:pPr>
      <w:r w:rsidRPr="005B3D03">
        <w:rPr>
          <w:color w:val="000000"/>
          <w:position w:val="-10"/>
          <w:sz w:val="22"/>
          <w:szCs w:val="22"/>
        </w:rPr>
        <w:object w:dxaOrig="1219" w:dyaOrig="400">
          <v:shape id="_x0000_i1691" type="#_x0000_t75" style="width:60.8pt;height:20.55pt" o:ole="">
            <v:imagedata r:id="rId1175" o:title=""/>
          </v:shape>
          <o:OLEObject Type="Embed" ProgID="Equation.DSMT4" ShapeID="_x0000_i1691" DrawAspect="Content" ObjectID="_1647294454" r:id="rId1176"/>
        </w:object>
      </w:r>
      <w:r w:rsidRPr="005B3D03">
        <w:rPr>
          <w:color w:val="000000"/>
          <w:sz w:val="22"/>
          <w:szCs w:val="22"/>
        </w:rPr>
        <w:t xml:space="preserve"> ; </w:t>
      </w:r>
      <w:r w:rsidRPr="005B3D03">
        <w:rPr>
          <w:color w:val="000000"/>
          <w:position w:val="-6"/>
          <w:sz w:val="22"/>
          <w:szCs w:val="22"/>
        </w:rPr>
        <w:object w:dxaOrig="900" w:dyaOrig="340">
          <v:shape id="_x0000_i1692" type="#_x0000_t75" style="width:44.9pt;height:17.3pt" o:ole="">
            <v:imagedata r:id="rId1177" o:title=""/>
          </v:shape>
          <o:OLEObject Type="Embed" ProgID="Equation.DSMT4" ShapeID="_x0000_i1692" DrawAspect="Content" ObjectID="_1647294455" r:id="rId1178"/>
        </w:object>
      </w:r>
      <w:r w:rsidRPr="005B3D03">
        <w:rPr>
          <w:color w:val="000000"/>
          <w:sz w:val="22"/>
          <w:szCs w:val="22"/>
        </w:rPr>
        <w:t xml:space="preserve"> ; </w:t>
      </w:r>
      <w:r w:rsidRPr="005B3D03">
        <w:rPr>
          <w:color w:val="000000"/>
          <w:position w:val="-6"/>
          <w:sz w:val="22"/>
          <w:szCs w:val="22"/>
        </w:rPr>
        <w:object w:dxaOrig="1120" w:dyaOrig="340">
          <v:shape id="_x0000_i1693" type="#_x0000_t75" style="width:56.1pt;height:17.3pt" o:ole="">
            <v:imagedata r:id="rId1179" o:title=""/>
          </v:shape>
          <o:OLEObject Type="Embed" ProgID="Equation.DSMT4" ShapeID="_x0000_i1693" DrawAspect="Content" ObjectID="_1647294456" r:id="rId1180"/>
        </w:object>
      </w:r>
      <w:r w:rsidRPr="005B3D03">
        <w:rPr>
          <w:color w:val="000000"/>
          <w:sz w:val="22"/>
          <w:szCs w:val="22"/>
        </w:rPr>
        <w:t xml:space="preserve"> ; </w:t>
      </w:r>
      <w:r w:rsidRPr="005B3D03">
        <w:rPr>
          <w:color w:val="000000"/>
          <w:position w:val="-10"/>
          <w:sz w:val="22"/>
          <w:szCs w:val="22"/>
        </w:rPr>
        <w:object w:dxaOrig="660" w:dyaOrig="279">
          <v:shape id="_x0000_i1694" type="#_x0000_t75" style="width:33.2pt;height:14.5pt" o:ole="">
            <v:imagedata r:id="rId1181" o:title=""/>
          </v:shape>
          <o:OLEObject Type="Embed" ProgID="Equation.DSMT4" ShapeID="_x0000_i1694" DrawAspect="Content" ObjectID="_1647294457" r:id="rId1182"/>
        </w:object>
      </w:r>
      <w:r w:rsidRPr="005B3D03">
        <w:rPr>
          <w:color w:val="000000"/>
          <w:sz w:val="22"/>
          <w:szCs w:val="22"/>
        </w:rPr>
        <w:t xml:space="preserve"> ; </w:t>
      </w:r>
      <w:r w:rsidRPr="005B3D03">
        <w:rPr>
          <w:color w:val="000000"/>
          <w:position w:val="-6"/>
          <w:sz w:val="22"/>
          <w:szCs w:val="22"/>
        </w:rPr>
        <w:object w:dxaOrig="1300" w:dyaOrig="340">
          <v:shape id="_x0000_i1695" type="#_x0000_t75" style="width:65.45pt;height:17.3pt" o:ole="">
            <v:imagedata r:id="rId1156" o:title=""/>
          </v:shape>
          <o:OLEObject Type="Embed" ProgID="Equation.DSMT4" ShapeID="_x0000_i1695" DrawAspect="Content" ObjectID="_1647294458" r:id="rId1183"/>
        </w:object>
      </w:r>
    </w:p>
    <w:p w:rsidR="001C4225" w:rsidRPr="005B3482" w:rsidRDefault="00F73C2D" w:rsidP="005B3D03">
      <w:pPr>
        <w:spacing w:before="480" w:line="360" w:lineRule="auto"/>
        <w:jc w:val="both"/>
        <w:rPr>
          <w:b/>
          <w:bCs/>
          <w:color w:val="FF0000"/>
          <w:sz w:val="22"/>
          <w:szCs w:val="22"/>
        </w:rPr>
      </w:pPr>
      <w:r w:rsidRPr="005B3482">
        <w:rPr>
          <w:b/>
          <w:bCs/>
          <w:sz w:val="22"/>
          <w:szCs w:val="22"/>
        </w:rPr>
        <w:t>5</w:t>
      </w:r>
      <w:r w:rsidR="007B68AF" w:rsidRPr="005B3482">
        <w:rPr>
          <w:b/>
          <w:bCs/>
          <w:sz w:val="22"/>
          <w:szCs w:val="22"/>
        </w:rPr>
        <w:t xml:space="preserve">.4. </w:t>
      </w:r>
      <w:r w:rsidR="001C4225" w:rsidRPr="005B3482">
        <w:rPr>
          <w:b/>
          <w:bCs/>
          <w:sz w:val="22"/>
          <w:szCs w:val="22"/>
        </w:rPr>
        <w:t xml:space="preserve">Expression de la vitesse </w:t>
      </w:r>
      <w:r w:rsidR="00426E9D" w:rsidRPr="005B3482">
        <w:rPr>
          <w:b/>
          <w:bCs/>
          <w:sz w:val="22"/>
          <w:szCs w:val="22"/>
        </w:rPr>
        <w:t xml:space="preserve">moyenne </w:t>
      </w:r>
      <w:r w:rsidR="001C4225" w:rsidRPr="005B3482">
        <w:rPr>
          <w:b/>
          <w:bCs/>
          <w:sz w:val="22"/>
          <w:szCs w:val="22"/>
        </w:rPr>
        <w:t xml:space="preserve">maximale </w:t>
      </w:r>
      <w:r w:rsidR="001C4225" w:rsidRPr="005B3482">
        <w:rPr>
          <w:b/>
          <w:bCs/>
          <w:position w:val="-12"/>
          <w:sz w:val="22"/>
          <w:szCs w:val="22"/>
        </w:rPr>
        <w:object w:dxaOrig="480" w:dyaOrig="360">
          <v:shape id="_x0000_i1696" type="#_x0000_t75" style="width:23.85pt;height:18.25pt" o:ole="">
            <v:imagedata r:id="rId1184" o:title=""/>
          </v:shape>
          <o:OLEObject Type="Embed" ProgID="Equation.DSMT4" ShapeID="_x0000_i1696" DrawAspect="Content" ObjectID="_1647294459" r:id="rId1185"/>
        </w:object>
      </w:r>
      <w:r w:rsidR="001C4225" w:rsidRPr="005B3482">
        <w:rPr>
          <w:b/>
          <w:bCs/>
          <w:color w:val="FF0000"/>
          <w:sz w:val="22"/>
          <w:szCs w:val="22"/>
        </w:rPr>
        <w:t xml:space="preserve"> </w:t>
      </w:r>
    </w:p>
    <w:p w:rsidR="001C4225" w:rsidRPr="005B3D03" w:rsidRDefault="001C4225" w:rsidP="005B3482">
      <w:pPr>
        <w:spacing w:before="360" w:line="360" w:lineRule="auto"/>
        <w:jc w:val="both"/>
        <w:rPr>
          <w:sz w:val="22"/>
          <w:szCs w:val="22"/>
        </w:rPr>
      </w:pPr>
      <w:r w:rsidRPr="005B3D03">
        <w:rPr>
          <w:sz w:val="22"/>
          <w:szCs w:val="22"/>
        </w:rPr>
        <w:t>En ayant recours à la relation générale (</w:t>
      </w:r>
      <w:r w:rsidR="005B3482">
        <w:rPr>
          <w:sz w:val="22"/>
          <w:szCs w:val="22"/>
        </w:rPr>
        <w:t>2.61)</w:t>
      </w:r>
      <w:r w:rsidRPr="005B3D03">
        <w:rPr>
          <w:sz w:val="22"/>
          <w:szCs w:val="22"/>
        </w:rPr>
        <w:t xml:space="preserve"> exprimant le débit volume </w:t>
      </w:r>
      <w:r w:rsidRPr="005B3D03">
        <w:rPr>
          <w:position w:val="-10"/>
          <w:sz w:val="22"/>
          <w:szCs w:val="22"/>
        </w:rPr>
        <w:object w:dxaOrig="220" w:dyaOrig="279">
          <v:shape id="_x0000_i1697" type="#_x0000_t75" style="width:11.7pt;height:14.5pt" o:ole="">
            <v:imagedata r:id="rId1186" o:title=""/>
          </v:shape>
          <o:OLEObject Type="Embed" ProgID="Equation.DSMT4" ShapeID="_x0000_i1697" DrawAspect="Content" ObjectID="_1647294460" r:id="rId1187"/>
        </w:object>
      </w:r>
      <w:r w:rsidRPr="005B3D03">
        <w:rPr>
          <w:sz w:val="22"/>
          <w:szCs w:val="22"/>
        </w:rPr>
        <w:t xml:space="preserve">et compte tenu du fait que la vitesse moyenne </w:t>
      </w:r>
      <w:r w:rsidRPr="005B3D03">
        <w:rPr>
          <w:position w:val="-6"/>
          <w:sz w:val="22"/>
          <w:szCs w:val="22"/>
        </w:rPr>
        <w:object w:dxaOrig="220" w:dyaOrig="240">
          <v:shape id="_x0000_i1698" type="#_x0000_t75" style="width:11.7pt;height:12.15pt" o:ole="">
            <v:imagedata r:id="rId1188" o:title=""/>
          </v:shape>
          <o:OLEObject Type="Embed" ProgID="Equation.DSMT4" ShapeID="_x0000_i1698" DrawAspect="Content" ObjectID="_1647294461" r:id="rId1189"/>
        </w:object>
      </w:r>
      <w:r w:rsidRPr="005B3D03">
        <w:rPr>
          <w:sz w:val="22"/>
          <w:szCs w:val="22"/>
        </w:rPr>
        <w:t xml:space="preserve">est telle </w:t>
      </w:r>
      <w:r w:rsidR="00717032" w:rsidRPr="005B3D03">
        <w:rPr>
          <w:sz w:val="22"/>
          <w:szCs w:val="22"/>
        </w:rPr>
        <w:t>que</w:t>
      </w:r>
      <w:r w:rsidRPr="005B3D03">
        <w:rPr>
          <w:position w:val="-10"/>
          <w:sz w:val="22"/>
          <w:szCs w:val="22"/>
        </w:rPr>
        <w:object w:dxaOrig="840" w:dyaOrig="300">
          <v:shape id="_x0000_i1699" type="#_x0000_t75" style="width:42.1pt;height:14.95pt" o:ole="">
            <v:imagedata r:id="rId1190" o:title=""/>
          </v:shape>
          <o:OLEObject Type="Embed" ProgID="Equation.DSMT4" ShapeID="_x0000_i1699" DrawAspect="Content" ObjectID="_1647294462" r:id="rId1191"/>
        </w:object>
      </w:r>
      <w:r w:rsidRPr="005B3D03">
        <w:rPr>
          <w:sz w:val="22"/>
          <w:szCs w:val="22"/>
        </w:rPr>
        <w:t>, nous pouvons alors écrire que :</w:t>
      </w:r>
    </w:p>
    <w:p w:rsidR="00580848" w:rsidRPr="005B3D03" w:rsidRDefault="001C4225" w:rsidP="005B3482">
      <w:pPr>
        <w:spacing w:before="360" w:line="360" w:lineRule="auto"/>
        <w:jc w:val="both"/>
        <w:rPr>
          <w:sz w:val="22"/>
          <w:szCs w:val="22"/>
        </w:rPr>
      </w:pPr>
      <w:r w:rsidRPr="005B3D03">
        <w:rPr>
          <w:sz w:val="22"/>
          <w:szCs w:val="22"/>
        </w:rPr>
        <w:t xml:space="preserve"> </w:t>
      </w:r>
      <w:r w:rsidRPr="005B3D03">
        <w:rPr>
          <w:position w:val="-30"/>
          <w:sz w:val="22"/>
          <w:szCs w:val="22"/>
        </w:rPr>
        <w:object w:dxaOrig="3660" w:dyaOrig="720">
          <v:shape id="_x0000_i1700" type="#_x0000_t75" style="width:182.8pt;height:36pt" o:ole="">
            <v:imagedata r:id="rId1192" o:title=""/>
          </v:shape>
          <o:OLEObject Type="Embed" ProgID="Equation.DSMT4" ShapeID="_x0000_i1700" DrawAspect="Content" ObjectID="_1647294463" r:id="rId1193"/>
        </w:object>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9328CC" w:rsidRPr="005B3D03">
        <w:rPr>
          <w:sz w:val="22"/>
          <w:szCs w:val="22"/>
        </w:rPr>
        <w:t xml:space="preserve"> </w:t>
      </w:r>
      <w:r w:rsidR="00F22EA4" w:rsidRPr="005B3D03">
        <w:rPr>
          <w:sz w:val="22"/>
          <w:szCs w:val="22"/>
        </w:rPr>
        <w:t>(</w:t>
      </w:r>
      <w:r w:rsidR="005B3482">
        <w:rPr>
          <w:sz w:val="22"/>
          <w:szCs w:val="22"/>
        </w:rPr>
        <w:t>2.120</w:t>
      </w:r>
      <w:r w:rsidRPr="005B3D03">
        <w:rPr>
          <w:sz w:val="22"/>
          <w:szCs w:val="22"/>
        </w:rPr>
        <w:t>)</w:t>
      </w:r>
    </w:p>
    <w:p w:rsidR="001C4225" w:rsidRPr="005B3D03" w:rsidRDefault="00F22EA4" w:rsidP="005B3482">
      <w:pPr>
        <w:spacing w:before="360" w:line="360" w:lineRule="auto"/>
        <w:jc w:val="both"/>
        <w:rPr>
          <w:sz w:val="22"/>
          <w:szCs w:val="22"/>
        </w:rPr>
      </w:pPr>
      <w:r w:rsidRPr="005B3D03">
        <w:rPr>
          <w:sz w:val="22"/>
          <w:szCs w:val="22"/>
        </w:rPr>
        <w:t xml:space="preserve">Selon la gamme de valeurs du taux de </w:t>
      </w:r>
      <w:r w:rsidR="00717032" w:rsidRPr="005B3D03">
        <w:rPr>
          <w:sz w:val="22"/>
          <w:szCs w:val="22"/>
        </w:rPr>
        <w:t>remplissage</w:t>
      </w:r>
      <w:r w:rsidRPr="005B3D03">
        <w:rPr>
          <w:position w:val="-10"/>
          <w:sz w:val="22"/>
          <w:szCs w:val="22"/>
        </w:rPr>
        <w:object w:dxaOrig="180" w:dyaOrig="240">
          <v:shape id="_x0000_i1701" type="#_x0000_t75" style="width:8.9pt;height:12.15pt" o:ole="">
            <v:imagedata r:id="rId1194" o:title=""/>
          </v:shape>
          <o:OLEObject Type="Embed" ProgID="Equation.DSMT4" ShapeID="_x0000_i1701" DrawAspect="Content" ObjectID="_1647294464" r:id="rId1195"/>
        </w:object>
      </w:r>
      <w:r w:rsidRPr="005B3D03">
        <w:rPr>
          <w:sz w:val="22"/>
          <w:szCs w:val="22"/>
        </w:rPr>
        <w:t xml:space="preserve">, le rayon hydraulique </w:t>
      </w:r>
      <w:r w:rsidRPr="005B3D03">
        <w:rPr>
          <w:position w:val="-10"/>
          <w:sz w:val="22"/>
          <w:szCs w:val="22"/>
        </w:rPr>
        <w:object w:dxaOrig="300" w:dyaOrig="300">
          <v:shape id="_x0000_i1702" type="#_x0000_t75" style="width:14.95pt;height:14.95pt" o:ole="">
            <v:imagedata r:id="rId1196" o:title=""/>
          </v:shape>
          <o:OLEObject Type="Embed" ProgID="Equation.DSMT4" ShapeID="_x0000_i1702" DrawAspect="Content" ObjectID="_1647294465" r:id="rId1197"/>
        </w:object>
      </w:r>
      <w:r w:rsidRPr="005B3D03">
        <w:rPr>
          <w:sz w:val="22"/>
          <w:szCs w:val="22"/>
        </w:rPr>
        <w:t>s’exprime par l’une des relations (</w:t>
      </w:r>
      <w:r w:rsidR="005B3482">
        <w:rPr>
          <w:sz w:val="22"/>
          <w:szCs w:val="22"/>
        </w:rPr>
        <w:t>2.</w:t>
      </w:r>
      <w:r w:rsidRPr="005B3D03">
        <w:rPr>
          <w:sz w:val="22"/>
          <w:szCs w:val="22"/>
        </w:rPr>
        <w:t>8), (</w:t>
      </w:r>
      <w:r w:rsidR="005B3482">
        <w:rPr>
          <w:sz w:val="22"/>
          <w:szCs w:val="22"/>
        </w:rPr>
        <w:t>2.</w:t>
      </w:r>
      <w:r w:rsidRPr="005B3D03">
        <w:rPr>
          <w:sz w:val="22"/>
          <w:szCs w:val="22"/>
        </w:rPr>
        <w:t>29) ou (</w:t>
      </w:r>
      <w:r w:rsidR="005B3482">
        <w:rPr>
          <w:sz w:val="22"/>
          <w:szCs w:val="22"/>
        </w:rPr>
        <w:t>2.</w:t>
      </w:r>
      <w:r w:rsidRPr="005B3D03">
        <w:rPr>
          <w:sz w:val="22"/>
          <w:szCs w:val="22"/>
        </w:rPr>
        <w:t xml:space="preserve">59), tandis que le nombre de </w:t>
      </w:r>
      <w:r w:rsidRPr="005B3D03">
        <w:rPr>
          <w:i/>
          <w:sz w:val="22"/>
          <w:szCs w:val="22"/>
        </w:rPr>
        <w:t>Reynolds</w:t>
      </w:r>
      <w:r w:rsidRPr="005B3D03">
        <w:rPr>
          <w:sz w:val="22"/>
          <w:szCs w:val="22"/>
        </w:rPr>
        <w:t xml:space="preserve"> </w:t>
      </w:r>
      <w:r w:rsidR="007B68AF" w:rsidRPr="005B3D03">
        <w:rPr>
          <w:i/>
          <w:sz w:val="22"/>
          <w:szCs w:val="22"/>
        </w:rPr>
        <w:t>R</w:t>
      </w:r>
      <w:r w:rsidR="007B68AF" w:rsidRPr="005B3D03">
        <w:rPr>
          <w:sz w:val="22"/>
          <w:szCs w:val="22"/>
        </w:rPr>
        <w:t xml:space="preserve"> </w:t>
      </w:r>
      <w:r w:rsidRPr="005B3D03">
        <w:rPr>
          <w:sz w:val="22"/>
          <w:szCs w:val="22"/>
        </w:rPr>
        <w:t>est donné par l’une des relations (</w:t>
      </w:r>
      <w:r w:rsidR="005B3482">
        <w:rPr>
          <w:sz w:val="22"/>
          <w:szCs w:val="22"/>
        </w:rPr>
        <w:t>2.70</w:t>
      </w:r>
      <w:r w:rsidRPr="005B3D03">
        <w:rPr>
          <w:sz w:val="22"/>
          <w:szCs w:val="22"/>
        </w:rPr>
        <w:t>), (</w:t>
      </w:r>
      <w:r w:rsidR="005B3482">
        <w:rPr>
          <w:sz w:val="22"/>
          <w:szCs w:val="22"/>
        </w:rPr>
        <w:t>2.73</w:t>
      </w:r>
      <w:r w:rsidRPr="005B3D03">
        <w:rPr>
          <w:sz w:val="22"/>
          <w:szCs w:val="22"/>
        </w:rPr>
        <w:t>) ou (</w:t>
      </w:r>
      <w:r w:rsidR="005B3482">
        <w:rPr>
          <w:sz w:val="22"/>
          <w:szCs w:val="22"/>
        </w:rPr>
        <w:t>2.76</w:t>
      </w:r>
      <w:r w:rsidRPr="005B3D03">
        <w:rPr>
          <w:sz w:val="22"/>
          <w:szCs w:val="22"/>
        </w:rPr>
        <w:t>). Ainsi, pour :</w:t>
      </w:r>
    </w:p>
    <w:p w:rsidR="00F22EA4" w:rsidRPr="005B3D03" w:rsidRDefault="00F22EA4" w:rsidP="005B3D03">
      <w:pPr>
        <w:numPr>
          <w:ilvl w:val="0"/>
          <w:numId w:val="38"/>
        </w:numPr>
        <w:tabs>
          <w:tab w:val="clear" w:pos="720"/>
          <w:tab w:val="num" w:pos="-1800"/>
        </w:tabs>
        <w:spacing w:before="360" w:line="360" w:lineRule="auto"/>
        <w:ind w:left="0" w:firstLine="0"/>
        <w:jc w:val="both"/>
        <w:rPr>
          <w:sz w:val="22"/>
          <w:szCs w:val="22"/>
        </w:rPr>
      </w:pPr>
      <w:r w:rsidRPr="005B3D03">
        <w:rPr>
          <w:position w:val="-10"/>
          <w:sz w:val="22"/>
          <w:szCs w:val="22"/>
        </w:rPr>
        <w:object w:dxaOrig="820" w:dyaOrig="300">
          <v:shape id="_x0000_i1703" type="#_x0000_t75" style="width:41.15pt;height:14.95pt" o:ole="">
            <v:imagedata r:id="rId1198" o:title=""/>
          </v:shape>
          <o:OLEObject Type="Embed" ProgID="Equation.DSMT4" ShapeID="_x0000_i1703" DrawAspect="Content" ObjectID="_1647294466" r:id="rId1199"/>
        </w:object>
      </w:r>
    </w:p>
    <w:p w:rsidR="00F22EA4" w:rsidRPr="005B3D03" w:rsidRDefault="007B630F" w:rsidP="005B3482">
      <w:pPr>
        <w:spacing w:before="240" w:line="360" w:lineRule="auto"/>
        <w:jc w:val="both"/>
        <w:rPr>
          <w:sz w:val="22"/>
          <w:szCs w:val="22"/>
        </w:rPr>
      </w:pPr>
      <w:r w:rsidRPr="005B3D03">
        <w:rPr>
          <w:position w:val="-38"/>
          <w:sz w:val="22"/>
          <w:szCs w:val="22"/>
        </w:rPr>
        <w:object w:dxaOrig="5720" w:dyaOrig="880">
          <v:shape id="_x0000_i1704" type="#_x0000_t75" style="width:285.2pt;height:44.4pt" o:ole="">
            <v:imagedata r:id="rId1200" o:title=""/>
          </v:shape>
          <o:OLEObject Type="Embed" ProgID="Equation.DSMT4" ShapeID="_x0000_i1704" DrawAspect="Content" ObjectID="_1647294467" r:id="rId1201"/>
        </w:object>
      </w:r>
      <w:r w:rsidR="007B68AF" w:rsidRPr="005B3D03">
        <w:rPr>
          <w:sz w:val="22"/>
          <w:szCs w:val="22"/>
        </w:rPr>
        <w:tab/>
      </w:r>
      <w:r w:rsidR="007B68AF" w:rsidRPr="005B3D03">
        <w:rPr>
          <w:sz w:val="22"/>
          <w:szCs w:val="22"/>
        </w:rPr>
        <w:tab/>
      </w:r>
      <w:r w:rsidR="007B68AF" w:rsidRPr="005B3D03">
        <w:rPr>
          <w:sz w:val="22"/>
          <w:szCs w:val="22"/>
        </w:rPr>
        <w:tab/>
      </w:r>
      <w:r w:rsidR="00443D10" w:rsidRPr="005B3D03">
        <w:rPr>
          <w:sz w:val="22"/>
          <w:szCs w:val="22"/>
        </w:rPr>
        <w:t xml:space="preserve"> </w:t>
      </w:r>
      <w:r w:rsidR="003326C1" w:rsidRPr="005B3D03">
        <w:rPr>
          <w:sz w:val="22"/>
          <w:szCs w:val="22"/>
        </w:rPr>
        <w:t>(</w:t>
      </w:r>
      <w:r w:rsidR="005B3482">
        <w:rPr>
          <w:sz w:val="22"/>
          <w:szCs w:val="22"/>
        </w:rPr>
        <w:t>2.121</w:t>
      </w:r>
      <w:r w:rsidR="003326C1" w:rsidRPr="005B3D03">
        <w:rPr>
          <w:sz w:val="22"/>
          <w:szCs w:val="22"/>
        </w:rPr>
        <w:t>)</w:t>
      </w:r>
    </w:p>
    <w:p w:rsidR="003326C1" w:rsidRPr="005B3D03" w:rsidRDefault="003326C1" w:rsidP="005B3D03">
      <w:pPr>
        <w:spacing w:before="240" w:line="360" w:lineRule="auto"/>
        <w:jc w:val="both"/>
        <w:rPr>
          <w:sz w:val="22"/>
          <w:szCs w:val="22"/>
        </w:rPr>
      </w:pPr>
      <w:r w:rsidRPr="005B3D03">
        <w:rPr>
          <w:sz w:val="22"/>
          <w:szCs w:val="22"/>
        </w:rPr>
        <w:t xml:space="preserve">Introduisons la vitesse relative </w:t>
      </w:r>
      <w:r w:rsidRPr="005B3D03">
        <w:rPr>
          <w:position w:val="-6"/>
          <w:sz w:val="22"/>
          <w:szCs w:val="22"/>
        </w:rPr>
        <w:object w:dxaOrig="279" w:dyaOrig="340">
          <v:shape id="_x0000_i1705" type="#_x0000_t75" style="width:14.5pt;height:17.3pt" o:ole="">
            <v:imagedata r:id="rId1202" o:title=""/>
          </v:shape>
          <o:OLEObject Type="Embed" ProgID="Equation.DSMT4" ShapeID="_x0000_i1705" DrawAspect="Content" ObjectID="_1647294468" r:id="rId1203"/>
        </w:object>
      </w:r>
      <w:r w:rsidRPr="005B3D03">
        <w:rPr>
          <w:sz w:val="22"/>
          <w:szCs w:val="22"/>
        </w:rPr>
        <w:t>telle que :</w:t>
      </w:r>
    </w:p>
    <w:p w:rsidR="003326C1" w:rsidRPr="005B3D03" w:rsidRDefault="003326C1" w:rsidP="005B3482">
      <w:pPr>
        <w:spacing w:before="240" w:line="360" w:lineRule="auto"/>
        <w:jc w:val="both"/>
        <w:rPr>
          <w:sz w:val="22"/>
          <w:szCs w:val="22"/>
        </w:rPr>
      </w:pPr>
      <w:r w:rsidRPr="005B3D03">
        <w:rPr>
          <w:position w:val="-30"/>
          <w:sz w:val="22"/>
          <w:szCs w:val="22"/>
        </w:rPr>
        <w:object w:dxaOrig="1100" w:dyaOrig="639">
          <v:shape id="_x0000_i1706" type="#_x0000_t75" style="width:54.7pt;height:31.8pt" o:ole="">
            <v:imagedata r:id="rId1204" o:title=""/>
          </v:shape>
          <o:OLEObject Type="Embed" ProgID="Equation.DSMT4" ShapeID="_x0000_i1706" DrawAspect="Content" ObjectID="_1647294469" r:id="rId1205"/>
        </w:object>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443D10" w:rsidRPr="005B3D03">
        <w:rPr>
          <w:sz w:val="22"/>
          <w:szCs w:val="22"/>
        </w:rPr>
        <w:t xml:space="preserve"> </w:t>
      </w:r>
      <w:r w:rsidRPr="005B3D03">
        <w:rPr>
          <w:sz w:val="22"/>
          <w:szCs w:val="22"/>
        </w:rPr>
        <w:t>(</w:t>
      </w:r>
      <w:r w:rsidR="005B3482">
        <w:rPr>
          <w:sz w:val="22"/>
          <w:szCs w:val="22"/>
        </w:rPr>
        <w:t>2.122</w:t>
      </w:r>
      <w:r w:rsidRPr="005B3D03">
        <w:rPr>
          <w:sz w:val="22"/>
          <w:szCs w:val="22"/>
        </w:rPr>
        <w:t>)</w:t>
      </w:r>
    </w:p>
    <w:p w:rsidR="003326C1" w:rsidRPr="005B3D03" w:rsidRDefault="003326C1" w:rsidP="005B3482">
      <w:pPr>
        <w:spacing w:before="240" w:line="360" w:lineRule="auto"/>
        <w:jc w:val="both"/>
        <w:rPr>
          <w:sz w:val="22"/>
          <w:szCs w:val="22"/>
        </w:rPr>
      </w:pPr>
      <w:r w:rsidRPr="005B3D03">
        <w:rPr>
          <w:sz w:val="22"/>
          <w:szCs w:val="22"/>
        </w:rPr>
        <w:t>La relation (</w:t>
      </w:r>
      <w:r w:rsidR="005B3482">
        <w:rPr>
          <w:sz w:val="22"/>
          <w:szCs w:val="22"/>
        </w:rPr>
        <w:t>2.121</w:t>
      </w:r>
      <w:r w:rsidRPr="005B3D03">
        <w:rPr>
          <w:sz w:val="22"/>
          <w:szCs w:val="22"/>
        </w:rPr>
        <w:t>) s’écrit alors, en termes adimensionnels :</w:t>
      </w:r>
    </w:p>
    <w:p w:rsidR="003326C1" w:rsidRPr="005B3D03" w:rsidRDefault="007B630F" w:rsidP="005B3482">
      <w:pPr>
        <w:spacing w:before="240" w:line="360" w:lineRule="auto"/>
        <w:jc w:val="both"/>
        <w:rPr>
          <w:sz w:val="22"/>
          <w:szCs w:val="22"/>
        </w:rPr>
      </w:pPr>
      <w:r w:rsidRPr="005B3D03">
        <w:rPr>
          <w:position w:val="-38"/>
          <w:sz w:val="22"/>
          <w:szCs w:val="22"/>
        </w:rPr>
        <w:object w:dxaOrig="5160" w:dyaOrig="880">
          <v:shape id="_x0000_i1707" type="#_x0000_t75" style="width:258.1pt;height:44.4pt" o:ole="">
            <v:imagedata r:id="rId1206" o:title=""/>
          </v:shape>
          <o:OLEObject Type="Embed" ProgID="Equation.DSMT4" ShapeID="_x0000_i1707" DrawAspect="Content" ObjectID="_1647294470" r:id="rId1207"/>
        </w:object>
      </w:r>
      <w:r w:rsidR="007B68AF" w:rsidRPr="005B3D03">
        <w:rPr>
          <w:sz w:val="22"/>
          <w:szCs w:val="22"/>
        </w:rPr>
        <w:tab/>
      </w:r>
      <w:r w:rsidR="007B68AF" w:rsidRPr="005B3D03">
        <w:rPr>
          <w:sz w:val="22"/>
          <w:szCs w:val="22"/>
        </w:rPr>
        <w:tab/>
      </w:r>
      <w:r w:rsidR="007B68AF" w:rsidRPr="005B3D03">
        <w:rPr>
          <w:sz w:val="22"/>
          <w:szCs w:val="22"/>
        </w:rPr>
        <w:tab/>
      </w:r>
      <w:r w:rsidR="007B68AF" w:rsidRPr="005B3D03">
        <w:rPr>
          <w:sz w:val="22"/>
          <w:szCs w:val="22"/>
        </w:rPr>
        <w:tab/>
      </w:r>
      <w:r w:rsidR="00443D10" w:rsidRPr="005B3D03">
        <w:rPr>
          <w:sz w:val="22"/>
          <w:szCs w:val="22"/>
        </w:rPr>
        <w:t xml:space="preserve"> </w:t>
      </w:r>
      <w:r w:rsidR="003326C1" w:rsidRPr="005B3D03">
        <w:rPr>
          <w:sz w:val="22"/>
          <w:szCs w:val="22"/>
        </w:rPr>
        <w:t>(</w:t>
      </w:r>
      <w:r w:rsidR="005B3482">
        <w:rPr>
          <w:sz w:val="22"/>
          <w:szCs w:val="22"/>
        </w:rPr>
        <w:t>2.123</w:t>
      </w:r>
      <w:r w:rsidR="003326C1" w:rsidRPr="005B3D03">
        <w:rPr>
          <w:sz w:val="22"/>
          <w:szCs w:val="22"/>
        </w:rPr>
        <w:t>)</w:t>
      </w:r>
    </w:p>
    <w:p w:rsidR="00F22EA4" w:rsidRPr="005B3D03" w:rsidRDefault="00E66F1D" w:rsidP="005B3D03">
      <w:pPr>
        <w:numPr>
          <w:ilvl w:val="0"/>
          <w:numId w:val="38"/>
        </w:numPr>
        <w:tabs>
          <w:tab w:val="clear" w:pos="720"/>
          <w:tab w:val="num" w:pos="-1800"/>
        </w:tabs>
        <w:spacing w:before="240" w:line="360" w:lineRule="auto"/>
        <w:ind w:left="0" w:firstLine="0"/>
        <w:jc w:val="both"/>
        <w:rPr>
          <w:sz w:val="22"/>
          <w:szCs w:val="22"/>
        </w:rPr>
      </w:pPr>
      <w:r w:rsidRPr="005B3D03">
        <w:rPr>
          <w:position w:val="-10"/>
          <w:sz w:val="22"/>
          <w:szCs w:val="22"/>
        </w:rPr>
        <w:object w:dxaOrig="1359" w:dyaOrig="300">
          <v:shape id="_x0000_i1708" type="#_x0000_t75" style="width:67.8pt;height:14.95pt" o:ole="">
            <v:imagedata r:id="rId1208" o:title=""/>
          </v:shape>
          <o:OLEObject Type="Embed" ProgID="Equation.DSMT4" ShapeID="_x0000_i1708" DrawAspect="Content" ObjectID="_1647294471" r:id="rId1209"/>
        </w:object>
      </w:r>
    </w:p>
    <w:p w:rsidR="00E66F1D" w:rsidRPr="005B3D03" w:rsidRDefault="00E66F1D" w:rsidP="005B3482">
      <w:pPr>
        <w:spacing w:before="240" w:line="360" w:lineRule="auto"/>
        <w:jc w:val="both"/>
        <w:rPr>
          <w:sz w:val="22"/>
          <w:szCs w:val="22"/>
        </w:rPr>
      </w:pPr>
      <w:r w:rsidRPr="005B3D03">
        <w:rPr>
          <w:position w:val="-40"/>
          <w:sz w:val="22"/>
          <w:szCs w:val="22"/>
        </w:rPr>
        <w:object w:dxaOrig="7339" w:dyaOrig="920">
          <v:shape id="_x0000_i1709" type="#_x0000_t75" style="width:366.55pt;height:45.8pt" o:ole="">
            <v:imagedata r:id="rId1210" o:title=""/>
          </v:shape>
          <o:OLEObject Type="Embed" ProgID="Equation.DSMT4" ShapeID="_x0000_i1709" DrawAspect="Content" ObjectID="_1647294472" r:id="rId1211"/>
        </w:object>
      </w:r>
      <w:r w:rsidR="001A1C91" w:rsidRPr="005B3D03">
        <w:rPr>
          <w:sz w:val="22"/>
          <w:szCs w:val="22"/>
        </w:rPr>
        <w:t xml:space="preserve">  </w:t>
      </w:r>
      <w:r w:rsidR="00443D10" w:rsidRPr="005B3D03">
        <w:rPr>
          <w:sz w:val="22"/>
          <w:szCs w:val="22"/>
        </w:rPr>
        <w:t xml:space="preserve">  </w:t>
      </w:r>
      <w:r w:rsidR="00044A71" w:rsidRPr="005B3D03">
        <w:rPr>
          <w:sz w:val="22"/>
          <w:szCs w:val="22"/>
        </w:rPr>
        <w:t xml:space="preserve">   </w:t>
      </w:r>
      <w:r w:rsidRPr="005B3D03">
        <w:rPr>
          <w:sz w:val="22"/>
          <w:szCs w:val="22"/>
        </w:rPr>
        <w:t>(</w:t>
      </w:r>
      <w:r w:rsidR="005B3482">
        <w:rPr>
          <w:sz w:val="22"/>
          <w:szCs w:val="22"/>
        </w:rPr>
        <w:t>2.124</w:t>
      </w:r>
      <w:r w:rsidRPr="005B3D03">
        <w:rPr>
          <w:sz w:val="22"/>
          <w:szCs w:val="22"/>
        </w:rPr>
        <w:t>)</w:t>
      </w:r>
    </w:p>
    <w:p w:rsidR="00E66F1D" w:rsidRPr="005B3D03" w:rsidRDefault="00E66F1D" w:rsidP="005B3D03">
      <w:pPr>
        <w:spacing w:before="240" w:line="360" w:lineRule="auto"/>
        <w:jc w:val="both"/>
        <w:rPr>
          <w:sz w:val="22"/>
          <w:szCs w:val="22"/>
        </w:rPr>
      </w:pPr>
      <w:r w:rsidRPr="005B3D03">
        <w:rPr>
          <w:sz w:val="22"/>
          <w:szCs w:val="22"/>
        </w:rPr>
        <w:t>Ou bien :</w:t>
      </w:r>
    </w:p>
    <w:p w:rsidR="00E66F1D" w:rsidRPr="005B3D03" w:rsidRDefault="00E66F1D" w:rsidP="005B3482">
      <w:pPr>
        <w:spacing w:before="240" w:line="360" w:lineRule="auto"/>
        <w:jc w:val="both"/>
        <w:rPr>
          <w:sz w:val="22"/>
          <w:szCs w:val="22"/>
        </w:rPr>
      </w:pPr>
      <w:r w:rsidRPr="005B3D03">
        <w:rPr>
          <w:position w:val="-40"/>
          <w:sz w:val="22"/>
          <w:szCs w:val="22"/>
        </w:rPr>
        <w:object w:dxaOrig="6780" w:dyaOrig="920">
          <v:shape id="_x0000_i1710" type="#_x0000_t75" style="width:338.95pt;height:45.8pt" o:ole="">
            <v:imagedata r:id="rId1212" o:title=""/>
          </v:shape>
          <o:OLEObject Type="Embed" ProgID="Equation.DSMT4" ShapeID="_x0000_i1710" DrawAspect="Content" ObjectID="_1647294473" r:id="rId1213"/>
        </w:object>
      </w:r>
      <w:r w:rsidRPr="005B3D03">
        <w:rPr>
          <w:sz w:val="22"/>
          <w:szCs w:val="22"/>
        </w:rPr>
        <w:tab/>
      </w:r>
      <w:r w:rsidR="007B68AF" w:rsidRPr="005B3D03">
        <w:rPr>
          <w:sz w:val="22"/>
          <w:szCs w:val="22"/>
        </w:rPr>
        <w:tab/>
      </w:r>
      <w:r w:rsidR="00443D10" w:rsidRPr="005B3D03">
        <w:rPr>
          <w:sz w:val="22"/>
          <w:szCs w:val="22"/>
        </w:rPr>
        <w:t xml:space="preserve"> </w:t>
      </w:r>
      <w:r w:rsidRPr="005B3D03">
        <w:rPr>
          <w:sz w:val="22"/>
          <w:szCs w:val="22"/>
        </w:rPr>
        <w:t>(</w:t>
      </w:r>
      <w:r w:rsidR="005B3482">
        <w:rPr>
          <w:sz w:val="22"/>
          <w:szCs w:val="22"/>
        </w:rPr>
        <w:t>2.125</w:t>
      </w:r>
      <w:r w:rsidRPr="005B3D03">
        <w:rPr>
          <w:sz w:val="22"/>
          <w:szCs w:val="22"/>
        </w:rPr>
        <w:t>)</w:t>
      </w:r>
    </w:p>
    <w:p w:rsidR="00E66F1D" w:rsidRPr="005B3D03" w:rsidRDefault="007B630F" w:rsidP="005B3D03">
      <w:pPr>
        <w:numPr>
          <w:ilvl w:val="0"/>
          <w:numId w:val="38"/>
        </w:numPr>
        <w:tabs>
          <w:tab w:val="clear" w:pos="720"/>
          <w:tab w:val="num" w:pos="-1800"/>
        </w:tabs>
        <w:spacing w:before="240" w:line="360" w:lineRule="auto"/>
        <w:ind w:left="0" w:firstLine="0"/>
        <w:jc w:val="both"/>
        <w:rPr>
          <w:sz w:val="22"/>
          <w:szCs w:val="22"/>
        </w:rPr>
      </w:pPr>
      <w:r w:rsidRPr="005B3D03">
        <w:rPr>
          <w:position w:val="-10"/>
          <w:sz w:val="22"/>
          <w:szCs w:val="22"/>
        </w:rPr>
        <w:object w:dxaOrig="1080" w:dyaOrig="320">
          <v:shape id="_x0000_i1711" type="#_x0000_t75" style="width:54.25pt;height:15.45pt" o:ole="">
            <v:imagedata r:id="rId1214" o:title=""/>
          </v:shape>
          <o:OLEObject Type="Embed" ProgID="Equation.DSMT4" ShapeID="_x0000_i1711" DrawAspect="Content" ObjectID="_1647294474" r:id="rId1215"/>
        </w:object>
      </w:r>
    </w:p>
    <w:p w:rsidR="00E66F1D" w:rsidRPr="005B3D03" w:rsidRDefault="00E36AFE" w:rsidP="005B3482">
      <w:pPr>
        <w:spacing w:before="240" w:line="360" w:lineRule="auto"/>
        <w:jc w:val="both"/>
        <w:rPr>
          <w:sz w:val="22"/>
          <w:szCs w:val="22"/>
        </w:rPr>
      </w:pPr>
      <w:r w:rsidRPr="005B3D03">
        <w:rPr>
          <w:position w:val="-40"/>
          <w:sz w:val="22"/>
          <w:szCs w:val="22"/>
        </w:rPr>
        <w:object w:dxaOrig="7240" w:dyaOrig="920">
          <v:shape id="_x0000_i1712" type="#_x0000_t75" style="width:362.35pt;height:45.8pt" o:ole="">
            <v:imagedata r:id="rId1216" o:title=""/>
          </v:shape>
          <o:OLEObject Type="Embed" ProgID="Equation.DSMT4" ShapeID="_x0000_i1712" DrawAspect="Content" ObjectID="_1647294475" r:id="rId1217"/>
        </w:object>
      </w:r>
      <w:r w:rsidR="007B68AF" w:rsidRPr="005B3D03">
        <w:rPr>
          <w:sz w:val="22"/>
          <w:szCs w:val="22"/>
        </w:rPr>
        <w:tab/>
      </w:r>
      <w:r w:rsidR="00443D10" w:rsidRPr="005B3D03">
        <w:rPr>
          <w:sz w:val="22"/>
          <w:szCs w:val="22"/>
        </w:rPr>
        <w:t xml:space="preserve"> </w:t>
      </w:r>
      <w:r w:rsidR="0067364E" w:rsidRPr="005B3D03">
        <w:rPr>
          <w:sz w:val="22"/>
          <w:szCs w:val="22"/>
        </w:rPr>
        <w:t>(</w:t>
      </w:r>
      <w:r w:rsidR="005B3482">
        <w:rPr>
          <w:sz w:val="22"/>
          <w:szCs w:val="22"/>
        </w:rPr>
        <w:t>2.126</w:t>
      </w:r>
      <w:r w:rsidRPr="005B3D03">
        <w:rPr>
          <w:sz w:val="22"/>
          <w:szCs w:val="22"/>
        </w:rPr>
        <w:t>)</w:t>
      </w:r>
    </w:p>
    <w:p w:rsidR="004558B8" w:rsidRPr="005B3D03" w:rsidRDefault="00E36AFE" w:rsidP="005B3D03">
      <w:pPr>
        <w:spacing w:before="240" w:line="360" w:lineRule="auto"/>
        <w:jc w:val="both"/>
        <w:rPr>
          <w:color w:val="000000"/>
          <w:sz w:val="22"/>
          <w:szCs w:val="22"/>
        </w:rPr>
      </w:pPr>
      <w:r w:rsidRPr="005B3D03">
        <w:rPr>
          <w:color w:val="000000"/>
          <w:sz w:val="22"/>
          <w:szCs w:val="22"/>
        </w:rPr>
        <w:t>Ou bien :</w:t>
      </w:r>
    </w:p>
    <w:p w:rsidR="00E36AFE" w:rsidRPr="005B3D03" w:rsidRDefault="00E36AFE" w:rsidP="005B3482">
      <w:pPr>
        <w:widowControl w:val="0"/>
        <w:spacing w:before="240" w:line="360" w:lineRule="auto"/>
        <w:jc w:val="both"/>
        <w:rPr>
          <w:sz w:val="22"/>
          <w:szCs w:val="22"/>
        </w:rPr>
      </w:pPr>
      <w:r w:rsidRPr="005B3D03">
        <w:rPr>
          <w:position w:val="-40"/>
          <w:sz w:val="22"/>
          <w:szCs w:val="22"/>
        </w:rPr>
        <w:object w:dxaOrig="6700" w:dyaOrig="920">
          <v:shape id="_x0000_i1713" type="#_x0000_t75" style="width:335.2pt;height:45.8pt" o:ole="">
            <v:imagedata r:id="rId1218" o:title=""/>
          </v:shape>
          <o:OLEObject Type="Embed" ProgID="Equation.DSMT4" ShapeID="_x0000_i1713" DrawAspect="Content" ObjectID="_1647294476" r:id="rId1219"/>
        </w:object>
      </w:r>
      <w:r w:rsidR="007B68AF" w:rsidRPr="005B3D03">
        <w:rPr>
          <w:sz w:val="22"/>
          <w:szCs w:val="22"/>
        </w:rPr>
        <w:tab/>
      </w:r>
      <w:r w:rsidR="007B68AF" w:rsidRPr="005B3D03">
        <w:rPr>
          <w:sz w:val="22"/>
          <w:szCs w:val="22"/>
        </w:rPr>
        <w:tab/>
      </w:r>
      <w:r w:rsidR="00443D10" w:rsidRPr="005B3D03">
        <w:rPr>
          <w:sz w:val="22"/>
          <w:szCs w:val="22"/>
        </w:rPr>
        <w:t xml:space="preserve"> </w:t>
      </w:r>
      <w:r w:rsidRPr="005B3D03">
        <w:rPr>
          <w:sz w:val="22"/>
          <w:szCs w:val="22"/>
        </w:rPr>
        <w:t>(</w:t>
      </w:r>
      <w:r w:rsidR="005B3482">
        <w:rPr>
          <w:sz w:val="22"/>
          <w:szCs w:val="22"/>
        </w:rPr>
        <w:t>2.127</w:t>
      </w:r>
      <w:r w:rsidRPr="005B3D03">
        <w:rPr>
          <w:sz w:val="22"/>
          <w:szCs w:val="22"/>
        </w:rPr>
        <w:t>)</w:t>
      </w:r>
    </w:p>
    <w:p w:rsidR="00E36AFE" w:rsidRPr="005B3D03" w:rsidRDefault="00E36AFE" w:rsidP="005B3D03">
      <w:pPr>
        <w:widowControl w:val="0"/>
        <w:spacing w:before="360" w:line="360" w:lineRule="auto"/>
        <w:jc w:val="both"/>
        <w:rPr>
          <w:sz w:val="22"/>
          <w:szCs w:val="22"/>
        </w:rPr>
      </w:pPr>
      <w:r w:rsidRPr="005B3D03">
        <w:rPr>
          <w:sz w:val="22"/>
          <w:szCs w:val="22"/>
        </w:rPr>
        <w:t xml:space="preserve">Nous pouvons ainsi observer que dans toute la </w:t>
      </w:r>
      <w:r w:rsidR="00717032" w:rsidRPr="005B3D03">
        <w:rPr>
          <w:sz w:val="22"/>
          <w:szCs w:val="22"/>
        </w:rPr>
        <w:t>gamme</w:t>
      </w:r>
      <w:r w:rsidRPr="005B3D03">
        <w:rPr>
          <w:position w:val="-10"/>
          <w:sz w:val="22"/>
          <w:szCs w:val="22"/>
        </w:rPr>
        <w:object w:dxaOrig="760" w:dyaOrig="279">
          <v:shape id="_x0000_i1714" type="#_x0000_t75" style="width:38.35pt;height:14.5pt" o:ole="">
            <v:imagedata r:id="rId1220" o:title=""/>
          </v:shape>
          <o:OLEObject Type="Embed" ProgID="Equation.DSMT4" ShapeID="_x0000_i1714" DrawAspect="Content" ObjectID="_1647294477" r:id="rId1221"/>
        </w:object>
      </w:r>
      <w:r w:rsidRPr="005B3D03">
        <w:rPr>
          <w:sz w:val="22"/>
          <w:szCs w:val="22"/>
        </w:rPr>
        <w:t xml:space="preserve">, la vitesse relative </w:t>
      </w:r>
      <w:r w:rsidRPr="005B3D03">
        <w:rPr>
          <w:position w:val="-6"/>
          <w:sz w:val="22"/>
          <w:szCs w:val="22"/>
        </w:rPr>
        <w:object w:dxaOrig="279" w:dyaOrig="340">
          <v:shape id="_x0000_i1715" type="#_x0000_t75" style="width:14.5pt;height:17.3pt" o:ole="">
            <v:imagedata r:id="rId1222" o:title=""/>
          </v:shape>
          <o:OLEObject Type="Embed" ProgID="Equation.DSMT4" ShapeID="_x0000_i1715" DrawAspect="Content" ObjectID="_1647294478" r:id="rId1223"/>
        </w:object>
      </w:r>
      <w:r w:rsidRPr="005B3D03">
        <w:rPr>
          <w:sz w:val="22"/>
          <w:szCs w:val="22"/>
        </w:rPr>
        <w:t xml:space="preserve">peut s’exprimer en fonction du taux de </w:t>
      </w:r>
      <w:r w:rsidR="00717032" w:rsidRPr="005B3D03">
        <w:rPr>
          <w:sz w:val="22"/>
          <w:szCs w:val="22"/>
        </w:rPr>
        <w:t>remplissage</w:t>
      </w:r>
      <w:r w:rsidRPr="005B3D03">
        <w:rPr>
          <w:position w:val="-10"/>
          <w:sz w:val="22"/>
          <w:szCs w:val="22"/>
        </w:rPr>
        <w:object w:dxaOrig="180" w:dyaOrig="240">
          <v:shape id="_x0000_i1716" type="#_x0000_t75" style="width:8.9pt;height:12.15pt" o:ole="">
            <v:imagedata r:id="rId1224" o:title=""/>
          </v:shape>
          <o:OLEObject Type="Embed" ProgID="Equation.DSMT4" ShapeID="_x0000_i1716" DrawAspect="Content" ObjectID="_1647294479" r:id="rId1225"/>
        </w:object>
      </w:r>
      <w:r w:rsidRPr="005B3D03">
        <w:rPr>
          <w:sz w:val="22"/>
          <w:szCs w:val="22"/>
        </w:rPr>
        <w:t xml:space="preserve">, de la rugosité relative </w:t>
      </w:r>
      <w:r w:rsidRPr="005B3D03">
        <w:rPr>
          <w:position w:val="-6"/>
          <w:sz w:val="22"/>
          <w:szCs w:val="22"/>
        </w:rPr>
        <w:object w:dxaOrig="480" w:dyaOrig="260">
          <v:shape id="_x0000_i1717" type="#_x0000_t75" style="width:23.85pt;height:13.1pt" o:ole="">
            <v:imagedata r:id="rId1226" o:title=""/>
          </v:shape>
          <o:OLEObject Type="Embed" ProgID="Equation.DSMT4" ShapeID="_x0000_i1717" DrawAspect="Content" ObjectID="_1647294480" r:id="rId1227"/>
        </w:object>
      </w:r>
      <w:r w:rsidRPr="005B3D03">
        <w:rPr>
          <w:sz w:val="22"/>
          <w:szCs w:val="22"/>
        </w:rPr>
        <w:t xml:space="preserve">et du nombre de </w:t>
      </w:r>
      <w:r w:rsidRPr="005B3D03">
        <w:rPr>
          <w:i/>
          <w:sz w:val="22"/>
          <w:szCs w:val="22"/>
        </w:rPr>
        <w:t>Reynolds</w:t>
      </w:r>
      <w:r w:rsidRPr="005B3D03">
        <w:rPr>
          <w:sz w:val="22"/>
          <w:szCs w:val="22"/>
        </w:rPr>
        <w:t xml:space="preserve"> </w:t>
      </w:r>
      <w:r w:rsidRPr="005B3D03">
        <w:rPr>
          <w:position w:val="-14"/>
          <w:sz w:val="22"/>
          <w:szCs w:val="22"/>
        </w:rPr>
        <w:object w:dxaOrig="320" w:dyaOrig="340">
          <v:shape id="_x0000_i1718" type="#_x0000_t75" style="width:15.45pt;height:17.3pt" o:ole="">
            <v:imagedata r:id="rId1228" o:title=""/>
          </v:shape>
          <o:OLEObject Type="Embed" ProgID="Equation.DSMT4" ShapeID="_x0000_i1718" DrawAspect="Content" ObjectID="_1647294481" r:id="rId1229"/>
        </w:object>
      </w:r>
      <w:r w:rsidRPr="005B3D03">
        <w:rPr>
          <w:sz w:val="22"/>
          <w:szCs w:val="22"/>
        </w:rPr>
        <w:t>à l’état plein.</w:t>
      </w:r>
    </w:p>
    <w:p w:rsidR="00E36AFE" w:rsidRPr="005B3D03" w:rsidRDefault="00E36AFE" w:rsidP="005B3482">
      <w:pPr>
        <w:spacing w:before="120" w:line="360" w:lineRule="auto"/>
        <w:jc w:val="both"/>
        <w:rPr>
          <w:color w:val="000000"/>
          <w:sz w:val="22"/>
          <w:szCs w:val="22"/>
        </w:rPr>
      </w:pPr>
      <w:r w:rsidRPr="005B3D03">
        <w:rPr>
          <w:sz w:val="22"/>
          <w:szCs w:val="22"/>
        </w:rPr>
        <w:t>Conformément aux relations (</w:t>
      </w:r>
      <w:r w:rsidR="005B3482">
        <w:rPr>
          <w:sz w:val="22"/>
          <w:szCs w:val="22"/>
        </w:rPr>
        <w:t>2.123</w:t>
      </w:r>
      <w:r w:rsidRPr="005B3D03">
        <w:rPr>
          <w:sz w:val="22"/>
          <w:szCs w:val="22"/>
        </w:rPr>
        <w:t>), (</w:t>
      </w:r>
      <w:r w:rsidR="005B3482">
        <w:rPr>
          <w:sz w:val="22"/>
          <w:szCs w:val="22"/>
        </w:rPr>
        <w:t>2.125</w:t>
      </w:r>
      <w:r w:rsidRPr="005B3D03">
        <w:rPr>
          <w:sz w:val="22"/>
          <w:szCs w:val="22"/>
        </w:rPr>
        <w:t>) et (</w:t>
      </w:r>
      <w:r w:rsidR="005B3482">
        <w:rPr>
          <w:sz w:val="22"/>
          <w:szCs w:val="22"/>
        </w:rPr>
        <w:t>2.127</w:t>
      </w:r>
      <w:r w:rsidRPr="005B3D03">
        <w:rPr>
          <w:sz w:val="22"/>
          <w:szCs w:val="22"/>
        </w:rPr>
        <w:t xml:space="preserve">), la vitesse relative </w:t>
      </w:r>
      <w:r w:rsidRPr="005B3D03">
        <w:rPr>
          <w:position w:val="-6"/>
          <w:sz w:val="22"/>
          <w:szCs w:val="22"/>
        </w:rPr>
        <w:object w:dxaOrig="279" w:dyaOrig="340">
          <v:shape id="_x0000_i1719" type="#_x0000_t75" style="width:14.5pt;height:17.3pt" o:ole="">
            <v:imagedata r:id="rId1222" o:title=""/>
          </v:shape>
          <o:OLEObject Type="Embed" ProgID="Equation.DSMT4" ShapeID="_x0000_i1719" DrawAspect="Content" ObjectID="_1647294482" r:id="rId1230"/>
        </w:object>
      </w:r>
      <w:r w:rsidRPr="005B3D03">
        <w:rPr>
          <w:sz w:val="22"/>
          <w:szCs w:val="22"/>
        </w:rPr>
        <w:t>a été représentée graphiquement sur la figure 2</w:t>
      </w:r>
      <w:r w:rsidR="005B3482">
        <w:rPr>
          <w:sz w:val="22"/>
          <w:szCs w:val="22"/>
        </w:rPr>
        <w:t>.8</w:t>
      </w:r>
      <w:r w:rsidRPr="005B3D03">
        <w:rPr>
          <w:sz w:val="22"/>
          <w:szCs w:val="22"/>
        </w:rPr>
        <w:t xml:space="preserve"> </w:t>
      </w:r>
      <w:r w:rsidRPr="005B3D03">
        <w:rPr>
          <w:color w:val="000000"/>
          <w:sz w:val="22"/>
          <w:szCs w:val="22"/>
        </w:rPr>
        <w:t>(</w:t>
      </w:r>
      <w:r w:rsidRPr="005B3D03">
        <w:rPr>
          <w:b/>
          <w:color w:val="000000"/>
          <w:sz w:val="22"/>
          <w:szCs w:val="22"/>
        </w:rPr>
        <w:t>a</w:t>
      </w:r>
      <w:r w:rsidRPr="005B3D03">
        <w:rPr>
          <w:color w:val="000000"/>
          <w:sz w:val="22"/>
          <w:szCs w:val="22"/>
        </w:rPr>
        <w:t xml:space="preserve"> </w:t>
      </w:r>
      <w:r w:rsidR="000E1DEA" w:rsidRPr="005B3D03">
        <w:rPr>
          <w:color w:val="000000"/>
          <w:sz w:val="22"/>
          <w:szCs w:val="22"/>
        </w:rPr>
        <w:t xml:space="preserve">et </w:t>
      </w:r>
      <w:r w:rsidR="000E1DEA" w:rsidRPr="005B3D03">
        <w:rPr>
          <w:b/>
          <w:color w:val="000000"/>
          <w:sz w:val="22"/>
          <w:szCs w:val="22"/>
        </w:rPr>
        <w:t>b</w:t>
      </w:r>
      <w:r w:rsidRPr="005B3D03">
        <w:rPr>
          <w:color w:val="000000"/>
          <w:sz w:val="22"/>
          <w:szCs w:val="22"/>
        </w:rPr>
        <w:t>)</w:t>
      </w:r>
      <w:r w:rsidRPr="005B3D03">
        <w:rPr>
          <w:color w:val="FF0000"/>
          <w:sz w:val="22"/>
          <w:szCs w:val="22"/>
        </w:rPr>
        <w:t xml:space="preserve"> </w:t>
      </w:r>
      <w:r w:rsidRPr="005B3D03">
        <w:rPr>
          <w:color w:val="000000"/>
          <w:sz w:val="22"/>
          <w:szCs w:val="22"/>
        </w:rPr>
        <w:t xml:space="preserve">en fonction du taux de </w:t>
      </w:r>
      <w:r w:rsidR="00717032" w:rsidRPr="005B3D03">
        <w:rPr>
          <w:color w:val="000000"/>
          <w:sz w:val="22"/>
          <w:szCs w:val="22"/>
        </w:rPr>
        <w:t>remplissage</w:t>
      </w:r>
      <w:r w:rsidRPr="005B3D03">
        <w:rPr>
          <w:position w:val="-10"/>
          <w:sz w:val="22"/>
          <w:szCs w:val="22"/>
        </w:rPr>
        <w:object w:dxaOrig="180" w:dyaOrig="240">
          <v:shape id="_x0000_i1720" type="#_x0000_t75" style="width:8.9pt;height:12.15pt" o:ole="">
            <v:imagedata r:id="rId1224" o:title=""/>
          </v:shape>
          <o:OLEObject Type="Embed" ProgID="Equation.DSMT4" ShapeID="_x0000_i1720" DrawAspect="Content" ObjectID="_1647294483" r:id="rId1231"/>
        </w:object>
      </w:r>
      <w:r w:rsidR="000E1DEA" w:rsidRPr="005B3D03">
        <w:rPr>
          <w:sz w:val="22"/>
          <w:szCs w:val="22"/>
        </w:rPr>
        <w:t>,</w:t>
      </w:r>
      <w:r w:rsidRPr="005B3D03">
        <w:rPr>
          <w:sz w:val="22"/>
          <w:szCs w:val="22"/>
        </w:rPr>
        <w:t xml:space="preserve"> </w:t>
      </w:r>
      <w:r w:rsidRPr="005B3D03">
        <w:rPr>
          <w:color w:val="000000"/>
          <w:sz w:val="22"/>
          <w:szCs w:val="22"/>
        </w:rPr>
        <w:t xml:space="preserve">pour diverses valeurs </w:t>
      </w:r>
      <w:r w:rsidR="000E1DEA" w:rsidRPr="005B3D03">
        <w:rPr>
          <w:sz w:val="22"/>
          <w:szCs w:val="22"/>
        </w:rPr>
        <w:t xml:space="preserve">du nombre de </w:t>
      </w:r>
      <w:r w:rsidR="000E1DEA" w:rsidRPr="005B3D03">
        <w:rPr>
          <w:i/>
          <w:sz w:val="22"/>
          <w:szCs w:val="22"/>
        </w:rPr>
        <w:t>Reynolds</w:t>
      </w:r>
      <w:r w:rsidR="000E1DEA" w:rsidRPr="005B3D03">
        <w:rPr>
          <w:sz w:val="22"/>
          <w:szCs w:val="22"/>
        </w:rPr>
        <w:t xml:space="preserve"> </w:t>
      </w:r>
      <w:r w:rsidR="000E1DEA" w:rsidRPr="005B3D03">
        <w:rPr>
          <w:position w:val="-14"/>
          <w:sz w:val="22"/>
          <w:szCs w:val="22"/>
        </w:rPr>
        <w:object w:dxaOrig="320" w:dyaOrig="340">
          <v:shape id="_x0000_i1721" type="#_x0000_t75" style="width:15.45pt;height:17.3pt" o:ole="">
            <v:imagedata r:id="rId1228" o:title=""/>
          </v:shape>
          <o:OLEObject Type="Embed" ProgID="Equation.DSMT4" ShapeID="_x0000_i1721" DrawAspect="Content" ObjectID="_1647294484" r:id="rId1232"/>
        </w:object>
      </w:r>
      <w:r w:rsidR="0096704D">
        <w:rPr>
          <w:position w:val="-14"/>
          <w:sz w:val="22"/>
          <w:szCs w:val="22"/>
        </w:rPr>
        <w:t xml:space="preserve"> </w:t>
      </w:r>
      <w:r w:rsidR="000E1DEA" w:rsidRPr="005B3D03">
        <w:rPr>
          <w:sz w:val="22"/>
          <w:szCs w:val="22"/>
        </w:rPr>
        <w:t xml:space="preserve">et pour les </w:t>
      </w:r>
      <w:r w:rsidRPr="005B3D03">
        <w:rPr>
          <w:color w:val="000000"/>
          <w:sz w:val="22"/>
          <w:szCs w:val="22"/>
        </w:rPr>
        <w:t>rugosité</w:t>
      </w:r>
      <w:r w:rsidR="000E1DEA" w:rsidRPr="005B3D03">
        <w:rPr>
          <w:color w:val="000000"/>
          <w:sz w:val="22"/>
          <w:szCs w:val="22"/>
        </w:rPr>
        <w:t>s</w:t>
      </w:r>
      <w:r w:rsidRPr="005B3D03">
        <w:rPr>
          <w:color w:val="000000"/>
          <w:sz w:val="22"/>
          <w:szCs w:val="22"/>
        </w:rPr>
        <w:t xml:space="preserve"> relative</w:t>
      </w:r>
      <w:r w:rsidR="000E1DEA" w:rsidRPr="005B3D03">
        <w:rPr>
          <w:color w:val="000000"/>
          <w:sz w:val="22"/>
          <w:szCs w:val="22"/>
        </w:rPr>
        <w:t>s</w:t>
      </w:r>
      <w:r w:rsidRPr="005B3D03">
        <w:rPr>
          <w:color w:val="000000"/>
          <w:sz w:val="22"/>
          <w:szCs w:val="22"/>
        </w:rPr>
        <w:t xml:space="preserve"> </w:t>
      </w:r>
      <w:r w:rsidR="009C5D63" w:rsidRPr="005B3D03">
        <w:rPr>
          <w:color w:val="000000"/>
          <w:sz w:val="22"/>
          <w:szCs w:val="22"/>
        </w:rPr>
        <w:t>extrêmes</w:t>
      </w:r>
      <w:r w:rsidR="000E1DEA" w:rsidRPr="005B3D03">
        <w:rPr>
          <w:position w:val="-6"/>
          <w:sz w:val="22"/>
          <w:szCs w:val="22"/>
        </w:rPr>
        <w:object w:dxaOrig="780" w:dyaOrig="260">
          <v:shape id="_x0000_i1722" type="#_x0000_t75" style="width:38.8pt;height:13.1pt" o:ole="">
            <v:imagedata r:id="rId1233" o:title=""/>
          </v:shape>
          <o:OLEObject Type="Embed" ProgID="Equation.DSMT4" ShapeID="_x0000_i1722" DrawAspect="Content" ObjectID="_1647294485" r:id="rId1234"/>
        </w:object>
      </w:r>
      <w:r w:rsidR="00717032" w:rsidRPr="005B3D03">
        <w:rPr>
          <w:sz w:val="22"/>
          <w:szCs w:val="22"/>
        </w:rPr>
        <w:t>et</w:t>
      </w:r>
      <w:r w:rsidR="000E1DEA" w:rsidRPr="005B3D03">
        <w:rPr>
          <w:position w:val="-8"/>
          <w:sz w:val="22"/>
          <w:szCs w:val="22"/>
        </w:rPr>
        <w:object w:dxaOrig="1040" w:dyaOrig="279">
          <v:shape id="_x0000_i1723" type="#_x0000_t75" style="width:51.45pt;height:14.5pt" o:ole="">
            <v:imagedata r:id="rId1235" o:title=""/>
          </v:shape>
          <o:OLEObject Type="Embed" ProgID="Equation.DSMT4" ShapeID="_x0000_i1723" DrawAspect="Content" ObjectID="_1647294486" r:id="rId1236"/>
        </w:object>
      </w:r>
      <w:r w:rsidR="000E1DEA" w:rsidRPr="005B3D03">
        <w:rPr>
          <w:sz w:val="22"/>
          <w:szCs w:val="22"/>
        </w:rPr>
        <w:t>.</w:t>
      </w:r>
    </w:p>
    <w:p w:rsidR="00FF6C06" w:rsidRPr="005B3D03" w:rsidRDefault="008C4D8D" w:rsidP="005B3D03">
      <w:pPr>
        <w:spacing w:before="360" w:line="360" w:lineRule="auto"/>
        <w:jc w:val="center"/>
        <w:rPr>
          <w:sz w:val="22"/>
          <w:szCs w:val="22"/>
        </w:rPr>
      </w:pPr>
      <w:r w:rsidRPr="005B3D03">
        <w:rPr>
          <w:noProof/>
          <w:sz w:val="22"/>
          <w:szCs w:val="22"/>
        </w:rPr>
        <w:lastRenderedPageBreak/>
        <w:drawing>
          <wp:inline distT="0" distB="0" distL="0" distR="0">
            <wp:extent cx="3709670" cy="1941195"/>
            <wp:effectExtent l="19050" t="0" r="0" b="0"/>
            <wp:docPr id="1654" name="Imag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237"/>
                    <a:srcRect l="2463" t="6995" r="2232" b="6053"/>
                    <a:stretch>
                      <a:fillRect/>
                    </a:stretch>
                  </pic:blipFill>
                  <pic:spPr bwMode="auto">
                    <a:xfrm>
                      <a:off x="0" y="0"/>
                      <a:ext cx="3709670" cy="1941195"/>
                    </a:xfrm>
                    <a:prstGeom prst="rect">
                      <a:avLst/>
                    </a:prstGeom>
                    <a:noFill/>
                    <a:ln w="9525">
                      <a:noFill/>
                      <a:miter lim="800000"/>
                      <a:headEnd/>
                      <a:tailEnd/>
                    </a:ln>
                  </pic:spPr>
                </pic:pic>
              </a:graphicData>
            </a:graphic>
          </wp:inline>
        </w:drawing>
      </w:r>
    </w:p>
    <w:p w:rsidR="00E36AFE" w:rsidRPr="005B3D03" w:rsidRDefault="001A68CC" w:rsidP="005B3D03">
      <w:pPr>
        <w:spacing w:before="120" w:line="360" w:lineRule="auto"/>
        <w:jc w:val="center"/>
        <w:rPr>
          <w:b/>
          <w:sz w:val="22"/>
          <w:szCs w:val="22"/>
        </w:rPr>
      </w:pPr>
      <w:r w:rsidRPr="005B3D03">
        <w:rPr>
          <w:b/>
          <w:sz w:val="22"/>
          <w:szCs w:val="22"/>
        </w:rPr>
        <w:t>a)</w:t>
      </w:r>
    </w:p>
    <w:p w:rsidR="0036115E" w:rsidRPr="005B3D03" w:rsidRDefault="008C4D8D" w:rsidP="005B3D03">
      <w:pPr>
        <w:spacing w:before="120" w:line="360" w:lineRule="auto"/>
        <w:jc w:val="center"/>
        <w:rPr>
          <w:sz w:val="22"/>
          <w:szCs w:val="22"/>
        </w:rPr>
      </w:pPr>
      <w:r w:rsidRPr="005B3D03">
        <w:rPr>
          <w:noProof/>
          <w:sz w:val="22"/>
          <w:szCs w:val="22"/>
        </w:rPr>
        <w:drawing>
          <wp:inline distT="0" distB="0" distL="0" distR="0">
            <wp:extent cx="3717925" cy="1845945"/>
            <wp:effectExtent l="0" t="0" r="0" b="0"/>
            <wp:docPr id="1655" name="Imag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238"/>
                    <a:srcRect l="1770" t="6653" r="2078" b="5803"/>
                    <a:stretch>
                      <a:fillRect/>
                    </a:stretch>
                  </pic:blipFill>
                  <pic:spPr bwMode="auto">
                    <a:xfrm>
                      <a:off x="0" y="0"/>
                      <a:ext cx="3717925" cy="1845945"/>
                    </a:xfrm>
                    <a:prstGeom prst="rect">
                      <a:avLst/>
                    </a:prstGeom>
                    <a:noFill/>
                    <a:ln w="9525">
                      <a:noFill/>
                      <a:miter lim="800000"/>
                      <a:headEnd/>
                      <a:tailEnd/>
                    </a:ln>
                  </pic:spPr>
                </pic:pic>
              </a:graphicData>
            </a:graphic>
          </wp:inline>
        </w:drawing>
      </w:r>
    </w:p>
    <w:p w:rsidR="0036115E" w:rsidRPr="005B3D03" w:rsidRDefault="0036115E" w:rsidP="005B3D03">
      <w:pPr>
        <w:spacing w:before="120" w:line="360" w:lineRule="auto"/>
        <w:jc w:val="center"/>
        <w:rPr>
          <w:b/>
          <w:sz w:val="22"/>
          <w:szCs w:val="22"/>
        </w:rPr>
      </w:pPr>
      <w:r w:rsidRPr="005B3D03">
        <w:rPr>
          <w:b/>
          <w:sz w:val="22"/>
          <w:szCs w:val="22"/>
        </w:rPr>
        <w:t>b)</w:t>
      </w:r>
    </w:p>
    <w:p w:rsidR="0036115E" w:rsidRPr="005B3D03" w:rsidRDefault="0036115E" w:rsidP="0096704D">
      <w:pPr>
        <w:spacing w:before="120" w:line="360" w:lineRule="auto"/>
        <w:jc w:val="center"/>
        <w:rPr>
          <w:b/>
          <w:sz w:val="22"/>
          <w:szCs w:val="22"/>
        </w:rPr>
      </w:pPr>
      <w:r w:rsidRPr="005B3D03">
        <w:rPr>
          <w:b/>
          <w:sz w:val="22"/>
          <w:szCs w:val="22"/>
        </w:rPr>
        <w:t>Figure 2</w:t>
      </w:r>
      <w:r w:rsidR="0096704D">
        <w:rPr>
          <w:b/>
          <w:sz w:val="22"/>
          <w:szCs w:val="22"/>
        </w:rPr>
        <w:t>.8</w:t>
      </w:r>
      <w:r w:rsidRPr="005B3D03">
        <w:rPr>
          <w:b/>
          <w:sz w:val="22"/>
          <w:szCs w:val="22"/>
        </w:rPr>
        <w:t xml:space="preserve"> : </w:t>
      </w:r>
      <w:r w:rsidRPr="005B3D03">
        <w:rPr>
          <w:sz w:val="22"/>
          <w:szCs w:val="22"/>
        </w:rPr>
        <w:t xml:space="preserve">Variation de </w:t>
      </w:r>
      <w:r w:rsidRPr="005B3D03">
        <w:rPr>
          <w:position w:val="-10"/>
          <w:sz w:val="22"/>
          <w:szCs w:val="22"/>
        </w:rPr>
        <w:object w:dxaOrig="580" w:dyaOrig="380">
          <v:shape id="_x0000_i1724" type="#_x0000_t75" style="width:29.45pt;height:19.15pt" o:ole="">
            <v:imagedata r:id="rId1239" o:title=""/>
          </v:shape>
          <o:OLEObject Type="Embed" ProgID="Equation.DSMT4" ShapeID="_x0000_i1724" DrawAspect="Content" ObjectID="_1647294487" r:id="rId1240"/>
        </w:object>
      </w:r>
      <w:r w:rsidRPr="005B3D03">
        <w:rPr>
          <w:sz w:val="22"/>
          <w:szCs w:val="22"/>
        </w:rPr>
        <w:t xml:space="preserve">pour diverses valeurs du nombre de </w:t>
      </w:r>
      <w:r w:rsidRPr="005B3D03">
        <w:rPr>
          <w:i/>
          <w:sz w:val="22"/>
          <w:szCs w:val="22"/>
        </w:rPr>
        <w:t>Reynolds</w:t>
      </w:r>
      <w:r w:rsidRPr="005B3D03">
        <w:rPr>
          <w:sz w:val="22"/>
          <w:szCs w:val="22"/>
        </w:rPr>
        <w:t xml:space="preserve"> </w:t>
      </w:r>
      <w:r w:rsidRPr="005B3D03">
        <w:rPr>
          <w:position w:val="-14"/>
          <w:sz w:val="22"/>
          <w:szCs w:val="22"/>
        </w:rPr>
        <w:object w:dxaOrig="320" w:dyaOrig="340">
          <v:shape id="_x0000_i1725" type="#_x0000_t75" style="width:15.45pt;height:17.3pt" o:ole="">
            <v:imagedata r:id="rId1241" o:title=""/>
          </v:shape>
          <o:OLEObject Type="Embed" ProgID="Equation.DSMT4" ShapeID="_x0000_i1725" DrawAspect="Content" ObjectID="_1647294488" r:id="rId1242"/>
        </w:object>
      </w:r>
      <w:r w:rsidRPr="005B3D03">
        <w:rPr>
          <w:sz w:val="22"/>
          <w:szCs w:val="22"/>
        </w:rPr>
        <w:t>à l’état plein, conformément aux relations</w:t>
      </w:r>
      <w:r w:rsidRPr="005B3D03">
        <w:rPr>
          <w:b/>
          <w:sz w:val="22"/>
          <w:szCs w:val="22"/>
        </w:rPr>
        <w:t xml:space="preserve"> </w:t>
      </w:r>
      <w:r w:rsidRPr="005B3D03">
        <w:rPr>
          <w:sz w:val="22"/>
          <w:szCs w:val="22"/>
        </w:rPr>
        <w:t>(</w:t>
      </w:r>
      <w:r w:rsidR="0096704D">
        <w:rPr>
          <w:sz w:val="22"/>
          <w:szCs w:val="22"/>
        </w:rPr>
        <w:t>2.123</w:t>
      </w:r>
      <w:r w:rsidRPr="005B3D03">
        <w:rPr>
          <w:sz w:val="22"/>
          <w:szCs w:val="22"/>
        </w:rPr>
        <w:t>), (</w:t>
      </w:r>
      <w:r w:rsidR="0096704D">
        <w:rPr>
          <w:sz w:val="22"/>
          <w:szCs w:val="22"/>
        </w:rPr>
        <w:t>2.125</w:t>
      </w:r>
      <w:r w:rsidRPr="005B3D03">
        <w:rPr>
          <w:sz w:val="22"/>
          <w:szCs w:val="22"/>
        </w:rPr>
        <w:t>) et (</w:t>
      </w:r>
      <w:r w:rsidR="0096704D">
        <w:rPr>
          <w:sz w:val="22"/>
          <w:szCs w:val="22"/>
        </w:rPr>
        <w:t>2.127</w:t>
      </w:r>
      <w:r w:rsidRPr="005B3D03">
        <w:rPr>
          <w:sz w:val="22"/>
          <w:szCs w:val="22"/>
        </w:rPr>
        <w:t>). (</w:t>
      </w:r>
      <w:r w:rsidRPr="005B3D03">
        <w:rPr>
          <w:b/>
          <w:sz w:val="22"/>
          <w:szCs w:val="22"/>
        </w:rPr>
        <w:t>a</w:t>
      </w:r>
      <w:r w:rsidRPr="005B3D03">
        <w:rPr>
          <w:sz w:val="22"/>
          <w:szCs w:val="22"/>
        </w:rPr>
        <w:t>)</w:t>
      </w:r>
      <w:r w:rsidR="00D926CD" w:rsidRPr="005B3D03">
        <w:rPr>
          <w:b/>
          <w:sz w:val="22"/>
          <w:szCs w:val="22"/>
        </w:rPr>
        <w:t xml:space="preserve"> : </w:t>
      </w:r>
      <w:r w:rsidRPr="005B3D03">
        <w:rPr>
          <w:position w:val="-6"/>
          <w:sz w:val="22"/>
          <w:szCs w:val="22"/>
        </w:rPr>
        <w:object w:dxaOrig="780" w:dyaOrig="260">
          <v:shape id="_x0000_i1726" type="#_x0000_t75" style="width:38.8pt;height:13.1pt" o:ole="">
            <v:imagedata r:id="rId1233" o:title=""/>
          </v:shape>
          <o:OLEObject Type="Embed" ProgID="Equation.DSMT4" ShapeID="_x0000_i1726" DrawAspect="Content" ObjectID="_1647294489" r:id="rId1243"/>
        </w:object>
      </w:r>
      <w:r w:rsidR="00D926CD" w:rsidRPr="005B3D03">
        <w:rPr>
          <w:sz w:val="22"/>
          <w:szCs w:val="22"/>
        </w:rPr>
        <w:t> ;</w:t>
      </w:r>
      <w:r w:rsidRPr="005B3D03">
        <w:rPr>
          <w:sz w:val="22"/>
          <w:szCs w:val="22"/>
        </w:rPr>
        <w:t xml:space="preserve"> (</w:t>
      </w:r>
      <w:r w:rsidRPr="005B3D03">
        <w:rPr>
          <w:b/>
          <w:sz w:val="22"/>
          <w:szCs w:val="22"/>
        </w:rPr>
        <w:t>b</w:t>
      </w:r>
      <w:r w:rsidRPr="005B3D03">
        <w:rPr>
          <w:sz w:val="22"/>
          <w:szCs w:val="22"/>
        </w:rPr>
        <w:t>)</w:t>
      </w:r>
      <w:r w:rsidR="00D926CD" w:rsidRPr="005B3D03">
        <w:rPr>
          <w:sz w:val="22"/>
          <w:szCs w:val="22"/>
        </w:rPr>
        <w:t xml:space="preserve"> : </w:t>
      </w:r>
      <w:r w:rsidRPr="005B3D03">
        <w:rPr>
          <w:position w:val="-8"/>
          <w:sz w:val="22"/>
          <w:szCs w:val="22"/>
        </w:rPr>
        <w:object w:dxaOrig="1040" w:dyaOrig="279">
          <v:shape id="_x0000_i1727" type="#_x0000_t75" style="width:51.45pt;height:14.5pt" o:ole="">
            <v:imagedata r:id="rId1235" o:title=""/>
          </v:shape>
          <o:OLEObject Type="Embed" ProgID="Equation.DSMT4" ShapeID="_x0000_i1727" DrawAspect="Content" ObjectID="_1647294490" r:id="rId1244"/>
        </w:object>
      </w:r>
      <w:r w:rsidRPr="005B3D03">
        <w:rPr>
          <w:sz w:val="22"/>
          <w:szCs w:val="22"/>
        </w:rPr>
        <w:t>.</w:t>
      </w:r>
      <w:r w:rsidR="004F76CC" w:rsidRPr="005B3D03">
        <w:rPr>
          <w:sz w:val="22"/>
          <w:szCs w:val="22"/>
        </w:rPr>
        <w:t xml:space="preserve"> </w:t>
      </w:r>
      <w:r w:rsidRPr="005B3D03">
        <w:rPr>
          <w:sz w:val="22"/>
          <w:szCs w:val="22"/>
        </w:rPr>
        <w:t xml:space="preserve">(●) Valeurs maximales de </w:t>
      </w:r>
      <w:r w:rsidRPr="005B3D03">
        <w:rPr>
          <w:position w:val="-6"/>
          <w:sz w:val="22"/>
          <w:szCs w:val="22"/>
        </w:rPr>
        <w:object w:dxaOrig="279" w:dyaOrig="340">
          <v:shape id="_x0000_i1728" type="#_x0000_t75" style="width:14.5pt;height:17.3pt" o:ole="">
            <v:imagedata r:id="rId1245" o:title=""/>
          </v:shape>
          <o:OLEObject Type="Embed" ProgID="Equation.DSMT4" ShapeID="_x0000_i1728" DrawAspect="Content" ObjectID="_1647294491" r:id="rId1246"/>
        </w:object>
      </w:r>
      <w:r w:rsidRPr="005B3D03">
        <w:rPr>
          <w:sz w:val="22"/>
          <w:szCs w:val="22"/>
        </w:rPr>
        <w:t xml:space="preserve">correspondant </w:t>
      </w:r>
      <w:r w:rsidR="00717032" w:rsidRPr="005B3D03">
        <w:rPr>
          <w:sz w:val="22"/>
          <w:szCs w:val="22"/>
        </w:rPr>
        <w:t>à</w:t>
      </w:r>
      <w:r w:rsidRPr="005B3D03">
        <w:rPr>
          <w:position w:val="-10"/>
          <w:sz w:val="22"/>
          <w:szCs w:val="22"/>
        </w:rPr>
        <w:object w:dxaOrig="1060" w:dyaOrig="279">
          <v:shape id="_x0000_i1729" type="#_x0000_t75" style="width:53.3pt;height:14.5pt" o:ole="">
            <v:imagedata r:id="rId1247" o:title=""/>
          </v:shape>
          <o:OLEObject Type="Embed" ProgID="Equation.DSMT4" ShapeID="_x0000_i1729" DrawAspect="Content" ObjectID="_1647294492" r:id="rId1248"/>
        </w:object>
      </w:r>
      <w:r w:rsidRPr="005B3D03">
        <w:rPr>
          <w:sz w:val="22"/>
          <w:szCs w:val="22"/>
        </w:rPr>
        <w:t>.</w:t>
      </w:r>
    </w:p>
    <w:p w:rsidR="0036115E" w:rsidRPr="005B3D03" w:rsidRDefault="0036115E" w:rsidP="005B3D03">
      <w:pPr>
        <w:spacing w:line="360" w:lineRule="auto"/>
        <w:jc w:val="center"/>
        <w:rPr>
          <w:sz w:val="22"/>
          <w:szCs w:val="22"/>
        </w:rPr>
      </w:pPr>
    </w:p>
    <w:p w:rsidR="00F26994" w:rsidRPr="005B3D03" w:rsidRDefault="00C82F33" w:rsidP="0096704D">
      <w:pPr>
        <w:spacing w:before="120" w:line="360" w:lineRule="auto"/>
        <w:jc w:val="both"/>
        <w:rPr>
          <w:sz w:val="22"/>
          <w:szCs w:val="22"/>
        </w:rPr>
      </w:pPr>
      <w:r w:rsidRPr="005B3D03">
        <w:rPr>
          <w:sz w:val="22"/>
          <w:szCs w:val="22"/>
        </w:rPr>
        <w:t>La figure 2</w:t>
      </w:r>
      <w:r w:rsidR="0096704D">
        <w:rPr>
          <w:sz w:val="22"/>
          <w:szCs w:val="22"/>
        </w:rPr>
        <w:t>.8</w:t>
      </w:r>
      <w:r w:rsidRPr="005B3D03">
        <w:rPr>
          <w:sz w:val="22"/>
          <w:szCs w:val="22"/>
        </w:rPr>
        <w:t xml:space="preserve"> (</w:t>
      </w:r>
      <w:r w:rsidRPr="005B3D03">
        <w:rPr>
          <w:b/>
          <w:sz w:val="22"/>
          <w:szCs w:val="22"/>
        </w:rPr>
        <w:t>a</w:t>
      </w:r>
      <w:r w:rsidRPr="005B3D03">
        <w:rPr>
          <w:sz w:val="22"/>
          <w:szCs w:val="22"/>
        </w:rPr>
        <w:t xml:space="preserve"> et </w:t>
      </w:r>
      <w:r w:rsidRPr="005B3D03">
        <w:rPr>
          <w:b/>
          <w:sz w:val="22"/>
          <w:szCs w:val="22"/>
        </w:rPr>
        <w:t>b</w:t>
      </w:r>
      <w:r w:rsidRPr="005B3D03">
        <w:rPr>
          <w:sz w:val="22"/>
          <w:szCs w:val="22"/>
        </w:rPr>
        <w:t xml:space="preserve">) montre que la vitesse relative </w:t>
      </w:r>
      <w:r w:rsidRPr="005B3D03">
        <w:rPr>
          <w:position w:val="-6"/>
          <w:sz w:val="22"/>
          <w:szCs w:val="22"/>
        </w:rPr>
        <w:object w:dxaOrig="279" w:dyaOrig="340">
          <v:shape id="_x0000_i1730" type="#_x0000_t75" style="width:14.5pt;height:17.3pt" o:ole="">
            <v:imagedata r:id="rId1222" o:title=""/>
          </v:shape>
          <o:OLEObject Type="Embed" ProgID="Equation.DSMT4" ShapeID="_x0000_i1730" DrawAspect="Content" ObjectID="_1647294493" r:id="rId1249"/>
        </w:object>
      </w:r>
      <w:r w:rsidRPr="005B3D03">
        <w:rPr>
          <w:sz w:val="22"/>
          <w:szCs w:val="22"/>
        </w:rPr>
        <w:t>augmente dans un premier temps avec l’accroissement du taux de remplissage</w:t>
      </w:r>
      <w:r w:rsidRPr="005B3D03">
        <w:rPr>
          <w:position w:val="-10"/>
          <w:sz w:val="22"/>
          <w:szCs w:val="22"/>
        </w:rPr>
        <w:object w:dxaOrig="180" w:dyaOrig="240">
          <v:shape id="_x0000_i1731" type="#_x0000_t75" style="width:8.9pt;height:12.15pt" o:ole="">
            <v:imagedata r:id="rId1224" o:title=""/>
          </v:shape>
          <o:OLEObject Type="Embed" ProgID="Equation.DSMT4" ShapeID="_x0000_i1731" DrawAspect="Content" ObjectID="_1647294494" r:id="rId1250"/>
        </w:object>
      </w:r>
      <w:r w:rsidRPr="005B3D03">
        <w:rPr>
          <w:sz w:val="22"/>
          <w:szCs w:val="22"/>
        </w:rPr>
        <w:t xml:space="preserve">, puis diminue dans un second temps en passant par un maximum. Le taux de remplissage </w:t>
      </w:r>
      <w:r w:rsidRPr="005B3D03">
        <w:rPr>
          <w:position w:val="-10"/>
          <w:sz w:val="22"/>
          <w:szCs w:val="22"/>
        </w:rPr>
        <w:object w:dxaOrig="180" w:dyaOrig="240">
          <v:shape id="_x0000_i1732" type="#_x0000_t75" style="width:8.9pt;height:12.15pt" o:ole="">
            <v:imagedata r:id="rId1224" o:title=""/>
          </v:shape>
          <o:OLEObject Type="Embed" ProgID="Equation.DSMT4" ShapeID="_x0000_i1732" DrawAspect="Content" ObjectID="_1647294495" r:id="rId1251"/>
        </w:object>
      </w:r>
      <w:r w:rsidRPr="005B3D03">
        <w:rPr>
          <w:sz w:val="22"/>
          <w:szCs w:val="22"/>
        </w:rPr>
        <w:t xml:space="preserve">correspondant à la valeur maximale de </w:t>
      </w:r>
      <w:r w:rsidRPr="005B3D03">
        <w:rPr>
          <w:position w:val="-6"/>
          <w:sz w:val="22"/>
          <w:szCs w:val="22"/>
        </w:rPr>
        <w:object w:dxaOrig="279" w:dyaOrig="340">
          <v:shape id="_x0000_i1733" type="#_x0000_t75" style="width:14.5pt;height:17.3pt" o:ole="">
            <v:imagedata r:id="rId1222" o:title=""/>
          </v:shape>
          <o:OLEObject Type="Embed" ProgID="Equation.DSMT4" ShapeID="_x0000_i1733" DrawAspect="Content" ObjectID="_1647294496" r:id="rId1252"/>
        </w:object>
      </w:r>
      <w:r w:rsidRPr="005B3D03">
        <w:rPr>
          <w:sz w:val="22"/>
          <w:szCs w:val="22"/>
        </w:rPr>
        <w:t xml:space="preserve">a été estimé à </w:t>
      </w:r>
      <w:r w:rsidR="000C3B97" w:rsidRPr="005B3D03">
        <w:rPr>
          <w:position w:val="-10"/>
          <w:sz w:val="22"/>
          <w:szCs w:val="22"/>
        </w:rPr>
        <w:object w:dxaOrig="1160" w:dyaOrig="279">
          <v:shape id="_x0000_i1734" type="#_x0000_t75" style="width:57.95pt;height:14.5pt" o:ole="">
            <v:imagedata r:id="rId1253" o:title=""/>
          </v:shape>
          <o:OLEObject Type="Embed" ProgID="Equation.DSMT4" ShapeID="_x0000_i1734" DrawAspect="Content" ObjectID="_1647294497" r:id="rId1254"/>
        </w:object>
      </w:r>
      <w:r w:rsidRPr="005B3D03">
        <w:rPr>
          <w:sz w:val="22"/>
          <w:szCs w:val="22"/>
        </w:rPr>
        <w:t xml:space="preserve">et demeure constant quelle que soit la valeur du nombre de </w:t>
      </w:r>
      <w:r w:rsidRPr="005B3D03">
        <w:rPr>
          <w:i/>
          <w:sz w:val="22"/>
          <w:szCs w:val="22"/>
        </w:rPr>
        <w:t>Reynolds</w:t>
      </w:r>
      <w:r w:rsidRPr="005B3D03">
        <w:rPr>
          <w:sz w:val="22"/>
          <w:szCs w:val="22"/>
        </w:rPr>
        <w:t xml:space="preserve"> </w:t>
      </w:r>
      <w:r w:rsidRPr="005B3D03">
        <w:rPr>
          <w:position w:val="-14"/>
          <w:sz w:val="22"/>
          <w:szCs w:val="22"/>
        </w:rPr>
        <w:object w:dxaOrig="320" w:dyaOrig="340">
          <v:shape id="_x0000_i1735" type="#_x0000_t75" style="width:15.45pt;height:17.3pt" o:ole="">
            <v:imagedata r:id="rId1228" o:title=""/>
          </v:shape>
          <o:OLEObject Type="Embed" ProgID="Equation.DSMT4" ShapeID="_x0000_i1735" DrawAspect="Content" ObjectID="_1647294498" r:id="rId1255"/>
        </w:object>
      </w:r>
      <w:r w:rsidR="009C5D63" w:rsidRPr="005B3D03">
        <w:rPr>
          <w:sz w:val="22"/>
          <w:szCs w:val="22"/>
        </w:rPr>
        <w:t xml:space="preserve">et de </w:t>
      </w:r>
      <w:r w:rsidRPr="005B3D03">
        <w:rPr>
          <w:sz w:val="22"/>
          <w:szCs w:val="22"/>
        </w:rPr>
        <w:t xml:space="preserve">la rugosité </w:t>
      </w:r>
      <w:r w:rsidR="00717032" w:rsidRPr="005B3D03">
        <w:rPr>
          <w:sz w:val="22"/>
          <w:szCs w:val="22"/>
        </w:rPr>
        <w:t>relative</w:t>
      </w:r>
      <w:r w:rsidRPr="005B3D03">
        <w:rPr>
          <w:position w:val="-6"/>
          <w:sz w:val="22"/>
          <w:szCs w:val="22"/>
        </w:rPr>
        <w:object w:dxaOrig="480" w:dyaOrig="260">
          <v:shape id="_x0000_i1736" type="#_x0000_t75" style="width:23.85pt;height:13.1pt" o:ole="">
            <v:imagedata r:id="rId1226" o:title=""/>
          </v:shape>
          <o:OLEObject Type="Embed" ProgID="Equation.DSMT4" ShapeID="_x0000_i1736" DrawAspect="Content" ObjectID="_1647294499" r:id="rId1256"/>
        </w:object>
      </w:r>
      <w:r w:rsidRPr="005B3D03">
        <w:rPr>
          <w:sz w:val="22"/>
          <w:szCs w:val="22"/>
        </w:rPr>
        <w:t xml:space="preserve">. </w:t>
      </w:r>
      <w:r w:rsidR="00BA6C22" w:rsidRPr="005B3D03">
        <w:rPr>
          <w:sz w:val="22"/>
          <w:szCs w:val="22"/>
        </w:rPr>
        <w:t xml:space="preserve">Notons que cette valeur de </w:t>
      </w:r>
      <w:r w:rsidR="00BA6C22" w:rsidRPr="005B3D03">
        <w:rPr>
          <w:position w:val="-10"/>
          <w:sz w:val="22"/>
          <w:szCs w:val="22"/>
        </w:rPr>
        <w:object w:dxaOrig="200" w:dyaOrig="260">
          <v:shape id="_x0000_i1737" type="#_x0000_t75" style="width:9.8pt;height:13.1pt" o:ole="">
            <v:imagedata r:id="rId1257" o:title=""/>
          </v:shape>
          <o:OLEObject Type="Embed" ProgID="Equation.DSMT4" ShapeID="_x0000_i1737" DrawAspect="Content" ObjectID="_1647294500" r:id="rId1258"/>
        </w:object>
      </w:r>
      <w:r w:rsidR="00BA6C22" w:rsidRPr="005B3D03">
        <w:rPr>
          <w:sz w:val="22"/>
          <w:szCs w:val="22"/>
        </w:rPr>
        <w:t xml:space="preserve">correspond à celle que nous avons obtenue pour le coefficient de </w:t>
      </w:r>
      <w:r w:rsidR="00BA6C22" w:rsidRPr="005B3D03">
        <w:rPr>
          <w:i/>
          <w:sz w:val="22"/>
          <w:szCs w:val="22"/>
        </w:rPr>
        <w:t>Chézy</w:t>
      </w:r>
      <w:r w:rsidR="00BA6C22" w:rsidRPr="005B3D03">
        <w:rPr>
          <w:position w:val="-12"/>
          <w:sz w:val="22"/>
          <w:szCs w:val="22"/>
        </w:rPr>
        <w:object w:dxaOrig="440" w:dyaOrig="360">
          <v:shape id="_x0000_i1738" type="#_x0000_t75" style="width:21.95pt;height:18.25pt" o:ole="">
            <v:imagedata r:id="rId1259" o:title=""/>
          </v:shape>
          <o:OLEObject Type="Embed" ProgID="Equation.DSMT4" ShapeID="_x0000_i1738" DrawAspect="Content" ObjectID="_1647294501" r:id="rId1260"/>
        </w:object>
      </w:r>
      <w:r w:rsidR="00BA6C22" w:rsidRPr="005B3D03">
        <w:rPr>
          <w:sz w:val="22"/>
          <w:szCs w:val="22"/>
        </w:rPr>
        <w:t xml:space="preserve"> . </w:t>
      </w:r>
      <w:r w:rsidRPr="005B3D03">
        <w:rPr>
          <w:sz w:val="22"/>
          <w:szCs w:val="22"/>
        </w:rPr>
        <w:t xml:space="preserve">Nous pouvons affirmer que </w:t>
      </w:r>
      <w:r w:rsidRPr="005B3D03">
        <w:rPr>
          <w:position w:val="-10"/>
          <w:sz w:val="22"/>
          <w:szCs w:val="22"/>
        </w:rPr>
        <w:object w:dxaOrig="540" w:dyaOrig="380">
          <v:shape id="_x0000_i1739" type="#_x0000_t75" style="width:27.1pt;height:19.15pt" o:ole="">
            <v:imagedata r:id="rId1261" o:title=""/>
          </v:shape>
          <o:OLEObject Type="Embed" ProgID="Equation.DSMT4" ShapeID="_x0000_i1739" DrawAspect="Content" ObjectID="_1647294502" r:id="rId1262"/>
        </w:object>
      </w:r>
      <w:r w:rsidRPr="005B3D03">
        <w:rPr>
          <w:sz w:val="22"/>
          <w:szCs w:val="22"/>
        </w:rPr>
        <w:t xml:space="preserve">et donc </w:t>
      </w:r>
      <w:r w:rsidRPr="005B3D03">
        <w:rPr>
          <w:position w:val="-10"/>
          <w:sz w:val="22"/>
          <w:szCs w:val="22"/>
        </w:rPr>
        <w:object w:dxaOrig="540" w:dyaOrig="300">
          <v:shape id="_x0000_i1740" type="#_x0000_t75" style="width:27.1pt;height:14.95pt" o:ole="">
            <v:imagedata r:id="rId1263" o:title=""/>
          </v:shape>
          <o:OLEObject Type="Embed" ProgID="Equation.DSMT4" ShapeID="_x0000_i1740" DrawAspect="Content" ObjectID="_1647294503" r:id="rId1264"/>
        </w:object>
      </w:r>
      <w:r w:rsidRPr="005B3D03">
        <w:rPr>
          <w:sz w:val="22"/>
          <w:szCs w:val="22"/>
        </w:rPr>
        <w:t xml:space="preserve">apparaît à la </w:t>
      </w:r>
      <w:r w:rsidR="00717032" w:rsidRPr="005B3D03">
        <w:rPr>
          <w:sz w:val="22"/>
          <w:szCs w:val="22"/>
        </w:rPr>
        <w:t>profondeur</w:t>
      </w:r>
      <w:r w:rsidR="000C3B97" w:rsidRPr="005B3D03">
        <w:rPr>
          <w:position w:val="-10"/>
          <w:sz w:val="22"/>
          <w:szCs w:val="22"/>
        </w:rPr>
        <w:object w:dxaOrig="1340" w:dyaOrig="279">
          <v:shape id="_x0000_i1741" type="#_x0000_t75" style="width:66.4pt;height:14.5pt" o:ole="">
            <v:imagedata r:id="rId1265" o:title=""/>
          </v:shape>
          <o:OLEObject Type="Embed" ProgID="Equation.DSMT4" ShapeID="_x0000_i1741" DrawAspect="Content" ObjectID="_1647294504" r:id="rId1266"/>
        </w:object>
      </w:r>
      <w:r w:rsidRPr="005B3D03">
        <w:rPr>
          <w:sz w:val="22"/>
          <w:szCs w:val="22"/>
        </w:rPr>
        <w:t>.</w:t>
      </w:r>
      <w:r w:rsidR="00F26994" w:rsidRPr="005B3D03">
        <w:rPr>
          <w:sz w:val="22"/>
          <w:szCs w:val="22"/>
        </w:rPr>
        <w:t xml:space="preserve"> D’autre part, la figure 2</w:t>
      </w:r>
      <w:r w:rsidR="0096704D">
        <w:rPr>
          <w:sz w:val="22"/>
          <w:szCs w:val="22"/>
        </w:rPr>
        <w:t>.8</w:t>
      </w:r>
      <w:r w:rsidR="00F26994" w:rsidRPr="005B3D03">
        <w:rPr>
          <w:sz w:val="22"/>
          <w:szCs w:val="22"/>
        </w:rPr>
        <w:t xml:space="preserve"> montre aussi que plus la rugosité relative augmente et plus les courbes de variation de </w:t>
      </w:r>
      <w:r w:rsidR="00F26994" w:rsidRPr="005B3D03">
        <w:rPr>
          <w:position w:val="-10"/>
          <w:sz w:val="22"/>
          <w:szCs w:val="22"/>
        </w:rPr>
        <w:object w:dxaOrig="580" w:dyaOrig="380">
          <v:shape id="_x0000_i1742" type="#_x0000_t75" style="width:29.45pt;height:19.15pt" o:ole="">
            <v:imagedata r:id="rId1239" o:title=""/>
          </v:shape>
          <o:OLEObject Type="Embed" ProgID="Equation.DSMT4" ShapeID="_x0000_i1742" DrawAspect="Content" ObjectID="_1647294505" r:id="rId1267"/>
        </w:object>
      </w:r>
      <w:r w:rsidR="00F26994" w:rsidRPr="005B3D03">
        <w:rPr>
          <w:sz w:val="22"/>
          <w:szCs w:val="22"/>
        </w:rPr>
        <w:t xml:space="preserve">se resserrent pour ensuite se confondre </w:t>
      </w:r>
      <w:r w:rsidR="00F26994" w:rsidRPr="005B3D03">
        <w:rPr>
          <w:sz w:val="22"/>
          <w:szCs w:val="22"/>
        </w:rPr>
        <w:lastRenderedPageBreak/>
        <w:t xml:space="preserve">quasiment à partir de la </w:t>
      </w:r>
      <w:r w:rsidR="00C139BE" w:rsidRPr="005B3D03">
        <w:rPr>
          <w:sz w:val="22"/>
          <w:szCs w:val="22"/>
        </w:rPr>
        <w:t>valeur</w:t>
      </w:r>
      <w:r w:rsidR="00F26994" w:rsidRPr="005B3D03">
        <w:rPr>
          <w:position w:val="-14"/>
          <w:sz w:val="22"/>
          <w:szCs w:val="22"/>
        </w:rPr>
        <w:object w:dxaOrig="820" w:dyaOrig="420">
          <v:shape id="_x0000_i1743" type="#_x0000_t75" style="width:41.15pt;height:21.05pt" o:ole="">
            <v:imagedata r:id="rId1268" o:title=""/>
          </v:shape>
          <o:OLEObject Type="Embed" ProgID="Equation.DSMT4" ShapeID="_x0000_i1743" DrawAspect="Content" ObjectID="_1647294506" r:id="rId1269"/>
        </w:object>
      </w:r>
      <w:r w:rsidR="009C5D63" w:rsidRPr="005B3D03">
        <w:rPr>
          <w:sz w:val="22"/>
          <w:szCs w:val="22"/>
        </w:rPr>
        <w:t xml:space="preserve">, </w:t>
      </w:r>
      <w:r w:rsidR="00F26994" w:rsidRPr="005B3D03">
        <w:rPr>
          <w:sz w:val="22"/>
          <w:szCs w:val="22"/>
        </w:rPr>
        <w:t>lorsque la rugo</w:t>
      </w:r>
      <w:r w:rsidR="002B6091" w:rsidRPr="005B3D03">
        <w:rPr>
          <w:sz w:val="22"/>
          <w:szCs w:val="22"/>
        </w:rPr>
        <w:t>s</w:t>
      </w:r>
      <w:r w:rsidR="00F26994" w:rsidRPr="005B3D03">
        <w:rPr>
          <w:sz w:val="22"/>
          <w:szCs w:val="22"/>
        </w:rPr>
        <w:t>ité relative atteint la valeur</w:t>
      </w:r>
      <w:r w:rsidR="00F26994" w:rsidRPr="005B3D03">
        <w:rPr>
          <w:position w:val="-8"/>
          <w:sz w:val="22"/>
          <w:szCs w:val="22"/>
        </w:rPr>
        <w:object w:dxaOrig="1040" w:dyaOrig="279">
          <v:shape id="_x0000_i1744" type="#_x0000_t75" style="width:51.45pt;height:14.5pt" o:ole="">
            <v:imagedata r:id="rId1235" o:title=""/>
          </v:shape>
          <o:OLEObject Type="Embed" ProgID="Equation.DSMT4" ShapeID="_x0000_i1744" DrawAspect="Content" ObjectID="_1647294507" r:id="rId1270"/>
        </w:object>
      </w:r>
      <w:r w:rsidR="00F26994" w:rsidRPr="005B3D03">
        <w:rPr>
          <w:sz w:val="22"/>
          <w:szCs w:val="22"/>
        </w:rPr>
        <w:t>. Au-delà de la valeur</w:t>
      </w:r>
      <w:r w:rsidR="00F26994" w:rsidRPr="005B3D03">
        <w:rPr>
          <w:position w:val="-14"/>
          <w:sz w:val="22"/>
          <w:szCs w:val="22"/>
        </w:rPr>
        <w:object w:dxaOrig="820" w:dyaOrig="420">
          <v:shape id="_x0000_i1745" type="#_x0000_t75" style="width:41.15pt;height:21.05pt" o:ole="">
            <v:imagedata r:id="rId1268" o:title=""/>
          </v:shape>
          <o:OLEObject Type="Embed" ProgID="Equation.DSMT4" ShapeID="_x0000_i1745" DrawAspect="Content" ObjectID="_1647294508" r:id="rId1271"/>
        </w:object>
      </w:r>
      <w:r w:rsidR="00F26994" w:rsidRPr="005B3D03">
        <w:rPr>
          <w:sz w:val="22"/>
          <w:szCs w:val="22"/>
        </w:rPr>
        <w:t xml:space="preserve">, le nombre de </w:t>
      </w:r>
      <w:r w:rsidR="00F26994" w:rsidRPr="005B3D03">
        <w:rPr>
          <w:i/>
          <w:sz w:val="22"/>
          <w:szCs w:val="22"/>
        </w:rPr>
        <w:t>Reynolds</w:t>
      </w:r>
      <w:r w:rsidR="00F26994" w:rsidRPr="005B3D03">
        <w:rPr>
          <w:position w:val="-14"/>
          <w:sz w:val="22"/>
          <w:szCs w:val="22"/>
        </w:rPr>
        <w:object w:dxaOrig="320" w:dyaOrig="340">
          <v:shape id="_x0000_i1746" type="#_x0000_t75" style="width:15.45pt;height:17.3pt" o:ole="">
            <v:imagedata r:id="rId1228" o:title=""/>
          </v:shape>
          <o:OLEObject Type="Embed" ProgID="Equation.DSMT4" ShapeID="_x0000_i1746" DrawAspect="Content" ObjectID="_1647294509" r:id="rId1272"/>
        </w:object>
      </w:r>
      <w:r w:rsidR="00F26994" w:rsidRPr="005B3D03">
        <w:rPr>
          <w:sz w:val="22"/>
          <w:szCs w:val="22"/>
        </w:rPr>
        <w:t xml:space="preserve">n’a aucune influence sur la vitesse relative </w:t>
      </w:r>
      <w:r w:rsidR="00F26994" w:rsidRPr="005B3D03">
        <w:rPr>
          <w:position w:val="-6"/>
          <w:sz w:val="22"/>
          <w:szCs w:val="22"/>
        </w:rPr>
        <w:object w:dxaOrig="279" w:dyaOrig="340">
          <v:shape id="_x0000_i1747" type="#_x0000_t75" style="width:14.5pt;height:17.3pt" o:ole="">
            <v:imagedata r:id="rId1222" o:title=""/>
          </v:shape>
          <o:OLEObject Type="Embed" ProgID="Equation.DSMT4" ShapeID="_x0000_i1747" DrawAspect="Content" ObjectID="_1647294510" r:id="rId1273"/>
        </w:object>
      </w:r>
      <w:r w:rsidR="00F26994" w:rsidRPr="005B3D03">
        <w:rPr>
          <w:sz w:val="22"/>
          <w:szCs w:val="22"/>
        </w:rPr>
        <w:t xml:space="preserve">et l’écoulement est alors dans le domaine turbulent rugueux. La vitesse relative </w:t>
      </w:r>
      <w:r w:rsidR="00F26994" w:rsidRPr="005B3D03">
        <w:rPr>
          <w:position w:val="-6"/>
          <w:sz w:val="22"/>
          <w:szCs w:val="22"/>
        </w:rPr>
        <w:object w:dxaOrig="279" w:dyaOrig="340">
          <v:shape id="_x0000_i1748" type="#_x0000_t75" style="width:14.5pt;height:17.3pt" o:ole="">
            <v:imagedata r:id="rId1222" o:title=""/>
          </v:shape>
          <o:OLEObject Type="Embed" ProgID="Equation.DSMT4" ShapeID="_x0000_i1748" DrawAspect="Content" ObjectID="_1647294511" r:id="rId1274"/>
        </w:object>
      </w:r>
      <w:r w:rsidR="00F26994" w:rsidRPr="005B3D03">
        <w:rPr>
          <w:sz w:val="22"/>
          <w:szCs w:val="22"/>
        </w:rPr>
        <w:t xml:space="preserve">ne dépend que de la rugosité </w:t>
      </w:r>
      <w:r w:rsidR="00717032" w:rsidRPr="005B3D03">
        <w:rPr>
          <w:sz w:val="22"/>
          <w:szCs w:val="22"/>
        </w:rPr>
        <w:t>relative</w:t>
      </w:r>
      <w:r w:rsidR="00F26994" w:rsidRPr="005B3D03">
        <w:rPr>
          <w:position w:val="-6"/>
          <w:sz w:val="22"/>
          <w:szCs w:val="22"/>
        </w:rPr>
        <w:object w:dxaOrig="480" w:dyaOrig="260">
          <v:shape id="_x0000_i1749" type="#_x0000_t75" style="width:23.85pt;height:13.1pt" o:ole="">
            <v:imagedata r:id="rId1226" o:title=""/>
          </v:shape>
          <o:OLEObject Type="Embed" ProgID="Equation.DSMT4" ShapeID="_x0000_i1749" DrawAspect="Content" ObjectID="_1647294512" r:id="rId1275"/>
        </w:object>
      </w:r>
      <w:r w:rsidR="00F26994" w:rsidRPr="005B3D03">
        <w:rPr>
          <w:sz w:val="22"/>
          <w:szCs w:val="22"/>
        </w:rPr>
        <w:t>.</w:t>
      </w:r>
    </w:p>
    <w:p w:rsidR="00F26994" w:rsidRPr="005B3D03" w:rsidRDefault="00F26994" w:rsidP="00C03691">
      <w:pPr>
        <w:spacing w:before="120" w:line="360" w:lineRule="auto"/>
        <w:jc w:val="both"/>
        <w:rPr>
          <w:sz w:val="22"/>
          <w:szCs w:val="22"/>
        </w:rPr>
      </w:pPr>
      <w:r w:rsidRPr="005B3D03">
        <w:rPr>
          <w:sz w:val="22"/>
          <w:szCs w:val="22"/>
        </w:rPr>
        <w:t xml:space="preserve">Puisque la </w:t>
      </w:r>
      <w:r w:rsidR="00717032" w:rsidRPr="005B3D03">
        <w:rPr>
          <w:sz w:val="22"/>
          <w:szCs w:val="22"/>
        </w:rPr>
        <w:t>valeur</w:t>
      </w:r>
      <w:r w:rsidR="000C3B97" w:rsidRPr="005B3D03">
        <w:rPr>
          <w:position w:val="-10"/>
          <w:sz w:val="22"/>
          <w:szCs w:val="22"/>
        </w:rPr>
        <w:object w:dxaOrig="1160" w:dyaOrig="279">
          <v:shape id="_x0000_i1750" type="#_x0000_t75" style="width:57.95pt;height:14.5pt" o:ole="">
            <v:imagedata r:id="rId1276" o:title=""/>
          </v:shape>
          <o:OLEObject Type="Embed" ProgID="Equation.DSMT4" ShapeID="_x0000_i1750" DrawAspect="Content" ObjectID="_1647294513" r:id="rId1277"/>
        </w:object>
      </w:r>
      <w:r w:rsidRPr="005B3D03">
        <w:rPr>
          <w:sz w:val="22"/>
          <w:szCs w:val="22"/>
        </w:rPr>
        <w:t xml:space="preserve">, correspondant à </w:t>
      </w:r>
      <w:r w:rsidRPr="005B3D03">
        <w:rPr>
          <w:position w:val="-10"/>
          <w:sz w:val="22"/>
          <w:szCs w:val="22"/>
        </w:rPr>
        <w:object w:dxaOrig="540" w:dyaOrig="380">
          <v:shape id="_x0000_i1751" type="#_x0000_t75" style="width:27.1pt;height:19.15pt" o:ole="">
            <v:imagedata r:id="rId1261" o:title=""/>
          </v:shape>
          <o:OLEObject Type="Embed" ProgID="Equation.DSMT4" ShapeID="_x0000_i1751" DrawAspect="Content" ObjectID="_1647294514" r:id="rId1278"/>
        </w:object>
      </w:r>
      <w:r w:rsidRPr="005B3D03">
        <w:rPr>
          <w:sz w:val="22"/>
          <w:szCs w:val="22"/>
        </w:rPr>
        <w:t xml:space="preserve">appartient à </w:t>
      </w:r>
      <w:r w:rsidR="00717032" w:rsidRPr="005B3D03">
        <w:rPr>
          <w:sz w:val="22"/>
          <w:szCs w:val="22"/>
        </w:rPr>
        <w:t>l’intervalle</w:t>
      </w:r>
      <w:r w:rsidR="009C5D63" w:rsidRPr="005B3D03">
        <w:rPr>
          <w:position w:val="-12"/>
          <w:sz w:val="22"/>
          <w:szCs w:val="22"/>
        </w:rPr>
        <w:object w:dxaOrig="720" w:dyaOrig="340">
          <v:shape id="_x0000_i1752" type="#_x0000_t75" style="width:36pt;height:17.3pt" o:ole="">
            <v:imagedata r:id="rId1279" o:title=""/>
          </v:shape>
          <o:OLEObject Type="Embed" ProgID="Equation.DSMT4" ShapeID="_x0000_i1752" DrawAspect="Content" ObjectID="_1647294515" r:id="rId1280"/>
        </w:object>
      </w:r>
      <w:r w:rsidRPr="005B3D03">
        <w:rPr>
          <w:sz w:val="22"/>
          <w:szCs w:val="22"/>
        </w:rPr>
        <w:t xml:space="preserve">, alors </w:t>
      </w:r>
      <w:r w:rsidRPr="005B3D03">
        <w:rPr>
          <w:position w:val="-10"/>
          <w:sz w:val="22"/>
          <w:szCs w:val="22"/>
        </w:rPr>
        <w:object w:dxaOrig="540" w:dyaOrig="380">
          <v:shape id="_x0000_i1753" type="#_x0000_t75" style="width:27.1pt;height:19.15pt" o:ole="">
            <v:imagedata r:id="rId1261" o:title=""/>
          </v:shape>
          <o:OLEObject Type="Embed" ProgID="Equation.DSMT4" ShapeID="_x0000_i1753" DrawAspect="Content" ObjectID="_1647294516" r:id="rId1281"/>
        </w:object>
      </w:r>
      <w:r w:rsidRPr="005B3D03">
        <w:rPr>
          <w:sz w:val="22"/>
          <w:szCs w:val="22"/>
        </w:rPr>
        <w:t>est régie par la relation (</w:t>
      </w:r>
      <w:r w:rsidR="00C03691">
        <w:rPr>
          <w:sz w:val="22"/>
          <w:szCs w:val="22"/>
        </w:rPr>
        <w:t>2.127</w:t>
      </w:r>
      <w:r w:rsidRPr="005B3D03">
        <w:rPr>
          <w:sz w:val="22"/>
          <w:szCs w:val="22"/>
        </w:rPr>
        <w:t xml:space="preserve">). </w:t>
      </w:r>
      <w:r w:rsidR="00717032" w:rsidRPr="005B3D03">
        <w:rPr>
          <w:sz w:val="22"/>
          <w:szCs w:val="22"/>
        </w:rPr>
        <w:t>Pour</w:t>
      </w:r>
      <w:r w:rsidR="00C03691">
        <w:rPr>
          <w:sz w:val="22"/>
          <w:szCs w:val="22"/>
        </w:rPr>
        <w:t xml:space="preserve"> </w:t>
      </w:r>
      <w:r w:rsidRPr="005B3D03">
        <w:rPr>
          <w:position w:val="-10"/>
          <w:sz w:val="22"/>
          <w:szCs w:val="22"/>
        </w:rPr>
        <w:object w:dxaOrig="1060" w:dyaOrig="279">
          <v:shape id="_x0000_i1754" type="#_x0000_t75" style="width:53.3pt;height:14.5pt" o:ole="">
            <v:imagedata r:id="rId1247" o:title=""/>
          </v:shape>
          <o:OLEObject Type="Embed" ProgID="Equation.DSMT4" ShapeID="_x0000_i1754" DrawAspect="Content" ObjectID="_1647294517" r:id="rId1282"/>
        </w:object>
      </w:r>
      <w:r w:rsidRPr="005B3D03">
        <w:rPr>
          <w:sz w:val="22"/>
          <w:szCs w:val="22"/>
        </w:rPr>
        <w:t xml:space="preserve">, les fonctions </w:t>
      </w:r>
      <w:r w:rsidRPr="005B3D03">
        <w:rPr>
          <w:position w:val="-12"/>
          <w:sz w:val="22"/>
          <w:szCs w:val="22"/>
        </w:rPr>
        <w:object w:dxaOrig="480" w:dyaOrig="340">
          <v:shape id="_x0000_i1755" type="#_x0000_t75" style="width:23.85pt;height:17.3pt" o:ole="">
            <v:imagedata r:id="rId1283" o:title=""/>
          </v:shape>
          <o:OLEObject Type="Embed" ProgID="Equation.DSMT4" ShapeID="_x0000_i1755" DrawAspect="Content" ObjectID="_1647294518" r:id="rId1284"/>
        </w:object>
      </w:r>
      <w:r w:rsidRPr="005B3D03">
        <w:rPr>
          <w:sz w:val="22"/>
          <w:szCs w:val="22"/>
        </w:rPr>
        <w:t xml:space="preserve">et </w:t>
      </w:r>
      <w:r w:rsidRPr="005B3D03">
        <w:rPr>
          <w:position w:val="-12"/>
          <w:sz w:val="22"/>
          <w:szCs w:val="22"/>
        </w:rPr>
        <w:object w:dxaOrig="460" w:dyaOrig="340">
          <v:shape id="_x0000_i1756" type="#_x0000_t75" style="width:23.4pt;height:17.3pt" o:ole="">
            <v:imagedata r:id="rId1285" o:title=""/>
          </v:shape>
          <o:OLEObject Type="Embed" ProgID="Equation.DSMT4" ShapeID="_x0000_i1756" DrawAspect="Content" ObjectID="_1647294519" r:id="rId1286"/>
        </w:object>
      </w:r>
      <w:r w:rsidRPr="005B3D03">
        <w:rPr>
          <w:sz w:val="22"/>
          <w:szCs w:val="22"/>
        </w:rPr>
        <w:t>prenne</w:t>
      </w:r>
      <w:r w:rsidR="0025512C" w:rsidRPr="005B3D03">
        <w:rPr>
          <w:sz w:val="22"/>
          <w:szCs w:val="22"/>
        </w:rPr>
        <w:t>n</w:t>
      </w:r>
      <w:r w:rsidRPr="005B3D03">
        <w:rPr>
          <w:sz w:val="22"/>
          <w:szCs w:val="22"/>
        </w:rPr>
        <w:t xml:space="preserve">t respectivement la valeur :  </w:t>
      </w:r>
    </w:p>
    <w:p w:rsidR="002A4FFE" w:rsidRPr="005B3D03" w:rsidRDefault="006225A0" w:rsidP="005B3D03">
      <w:pPr>
        <w:spacing w:before="240" w:line="360" w:lineRule="auto"/>
        <w:jc w:val="both"/>
        <w:rPr>
          <w:color w:val="000000"/>
          <w:sz w:val="22"/>
          <w:szCs w:val="22"/>
        </w:rPr>
      </w:pPr>
      <w:r w:rsidRPr="005B3D03">
        <w:rPr>
          <w:color w:val="000000"/>
          <w:position w:val="-14"/>
          <w:sz w:val="22"/>
          <w:szCs w:val="22"/>
        </w:rPr>
        <w:object w:dxaOrig="5780" w:dyaOrig="420">
          <v:shape id="_x0000_i1757" type="#_x0000_t75" style="width:288.45pt;height:21.05pt" o:ole="">
            <v:imagedata r:id="rId1287" o:title=""/>
          </v:shape>
          <o:OLEObject Type="Embed" ProgID="Equation.DSMT4" ShapeID="_x0000_i1757" DrawAspect="Content" ObjectID="_1647294520" r:id="rId1288"/>
        </w:object>
      </w:r>
    </w:p>
    <w:p w:rsidR="002A4FFE" w:rsidRPr="005B3D03" w:rsidRDefault="000C3B97" w:rsidP="005B3D03">
      <w:pPr>
        <w:spacing w:before="240" w:line="360" w:lineRule="auto"/>
        <w:jc w:val="both"/>
        <w:rPr>
          <w:sz w:val="22"/>
          <w:szCs w:val="22"/>
        </w:rPr>
      </w:pPr>
      <w:r w:rsidRPr="005B3D03">
        <w:rPr>
          <w:position w:val="-28"/>
          <w:sz w:val="22"/>
          <w:szCs w:val="22"/>
        </w:rPr>
        <w:object w:dxaOrig="7720" w:dyaOrig="660">
          <v:shape id="_x0000_i1758" type="#_x0000_t75" style="width:386.2pt;height:33.2pt" o:ole="">
            <v:imagedata r:id="rId1289" o:title=""/>
          </v:shape>
          <o:OLEObject Type="Embed" ProgID="Equation.DSMT4" ShapeID="_x0000_i1758" DrawAspect="Content" ObjectID="_1647294521" r:id="rId1290"/>
        </w:object>
      </w:r>
    </w:p>
    <w:p w:rsidR="001A68CC" w:rsidRPr="005B3D03" w:rsidRDefault="000C3B97" w:rsidP="005B3D03">
      <w:pPr>
        <w:spacing w:before="120" w:line="360" w:lineRule="auto"/>
        <w:jc w:val="both"/>
        <w:rPr>
          <w:sz w:val="22"/>
          <w:szCs w:val="22"/>
        </w:rPr>
      </w:pPr>
      <w:r w:rsidRPr="005B3D03">
        <w:rPr>
          <w:color w:val="000000"/>
          <w:position w:val="-20"/>
          <w:sz w:val="22"/>
          <w:szCs w:val="22"/>
        </w:rPr>
        <w:object w:dxaOrig="7140" w:dyaOrig="540">
          <v:shape id="_x0000_i1759" type="#_x0000_t75" style="width:357.2pt;height:27.1pt" o:ole="">
            <v:imagedata r:id="rId1291" o:title=""/>
          </v:shape>
          <o:OLEObject Type="Embed" ProgID="Equation.DSMT4" ShapeID="_x0000_i1759" DrawAspect="Content" ObjectID="_1647294522" r:id="rId1292"/>
        </w:object>
      </w:r>
      <w:r w:rsidR="00F26994" w:rsidRPr="005B3D03">
        <w:rPr>
          <w:sz w:val="22"/>
          <w:szCs w:val="22"/>
        </w:rPr>
        <w:t xml:space="preserve">  </w:t>
      </w:r>
    </w:p>
    <w:p w:rsidR="002A4FFE" w:rsidRPr="005B3D03" w:rsidRDefault="002A4FFE" w:rsidP="00C03691">
      <w:pPr>
        <w:spacing w:before="120" w:line="360" w:lineRule="auto"/>
        <w:jc w:val="both"/>
        <w:rPr>
          <w:sz w:val="22"/>
          <w:szCs w:val="22"/>
        </w:rPr>
      </w:pPr>
      <w:r w:rsidRPr="005B3D03">
        <w:rPr>
          <w:sz w:val="22"/>
          <w:szCs w:val="22"/>
        </w:rPr>
        <w:t>La relation (</w:t>
      </w:r>
      <w:r w:rsidR="00C03691">
        <w:rPr>
          <w:sz w:val="22"/>
          <w:szCs w:val="22"/>
        </w:rPr>
        <w:t>2.127</w:t>
      </w:r>
      <w:r w:rsidRPr="005B3D03">
        <w:rPr>
          <w:sz w:val="22"/>
          <w:szCs w:val="22"/>
        </w:rPr>
        <w:t>) permet alors d’écrire que :</w:t>
      </w:r>
    </w:p>
    <w:p w:rsidR="002A4FFE" w:rsidRPr="005B3D03" w:rsidRDefault="000C3B97" w:rsidP="00C03691">
      <w:pPr>
        <w:spacing w:before="240" w:line="360" w:lineRule="auto"/>
        <w:jc w:val="both"/>
        <w:rPr>
          <w:sz w:val="22"/>
          <w:szCs w:val="22"/>
        </w:rPr>
      </w:pPr>
      <w:r w:rsidRPr="005B3D03">
        <w:rPr>
          <w:position w:val="-34"/>
          <w:sz w:val="22"/>
          <w:szCs w:val="22"/>
        </w:rPr>
        <w:object w:dxaOrig="3300" w:dyaOrig="800">
          <v:shape id="_x0000_i1760" type="#_x0000_t75" style="width:165.05pt;height:40.2pt" o:ole="">
            <v:imagedata r:id="rId1293" o:title=""/>
          </v:shape>
          <o:OLEObject Type="Embed" ProgID="Equation.DSMT4" ShapeID="_x0000_i1760" DrawAspect="Content" ObjectID="_1647294523" r:id="rId1294"/>
        </w:object>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390945" w:rsidRPr="005B3D03">
        <w:rPr>
          <w:sz w:val="22"/>
          <w:szCs w:val="22"/>
        </w:rPr>
        <w:t xml:space="preserve">  </w:t>
      </w:r>
      <w:r w:rsidR="00443D10" w:rsidRPr="005B3D03">
        <w:rPr>
          <w:sz w:val="22"/>
          <w:szCs w:val="22"/>
        </w:rPr>
        <w:t xml:space="preserve">  </w:t>
      </w:r>
      <w:r w:rsidR="0067364E" w:rsidRPr="005B3D03">
        <w:rPr>
          <w:sz w:val="22"/>
          <w:szCs w:val="22"/>
        </w:rPr>
        <w:t xml:space="preserve">       </w:t>
      </w:r>
      <w:r w:rsidR="002A4FFE" w:rsidRPr="005B3D03">
        <w:rPr>
          <w:sz w:val="22"/>
          <w:szCs w:val="22"/>
        </w:rPr>
        <w:t>(</w:t>
      </w:r>
      <w:r w:rsidR="00C03691">
        <w:rPr>
          <w:sz w:val="22"/>
          <w:szCs w:val="22"/>
        </w:rPr>
        <w:t>2.128</w:t>
      </w:r>
      <w:r w:rsidR="002A4FFE" w:rsidRPr="005B3D03">
        <w:rPr>
          <w:sz w:val="22"/>
          <w:szCs w:val="22"/>
        </w:rPr>
        <w:t>)</w:t>
      </w:r>
    </w:p>
    <w:p w:rsidR="00BE145C" w:rsidRPr="005B3D03" w:rsidRDefault="00BE145C" w:rsidP="00C03691">
      <w:pPr>
        <w:spacing w:before="240" w:line="360" w:lineRule="auto"/>
        <w:jc w:val="both"/>
        <w:rPr>
          <w:sz w:val="22"/>
          <w:szCs w:val="22"/>
        </w:rPr>
      </w:pPr>
      <w:r w:rsidRPr="005B3D03">
        <w:rPr>
          <w:sz w:val="22"/>
          <w:szCs w:val="22"/>
        </w:rPr>
        <w:t>Tenant compte des relations (</w:t>
      </w:r>
      <w:r w:rsidR="00C03691">
        <w:rPr>
          <w:sz w:val="22"/>
          <w:szCs w:val="22"/>
        </w:rPr>
        <w:t>2.122</w:t>
      </w:r>
      <w:r w:rsidRPr="005B3D03">
        <w:rPr>
          <w:sz w:val="22"/>
          <w:szCs w:val="22"/>
        </w:rPr>
        <w:t>) et (</w:t>
      </w:r>
      <w:r w:rsidR="00C03691">
        <w:rPr>
          <w:sz w:val="22"/>
          <w:szCs w:val="22"/>
        </w:rPr>
        <w:t>2.128</w:t>
      </w:r>
      <w:r w:rsidRPr="005B3D03">
        <w:rPr>
          <w:sz w:val="22"/>
          <w:szCs w:val="22"/>
        </w:rPr>
        <w:t>), nous pouvons écrire que :</w:t>
      </w:r>
    </w:p>
    <w:p w:rsidR="00BE145C" w:rsidRPr="005B3D03" w:rsidRDefault="000C3B97" w:rsidP="00C03691">
      <w:pPr>
        <w:spacing w:before="240" w:line="360" w:lineRule="auto"/>
        <w:jc w:val="both"/>
        <w:rPr>
          <w:sz w:val="22"/>
          <w:szCs w:val="22"/>
        </w:rPr>
      </w:pPr>
      <w:r w:rsidRPr="005B3D03">
        <w:rPr>
          <w:position w:val="-34"/>
          <w:sz w:val="22"/>
          <w:szCs w:val="22"/>
        </w:rPr>
        <w:object w:dxaOrig="3960" w:dyaOrig="800">
          <v:shape id="_x0000_i1761" type="#_x0000_t75" style="width:198.25pt;height:40.2pt" o:ole="">
            <v:imagedata r:id="rId1295" o:title=""/>
          </v:shape>
          <o:OLEObject Type="Embed" ProgID="Equation.DSMT4" ShapeID="_x0000_i1761" DrawAspect="Content" ObjectID="_1647294524" r:id="rId1296"/>
        </w:object>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4F240C" w:rsidRPr="005B3D03">
        <w:rPr>
          <w:sz w:val="22"/>
          <w:szCs w:val="22"/>
        </w:rPr>
        <w:tab/>
      </w:r>
      <w:r w:rsidR="00443D10" w:rsidRPr="005B3D03">
        <w:rPr>
          <w:sz w:val="22"/>
          <w:szCs w:val="22"/>
        </w:rPr>
        <w:t xml:space="preserve"> </w:t>
      </w:r>
      <w:r w:rsidR="00BE145C" w:rsidRPr="005B3D03">
        <w:rPr>
          <w:sz w:val="22"/>
          <w:szCs w:val="22"/>
        </w:rPr>
        <w:t>(</w:t>
      </w:r>
      <w:r w:rsidR="00C03691">
        <w:rPr>
          <w:sz w:val="22"/>
          <w:szCs w:val="22"/>
        </w:rPr>
        <w:t>2.129</w:t>
      </w:r>
      <w:r w:rsidR="00BE145C" w:rsidRPr="005B3D03">
        <w:rPr>
          <w:sz w:val="22"/>
          <w:szCs w:val="22"/>
        </w:rPr>
        <w:t>)</w:t>
      </w:r>
    </w:p>
    <w:p w:rsidR="00BE145C" w:rsidRPr="005B3D03" w:rsidRDefault="00BE145C" w:rsidP="00C03691">
      <w:pPr>
        <w:spacing w:before="240" w:line="360" w:lineRule="auto"/>
        <w:jc w:val="both"/>
        <w:rPr>
          <w:sz w:val="22"/>
          <w:szCs w:val="22"/>
        </w:rPr>
      </w:pPr>
      <w:r w:rsidRPr="005B3D03">
        <w:rPr>
          <w:sz w:val="22"/>
          <w:szCs w:val="22"/>
        </w:rPr>
        <w:t>Rappelons que dans la relation (</w:t>
      </w:r>
      <w:r w:rsidR="00C03691">
        <w:rPr>
          <w:sz w:val="22"/>
          <w:szCs w:val="22"/>
        </w:rPr>
        <w:t>2.129</w:t>
      </w:r>
      <w:r w:rsidRPr="005B3D03">
        <w:rPr>
          <w:sz w:val="22"/>
          <w:szCs w:val="22"/>
        </w:rPr>
        <w:t xml:space="preserve">), le nombre de </w:t>
      </w:r>
      <w:r w:rsidRPr="005B3D03">
        <w:rPr>
          <w:i/>
          <w:sz w:val="22"/>
          <w:szCs w:val="22"/>
        </w:rPr>
        <w:t>Reynolds</w:t>
      </w:r>
      <w:r w:rsidRPr="005B3D03">
        <w:rPr>
          <w:sz w:val="22"/>
          <w:szCs w:val="22"/>
        </w:rPr>
        <w:t xml:space="preserve"> </w:t>
      </w:r>
      <w:r w:rsidRPr="005B3D03">
        <w:rPr>
          <w:position w:val="-14"/>
          <w:sz w:val="22"/>
          <w:szCs w:val="22"/>
        </w:rPr>
        <w:object w:dxaOrig="320" w:dyaOrig="340">
          <v:shape id="_x0000_i1762" type="#_x0000_t75" style="width:15.45pt;height:17.3pt" o:ole="">
            <v:imagedata r:id="rId1297" o:title=""/>
          </v:shape>
          <o:OLEObject Type="Embed" ProgID="Equation.DSMT4" ShapeID="_x0000_i1762" DrawAspect="Content" ObjectID="_1647294525" r:id="rId1298"/>
        </w:object>
      </w:r>
      <w:r w:rsidRPr="005B3D03">
        <w:rPr>
          <w:sz w:val="22"/>
          <w:szCs w:val="22"/>
        </w:rPr>
        <w:t>à l’état plein est donné par la relation (</w:t>
      </w:r>
      <w:r w:rsidR="00C03691">
        <w:rPr>
          <w:sz w:val="22"/>
          <w:szCs w:val="22"/>
        </w:rPr>
        <w:t>2.64</w:t>
      </w:r>
      <w:r w:rsidRPr="005B3D03">
        <w:rPr>
          <w:sz w:val="22"/>
          <w:szCs w:val="22"/>
        </w:rPr>
        <w:t>).</w:t>
      </w:r>
    </w:p>
    <w:p w:rsidR="00C924C5" w:rsidRPr="00C03691" w:rsidRDefault="00C03691" w:rsidP="00C03691">
      <w:pPr>
        <w:spacing w:before="360" w:line="360" w:lineRule="auto"/>
        <w:jc w:val="both"/>
        <w:rPr>
          <w:b/>
          <w:bCs/>
          <w:color w:val="FF0000"/>
          <w:sz w:val="22"/>
          <w:szCs w:val="22"/>
        </w:rPr>
      </w:pPr>
      <w:r w:rsidRPr="00C03691">
        <w:rPr>
          <w:b/>
          <w:bCs/>
          <w:color w:val="000000"/>
          <w:sz w:val="22"/>
          <w:szCs w:val="22"/>
        </w:rPr>
        <w:t>5</w:t>
      </w:r>
      <w:r w:rsidR="004F240C" w:rsidRPr="00C03691">
        <w:rPr>
          <w:b/>
          <w:bCs/>
          <w:color w:val="000000"/>
          <w:sz w:val="22"/>
          <w:szCs w:val="22"/>
        </w:rPr>
        <w:t xml:space="preserve">.4.1. </w:t>
      </w:r>
      <w:r w:rsidR="00C924C5" w:rsidRPr="00C03691">
        <w:rPr>
          <w:b/>
          <w:bCs/>
          <w:color w:val="000000"/>
          <w:sz w:val="22"/>
          <w:szCs w:val="22"/>
        </w:rPr>
        <w:t xml:space="preserve">Exemple d’application </w:t>
      </w:r>
      <w:r w:rsidRPr="00C03691">
        <w:rPr>
          <w:b/>
          <w:bCs/>
          <w:color w:val="000000"/>
          <w:sz w:val="22"/>
          <w:szCs w:val="22"/>
        </w:rPr>
        <w:t>2.9</w:t>
      </w:r>
    </w:p>
    <w:p w:rsidR="00C924C5" w:rsidRPr="005B3D03" w:rsidRDefault="00C924C5" w:rsidP="005B3D03">
      <w:pPr>
        <w:spacing w:before="360" w:line="360" w:lineRule="auto"/>
        <w:jc w:val="both"/>
        <w:rPr>
          <w:sz w:val="22"/>
          <w:szCs w:val="22"/>
        </w:rPr>
      </w:pPr>
      <w:r w:rsidRPr="005B3D03">
        <w:rPr>
          <w:sz w:val="22"/>
          <w:szCs w:val="22"/>
        </w:rPr>
        <w:t xml:space="preserve">Soit une conduite en béton de forme ovoïdale (Figure </w:t>
      </w:r>
      <w:r w:rsidR="00C03691">
        <w:rPr>
          <w:sz w:val="22"/>
          <w:szCs w:val="22"/>
        </w:rPr>
        <w:t>2.</w:t>
      </w:r>
      <w:r w:rsidRPr="005B3D03">
        <w:rPr>
          <w:sz w:val="22"/>
          <w:szCs w:val="22"/>
        </w:rPr>
        <w:t xml:space="preserve">1) </w:t>
      </w:r>
      <w:r w:rsidR="005C31BC" w:rsidRPr="005B3D03">
        <w:rPr>
          <w:sz w:val="22"/>
          <w:szCs w:val="22"/>
        </w:rPr>
        <w:t>dont la paroi interne est caractérisée par la</w:t>
      </w:r>
      <w:r w:rsidRPr="005B3D03">
        <w:rPr>
          <w:sz w:val="22"/>
          <w:szCs w:val="22"/>
        </w:rPr>
        <w:t xml:space="preserve"> rugosité </w:t>
      </w:r>
      <w:r w:rsidR="00717032" w:rsidRPr="005B3D03">
        <w:rPr>
          <w:sz w:val="22"/>
          <w:szCs w:val="22"/>
        </w:rPr>
        <w:t>absolue</w:t>
      </w:r>
      <w:r w:rsidRPr="005B3D03">
        <w:rPr>
          <w:position w:val="-10"/>
          <w:sz w:val="22"/>
          <w:szCs w:val="22"/>
        </w:rPr>
        <w:object w:dxaOrig="840" w:dyaOrig="300">
          <v:shape id="_x0000_i1763" type="#_x0000_t75" style="width:42.1pt;height:14.95pt" o:ole="">
            <v:imagedata r:id="rId1299" o:title=""/>
          </v:shape>
          <o:OLEObject Type="Embed" ProgID="Equation.DSMT4" ShapeID="_x0000_i1763" DrawAspect="Content" ObjectID="_1647294526" r:id="rId1300"/>
        </w:object>
      </w:r>
      <w:r w:rsidRPr="005B3D03">
        <w:rPr>
          <w:sz w:val="22"/>
          <w:szCs w:val="22"/>
        </w:rPr>
        <w:t xml:space="preserve">. </w:t>
      </w:r>
      <w:r w:rsidR="005C31BC" w:rsidRPr="005B3D03">
        <w:rPr>
          <w:sz w:val="22"/>
          <w:szCs w:val="22"/>
        </w:rPr>
        <w:t>Admettons</w:t>
      </w:r>
      <w:r w:rsidRPr="005B3D03">
        <w:rPr>
          <w:sz w:val="22"/>
          <w:szCs w:val="22"/>
        </w:rPr>
        <w:t xml:space="preserve"> que la vitesse d’auto-curage doit être supérieure ou égale à </w:t>
      </w:r>
      <w:r w:rsidRPr="005B3D03">
        <w:rPr>
          <w:position w:val="-10"/>
          <w:sz w:val="22"/>
          <w:szCs w:val="22"/>
        </w:rPr>
        <w:object w:dxaOrig="840" w:dyaOrig="300">
          <v:shape id="_x0000_i1764" type="#_x0000_t75" style="width:42.1pt;height:14.95pt" o:ole="">
            <v:imagedata r:id="rId1301" o:title=""/>
          </v:shape>
          <o:OLEObject Type="Embed" ProgID="Equation.DSMT4" ShapeID="_x0000_i1764" DrawAspect="Content" ObjectID="_1647294527" r:id="rId1302"/>
        </w:object>
      </w:r>
      <w:r w:rsidRPr="005B3D03">
        <w:rPr>
          <w:sz w:val="22"/>
          <w:szCs w:val="22"/>
        </w:rPr>
        <w:t xml:space="preserve">et que, pour éviter tout phénomène érosif, la vitesse moyenne admissible ne doit pas excéder </w:t>
      </w:r>
      <w:r w:rsidRPr="005B3D03">
        <w:rPr>
          <w:position w:val="-10"/>
          <w:sz w:val="22"/>
          <w:szCs w:val="22"/>
        </w:rPr>
        <w:object w:dxaOrig="840" w:dyaOrig="300">
          <v:shape id="_x0000_i1765" type="#_x0000_t75" style="width:42.1pt;height:14.95pt" o:ole="">
            <v:imagedata r:id="rId1303" o:title=""/>
          </v:shape>
          <o:OLEObject Type="Embed" ProgID="Equation.DSMT4" ShapeID="_x0000_i1765" DrawAspect="Content" ObjectID="_1647294528" r:id="rId1304"/>
        </w:object>
      </w:r>
      <w:r w:rsidR="00717032" w:rsidRPr="005B3D03">
        <w:rPr>
          <w:sz w:val="22"/>
          <w:szCs w:val="22"/>
        </w:rPr>
        <w:t>à</w:t>
      </w:r>
      <w:r w:rsidRPr="005B3D03">
        <w:rPr>
          <w:position w:val="-10"/>
          <w:sz w:val="22"/>
          <w:szCs w:val="22"/>
        </w:rPr>
        <w:object w:dxaOrig="639" w:dyaOrig="300">
          <v:shape id="_x0000_i1766" type="#_x0000_t75" style="width:31.8pt;height:14.95pt" o:ole="">
            <v:imagedata r:id="rId1305" o:title=""/>
          </v:shape>
          <o:OLEObject Type="Embed" ProgID="Equation.DSMT4" ShapeID="_x0000_i1766" DrawAspect="Content" ObjectID="_1647294529" r:id="rId1306"/>
        </w:object>
      </w:r>
      <w:r w:rsidRPr="005B3D03">
        <w:rPr>
          <w:sz w:val="22"/>
          <w:szCs w:val="22"/>
        </w:rPr>
        <w:t xml:space="preserve">. La conduite écoule le débit volume </w:t>
      </w:r>
      <w:r w:rsidR="009C5D63" w:rsidRPr="005B3D03">
        <w:rPr>
          <w:position w:val="-10"/>
          <w:sz w:val="22"/>
          <w:szCs w:val="22"/>
        </w:rPr>
        <w:object w:dxaOrig="1320" w:dyaOrig="360">
          <v:shape id="_x0000_i1767" type="#_x0000_t75" style="width:65.9pt;height:18.25pt" o:ole="">
            <v:imagedata r:id="rId1307" o:title=""/>
          </v:shape>
          <o:OLEObject Type="Embed" ProgID="Equation.DSMT4" ShapeID="_x0000_i1767" DrawAspect="Content" ObjectID="_1647294530" r:id="rId1308"/>
        </w:object>
      </w:r>
      <w:r w:rsidRPr="005B3D03">
        <w:rPr>
          <w:sz w:val="22"/>
          <w:szCs w:val="22"/>
        </w:rPr>
        <w:t xml:space="preserve">d’un </w:t>
      </w:r>
      <w:r w:rsidRPr="005B3D03">
        <w:rPr>
          <w:sz w:val="22"/>
          <w:szCs w:val="22"/>
        </w:rPr>
        <w:lastRenderedPageBreak/>
        <w:t xml:space="preserve">liquide de viscosité </w:t>
      </w:r>
      <w:r w:rsidR="00717032" w:rsidRPr="005B3D03">
        <w:rPr>
          <w:sz w:val="22"/>
          <w:szCs w:val="22"/>
        </w:rPr>
        <w:t>cinématique</w:t>
      </w:r>
      <w:r w:rsidRPr="005B3D03">
        <w:rPr>
          <w:position w:val="-6"/>
          <w:sz w:val="22"/>
          <w:szCs w:val="22"/>
        </w:rPr>
        <w:object w:dxaOrig="1320" w:dyaOrig="320">
          <v:shape id="_x0000_i1768" type="#_x0000_t75" style="width:65.9pt;height:15.45pt" o:ole="">
            <v:imagedata r:id="rId1309" o:title=""/>
          </v:shape>
          <o:OLEObject Type="Embed" ProgID="Equation.DSMT4" ShapeID="_x0000_i1768" DrawAspect="Content" ObjectID="_1647294531" r:id="rId1310"/>
        </w:object>
      </w:r>
      <w:r w:rsidRPr="005B3D03">
        <w:rPr>
          <w:sz w:val="22"/>
          <w:szCs w:val="22"/>
        </w:rPr>
        <w:t xml:space="preserve">, sous une pente </w:t>
      </w:r>
      <w:r w:rsidR="00717032" w:rsidRPr="005B3D03">
        <w:rPr>
          <w:sz w:val="22"/>
          <w:szCs w:val="22"/>
        </w:rPr>
        <w:t>longitudinale</w:t>
      </w:r>
      <w:r w:rsidRPr="005B3D03">
        <w:rPr>
          <w:position w:val="-6"/>
          <w:sz w:val="22"/>
          <w:szCs w:val="22"/>
        </w:rPr>
        <w:object w:dxaOrig="920" w:dyaOrig="320">
          <v:shape id="_x0000_i1769" type="#_x0000_t75" style="width:45.8pt;height:15.45pt" o:ole="">
            <v:imagedata r:id="rId1311" o:title=""/>
          </v:shape>
          <o:OLEObject Type="Embed" ProgID="Equation.DSMT4" ShapeID="_x0000_i1769" DrawAspect="Content" ObjectID="_1647294532" r:id="rId1312"/>
        </w:object>
      </w:r>
      <w:r w:rsidRPr="005B3D03">
        <w:rPr>
          <w:sz w:val="22"/>
          <w:szCs w:val="22"/>
        </w:rPr>
        <w:t xml:space="preserve">. Le taux de remplissage de la conduite </w:t>
      </w:r>
      <w:r w:rsidR="00717032" w:rsidRPr="005B3D03">
        <w:rPr>
          <w:sz w:val="22"/>
          <w:szCs w:val="22"/>
        </w:rPr>
        <w:t>est</w:t>
      </w:r>
      <w:r w:rsidRPr="005B3D03">
        <w:rPr>
          <w:position w:val="-10"/>
          <w:sz w:val="22"/>
          <w:szCs w:val="22"/>
        </w:rPr>
        <w:object w:dxaOrig="720" w:dyaOrig="300">
          <v:shape id="_x0000_i1770" type="#_x0000_t75" style="width:36pt;height:14.95pt" o:ole="">
            <v:imagedata r:id="rId1313" o:title=""/>
          </v:shape>
          <o:OLEObject Type="Embed" ProgID="Equation.DSMT4" ShapeID="_x0000_i1770" DrawAspect="Content" ObjectID="_1647294533" r:id="rId1314"/>
        </w:object>
      </w:r>
      <w:r w:rsidRPr="005B3D03">
        <w:rPr>
          <w:sz w:val="22"/>
          <w:szCs w:val="22"/>
        </w:rPr>
        <w:t>.</w:t>
      </w:r>
    </w:p>
    <w:p w:rsidR="00C924C5" w:rsidRPr="005B3D03" w:rsidRDefault="00C924C5" w:rsidP="005B3D03">
      <w:pPr>
        <w:spacing w:before="120" w:line="360" w:lineRule="auto"/>
        <w:jc w:val="both"/>
        <w:rPr>
          <w:sz w:val="22"/>
          <w:szCs w:val="22"/>
        </w:rPr>
      </w:pPr>
      <w:r w:rsidRPr="005B3D03">
        <w:rPr>
          <w:sz w:val="22"/>
          <w:szCs w:val="22"/>
        </w:rPr>
        <w:t xml:space="preserve">Déterminer la profondeur normale </w:t>
      </w:r>
      <w:r w:rsidRPr="005B3D03">
        <w:rPr>
          <w:position w:val="-12"/>
          <w:sz w:val="22"/>
          <w:szCs w:val="22"/>
        </w:rPr>
        <w:object w:dxaOrig="260" w:dyaOrig="360">
          <v:shape id="_x0000_i1771" type="#_x0000_t75" style="width:13.1pt;height:18.25pt" o:ole="">
            <v:imagedata r:id="rId1315" o:title=""/>
          </v:shape>
          <o:OLEObject Type="Embed" ProgID="Equation.DSMT4" ShapeID="_x0000_i1771" DrawAspect="Content" ObjectID="_1647294534" r:id="rId1316"/>
        </w:object>
      </w:r>
      <w:r w:rsidRPr="005B3D03">
        <w:rPr>
          <w:sz w:val="22"/>
          <w:szCs w:val="22"/>
        </w:rPr>
        <w:t xml:space="preserve"> de l’écoulement.</w:t>
      </w:r>
      <w:r w:rsidR="004A7429" w:rsidRPr="005B3D03">
        <w:rPr>
          <w:sz w:val="22"/>
          <w:szCs w:val="22"/>
        </w:rPr>
        <w:t xml:space="preserve"> </w:t>
      </w:r>
    </w:p>
    <w:p w:rsidR="00840F41" w:rsidRPr="00C03691" w:rsidRDefault="00C03691" w:rsidP="00C03691">
      <w:pPr>
        <w:spacing w:before="360" w:line="360" w:lineRule="auto"/>
        <w:jc w:val="both"/>
        <w:rPr>
          <w:b/>
          <w:bCs/>
          <w:color w:val="FF0000"/>
          <w:sz w:val="22"/>
          <w:szCs w:val="22"/>
        </w:rPr>
      </w:pPr>
      <w:r w:rsidRPr="00C03691">
        <w:rPr>
          <w:b/>
          <w:bCs/>
          <w:color w:val="000000"/>
          <w:sz w:val="22"/>
          <w:szCs w:val="22"/>
        </w:rPr>
        <w:t>5</w:t>
      </w:r>
      <w:r w:rsidR="004F240C" w:rsidRPr="00C03691">
        <w:rPr>
          <w:b/>
          <w:bCs/>
          <w:color w:val="000000"/>
          <w:sz w:val="22"/>
          <w:szCs w:val="22"/>
        </w:rPr>
        <w:t xml:space="preserve">.4.2. </w:t>
      </w:r>
      <w:r w:rsidR="00840F41" w:rsidRPr="00C03691">
        <w:rPr>
          <w:b/>
          <w:bCs/>
          <w:color w:val="000000"/>
          <w:sz w:val="22"/>
          <w:szCs w:val="22"/>
        </w:rPr>
        <w:t>Exemple d’application 2</w:t>
      </w:r>
      <w:r w:rsidRPr="00C03691">
        <w:rPr>
          <w:b/>
          <w:bCs/>
          <w:color w:val="000000"/>
          <w:sz w:val="22"/>
          <w:szCs w:val="22"/>
        </w:rPr>
        <w:t>.10</w:t>
      </w:r>
    </w:p>
    <w:p w:rsidR="00840F41" w:rsidRPr="005B3D03" w:rsidRDefault="00840F41" w:rsidP="005B3D03">
      <w:pPr>
        <w:spacing w:before="360" w:line="360" w:lineRule="auto"/>
        <w:jc w:val="both"/>
        <w:rPr>
          <w:sz w:val="22"/>
          <w:szCs w:val="22"/>
        </w:rPr>
      </w:pPr>
      <w:r w:rsidRPr="005B3D03">
        <w:rPr>
          <w:sz w:val="22"/>
          <w:szCs w:val="22"/>
        </w:rPr>
        <w:t xml:space="preserve">Soit une conduite de forme ovoïdale (Figure </w:t>
      </w:r>
      <w:r w:rsidR="00C03691">
        <w:rPr>
          <w:sz w:val="22"/>
          <w:szCs w:val="22"/>
        </w:rPr>
        <w:t>2.</w:t>
      </w:r>
      <w:r w:rsidRPr="005B3D03">
        <w:rPr>
          <w:sz w:val="22"/>
          <w:szCs w:val="22"/>
        </w:rPr>
        <w:t xml:space="preserve">1) dont la paroi interne est caractérisée par la rugosité </w:t>
      </w:r>
      <w:r w:rsidR="00D926CD" w:rsidRPr="005B3D03">
        <w:rPr>
          <w:sz w:val="22"/>
          <w:szCs w:val="22"/>
        </w:rPr>
        <w:t>absolue</w:t>
      </w:r>
      <w:r w:rsidRPr="005B3D03">
        <w:rPr>
          <w:position w:val="-6"/>
          <w:sz w:val="22"/>
          <w:szCs w:val="22"/>
        </w:rPr>
        <w:object w:dxaOrig="620" w:dyaOrig="260">
          <v:shape id="_x0000_i1772" type="#_x0000_t75" style="width:30.85pt;height:13.1pt" o:ole="">
            <v:imagedata r:id="rId1317" o:title=""/>
          </v:shape>
          <o:OLEObject Type="Embed" ProgID="Equation.DSMT4" ShapeID="_x0000_i1772" DrawAspect="Content" ObjectID="_1647294535" r:id="rId1318"/>
        </w:object>
      </w:r>
      <w:r w:rsidRPr="005B3D03">
        <w:rPr>
          <w:sz w:val="22"/>
          <w:szCs w:val="22"/>
        </w:rPr>
        <w:t xml:space="preserve">. Admettons que la vitesse d’auto-curage doit être supérieure ou égale à </w:t>
      </w:r>
      <w:r w:rsidRPr="005B3D03">
        <w:rPr>
          <w:position w:val="-10"/>
          <w:sz w:val="22"/>
          <w:szCs w:val="22"/>
        </w:rPr>
        <w:object w:dxaOrig="840" w:dyaOrig="300">
          <v:shape id="_x0000_i1773" type="#_x0000_t75" style="width:42.1pt;height:14.95pt" o:ole="">
            <v:imagedata r:id="rId1301" o:title=""/>
          </v:shape>
          <o:OLEObject Type="Embed" ProgID="Equation.DSMT4" ShapeID="_x0000_i1773" DrawAspect="Content" ObjectID="_1647294536" r:id="rId1319"/>
        </w:object>
      </w:r>
      <w:r w:rsidRPr="005B3D03">
        <w:rPr>
          <w:sz w:val="22"/>
          <w:szCs w:val="22"/>
        </w:rPr>
        <w:t xml:space="preserve">et que, pour éviter tout phénomène érosif, la vitesse moyenne admissible ne doit pas excéder </w:t>
      </w:r>
      <w:r w:rsidRPr="005B3D03">
        <w:rPr>
          <w:position w:val="-10"/>
          <w:sz w:val="22"/>
          <w:szCs w:val="22"/>
        </w:rPr>
        <w:object w:dxaOrig="660" w:dyaOrig="300">
          <v:shape id="_x0000_i1774" type="#_x0000_t75" style="width:33.2pt;height:14.95pt" o:ole="">
            <v:imagedata r:id="rId1320" o:title=""/>
          </v:shape>
          <o:OLEObject Type="Embed" ProgID="Equation.DSMT4" ShapeID="_x0000_i1774" DrawAspect="Content" ObjectID="_1647294537" r:id="rId1321"/>
        </w:object>
      </w:r>
      <w:r w:rsidRPr="005B3D03">
        <w:rPr>
          <w:sz w:val="22"/>
          <w:szCs w:val="22"/>
        </w:rPr>
        <w:t>à</w:t>
      </w:r>
      <w:r w:rsidRPr="005B3D03">
        <w:rPr>
          <w:position w:val="-10"/>
          <w:sz w:val="22"/>
          <w:szCs w:val="22"/>
        </w:rPr>
        <w:object w:dxaOrig="840" w:dyaOrig="300">
          <v:shape id="_x0000_i1775" type="#_x0000_t75" style="width:42.1pt;height:14.95pt" o:ole="">
            <v:imagedata r:id="rId1322" o:title=""/>
          </v:shape>
          <o:OLEObject Type="Embed" ProgID="Equation.DSMT4" ShapeID="_x0000_i1775" DrawAspect="Content" ObjectID="_1647294538" r:id="rId1323"/>
        </w:object>
      </w:r>
      <w:r w:rsidRPr="005B3D03">
        <w:rPr>
          <w:sz w:val="22"/>
          <w:szCs w:val="22"/>
        </w:rPr>
        <w:t xml:space="preserve">. La conduite écoule le débit volume </w:t>
      </w:r>
      <w:r w:rsidR="007D05C1" w:rsidRPr="005B3D03">
        <w:rPr>
          <w:position w:val="-10"/>
          <w:sz w:val="22"/>
          <w:szCs w:val="22"/>
        </w:rPr>
        <w:object w:dxaOrig="1320" w:dyaOrig="360">
          <v:shape id="_x0000_i1776" type="#_x0000_t75" style="width:65.9pt;height:18.25pt" o:ole="">
            <v:imagedata r:id="rId1324" o:title=""/>
          </v:shape>
          <o:OLEObject Type="Embed" ProgID="Equation.DSMT4" ShapeID="_x0000_i1776" DrawAspect="Content" ObjectID="_1647294539" r:id="rId1325"/>
        </w:object>
      </w:r>
      <w:r w:rsidRPr="005B3D03">
        <w:rPr>
          <w:sz w:val="22"/>
          <w:szCs w:val="22"/>
        </w:rPr>
        <w:t xml:space="preserve">d’un liquide de viscosité </w:t>
      </w:r>
      <w:r w:rsidR="00717032" w:rsidRPr="005B3D03">
        <w:rPr>
          <w:sz w:val="22"/>
          <w:szCs w:val="22"/>
        </w:rPr>
        <w:t>cinématique</w:t>
      </w:r>
      <w:r w:rsidRPr="005B3D03">
        <w:rPr>
          <w:position w:val="-6"/>
          <w:sz w:val="22"/>
          <w:szCs w:val="22"/>
        </w:rPr>
        <w:object w:dxaOrig="1320" w:dyaOrig="320">
          <v:shape id="_x0000_i1777" type="#_x0000_t75" style="width:65.9pt;height:15.45pt" o:ole="">
            <v:imagedata r:id="rId1309" o:title=""/>
          </v:shape>
          <o:OLEObject Type="Embed" ProgID="Equation.DSMT4" ShapeID="_x0000_i1777" DrawAspect="Content" ObjectID="_1647294540" r:id="rId1326"/>
        </w:object>
      </w:r>
      <w:r w:rsidRPr="005B3D03">
        <w:rPr>
          <w:sz w:val="22"/>
          <w:szCs w:val="22"/>
        </w:rPr>
        <w:t xml:space="preserve">, sous une pente </w:t>
      </w:r>
      <w:r w:rsidR="00717032" w:rsidRPr="005B3D03">
        <w:rPr>
          <w:sz w:val="22"/>
          <w:szCs w:val="22"/>
        </w:rPr>
        <w:t>longitudinale</w:t>
      </w:r>
      <w:r w:rsidRPr="005B3D03">
        <w:rPr>
          <w:position w:val="-6"/>
          <w:sz w:val="22"/>
          <w:szCs w:val="22"/>
        </w:rPr>
        <w:object w:dxaOrig="920" w:dyaOrig="320">
          <v:shape id="_x0000_i1778" type="#_x0000_t75" style="width:45.8pt;height:15.45pt" o:ole="">
            <v:imagedata r:id="rId1327" o:title=""/>
          </v:shape>
          <o:OLEObject Type="Embed" ProgID="Equation.DSMT4" ShapeID="_x0000_i1778" DrawAspect="Content" ObjectID="_1647294541" r:id="rId1328"/>
        </w:object>
      </w:r>
      <w:r w:rsidRPr="005B3D03">
        <w:rPr>
          <w:sz w:val="22"/>
          <w:szCs w:val="22"/>
        </w:rPr>
        <w:t xml:space="preserve">. Le taux de remplissage de la conduite </w:t>
      </w:r>
      <w:r w:rsidR="00717032" w:rsidRPr="005B3D03">
        <w:rPr>
          <w:sz w:val="22"/>
          <w:szCs w:val="22"/>
        </w:rPr>
        <w:t>est</w:t>
      </w:r>
      <w:r w:rsidR="009A16FF" w:rsidRPr="005B3D03">
        <w:rPr>
          <w:position w:val="-10"/>
          <w:sz w:val="22"/>
          <w:szCs w:val="22"/>
        </w:rPr>
        <w:object w:dxaOrig="840" w:dyaOrig="300">
          <v:shape id="_x0000_i1779" type="#_x0000_t75" style="width:42.1pt;height:14.95pt" o:ole="">
            <v:imagedata r:id="rId1329" o:title=""/>
          </v:shape>
          <o:OLEObject Type="Embed" ProgID="Equation.DSMT4" ShapeID="_x0000_i1779" DrawAspect="Content" ObjectID="_1647294542" r:id="rId1330"/>
        </w:object>
      </w:r>
      <w:r w:rsidRPr="005B3D03">
        <w:rPr>
          <w:sz w:val="22"/>
          <w:szCs w:val="22"/>
        </w:rPr>
        <w:t>.</w:t>
      </w:r>
    </w:p>
    <w:p w:rsidR="00840F41" w:rsidRPr="005B3D03" w:rsidRDefault="00840F41" w:rsidP="005B3D03">
      <w:pPr>
        <w:spacing w:before="120" w:line="360" w:lineRule="auto"/>
        <w:jc w:val="both"/>
        <w:rPr>
          <w:sz w:val="22"/>
          <w:szCs w:val="22"/>
        </w:rPr>
      </w:pPr>
      <w:r w:rsidRPr="005B3D03">
        <w:rPr>
          <w:sz w:val="22"/>
          <w:szCs w:val="22"/>
        </w:rPr>
        <w:t xml:space="preserve">Déterminer la profondeur normale </w:t>
      </w:r>
      <w:r w:rsidRPr="005B3D03">
        <w:rPr>
          <w:position w:val="-12"/>
          <w:sz w:val="22"/>
          <w:szCs w:val="22"/>
        </w:rPr>
        <w:object w:dxaOrig="260" w:dyaOrig="360">
          <v:shape id="_x0000_i1780" type="#_x0000_t75" style="width:13.1pt;height:18.25pt" o:ole="">
            <v:imagedata r:id="rId1315" o:title=""/>
          </v:shape>
          <o:OLEObject Type="Embed" ProgID="Equation.DSMT4" ShapeID="_x0000_i1780" DrawAspect="Content" ObjectID="_1647294543" r:id="rId1331"/>
        </w:object>
      </w:r>
      <w:r w:rsidRPr="005B3D03">
        <w:rPr>
          <w:sz w:val="22"/>
          <w:szCs w:val="22"/>
        </w:rPr>
        <w:t xml:space="preserve"> de l’écoulement. </w:t>
      </w:r>
    </w:p>
    <w:p w:rsidR="00194E20" w:rsidRPr="00080809" w:rsidRDefault="00080809" w:rsidP="00080809">
      <w:pPr>
        <w:spacing w:before="360" w:line="360" w:lineRule="auto"/>
        <w:jc w:val="both"/>
        <w:rPr>
          <w:b/>
          <w:bCs/>
          <w:color w:val="FF0000"/>
          <w:sz w:val="22"/>
          <w:szCs w:val="22"/>
        </w:rPr>
      </w:pPr>
      <w:r w:rsidRPr="00080809">
        <w:rPr>
          <w:b/>
          <w:bCs/>
          <w:color w:val="000000"/>
          <w:sz w:val="22"/>
          <w:szCs w:val="22"/>
        </w:rPr>
        <w:t>5</w:t>
      </w:r>
      <w:r w:rsidR="004F240C" w:rsidRPr="00080809">
        <w:rPr>
          <w:b/>
          <w:bCs/>
          <w:color w:val="000000"/>
          <w:sz w:val="22"/>
          <w:szCs w:val="22"/>
        </w:rPr>
        <w:t xml:space="preserve">.4.3. </w:t>
      </w:r>
      <w:r w:rsidR="00194E20" w:rsidRPr="00080809">
        <w:rPr>
          <w:b/>
          <w:bCs/>
          <w:color w:val="000000"/>
          <w:sz w:val="22"/>
          <w:szCs w:val="22"/>
        </w:rPr>
        <w:t>Exemple d’application 2</w:t>
      </w:r>
      <w:r w:rsidRPr="00080809">
        <w:rPr>
          <w:b/>
          <w:bCs/>
          <w:color w:val="000000"/>
          <w:sz w:val="22"/>
          <w:szCs w:val="22"/>
        </w:rPr>
        <w:t>.11</w:t>
      </w:r>
      <w:r w:rsidR="005944AF" w:rsidRPr="00080809">
        <w:rPr>
          <w:b/>
          <w:bCs/>
          <w:color w:val="FF0000"/>
          <w:sz w:val="22"/>
          <w:szCs w:val="22"/>
        </w:rPr>
        <w:t xml:space="preserve"> </w:t>
      </w:r>
    </w:p>
    <w:p w:rsidR="00C912C7" w:rsidRPr="005B3D03" w:rsidRDefault="00C912C7" w:rsidP="00080809">
      <w:pPr>
        <w:spacing w:before="360" w:line="360" w:lineRule="auto"/>
        <w:jc w:val="both"/>
        <w:rPr>
          <w:sz w:val="22"/>
          <w:szCs w:val="22"/>
        </w:rPr>
      </w:pPr>
      <w:r w:rsidRPr="005B3D03">
        <w:rPr>
          <w:sz w:val="22"/>
          <w:szCs w:val="22"/>
        </w:rPr>
        <w:t>Reprenons l’exemple d’application 2</w:t>
      </w:r>
      <w:r w:rsidR="00080809">
        <w:rPr>
          <w:sz w:val="22"/>
          <w:szCs w:val="22"/>
        </w:rPr>
        <w:t>.10</w:t>
      </w:r>
      <w:r w:rsidRPr="005B3D03">
        <w:rPr>
          <w:sz w:val="22"/>
          <w:szCs w:val="22"/>
        </w:rPr>
        <w:t xml:space="preserve"> et déterminons la profondeur normale </w:t>
      </w:r>
      <w:r w:rsidRPr="005B3D03">
        <w:rPr>
          <w:position w:val="-12"/>
          <w:sz w:val="22"/>
          <w:szCs w:val="22"/>
        </w:rPr>
        <w:object w:dxaOrig="260" w:dyaOrig="360">
          <v:shape id="_x0000_i1781" type="#_x0000_t75" style="width:13.1pt;height:18.25pt" o:ole="">
            <v:imagedata r:id="rId1315" o:title=""/>
          </v:shape>
          <o:OLEObject Type="Embed" ProgID="Equation.DSMT4" ShapeID="_x0000_i1781" DrawAspect="Content" ObjectID="_1647294544" r:id="rId1332"/>
        </w:object>
      </w:r>
      <w:r w:rsidRPr="005B3D03">
        <w:rPr>
          <w:sz w:val="22"/>
          <w:szCs w:val="22"/>
        </w:rPr>
        <w:t>de l’écoulement pour les données suivantes :</w:t>
      </w:r>
    </w:p>
    <w:p w:rsidR="00C912C7" w:rsidRPr="005B3D03" w:rsidRDefault="00C912C7" w:rsidP="005B3D03">
      <w:pPr>
        <w:spacing w:before="240" w:line="360" w:lineRule="auto"/>
        <w:jc w:val="both"/>
        <w:rPr>
          <w:sz w:val="22"/>
          <w:szCs w:val="22"/>
        </w:rPr>
      </w:pPr>
      <w:r w:rsidRPr="005B3D03">
        <w:rPr>
          <w:position w:val="-10"/>
          <w:sz w:val="22"/>
          <w:szCs w:val="22"/>
        </w:rPr>
        <w:object w:dxaOrig="1320" w:dyaOrig="360">
          <v:shape id="_x0000_i1782" type="#_x0000_t75" style="width:65.9pt;height:18.25pt" o:ole="">
            <v:imagedata r:id="rId1333" o:title=""/>
          </v:shape>
          <o:OLEObject Type="Embed" ProgID="Equation.DSMT4" ShapeID="_x0000_i1782" DrawAspect="Content" ObjectID="_1647294545" r:id="rId1334"/>
        </w:object>
      </w:r>
      <w:r w:rsidRPr="005B3D03">
        <w:rPr>
          <w:sz w:val="22"/>
          <w:szCs w:val="22"/>
        </w:rPr>
        <w:t xml:space="preserve">, </w:t>
      </w:r>
      <w:r w:rsidRPr="005B3D03">
        <w:rPr>
          <w:position w:val="-6"/>
          <w:sz w:val="22"/>
          <w:szCs w:val="22"/>
        </w:rPr>
        <w:object w:dxaOrig="920" w:dyaOrig="320">
          <v:shape id="_x0000_i1783" type="#_x0000_t75" style="width:45.8pt;height:15.45pt" o:ole="">
            <v:imagedata r:id="rId1335" o:title=""/>
          </v:shape>
          <o:OLEObject Type="Embed" ProgID="Equation.DSMT4" ShapeID="_x0000_i1783" DrawAspect="Content" ObjectID="_1647294546" r:id="rId1336"/>
        </w:object>
      </w:r>
      <w:r w:rsidRPr="005B3D03">
        <w:rPr>
          <w:sz w:val="22"/>
          <w:szCs w:val="22"/>
        </w:rPr>
        <w:t xml:space="preserve">, </w:t>
      </w:r>
      <w:r w:rsidRPr="005B3D03">
        <w:rPr>
          <w:position w:val="-10"/>
          <w:sz w:val="22"/>
          <w:szCs w:val="22"/>
        </w:rPr>
        <w:object w:dxaOrig="720" w:dyaOrig="300">
          <v:shape id="_x0000_i1784" type="#_x0000_t75" style="width:36pt;height:14.95pt" o:ole="">
            <v:imagedata r:id="rId1337" o:title=""/>
          </v:shape>
          <o:OLEObject Type="Embed" ProgID="Equation.DSMT4" ShapeID="_x0000_i1784" DrawAspect="Content" ObjectID="_1647294547" r:id="rId1338"/>
        </w:object>
      </w:r>
      <w:r w:rsidRPr="005B3D03">
        <w:rPr>
          <w:sz w:val="22"/>
          <w:szCs w:val="22"/>
        </w:rPr>
        <w:t xml:space="preserve">, </w:t>
      </w:r>
      <w:r w:rsidRPr="005B3D03">
        <w:rPr>
          <w:position w:val="-10"/>
          <w:sz w:val="22"/>
          <w:szCs w:val="22"/>
        </w:rPr>
        <w:object w:dxaOrig="840" w:dyaOrig="300">
          <v:shape id="_x0000_i1785" type="#_x0000_t75" style="width:42.1pt;height:14.95pt" o:ole="">
            <v:imagedata r:id="rId1299" o:title=""/>
          </v:shape>
          <o:OLEObject Type="Embed" ProgID="Equation.DSMT4" ShapeID="_x0000_i1785" DrawAspect="Content" ObjectID="_1647294548" r:id="rId1339"/>
        </w:object>
      </w:r>
      <w:r w:rsidRPr="005B3D03">
        <w:rPr>
          <w:sz w:val="22"/>
          <w:szCs w:val="22"/>
        </w:rPr>
        <w:t xml:space="preserve">, </w:t>
      </w:r>
      <w:r w:rsidRPr="005B3D03">
        <w:rPr>
          <w:position w:val="-6"/>
          <w:sz w:val="22"/>
          <w:szCs w:val="22"/>
        </w:rPr>
        <w:object w:dxaOrig="1320" w:dyaOrig="320">
          <v:shape id="_x0000_i1786" type="#_x0000_t75" style="width:65.9pt;height:15.45pt" o:ole="">
            <v:imagedata r:id="rId1309" o:title=""/>
          </v:shape>
          <o:OLEObject Type="Embed" ProgID="Equation.DSMT4" ShapeID="_x0000_i1786" DrawAspect="Content" ObjectID="_1647294549" r:id="rId1340"/>
        </w:object>
      </w:r>
    </w:p>
    <w:p w:rsidR="00B61F8C" w:rsidRPr="00F87F87" w:rsidRDefault="009D5871" w:rsidP="00F87F87">
      <w:pPr>
        <w:widowControl w:val="0"/>
        <w:spacing w:before="360" w:line="360" w:lineRule="auto"/>
        <w:jc w:val="both"/>
        <w:rPr>
          <w:b/>
          <w:bCs/>
          <w:sz w:val="22"/>
          <w:szCs w:val="22"/>
        </w:rPr>
      </w:pPr>
      <w:r w:rsidRPr="00F87F87">
        <w:rPr>
          <w:b/>
          <w:bCs/>
          <w:sz w:val="22"/>
          <w:szCs w:val="22"/>
        </w:rPr>
        <w:t>5</w:t>
      </w:r>
      <w:r w:rsidR="00A62324" w:rsidRPr="00F87F87">
        <w:rPr>
          <w:b/>
          <w:bCs/>
          <w:sz w:val="22"/>
          <w:szCs w:val="22"/>
        </w:rPr>
        <w:t xml:space="preserve">.5. </w:t>
      </w:r>
      <w:r w:rsidR="00B61F8C" w:rsidRPr="00F87F87">
        <w:rPr>
          <w:b/>
          <w:bCs/>
          <w:sz w:val="22"/>
          <w:szCs w:val="22"/>
        </w:rPr>
        <w:t xml:space="preserve">Calcul du coefficient </w:t>
      </w:r>
      <w:r w:rsidR="00B61F8C" w:rsidRPr="00F87F87">
        <w:rPr>
          <w:b/>
          <w:bCs/>
          <w:position w:val="-6"/>
          <w:sz w:val="22"/>
          <w:szCs w:val="22"/>
        </w:rPr>
        <w:object w:dxaOrig="200" w:dyaOrig="220">
          <v:shape id="_x0000_i1787" type="#_x0000_t75" style="width:9.8pt;height:11.7pt" o:ole="">
            <v:imagedata r:id="rId1341" o:title=""/>
          </v:shape>
          <o:OLEObject Type="Embed" ProgID="Equation.DSMT4" ShapeID="_x0000_i1787" DrawAspect="Content" ObjectID="_1647294550" r:id="rId1342"/>
        </w:object>
      </w:r>
      <w:r w:rsidR="00B61F8C" w:rsidRPr="00F87F87">
        <w:rPr>
          <w:b/>
          <w:bCs/>
          <w:sz w:val="22"/>
          <w:szCs w:val="22"/>
        </w:rPr>
        <w:t xml:space="preserve">de </w:t>
      </w:r>
      <w:r w:rsidR="00B61F8C" w:rsidRPr="00F87F87">
        <w:rPr>
          <w:b/>
          <w:bCs/>
          <w:i/>
          <w:sz w:val="22"/>
          <w:szCs w:val="22"/>
        </w:rPr>
        <w:t>Manning</w:t>
      </w:r>
      <w:r w:rsidR="00B61F8C" w:rsidRPr="00F87F87">
        <w:rPr>
          <w:b/>
          <w:bCs/>
          <w:sz w:val="22"/>
          <w:szCs w:val="22"/>
        </w:rPr>
        <w:t xml:space="preserve"> par la MMR</w:t>
      </w:r>
    </w:p>
    <w:p w:rsidR="00477FBA" w:rsidRPr="005B3D03" w:rsidRDefault="00477FBA" w:rsidP="00477FBA">
      <w:pPr>
        <w:spacing w:before="360" w:line="360" w:lineRule="auto"/>
        <w:jc w:val="both"/>
        <w:rPr>
          <w:sz w:val="22"/>
          <w:szCs w:val="22"/>
        </w:rPr>
      </w:pPr>
      <w:r w:rsidRPr="005B3D03">
        <w:rPr>
          <w:sz w:val="22"/>
          <w:szCs w:val="22"/>
        </w:rPr>
        <w:t xml:space="preserve">La relation universellement connue de </w:t>
      </w:r>
      <w:r w:rsidRPr="005B3D03">
        <w:rPr>
          <w:i/>
          <w:sz w:val="22"/>
          <w:szCs w:val="22"/>
        </w:rPr>
        <w:t>Manning</w:t>
      </w:r>
      <w:r w:rsidRPr="005B3D03">
        <w:rPr>
          <w:sz w:val="22"/>
          <w:szCs w:val="22"/>
        </w:rPr>
        <w:t xml:space="preserve"> exprime le débit volume </w:t>
      </w:r>
      <w:r w:rsidRPr="005B3D03">
        <w:rPr>
          <w:position w:val="-10"/>
          <w:sz w:val="22"/>
          <w:szCs w:val="22"/>
        </w:rPr>
        <w:object w:dxaOrig="240" w:dyaOrig="320">
          <v:shape id="_x0000_i1788" type="#_x0000_t75" style="width:12.15pt;height:15.45pt" o:ole="">
            <v:imagedata r:id="rId1343" o:title=""/>
          </v:shape>
          <o:OLEObject Type="Embed" ProgID="Equation.DSMT4" ShapeID="_x0000_i1788" DrawAspect="Content" ObjectID="_1647294551" r:id="rId1344"/>
        </w:object>
      </w:r>
      <w:r w:rsidRPr="005B3D03">
        <w:rPr>
          <w:sz w:val="22"/>
          <w:szCs w:val="22"/>
        </w:rPr>
        <w:t>sous la forme suivante :</w:t>
      </w:r>
    </w:p>
    <w:p w:rsidR="00477FBA" w:rsidRPr="005B3D03" w:rsidRDefault="00477FBA" w:rsidP="00477FBA">
      <w:pPr>
        <w:spacing w:before="240" w:line="360" w:lineRule="auto"/>
        <w:jc w:val="both"/>
        <w:rPr>
          <w:sz w:val="22"/>
          <w:szCs w:val="22"/>
        </w:rPr>
      </w:pPr>
      <w:r w:rsidRPr="005B3D03">
        <w:rPr>
          <w:position w:val="-24"/>
          <w:sz w:val="22"/>
          <w:szCs w:val="22"/>
        </w:rPr>
        <w:object w:dxaOrig="1440" w:dyaOrig="620">
          <v:shape id="_x0000_i1789" type="#_x0000_t75" style="width:1in;height:30.85pt" o:ole="">
            <v:imagedata r:id="rId1345" o:title=""/>
          </v:shape>
          <o:OLEObject Type="Embed" ProgID="Equation.DSMT4" ShapeID="_x0000_i1789" DrawAspect="Content" ObjectID="_1647294552" r:id="rId1346"/>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 xml:space="preserve"> (</w:t>
      </w:r>
      <w:r>
        <w:rPr>
          <w:sz w:val="22"/>
          <w:szCs w:val="22"/>
        </w:rPr>
        <w:t>2.130</w:t>
      </w:r>
      <w:r w:rsidRPr="005B3D03">
        <w:rPr>
          <w:sz w:val="22"/>
          <w:szCs w:val="22"/>
        </w:rPr>
        <w:t>)</w:t>
      </w:r>
    </w:p>
    <w:p w:rsidR="00B61F8C" w:rsidRPr="005B3D03" w:rsidRDefault="00B61F8C" w:rsidP="00477FBA">
      <w:pPr>
        <w:spacing w:line="360" w:lineRule="auto"/>
        <w:jc w:val="both"/>
        <w:rPr>
          <w:sz w:val="22"/>
          <w:szCs w:val="22"/>
        </w:rPr>
      </w:pPr>
      <w:r w:rsidRPr="005B3D03">
        <w:rPr>
          <w:sz w:val="22"/>
          <w:szCs w:val="22"/>
        </w:rPr>
        <w:t>En comparant les relations (</w:t>
      </w:r>
      <w:r w:rsidR="00477FBA">
        <w:rPr>
          <w:sz w:val="22"/>
          <w:szCs w:val="22"/>
        </w:rPr>
        <w:t>2.65</w:t>
      </w:r>
      <w:r w:rsidRPr="005B3D03">
        <w:rPr>
          <w:sz w:val="22"/>
          <w:szCs w:val="22"/>
        </w:rPr>
        <w:t>) et (</w:t>
      </w:r>
      <w:r w:rsidR="00477FBA">
        <w:rPr>
          <w:sz w:val="22"/>
          <w:szCs w:val="22"/>
        </w:rPr>
        <w:t>2.130</w:t>
      </w:r>
      <w:r w:rsidRPr="005B3D03">
        <w:rPr>
          <w:sz w:val="22"/>
          <w:szCs w:val="22"/>
        </w:rPr>
        <w:t>), nous pouvons déduire que :</w:t>
      </w:r>
    </w:p>
    <w:p w:rsidR="00B61F8C" w:rsidRPr="005B3D03" w:rsidRDefault="00B61F8C" w:rsidP="00477FBA">
      <w:pPr>
        <w:spacing w:before="240" w:line="360" w:lineRule="auto"/>
        <w:jc w:val="both"/>
        <w:rPr>
          <w:sz w:val="22"/>
          <w:szCs w:val="22"/>
        </w:rPr>
      </w:pPr>
      <w:r w:rsidRPr="005B3D03">
        <w:rPr>
          <w:position w:val="-24"/>
          <w:sz w:val="22"/>
          <w:szCs w:val="22"/>
        </w:rPr>
        <w:object w:dxaOrig="800" w:dyaOrig="660">
          <v:shape id="_x0000_i1790" type="#_x0000_t75" style="width:40.2pt;height:33.2pt" o:ole="">
            <v:imagedata r:id="rId1347" o:title=""/>
          </v:shape>
          <o:OLEObject Type="Embed" ProgID="Equation.DSMT4" ShapeID="_x0000_i1790" DrawAspect="Content" ObjectID="_1647294553" r:id="rId1348"/>
        </w:object>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443D10" w:rsidRPr="005B3D03">
        <w:rPr>
          <w:sz w:val="22"/>
          <w:szCs w:val="22"/>
        </w:rPr>
        <w:t xml:space="preserve"> </w:t>
      </w:r>
      <w:r w:rsidRPr="005B3D03">
        <w:rPr>
          <w:sz w:val="22"/>
          <w:szCs w:val="22"/>
        </w:rPr>
        <w:t>(</w:t>
      </w:r>
      <w:r w:rsidR="00477FBA">
        <w:rPr>
          <w:sz w:val="22"/>
          <w:szCs w:val="22"/>
        </w:rPr>
        <w:t>2.131</w:t>
      </w:r>
      <w:r w:rsidRPr="005B3D03">
        <w:rPr>
          <w:sz w:val="22"/>
          <w:szCs w:val="22"/>
        </w:rPr>
        <w:t>)</w:t>
      </w:r>
    </w:p>
    <w:p w:rsidR="00B61F8C" w:rsidRPr="005B3D03" w:rsidRDefault="00B61F8C" w:rsidP="005B3D03">
      <w:pPr>
        <w:spacing w:before="240" w:line="360" w:lineRule="auto"/>
        <w:jc w:val="both"/>
        <w:rPr>
          <w:sz w:val="22"/>
          <w:szCs w:val="22"/>
        </w:rPr>
      </w:pPr>
      <w:r w:rsidRPr="005B3D03">
        <w:rPr>
          <w:sz w:val="22"/>
          <w:szCs w:val="22"/>
        </w:rPr>
        <w:lastRenderedPageBreak/>
        <w:t xml:space="preserve">Par conséquent, le modèle rugueux de référence est caractérisé par un coefficient de résistance </w:t>
      </w:r>
      <w:r w:rsidRPr="005B3D03">
        <w:rPr>
          <w:position w:val="-6"/>
          <w:sz w:val="22"/>
          <w:szCs w:val="22"/>
        </w:rPr>
        <w:object w:dxaOrig="200" w:dyaOrig="340">
          <v:shape id="_x0000_i1791" type="#_x0000_t75" style="width:9.8pt;height:17.3pt" o:ole="">
            <v:imagedata r:id="rId1349" o:title=""/>
          </v:shape>
          <o:OLEObject Type="Embed" ProgID="Equation.DSMT4" ShapeID="_x0000_i1791" DrawAspect="Content" ObjectID="_1647294554" r:id="rId1350"/>
        </w:object>
      </w:r>
      <w:r w:rsidRPr="005B3D03">
        <w:rPr>
          <w:sz w:val="22"/>
          <w:szCs w:val="22"/>
        </w:rPr>
        <w:t xml:space="preserve">de </w:t>
      </w:r>
      <w:r w:rsidRPr="005B3D03">
        <w:rPr>
          <w:i/>
          <w:sz w:val="22"/>
          <w:szCs w:val="22"/>
        </w:rPr>
        <w:t xml:space="preserve">Manning </w:t>
      </w:r>
      <w:r w:rsidRPr="005B3D03">
        <w:rPr>
          <w:sz w:val="22"/>
          <w:szCs w:val="22"/>
        </w:rPr>
        <w:t>tel que :</w:t>
      </w:r>
    </w:p>
    <w:p w:rsidR="00B61F8C" w:rsidRPr="005B3D03" w:rsidRDefault="00B61F8C" w:rsidP="00473B2A">
      <w:pPr>
        <w:spacing w:before="240" w:line="360" w:lineRule="auto"/>
        <w:jc w:val="both"/>
        <w:rPr>
          <w:sz w:val="22"/>
          <w:szCs w:val="22"/>
        </w:rPr>
      </w:pPr>
      <w:r w:rsidRPr="005B3D03">
        <w:rPr>
          <w:position w:val="-26"/>
          <w:sz w:val="22"/>
          <w:szCs w:val="22"/>
        </w:rPr>
        <w:object w:dxaOrig="880" w:dyaOrig="740">
          <v:shape id="_x0000_i1792" type="#_x0000_t75" style="width:44.4pt;height:36.45pt" o:ole="">
            <v:imagedata r:id="rId1351" o:title=""/>
          </v:shape>
          <o:OLEObject Type="Embed" ProgID="Equation.DSMT4" ShapeID="_x0000_i1792" DrawAspect="Content" ObjectID="_1647294555" r:id="rId1352"/>
        </w:object>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443D10" w:rsidRPr="005B3D03">
        <w:rPr>
          <w:sz w:val="22"/>
          <w:szCs w:val="22"/>
        </w:rPr>
        <w:t xml:space="preserve"> </w:t>
      </w:r>
      <w:r w:rsidRPr="005B3D03">
        <w:rPr>
          <w:sz w:val="22"/>
          <w:szCs w:val="22"/>
        </w:rPr>
        <w:t>(</w:t>
      </w:r>
      <w:r w:rsidR="00473B2A">
        <w:rPr>
          <w:sz w:val="22"/>
          <w:szCs w:val="22"/>
        </w:rPr>
        <w:t>2.132</w:t>
      </w:r>
      <w:r w:rsidRPr="005B3D03">
        <w:rPr>
          <w:sz w:val="22"/>
          <w:szCs w:val="22"/>
        </w:rPr>
        <w:t>)</w:t>
      </w:r>
    </w:p>
    <w:p w:rsidR="00B61F8C" w:rsidRPr="005B3D03" w:rsidRDefault="00B61F8C" w:rsidP="005B3D03">
      <w:pPr>
        <w:spacing w:before="240" w:line="360" w:lineRule="auto"/>
        <w:jc w:val="both"/>
        <w:rPr>
          <w:sz w:val="22"/>
          <w:szCs w:val="22"/>
        </w:rPr>
      </w:pPr>
      <w:r w:rsidRPr="005B3D03">
        <w:rPr>
          <w:sz w:val="22"/>
          <w:szCs w:val="22"/>
        </w:rPr>
        <w:t xml:space="preserve">Rappelons </w:t>
      </w:r>
      <w:r w:rsidR="00D926CD" w:rsidRPr="005B3D03">
        <w:rPr>
          <w:sz w:val="22"/>
          <w:szCs w:val="22"/>
        </w:rPr>
        <w:t>que</w:t>
      </w:r>
      <w:r w:rsidRPr="005B3D03">
        <w:rPr>
          <w:i/>
          <w:position w:val="-12"/>
          <w:sz w:val="22"/>
          <w:szCs w:val="22"/>
        </w:rPr>
        <w:object w:dxaOrig="999" w:dyaOrig="400">
          <v:shape id="_x0000_i1793" type="#_x0000_t75" style="width:50.05pt;height:20.55pt" o:ole="">
            <v:imagedata r:id="rId1353" o:title=""/>
          </v:shape>
          <o:OLEObject Type="Embed" ProgID="Equation.DSMT4" ShapeID="_x0000_i1793" DrawAspect="Content" ObjectID="_1647294556" r:id="rId1354"/>
        </w:object>
      </w:r>
      <w:r w:rsidRPr="005B3D03">
        <w:rPr>
          <w:sz w:val="22"/>
          <w:szCs w:val="22"/>
        </w:rPr>
        <w:t>.</w:t>
      </w:r>
    </w:p>
    <w:p w:rsidR="00B61F8C" w:rsidRPr="005B3D03" w:rsidRDefault="00B61F8C" w:rsidP="005B3D03">
      <w:pPr>
        <w:spacing w:before="240" w:line="360" w:lineRule="auto"/>
        <w:jc w:val="both"/>
        <w:rPr>
          <w:sz w:val="22"/>
          <w:szCs w:val="22"/>
        </w:rPr>
      </w:pPr>
      <w:r w:rsidRPr="005B3D03">
        <w:rPr>
          <w:sz w:val="22"/>
          <w:szCs w:val="22"/>
        </w:rPr>
        <w:t xml:space="preserve">Le modèle rugueux est caractérisé par un diamètre </w:t>
      </w:r>
      <w:r w:rsidRPr="005B3D03">
        <w:rPr>
          <w:position w:val="-4"/>
          <w:sz w:val="22"/>
          <w:szCs w:val="22"/>
        </w:rPr>
        <w:object w:dxaOrig="240" w:dyaOrig="320">
          <v:shape id="_x0000_i1794" type="#_x0000_t75" style="width:12.15pt;height:15.45pt" o:ole="">
            <v:imagedata r:id="rId760" o:title=""/>
          </v:shape>
          <o:OLEObject Type="Embed" ProgID="Equation.DSMT4" ShapeID="_x0000_i1794" DrawAspect="Content" ObjectID="_1647294557" r:id="rId1355"/>
        </w:object>
      </w:r>
      <w:r w:rsidRPr="005B3D03">
        <w:rPr>
          <w:sz w:val="22"/>
          <w:szCs w:val="22"/>
        </w:rPr>
        <w:t xml:space="preserve"> ; il écoule un débit volume </w:t>
      </w:r>
      <w:r w:rsidRPr="005B3D03">
        <w:rPr>
          <w:position w:val="-10"/>
          <w:sz w:val="22"/>
          <w:szCs w:val="22"/>
        </w:rPr>
        <w:object w:dxaOrig="240" w:dyaOrig="380">
          <v:shape id="_x0000_i1795" type="#_x0000_t75" style="width:12.15pt;height:19.15pt" o:ole="">
            <v:imagedata r:id="rId762" o:title=""/>
          </v:shape>
          <o:OLEObject Type="Embed" ProgID="Equation.DSMT4" ShapeID="_x0000_i1795" DrawAspect="Content" ObjectID="_1647294558" r:id="rId1356"/>
        </w:object>
      </w:r>
      <w:r w:rsidRPr="005B3D03">
        <w:rPr>
          <w:sz w:val="22"/>
          <w:szCs w:val="22"/>
        </w:rPr>
        <w:t xml:space="preserve"> d’un liquide de viscosité cinématique </w:t>
      </w:r>
      <w:r w:rsidRPr="005B3D03">
        <w:rPr>
          <w:position w:val="-6"/>
          <w:sz w:val="22"/>
          <w:szCs w:val="22"/>
        </w:rPr>
        <w:object w:dxaOrig="200" w:dyaOrig="340">
          <v:shape id="_x0000_i1796" type="#_x0000_t75" style="width:9.8pt;height:17.3pt" o:ole="">
            <v:imagedata r:id="rId764" o:title=""/>
          </v:shape>
          <o:OLEObject Type="Embed" ProgID="Equation.DSMT4" ShapeID="_x0000_i1796" DrawAspect="Content" ObjectID="_1647294559" r:id="rId1357"/>
        </w:object>
      </w:r>
      <w:r w:rsidRPr="005B3D03">
        <w:rPr>
          <w:sz w:val="22"/>
          <w:szCs w:val="22"/>
        </w:rPr>
        <w:t xml:space="preserve">correspondant à un taux de </w:t>
      </w:r>
      <w:r w:rsidR="00717032" w:rsidRPr="005B3D03">
        <w:rPr>
          <w:sz w:val="22"/>
          <w:szCs w:val="22"/>
        </w:rPr>
        <w:t>remplissage</w:t>
      </w:r>
      <w:r w:rsidRPr="005B3D03">
        <w:rPr>
          <w:position w:val="-10"/>
          <w:sz w:val="22"/>
          <w:szCs w:val="22"/>
        </w:rPr>
        <w:object w:dxaOrig="200" w:dyaOrig="380">
          <v:shape id="_x0000_i1797" type="#_x0000_t75" style="width:9.8pt;height:19.15pt" o:ole="">
            <v:imagedata r:id="rId766" o:title=""/>
          </v:shape>
          <o:OLEObject Type="Embed" ProgID="Equation.DSMT4" ShapeID="_x0000_i1797" DrawAspect="Content" ObjectID="_1647294560" r:id="rId1358"/>
        </w:object>
      </w:r>
      <w:r w:rsidRPr="005B3D03">
        <w:rPr>
          <w:sz w:val="22"/>
          <w:szCs w:val="22"/>
        </w:rPr>
        <w:t xml:space="preserve">, pour une pente </w:t>
      </w:r>
      <w:r w:rsidR="00717032" w:rsidRPr="005B3D03">
        <w:rPr>
          <w:sz w:val="22"/>
          <w:szCs w:val="22"/>
        </w:rPr>
        <w:t>longitudinale</w:t>
      </w:r>
      <w:r w:rsidRPr="005B3D03">
        <w:rPr>
          <w:position w:val="-6"/>
          <w:sz w:val="22"/>
          <w:szCs w:val="22"/>
        </w:rPr>
        <w:object w:dxaOrig="139" w:dyaOrig="340">
          <v:shape id="_x0000_i1798" type="#_x0000_t75" style="width:6.55pt;height:17.3pt" o:ole="">
            <v:imagedata r:id="rId768" o:title=""/>
          </v:shape>
          <o:OLEObject Type="Embed" ProgID="Equation.DSMT4" ShapeID="_x0000_i1798" DrawAspect="Content" ObjectID="_1647294561" r:id="rId1359"/>
        </w:object>
      </w:r>
      <w:r w:rsidRPr="005B3D03">
        <w:rPr>
          <w:sz w:val="22"/>
          <w:szCs w:val="22"/>
        </w:rPr>
        <w:t xml:space="preserve">. Pour déterminer le coefficient </w:t>
      </w:r>
      <w:r w:rsidRPr="005B3D03">
        <w:rPr>
          <w:position w:val="-6"/>
          <w:sz w:val="22"/>
          <w:szCs w:val="22"/>
        </w:rPr>
        <w:object w:dxaOrig="180" w:dyaOrig="200">
          <v:shape id="_x0000_i1799" type="#_x0000_t75" style="width:8.9pt;height:9.8pt" o:ole="">
            <v:imagedata r:id="rId1360" o:title=""/>
          </v:shape>
          <o:OLEObject Type="Embed" ProgID="Equation.DSMT4" ShapeID="_x0000_i1799" DrawAspect="Content" ObjectID="_1647294562" r:id="rId1361"/>
        </w:object>
      </w:r>
      <w:r w:rsidRPr="005B3D03">
        <w:rPr>
          <w:sz w:val="22"/>
          <w:szCs w:val="22"/>
        </w:rPr>
        <w:t xml:space="preserve">de </w:t>
      </w:r>
      <w:r w:rsidRPr="005B3D03">
        <w:rPr>
          <w:i/>
          <w:sz w:val="22"/>
          <w:szCs w:val="22"/>
        </w:rPr>
        <w:t>Manning</w:t>
      </w:r>
      <w:r w:rsidRPr="005B3D03">
        <w:rPr>
          <w:sz w:val="22"/>
          <w:szCs w:val="22"/>
        </w:rPr>
        <w:t xml:space="preserve">, admettons les conditions suivantes : </w:t>
      </w:r>
    </w:p>
    <w:p w:rsidR="00B61F8C" w:rsidRPr="005B3D03" w:rsidRDefault="00B61F8C" w:rsidP="005B3D03">
      <w:pPr>
        <w:numPr>
          <w:ilvl w:val="0"/>
          <w:numId w:val="44"/>
        </w:numPr>
        <w:tabs>
          <w:tab w:val="clear" w:pos="720"/>
          <w:tab w:val="num" w:pos="-1800"/>
        </w:tabs>
        <w:spacing w:before="240" w:line="360" w:lineRule="auto"/>
        <w:ind w:left="0" w:firstLine="0"/>
        <w:jc w:val="both"/>
        <w:rPr>
          <w:sz w:val="22"/>
          <w:szCs w:val="22"/>
        </w:rPr>
      </w:pPr>
      <w:r w:rsidRPr="005B3D03">
        <w:rPr>
          <w:position w:val="-4"/>
          <w:sz w:val="22"/>
          <w:szCs w:val="22"/>
        </w:rPr>
        <w:object w:dxaOrig="660" w:dyaOrig="320">
          <v:shape id="_x0000_i1800" type="#_x0000_t75" style="width:33.2pt;height:15.45pt" o:ole="">
            <v:imagedata r:id="rId772" o:title=""/>
          </v:shape>
          <o:OLEObject Type="Embed" ProgID="Equation.DSMT4" ShapeID="_x0000_i1800" DrawAspect="Content" ObjectID="_1647294563" r:id="rId1362"/>
        </w:object>
      </w:r>
      <w:r w:rsidR="009C12F0" w:rsidRPr="005B3D03">
        <w:rPr>
          <w:sz w:val="22"/>
          <w:szCs w:val="22"/>
        </w:rPr>
        <w:t> : le diamètre de la conduite considérée est différent de celui du modèle rugueux de référence.</w:t>
      </w:r>
    </w:p>
    <w:p w:rsidR="00B61F8C" w:rsidRPr="005B3D03" w:rsidRDefault="00B61F8C" w:rsidP="005B3D03">
      <w:pPr>
        <w:numPr>
          <w:ilvl w:val="0"/>
          <w:numId w:val="44"/>
        </w:numPr>
        <w:tabs>
          <w:tab w:val="clear" w:pos="720"/>
          <w:tab w:val="num" w:pos="-1440"/>
        </w:tabs>
        <w:spacing w:before="120" w:line="360" w:lineRule="auto"/>
        <w:ind w:left="0" w:firstLine="0"/>
        <w:jc w:val="both"/>
        <w:rPr>
          <w:sz w:val="22"/>
          <w:szCs w:val="22"/>
        </w:rPr>
      </w:pPr>
      <w:r w:rsidRPr="005B3D03">
        <w:rPr>
          <w:position w:val="-10"/>
          <w:sz w:val="22"/>
          <w:szCs w:val="22"/>
        </w:rPr>
        <w:object w:dxaOrig="620" w:dyaOrig="380">
          <v:shape id="_x0000_i1801" type="#_x0000_t75" style="width:30.85pt;height:19.15pt" o:ole="">
            <v:imagedata r:id="rId774" o:title=""/>
          </v:shape>
          <o:OLEObject Type="Embed" ProgID="Equation.DSMT4" ShapeID="_x0000_i1801" DrawAspect="Content" ObjectID="_1647294564" r:id="rId1363"/>
        </w:object>
      </w:r>
      <w:r w:rsidR="009C12F0" w:rsidRPr="005B3D03">
        <w:rPr>
          <w:sz w:val="22"/>
          <w:szCs w:val="22"/>
        </w:rPr>
        <w:t> : la conduite cons</w:t>
      </w:r>
      <w:r w:rsidR="00C47174" w:rsidRPr="005B3D03">
        <w:rPr>
          <w:sz w:val="22"/>
          <w:szCs w:val="22"/>
        </w:rPr>
        <w:t>i</w:t>
      </w:r>
      <w:r w:rsidR="009C12F0" w:rsidRPr="005B3D03">
        <w:rPr>
          <w:sz w:val="22"/>
          <w:szCs w:val="22"/>
        </w:rPr>
        <w:t>dérée et le modèle rugueux de référence écoulent le même débi</w:t>
      </w:r>
      <w:r w:rsidR="006C09BB" w:rsidRPr="005B3D03">
        <w:rPr>
          <w:sz w:val="22"/>
          <w:szCs w:val="22"/>
        </w:rPr>
        <w:t>t</w:t>
      </w:r>
      <w:r w:rsidR="009C12F0" w:rsidRPr="005B3D03">
        <w:rPr>
          <w:sz w:val="22"/>
          <w:szCs w:val="22"/>
        </w:rPr>
        <w:t xml:space="preserve"> volume</w:t>
      </w:r>
      <w:r w:rsidR="009C12F0" w:rsidRPr="005B3D03">
        <w:rPr>
          <w:position w:val="-10"/>
          <w:sz w:val="22"/>
          <w:szCs w:val="22"/>
        </w:rPr>
        <w:object w:dxaOrig="240" w:dyaOrig="300">
          <v:shape id="_x0000_i1802" type="#_x0000_t75" style="width:12.15pt;height:14.95pt" o:ole="">
            <v:imagedata r:id="rId1364" o:title=""/>
          </v:shape>
          <o:OLEObject Type="Embed" ProgID="Equation.DSMT4" ShapeID="_x0000_i1802" DrawAspect="Content" ObjectID="_1647294565" r:id="rId1365"/>
        </w:object>
      </w:r>
      <w:r w:rsidR="009C12F0" w:rsidRPr="005B3D03">
        <w:rPr>
          <w:sz w:val="22"/>
          <w:szCs w:val="22"/>
        </w:rPr>
        <w:t>.</w:t>
      </w:r>
    </w:p>
    <w:p w:rsidR="00B61F8C" w:rsidRPr="005B3D03" w:rsidRDefault="00B61F8C" w:rsidP="005B3D03">
      <w:pPr>
        <w:numPr>
          <w:ilvl w:val="0"/>
          <w:numId w:val="44"/>
        </w:numPr>
        <w:tabs>
          <w:tab w:val="clear" w:pos="720"/>
        </w:tabs>
        <w:spacing w:before="120" w:line="360" w:lineRule="auto"/>
        <w:ind w:left="0" w:firstLine="0"/>
        <w:jc w:val="both"/>
        <w:rPr>
          <w:sz w:val="22"/>
          <w:szCs w:val="22"/>
        </w:rPr>
      </w:pPr>
      <w:r w:rsidRPr="005B3D03">
        <w:rPr>
          <w:position w:val="-6"/>
          <w:sz w:val="22"/>
          <w:szCs w:val="22"/>
        </w:rPr>
        <w:object w:dxaOrig="440" w:dyaOrig="340">
          <v:shape id="_x0000_i1803" type="#_x0000_t75" style="width:21.95pt;height:17.3pt" o:ole="">
            <v:imagedata r:id="rId776" o:title=""/>
          </v:shape>
          <o:OLEObject Type="Embed" ProgID="Equation.DSMT4" ShapeID="_x0000_i1803" DrawAspect="Content" ObjectID="_1647294566" r:id="rId1366"/>
        </w:object>
      </w:r>
      <w:r w:rsidR="009C12F0" w:rsidRPr="005B3D03">
        <w:rPr>
          <w:sz w:val="22"/>
          <w:szCs w:val="22"/>
        </w:rPr>
        <w:t> : la conduite considérée et le modèle rugueux de référence sont caractérisés par la même pente longitudinale</w:t>
      </w:r>
      <w:r w:rsidR="009C12F0" w:rsidRPr="005B3D03">
        <w:rPr>
          <w:position w:val="-6"/>
          <w:sz w:val="22"/>
          <w:szCs w:val="22"/>
        </w:rPr>
        <w:object w:dxaOrig="139" w:dyaOrig="260">
          <v:shape id="_x0000_i1804" type="#_x0000_t75" style="width:6.55pt;height:13.1pt" o:ole="">
            <v:imagedata r:id="rId1367" o:title=""/>
          </v:shape>
          <o:OLEObject Type="Embed" ProgID="Equation.DSMT4" ShapeID="_x0000_i1804" DrawAspect="Content" ObjectID="_1647294567" r:id="rId1368"/>
        </w:object>
      </w:r>
      <w:r w:rsidR="009C12F0" w:rsidRPr="005B3D03">
        <w:rPr>
          <w:sz w:val="22"/>
          <w:szCs w:val="22"/>
        </w:rPr>
        <w:t>.</w:t>
      </w:r>
    </w:p>
    <w:p w:rsidR="00B61F8C" w:rsidRPr="005B3D03" w:rsidRDefault="00B61F8C" w:rsidP="005B3D03">
      <w:pPr>
        <w:numPr>
          <w:ilvl w:val="0"/>
          <w:numId w:val="44"/>
        </w:numPr>
        <w:tabs>
          <w:tab w:val="clear" w:pos="720"/>
          <w:tab w:val="num" w:pos="-1800"/>
        </w:tabs>
        <w:spacing w:before="120" w:line="360" w:lineRule="auto"/>
        <w:ind w:left="0" w:firstLine="0"/>
        <w:jc w:val="both"/>
        <w:rPr>
          <w:sz w:val="22"/>
          <w:szCs w:val="22"/>
        </w:rPr>
      </w:pPr>
      <w:r w:rsidRPr="005B3D03">
        <w:rPr>
          <w:position w:val="-10"/>
          <w:sz w:val="22"/>
          <w:szCs w:val="22"/>
        </w:rPr>
        <w:object w:dxaOrig="560" w:dyaOrig="380">
          <v:shape id="_x0000_i1805" type="#_x0000_t75" style="width:27.6pt;height:19.15pt" o:ole="">
            <v:imagedata r:id="rId778" o:title=""/>
          </v:shape>
          <o:OLEObject Type="Embed" ProgID="Equation.DSMT4" ShapeID="_x0000_i1805" DrawAspect="Content" ObjectID="_1647294568" r:id="rId1369"/>
        </w:object>
      </w:r>
      <w:r w:rsidR="009C12F0" w:rsidRPr="005B3D03">
        <w:rPr>
          <w:sz w:val="22"/>
          <w:szCs w:val="22"/>
        </w:rPr>
        <w:t> : Le taux de remplissage de la conduite considérée est égal à celui du modèle rugueux de référence.</w:t>
      </w:r>
    </w:p>
    <w:p w:rsidR="00B61F8C" w:rsidRPr="005B3D03" w:rsidRDefault="00B61F8C" w:rsidP="005B3D03">
      <w:pPr>
        <w:numPr>
          <w:ilvl w:val="0"/>
          <w:numId w:val="44"/>
        </w:numPr>
        <w:tabs>
          <w:tab w:val="clear" w:pos="720"/>
          <w:tab w:val="num" w:pos="-1440"/>
        </w:tabs>
        <w:spacing w:before="120" w:line="360" w:lineRule="auto"/>
        <w:ind w:left="0" w:firstLine="0"/>
        <w:jc w:val="both"/>
        <w:rPr>
          <w:sz w:val="22"/>
          <w:szCs w:val="22"/>
        </w:rPr>
      </w:pPr>
      <w:r w:rsidRPr="005B3D03">
        <w:rPr>
          <w:position w:val="-6"/>
          <w:sz w:val="22"/>
          <w:szCs w:val="22"/>
        </w:rPr>
        <w:object w:dxaOrig="540" w:dyaOrig="340">
          <v:shape id="_x0000_i1806" type="#_x0000_t75" style="width:27.1pt;height:17.3pt" o:ole="">
            <v:imagedata r:id="rId780" o:title=""/>
          </v:shape>
          <o:OLEObject Type="Embed" ProgID="Equation.DSMT4" ShapeID="_x0000_i1806" DrawAspect="Content" ObjectID="_1647294569" r:id="rId1370"/>
        </w:object>
      </w:r>
      <w:r w:rsidR="009C12F0" w:rsidRPr="005B3D03">
        <w:rPr>
          <w:sz w:val="22"/>
          <w:szCs w:val="22"/>
        </w:rPr>
        <w:t> : la conduite considérée et le modèle rugueux de référence écoulent le même liquide.</w:t>
      </w:r>
    </w:p>
    <w:p w:rsidR="00B61F8C" w:rsidRPr="005B3D03" w:rsidRDefault="00B61F8C" w:rsidP="005B3D03">
      <w:pPr>
        <w:spacing w:before="240" w:line="360" w:lineRule="auto"/>
        <w:jc w:val="both"/>
        <w:rPr>
          <w:sz w:val="22"/>
          <w:szCs w:val="22"/>
        </w:rPr>
      </w:pPr>
      <w:r w:rsidRPr="005B3D03">
        <w:rPr>
          <w:sz w:val="22"/>
          <w:szCs w:val="22"/>
        </w:rPr>
        <w:t xml:space="preserve">Le débit volume </w:t>
      </w:r>
      <w:r w:rsidRPr="005B3D03">
        <w:rPr>
          <w:position w:val="-10"/>
          <w:sz w:val="22"/>
          <w:szCs w:val="22"/>
        </w:rPr>
        <w:object w:dxaOrig="240" w:dyaOrig="380">
          <v:shape id="_x0000_i1807" type="#_x0000_t75" style="width:12.15pt;height:19.15pt" o:ole="">
            <v:imagedata r:id="rId762" o:title=""/>
          </v:shape>
          <o:OLEObject Type="Embed" ProgID="Equation.DSMT4" ShapeID="_x0000_i1807" DrawAspect="Content" ObjectID="_1647294570" r:id="rId1371"/>
        </w:object>
      </w:r>
      <w:r w:rsidRPr="005B3D03">
        <w:rPr>
          <w:sz w:val="22"/>
          <w:szCs w:val="22"/>
        </w:rPr>
        <w:t>écoulé par le modèle rugueux de référence s’écrit :</w:t>
      </w:r>
    </w:p>
    <w:p w:rsidR="00B61F8C" w:rsidRPr="005B3D03" w:rsidRDefault="00801A2F" w:rsidP="00473B2A">
      <w:pPr>
        <w:spacing w:before="240" w:line="360" w:lineRule="auto"/>
        <w:jc w:val="both"/>
        <w:rPr>
          <w:sz w:val="22"/>
          <w:szCs w:val="22"/>
        </w:rPr>
      </w:pPr>
      <w:r w:rsidRPr="005B3D03">
        <w:rPr>
          <w:position w:val="-26"/>
          <w:sz w:val="22"/>
          <w:szCs w:val="22"/>
        </w:rPr>
        <w:object w:dxaOrig="1900" w:dyaOrig="639">
          <v:shape id="_x0000_i1808" type="#_x0000_t75" style="width:95.4pt;height:31.8pt" o:ole="">
            <v:imagedata r:id="rId1372" o:title=""/>
          </v:shape>
          <o:OLEObject Type="Embed" ProgID="Equation.DSMT4" ShapeID="_x0000_i1808" DrawAspect="Content" ObjectID="_1647294571" r:id="rId1373"/>
        </w:object>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443D10" w:rsidRPr="005B3D03">
        <w:rPr>
          <w:sz w:val="22"/>
          <w:szCs w:val="22"/>
        </w:rPr>
        <w:t xml:space="preserve"> </w:t>
      </w:r>
      <w:r w:rsidR="00B61F8C" w:rsidRPr="005B3D03">
        <w:rPr>
          <w:sz w:val="22"/>
          <w:szCs w:val="22"/>
        </w:rPr>
        <w:t>(</w:t>
      </w:r>
      <w:r w:rsidR="00473B2A">
        <w:rPr>
          <w:sz w:val="22"/>
          <w:szCs w:val="22"/>
        </w:rPr>
        <w:t>2.133</w:t>
      </w:r>
      <w:r w:rsidR="00B61F8C" w:rsidRPr="005B3D03">
        <w:rPr>
          <w:sz w:val="22"/>
          <w:szCs w:val="22"/>
        </w:rPr>
        <w:t>)</w:t>
      </w:r>
    </w:p>
    <w:p w:rsidR="00B61F8C" w:rsidRPr="005B3D03" w:rsidRDefault="00B61F8C" w:rsidP="005B3D03">
      <w:pPr>
        <w:spacing w:before="240" w:line="360" w:lineRule="auto"/>
        <w:jc w:val="both"/>
        <w:rPr>
          <w:sz w:val="22"/>
          <w:szCs w:val="22"/>
        </w:rPr>
      </w:pPr>
      <w:r w:rsidRPr="005B3D03">
        <w:rPr>
          <w:sz w:val="22"/>
          <w:szCs w:val="22"/>
        </w:rPr>
        <w:t xml:space="preserve">L’aire de la section mouillée </w:t>
      </w:r>
      <w:r w:rsidRPr="005B3D03">
        <w:rPr>
          <w:position w:val="-4"/>
          <w:sz w:val="22"/>
          <w:szCs w:val="22"/>
        </w:rPr>
        <w:object w:dxaOrig="220" w:dyaOrig="240">
          <v:shape id="_x0000_i1809" type="#_x0000_t75" style="width:11.7pt;height:12.15pt" o:ole="">
            <v:imagedata r:id="rId1374" o:title=""/>
          </v:shape>
          <o:OLEObject Type="Embed" ProgID="Equation.DSMT4" ShapeID="_x0000_i1809" DrawAspect="Content" ObjectID="_1647294572" r:id="rId1375"/>
        </w:object>
      </w:r>
      <w:r w:rsidRPr="005B3D03">
        <w:rPr>
          <w:sz w:val="22"/>
          <w:szCs w:val="22"/>
        </w:rPr>
        <w:t xml:space="preserve">ainsi que le rayon hydraulique </w:t>
      </w:r>
      <w:r w:rsidRPr="005B3D03">
        <w:rPr>
          <w:position w:val="-12"/>
          <w:sz w:val="22"/>
          <w:szCs w:val="22"/>
        </w:rPr>
        <w:object w:dxaOrig="279" w:dyaOrig="360">
          <v:shape id="_x0000_i1810" type="#_x0000_t75" style="width:14.5pt;height:18.25pt" o:ole="">
            <v:imagedata r:id="rId1376" o:title=""/>
          </v:shape>
          <o:OLEObject Type="Embed" ProgID="Equation.DSMT4" ShapeID="_x0000_i1810" DrawAspect="Content" ObjectID="_1647294573" r:id="rId1377"/>
        </w:object>
      </w:r>
      <w:r w:rsidRPr="005B3D03">
        <w:rPr>
          <w:sz w:val="22"/>
          <w:szCs w:val="22"/>
        </w:rPr>
        <w:t xml:space="preserve">sont liés à leurs homologues du modèle rugueux de référence </w:t>
      </w:r>
      <w:r w:rsidRPr="005B3D03">
        <w:rPr>
          <w:position w:val="-4"/>
          <w:sz w:val="22"/>
          <w:szCs w:val="22"/>
        </w:rPr>
        <w:object w:dxaOrig="220" w:dyaOrig="320">
          <v:shape id="_x0000_i1811" type="#_x0000_t75" style="width:11.7pt;height:15.45pt" o:ole="">
            <v:imagedata r:id="rId1378" o:title=""/>
          </v:shape>
          <o:OLEObject Type="Embed" ProgID="Equation.DSMT4" ShapeID="_x0000_i1811" DrawAspect="Content" ObjectID="_1647294574" r:id="rId1379"/>
        </w:object>
      </w:r>
      <w:r w:rsidRPr="005B3D03">
        <w:rPr>
          <w:sz w:val="22"/>
          <w:szCs w:val="22"/>
        </w:rPr>
        <w:t xml:space="preserve">et </w:t>
      </w:r>
      <w:r w:rsidRPr="005B3D03">
        <w:rPr>
          <w:position w:val="-12"/>
          <w:sz w:val="22"/>
          <w:szCs w:val="22"/>
        </w:rPr>
        <w:object w:dxaOrig="300" w:dyaOrig="400">
          <v:shape id="_x0000_i1812" type="#_x0000_t75" style="width:14.95pt;height:20.55pt" o:ole="">
            <v:imagedata r:id="rId1380" o:title=""/>
          </v:shape>
          <o:OLEObject Type="Embed" ProgID="Equation.DSMT4" ShapeID="_x0000_i1812" DrawAspect="Content" ObjectID="_1647294575" r:id="rId1381"/>
        </w:object>
      </w:r>
      <w:r w:rsidRPr="005B3D03">
        <w:rPr>
          <w:sz w:val="22"/>
          <w:szCs w:val="22"/>
        </w:rPr>
        <w:t>par les relations suivantes :</w:t>
      </w:r>
    </w:p>
    <w:p w:rsidR="00B61F8C" w:rsidRPr="005B3D03" w:rsidRDefault="00B61F8C" w:rsidP="00473B2A">
      <w:pPr>
        <w:spacing w:before="240" w:line="360" w:lineRule="auto"/>
        <w:jc w:val="both"/>
        <w:rPr>
          <w:sz w:val="22"/>
          <w:szCs w:val="22"/>
        </w:rPr>
      </w:pPr>
      <w:r w:rsidRPr="005B3D03">
        <w:rPr>
          <w:position w:val="-10"/>
          <w:sz w:val="22"/>
          <w:szCs w:val="22"/>
        </w:rPr>
        <w:object w:dxaOrig="880" w:dyaOrig="380">
          <v:shape id="_x0000_i1813" type="#_x0000_t75" style="width:44.4pt;height:19.15pt" o:ole="">
            <v:imagedata r:id="rId1382" o:title=""/>
          </v:shape>
          <o:OLEObject Type="Embed" ProgID="Equation.DSMT4" ShapeID="_x0000_i1813" DrawAspect="Content" ObjectID="_1647294576" r:id="rId1383"/>
        </w:object>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390945" w:rsidRPr="005B3D03">
        <w:rPr>
          <w:sz w:val="22"/>
          <w:szCs w:val="22"/>
        </w:rPr>
        <w:t xml:space="preserve"> </w:t>
      </w:r>
      <w:r w:rsidRPr="005B3D03">
        <w:rPr>
          <w:sz w:val="22"/>
          <w:szCs w:val="22"/>
        </w:rPr>
        <w:t>(</w:t>
      </w:r>
      <w:r w:rsidR="00473B2A">
        <w:rPr>
          <w:sz w:val="22"/>
          <w:szCs w:val="22"/>
        </w:rPr>
        <w:t>2.134</w:t>
      </w:r>
      <w:r w:rsidRPr="005B3D03">
        <w:rPr>
          <w:sz w:val="22"/>
          <w:szCs w:val="22"/>
        </w:rPr>
        <w:t>)</w:t>
      </w:r>
    </w:p>
    <w:p w:rsidR="00B61F8C" w:rsidRPr="005B3D03" w:rsidRDefault="00B61F8C" w:rsidP="00473B2A">
      <w:pPr>
        <w:spacing w:before="240" w:line="360" w:lineRule="auto"/>
        <w:jc w:val="both"/>
        <w:rPr>
          <w:sz w:val="22"/>
          <w:szCs w:val="22"/>
        </w:rPr>
      </w:pPr>
      <w:r w:rsidRPr="005B3D03">
        <w:rPr>
          <w:position w:val="-12"/>
          <w:sz w:val="22"/>
          <w:szCs w:val="22"/>
        </w:rPr>
        <w:object w:dxaOrig="940" w:dyaOrig="400">
          <v:shape id="_x0000_i1814" type="#_x0000_t75" style="width:47.2pt;height:20.55pt" o:ole="">
            <v:imagedata r:id="rId1384" o:title=""/>
          </v:shape>
          <o:OLEObject Type="Embed" ProgID="Equation.DSMT4" ShapeID="_x0000_i1814" DrawAspect="Content" ObjectID="_1647294577" r:id="rId1385"/>
        </w:object>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DF7F0D" w:rsidRPr="005B3D03">
        <w:rPr>
          <w:sz w:val="22"/>
          <w:szCs w:val="22"/>
        </w:rPr>
        <w:tab/>
      </w:r>
      <w:r w:rsidR="00443D10" w:rsidRPr="005B3D03">
        <w:rPr>
          <w:sz w:val="22"/>
          <w:szCs w:val="22"/>
        </w:rPr>
        <w:t xml:space="preserve"> </w:t>
      </w:r>
      <w:r w:rsidRPr="005B3D03">
        <w:rPr>
          <w:sz w:val="22"/>
          <w:szCs w:val="22"/>
        </w:rPr>
        <w:t>(</w:t>
      </w:r>
      <w:r w:rsidR="00473B2A">
        <w:rPr>
          <w:sz w:val="22"/>
          <w:szCs w:val="22"/>
        </w:rPr>
        <w:t>2.135</w:t>
      </w:r>
      <w:r w:rsidRPr="005B3D03">
        <w:rPr>
          <w:sz w:val="22"/>
          <w:szCs w:val="22"/>
        </w:rPr>
        <w:t>)</w:t>
      </w:r>
    </w:p>
    <w:p w:rsidR="00B61F8C" w:rsidRPr="005B3D03" w:rsidRDefault="00B61F8C" w:rsidP="001918F6">
      <w:pPr>
        <w:spacing w:before="240" w:line="360" w:lineRule="auto"/>
        <w:jc w:val="both"/>
        <w:rPr>
          <w:sz w:val="22"/>
          <w:szCs w:val="22"/>
        </w:rPr>
      </w:pPr>
      <w:r w:rsidRPr="005B3D03">
        <w:rPr>
          <w:sz w:val="22"/>
          <w:szCs w:val="22"/>
        </w:rPr>
        <w:t>En tenant compte des relations (</w:t>
      </w:r>
      <w:r w:rsidR="00473B2A">
        <w:rPr>
          <w:sz w:val="22"/>
          <w:szCs w:val="22"/>
        </w:rPr>
        <w:t>2.134</w:t>
      </w:r>
      <w:r w:rsidRPr="005B3D03">
        <w:rPr>
          <w:sz w:val="22"/>
          <w:szCs w:val="22"/>
        </w:rPr>
        <w:t>) et (</w:t>
      </w:r>
      <w:r w:rsidR="00473B2A">
        <w:rPr>
          <w:sz w:val="22"/>
          <w:szCs w:val="22"/>
        </w:rPr>
        <w:t>2.135</w:t>
      </w:r>
      <w:r w:rsidRPr="005B3D03">
        <w:rPr>
          <w:sz w:val="22"/>
          <w:szCs w:val="22"/>
        </w:rPr>
        <w:t>), la relation (</w:t>
      </w:r>
      <w:r w:rsidR="001918F6">
        <w:rPr>
          <w:sz w:val="22"/>
          <w:szCs w:val="22"/>
        </w:rPr>
        <w:t>2.130</w:t>
      </w:r>
      <w:r w:rsidRPr="005B3D03">
        <w:rPr>
          <w:sz w:val="22"/>
          <w:szCs w:val="22"/>
        </w:rPr>
        <w:t>) devient :</w:t>
      </w:r>
    </w:p>
    <w:p w:rsidR="00B61F8C" w:rsidRPr="005B3D03" w:rsidRDefault="00B61F8C" w:rsidP="001918F6">
      <w:pPr>
        <w:spacing w:before="240" w:line="360" w:lineRule="auto"/>
        <w:jc w:val="both"/>
        <w:rPr>
          <w:sz w:val="22"/>
          <w:szCs w:val="22"/>
        </w:rPr>
      </w:pPr>
      <w:r w:rsidRPr="005B3D03">
        <w:rPr>
          <w:position w:val="-24"/>
          <w:sz w:val="22"/>
          <w:szCs w:val="22"/>
        </w:rPr>
        <w:object w:dxaOrig="2980" w:dyaOrig="660">
          <v:shape id="_x0000_i1815" type="#_x0000_t75" style="width:149.6pt;height:33.2pt" o:ole="">
            <v:imagedata r:id="rId1386" o:title=""/>
          </v:shape>
          <o:OLEObject Type="Embed" ProgID="Equation.DSMT4" ShapeID="_x0000_i1815" DrawAspect="Content" ObjectID="_1647294578" r:id="rId1387"/>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443D10" w:rsidRPr="005B3D03">
        <w:rPr>
          <w:sz w:val="22"/>
          <w:szCs w:val="22"/>
        </w:rPr>
        <w:t xml:space="preserve"> </w:t>
      </w:r>
      <w:r w:rsidRPr="005B3D03">
        <w:rPr>
          <w:sz w:val="22"/>
          <w:szCs w:val="22"/>
        </w:rPr>
        <w:t>(</w:t>
      </w:r>
      <w:r w:rsidR="001918F6">
        <w:rPr>
          <w:sz w:val="22"/>
          <w:szCs w:val="22"/>
        </w:rPr>
        <w:t>2.136</w:t>
      </w:r>
      <w:r w:rsidRPr="005B3D03">
        <w:rPr>
          <w:sz w:val="22"/>
          <w:szCs w:val="22"/>
        </w:rPr>
        <w:t>)</w:t>
      </w:r>
    </w:p>
    <w:p w:rsidR="00B61F8C" w:rsidRPr="005B3D03" w:rsidRDefault="00B61F8C" w:rsidP="001918F6">
      <w:pPr>
        <w:spacing w:before="240" w:line="360" w:lineRule="auto"/>
        <w:jc w:val="both"/>
        <w:rPr>
          <w:sz w:val="22"/>
          <w:szCs w:val="22"/>
        </w:rPr>
      </w:pPr>
      <w:r w:rsidRPr="005B3D03">
        <w:rPr>
          <w:sz w:val="22"/>
          <w:szCs w:val="22"/>
        </w:rPr>
        <w:t>Il ressort ainsi des relations (</w:t>
      </w:r>
      <w:r w:rsidR="001918F6">
        <w:rPr>
          <w:sz w:val="22"/>
          <w:szCs w:val="22"/>
        </w:rPr>
        <w:t>2.133</w:t>
      </w:r>
      <w:r w:rsidRPr="005B3D03">
        <w:rPr>
          <w:sz w:val="22"/>
          <w:szCs w:val="22"/>
        </w:rPr>
        <w:t>) et (</w:t>
      </w:r>
      <w:r w:rsidR="001918F6">
        <w:rPr>
          <w:sz w:val="22"/>
          <w:szCs w:val="22"/>
        </w:rPr>
        <w:t>2.136</w:t>
      </w:r>
      <w:r w:rsidRPr="005B3D03">
        <w:rPr>
          <w:sz w:val="22"/>
          <w:szCs w:val="22"/>
        </w:rPr>
        <w:t>) que :</w:t>
      </w:r>
    </w:p>
    <w:p w:rsidR="00B61F8C" w:rsidRPr="005B3D03" w:rsidRDefault="00B61F8C" w:rsidP="001918F6">
      <w:pPr>
        <w:spacing w:before="240" w:line="360" w:lineRule="auto"/>
        <w:jc w:val="both"/>
        <w:rPr>
          <w:sz w:val="22"/>
          <w:szCs w:val="22"/>
        </w:rPr>
      </w:pPr>
      <w:r w:rsidRPr="005B3D03">
        <w:rPr>
          <w:position w:val="-10"/>
          <w:sz w:val="22"/>
          <w:szCs w:val="22"/>
        </w:rPr>
        <w:object w:dxaOrig="940" w:dyaOrig="380">
          <v:shape id="_x0000_i1816" type="#_x0000_t75" style="width:47.2pt;height:19.15pt" o:ole="">
            <v:imagedata r:id="rId1388" o:title=""/>
          </v:shape>
          <o:OLEObject Type="Embed" ProgID="Equation.DSMT4" ShapeID="_x0000_i1816" DrawAspect="Content" ObjectID="_1647294579" r:id="rId1389"/>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443D10" w:rsidRPr="005B3D03">
        <w:rPr>
          <w:sz w:val="22"/>
          <w:szCs w:val="22"/>
        </w:rPr>
        <w:t xml:space="preserve"> </w:t>
      </w:r>
      <w:r w:rsidRPr="005B3D03">
        <w:rPr>
          <w:sz w:val="22"/>
          <w:szCs w:val="22"/>
        </w:rPr>
        <w:t>(</w:t>
      </w:r>
      <w:r w:rsidR="001918F6">
        <w:rPr>
          <w:sz w:val="22"/>
          <w:szCs w:val="22"/>
        </w:rPr>
        <w:t>2.137</w:t>
      </w:r>
      <w:r w:rsidRPr="005B3D03">
        <w:rPr>
          <w:sz w:val="22"/>
          <w:szCs w:val="22"/>
        </w:rPr>
        <w:t>)</w:t>
      </w:r>
    </w:p>
    <w:p w:rsidR="00B61F8C" w:rsidRPr="005B3D03" w:rsidRDefault="00B61F8C" w:rsidP="001918F6">
      <w:pPr>
        <w:spacing w:before="240" w:line="360" w:lineRule="auto"/>
        <w:jc w:val="both"/>
        <w:rPr>
          <w:sz w:val="22"/>
          <w:szCs w:val="22"/>
        </w:rPr>
      </w:pPr>
      <w:r w:rsidRPr="005B3D03">
        <w:rPr>
          <w:sz w:val="22"/>
          <w:szCs w:val="22"/>
        </w:rPr>
        <w:t>En combinant les relations (</w:t>
      </w:r>
      <w:r w:rsidR="001918F6">
        <w:rPr>
          <w:sz w:val="22"/>
          <w:szCs w:val="22"/>
        </w:rPr>
        <w:t>2.132</w:t>
      </w:r>
      <w:r w:rsidRPr="005B3D03">
        <w:rPr>
          <w:sz w:val="22"/>
          <w:szCs w:val="22"/>
        </w:rPr>
        <w:t>) et (</w:t>
      </w:r>
      <w:r w:rsidR="001918F6">
        <w:rPr>
          <w:sz w:val="22"/>
          <w:szCs w:val="22"/>
        </w:rPr>
        <w:t>2.137</w:t>
      </w:r>
      <w:r w:rsidRPr="005B3D03">
        <w:rPr>
          <w:sz w:val="22"/>
          <w:szCs w:val="22"/>
        </w:rPr>
        <w:t>), il vient que :</w:t>
      </w:r>
    </w:p>
    <w:p w:rsidR="00B61F8C" w:rsidRPr="005B3D03" w:rsidRDefault="00B61F8C" w:rsidP="001918F6">
      <w:pPr>
        <w:spacing w:before="240" w:line="360" w:lineRule="auto"/>
        <w:jc w:val="both"/>
        <w:rPr>
          <w:sz w:val="22"/>
          <w:szCs w:val="22"/>
        </w:rPr>
      </w:pPr>
      <w:r w:rsidRPr="005B3D03">
        <w:rPr>
          <w:position w:val="-32"/>
          <w:sz w:val="22"/>
          <w:szCs w:val="22"/>
        </w:rPr>
        <w:object w:dxaOrig="1260" w:dyaOrig="800">
          <v:shape id="_x0000_i1817" type="#_x0000_t75" style="width:63.1pt;height:40.2pt" o:ole="">
            <v:imagedata r:id="rId1390" o:title=""/>
          </v:shape>
          <o:OLEObject Type="Embed" ProgID="Equation.DSMT4" ShapeID="_x0000_i1817" DrawAspect="Content" ObjectID="_1647294580" r:id="rId1391"/>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443D10" w:rsidRPr="005B3D03">
        <w:rPr>
          <w:sz w:val="22"/>
          <w:szCs w:val="22"/>
        </w:rPr>
        <w:t xml:space="preserve"> </w:t>
      </w:r>
      <w:r w:rsidRPr="005B3D03">
        <w:rPr>
          <w:sz w:val="22"/>
          <w:szCs w:val="22"/>
        </w:rPr>
        <w:t>(</w:t>
      </w:r>
      <w:r w:rsidR="001918F6">
        <w:rPr>
          <w:sz w:val="22"/>
          <w:szCs w:val="22"/>
        </w:rPr>
        <w:t>2.138</w:t>
      </w:r>
      <w:r w:rsidRPr="005B3D03">
        <w:rPr>
          <w:sz w:val="22"/>
          <w:szCs w:val="22"/>
        </w:rPr>
        <w:t>)</w:t>
      </w:r>
    </w:p>
    <w:p w:rsidR="00B61F8C" w:rsidRPr="005B3D03" w:rsidRDefault="00B61F8C" w:rsidP="001918F6">
      <w:pPr>
        <w:spacing w:before="240" w:line="360" w:lineRule="auto"/>
        <w:jc w:val="both"/>
        <w:rPr>
          <w:sz w:val="22"/>
          <w:szCs w:val="22"/>
        </w:rPr>
      </w:pPr>
      <w:r w:rsidRPr="005B3D03">
        <w:rPr>
          <w:sz w:val="22"/>
          <w:szCs w:val="22"/>
        </w:rPr>
        <w:t xml:space="preserve">Le coefficient de correction des dimensions linéaires </w:t>
      </w:r>
      <w:r w:rsidRPr="005B3D03">
        <w:rPr>
          <w:position w:val="-10"/>
          <w:sz w:val="22"/>
          <w:szCs w:val="22"/>
        </w:rPr>
        <w:object w:dxaOrig="240" w:dyaOrig="260">
          <v:shape id="_x0000_i1818" type="#_x0000_t75" style="width:12.15pt;height:13.1pt" o:ole="">
            <v:imagedata r:id="rId1392" o:title=""/>
          </v:shape>
          <o:OLEObject Type="Embed" ProgID="Equation.DSMT4" ShapeID="_x0000_i1818" DrawAspect="Content" ObjectID="_1647294581" r:id="rId1393"/>
        </w:object>
      </w:r>
      <w:r w:rsidRPr="005B3D03">
        <w:rPr>
          <w:sz w:val="22"/>
          <w:szCs w:val="22"/>
        </w:rPr>
        <w:t>est donné par l</w:t>
      </w:r>
      <w:r w:rsidR="00214FB2" w:rsidRPr="005B3D03">
        <w:rPr>
          <w:sz w:val="22"/>
          <w:szCs w:val="22"/>
        </w:rPr>
        <w:t>’une des relations (</w:t>
      </w:r>
      <w:r w:rsidR="001918F6">
        <w:rPr>
          <w:sz w:val="22"/>
          <w:szCs w:val="22"/>
        </w:rPr>
        <w:t>2.104</w:t>
      </w:r>
      <w:r w:rsidR="00214FB2" w:rsidRPr="005B3D03">
        <w:rPr>
          <w:sz w:val="22"/>
          <w:szCs w:val="22"/>
        </w:rPr>
        <w:t>), (</w:t>
      </w:r>
      <w:r w:rsidR="001918F6">
        <w:rPr>
          <w:sz w:val="22"/>
          <w:szCs w:val="22"/>
        </w:rPr>
        <w:t>2.106</w:t>
      </w:r>
      <w:r w:rsidR="00214FB2" w:rsidRPr="005B3D03">
        <w:rPr>
          <w:sz w:val="22"/>
          <w:szCs w:val="22"/>
        </w:rPr>
        <w:t>) ou (</w:t>
      </w:r>
      <w:r w:rsidR="001918F6">
        <w:rPr>
          <w:sz w:val="22"/>
          <w:szCs w:val="22"/>
        </w:rPr>
        <w:t>2.108</w:t>
      </w:r>
      <w:r w:rsidR="00214FB2" w:rsidRPr="005B3D03">
        <w:rPr>
          <w:sz w:val="22"/>
          <w:szCs w:val="22"/>
        </w:rPr>
        <w:t xml:space="preserve">) selon la gamme de valeurs du taux de </w:t>
      </w:r>
      <w:r w:rsidR="00717032" w:rsidRPr="005B3D03">
        <w:rPr>
          <w:sz w:val="22"/>
          <w:szCs w:val="22"/>
        </w:rPr>
        <w:t>remplissage</w:t>
      </w:r>
      <w:r w:rsidR="00214FB2" w:rsidRPr="005B3D03">
        <w:rPr>
          <w:position w:val="-10"/>
          <w:sz w:val="22"/>
          <w:szCs w:val="22"/>
        </w:rPr>
        <w:object w:dxaOrig="200" w:dyaOrig="260">
          <v:shape id="_x0000_i1819" type="#_x0000_t75" style="width:9.8pt;height:13.1pt" o:ole="">
            <v:imagedata r:id="rId1394" o:title=""/>
          </v:shape>
          <o:OLEObject Type="Embed" ProgID="Equation.DSMT4" ShapeID="_x0000_i1819" DrawAspect="Content" ObjectID="_1647294582" r:id="rId1395"/>
        </w:object>
      </w:r>
      <w:r w:rsidR="00214FB2" w:rsidRPr="005B3D03">
        <w:rPr>
          <w:sz w:val="22"/>
          <w:szCs w:val="22"/>
        </w:rPr>
        <w:t>,</w:t>
      </w:r>
      <w:r w:rsidRPr="005B3D03">
        <w:rPr>
          <w:sz w:val="22"/>
          <w:szCs w:val="22"/>
        </w:rPr>
        <w:t xml:space="preserve"> tandis que </w:t>
      </w:r>
      <w:r w:rsidRPr="005B3D03">
        <w:rPr>
          <w:position w:val="-12"/>
          <w:sz w:val="22"/>
          <w:szCs w:val="22"/>
        </w:rPr>
        <w:object w:dxaOrig="300" w:dyaOrig="400">
          <v:shape id="_x0000_i1820" type="#_x0000_t75" style="width:14.95pt;height:20.55pt" o:ole="">
            <v:imagedata r:id="rId1396" o:title=""/>
          </v:shape>
          <o:OLEObject Type="Embed" ProgID="Equation.DSMT4" ShapeID="_x0000_i1820" DrawAspect="Content" ObjectID="_1647294583" r:id="rId1397"/>
        </w:object>
      </w:r>
      <w:r w:rsidRPr="005B3D03">
        <w:rPr>
          <w:sz w:val="22"/>
          <w:szCs w:val="22"/>
        </w:rPr>
        <w:t>s’exprime par l</w:t>
      </w:r>
      <w:r w:rsidR="00214FB2" w:rsidRPr="005B3D03">
        <w:rPr>
          <w:sz w:val="22"/>
          <w:szCs w:val="22"/>
        </w:rPr>
        <w:t xml:space="preserve">’une des </w:t>
      </w:r>
      <w:r w:rsidRPr="005B3D03">
        <w:rPr>
          <w:sz w:val="22"/>
          <w:szCs w:val="22"/>
        </w:rPr>
        <w:t>relation</w:t>
      </w:r>
      <w:r w:rsidR="00214FB2" w:rsidRPr="005B3D03">
        <w:rPr>
          <w:sz w:val="22"/>
          <w:szCs w:val="22"/>
        </w:rPr>
        <w:t>s (</w:t>
      </w:r>
      <w:r w:rsidR="001918F6">
        <w:rPr>
          <w:sz w:val="22"/>
          <w:szCs w:val="22"/>
        </w:rPr>
        <w:t>2.103</w:t>
      </w:r>
      <w:r w:rsidR="00214FB2" w:rsidRPr="005B3D03">
        <w:rPr>
          <w:sz w:val="22"/>
          <w:szCs w:val="22"/>
        </w:rPr>
        <w:t>), (</w:t>
      </w:r>
      <w:r w:rsidR="001918F6">
        <w:rPr>
          <w:sz w:val="22"/>
          <w:szCs w:val="22"/>
        </w:rPr>
        <w:t>2.105</w:t>
      </w:r>
      <w:r w:rsidR="00214FB2" w:rsidRPr="005B3D03">
        <w:rPr>
          <w:sz w:val="22"/>
          <w:szCs w:val="22"/>
        </w:rPr>
        <w:t>) ou (</w:t>
      </w:r>
      <w:r w:rsidR="001918F6">
        <w:rPr>
          <w:sz w:val="22"/>
          <w:szCs w:val="22"/>
        </w:rPr>
        <w:t>2.107</w:t>
      </w:r>
      <w:r w:rsidR="00214FB2" w:rsidRPr="005B3D03">
        <w:rPr>
          <w:sz w:val="22"/>
          <w:szCs w:val="22"/>
        </w:rPr>
        <w:t>). Ainsi</w:t>
      </w:r>
      <w:r w:rsidRPr="005B3D03">
        <w:rPr>
          <w:sz w:val="22"/>
          <w:szCs w:val="22"/>
        </w:rPr>
        <w:t> :</w:t>
      </w:r>
    </w:p>
    <w:p w:rsidR="00214FB2" w:rsidRPr="005B3D03" w:rsidRDefault="00214FB2" w:rsidP="005B3D03">
      <w:pPr>
        <w:numPr>
          <w:ilvl w:val="1"/>
          <w:numId w:val="43"/>
        </w:numPr>
        <w:tabs>
          <w:tab w:val="clear" w:pos="1800"/>
          <w:tab w:val="num" w:pos="-1800"/>
        </w:tabs>
        <w:spacing w:before="240" w:line="360" w:lineRule="auto"/>
        <w:ind w:left="0" w:firstLine="0"/>
        <w:jc w:val="both"/>
        <w:rPr>
          <w:sz w:val="22"/>
          <w:szCs w:val="22"/>
        </w:rPr>
      </w:pPr>
      <w:r w:rsidRPr="005B3D03">
        <w:rPr>
          <w:position w:val="-10"/>
          <w:sz w:val="22"/>
          <w:szCs w:val="22"/>
        </w:rPr>
        <w:object w:dxaOrig="880" w:dyaOrig="300">
          <v:shape id="_x0000_i1821" type="#_x0000_t75" style="width:44.4pt;height:14.95pt" o:ole="">
            <v:imagedata r:id="rId1398" o:title=""/>
          </v:shape>
          <o:OLEObject Type="Embed" ProgID="Equation.DSMT4" ShapeID="_x0000_i1821" DrawAspect="Content" ObjectID="_1647294584" r:id="rId1399"/>
        </w:object>
      </w:r>
    </w:p>
    <w:p w:rsidR="00214FB2" w:rsidRPr="005B3D03" w:rsidRDefault="00FB1D06" w:rsidP="001918F6">
      <w:pPr>
        <w:spacing w:before="240" w:line="360" w:lineRule="auto"/>
        <w:jc w:val="both"/>
        <w:rPr>
          <w:sz w:val="22"/>
          <w:szCs w:val="22"/>
        </w:rPr>
      </w:pPr>
      <w:r w:rsidRPr="005B3D03">
        <w:rPr>
          <w:position w:val="-38"/>
          <w:sz w:val="22"/>
          <w:szCs w:val="22"/>
        </w:rPr>
        <w:object w:dxaOrig="5980" w:dyaOrig="920">
          <v:shape id="_x0000_i1822" type="#_x0000_t75" style="width:299.7pt;height:45.8pt" o:ole="">
            <v:imagedata r:id="rId1400" o:title=""/>
          </v:shape>
          <o:OLEObject Type="Embed" ProgID="Equation.DSMT4" ShapeID="_x0000_i1822" DrawAspect="Content" ObjectID="_1647294585" r:id="rId1401"/>
        </w:object>
      </w:r>
      <w:r w:rsidR="0079086D" w:rsidRPr="005B3D03">
        <w:rPr>
          <w:sz w:val="22"/>
          <w:szCs w:val="22"/>
        </w:rPr>
        <w:tab/>
      </w:r>
      <w:r w:rsidR="0079086D" w:rsidRPr="005B3D03">
        <w:rPr>
          <w:sz w:val="22"/>
          <w:szCs w:val="22"/>
        </w:rPr>
        <w:tab/>
      </w:r>
      <w:r w:rsidR="0079086D" w:rsidRPr="005B3D03">
        <w:rPr>
          <w:sz w:val="22"/>
          <w:szCs w:val="22"/>
        </w:rPr>
        <w:tab/>
      </w:r>
      <w:r w:rsidR="00443D10" w:rsidRPr="005B3D03">
        <w:rPr>
          <w:sz w:val="22"/>
          <w:szCs w:val="22"/>
        </w:rPr>
        <w:t xml:space="preserve"> </w:t>
      </w:r>
      <w:r w:rsidR="0079086D" w:rsidRPr="005B3D03">
        <w:rPr>
          <w:sz w:val="22"/>
          <w:szCs w:val="22"/>
        </w:rPr>
        <w:t>(</w:t>
      </w:r>
      <w:r w:rsidR="001918F6">
        <w:rPr>
          <w:sz w:val="22"/>
          <w:szCs w:val="22"/>
        </w:rPr>
        <w:t>2.139</w:t>
      </w:r>
      <w:r w:rsidR="0079086D" w:rsidRPr="005B3D03">
        <w:rPr>
          <w:sz w:val="22"/>
          <w:szCs w:val="22"/>
        </w:rPr>
        <w:t>)</w:t>
      </w:r>
    </w:p>
    <w:p w:rsidR="00214FB2" w:rsidRPr="005B3D03" w:rsidRDefault="00214FB2" w:rsidP="005B3D03">
      <w:pPr>
        <w:numPr>
          <w:ilvl w:val="1"/>
          <w:numId w:val="43"/>
        </w:numPr>
        <w:tabs>
          <w:tab w:val="clear" w:pos="1800"/>
          <w:tab w:val="num" w:pos="-1800"/>
        </w:tabs>
        <w:spacing w:before="240" w:line="360" w:lineRule="auto"/>
        <w:ind w:left="0" w:firstLine="0"/>
        <w:jc w:val="both"/>
        <w:rPr>
          <w:sz w:val="22"/>
          <w:szCs w:val="22"/>
        </w:rPr>
      </w:pPr>
      <w:r w:rsidRPr="005B3D03">
        <w:rPr>
          <w:position w:val="-10"/>
          <w:sz w:val="22"/>
          <w:szCs w:val="22"/>
        </w:rPr>
        <w:object w:dxaOrig="1480" w:dyaOrig="300">
          <v:shape id="_x0000_i1823" type="#_x0000_t75" style="width:73.85pt;height:14.95pt" o:ole="">
            <v:imagedata r:id="rId1402" o:title=""/>
          </v:shape>
          <o:OLEObject Type="Embed" ProgID="Equation.DSMT4" ShapeID="_x0000_i1823" DrawAspect="Content" ObjectID="_1647294586" r:id="rId1403"/>
        </w:object>
      </w:r>
    </w:p>
    <w:p w:rsidR="0079086D" w:rsidRPr="005B3D03" w:rsidRDefault="008A0EDA" w:rsidP="001918F6">
      <w:pPr>
        <w:spacing w:before="240" w:line="360" w:lineRule="auto"/>
        <w:jc w:val="both"/>
        <w:rPr>
          <w:sz w:val="22"/>
          <w:szCs w:val="22"/>
        </w:rPr>
      </w:pPr>
      <w:r w:rsidRPr="005B3D03">
        <w:rPr>
          <w:position w:val="-38"/>
          <w:sz w:val="22"/>
          <w:szCs w:val="22"/>
        </w:rPr>
        <w:object w:dxaOrig="7560" w:dyaOrig="940">
          <v:shape id="_x0000_i1824" type="#_x0000_t75" style="width:378.25pt;height:47.2pt" o:ole="">
            <v:imagedata r:id="rId1404" o:title=""/>
          </v:shape>
          <o:OLEObject Type="Embed" ProgID="Equation.DSMT4" ShapeID="_x0000_i1824" DrawAspect="Content" ObjectID="_1647294587" r:id="rId1405"/>
        </w:object>
      </w:r>
      <w:r w:rsidR="00DF7F0D" w:rsidRPr="005B3D03">
        <w:rPr>
          <w:sz w:val="22"/>
          <w:szCs w:val="22"/>
        </w:rPr>
        <w:tab/>
      </w:r>
      <w:r w:rsidR="00443D10" w:rsidRPr="005B3D03">
        <w:rPr>
          <w:sz w:val="22"/>
          <w:szCs w:val="22"/>
        </w:rPr>
        <w:t xml:space="preserve"> </w:t>
      </w:r>
      <w:r w:rsidR="002C1F32" w:rsidRPr="005B3D03">
        <w:rPr>
          <w:sz w:val="22"/>
          <w:szCs w:val="22"/>
        </w:rPr>
        <w:t>(</w:t>
      </w:r>
      <w:r w:rsidR="001918F6">
        <w:rPr>
          <w:sz w:val="22"/>
          <w:szCs w:val="22"/>
        </w:rPr>
        <w:t>2.140</w:t>
      </w:r>
      <w:r w:rsidR="002C1F32" w:rsidRPr="005B3D03">
        <w:rPr>
          <w:sz w:val="22"/>
          <w:szCs w:val="22"/>
        </w:rPr>
        <w:t>)</w:t>
      </w:r>
    </w:p>
    <w:p w:rsidR="00214FB2" w:rsidRPr="005B3D03" w:rsidRDefault="00214FB2" w:rsidP="005B3D03">
      <w:pPr>
        <w:numPr>
          <w:ilvl w:val="1"/>
          <w:numId w:val="43"/>
        </w:numPr>
        <w:tabs>
          <w:tab w:val="clear" w:pos="1800"/>
          <w:tab w:val="num" w:pos="-1800"/>
        </w:tabs>
        <w:spacing w:before="240" w:line="360" w:lineRule="auto"/>
        <w:ind w:left="0" w:firstLine="0"/>
        <w:jc w:val="both"/>
        <w:rPr>
          <w:sz w:val="22"/>
          <w:szCs w:val="22"/>
        </w:rPr>
      </w:pPr>
      <w:r w:rsidRPr="005B3D03">
        <w:rPr>
          <w:position w:val="-10"/>
          <w:sz w:val="22"/>
          <w:szCs w:val="22"/>
        </w:rPr>
        <w:object w:dxaOrig="1120" w:dyaOrig="300">
          <v:shape id="_x0000_i1825" type="#_x0000_t75" style="width:56.1pt;height:14.95pt" o:ole="">
            <v:imagedata r:id="rId1406" o:title=""/>
          </v:shape>
          <o:OLEObject Type="Embed" ProgID="Equation.DSMT4" ShapeID="_x0000_i1825" DrawAspect="Content" ObjectID="_1647294588" r:id="rId1407"/>
        </w:object>
      </w:r>
    </w:p>
    <w:p w:rsidR="00B61F8C" w:rsidRPr="005B3D03" w:rsidRDefault="008A0EDA" w:rsidP="001918F6">
      <w:pPr>
        <w:spacing w:before="240" w:line="360" w:lineRule="auto"/>
        <w:jc w:val="both"/>
        <w:rPr>
          <w:sz w:val="22"/>
          <w:szCs w:val="22"/>
        </w:rPr>
      </w:pPr>
      <w:r w:rsidRPr="005B3D03">
        <w:rPr>
          <w:position w:val="-38"/>
          <w:sz w:val="22"/>
          <w:szCs w:val="22"/>
        </w:rPr>
        <w:object w:dxaOrig="7460" w:dyaOrig="940">
          <v:shape id="_x0000_i1826" type="#_x0000_t75" style="width:372.6pt;height:47.2pt" o:ole="">
            <v:imagedata r:id="rId1408" o:title=""/>
          </v:shape>
          <o:OLEObject Type="Embed" ProgID="Equation.DSMT4" ShapeID="_x0000_i1826" DrawAspect="Content" ObjectID="_1647294589" r:id="rId1409"/>
        </w:object>
      </w:r>
      <w:r w:rsidR="00DF7F0D" w:rsidRPr="005B3D03">
        <w:rPr>
          <w:sz w:val="22"/>
          <w:szCs w:val="22"/>
        </w:rPr>
        <w:tab/>
      </w:r>
      <w:r w:rsidR="00443D10" w:rsidRPr="005B3D03">
        <w:rPr>
          <w:sz w:val="22"/>
          <w:szCs w:val="22"/>
        </w:rPr>
        <w:t xml:space="preserve"> </w:t>
      </w:r>
      <w:r w:rsidRPr="005B3D03">
        <w:rPr>
          <w:sz w:val="22"/>
          <w:szCs w:val="22"/>
        </w:rPr>
        <w:t>(</w:t>
      </w:r>
      <w:r w:rsidR="001918F6">
        <w:rPr>
          <w:sz w:val="22"/>
          <w:szCs w:val="22"/>
        </w:rPr>
        <w:t>2.141</w:t>
      </w:r>
      <w:r w:rsidRPr="005B3D03">
        <w:rPr>
          <w:sz w:val="22"/>
          <w:szCs w:val="22"/>
        </w:rPr>
        <w:t>)</w:t>
      </w:r>
    </w:p>
    <w:p w:rsidR="00B61F8C" w:rsidRPr="005B3D03" w:rsidRDefault="00B61F8C" w:rsidP="001918F6">
      <w:pPr>
        <w:spacing w:before="360" w:line="360" w:lineRule="auto"/>
        <w:jc w:val="both"/>
        <w:rPr>
          <w:sz w:val="22"/>
          <w:szCs w:val="22"/>
        </w:rPr>
      </w:pPr>
      <w:r w:rsidRPr="005B3D03">
        <w:rPr>
          <w:sz w:val="22"/>
          <w:szCs w:val="22"/>
        </w:rPr>
        <w:lastRenderedPageBreak/>
        <w:t>Selon l</w:t>
      </w:r>
      <w:r w:rsidR="00F739A0" w:rsidRPr="005B3D03">
        <w:rPr>
          <w:sz w:val="22"/>
          <w:szCs w:val="22"/>
        </w:rPr>
        <w:t>es</w:t>
      </w:r>
      <w:r w:rsidRPr="005B3D03">
        <w:rPr>
          <w:sz w:val="22"/>
          <w:szCs w:val="22"/>
        </w:rPr>
        <w:t xml:space="preserve"> relation</w:t>
      </w:r>
      <w:r w:rsidR="00F739A0" w:rsidRPr="005B3D03">
        <w:rPr>
          <w:sz w:val="22"/>
          <w:szCs w:val="22"/>
        </w:rPr>
        <w:t>s</w:t>
      </w:r>
      <w:r w:rsidRPr="005B3D03">
        <w:rPr>
          <w:sz w:val="22"/>
          <w:szCs w:val="22"/>
        </w:rPr>
        <w:t xml:space="preserve"> (</w:t>
      </w:r>
      <w:r w:rsidR="001918F6">
        <w:rPr>
          <w:sz w:val="22"/>
          <w:szCs w:val="22"/>
        </w:rPr>
        <w:t>2.139</w:t>
      </w:r>
      <w:r w:rsidRPr="005B3D03">
        <w:rPr>
          <w:sz w:val="22"/>
          <w:szCs w:val="22"/>
        </w:rPr>
        <w:t xml:space="preserve">), </w:t>
      </w:r>
      <w:r w:rsidR="00F739A0" w:rsidRPr="005B3D03">
        <w:rPr>
          <w:sz w:val="22"/>
          <w:szCs w:val="22"/>
        </w:rPr>
        <w:t>(</w:t>
      </w:r>
      <w:r w:rsidR="001918F6">
        <w:rPr>
          <w:sz w:val="22"/>
          <w:szCs w:val="22"/>
        </w:rPr>
        <w:t>2.140</w:t>
      </w:r>
      <w:r w:rsidR="00F739A0" w:rsidRPr="005B3D03">
        <w:rPr>
          <w:sz w:val="22"/>
          <w:szCs w:val="22"/>
        </w:rPr>
        <w:t>) et (</w:t>
      </w:r>
      <w:r w:rsidR="001918F6">
        <w:rPr>
          <w:sz w:val="22"/>
          <w:szCs w:val="22"/>
        </w:rPr>
        <w:t>2.141</w:t>
      </w:r>
      <w:r w:rsidR="00F739A0" w:rsidRPr="005B3D03">
        <w:rPr>
          <w:sz w:val="22"/>
          <w:szCs w:val="22"/>
        </w:rPr>
        <w:t xml:space="preserve">), </w:t>
      </w:r>
      <w:r w:rsidRPr="005B3D03">
        <w:rPr>
          <w:sz w:val="22"/>
          <w:szCs w:val="22"/>
        </w:rPr>
        <w:t xml:space="preserve">le coefficient </w:t>
      </w:r>
      <w:r w:rsidRPr="005B3D03">
        <w:rPr>
          <w:position w:val="-6"/>
          <w:sz w:val="22"/>
          <w:szCs w:val="22"/>
        </w:rPr>
        <w:object w:dxaOrig="180" w:dyaOrig="200">
          <v:shape id="_x0000_i1827" type="#_x0000_t75" style="width:8.9pt;height:9.8pt" o:ole="">
            <v:imagedata r:id="rId1410" o:title=""/>
          </v:shape>
          <o:OLEObject Type="Embed" ProgID="Equation.DSMT4" ShapeID="_x0000_i1827" DrawAspect="Content" ObjectID="_1647294590" r:id="rId1411"/>
        </w:object>
      </w:r>
      <w:r w:rsidR="001918F6">
        <w:rPr>
          <w:position w:val="-6"/>
          <w:sz w:val="22"/>
          <w:szCs w:val="22"/>
        </w:rPr>
        <w:t xml:space="preserve"> </w:t>
      </w:r>
      <w:r w:rsidRPr="005B3D03">
        <w:rPr>
          <w:sz w:val="22"/>
          <w:szCs w:val="22"/>
        </w:rPr>
        <w:t xml:space="preserve">de </w:t>
      </w:r>
      <w:r w:rsidRPr="005B3D03">
        <w:rPr>
          <w:i/>
          <w:sz w:val="22"/>
          <w:szCs w:val="22"/>
        </w:rPr>
        <w:t>Manning</w:t>
      </w:r>
      <w:r w:rsidRPr="005B3D03">
        <w:rPr>
          <w:sz w:val="22"/>
          <w:szCs w:val="22"/>
        </w:rPr>
        <w:t xml:space="preserve"> s’exprime en fonction du taux de </w:t>
      </w:r>
      <w:r w:rsidR="00F739A0" w:rsidRPr="005B3D03">
        <w:rPr>
          <w:sz w:val="22"/>
          <w:szCs w:val="22"/>
        </w:rPr>
        <w:t>remplissage</w:t>
      </w:r>
      <w:r w:rsidRPr="005B3D03">
        <w:rPr>
          <w:position w:val="-10"/>
          <w:sz w:val="22"/>
          <w:szCs w:val="22"/>
        </w:rPr>
        <w:object w:dxaOrig="200" w:dyaOrig="260">
          <v:shape id="_x0000_i1828" type="#_x0000_t75" style="width:9.8pt;height:13.1pt" o:ole="">
            <v:imagedata r:id="rId1412" o:title=""/>
          </v:shape>
          <o:OLEObject Type="Embed" ProgID="Equation.DSMT4" ShapeID="_x0000_i1828" DrawAspect="Content" ObjectID="_1647294591" r:id="rId1413"/>
        </w:object>
      </w:r>
      <w:r w:rsidRPr="005B3D03">
        <w:rPr>
          <w:sz w:val="22"/>
          <w:szCs w:val="22"/>
        </w:rPr>
        <w:t xml:space="preserve">, de la rugosité absolue </w:t>
      </w:r>
      <w:r w:rsidRPr="005B3D03">
        <w:rPr>
          <w:position w:val="-6"/>
          <w:sz w:val="22"/>
          <w:szCs w:val="22"/>
        </w:rPr>
        <w:object w:dxaOrig="200" w:dyaOrig="220">
          <v:shape id="_x0000_i1829" type="#_x0000_t75" style="width:9.8pt;height:11.7pt" o:ole="">
            <v:imagedata r:id="rId1414" o:title=""/>
          </v:shape>
          <o:OLEObject Type="Embed" ProgID="Equation.DSMT4" ShapeID="_x0000_i1829" DrawAspect="Content" ObjectID="_1647294592" r:id="rId1415"/>
        </w:object>
      </w:r>
      <w:r w:rsidRPr="005B3D03">
        <w:rPr>
          <w:sz w:val="22"/>
          <w:szCs w:val="22"/>
        </w:rPr>
        <w:t xml:space="preserve">et des caractéristiques </w:t>
      </w:r>
      <w:r w:rsidRPr="005B3D03">
        <w:rPr>
          <w:position w:val="-4"/>
          <w:sz w:val="22"/>
          <w:szCs w:val="22"/>
        </w:rPr>
        <w:object w:dxaOrig="240" w:dyaOrig="320">
          <v:shape id="_x0000_i1830" type="#_x0000_t75" style="width:12.15pt;height:15.45pt" o:ole="">
            <v:imagedata r:id="rId1416" o:title=""/>
          </v:shape>
          <o:OLEObject Type="Embed" ProgID="Equation.DSMT4" ShapeID="_x0000_i1830" DrawAspect="Content" ObjectID="_1647294593" r:id="rId1417"/>
        </w:object>
      </w:r>
      <w:r w:rsidRPr="005B3D03">
        <w:rPr>
          <w:sz w:val="22"/>
          <w:szCs w:val="22"/>
        </w:rPr>
        <w:t xml:space="preserve">et </w:t>
      </w:r>
      <w:r w:rsidRPr="005B3D03">
        <w:rPr>
          <w:position w:val="-8"/>
          <w:sz w:val="22"/>
          <w:szCs w:val="22"/>
        </w:rPr>
        <w:object w:dxaOrig="320" w:dyaOrig="360">
          <v:shape id="_x0000_i1831" type="#_x0000_t75" style="width:15.45pt;height:18.25pt" o:ole="">
            <v:imagedata r:id="rId1418" o:title=""/>
          </v:shape>
          <o:OLEObject Type="Embed" ProgID="Equation.DSMT4" ShapeID="_x0000_i1831" DrawAspect="Content" ObjectID="_1647294594" r:id="rId1419"/>
        </w:object>
      </w:r>
      <w:r w:rsidRPr="005B3D03">
        <w:rPr>
          <w:sz w:val="22"/>
          <w:szCs w:val="22"/>
        </w:rPr>
        <w:t xml:space="preserve">du modèle rugueux de référence. </w:t>
      </w:r>
      <w:r w:rsidR="00F739A0" w:rsidRPr="005B3D03">
        <w:rPr>
          <w:sz w:val="22"/>
          <w:szCs w:val="22"/>
        </w:rPr>
        <w:t xml:space="preserve">Suivant la valeur </w:t>
      </w:r>
      <w:r w:rsidR="00B30510" w:rsidRPr="005B3D03">
        <w:rPr>
          <w:sz w:val="22"/>
          <w:szCs w:val="22"/>
        </w:rPr>
        <w:t>de</w:t>
      </w:r>
      <w:r w:rsidR="00F739A0" w:rsidRPr="005B3D03">
        <w:rPr>
          <w:position w:val="-10"/>
          <w:sz w:val="22"/>
          <w:szCs w:val="22"/>
        </w:rPr>
        <w:object w:dxaOrig="200" w:dyaOrig="260">
          <v:shape id="_x0000_i1832" type="#_x0000_t75" style="width:9.8pt;height:13.1pt" o:ole="">
            <v:imagedata r:id="rId1412" o:title=""/>
          </v:shape>
          <o:OLEObject Type="Embed" ProgID="Equation.DSMT4" ShapeID="_x0000_i1832" DrawAspect="Content" ObjectID="_1647294595" r:id="rId1420"/>
        </w:object>
      </w:r>
      <w:r w:rsidR="00F739A0" w:rsidRPr="005B3D03">
        <w:rPr>
          <w:sz w:val="22"/>
          <w:szCs w:val="22"/>
        </w:rPr>
        <w:t>, l</w:t>
      </w:r>
      <w:r w:rsidRPr="005B3D03">
        <w:rPr>
          <w:sz w:val="22"/>
          <w:szCs w:val="22"/>
        </w:rPr>
        <w:t xml:space="preserve">e diamètre </w:t>
      </w:r>
      <w:r w:rsidRPr="005B3D03">
        <w:rPr>
          <w:position w:val="-4"/>
          <w:sz w:val="22"/>
          <w:szCs w:val="22"/>
        </w:rPr>
        <w:object w:dxaOrig="240" w:dyaOrig="320">
          <v:shape id="_x0000_i1833" type="#_x0000_t75" style="width:12.15pt;height:15.45pt" o:ole="">
            <v:imagedata r:id="rId1416" o:title=""/>
          </v:shape>
          <o:OLEObject Type="Embed" ProgID="Equation.DSMT4" ShapeID="_x0000_i1833" DrawAspect="Content" ObjectID="_1647294596" r:id="rId1421"/>
        </w:object>
      </w:r>
      <w:r w:rsidRPr="005B3D03">
        <w:rPr>
          <w:sz w:val="22"/>
          <w:szCs w:val="22"/>
        </w:rPr>
        <w:t xml:space="preserve">est </w:t>
      </w:r>
      <w:r w:rsidR="00717032" w:rsidRPr="005B3D03">
        <w:rPr>
          <w:sz w:val="22"/>
          <w:szCs w:val="22"/>
        </w:rPr>
        <w:t>donné</w:t>
      </w:r>
      <w:r w:rsidRPr="005B3D03">
        <w:rPr>
          <w:sz w:val="22"/>
          <w:szCs w:val="22"/>
        </w:rPr>
        <w:t xml:space="preserve"> par l</w:t>
      </w:r>
      <w:r w:rsidR="00F739A0" w:rsidRPr="005B3D03">
        <w:rPr>
          <w:sz w:val="22"/>
          <w:szCs w:val="22"/>
        </w:rPr>
        <w:t>’une des</w:t>
      </w:r>
      <w:r w:rsidRPr="005B3D03">
        <w:rPr>
          <w:sz w:val="22"/>
          <w:szCs w:val="22"/>
        </w:rPr>
        <w:t xml:space="preserve"> relation</w:t>
      </w:r>
      <w:r w:rsidR="00F739A0" w:rsidRPr="005B3D03">
        <w:rPr>
          <w:sz w:val="22"/>
          <w:szCs w:val="22"/>
        </w:rPr>
        <w:t>s</w:t>
      </w:r>
      <w:r w:rsidRPr="005B3D03">
        <w:rPr>
          <w:sz w:val="22"/>
          <w:szCs w:val="22"/>
        </w:rPr>
        <w:t xml:space="preserve"> (</w:t>
      </w:r>
      <w:r w:rsidR="001918F6">
        <w:rPr>
          <w:sz w:val="22"/>
          <w:szCs w:val="22"/>
        </w:rPr>
        <w:t>2.92</w:t>
      </w:r>
      <w:r w:rsidRPr="005B3D03">
        <w:rPr>
          <w:sz w:val="22"/>
          <w:szCs w:val="22"/>
        </w:rPr>
        <w:t>),</w:t>
      </w:r>
      <w:r w:rsidR="00F739A0" w:rsidRPr="005B3D03">
        <w:rPr>
          <w:sz w:val="22"/>
          <w:szCs w:val="22"/>
        </w:rPr>
        <w:t xml:space="preserve"> (</w:t>
      </w:r>
      <w:r w:rsidR="001918F6">
        <w:rPr>
          <w:sz w:val="22"/>
          <w:szCs w:val="22"/>
        </w:rPr>
        <w:t>2.95</w:t>
      </w:r>
      <w:r w:rsidR="00F739A0" w:rsidRPr="005B3D03">
        <w:rPr>
          <w:sz w:val="22"/>
          <w:szCs w:val="22"/>
        </w:rPr>
        <w:t>) ou (</w:t>
      </w:r>
      <w:r w:rsidR="001918F6">
        <w:rPr>
          <w:sz w:val="22"/>
          <w:szCs w:val="22"/>
        </w:rPr>
        <w:t>2.98</w:t>
      </w:r>
      <w:r w:rsidR="00F739A0" w:rsidRPr="005B3D03">
        <w:rPr>
          <w:sz w:val="22"/>
          <w:szCs w:val="22"/>
        </w:rPr>
        <w:t xml:space="preserve">), </w:t>
      </w:r>
      <w:r w:rsidRPr="005B3D03">
        <w:rPr>
          <w:sz w:val="22"/>
          <w:szCs w:val="22"/>
        </w:rPr>
        <w:t xml:space="preserve">tandis que le nombre de </w:t>
      </w:r>
      <w:r w:rsidRPr="005B3D03">
        <w:rPr>
          <w:i/>
          <w:sz w:val="22"/>
          <w:szCs w:val="22"/>
        </w:rPr>
        <w:t xml:space="preserve">Reynolds </w:t>
      </w:r>
      <w:r w:rsidRPr="005B3D03">
        <w:rPr>
          <w:position w:val="-8"/>
          <w:sz w:val="22"/>
          <w:szCs w:val="22"/>
        </w:rPr>
        <w:object w:dxaOrig="320" w:dyaOrig="360">
          <v:shape id="_x0000_i1834" type="#_x0000_t75" style="width:15.45pt;height:18.25pt" o:ole="">
            <v:imagedata r:id="rId1418" o:title=""/>
          </v:shape>
          <o:OLEObject Type="Embed" ProgID="Equation.DSMT4" ShapeID="_x0000_i1834" DrawAspect="Content" ObjectID="_1647294597" r:id="rId1422"/>
        </w:object>
      </w:r>
      <w:r w:rsidRPr="005B3D03">
        <w:rPr>
          <w:sz w:val="22"/>
          <w:szCs w:val="22"/>
        </w:rPr>
        <w:t>est régi par la relation (</w:t>
      </w:r>
      <w:r w:rsidR="001918F6">
        <w:rPr>
          <w:sz w:val="22"/>
          <w:szCs w:val="22"/>
        </w:rPr>
        <w:t>2.100</w:t>
      </w:r>
      <w:r w:rsidRPr="005B3D03">
        <w:rPr>
          <w:sz w:val="22"/>
          <w:szCs w:val="22"/>
        </w:rPr>
        <w:t>).</w:t>
      </w:r>
    </w:p>
    <w:p w:rsidR="00D64527" w:rsidRPr="005B3D03" w:rsidRDefault="00D64527" w:rsidP="00D64527">
      <w:pPr>
        <w:spacing w:before="360" w:line="360" w:lineRule="auto"/>
        <w:jc w:val="both"/>
        <w:rPr>
          <w:sz w:val="22"/>
          <w:szCs w:val="22"/>
        </w:rPr>
      </w:pPr>
      <w:r>
        <w:rPr>
          <w:sz w:val="22"/>
          <w:szCs w:val="22"/>
        </w:rPr>
        <w:t xml:space="preserve">Selon la relation (2.130) de </w:t>
      </w:r>
      <w:r w:rsidRPr="00D64527">
        <w:rPr>
          <w:i/>
          <w:iCs/>
          <w:sz w:val="22"/>
          <w:szCs w:val="22"/>
        </w:rPr>
        <w:t>Mannig</w:t>
      </w:r>
      <w:r>
        <w:rPr>
          <w:sz w:val="22"/>
          <w:szCs w:val="22"/>
        </w:rPr>
        <w:t xml:space="preserve">, </w:t>
      </w:r>
      <w:r w:rsidRPr="005B3D03">
        <w:rPr>
          <w:sz w:val="22"/>
          <w:szCs w:val="22"/>
        </w:rPr>
        <w:t xml:space="preserve">le débit volume </w:t>
      </w:r>
      <w:r w:rsidRPr="005B3D03">
        <w:rPr>
          <w:position w:val="-10"/>
          <w:sz w:val="22"/>
          <w:szCs w:val="22"/>
        </w:rPr>
        <w:object w:dxaOrig="240" w:dyaOrig="300">
          <v:shape id="_x0000_i1835" type="#_x0000_t75" style="width:12.15pt;height:14.95pt" o:ole="">
            <v:imagedata r:id="rId1423" o:title=""/>
          </v:shape>
          <o:OLEObject Type="Embed" ProgID="Equation.DSMT4" ShapeID="_x0000_i1835" DrawAspect="Content" ObjectID="_1647294598" r:id="rId1424"/>
        </w:object>
      </w:r>
      <w:r w:rsidRPr="005B3D03">
        <w:rPr>
          <w:sz w:val="22"/>
          <w:szCs w:val="22"/>
        </w:rPr>
        <w:t xml:space="preserve">s’exprime par la relation : </w:t>
      </w:r>
    </w:p>
    <w:p w:rsidR="00D64527" w:rsidRPr="005B3D03" w:rsidRDefault="00D64527" w:rsidP="00D64527">
      <w:pPr>
        <w:spacing w:before="240" w:line="360" w:lineRule="auto"/>
        <w:jc w:val="both"/>
        <w:rPr>
          <w:sz w:val="22"/>
          <w:szCs w:val="22"/>
        </w:rPr>
      </w:pPr>
      <w:r w:rsidRPr="005B3D03">
        <w:rPr>
          <w:position w:val="-24"/>
          <w:sz w:val="22"/>
          <w:szCs w:val="22"/>
        </w:rPr>
        <w:object w:dxaOrig="1440" w:dyaOrig="620">
          <v:shape id="_x0000_i1836" type="#_x0000_t75" style="width:1in;height:30.85pt" o:ole="">
            <v:imagedata r:id="rId1345" o:title=""/>
          </v:shape>
          <o:OLEObject Type="Embed" ProgID="Equation.DSMT4" ShapeID="_x0000_i1836" DrawAspect="Content" ObjectID="_1647294599" r:id="rId1425"/>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t xml:space="preserve">             (</w:t>
      </w:r>
      <w:r>
        <w:rPr>
          <w:sz w:val="22"/>
          <w:szCs w:val="22"/>
        </w:rPr>
        <w:t>2.130</w:t>
      </w:r>
      <w:r w:rsidRPr="005B3D03">
        <w:rPr>
          <w:sz w:val="22"/>
          <w:szCs w:val="22"/>
        </w:rPr>
        <w:t>)</w:t>
      </w:r>
    </w:p>
    <w:p w:rsidR="00D64527" w:rsidRPr="005B3D03" w:rsidRDefault="00D64527" w:rsidP="00D64527">
      <w:pPr>
        <w:spacing w:before="240" w:line="360" w:lineRule="auto"/>
        <w:jc w:val="both"/>
        <w:rPr>
          <w:color w:val="000000"/>
          <w:sz w:val="22"/>
          <w:szCs w:val="22"/>
        </w:rPr>
      </w:pPr>
      <w:r w:rsidRPr="005B3D03">
        <w:rPr>
          <w:color w:val="000000"/>
          <w:sz w:val="22"/>
          <w:szCs w:val="22"/>
        </w:rPr>
        <w:t>Nous pouvons écrire que pour :</w:t>
      </w:r>
    </w:p>
    <w:p w:rsidR="00D64527" w:rsidRPr="005B3D03" w:rsidRDefault="00D64527" w:rsidP="00D64527">
      <w:pPr>
        <w:numPr>
          <w:ilvl w:val="0"/>
          <w:numId w:val="12"/>
        </w:numPr>
        <w:tabs>
          <w:tab w:val="clear" w:pos="720"/>
        </w:tabs>
        <w:spacing w:before="240" w:line="360" w:lineRule="auto"/>
        <w:ind w:left="0" w:firstLine="0"/>
        <w:jc w:val="both"/>
        <w:rPr>
          <w:color w:val="000000"/>
          <w:sz w:val="22"/>
          <w:szCs w:val="22"/>
        </w:rPr>
      </w:pPr>
      <w:r w:rsidRPr="005B3D03">
        <w:rPr>
          <w:color w:val="000000"/>
          <w:position w:val="-10"/>
          <w:sz w:val="22"/>
          <w:szCs w:val="22"/>
        </w:rPr>
        <w:object w:dxaOrig="880" w:dyaOrig="300">
          <v:shape id="_x0000_i1837" type="#_x0000_t75" style="width:44.4pt;height:14.95pt" o:ole="">
            <v:imagedata r:id="rId72" o:title=""/>
          </v:shape>
          <o:OLEObject Type="Embed" ProgID="Equation.DSMT4" ShapeID="_x0000_i1837" DrawAspect="Content" ObjectID="_1647294600" r:id="rId1426"/>
        </w:object>
      </w:r>
    </w:p>
    <w:p w:rsidR="00D64527" w:rsidRPr="005B3D03" w:rsidRDefault="00D64527" w:rsidP="00D64527">
      <w:pPr>
        <w:spacing w:before="240" w:line="360" w:lineRule="auto"/>
        <w:jc w:val="both"/>
        <w:rPr>
          <w:sz w:val="22"/>
          <w:szCs w:val="22"/>
        </w:rPr>
      </w:pPr>
      <w:r w:rsidRPr="005B3D03">
        <w:rPr>
          <w:position w:val="-24"/>
          <w:sz w:val="22"/>
          <w:szCs w:val="22"/>
        </w:rPr>
        <w:object w:dxaOrig="3300" w:dyaOrig="620">
          <v:shape id="_x0000_i1838" type="#_x0000_t75" style="width:165.05pt;height:30.85pt" o:ole="">
            <v:imagedata r:id="rId1427" o:title=""/>
          </v:shape>
          <o:OLEObject Type="Embed" ProgID="Equation.DSMT4" ShapeID="_x0000_i1838" DrawAspect="Content" ObjectID="_1647294601" r:id="rId1428"/>
        </w:object>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ab/>
      </w:r>
      <w:r w:rsidRPr="005B3D03">
        <w:rPr>
          <w:sz w:val="22"/>
          <w:szCs w:val="22"/>
        </w:rPr>
        <w:tab/>
      </w:r>
      <w:r>
        <w:rPr>
          <w:sz w:val="22"/>
          <w:szCs w:val="22"/>
        </w:rPr>
        <w:t xml:space="preserve">         </w:t>
      </w:r>
      <w:r w:rsidRPr="005B3D03">
        <w:rPr>
          <w:sz w:val="22"/>
          <w:szCs w:val="22"/>
        </w:rPr>
        <w:t xml:space="preserve">   (</w:t>
      </w:r>
      <w:r>
        <w:rPr>
          <w:sz w:val="22"/>
          <w:szCs w:val="22"/>
        </w:rPr>
        <w:t>2.142</w:t>
      </w:r>
      <w:r w:rsidRPr="005B3D03">
        <w:rPr>
          <w:sz w:val="22"/>
          <w:szCs w:val="22"/>
        </w:rPr>
        <w:t>)</w:t>
      </w:r>
    </w:p>
    <w:p w:rsidR="00D64527" w:rsidRPr="005B3D03" w:rsidRDefault="00D64527" w:rsidP="00D64527">
      <w:pPr>
        <w:spacing w:before="240" w:line="360" w:lineRule="auto"/>
        <w:jc w:val="both"/>
        <w:rPr>
          <w:sz w:val="22"/>
          <w:szCs w:val="22"/>
        </w:rPr>
      </w:pPr>
      <w:r w:rsidRPr="005B3D03">
        <w:rPr>
          <w:sz w:val="22"/>
          <w:szCs w:val="22"/>
        </w:rPr>
        <w:t xml:space="preserve">Rappelons que les fonctions </w:t>
      </w:r>
      <w:r w:rsidRPr="005B3D03">
        <w:rPr>
          <w:position w:val="-12"/>
          <w:sz w:val="22"/>
          <w:szCs w:val="22"/>
        </w:rPr>
        <w:object w:dxaOrig="560" w:dyaOrig="360">
          <v:shape id="_x0000_i1839" type="#_x0000_t75" style="width:27.6pt;height:18.25pt" o:ole="">
            <v:imagedata r:id="rId1429" o:title=""/>
          </v:shape>
          <o:OLEObject Type="Embed" ProgID="Equation.DSMT4" ShapeID="_x0000_i1839" DrawAspect="Content" ObjectID="_1647294602" r:id="rId1430"/>
        </w:object>
      </w:r>
      <w:r w:rsidRPr="005B3D03">
        <w:rPr>
          <w:sz w:val="22"/>
          <w:szCs w:val="22"/>
        </w:rPr>
        <w:t xml:space="preserve">et </w:t>
      </w:r>
      <w:r w:rsidRPr="005B3D03">
        <w:rPr>
          <w:position w:val="-12"/>
          <w:sz w:val="22"/>
          <w:szCs w:val="22"/>
        </w:rPr>
        <w:object w:dxaOrig="540" w:dyaOrig="360">
          <v:shape id="_x0000_i1840" type="#_x0000_t75" style="width:27.1pt;height:18.25pt" o:ole="">
            <v:imagedata r:id="rId1431" o:title=""/>
          </v:shape>
          <o:OLEObject Type="Embed" ProgID="Equation.DSMT4" ShapeID="_x0000_i1840" DrawAspect="Content" ObjectID="_1647294603" r:id="rId1432"/>
        </w:object>
      </w:r>
      <w:r w:rsidRPr="005B3D03">
        <w:rPr>
          <w:sz w:val="22"/>
          <w:szCs w:val="22"/>
        </w:rPr>
        <w:t>sont données par les relations (</w:t>
      </w:r>
      <w:r>
        <w:rPr>
          <w:sz w:val="22"/>
          <w:szCs w:val="22"/>
        </w:rPr>
        <w:t>2.</w:t>
      </w:r>
      <w:r w:rsidRPr="005B3D03">
        <w:rPr>
          <w:sz w:val="22"/>
          <w:szCs w:val="22"/>
        </w:rPr>
        <w:t>3) et (</w:t>
      </w:r>
      <w:r>
        <w:rPr>
          <w:sz w:val="22"/>
          <w:szCs w:val="22"/>
        </w:rPr>
        <w:t>2.</w:t>
      </w:r>
      <w:r w:rsidRPr="005B3D03">
        <w:rPr>
          <w:sz w:val="22"/>
          <w:szCs w:val="22"/>
        </w:rPr>
        <w:t>6) respectivement.</w:t>
      </w:r>
    </w:p>
    <w:p w:rsidR="00D64527" w:rsidRPr="005B3D03" w:rsidRDefault="00D64527" w:rsidP="00D64527">
      <w:pPr>
        <w:spacing w:before="240" w:line="360" w:lineRule="auto"/>
        <w:jc w:val="both"/>
        <w:rPr>
          <w:color w:val="000000"/>
          <w:sz w:val="22"/>
          <w:szCs w:val="22"/>
        </w:rPr>
      </w:pPr>
      <w:r w:rsidRPr="005B3D03">
        <w:rPr>
          <w:color w:val="000000"/>
          <w:sz w:val="22"/>
          <w:szCs w:val="22"/>
        </w:rPr>
        <w:t>Introduisons la conductivité relative :</w:t>
      </w:r>
    </w:p>
    <w:p w:rsidR="00D64527" w:rsidRPr="005B3D03" w:rsidRDefault="00D64527" w:rsidP="00D64527">
      <w:pPr>
        <w:spacing w:before="240" w:line="360" w:lineRule="auto"/>
        <w:jc w:val="both"/>
        <w:rPr>
          <w:sz w:val="22"/>
          <w:szCs w:val="22"/>
        </w:rPr>
      </w:pPr>
      <w:r w:rsidRPr="005B3D03">
        <w:rPr>
          <w:position w:val="-28"/>
          <w:sz w:val="22"/>
          <w:szCs w:val="22"/>
        </w:rPr>
        <w:object w:dxaOrig="1240" w:dyaOrig="660">
          <v:shape id="_x0000_i1841" type="#_x0000_t75" style="width:62.2pt;height:33.2pt" o:ole="">
            <v:imagedata r:id="rId1433" o:title=""/>
          </v:shape>
          <o:OLEObject Type="Embed" ProgID="Equation.DSMT4" ShapeID="_x0000_i1841" DrawAspect="Content" ObjectID="_1647294604" r:id="rId1434"/>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 xml:space="preserve">   (</w:t>
      </w:r>
      <w:r>
        <w:rPr>
          <w:sz w:val="22"/>
          <w:szCs w:val="22"/>
        </w:rPr>
        <w:t>2.143</w:t>
      </w:r>
      <w:r w:rsidRPr="005B3D03">
        <w:rPr>
          <w:sz w:val="22"/>
          <w:szCs w:val="22"/>
        </w:rPr>
        <w:t>)</w:t>
      </w:r>
    </w:p>
    <w:p w:rsidR="00D64527" w:rsidRPr="005B3D03" w:rsidRDefault="00D64527" w:rsidP="00D64527">
      <w:pPr>
        <w:spacing w:before="240" w:line="360" w:lineRule="auto"/>
        <w:jc w:val="both"/>
        <w:rPr>
          <w:sz w:val="22"/>
          <w:szCs w:val="22"/>
        </w:rPr>
      </w:pPr>
      <w:r w:rsidRPr="005B3D03">
        <w:rPr>
          <w:sz w:val="22"/>
          <w:szCs w:val="22"/>
        </w:rPr>
        <w:t>La relation (</w:t>
      </w:r>
      <w:r>
        <w:rPr>
          <w:sz w:val="22"/>
          <w:szCs w:val="22"/>
        </w:rPr>
        <w:t>2.142</w:t>
      </w:r>
      <w:r w:rsidRPr="005B3D03">
        <w:rPr>
          <w:sz w:val="22"/>
          <w:szCs w:val="22"/>
        </w:rPr>
        <w:t xml:space="preserve">) peut alors s’écrire en termes adimensionnels :   </w:t>
      </w:r>
    </w:p>
    <w:p w:rsidR="00D64527" w:rsidRPr="005B3D03" w:rsidRDefault="00D64527" w:rsidP="00D64527">
      <w:pPr>
        <w:spacing w:before="240" w:line="360" w:lineRule="auto"/>
        <w:jc w:val="both"/>
        <w:rPr>
          <w:color w:val="000000"/>
          <w:sz w:val="22"/>
          <w:szCs w:val="22"/>
        </w:rPr>
      </w:pPr>
      <w:r w:rsidRPr="005B3D03">
        <w:rPr>
          <w:position w:val="-14"/>
          <w:sz w:val="22"/>
          <w:szCs w:val="22"/>
        </w:rPr>
        <w:object w:dxaOrig="2620" w:dyaOrig="440">
          <v:shape id="_x0000_i1842" type="#_x0000_t75" style="width:131.4pt;height:21.95pt" o:ole="">
            <v:imagedata r:id="rId1435" o:title=""/>
          </v:shape>
          <o:OLEObject Type="Embed" ProgID="Equation.DSMT4" ShapeID="_x0000_i1842" DrawAspect="Content" ObjectID="_1647294605" r:id="rId1436"/>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t xml:space="preserve"> (</w:t>
      </w:r>
      <w:r>
        <w:rPr>
          <w:sz w:val="22"/>
          <w:szCs w:val="22"/>
        </w:rPr>
        <w:t>2.144</w:t>
      </w:r>
      <w:r w:rsidRPr="005B3D03">
        <w:rPr>
          <w:sz w:val="22"/>
          <w:szCs w:val="22"/>
        </w:rPr>
        <w:t>)</w:t>
      </w:r>
    </w:p>
    <w:p w:rsidR="00D64527" w:rsidRPr="005B3D03" w:rsidRDefault="00D64527" w:rsidP="00D64527">
      <w:pPr>
        <w:numPr>
          <w:ilvl w:val="0"/>
          <w:numId w:val="12"/>
        </w:numPr>
        <w:tabs>
          <w:tab w:val="clear" w:pos="720"/>
        </w:tabs>
        <w:spacing w:before="240" w:line="360" w:lineRule="auto"/>
        <w:ind w:left="0" w:firstLine="0"/>
        <w:jc w:val="both"/>
        <w:rPr>
          <w:color w:val="000000"/>
          <w:sz w:val="22"/>
          <w:szCs w:val="22"/>
        </w:rPr>
      </w:pPr>
      <w:r w:rsidRPr="005B3D03">
        <w:rPr>
          <w:color w:val="000000"/>
          <w:position w:val="-10"/>
          <w:sz w:val="22"/>
          <w:szCs w:val="22"/>
        </w:rPr>
        <w:object w:dxaOrig="1480" w:dyaOrig="300">
          <v:shape id="_x0000_i1843" type="#_x0000_t75" style="width:73.85pt;height:14.95pt" o:ole="">
            <v:imagedata r:id="rId76" o:title=""/>
          </v:shape>
          <o:OLEObject Type="Embed" ProgID="Equation.DSMT4" ShapeID="_x0000_i1843" DrawAspect="Content" ObjectID="_1647294606" r:id="rId1437"/>
        </w:object>
      </w:r>
    </w:p>
    <w:p w:rsidR="00D64527" w:rsidRPr="005B3D03" w:rsidRDefault="00D64527" w:rsidP="00D64527">
      <w:pPr>
        <w:spacing w:before="240" w:line="360" w:lineRule="auto"/>
        <w:jc w:val="both"/>
        <w:rPr>
          <w:sz w:val="22"/>
          <w:szCs w:val="22"/>
        </w:rPr>
      </w:pPr>
      <w:r w:rsidRPr="005B3D03">
        <w:rPr>
          <w:position w:val="-36"/>
          <w:sz w:val="22"/>
          <w:szCs w:val="22"/>
        </w:rPr>
        <w:object w:dxaOrig="2320" w:dyaOrig="840">
          <v:shape id="_x0000_i1844" type="#_x0000_t75" style="width:115.95pt;height:42.1pt" o:ole="">
            <v:imagedata r:id="rId1438" o:title=""/>
          </v:shape>
          <o:OLEObject Type="Embed" ProgID="Equation.DSMT4" ShapeID="_x0000_i1844" DrawAspect="Content" ObjectID="_1647294607" r:id="rId1439"/>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Pr>
          <w:sz w:val="22"/>
          <w:szCs w:val="22"/>
        </w:rPr>
        <w:t xml:space="preserve">  </w:t>
      </w:r>
      <w:r w:rsidRPr="005B3D03">
        <w:rPr>
          <w:sz w:val="22"/>
          <w:szCs w:val="22"/>
        </w:rPr>
        <w:tab/>
      </w:r>
      <w:r>
        <w:rPr>
          <w:sz w:val="22"/>
          <w:szCs w:val="22"/>
        </w:rPr>
        <w:t xml:space="preserve">          </w:t>
      </w:r>
      <w:r w:rsidRPr="005B3D03">
        <w:rPr>
          <w:sz w:val="22"/>
          <w:szCs w:val="22"/>
        </w:rPr>
        <w:t xml:space="preserve">   (</w:t>
      </w:r>
      <w:r>
        <w:rPr>
          <w:sz w:val="22"/>
          <w:szCs w:val="22"/>
        </w:rPr>
        <w:t>2.145</w:t>
      </w:r>
      <w:r w:rsidRPr="005B3D03">
        <w:rPr>
          <w:sz w:val="22"/>
          <w:szCs w:val="22"/>
        </w:rPr>
        <w:t>)</w:t>
      </w:r>
    </w:p>
    <w:p w:rsidR="00D64527" w:rsidRPr="005B3D03" w:rsidRDefault="00D64527" w:rsidP="00FF0D5B">
      <w:pPr>
        <w:spacing w:before="240" w:line="360" w:lineRule="auto"/>
        <w:jc w:val="both"/>
        <w:rPr>
          <w:color w:val="000000"/>
          <w:sz w:val="22"/>
          <w:szCs w:val="22"/>
        </w:rPr>
      </w:pPr>
      <w:r w:rsidRPr="005B3D03">
        <w:rPr>
          <w:color w:val="000000"/>
          <w:sz w:val="22"/>
          <w:szCs w:val="22"/>
        </w:rPr>
        <w:t>où</w:t>
      </w:r>
      <w:r w:rsidRPr="005B3D03">
        <w:rPr>
          <w:color w:val="000000"/>
          <w:position w:val="-12"/>
          <w:sz w:val="22"/>
          <w:szCs w:val="22"/>
        </w:rPr>
        <w:object w:dxaOrig="540" w:dyaOrig="360">
          <v:shape id="_x0000_i1845" type="#_x0000_t75" style="width:27.1pt;height:18.25pt" o:ole="">
            <v:imagedata r:id="rId1440" o:title=""/>
          </v:shape>
          <o:OLEObject Type="Embed" ProgID="Equation.DSMT4" ShapeID="_x0000_i1845" DrawAspect="Content" ObjectID="_1647294608" r:id="rId1441"/>
        </w:object>
      </w:r>
      <w:r w:rsidRPr="005B3D03">
        <w:rPr>
          <w:color w:val="000000"/>
          <w:sz w:val="22"/>
          <w:szCs w:val="22"/>
        </w:rPr>
        <w:t xml:space="preserve">et </w:t>
      </w:r>
      <w:r w:rsidRPr="005B3D03">
        <w:rPr>
          <w:color w:val="000000"/>
          <w:position w:val="-12"/>
          <w:sz w:val="22"/>
          <w:szCs w:val="22"/>
        </w:rPr>
        <w:object w:dxaOrig="560" w:dyaOrig="360">
          <v:shape id="_x0000_i1846" type="#_x0000_t75" style="width:27.6pt;height:18.25pt" o:ole="">
            <v:imagedata r:id="rId1442" o:title=""/>
          </v:shape>
          <o:OLEObject Type="Embed" ProgID="Equation.DSMT4" ShapeID="_x0000_i1846" DrawAspect="Content" ObjectID="_1647294609" r:id="rId1443"/>
        </w:object>
      </w:r>
      <w:r w:rsidRPr="005B3D03">
        <w:rPr>
          <w:color w:val="000000"/>
          <w:sz w:val="22"/>
          <w:szCs w:val="22"/>
        </w:rPr>
        <w:t>sont donnés par les relations (</w:t>
      </w:r>
      <w:r>
        <w:rPr>
          <w:color w:val="000000"/>
          <w:sz w:val="22"/>
          <w:szCs w:val="22"/>
        </w:rPr>
        <w:t>2.</w:t>
      </w:r>
      <w:r w:rsidRPr="005B3D03">
        <w:rPr>
          <w:color w:val="000000"/>
          <w:sz w:val="22"/>
          <w:szCs w:val="22"/>
        </w:rPr>
        <w:t>15) et (</w:t>
      </w:r>
      <w:r>
        <w:rPr>
          <w:color w:val="000000"/>
          <w:sz w:val="22"/>
          <w:szCs w:val="22"/>
        </w:rPr>
        <w:t>2.</w:t>
      </w:r>
      <w:r w:rsidRPr="005B3D03">
        <w:rPr>
          <w:color w:val="000000"/>
          <w:sz w:val="22"/>
          <w:szCs w:val="22"/>
        </w:rPr>
        <w:t>27) respectivement. En tenant compte de la relation (</w:t>
      </w:r>
      <w:r w:rsidR="00FF0D5B">
        <w:rPr>
          <w:color w:val="000000"/>
          <w:sz w:val="22"/>
          <w:szCs w:val="22"/>
        </w:rPr>
        <w:t>2.143</w:t>
      </w:r>
      <w:r w:rsidRPr="005B3D03">
        <w:rPr>
          <w:color w:val="000000"/>
          <w:sz w:val="22"/>
          <w:szCs w:val="22"/>
        </w:rPr>
        <w:t>), la relation (</w:t>
      </w:r>
      <w:r w:rsidR="00FF0D5B">
        <w:rPr>
          <w:color w:val="000000"/>
          <w:sz w:val="22"/>
          <w:szCs w:val="22"/>
        </w:rPr>
        <w:t>2.145</w:t>
      </w:r>
      <w:r w:rsidRPr="005B3D03">
        <w:rPr>
          <w:color w:val="000000"/>
          <w:sz w:val="22"/>
          <w:szCs w:val="22"/>
        </w:rPr>
        <w:t>) s’écrit en termes adimensionnels :</w:t>
      </w:r>
    </w:p>
    <w:p w:rsidR="00D64527" w:rsidRPr="005B3D03" w:rsidRDefault="00D64527" w:rsidP="00FF0D5B">
      <w:pPr>
        <w:spacing w:before="240" w:line="360" w:lineRule="auto"/>
        <w:jc w:val="both"/>
        <w:rPr>
          <w:color w:val="000000"/>
          <w:sz w:val="22"/>
          <w:szCs w:val="22"/>
        </w:rPr>
      </w:pPr>
      <w:r w:rsidRPr="005B3D03">
        <w:rPr>
          <w:position w:val="-36"/>
          <w:sz w:val="22"/>
          <w:szCs w:val="22"/>
        </w:rPr>
        <w:object w:dxaOrig="1520" w:dyaOrig="840">
          <v:shape id="_x0000_i1847" type="#_x0000_t75" style="width:76.2pt;height:42.1pt" o:ole="">
            <v:imagedata r:id="rId1444" o:title=""/>
          </v:shape>
          <o:OLEObject Type="Embed" ProgID="Equation.DSMT4" ShapeID="_x0000_i1847" DrawAspect="Content" ObjectID="_1647294610" r:id="rId1445"/>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FF0D5B">
        <w:rPr>
          <w:sz w:val="22"/>
          <w:szCs w:val="22"/>
        </w:rPr>
        <w:t xml:space="preserve">         </w:t>
      </w:r>
      <w:r w:rsidRPr="005B3D03">
        <w:rPr>
          <w:sz w:val="22"/>
          <w:szCs w:val="22"/>
        </w:rPr>
        <w:t xml:space="preserve">   (</w:t>
      </w:r>
      <w:r w:rsidR="00FF0D5B">
        <w:rPr>
          <w:sz w:val="22"/>
          <w:szCs w:val="22"/>
        </w:rPr>
        <w:t>2.146</w:t>
      </w:r>
      <w:r w:rsidRPr="005B3D03">
        <w:rPr>
          <w:sz w:val="22"/>
          <w:szCs w:val="22"/>
        </w:rPr>
        <w:t>)</w:t>
      </w:r>
    </w:p>
    <w:p w:rsidR="00D64527" w:rsidRPr="005B3D03" w:rsidRDefault="00D64527" w:rsidP="00D64527">
      <w:pPr>
        <w:numPr>
          <w:ilvl w:val="0"/>
          <w:numId w:val="12"/>
        </w:numPr>
        <w:tabs>
          <w:tab w:val="clear" w:pos="720"/>
        </w:tabs>
        <w:spacing w:before="240" w:line="360" w:lineRule="auto"/>
        <w:ind w:left="0" w:firstLine="0"/>
        <w:jc w:val="both"/>
        <w:rPr>
          <w:color w:val="000000"/>
          <w:sz w:val="22"/>
          <w:szCs w:val="22"/>
        </w:rPr>
      </w:pPr>
      <w:r w:rsidRPr="005B3D03">
        <w:rPr>
          <w:color w:val="000000"/>
          <w:position w:val="-10"/>
          <w:sz w:val="22"/>
          <w:szCs w:val="22"/>
        </w:rPr>
        <w:object w:dxaOrig="1120" w:dyaOrig="300">
          <v:shape id="_x0000_i1848" type="#_x0000_t75" style="width:56.1pt;height:14.95pt" o:ole="">
            <v:imagedata r:id="rId84" o:title=""/>
          </v:shape>
          <o:OLEObject Type="Embed" ProgID="Equation.DSMT4" ShapeID="_x0000_i1848" DrawAspect="Content" ObjectID="_1647294611" r:id="rId1446"/>
        </w:object>
      </w:r>
    </w:p>
    <w:p w:rsidR="00D64527" w:rsidRPr="005B3D03" w:rsidRDefault="00D64527" w:rsidP="00FF0D5B">
      <w:pPr>
        <w:spacing w:before="240" w:line="360" w:lineRule="auto"/>
        <w:jc w:val="both"/>
        <w:rPr>
          <w:sz w:val="22"/>
          <w:szCs w:val="22"/>
        </w:rPr>
      </w:pPr>
      <w:r w:rsidRPr="005B3D03">
        <w:rPr>
          <w:position w:val="-38"/>
          <w:sz w:val="22"/>
          <w:szCs w:val="22"/>
        </w:rPr>
        <w:object w:dxaOrig="2320" w:dyaOrig="880">
          <v:shape id="_x0000_i1849" type="#_x0000_t75" style="width:115.95pt;height:44.4pt" o:ole="">
            <v:imagedata r:id="rId1447" o:title=""/>
          </v:shape>
          <o:OLEObject Type="Embed" ProgID="Equation.DSMT4" ShapeID="_x0000_i1849" DrawAspect="Content" ObjectID="_1647294612" r:id="rId1448"/>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FF0D5B">
        <w:rPr>
          <w:sz w:val="22"/>
          <w:szCs w:val="22"/>
        </w:rPr>
        <w:t xml:space="preserve">          </w:t>
      </w:r>
      <w:r w:rsidRPr="005B3D03">
        <w:rPr>
          <w:sz w:val="22"/>
          <w:szCs w:val="22"/>
        </w:rPr>
        <w:t xml:space="preserve">   (</w:t>
      </w:r>
      <w:r w:rsidR="00FF0D5B">
        <w:rPr>
          <w:sz w:val="22"/>
          <w:szCs w:val="22"/>
        </w:rPr>
        <w:t>2.147</w:t>
      </w:r>
      <w:r w:rsidRPr="005B3D03">
        <w:rPr>
          <w:sz w:val="22"/>
          <w:szCs w:val="22"/>
        </w:rPr>
        <w:t>)</w:t>
      </w:r>
    </w:p>
    <w:p w:rsidR="00D64527" w:rsidRPr="005B3D03" w:rsidRDefault="00D64527" w:rsidP="00FF0D5B">
      <w:pPr>
        <w:spacing w:before="240" w:line="360" w:lineRule="auto"/>
        <w:jc w:val="both"/>
        <w:rPr>
          <w:color w:val="000000"/>
          <w:sz w:val="22"/>
          <w:szCs w:val="22"/>
        </w:rPr>
      </w:pPr>
      <w:r w:rsidRPr="005B3D03">
        <w:rPr>
          <w:color w:val="000000"/>
          <w:sz w:val="22"/>
          <w:szCs w:val="22"/>
        </w:rPr>
        <w:t>Dans la relation (</w:t>
      </w:r>
      <w:r w:rsidR="00FF0D5B">
        <w:rPr>
          <w:color w:val="000000"/>
          <w:sz w:val="22"/>
          <w:szCs w:val="22"/>
        </w:rPr>
        <w:t>2.147</w:t>
      </w:r>
      <w:r w:rsidRPr="005B3D03">
        <w:rPr>
          <w:color w:val="000000"/>
          <w:sz w:val="22"/>
          <w:szCs w:val="22"/>
        </w:rPr>
        <w:t xml:space="preserve">), les fonctions </w:t>
      </w:r>
      <w:r w:rsidRPr="005B3D03">
        <w:rPr>
          <w:color w:val="000000"/>
          <w:position w:val="-12"/>
          <w:sz w:val="22"/>
          <w:szCs w:val="22"/>
        </w:rPr>
        <w:object w:dxaOrig="520" w:dyaOrig="360">
          <v:shape id="_x0000_i1850" type="#_x0000_t75" style="width:26.65pt;height:18.25pt" o:ole="">
            <v:imagedata r:id="rId1449" o:title=""/>
          </v:shape>
          <o:OLEObject Type="Embed" ProgID="Equation.DSMT4" ShapeID="_x0000_i1850" DrawAspect="Content" ObjectID="_1647294613" r:id="rId1450"/>
        </w:object>
      </w:r>
      <w:r w:rsidRPr="005B3D03">
        <w:rPr>
          <w:color w:val="000000"/>
          <w:sz w:val="22"/>
          <w:szCs w:val="22"/>
        </w:rPr>
        <w:t xml:space="preserve">et </w:t>
      </w:r>
      <w:r w:rsidRPr="005B3D03">
        <w:rPr>
          <w:color w:val="000000"/>
          <w:position w:val="-12"/>
          <w:sz w:val="22"/>
          <w:szCs w:val="22"/>
        </w:rPr>
        <w:object w:dxaOrig="540" w:dyaOrig="360">
          <v:shape id="_x0000_i1851" type="#_x0000_t75" style="width:27.1pt;height:18.25pt" o:ole="">
            <v:imagedata r:id="rId1451" o:title=""/>
          </v:shape>
          <o:OLEObject Type="Embed" ProgID="Equation.DSMT4" ShapeID="_x0000_i1851" DrawAspect="Content" ObjectID="_1647294614" r:id="rId1452"/>
        </w:object>
      </w:r>
      <w:r w:rsidRPr="005B3D03">
        <w:rPr>
          <w:color w:val="000000"/>
          <w:sz w:val="22"/>
          <w:szCs w:val="22"/>
        </w:rPr>
        <w:t>sont données par les relations (</w:t>
      </w:r>
      <w:r w:rsidR="00FF0D5B">
        <w:rPr>
          <w:color w:val="000000"/>
          <w:sz w:val="22"/>
          <w:szCs w:val="22"/>
        </w:rPr>
        <w:t>2.</w:t>
      </w:r>
      <w:r w:rsidRPr="005B3D03">
        <w:rPr>
          <w:color w:val="000000"/>
          <w:sz w:val="22"/>
          <w:szCs w:val="22"/>
        </w:rPr>
        <w:t>47) et (</w:t>
      </w:r>
      <w:r w:rsidR="00FF0D5B">
        <w:rPr>
          <w:color w:val="000000"/>
          <w:sz w:val="22"/>
          <w:szCs w:val="22"/>
        </w:rPr>
        <w:t>2.</w:t>
      </w:r>
      <w:r w:rsidRPr="005B3D03">
        <w:rPr>
          <w:color w:val="000000"/>
          <w:sz w:val="22"/>
          <w:szCs w:val="22"/>
        </w:rPr>
        <w:t>55) respectivement. La relation (</w:t>
      </w:r>
      <w:r w:rsidR="00FF0D5B">
        <w:rPr>
          <w:color w:val="000000"/>
          <w:sz w:val="22"/>
          <w:szCs w:val="22"/>
        </w:rPr>
        <w:t>2.147</w:t>
      </w:r>
      <w:r w:rsidRPr="005B3D03">
        <w:rPr>
          <w:color w:val="000000"/>
          <w:sz w:val="22"/>
          <w:szCs w:val="22"/>
        </w:rPr>
        <w:t>) s’écrit en termes adimensionnels, compte tenu de la relation (</w:t>
      </w:r>
      <w:r w:rsidR="00FF0D5B">
        <w:rPr>
          <w:color w:val="000000"/>
          <w:sz w:val="22"/>
          <w:szCs w:val="22"/>
        </w:rPr>
        <w:t>2.143</w:t>
      </w:r>
      <w:r w:rsidRPr="005B3D03">
        <w:rPr>
          <w:color w:val="000000"/>
          <w:sz w:val="22"/>
          <w:szCs w:val="22"/>
        </w:rPr>
        <w:t>) :</w:t>
      </w:r>
    </w:p>
    <w:p w:rsidR="00D64527" w:rsidRPr="005B3D03" w:rsidRDefault="00D64527" w:rsidP="00FF0D5B">
      <w:pPr>
        <w:spacing w:before="240" w:line="360" w:lineRule="auto"/>
        <w:jc w:val="both"/>
        <w:rPr>
          <w:sz w:val="22"/>
          <w:szCs w:val="22"/>
        </w:rPr>
      </w:pPr>
      <w:r w:rsidRPr="005B3D03">
        <w:rPr>
          <w:position w:val="-38"/>
          <w:sz w:val="22"/>
          <w:szCs w:val="22"/>
        </w:rPr>
        <w:object w:dxaOrig="1540" w:dyaOrig="880">
          <v:shape id="_x0000_i1852" type="#_x0000_t75" style="width:77.15pt;height:44.4pt" o:ole="">
            <v:imagedata r:id="rId1453" o:title=""/>
          </v:shape>
          <o:OLEObject Type="Embed" ProgID="Equation.DSMT4" ShapeID="_x0000_i1852" DrawAspect="Content" ObjectID="_1647294615" r:id="rId1454"/>
        </w:object>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Pr="005B3D03">
        <w:rPr>
          <w:sz w:val="22"/>
          <w:szCs w:val="22"/>
        </w:rPr>
        <w:tab/>
      </w:r>
      <w:r w:rsidR="00FF0D5B">
        <w:rPr>
          <w:sz w:val="22"/>
          <w:szCs w:val="22"/>
        </w:rPr>
        <w:t xml:space="preserve">          </w:t>
      </w:r>
      <w:r w:rsidRPr="005B3D03">
        <w:rPr>
          <w:sz w:val="22"/>
          <w:szCs w:val="22"/>
        </w:rPr>
        <w:t xml:space="preserve">   (</w:t>
      </w:r>
      <w:r w:rsidR="00FF0D5B">
        <w:rPr>
          <w:sz w:val="22"/>
          <w:szCs w:val="22"/>
        </w:rPr>
        <w:t>2.148</w:t>
      </w:r>
      <w:r w:rsidRPr="005B3D03">
        <w:rPr>
          <w:sz w:val="22"/>
          <w:szCs w:val="22"/>
        </w:rPr>
        <w:t>)</w:t>
      </w:r>
    </w:p>
    <w:p w:rsidR="00D64527" w:rsidRPr="005B3D03" w:rsidRDefault="00D64527" w:rsidP="00A7625F">
      <w:pPr>
        <w:spacing w:before="240" w:line="360" w:lineRule="auto"/>
        <w:jc w:val="both"/>
        <w:rPr>
          <w:sz w:val="22"/>
          <w:szCs w:val="22"/>
        </w:rPr>
      </w:pPr>
      <w:r w:rsidRPr="005B3D03">
        <w:rPr>
          <w:sz w:val="22"/>
          <w:szCs w:val="22"/>
        </w:rPr>
        <w:t>L</w:t>
      </w:r>
      <w:r w:rsidR="00A7625F">
        <w:rPr>
          <w:sz w:val="22"/>
          <w:szCs w:val="22"/>
        </w:rPr>
        <w:t xml:space="preserve">es </w:t>
      </w:r>
      <w:r w:rsidRPr="005B3D03">
        <w:rPr>
          <w:sz w:val="22"/>
          <w:szCs w:val="22"/>
        </w:rPr>
        <w:t>exemple</w:t>
      </w:r>
      <w:r w:rsidR="00A7625F">
        <w:rPr>
          <w:sz w:val="22"/>
          <w:szCs w:val="22"/>
        </w:rPr>
        <w:t>s</w:t>
      </w:r>
      <w:r w:rsidRPr="005B3D03">
        <w:rPr>
          <w:sz w:val="22"/>
          <w:szCs w:val="22"/>
        </w:rPr>
        <w:t xml:space="preserve"> d’application suivant</w:t>
      </w:r>
      <w:r w:rsidR="00A7625F">
        <w:rPr>
          <w:sz w:val="22"/>
          <w:szCs w:val="22"/>
        </w:rPr>
        <w:t>s</w:t>
      </w:r>
      <w:r w:rsidRPr="005B3D03">
        <w:rPr>
          <w:sz w:val="22"/>
          <w:szCs w:val="22"/>
        </w:rPr>
        <w:t xml:space="preserve"> montre</w:t>
      </w:r>
      <w:r w:rsidR="00A7625F">
        <w:rPr>
          <w:sz w:val="22"/>
          <w:szCs w:val="22"/>
        </w:rPr>
        <w:t>nt</w:t>
      </w:r>
      <w:r w:rsidRPr="005B3D03">
        <w:rPr>
          <w:sz w:val="22"/>
          <w:szCs w:val="22"/>
        </w:rPr>
        <w:t xml:space="preserve"> les étapes d’évaluation du coefficient </w:t>
      </w:r>
      <w:r w:rsidRPr="005B3D03">
        <w:rPr>
          <w:position w:val="-6"/>
          <w:sz w:val="22"/>
          <w:szCs w:val="22"/>
        </w:rPr>
        <w:object w:dxaOrig="180" w:dyaOrig="200">
          <v:shape id="_x0000_i1853" type="#_x0000_t75" style="width:8.9pt;height:9.8pt" o:ole="">
            <v:imagedata r:id="rId1410" o:title=""/>
          </v:shape>
          <o:OLEObject Type="Embed" ProgID="Equation.DSMT4" ShapeID="_x0000_i1853" DrawAspect="Content" ObjectID="_1647294616" r:id="rId1455"/>
        </w:object>
      </w:r>
      <w:r w:rsidR="00A7625F">
        <w:rPr>
          <w:position w:val="-6"/>
          <w:sz w:val="22"/>
          <w:szCs w:val="22"/>
        </w:rPr>
        <w:t xml:space="preserve"> </w:t>
      </w:r>
      <w:r w:rsidRPr="005B3D03">
        <w:rPr>
          <w:sz w:val="22"/>
          <w:szCs w:val="22"/>
        </w:rPr>
        <w:t xml:space="preserve">de </w:t>
      </w:r>
      <w:r w:rsidRPr="005B3D03">
        <w:rPr>
          <w:i/>
          <w:sz w:val="22"/>
          <w:szCs w:val="22"/>
        </w:rPr>
        <w:t>Manning</w:t>
      </w:r>
      <w:r w:rsidRPr="005B3D03">
        <w:rPr>
          <w:sz w:val="22"/>
          <w:szCs w:val="22"/>
        </w:rPr>
        <w:t xml:space="preserve"> par la MMR. </w:t>
      </w:r>
    </w:p>
    <w:p w:rsidR="007E0A16" w:rsidRPr="001918F6" w:rsidRDefault="00032B5F" w:rsidP="001918F6">
      <w:pPr>
        <w:spacing w:before="360" w:line="360" w:lineRule="auto"/>
        <w:jc w:val="both"/>
        <w:rPr>
          <w:b/>
          <w:bCs/>
          <w:color w:val="FF0000"/>
          <w:sz w:val="22"/>
          <w:szCs w:val="22"/>
        </w:rPr>
      </w:pPr>
      <w:r>
        <w:rPr>
          <w:b/>
          <w:bCs/>
          <w:color w:val="000000"/>
          <w:sz w:val="22"/>
          <w:szCs w:val="22"/>
        </w:rPr>
        <w:t xml:space="preserve">5.1. </w:t>
      </w:r>
      <w:r w:rsidR="007E0A16" w:rsidRPr="001918F6">
        <w:rPr>
          <w:b/>
          <w:bCs/>
          <w:color w:val="000000"/>
          <w:sz w:val="22"/>
          <w:szCs w:val="22"/>
        </w:rPr>
        <w:t>Exemple d’application 2</w:t>
      </w:r>
      <w:r w:rsidR="001918F6" w:rsidRPr="001918F6">
        <w:rPr>
          <w:b/>
          <w:bCs/>
          <w:color w:val="000000"/>
          <w:sz w:val="22"/>
          <w:szCs w:val="22"/>
        </w:rPr>
        <w:t>.12</w:t>
      </w:r>
      <w:r w:rsidR="00A956BA" w:rsidRPr="001918F6">
        <w:rPr>
          <w:b/>
          <w:bCs/>
          <w:color w:val="FF0000"/>
          <w:sz w:val="22"/>
          <w:szCs w:val="22"/>
        </w:rPr>
        <w:t xml:space="preserve"> </w:t>
      </w:r>
    </w:p>
    <w:p w:rsidR="00CF7380" w:rsidRPr="005B3D03" w:rsidRDefault="00CF7380" w:rsidP="005B3D03">
      <w:pPr>
        <w:spacing w:before="240" w:line="360" w:lineRule="auto"/>
        <w:jc w:val="both"/>
        <w:rPr>
          <w:color w:val="000000"/>
          <w:sz w:val="22"/>
          <w:szCs w:val="22"/>
        </w:rPr>
      </w:pPr>
      <w:r w:rsidRPr="005B3D03">
        <w:rPr>
          <w:color w:val="000000"/>
          <w:sz w:val="22"/>
          <w:szCs w:val="22"/>
        </w:rPr>
        <w:t xml:space="preserve">La conduite ovoïdale représentée par la figure </w:t>
      </w:r>
      <w:r w:rsidR="001918F6">
        <w:rPr>
          <w:color w:val="000000"/>
          <w:sz w:val="22"/>
          <w:szCs w:val="22"/>
        </w:rPr>
        <w:t>2.</w:t>
      </w:r>
      <w:r w:rsidRPr="005B3D03">
        <w:rPr>
          <w:color w:val="000000"/>
          <w:sz w:val="22"/>
          <w:szCs w:val="22"/>
        </w:rPr>
        <w:t>1 écoule le débit volume</w:t>
      </w:r>
      <w:r w:rsidRPr="005B3D03">
        <w:rPr>
          <w:color w:val="000000"/>
          <w:position w:val="-10"/>
          <w:sz w:val="22"/>
          <w:szCs w:val="22"/>
        </w:rPr>
        <w:object w:dxaOrig="1100" w:dyaOrig="360">
          <v:shape id="_x0000_i1854" type="#_x0000_t75" style="width:54.7pt;height:18.25pt" o:ole="">
            <v:imagedata r:id="rId1456" o:title=""/>
          </v:shape>
          <o:OLEObject Type="Embed" ProgID="Equation.DSMT4" ShapeID="_x0000_i1854" DrawAspect="Content" ObjectID="_1647294617" r:id="rId1457"/>
        </w:object>
      </w:r>
      <w:r w:rsidRPr="005B3D03">
        <w:rPr>
          <w:color w:val="000000"/>
          <w:sz w:val="22"/>
          <w:szCs w:val="22"/>
        </w:rPr>
        <w:t>d’un liquide de viscosité cinématique</w:t>
      </w:r>
      <w:r w:rsidRPr="005B3D03">
        <w:rPr>
          <w:color w:val="000000"/>
          <w:position w:val="-10"/>
          <w:sz w:val="22"/>
          <w:szCs w:val="22"/>
        </w:rPr>
        <w:object w:dxaOrig="1359" w:dyaOrig="360">
          <v:shape id="_x0000_i1855" type="#_x0000_t75" style="width:67.8pt;height:18.25pt" o:ole="">
            <v:imagedata r:id="rId1458" o:title=""/>
          </v:shape>
          <o:OLEObject Type="Embed" ProgID="Equation.DSMT4" ShapeID="_x0000_i1855" DrawAspect="Content" ObjectID="_1647294618" r:id="rId1459"/>
        </w:object>
      </w:r>
      <w:r w:rsidRPr="005B3D03">
        <w:rPr>
          <w:color w:val="000000"/>
          <w:sz w:val="22"/>
          <w:szCs w:val="22"/>
        </w:rPr>
        <w:t>, sous la pente longitudinale</w:t>
      </w:r>
      <w:r w:rsidRPr="005B3D03">
        <w:rPr>
          <w:color w:val="000000"/>
          <w:position w:val="-6"/>
          <w:sz w:val="22"/>
          <w:szCs w:val="22"/>
        </w:rPr>
        <w:object w:dxaOrig="900" w:dyaOrig="320">
          <v:shape id="_x0000_i1856" type="#_x0000_t75" style="width:44.9pt;height:15.45pt" o:ole="">
            <v:imagedata r:id="rId1460" o:title=""/>
          </v:shape>
          <o:OLEObject Type="Embed" ProgID="Equation.DSMT4" ShapeID="_x0000_i1856" DrawAspect="Content" ObjectID="_1647294619" r:id="rId1461"/>
        </w:object>
      </w:r>
      <w:r w:rsidRPr="005B3D03">
        <w:rPr>
          <w:color w:val="000000"/>
          <w:sz w:val="22"/>
          <w:szCs w:val="22"/>
        </w:rPr>
        <w:t>. La paroi interne de la conduite est dans un état pratiquement lisse et le taux de remplissage de la conduite doit être maintenu à 60%.</w:t>
      </w:r>
    </w:p>
    <w:p w:rsidR="00CF7380" w:rsidRPr="005B3D03" w:rsidRDefault="00D7292B" w:rsidP="005B3D03">
      <w:pPr>
        <w:spacing w:before="120" w:line="360" w:lineRule="auto"/>
        <w:jc w:val="both"/>
        <w:rPr>
          <w:color w:val="000000"/>
          <w:sz w:val="22"/>
          <w:szCs w:val="22"/>
        </w:rPr>
      </w:pPr>
      <w:r w:rsidRPr="005B3D03">
        <w:rPr>
          <w:color w:val="000000"/>
          <w:sz w:val="22"/>
          <w:szCs w:val="22"/>
        </w:rPr>
        <w:t>Calculer</w:t>
      </w:r>
      <w:r w:rsidR="00CF7380" w:rsidRPr="005B3D03">
        <w:rPr>
          <w:color w:val="000000"/>
          <w:sz w:val="22"/>
          <w:szCs w:val="22"/>
        </w:rPr>
        <w:t> la valeur :</w:t>
      </w:r>
    </w:p>
    <w:p w:rsidR="00320B0B" w:rsidRPr="005B3D03" w:rsidRDefault="00CF7380" w:rsidP="005B3D03">
      <w:pPr>
        <w:numPr>
          <w:ilvl w:val="0"/>
          <w:numId w:val="45"/>
        </w:numPr>
        <w:tabs>
          <w:tab w:val="clear" w:pos="720"/>
          <w:tab w:val="num" w:pos="-1800"/>
        </w:tabs>
        <w:spacing w:before="120" w:line="360" w:lineRule="auto"/>
        <w:ind w:left="0" w:firstLine="0"/>
        <w:jc w:val="both"/>
        <w:rPr>
          <w:sz w:val="22"/>
          <w:szCs w:val="22"/>
        </w:rPr>
      </w:pPr>
      <w:r w:rsidRPr="005B3D03">
        <w:rPr>
          <w:sz w:val="22"/>
          <w:szCs w:val="22"/>
        </w:rPr>
        <w:t xml:space="preserve">du coefficient </w:t>
      </w:r>
      <w:r w:rsidRPr="005B3D03">
        <w:rPr>
          <w:i/>
          <w:sz w:val="22"/>
          <w:szCs w:val="22"/>
        </w:rPr>
        <w:t>n</w:t>
      </w:r>
      <w:r w:rsidRPr="005B3D03">
        <w:rPr>
          <w:sz w:val="22"/>
          <w:szCs w:val="22"/>
        </w:rPr>
        <w:t xml:space="preserve"> de </w:t>
      </w:r>
      <w:r w:rsidRPr="005B3D03">
        <w:rPr>
          <w:i/>
          <w:sz w:val="22"/>
          <w:szCs w:val="22"/>
        </w:rPr>
        <w:t>Manning</w:t>
      </w:r>
      <w:r w:rsidRPr="005B3D03">
        <w:rPr>
          <w:sz w:val="22"/>
          <w:szCs w:val="22"/>
        </w:rPr>
        <w:t>.</w:t>
      </w:r>
    </w:p>
    <w:p w:rsidR="00320B0B" w:rsidRPr="005B3D03" w:rsidRDefault="00C60069" w:rsidP="005B3D03">
      <w:pPr>
        <w:numPr>
          <w:ilvl w:val="0"/>
          <w:numId w:val="45"/>
        </w:numPr>
        <w:tabs>
          <w:tab w:val="clear" w:pos="720"/>
          <w:tab w:val="num" w:pos="-1800"/>
        </w:tabs>
        <w:spacing w:before="120" w:line="360" w:lineRule="auto"/>
        <w:ind w:left="0" w:firstLine="0"/>
        <w:jc w:val="both"/>
        <w:rPr>
          <w:sz w:val="22"/>
          <w:szCs w:val="22"/>
        </w:rPr>
      </w:pPr>
      <w:r w:rsidRPr="005B3D03">
        <w:rPr>
          <w:sz w:val="22"/>
          <w:szCs w:val="22"/>
        </w:rPr>
        <w:t>d</w:t>
      </w:r>
      <w:r w:rsidR="00CF7380" w:rsidRPr="005B3D03">
        <w:rPr>
          <w:sz w:val="22"/>
          <w:szCs w:val="22"/>
        </w:rPr>
        <w:t xml:space="preserve">e la profondeur </w:t>
      </w:r>
      <w:r w:rsidR="002D5FED" w:rsidRPr="005B3D03">
        <w:rPr>
          <w:sz w:val="22"/>
          <w:szCs w:val="22"/>
        </w:rPr>
        <w:t>normale</w:t>
      </w:r>
      <w:r w:rsidRPr="005B3D03">
        <w:rPr>
          <w:position w:val="-12"/>
          <w:sz w:val="22"/>
          <w:szCs w:val="22"/>
        </w:rPr>
        <w:object w:dxaOrig="279" w:dyaOrig="360">
          <v:shape id="_x0000_i1857" type="#_x0000_t75" style="width:14.5pt;height:18.25pt" o:ole="">
            <v:imagedata r:id="rId1462" o:title=""/>
          </v:shape>
          <o:OLEObject Type="Embed" ProgID="Equation.DSMT4" ShapeID="_x0000_i1857" DrawAspect="Content" ObjectID="_1647294620" r:id="rId1463"/>
        </w:object>
      </w:r>
      <w:r w:rsidRPr="005B3D03">
        <w:rPr>
          <w:sz w:val="22"/>
          <w:szCs w:val="22"/>
        </w:rPr>
        <w:t>.</w:t>
      </w:r>
    </w:p>
    <w:p w:rsidR="00576F44" w:rsidRPr="00032B5F" w:rsidRDefault="00032B5F" w:rsidP="00032B5F">
      <w:pPr>
        <w:spacing w:before="480" w:line="360" w:lineRule="auto"/>
        <w:jc w:val="both"/>
        <w:rPr>
          <w:b/>
          <w:bCs/>
          <w:color w:val="FF0000"/>
          <w:sz w:val="22"/>
          <w:szCs w:val="22"/>
        </w:rPr>
      </w:pPr>
      <w:r w:rsidRPr="00032B5F">
        <w:rPr>
          <w:b/>
          <w:bCs/>
          <w:color w:val="000000"/>
          <w:sz w:val="22"/>
          <w:szCs w:val="22"/>
        </w:rPr>
        <w:t>5.2.</w:t>
      </w:r>
      <w:r w:rsidR="00DF7F0D" w:rsidRPr="00032B5F">
        <w:rPr>
          <w:b/>
          <w:bCs/>
          <w:color w:val="000000"/>
          <w:sz w:val="22"/>
          <w:szCs w:val="22"/>
        </w:rPr>
        <w:t xml:space="preserve"> </w:t>
      </w:r>
      <w:r w:rsidR="00576F44" w:rsidRPr="00032B5F">
        <w:rPr>
          <w:b/>
          <w:bCs/>
          <w:color w:val="000000"/>
          <w:sz w:val="22"/>
          <w:szCs w:val="22"/>
        </w:rPr>
        <w:t>Exemple d’application 2</w:t>
      </w:r>
      <w:r w:rsidRPr="00032B5F">
        <w:rPr>
          <w:b/>
          <w:bCs/>
          <w:color w:val="000000"/>
          <w:sz w:val="22"/>
          <w:szCs w:val="22"/>
        </w:rPr>
        <w:t>.13</w:t>
      </w:r>
      <w:r w:rsidR="00946EE8" w:rsidRPr="00032B5F">
        <w:rPr>
          <w:b/>
          <w:bCs/>
          <w:color w:val="FF0000"/>
          <w:sz w:val="22"/>
          <w:szCs w:val="22"/>
        </w:rPr>
        <w:t xml:space="preserve"> </w:t>
      </w:r>
    </w:p>
    <w:p w:rsidR="00576F44" w:rsidRPr="005B3D03" w:rsidRDefault="00576F44" w:rsidP="00032B5F">
      <w:pPr>
        <w:spacing w:before="360" w:line="360" w:lineRule="auto"/>
        <w:jc w:val="both"/>
        <w:rPr>
          <w:color w:val="000000"/>
          <w:sz w:val="22"/>
          <w:szCs w:val="22"/>
        </w:rPr>
      </w:pPr>
      <w:r w:rsidRPr="005B3D03">
        <w:rPr>
          <w:color w:val="000000"/>
          <w:sz w:val="22"/>
          <w:szCs w:val="22"/>
        </w:rPr>
        <w:t>Reprenons l’exemple d’application 2</w:t>
      </w:r>
      <w:r w:rsidR="00032B5F">
        <w:rPr>
          <w:color w:val="000000"/>
          <w:sz w:val="22"/>
          <w:szCs w:val="22"/>
        </w:rPr>
        <w:t>.12</w:t>
      </w:r>
      <w:r w:rsidRPr="005B3D03">
        <w:rPr>
          <w:color w:val="000000"/>
          <w:sz w:val="22"/>
          <w:szCs w:val="22"/>
        </w:rPr>
        <w:t xml:space="preserve"> en imposant un taux de </w:t>
      </w:r>
      <w:r w:rsidR="00717032" w:rsidRPr="005B3D03">
        <w:rPr>
          <w:color w:val="000000"/>
          <w:sz w:val="22"/>
          <w:szCs w:val="22"/>
        </w:rPr>
        <w:t>remplissage</w:t>
      </w:r>
      <w:r w:rsidR="00E60AEA" w:rsidRPr="005B3D03">
        <w:rPr>
          <w:color w:val="000000"/>
          <w:position w:val="-10"/>
          <w:sz w:val="22"/>
          <w:szCs w:val="22"/>
        </w:rPr>
        <w:object w:dxaOrig="820" w:dyaOrig="300">
          <v:shape id="_x0000_i1858" type="#_x0000_t75" style="width:41.15pt;height:14.95pt" o:ole="">
            <v:imagedata r:id="rId1464" o:title=""/>
          </v:shape>
          <o:OLEObject Type="Embed" ProgID="Equation.DSMT4" ShapeID="_x0000_i1858" DrawAspect="Content" ObjectID="_1647294621" r:id="rId1465"/>
        </w:object>
      </w:r>
      <w:r w:rsidRPr="005B3D03">
        <w:rPr>
          <w:color w:val="000000"/>
          <w:sz w:val="22"/>
          <w:szCs w:val="22"/>
        </w:rPr>
        <w:t>.</w:t>
      </w:r>
      <w:r w:rsidR="00A2533C" w:rsidRPr="005B3D03">
        <w:rPr>
          <w:color w:val="000000"/>
          <w:sz w:val="22"/>
          <w:szCs w:val="22"/>
        </w:rPr>
        <w:t xml:space="preserve"> Calculer la valeur :</w:t>
      </w:r>
    </w:p>
    <w:p w:rsidR="00576F44" w:rsidRPr="005B3D03" w:rsidRDefault="00576F44" w:rsidP="005B3D03">
      <w:pPr>
        <w:numPr>
          <w:ilvl w:val="0"/>
          <w:numId w:val="47"/>
        </w:numPr>
        <w:tabs>
          <w:tab w:val="clear" w:pos="720"/>
          <w:tab w:val="num" w:pos="-1800"/>
        </w:tabs>
        <w:spacing w:before="240" w:line="360" w:lineRule="auto"/>
        <w:ind w:left="0" w:firstLine="0"/>
        <w:jc w:val="both"/>
        <w:rPr>
          <w:sz w:val="22"/>
          <w:szCs w:val="22"/>
        </w:rPr>
      </w:pPr>
      <w:r w:rsidRPr="005B3D03">
        <w:rPr>
          <w:sz w:val="22"/>
          <w:szCs w:val="22"/>
        </w:rPr>
        <w:lastRenderedPageBreak/>
        <w:t xml:space="preserve">du coefficient </w:t>
      </w:r>
      <w:r w:rsidRPr="005B3D03">
        <w:rPr>
          <w:i/>
          <w:sz w:val="22"/>
          <w:szCs w:val="22"/>
        </w:rPr>
        <w:t>n</w:t>
      </w:r>
      <w:r w:rsidRPr="005B3D03">
        <w:rPr>
          <w:sz w:val="22"/>
          <w:szCs w:val="22"/>
        </w:rPr>
        <w:t xml:space="preserve"> de </w:t>
      </w:r>
      <w:r w:rsidRPr="005B3D03">
        <w:rPr>
          <w:i/>
          <w:sz w:val="22"/>
          <w:szCs w:val="22"/>
        </w:rPr>
        <w:t>Manning</w:t>
      </w:r>
      <w:r w:rsidRPr="005B3D03">
        <w:rPr>
          <w:sz w:val="22"/>
          <w:szCs w:val="22"/>
        </w:rPr>
        <w:t>.</w:t>
      </w:r>
    </w:p>
    <w:p w:rsidR="00576F44" w:rsidRPr="005B3D03" w:rsidRDefault="00576F44" w:rsidP="005B3D03">
      <w:pPr>
        <w:numPr>
          <w:ilvl w:val="0"/>
          <w:numId w:val="47"/>
        </w:numPr>
        <w:tabs>
          <w:tab w:val="clear" w:pos="720"/>
          <w:tab w:val="num" w:pos="-1800"/>
        </w:tabs>
        <w:spacing w:before="120" w:line="360" w:lineRule="auto"/>
        <w:ind w:left="0" w:firstLine="0"/>
        <w:jc w:val="both"/>
        <w:rPr>
          <w:sz w:val="22"/>
          <w:szCs w:val="22"/>
        </w:rPr>
      </w:pPr>
      <w:r w:rsidRPr="005B3D03">
        <w:rPr>
          <w:sz w:val="22"/>
          <w:szCs w:val="22"/>
        </w:rPr>
        <w:t>de la profondeur normale</w:t>
      </w:r>
      <w:r w:rsidRPr="005B3D03">
        <w:rPr>
          <w:position w:val="-12"/>
          <w:sz w:val="22"/>
          <w:szCs w:val="22"/>
        </w:rPr>
        <w:object w:dxaOrig="279" w:dyaOrig="360">
          <v:shape id="_x0000_i1859" type="#_x0000_t75" style="width:14.5pt;height:18.25pt" o:ole="">
            <v:imagedata r:id="rId1462" o:title=""/>
          </v:shape>
          <o:OLEObject Type="Embed" ProgID="Equation.DSMT4" ShapeID="_x0000_i1859" DrawAspect="Content" ObjectID="_1647294622" r:id="rId1466"/>
        </w:object>
      </w:r>
      <w:r w:rsidRPr="005B3D03">
        <w:rPr>
          <w:sz w:val="22"/>
          <w:szCs w:val="22"/>
        </w:rPr>
        <w:t>.</w:t>
      </w:r>
    </w:p>
    <w:p w:rsidR="004272E6" w:rsidRPr="00032B5F" w:rsidRDefault="00C05FCC" w:rsidP="00032B5F">
      <w:pPr>
        <w:spacing w:before="480" w:line="360" w:lineRule="auto"/>
        <w:jc w:val="both"/>
        <w:rPr>
          <w:b/>
          <w:bCs/>
          <w:color w:val="FF0000"/>
          <w:sz w:val="22"/>
          <w:szCs w:val="22"/>
        </w:rPr>
      </w:pPr>
      <w:r w:rsidRPr="00032B5F">
        <w:rPr>
          <w:b/>
          <w:bCs/>
          <w:color w:val="000000"/>
          <w:sz w:val="22"/>
          <w:szCs w:val="22"/>
        </w:rPr>
        <w:t>5</w:t>
      </w:r>
      <w:r w:rsidR="00965FC6" w:rsidRPr="00032B5F">
        <w:rPr>
          <w:b/>
          <w:bCs/>
          <w:color w:val="000000"/>
          <w:sz w:val="22"/>
          <w:szCs w:val="22"/>
        </w:rPr>
        <w:t>.</w:t>
      </w:r>
      <w:r w:rsidR="00032B5F" w:rsidRPr="00032B5F">
        <w:rPr>
          <w:b/>
          <w:bCs/>
          <w:color w:val="000000"/>
          <w:sz w:val="22"/>
          <w:szCs w:val="22"/>
        </w:rPr>
        <w:t>3.</w:t>
      </w:r>
      <w:r w:rsidR="00965FC6" w:rsidRPr="00032B5F">
        <w:rPr>
          <w:b/>
          <w:bCs/>
          <w:color w:val="000000"/>
          <w:sz w:val="22"/>
          <w:szCs w:val="22"/>
        </w:rPr>
        <w:t xml:space="preserve"> </w:t>
      </w:r>
      <w:r w:rsidR="004272E6" w:rsidRPr="00032B5F">
        <w:rPr>
          <w:b/>
          <w:bCs/>
          <w:color w:val="000000"/>
          <w:sz w:val="22"/>
          <w:szCs w:val="22"/>
        </w:rPr>
        <w:t>Exemple d’application 2</w:t>
      </w:r>
      <w:r w:rsidR="00032B5F" w:rsidRPr="00032B5F">
        <w:rPr>
          <w:b/>
          <w:bCs/>
          <w:color w:val="000000"/>
          <w:sz w:val="22"/>
          <w:szCs w:val="22"/>
        </w:rPr>
        <w:t>.14</w:t>
      </w:r>
      <w:r w:rsidR="00A2533C" w:rsidRPr="00032B5F">
        <w:rPr>
          <w:b/>
          <w:bCs/>
          <w:color w:val="FF0000"/>
          <w:sz w:val="22"/>
          <w:szCs w:val="22"/>
        </w:rPr>
        <w:t xml:space="preserve"> </w:t>
      </w:r>
    </w:p>
    <w:p w:rsidR="004272E6" w:rsidRPr="005B3D03" w:rsidRDefault="004272E6" w:rsidP="003E4845">
      <w:pPr>
        <w:spacing w:before="360" w:line="360" w:lineRule="auto"/>
        <w:jc w:val="both"/>
        <w:rPr>
          <w:color w:val="000000"/>
          <w:sz w:val="22"/>
          <w:szCs w:val="22"/>
        </w:rPr>
      </w:pPr>
      <w:r w:rsidRPr="005B3D03">
        <w:rPr>
          <w:color w:val="000000"/>
          <w:sz w:val="22"/>
          <w:szCs w:val="22"/>
        </w:rPr>
        <w:t>Reprenons l’exemple d’application 2</w:t>
      </w:r>
      <w:r w:rsidR="003E4845">
        <w:rPr>
          <w:color w:val="000000"/>
          <w:sz w:val="22"/>
          <w:szCs w:val="22"/>
        </w:rPr>
        <w:t>.12</w:t>
      </w:r>
      <w:r w:rsidRPr="005B3D03">
        <w:rPr>
          <w:color w:val="000000"/>
          <w:sz w:val="22"/>
          <w:szCs w:val="22"/>
        </w:rPr>
        <w:t xml:space="preserve"> en imposant la rugosité </w:t>
      </w:r>
      <w:r w:rsidR="00A2533C" w:rsidRPr="005B3D03">
        <w:rPr>
          <w:color w:val="000000"/>
          <w:sz w:val="22"/>
          <w:szCs w:val="22"/>
        </w:rPr>
        <w:t>absolue</w:t>
      </w:r>
      <w:r w:rsidR="00E74FFE" w:rsidRPr="005B3D03">
        <w:rPr>
          <w:color w:val="000000"/>
          <w:position w:val="-10"/>
          <w:sz w:val="22"/>
          <w:szCs w:val="22"/>
        </w:rPr>
        <w:object w:dxaOrig="1240" w:dyaOrig="300">
          <v:shape id="_x0000_i1860" type="#_x0000_t75" style="width:62.2pt;height:14.95pt" o:ole="">
            <v:imagedata r:id="rId1467" o:title=""/>
          </v:shape>
          <o:OLEObject Type="Embed" ProgID="Equation.DSMT4" ShapeID="_x0000_i1860" DrawAspect="Content" ObjectID="_1647294623" r:id="rId1468"/>
        </w:object>
      </w:r>
      <w:r w:rsidR="00FE1C07" w:rsidRPr="005B3D03">
        <w:rPr>
          <w:color w:val="000000"/>
          <w:sz w:val="22"/>
          <w:szCs w:val="22"/>
        </w:rPr>
        <w:t xml:space="preserve">ainsi que le taux de </w:t>
      </w:r>
      <w:r w:rsidR="00717032" w:rsidRPr="005B3D03">
        <w:rPr>
          <w:color w:val="000000"/>
          <w:sz w:val="22"/>
          <w:szCs w:val="22"/>
        </w:rPr>
        <w:t>remplissage</w:t>
      </w:r>
      <w:r w:rsidR="00FE1C07" w:rsidRPr="005B3D03">
        <w:rPr>
          <w:color w:val="000000"/>
          <w:position w:val="-10"/>
          <w:sz w:val="22"/>
          <w:szCs w:val="22"/>
        </w:rPr>
        <w:object w:dxaOrig="820" w:dyaOrig="300">
          <v:shape id="_x0000_i1861" type="#_x0000_t75" style="width:41.15pt;height:14.95pt" o:ole="">
            <v:imagedata r:id="rId1469" o:title=""/>
          </v:shape>
          <o:OLEObject Type="Embed" ProgID="Equation.DSMT4" ShapeID="_x0000_i1861" DrawAspect="Content" ObjectID="_1647294624" r:id="rId1470"/>
        </w:object>
      </w:r>
      <w:r w:rsidRPr="005B3D03">
        <w:rPr>
          <w:color w:val="000000"/>
          <w:sz w:val="22"/>
          <w:szCs w:val="22"/>
        </w:rPr>
        <w:t>.</w:t>
      </w:r>
      <w:r w:rsidR="00A2533C" w:rsidRPr="005B3D03">
        <w:rPr>
          <w:color w:val="000000"/>
          <w:sz w:val="22"/>
          <w:szCs w:val="22"/>
        </w:rPr>
        <w:t xml:space="preserve"> Calculer la valeur :</w:t>
      </w:r>
    </w:p>
    <w:p w:rsidR="004272E6" w:rsidRPr="005B3D03" w:rsidRDefault="004272E6" w:rsidP="005B3D03">
      <w:pPr>
        <w:numPr>
          <w:ilvl w:val="0"/>
          <w:numId w:val="49"/>
        </w:numPr>
        <w:tabs>
          <w:tab w:val="clear" w:pos="720"/>
          <w:tab w:val="num" w:pos="-1800"/>
        </w:tabs>
        <w:spacing w:before="240" w:line="360" w:lineRule="auto"/>
        <w:ind w:left="0" w:firstLine="0"/>
        <w:jc w:val="both"/>
        <w:rPr>
          <w:sz w:val="22"/>
          <w:szCs w:val="22"/>
        </w:rPr>
      </w:pPr>
      <w:r w:rsidRPr="005B3D03">
        <w:rPr>
          <w:sz w:val="22"/>
          <w:szCs w:val="22"/>
        </w:rPr>
        <w:t xml:space="preserve">du coefficient </w:t>
      </w:r>
      <w:r w:rsidRPr="005B3D03">
        <w:rPr>
          <w:i/>
          <w:sz w:val="22"/>
          <w:szCs w:val="22"/>
        </w:rPr>
        <w:t>n</w:t>
      </w:r>
      <w:r w:rsidRPr="005B3D03">
        <w:rPr>
          <w:sz w:val="22"/>
          <w:szCs w:val="22"/>
        </w:rPr>
        <w:t xml:space="preserve"> de </w:t>
      </w:r>
      <w:r w:rsidRPr="005B3D03">
        <w:rPr>
          <w:i/>
          <w:sz w:val="22"/>
          <w:szCs w:val="22"/>
        </w:rPr>
        <w:t>Manning</w:t>
      </w:r>
      <w:r w:rsidRPr="005B3D03">
        <w:rPr>
          <w:sz w:val="22"/>
          <w:szCs w:val="22"/>
        </w:rPr>
        <w:t>.</w:t>
      </w:r>
    </w:p>
    <w:p w:rsidR="004272E6" w:rsidRPr="005B3D03" w:rsidRDefault="004272E6" w:rsidP="005B3D03">
      <w:pPr>
        <w:numPr>
          <w:ilvl w:val="0"/>
          <w:numId w:val="49"/>
        </w:numPr>
        <w:tabs>
          <w:tab w:val="clear" w:pos="720"/>
          <w:tab w:val="num" w:pos="-1800"/>
        </w:tabs>
        <w:spacing w:before="120" w:line="360" w:lineRule="auto"/>
        <w:ind w:left="0" w:firstLine="0"/>
        <w:jc w:val="both"/>
        <w:rPr>
          <w:sz w:val="22"/>
          <w:szCs w:val="22"/>
        </w:rPr>
      </w:pPr>
      <w:r w:rsidRPr="005B3D03">
        <w:rPr>
          <w:sz w:val="22"/>
          <w:szCs w:val="22"/>
        </w:rPr>
        <w:t>de la profondeur normale</w:t>
      </w:r>
      <w:r w:rsidRPr="005B3D03">
        <w:rPr>
          <w:position w:val="-12"/>
          <w:sz w:val="22"/>
          <w:szCs w:val="22"/>
        </w:rPr>
        <w:object w:dxaOrig="279" w:dyaOrig="360">
          <v:shape id="_x0000_i1862" type="#_x0000_t75" style="width:14.5pt;height:18.25pt" o:ole="">
            <v:imagedata r:id="rId1462" o:title=""/>
          </v:shape>
          <o:OLEObject Type="Embed" ProgID="Equation.DSMT4" ShapeID="_x0000_i1862" DrawAspect="Content" ObjectID="_1647294625" r:id="rId1471"/>
        </w:object>
      </w:r>
      <w:r w:rsidRPr="005B3D03">
        <w:rPr>
          <w:sz w:val="22"/>
          <w:szCs w:val="22"/>
        </w:rPr>
        <w:t>.</w:t>
      </w:r>
    </w:p>
    <w:p w:rsidR="00822A0E" w:rsidRPr="00D53278" w:rsidRDefault="00965FC6" w:rsidP="00D53278">
      <w:pPr>
        <w:spacing w:before="480" w:line="360" w:lineRule="auto"/>
        <w:jc w:val="both"/>
        <w:rPr>
          <w:b/>
          <w:bCs/>
          <w:color w:val="FF0000"/>
          <w:sz w:val="22"/>
          <w:szCs w:val="22"/>
        </w:rPr>
      </w:pPr>
      <w:r w:rsidRPr="00D53278">
        <w:rPr>
          <w:b/>
          <w:bCs/>
          <w:color w:val="000000"/>
          <w:sz w:val="22"/>
          <w:szCs w:val="22"/>
        </w:rPr>
        <w:t>5.</w:t>
      </w:r>
      <w:r w:rsidR="00D53278" w:rsidRPr="00D53278">
        <w:rPr>
          <w:b/>
          <w:bCs/>
          <w:color w:val="000000"/>
          <w:sz w:val="22"/>
          <w:szCs w:val="22"/>
        </w:rPr>
        <w:t>4</w:t>
      </w:r>
      <w:r w:rsidRPr="00D53278">
        <w:rPr>
          <w:b/>
          <w:bCs/>
          <w:color w:val="000000"/>
          <w:sz w:val="22"/>
          <w:szCs w:val="22"/>
        </w:rPr>
        <w:t xml:space="preserve">. </w:t>
      </w:r>
      <w:r w:rsidR="00822A0E" w:rsidRPr="00D53278">
        <w:rPr>
          <w:b/>
          <w:bCs/>
          <w:color w:val="000000"/>
          <w:sz w:val="22"/>
          <w:szCs w:val="22"/>
        </w:rPr>
        <w:t>Exemple d’application 2</w:t>
      </w:r>
      <w:r w:rsidR="00D53278" w:rsidRPr="00D53278">
        <w:rPr>
          <w:b/>
          <w:bCs/>
          <w:color w:val="000000"/>
          <w:sz w:val="22"/>
          <w:szCs w:val="22"/>
        </w:rPr>
        <w:t>.15</w:t>
      </w:r>
      <w:r w:rsidR="00822A0E" w:rsidRPr="00D53278">
        <w:rPr>
          <w:b/>
          <w:bCs/>
          <w:color w:val="FF0000"/>
          <w:sz w:val="22"/>
          <w:szCs w:val="22"/>
        </w:rPr>
        <w:t xml:space="preserve"> </w:t>
      </w:r>
      <w:r w:rsidR="004A025F" w:rsidRPr="00D53278">
        <w:rPr>
          <w:b/>
          <w:bCs/>
          <w:color w:val="FF0000"/>
          <w:sz w:val="22"/>
          <w:szCs w:val="22"/>
        </w:rPr>
        <w:t xml:space="preserve"> </w:t>
      </w:r>
    </w:p>
    <w:p w:rsidR="00822A0E" w:rsidRPr="005B3D03" w:rsidRDefault="00822A0E" w:rsidP="005B3D03">
      <w:pPr>
        <w:spacing w:before="360" w:line="360" w:lineRule="auto"/>
        <w:jc w:val="both"/>
        <w:rPr>
          <w:color w:val="000000"/>
          <w:sz w:val="22"/>
          <w:szCs w:val="22"/>
        </w:rPr>
      </w:pPr>
      <w:r w:rsidRPr="005B3D03">
        <w:rPr>
          <w:color w:val="000000"/>
          <w:sz w:val="22"/>
          <w:szCs w:val="22"/>
        </w:rPr>
        <w:t xml:space="preserve">La conduite ovoïdale représentée par la figure </w:t>
      </w:r>
      <w:r w:rsidR="00D53278">
        <w:rPr>
          <w:color w:val="000000"/>
          <w:sz w:val="22"/>
          <w:szCs w:val="22"/>
        </w:rPr>
        <w:t>2.</w:t>
      </w:r>
      <w:r w:rsidRPr="005B3D03">
        <w:rPr>
          <w:color w:val="000000"/>
          <w:sz w:val="22"/>
          <w:szCs w:val="22"/>
        </w:rPr>
        <w:t>1 écoule le débit volume</w:t>
      </w:r>
      <w:r w:rsidR="007A254F" w:rsidRPr="005B3D03">
        <w:rPr>
          <w:color w:val="000000"/>
          <w:position w:val="-10"/>
          <w:sz w:val="22"/>
          <w:szCs w:val="22"/>
        </w:rPr>
        <w:object w:dxaOrig="1420" w:dyaOrig="360">
          <v:shape id="_x0000_i1863" type="#_x0000_t75" style="width:71.55pt;height:18.25pt" o:ole="">
            <v:imagedata r:id="rId1472" o:title=""/>
          </v:shape>
          <o:OLEObject Type="Embed" ProgID="Equation.DSMT4" ShapeID="_x0000_i1863" DrawAspect="Content" ObjectID="_1647294626" r:id="rId1473"/>
        </w:object>
      </w:r>
      <w:r w:rsidRPr="005B3D03">
        <w:rPr>
          <w:color w:val="000000"/>
          <w:sz w:val="22"/>
          <w:szCs w:val="22"/>
        </w:rPr>
        <w:t>d’un liquide de viscosité cinématique</w:t>
      </w:r>
      <w:r w:rsidRPr="005B3D03">
        <w:rPr>
          <w:color w:val="000000"/>
          <w:position w:val="-10"/>
          <w:sz w:val="22"/>
          <w:szCs w:val="22"/>
        </w:rPr>
        <w:object w:dxaOrig="1359" w:dyaOrig="360">
          <v:shape id="_x0000_i1864" type="#_x0000_t75" style="width:67.8pt;height:18.25pt" o:ole="">
            <v:imagedata r:id="rId1458" o:title=""/>
          </v:shape>
          <o:OLEObject Type="Embed" ProgID="Equation.DSMT4" ShapeID="_x0000_i1864" DrawAspect="Content" ObjectID="_1647294627" r:id="rId1474"/>
        </w:object>
      </w:r>
      <w:r w:rsidRPr="005B3D03">
        <w:rPr>
          <w:color w:val="000000"/>
          <w:sz w:val="22"/>
          <w:szCs w:val="22"/>
        </w:rPr>
        <w:t>, sous la pente longitudinale</w:t>
      </w:r>
      <w:r w:rsidRPr="005B3D03">
        <w:rPr>
          <w:color w:val="000000"/>
          <w:position w:val="-6"/>
          <w:sz w:val="22"/>
          <w:szCs w:val="22"/>
        </w:rPr>
        <w:object w:dxaOrig="900" w:dyaOrig="320">
          <v:shape id="_x0000_i1865" type="#_x0000_t75" style="width:44.9pt;height:15.45pt" o:ole="">
            <v:imagedata r:id="rId1460" o:title=""/>
          </v:shape>
          <o:OLEObject Type="Embed" ProgID="Equation.DSMT4" ShapeID="_x0000_i1865" DrawAspect="Content" ObjectID="_1647294628" r:id="rId1475"/>
        </w:object>
      </w:r>
      <w:r w:rsidRPr="005B3D03">
        <w:rPr>
          <w:color w:val="000000"/>
          <w:sz w:val="22"/>
          <w:szCs w:val="22"/>
        </w:rPr>
        <w:t xml:space="preserve">. La paroi interne de la conduite est </w:t>
      </w:r>
      <w:r w:rsidR="007F6401" w:rsidRPr="005B3D03">
        <w:rPr>
          <w:color w:val="000000"/>
          <w:sz w:val="22"/>
          <w:szCs w:val="22"/>
        </w:rPr>
        <w:t xml:space="preserve">caractérisée par la rugosité absolue </w:t>
      </w:r>
      <w:r w:rsidR="007F6401" w:rsidRPr="005B3D03">
        <w:rPr>
          <w:color w:val="000000"/>
          <w:position w:val="-10"/>
          <w:sz w:val="22"/>
          <w:szCs w:val="22"/>
        </w:rPr>
        <w:object w:dxaOrig="1120" w:dyaOrig="300">
          <v:shape id="_x0000_i1866" type="#_x0000_t75" style="width:56.1pt;height:14.95pt" o:ole="">
            <v:imagedata r:id="rId1476" o:title=""/>
          </v:shape>
          <o:OLEObject Type="Embed" ProgID="Equation.DSMT4" ShapeID="_x0000_i1866" DrawAspect="Content" ObjectID="_1647294629" r:id="rId1477"/>
        </w:object>
      </w:r>
      <w:r w:rsidRPr="005B3D03">
        <w:rPr>
          <w:color w:val="000000"/>
          <w:sz w:val="22"/>
          <w:szCs w:val="22"/>
        </w:rPr>
        <w:t xml:space="preserve">et le taux de remplissage de la conduite doit être maintenu à </w:t>
      </w:r>
      <w:r w:rsidR="007F6401" w:rsidRPr="005B3D03">
        <w:rPr>
          <w:color w:val="000000"/>
          <w:sz w:val="22"/>
          <w:szCs w:val="22"/>
        </w:rPr>
        <w:t>75</w:t>
      </w:r>
      <w:r w:rsidRPr="005B3D03">
        <w:rPr>
          <w:color w:val="000000"/>
          <w:sz w:val="22"/>
          <w:szCs w:val="22"/>
        </w:rPr>
        <w:t>%.</w:t>
      </w:r>
      <w:r w:rsidR="00D7292B" w:rsidRPr="005B3D03">
        <w:rPr>
          <w:color w:val="000000"/>
          <w:sz w:val="22"/>
          <w:szCs w:val="22"/>
        </w:rPr>
        <w:t xml:space="preserve"> Calculer la valeur :</w:t>
      </w:r>
    </w:p>
    <w:p w:rsidR="00822A0E" w:rsidRPr="005B3D03" w:rsidRDefault="00822A0E" w:rsidP="005B3D03">
      <w:pPr>
        <w:numPr>
          <w:ilvl w:val="0"/>
          <w:numId w:val="51"/>
        </w:numPr>
        <w:tabs>
          <w:tab w:val="clear" w:pos="720"/>
          <w:tab w:val="num" w:pos="-1800"/>
        </w:tabs>
        <w:spacing w:before="240" w:line="360" w:lineRule="auto"/>
        <w:ind w:left="0" w:firstLine="0"/>
        <w:jc w:val="both"/>
        <w:rPr>
          <w:sz w:val="22"/>
          <w:szCs w:val="22"/>
        </w:rPr>
      </w:pPr>
      <w:r w:rsidRPr="005B3D03">
        <w:rPr>
          <w:sz w:val="22"/>
          <w:szCs w:val="22"/>
        </w:rPr>
        <w:t xml:space="preserve">du coefficient </w:t>
      </w:r>
      <w:r w:rsidRPr="005B3D03">
        <w:rPr>
          <w:i/>
          <w:sz w:val="22"/>
          <w:szCs w:val="22"/>
        </w:rPr>
        <w:t>n</w:t>
      </w:r>
      <w:r w:rsidRPr="005B3D03">
        <w:rPr>
          <w:sz w:val="22"/>
          <w:szCs w:val="22"/>
        </w:rPr>
        <w:t xml:space="preserve"> de </w:t>
      </w:r>
      <w:r w:rsidRPr="005B3D03">
        <w:rPr>
          <w:i/>
          <w:sz w:val="22"/>
          <w:szCs w:val="22"/>
        </w:rPr>
        <w:t>Manning</w:t>
      </w:r>
      <w:r w:rsidRPr="005B3D03">
        <w:rPr>
          <w:sz w:val="22"/>
          <w:szCs w:val="22"/>
        </w:rPr>
        <w:t>.</w:t>
      </w:r>
    </w:p>
    <w:p w:rsidR="00822A0E" w:rsidRPr="005B3D03" w:rsidRDefault="00822A0E" w:rsidP="005B3D03">
      <w:pPr>
        <w:numPr>
          <w:ilvl w:val="0"/>
          <w:numId w:val="51"/>
        </w:numPr>
        <w:tabs>
          <w:tab w:val="clear" w:pos="720"/>
          <w:tab w:val="num" w:pos="-1800"/>
        </w:tabs>
        <w:spacing w:before="120" w:line="360" w:lineRule="auto"/>
        <w:ind w:left="0" w:firstLine="0"/>
        <w:jc w:val="both"/>
        <w:rPr>
          <w:sz w:val="22"/>
          <w:szCs w:val="22"/>
        </w:rPr>
      </w:pPr>
      <w:r w:rsidRPr="005B3D03">
        <w:rPr>
          <w:sz w:val="22"/>
          <w:szCs w:val="22"/>
        </w:rPr>
        <w:t>de la profondeur normale</w:t>
      </w:r>
      <w:r w:rsidRPr="005B3D03">
        <w:rPr>
          <w:position w:val="-12"/>
          <w:sz w:val="22"/>
          <w:szCs w:val="22"/>
        </w:rPr>
        <w:object w:dxaOrig="279" w:dyaOrig="360">
          <v:shape id="_x0000_i1867" type="#_x0000_t75" style="width:14.5pt;height:18.25pt" o:ole="">
            <v:imagedata r:id="rId1462" o:title=""/>
          </v:shape>
          <o:OLEObject Type="Embed" ProgID="Equation.DSMT4" ShapeID="_x0000_i1867" DrawAspect="Content" ObjectID="_1647294630" r:id="rId1478"/>
        </w:object>
      </w:r>
      <w:r w:rsidRPr="005B3D03">
        <w:rPr>
          <w:sz w:val="22"/>
          <w:szCs w:val="22"/>
        </w:rPr>
        <w:t>.</w:t>
      </w:r>
    </w:p>
    <w:p w:rsidR="006015EB" w:rsidRPr="005B3D03" w:rsidRDefault="006015EB" w:rsidP="005B3D03">
      <w:pPr>
        <w:widowControl w:val="0"/>
        <w:spacing w:line="360" w:lineRule="auto"/>
        <w:jc w:val="both"/>
        <w:rPr>
          <w:b/>
          <w:sz w:val="22"/>
          <w:szCs w:val="22"/>
        </w:rPr>
      </w:pPr>
    </w:p>
    <w:p w:rsidR="006015EB" w:rsidRPr="005B3D03" w:rsidRDefault="00886CBC" w:rsidP="005B3D03">
      <w:pPr>
        <w:widowControl w:val="0"/>
        <w:spacing w:line="360" w:lineRule="auto"/>
        <w:jc w:val="both"/>
        <w:rPr>
          <w:b/>
          <w:sz w:val="22"/>
          <w:szCs w:val="22"/>
        </w:rPr>
      </w:pPr>
      <w:r>
        <w:rPr>
          <w:b/>
          <w:sz w:val="22"/>
          <w:szCs w:val="22"/>
        </w:rPr>
        <w:t>6</w:t>
      </w:r>
      <w:r w:rsidR="002A3CD1" w:rsidRPr="005B3D03">
        <w:rPr>
          <w:b/>
          <w:sz w:val="22"/>
          <w:szCs w:val="22"/>
        </w:rPr>
        <w:t>. Calcul de la profondeur normale par la méthode</w:t>
      </w:r>
    </w:p>
    <w:p w:rsidR="002A3CD1" w:rsidRPr="005B3D03" w:rsidRDefault="002A3CD1" w:rsidP="005B3D03">
      <w:pPr>
        <w:widowControl w:val="0"/>
        <w:spacing w:line="360" w:lineRule="auto"/>
        <w:jc w:val="both"/>
        <w:rPr>
          <w:b/>
          <w:sz w:val="22"/>
          <w:szCs w:val="22"/>
        </w:rPr>
      </w:pPr>
      <w:r w:rsidRPr="005B3D03">
        <w:rPr>
          <w:b/>
          <w:sz w:val="22"/>
          <w:szCs w:val="22"/>
        </w:rPr>
        <w:t xml:space="preserve"> du modèle rugue</w:t>
      </w:r>
      <w:r w:rsidR="006015EB" w:rsidRPr="005B3D03">
        <w:rPr>
          <w:b/>
          <w:sz w:val="22"/>
          <w:szCs w:val="22"/>
        </w:rPr>
        <w:t>u</w:t>
      </w:r>
      <w:r w:rsidRPr="005B3D03">
        <w:rPr>
          <w:b/>
          <w:sz w:val="22"/>
          <w:szCs w:val="22"/>
        </w:rPr>
        <w:t>x (MMR)</w:t>
      </w:r>
    </w:p>
    <w:p w:rsidR="002A3CD1" w:rsidRPr="005B3D03" w:rsidRDefault="002A3CD1" w:rsidP="00886CBC">
      <w:pPr>
        <w:spacing w:line="360" w:lineRule="auto"/>
        <w:jc w:val="both"/>
        <w:rPr>
          <w:color w:val="000000"/>
          <w:sz w:val="22"/>
          <w:szCs w:val="22"/>
        </w:rPr>
      </w:pPr>
      <w:r w:rsidRPr="005B3D03">
        <w:rPr>
          <w:color w:val="000000"/>
          <w:sz w:val="22"/>
          <w:szCs w:val="22"/>
        </w:rPr>
        <w:t xml:space="preserve">Le calcul de la profondeur normale se base principalement sur les équations de résistance à l’écoulement dans les canaux ouverts. Les plus usuelles sont la relation de Darcy-Weisbach ainsi que les relations de Chézy et de Manning. La première fait appel au coefficient de frottement au sens de Colebrook-White défini par une relation implicite. La solution requiert un procédé itératif laborieux ou une méthode graphique. La deuxième et la troisième relation utilisent respectivement le coefficient de Chézy et le coefficient de rugosité de Manning qui ne sont pas des coefficients constants. La littérature montre que la plupart des études impose les coefficients de Chézy et de Manning comme des données du problème, en considérant ces coefficients comme des constantes dépendant exclusivement de la nature du matériau constituant la paroi interne de la conduite. Cette approche est physiquement non justifiée du fait </w:t>
      </w:r>
      <w:r w:rsidRPr="005B3D03">
        <w:rPr>
          <w:color w:val="000000"/>
          <w:sz w:val="22"/>
          <w:szCs w:val="22"/>
        </w:rPr>
        <w:lastRenderedPageBreak/>
        <w:t xml:space="preserve">que ces coefficients dépendent aussi de la profondeur normale recherchée et cela constitue alors une erreur d’imposer à l’avance la valeur de ces coefficients. En réalité, ces coefficients dépendent de cinq paramètres qui sont la rugosité absolue, la géométrie de la conduite, la viscosité cinématique du liquide en écoulement, l’accélération de la pesanteur et le taux de remplissage de la conduite et par conséquent la profondeur normale. </w:t>
      </w:r>
    </w:p>
    <w:p w:rsidR="002A3CD1" w:rsidRPr="005B3D03" w:rsidRDefault="002A3CD1" w:rsidP="005B3D03">
      <w:pPr>
        <w:spacing w:line="360" w:lineRule="auto"/>
        <w:jc w:val="both"/>
        <w:rPr>
          <w:color w:val="000000"/>
          <w:sz w:val="22"/>
          <w:szCs w:val="22"/>
        </w:rPr>
      </w:pPr>
      <w:r w:rsidRPr="005B3D03">
        <w:rPr>
          <w:color w:val="000000"/>
          <w:sz w:val="22"/>
          <w:szCs w:val="22"/>
        </w:rPr>
        <w:t xml:space="preserve">Le problème qui demeure récurrent et de calculer la profondeur normale </w:t>
      </w:r>
      <w:r w:rsidRPr="005B3D03">
        <w:rPr>
          <w:i/>
          <w:color w:val="000000"/>
          <w:sz w:val="22"/>
          <w:szCs w:val="22"/>
        </w:rPr>
        <w:t>y</w:t>
      </w:r>
      <w:r w:rsidRPr="005B3D03">
        <w:rPr>
          <w:i/>
          <w:color w:val="000000"/>
          <w:sz w:val="22"/>
          <w:szCs w:val="22"/>
          <w:vertAlign w:val="subscript"/>
        </w:rPr>
        <w:t>n</w:t>
      </w:r>
      <w:r w:rsidRPr="005B3D03">
        <w:rPr>
          <w:color w:val="000000"/>
          <w:sz w:val="22"/>
          <w:szCs w:val="22"/>
        </w:rPr>
        <w:t xml:space="preserve"> à partir de données mesurables en pratique tels que le débit volume </w:t>
      </w:r>
      <w:r w:rsidRPr="005B3D03">
        <w:rPr>
          <w:i/>
          <w:color w:val="000000"/>
          <w:sz w:val="22"/>
          <w:szCs w:val="22"/>
        </w:rPr>
        <w:t>Q</w:t>
      </w:r>
      <w:r w:rsidRPr="005B3D03">
        <w:rPr>
          <w:color w:val="000000"/>
          <w:sz w:val="22"/>
          <w:szCs w:val="22"/>
        </w:rPr>
        <w:t xml:space="preserve">, la pente longitudinale </w:t>
      </w:r>
      <w:r w:rsidRPr="005B3D03">
        <w:rPr>
          <w:i/>
          <w:color w:val="000000"/>
          <w:sz w:val="22"/>
          <w:szCs w:val="22"/>
        </w:rPr>
        <w:t>i</w:t>
      </w:r>
      <w:r w:rsidRPr="005B3D03">
        <w:rPr>
          <w:color w:val="000000"/>
          <w:sz w:val="22"/>
          <w:szCs w:val="22"/>
        </w:rPr>
        <w:t xml:space="preserve"> de la conduite, le diamètre </w:t>
      </w:r>
      <w:r w:rsidRPr="005B3D03">
        <w:rPr>
          <w:i/>
          <w:color w:val="000000"/>
          <w:sz w:val="22"/>
          <w:szCs w:val="22"/>
        </w:rPr>
        <w:t>D</w:t>
      </w:r>
      <w:r w:rsidRPr="005B3D03">
        <w:rPr>
          <w:color w:val="000000"/>
          <w:sz w:val="22"/>
          <w:szCs w:val="22"/>
        </w:rPr>
        <w:t xml:space="preserve"> générateur, la viscosité cinématique </w:t>
      </w:r>
      <w:r w:rsidRPr="005B3D03">
        <w:rPr>
          <w:i/>
          <w:color w:val="000000"/>
          <w:sz w:val="22"/>
          <w:szCs w:val="22"/>
        </w:rPr>
        <w:sym w:font="Symbol" w:char="F06E"/>
      </w:r>
      <w:r w:rsidRPr="005B3D03">
        <w:rPr>
          <w:i/>
          <w:color w:val="000000"/>
          <w:sz w:val="22"/>
          <w:szCs w:val="22"/>
        </w:rPr>
        <w:t xml:space="preserve"> </w:t>
      </w:r>
      <w:r w:rsidRPr="005B3D03">
        <w:rPr>
          <w:color w:val="000000"/>
          <w:sz w:val="22"/>
          <w:szCs w:val="22"/>
        </w:rPr>
        <w:t xml:space="preserve">du liquide en écoulement et la rugosité absolue </w:t>
      </w:r>
      <w:r w:rsidRPr="005B3D03">
        <w:rPr>
          <w:i/>
          <w:color w:val="000000"/>
          <w:sz w:val="22"/>
          <w:szCs w:val="22"/>
        </w:rPr>
        <w:sym w:font="Symbol" w:char="F065"/>
      </w:r>
      <w:r w:rsidRPr="005B3D03">
        <w:rPr>
          <w:i/>
          <w:color w:val="000000"/>
          <w:sz w:val="22"/>
          <w:szCs w:val="22"/>
        </w:rPr>
        <w:t xml:space="preserve"> </w:t>
      </w:r>
      <w:r w:rsidRPr="005B3D03">
        <w:rPr>
          <w:color w:val="000000"/>
          <w:sz w:val="22"/>
          <w:szCs w:val="22"/>
        </w:rPr>
        <w:t>qui reflète l’état de la paroi interne de la conduite. Pour résoudre le problème de la profondeur normale à partir de ces données seulement, la méthode du modèle rugueux semble être l’outil de calcul le mieux approprié</w:t>
      </w:r>
      <w:r w:rsidR="00886CBC">
        <w:rPr>
          <w:color w:val="000000"/>
          <w:sz w:val="22"/>
          <w:szCs w:val="22"/>
        </w:rPr>
        <w:t xml:space="preserve"> </w:t>
      </w:r>
      <w:r w:rsidRPr="005B3D03">
        <w:rPr>
          <w:color w:val="000000"/>
          <w:sz w:val="22"/>
          <w:szCs w:val="22"/>
        </w:rPr>
        <w:t xml:space="preserve">; c’est que tentera de démontrer la présente étude. Dans cette méthode, il n’y a pas lieu de considérer les coefficients de résistance à l’écoulement tels que le coefficient de frottement, le coefficient de Chézy ou le coefficient de Manning. </w:t>
      </w:r>
    </w:p>
    <w:p w:rsidR="002A3CD1" w:rsidRPr="00886CBC" w:rsidRDefault="00886CBC" w:rsidP="005B3D03">
      <w:pPr>
        <w:spacing w:before="360" w:after="360" w:line="360" w:lineRule="auto"/>
        <w:jc w:val="both"/>
        <w:rPr>
          <w:b/>
          <w:bCs/>
          <w:color w:val="000000"/>
          <w:sz w:val="22"/>
          <w:szCs w:val="22"/>
        </w:rPr>
      </w:pPr>
      <w:r w:rsidRPr="00886CBC">
        <w:rPr>
          <w:b/>
          <w:bCs/>
          <w:caps/>
          <w:color w:val="000000"/>
          <w:sz w:val="22"/>
          <w:szCs w:val="22"/>
        </w:rPr>
        <w:t>6</w:t>
      </w:r>
      <w:r w:rsidR="002A3CD1" w:rsidRPr="00886CBC">
        <w:rPr>
          <w:b/>
          <w:bCs/>
          <w:caps/>
          <w:color w:val="000000"/>
          <w:sz w:val="22"/>
          <w:szCs w:val="22"/>
        </w:rPr>
        <w:t xml:space="preserve">.1. </w:t>
      </w:r>
      <w:r w:rsidR="002A3CD1" w:rsidRPr="00886CBC">
        <w:rPr>
          <w:b/>
          <w:bCs/>
          <w:color w:val="000000"/>
          <w:sz w:val="22"/>
          <w:szCs w:val="22"/>
        </w:rPr>
        <w:t xml:space="preserve">Equations de Base     </w:t>
      </w:r>
    </w:p>
    <w:p w:rsidR="002A3CD1" w:rsidRPr="005B3D03" w:rsidRDefault="002A3CD1" w:rsidP="005B3D03">
      <w:pPr>
        <w:spacing w:line="360" w:lineRule="auto"/>
        <w:jc w:val="both"/>
        <w:rPr>
          <w:color w:val="000000"/>
          <w:sz w:val="22"/>
          <w:szCs w:val="22"/>
        </w:rPr>
      </w:pPr>
      <w:r w:rsidRPr="005B3D03">
        <w:rPr>
          <w:color w:val="000000"/>
          <w:sz w:val="22"/>
          <w:szCs w:val="22"/>
        </w:rPr>
        <w:t xml:space="preserve">Les équations sur lesquelles repose la présente étude sont des relations simples, bien connues en hydraulique, qui sont la relation de Darcy-Weisbach (1854), la relation de Colebrook-White (1939) et le nombre de Reynolds. La pente </w:t>
      </w:r>
      <w:r w:rsidRPr="005B3D03">
        <w:rPr>
          <w:i/>
          <w:color w:val="000000"/>
          <w:sz w:val="22"/>
          <w:szCs w:val="22"/>
        </w:rPr>
        <w:t>i</w:t>
      </w:r>
      <w:r w:rsidRPr="005B3D03">
        <w:rPr>
          <w:color w:val="000000"/>
          <w:sz w:val="22"/>
          <w:szCs w:val="22"/>
        </w:rPr>
        <w:t xml:space="preserve"> de la conduite est donnée par la relation de Darcy-Weisbach sous la forme :</w:t>
      </w:r>
    </w:p>
    <w:p w:rsidR="002A3CD1" w:rsidRPr="005B3D03" w:rsidRDefault="002A3CD1" w:rsidP="00CB5B5E">
      <w:pPr>
        <w:spacing w:line="360" w:lineRule="auto"/>
        <w:jc w:val="both"/>
        <w:rPr>
          <w:color w:val="000000"/>
          <w:sz w:val="22"/>
          <w:szCs w:val="22"/>
        </w:rPr>
      </w:pPr>
      <w:r w:rsidRPr="005B3D03">
        <w:rPr>
          <w:color w:val="000000"/>
          <w:position w:val="-30"/>
          <w:sz w:val="22"/>
          <w:szCs w:val="22"/>
          <w:lang w:val="en-GB"/>
        </w:rPr>
        <w:object w:dxaOrig="1120" w:dyaOrig="720">
          <v:shape id="_x0000_i1868" type="#_x0000_t75" style="width:56.1pt;height:36pt" o:ole="">
            <v:imagedata r:id="rId1479" o:title=""/>
          </v:shape>
          <o:OLEObject Type="Embed" ProgID="Equation.DSMT4" ShapeID="_x0000_i1868" DrawAspect="Content" ObjectID="_1647294631" r:id="rId148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w:t>
      </w:r>
      <w:r w:rsidR="00CB5B5E">
        <w:rPr>
          <w:color w:val="000000"/>
          <w:sz w:val="22"/>
          <w:szCs w:val="22"/>
        </w:rPr>
        <w:t>2.149</w:t>
      </w:r>
      <w:r w:rsidRPr="005B3D03">
        <w:rPr>
          <w:color w:val="000000"/>
          <w:sz w:val="22"/>
          <w:szCs w:val="22"/>
        </w:rPr>
        <w:t>)</w:t>
      </w:r>
    </w:p>
    <w:p w:rsidR="002A3CD1" w:rsidRPr="005B3D03" w:rsidRDefault="002A3CD1" w:rsidP="005B3D03">
      <w:pPr>
        <w:spacing w:line="360" w:lineRule="auto"/>
        <w:jc w:val="both"/>
        <w:rPr>
          <w:color w:val="000000"/>
          <w:sz w:val="22"/>
          <w:szCs w:val="22"/>
        </w:rPr>
      </w:pPr>
      <w:r w:rsidRPr="005B3D03">
        <w:rPr>
          <w:color w:val="000000"/>
          <w:sz w:val="22"/>
          <w:szCs w:val="22"/>
        </w:rPr>
        <w:t xml:space="preserve">Où </w:t>
      </w:r>
      <w:r w:rsidRPr="005B3D03">
        <w:rPr>
          <w:i/>
          <w:color w:val="000000"/>
          <w:sz w:val="22"/>
          <w:szCs w:val="22"/>
        </w:rPr>
        <w:t>Q</w:t>
      </w:r>
      <w:r w:rsidRPr="005B3D03">
        <w:rPr>
          <w:color w:val="000000"/>
          <w:sz w:val="22"/>
          <w:szCs w:val="22"/>
        </w:rPr>
        <w:t xml:space="preserve"> est le débit volume, </w:t>
      </w:r>
      <w:r w:rsidRPr="005B3D03">
        <w:rPr>
          <w:i/>
          <w:color w:val="000000"/>
          <w:sz w:val="22"/>
          <w:szCs w:val="22"/>
        </w:rPr>
        <w:t>g</w:t>
      </w:r>
      <w:r w:rsidRPr="005B3D03">
        <w:rPr>
          <w:color w:val="000000"/>
          <w:sz w:val="22"/>
          <w:szCs w:val="22"/>
        </w:rPr>
        <w:t xml:space="preserve"> est l’accélération de la pesanteur, </w:t>
      </w:r>
      <w:r w:rsidRPr="005B3D03">
        <w:rPr>
          <w:i/>
          <w:color w:val="000000"/>
          <w:sz w:val="22"/>
          <w:szCs w:val="22"/>
        </w:rPr>
        <w:t>A</w:t>
      </w:r>
      <w:r w:rsidRPr="005B3D03">
        <w:rPr>
          <w:color w:val="000000"/>
          <w:sz w:val="22"/>
          <w:szCs w:val="22"/>
        </w:rPr>
        <w:t xml:space="preserve"> est l’aire de la section mouillée, </w:t>
      </w:r>
      <w:r w:rsidRPr="005B3D03">
        <w:rPr>
          <w:i/>
          <w:color w:val="000000"/>
          <w:sz w:val="22"/>
          <w:szCs w:val="22"/>
        </w:rPr>
        <w:t>D</w:t>
      </w:r>
      <w:r w:rsidRPr="005B3D03">
        <w:rPr>
          <w:i/>
          <w:color w:val="000000"/>
          <w:sz w:val="22"/>
          <w:szCs w:val="22"/>
          <w:vertAlign w:val="subscript"/>
        </w:rPr>
        <w:t>h</w:t>
      </w:r>
      <w:r w:rsidRPr="005B3D03">
        <w:rPr>
          <w:color w:val="000000"/>
          <w:sz w:val="22"/>
          <w:szCs w:val="22"/>
        </w:rPr>
        <w:t xml:space="preserve"> est le diamètre hydraulique et </w:t>
      </w:r>
      <w:r w:rsidRPr="005B3D03">
        <w:rPr>
          <w:i/>
          <w:color w:val="000000"/>
          <w:sz w:val="22"/>
          <w:szCs w:val="22"/>
        </w:rPr>
        <w:t>f</w:t>
      </w:r>
      <w:r w:rsidRPr="005B3D03">
        <w:rPr>
          <w:color w:val="000000"/>
          <w:sz w:val="22"/>
          <w:szCs w:val="22"/>
        </w:rPr>
        <w:t xml:space="preserve"> est le coefficient de frottement qui s’exprime, de manière implicite, par la formule de Colebrook-White sous la forme:</w:t>
      </w:r>
    </w:p>
    <w:p w:rsidR="002A3CD1" w:rsidRPr="005B3D03" w:rsidRDefault="002A3CD1" w:rsidP="00CB5B5E">
      <w:pPr>
        <w:spacing w:line="360" w:lineRule="auto"/>
        <w:jc w:val="both"/>
        <w:rPr>
          <w:color w:val="000000"/>
          <w:sz w:val="22"/>
          <w:szCs w:val="22"/>
        </w:rPr>
      </w:pPr>
      <w:r w:rsidRPr="005B3D03">
        <w:rPr>
          <w:color w:val="000000"/>
          <w:position w:val="-32"/>
          <w:sz w:val="22"/>
          <w:szCs w:val="22"/>
          <w:lang w:val="en-GB"/>
        </w:rPr>
        <w:object w:dxaOrig="2520" w:dyaOrig="740">
          <v:shape id="_x0000_i1869" type="#_x0000_t75" style="width:126.25pt;height:36.45pt" o:ole="">
            <v:imagedata r:id="rId1481" o:title=""/>
          </v:shape>
          <o:OLEObject Type="Embed" ProgID="Equation.DSMT4" ShapeID="_x0000_i1869" DrawAspect="Content" ObjectID="_1647294632" r:id="rId148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w:t>
      </w:r>
      <w:r w:rsidR="00CB5B5E">
        <w:rPr>
          <w:color w:val="000000"/>
          <w:sz w:val="22"/>
          <w:szCs w:val="22"/>
        </w:rPr>
        <w:t>2.150</w:t>
      </w:r>
      <w:r w:rsidRPr="005B3D03">
        <w:rPr>
          <w:color w:val="000000"/>
          <w:sz w:val="22"/>
          <w:szCs w:val="22"/>
        </w:rPr>
        <w:t>)</w:t>
      </w:r>
    </w:p>
    <w:p w:rsidR="002A3CD1" w:rsidRPr="005B3D03" w:rsidRDefault="002A3CD1" w:rsidP="005B3D03">
      <w:pPr>
        <w:spacing w:line="360" w:lineRule="auto"/>
        <w:jc w:val="both"/>
        <w:rPr>
          <w:color w:val="000000"/>
          <w:sz w:val="22"/>
          <w:szCs w:val="22"/>
        </w:rPr>
      </w:pPr>
      <w:r w:rsidRPr="005B3D03">
        <w:rPr>
          <w:color w:val="000000"/>
          <w:sz w:val="22"/>
          <w:szCs w:val="22"/>
        </w:rPr>
        <w:t xml:space="preserve">Où </w:t>
      </w:r>
      <w:r w:rsidRPr="005B3D03">
        <w:rPr>
          <w:i/>
          <w:color w:val="000000"/>
          <w:sz w:val="22"/>
          <w:szCs w:val="22"/>
        </w:rPr>
        <w:sym w:font="Symbol" w:char="F065"/>
      </w:r>
      <w:r w:rsidRPr="005B3D03">
        <w:rPr>
          <w:color w:val="000000"/>
          <w:sz w:val="22"/>
          <w:szCs w:val="22"/>
        </w:rPr>
        <w:t xml:space="preserve"> est la rugosité absolue et </w:t>
      </w:r>
      <w:r w:rsidRPr="005B3D03">
        <w:rPr>
          <w:i/>
          <w:color w:val="000000"/>
          <w:sz w:val="22"/>
          <w:szCs w:val="22"/>
        </w:rPr>
        <w:t>R</w:t>
      </w:r>
      <w:r w:rsidRPr="005B3D03">
        <w:rPr>
          <w:color w:val="000000"/>
          <w:sz w:val="22"/>
          <w:szCs w:val="22"/>
        </w:rPr>
        <w:t xml:space="preserve"> est le nombre de Reynolds qui s’exprime par :</w:t>
      </w:r>
    </w:p>
    <w:p w:rsidR="002A3CD1" w:rsidRPr="005B3D03" w:rsidRDefault="002A3CD1" w:rsidP="00CB5B5E">
      <w:pPr>
        <w:spacing w:line="360" w:lineRule="auto"/>
        <w:jc w:val="both"/>
        <w:rPr>
          <w:color w:val="000000"/>
          <w:sz w:val="22"/>
          <w:szCs w:val="22"/>
        </w:rPr>
      </w:pPr>
      <w:r w:rsidRPr="005B3D03">
        <w:rPr>
          <w:color w:val="000000"/>
          <w:position w:val="-24"/>
          <w:sz w:val="22"/>
          <w:szCs w:val="22"/>
          <w:lang w:val="en-GB"/>
        </w:rPr>
        <w:object w:dxaOrig="720" w:dyaOrig="620">
          <v:shape id="_x0000_i1870" type="#_x0000_t75" style="width:36pt;height:30.85pt" o:ole="">
            <v:imagedata r:id="rId1483" o:title=""/>
          </v:shape>
          <o:OLEObject Type="Embed" ProgID="Equation.DSMT4" ShapeID="_x0000_i1870" DrawAspect="Content" ObjectID="_1647294633" r:id="rId148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CB5B5E">
        <w:rPr>
          <w:color w:val="000000"/>
          <w:sz w:val="22"/>
          <w:szCs w:val="22"/>
        </w:rPr>
        <w:t>.151</w:t>
      </w:r>
      <w:r w:rsidRPr="005B3D03">
        <w:rPr>
          <w:color w:val="000000"/>
          <w:sz w:val="22"/>
          <w:szCs w:val="22"/>
        </w:rPr>
        <w:t xml:space="preserve">) </w:t>
      </w:r>
    </w:p>
    <w:p w:rsidR="002A3CD1" w:rsidRPr="005B3D03" w:rsidRDefault="002A3CD1" w:rsidP="005B3D03">
      <w:pPr>
        <w:spacing w:line="360" w:lineRule="auto"/>
        <w:jc w:val="both"/>
        <w:rPr>
          <w:color w:val="000000"/>
          <w:sz w:val="22"/>
          <w:szCs w:val="22"/>
        </w:rPr>
      </w:pPr>
      <w:r w:rsidRPr="005B3D03">
        <w:rPr>
          <w:color w:val="000000"/>
          <w:sz w:val="22"/>
          <w:szCs w:val="22"/>
        </w:rPr>
        <w:t xml:space="preserve">Où </w:t>
      </w:r>
      <w:r w:rsidRPr="005B3D03">
        <w:rPr>
          <w:color w:val="000000"/>
          <w:sz w:val="22"/>
          <w:szCs w:val="22"/>
        </w:rPr>
        <w:sym w:font="Symbol" w:char="F06E"/>
      </w:r>
      <w:r w:rsidRPr="005B3D03">
        <w:rPr>
          <w:color w:val="000000"/>
          <w:sz w:val="22"/>
          <w:szCs w:val="22"/>
        </w:rPr>
        <w:t xml:space="preserve"> est la viscosité cinématique et </w:t>
      </w:r>
      <w:r w:rsidRPr="005B3D03">
        <w:rPr>
          <w:i/>
          <w:color w:val="000000"/>
          <w:sz w:val="22"/>
          <w:szCs w:val="22"/>
        </w:rPr>
        <w:t>P</w:t>
      </w:r>
      <w:r w:rsidRPr="005B3D03">
        <w:rPr>
          <w:color w:val="000000"/>
          <w:sz w:val="22"/>
          <w:szCs w:val="22"/>
        </w:rPr>
        <w:t xml:space="preserve"> est le périmètre mouillé.</w:t>
      </w:r>
    </w:p>
    <w:p w:rsidR="002A3CD1" w:rsidRPr="005B3D03" w:rsidRDefault="002A3CD1" w:rsidP="005B3D03">
      <w:pPr>
        <w:spacing w:line="360" w:lineRule="auto"/>
        <w:jc w:val="both"/>
        <w:rPr>
          <w:color w:val="000000"/>
          <w:sz w:val="22"/>
          <w:szCs w:val="22"/>
        </w:rPr>
      </w:pPr>
      <w:r w:rsidRPr="005B3D03">
        <w:rPr>
          <w:color w:val="000000"/>
          <w:sz w:val="22"/>
          <w:szCs w:val="22"/>
        </w:rPr>
        <w:t xml:space="preserve">D’autres auteurs préfèrent utiliser la relation suivante pour le coefficient de frottement </w:t>
      </w:r>
      <w:r w:rsidRPr="005B3D03">
        <w:rPr>
          <w:i/>
          <w:color w:val="000000"/>
          <w:sz w:val="22"/>
          <w:szCs w:val="22"/>
        </w:rPr>
        <w:t>f</w:t>
      </w:r>
      <w:r w:rsidRPr="005B3D03">
        <w:rPr>
          <w:color w:val="000000"/>
          <w:sz w:val="22"/>
          <w:szCs w:val="22"/>
        </w:rPr>
        <w:t xml:space="preserve"> (Anonymous, 1963), indiquant qu’elle est applicable à toutes les formes géométriques de canaux :</w:t>
      </w:r>
    </w:p>
    <w:p w:rsidR="002A3CD1" w:rsidRPr="005B3D03" w:rsidRDefault="002A3CD1" w:rsidP="0025555E">
      <w:pPr>
        <w:spacing w:line="360" w:lineRule="auto"/>
        <w:jc w:val="both"/>
        <w:rPr>
          <w:color w:val="000000"/>
          <w:sz w:val="22"/>
          <w:szCs w:val="22"/>
        </w:rPr>
      </w:pPr>
      <w:r w:rsidRPr="005B3D03">
        <w:rPr>
          <w:color w:val="000000"/>
          <w:sz w:val="22"/>
          <w:szCs w:val="22"/>
        </w:rPr>
        <w:lastRenderedPageBreak/>
        <w:t xml:space="preserve"> </w:t>
      </w:r>
      <w:r w:rsidRPr="005B3D03">
        <w:rPr>
          <w:color w:val="000000"/>
          <w:position w:val="-32"/>
          <w:sz w:val="22"/>
          <w:szCs w:val="22"/>
          <w:lang w:val="en-GB"/>
        </w:rPr>
        <w:object w:dxaOrig="2520" w:dyaOrig="740">
          <v:shape id="_x0000_i1871" type="#_x0000_t75" style="width:126.25pt;height:36.45pt" o:ole="">
            <v:imagedata r:id="rId1485" o:title=""/>
          </v:shape>
          <o:OLEObject Type="Embed" ProgID="Equation.DSMT4" ShapeID="_x0000_i1871" DrawAspect="Content" ObjectID="_1647294634" r:id="rId148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25555E">
        <w:rPr>
          <w:color w:val="000000"/>
          <w:sz w:val="22"/>
          <w:szCs w:val="22"/>
        </w:rPr>
        <w:t>.152</w:t>
      </w:r>
      <w:r w:rsidRPr="005B3D03">
        <w:rPr>
          <w:color w:val="000000"/>
          <w:sz w:val="22"/>
          <w:szCs w:val="22"/>
        </w:rPr>
        <w:t>)</w:t>
      </w:r>
    </w:p>
    <w:p w:rsidR="002A3CD1" w:rsidRPr="005B3D03" w:rsidRDefault="002A3CD1" w:rsidP="0058552E">
      <w:pPr>
        <w:spacing w:line="360" w:lineRule="auto"/>
        <w:jc w:val="both"/>
        <w:rPr>
          <w:color w:val="000000"/>
          <w:sz w:val="22"/>
          <w:szCs w:val="22"/>
        </w:rPr>
      </w:pPr>
      <w:r w:rsidRPr="005B3D03">
        <w:rPr>
          <w:color w:val="000000"/>
          <w:sz w:val="22"/>
          <w:szCs w:val="22"/>
        </w:rPr>
        <w:t>Le calcul montre que l’écart relatif entre les relations (</w:t>
      </w:r>
      <w:r w:rsidR="0058552E">
        <w:rPr>
          <w:color w:val="000000"/>
          <w:sz w:val="22"/>
          <w:szCs w:val="22"/>
        </w:rPr>
        <w:t>2.150</w:t>
      </w:r>
      <w:r w:rsidRPr="005B3D03">
        <w:rPr>
          <w:color w:val="000000"/>
          <w:sz w:val="22"/>
          <w:szCs w:val="22"/>
        </w:rPr>
        <w:t>) et (</w:t>
      </w:r>
      <w:r w:rsidR="0058552E">
        <w:rPr>
          <w:color w:val="000000"/>
          <w:sz w:val="22"/>
          <w:szCs w:val="22"/>
        </w:rPr>
        <w:t>2.152</w:t>
      </w:r>
      <w:r w:rsidRPr="005B3D03">
        <w:rPr>
          <w:color w:val="000000"/>
          <w:sz w:val="22"/>
          <w:szCs w:val="22"/>
        </w:rPr>
        <w:t xml:space="preserve">) est de l’ordre de 3% </w:t>
      </w:r>
      <w:r w:rsidRPr="002219E7">
        <w:rPr>
          <w:color w:val="000000"/>
          <w:sz w:val="22"/>
          <w:szCs w:val="22"/>
        </w:rPr>
        <w:t>seulement et demeure inférieur à l’erreur commise sur la mesure de la rugosité absolue</w:t>
      </w:r>
      <w:r w:rsidRPr="002219E7">
        <w:rPr>
          <w:i/>
          <w:color w:val="000000"/>
          <w:sz w:val="22"/>
          <w:szCs w:val="22"/>
        </w:rPr>
        <w:sym w:font="Symbol" w:char="F065"/>
      </w:r>
      <w:r w:rsidRPr="002219E7">
        <w:rPr>
          <w:color w:val="000000"/>
          <w:sz w:val="22"/>
          <w:szCs w:val="22"/>
        </w:rPr>
        <w:t>. Notons</w:t>
      </w:r>
      <w:r w:rsidRPr="005B3D03">
        <w:rPr>
          <w:color w:val="000000"/>
          <w:sz w:val="22"/>
          <w:szCs w:val="22"/>
        </w:rPr>
        <w:t xml:space="preserve"> enfin que Sinniger et Hager (1989) affirment que la relation (</w:t>
      </w:r>
      <w:r w:rsidR="0058552E">
        <w:rPr>
          <w:color w:val="000000"/>
          <w:sz w:val="22"/>
          <w:szCs w:val="22"/>
        </w:rPr>
        <w:t>2.150</w:t>
      </w:r>
      <w:r w:rsidRPr="005B3D03">
        <w:rPr>
          <w:color w:val="000000"/>
          <w:sz w:val="22"/>
          <w:szCs w:val="22"/>
        </w:rPr>
        <w:t>) est applicable à toute forme de conduites et de canaux. C’est cette relation que nous allons utiliser dans la présente étude.</w:t>
      </w:r>
    </w:p>
    <w:p w:rsidR="002A3CD1" w:rsidRPr="0058552E" w:rsidRDefault="0058552E" w:rsidP="005B3D03">
      <w:pPr>
        <w:spacing w:before="360" w:after="360" w:line="360" w:lineRule="auto"/>
        <w:jc w:val="both"/>
        <w:rPr>
          <w:b/>
          <w:bCs/>
          <w:color w:val="000000"/>
          <w:sz w:val="22"/>
          <w:szCs w:val="22"/>
        </w:rPr>
      </w:pPr>
      <w:r w:rsidRPr="0058552E">
        <w:rPr>
          <w:b/>
          <w:bCs/>
          <w:caps/>
          <w:color w:val="000000"/>
          <w:sz w:val="22"/>
          <w:szCs w:val="22"/>
        </w:rPr>
        <w:t>6</w:t>
      </w:r>
      <w:r w:rsidR="002A3CD1" w:rsidRPr="0058552E">
        <w:rPr>
          <w:b/>
          <w:bCs/>
          <w:caps/>
          <w:color w:val="000000"/>
          <w:sz w:val="22"/>
          <w:szCs w:val="22"/>
        </w:rPr>
        <w:t xml:space="preserve">.2. </w:t>
      </w:r>
      <w:r w:rsidR="002A3CD1" w:rsidRPr="0058552E">
        <w:rPr>
          <w:b/>
          <w:bCs/>
          <w:color w:val="000000"/>
          <w:sz w:val="22"/>
          <w:szCs w:val="22"/>
        </w:rPr>
        <w:t>Modèle rugueux de reference</w:t>
      </w:r>
    </w:p>
    <w:p w:rsidR="002A3CD1" w:rsidRPr="005B3D03" w:rsidRDefault="002A3CD1" w:rsidP="0058552E">
      <w:pPr>
        <w:spacing w:line="360" w:lineRule="auto"/>
        <w:jc w:val="both"/>
        <w:rPr>
          <w:color w:val="000000"/>
          <w:sz w:val="22"/>
          <w:szCs w:val="22"/>
        </w:rPr>
      </w:pPr>
      <w:r w:rsidRPr="005B3D03">
        <w:rPr>
          <w:color w:val="000000"/>
          <w:sz w:val="22"/>
          <w:szCs w:val="22"/>
        </w:rPr>
        <w:t>Toutes les caractéristiques géométriques et hydrauliques du modèle rugueux se distinguent par le symbole "</w:t>
      </w:r>
      <w:r w:rsidRPr="005B3D03">
        <w:rPr>
          <w:color w:val="000000"/>
          <w:position w:val="-4"/>
          <w:sz w:val="22"/>
          <w:szCs w:val="22"/>
          <w:lang w:val="en-GB"/>
        </w:rPr>
        <w:object w:dxaOrig="180" w:dyaOrig="320">
          <v:shape id="_x0000_i1872" type="#_x0000_t75" style="width:8.9pt;height:15.45pt" o:ole="">
            <v:imagedata r:id="rId1487" o:title=""/>
          </v:shape>
          <o:OLEObject Type="Embed" ProgID="Equation.DSMT4" ShapeID="_x0000_i1872" DrawAspect="Content" ObjectID="_1647294635" r:id="rId1488"/>
        </w:object>
      </w:r>
      <w:r w:rsidRPr="005B3D03">
        <w:rPr>
          <w:color w:val="000000"/>
          <w:sz w:val="22"/>
          <w:szCs w:val="22"/>
        </w:rPr>
        <w:t xml:space="preserve">". Le modèle rugueux est particulièrement caractérisé par une rugosité relative </w:t>
      </w:r>
      <w:r w:rsidRPr="005B3D03">
        <w:rPr>
          <w:color w:val="000000"/>
          <w:position w:val="-12"/>
          <w:sz w:val="22"/>
          <w:szCs w:val="22"/>
          <w:lang w:val="en-GB"/>
        </w:rPr>
        <w:object w:dxaOrig="1260" w:dyaOrig="400">
          <v:shape id="_x0000_i1873" type="#_x0000_t75" style="width:63.1pt;height:20.55pt" o:ole="">
            <v:imagedata r:id="rId1489" o:title=""/>
          </v:shape>
          <o:OLEObject Type="Embed" ProgID="Equation.DSMT4" ShapeID="_x0000_i1873" DrawAspect="Content" ObjectID="_1647294636" r:id="rId1490"/>
        </w:object>
      </w:r>
      <w:r w:rsidRPr="005B3D03">
        <w:rPr>
          <w:color w:val="000000"/>
          <w:sz w:val="22"/>
          <w:szCs w:val="22"/>
        </w:rPr>
        <w:t xml:space="preserve">arbitrairement choisie, où </w:t>
      </w:r>
      <w:r w:rsidRPr="005B3D03">
        <w:rPr>
          <w:color w:val="000000"/>
          <w:position w:val="-12"/>
          <w:sz w:val="22"/>
          <w:szCs w:val="22"/>
          <w:lang w:val="en-GB"/>
        </w:rPr>
        <w:object w:dxaOrig="320" w:dyaOrig="400">
          <v:shape id="_x0000_i1874" type="#_x0000_t75" style="width:15.45pt;height:20.55pt" o:ole="">
            <v:imagedata r:id="rId1491" o:title=""/>
          </v:shape>
          <o:OLEObject Type="Embed" ProgID="Equation.DSMT4" ShapeID="_x0000_i1874" DrawAspect="Content" ObjectID="_1647294637" r:id="rId1492"/>
        </w:object>
      </w:r>
      <w:r w:rsidRPr="005B3D03">
        <w:rPr>
          <w:color w:val="000000"/>
          <w:sz w:val="22"/>
          <w:szCs w:val="22"/>
        </w:rPr>
        <w:t xml:space="preserve">est le diamètre hydraulique. La rugosité relative est tellement élevée que l’écoulement est dans le domaine turbulent rugueux. Ainsi, le coefficient de frottement est </w:t>
      </w:r>
      <w:r w:rsidRPr="005B3D03">
        <w:rPr>
          <w:color w:val="000000"/>
          <w:position w:val="-10"/>
          <w:sz w:val="22"/>
          <w:szCs w:val="22"/>
          <w:lang w:val="en-GB"/>
        </w:rPr>
        <w:object w:dxaOrig="820" w:dyaOrig="380">
          <v:shape id="_x0000_i1875" type="#_x0000_t75" style="width:41.15pt;height:19.15pt" o:ole="">
            <v:imagedata r:id="rId1493" o:title=""/>
          </v:shape>
          <o:OLEObject Type="Embed" ProgID="Equation.DSMT4" ShapeID="_x0000_i1875" DrawAspect="Content" ObjectID="_1647294638" r:id="rId1494"/>
        </w:object>
      </w:r>
      <w:r w:rsidRPr="005B3D03">
        <w:rPr>
          <w:color w:val="000000"/>
          <w:sz w:val="22"/>
          <w:szCs w:val="22"/>
        </w:rPr>
        <w:t>selon la relation (</w:t>
      </w:r>
      <w:r w:rsidR="0058552E">
        <w:rPr>
          <w:color w:val="000000"/>
          <w:sz w:val="22"/>
          <w:szCs w:val="22"/>
        </w:rPr>
        <w:t>2.150</w:t>
      </w:r>
      <w:r w:rsidRPr="005B3D03">
        <w:rPr>
          <w:color w:val="000000"/>
          <w:sz w:val="22"/>
          <w:szCs w:val="22"/>
        </w:rPr>
        <w:t xml:space="preserve">) pour </w:t>
      </w:r>
      <w:r w:rsidRPr="005B3D03">
        <w:rPr>
          <w:color w:val="000000"/>
          <w:position w:val="-4"/>
          <w:sz w:val="22"/>
          <w:szCs w:val="22"/>
          <w:lang w:val="en-GB"/>
        </w:rPr>
        <w:object w:dxaOrig="560" w:dyaOrig="320">
          <v:shape id="_x0000_i1876" type="#_x0000_t75" style="width:27.6pt;height:15.45pt" o:ole="">
            <v:imagedata r:id="rId1495" o:title=""/>
          </v:shape>
          <o:OLEObject Type="Embed" ProgID="Equation.DSMT4" ShapeID="_x0000_i1876" DrawAspect="Content" ObjectID="_1647294639" r:id="rId1496"/>
        </w:object>
      </w:r>
      <w:r w:rsidRPr="005B3D03">
        <w:rPr>
          <w:color w:val="000000"/>
          <w:sz w:val="22"/>
          <w:szCs w:val="22"/>
        </w:rPr>
        <w:t xml:space="preserve">tendant vers l’infini. La conduite de forme ovoïdale est caractérisée par son diamètre générateur </w:t>
      </w:r>
      <w:r w:rsidRPr="005B3D03">
        <w:rPr>
          <w:i/>
          <w:color w:val="000000"/>
          <w:sz w:val="22"/>
          <w:szCs w:val="22"/>
        </w:rPr>
        <w:t>D</w:t>
      </w:r>
      <w:r w:rsidRPr="005B3D03">
        <w:rPr>
          <w:color w:val="000000"/>
          <w:sz w:val="22"/>
          <w:szCs w:val="22"/>
        </w:rPr>
        <w:t xml:space="preserve">, le taux de remplissage </w:t>
      </w:r>
      <w:r w:rsidRPr="005B3D03">
        <w:rPr>
          <w:color w:val="000000"/>
          <w:position w:val="-12"/>
          <w:sz w:val="22"/>
          <w:szCs w:val="22"/>
          <w:lang w:val="en-GB"/>
        </w:rPr>
        <w:object w:dxaOrig="920" w:dyaOrig="360">
          <v:shape id="_x0000_i1877" type="#_x0000_t75" style="width:45.8pt;height:18.25pt" o:ole="">
            <v:imagedata r:id="rId1497" o:title=""/>
          </v:shape>
          <o:OLEObject Type="Embed" ProgID="Equation.DSMT4" ShapeID="_x0000_i1877" DrawAspect="Content" ObjectID="_1647294640" r:id="rId1498"/>
        </w:object>
      </w:r>
      <w:r w:rsidRPr="005B3D03">
        <w:rPr>
          <w:color w:val="000000"/>
          <w:sz w:val="22"/>
          <w:szCs w:val="22"/>
        </w:rPr>
        <w:t xml:space="preserve">qui correspond également à la profondeur normale adimensionnelle et la pente longitudinale </w:t>
      </w:r>
      <w:r w:rsidRPr="005B3D03">
        <w:rPr>
          <w:i/>
          <w:color w:val="000000"/>
          <w:sz w:val="22"/>
          <w:szCs w:val="22"/>
        </w:rPr>
        <w:t>i</w:t>
      </w:r>
      <w:r w:rsidRPr="005B3D03">
        <w:rPr>
          <w:color w:val="000000"/>
          <w:sz w:val="22"/>
          <w:szCs w:val="22"/>
        </w:rPr>
        <w:t xml:space="preserve">. Le modèle rugueux est caractérisé par le diamètre </w:t>
      </w:r>
      <w:r w:rsidRPr="005B3D03">
        <w:rPr>
          <w:color w:val="000000"/>
          <w:position w:val="-4"/>
          <w:sz w:val="22"/>
          <w:szCs w:val="22"/>
          <w:lang w:val="en-GB"/>
        </w:rPr>
        <w:object w:dxaOrig="620" w:dyaOrig="320">
          <v:shape id="_x0000_i1878" type="#_x0000_t75" style="width:30.85pt;height:15.45pt" o:ole="">
            <v:imagedata r:id="rId1499" o:title=""/>
          </v:shape>
          <o:OLEObject Type="Embed" ProgID="Equation.DSMT4" ShapeID="_x0000_i1878" DrawAspect="Content" ObjectID="_1647294641" r:id="rId1500"/>
        </w:object>
      </w:r>
      <w:r w:rsidRPr="005B3D03">
        <w:rPr>
          <w:color w:val="000000"/>
          <w:sz w:val="22"/>
          <w:szCs w:val="22"/>
        </w:rPr>
        <w:t xml:space="preserve"> et le taux de remplissage</w:t>
      </w:r>
      <w:r w:rsidRPr="005B3D03">
        <w:rPr>
          <w:color w:val="000000"/>
          <w:position w:val="-12"/>
          <w:sz w:val="22"/>
          <w:szCs w:val="22"/>
          <w:lang w:val="en-GB"/>
        </w:rPr>
        <w:object w:dxaOrig="920" w:dyaOrig="400">
          <v:shape id="_x0000_i1879" type="#_x0000_t75" style="width:45.8pt;height:20.55pt" o:ole="">
            <v:imagedata r:id="rId1501" o:title=""/>
          </v:shape>
          <o:OLEObject Type="Embed" ProgID="Equation.DSMT4" ShapeID="_x0000_i1879" DrawAspect="Content" ObjectID="_1647294642" r:id="rId1502"/>
        </w:object>
      </w:r>
      <w:r w:rsidRPr="005B3D03">
        <w:rPr>
          <w:color w:val="000000"/>
          <w:sz w:val="22"/>
          <w:szCs w:val="22"/>
        </w:rPr>
        <w:t>. En raison de la forte valeur de la rugosité relative, la profondeur normale dans le modèle rugueux est telle que</w:t>
      </w:r>
      <w:r w:rsidRPr="005B3D03">
        <w:rPr>
          <w:color w:val="000000"/>
          <w:position w:val="-12"/>
          <w:sz w:val="22"/>
          <w:szCs w:val="22"/>
          <w:lang w:val="en-GB"/>
        </w:rPr>
        <w:object w:dxaOrig="760" w:dyaOrig="400">
          <v:shape id="_x0000_i1880" type="#_x0000_t75" style="width:38.35pt;height:20.55pt" o:ole="">
            <v:imagedata r:id="rId1503" o:title=""/>
          </v:shape>
          <o:OLEObject Type="Embed" ProgID="Equation.DSMT4" ShapeID="_x0000_i1880" DrawAspect="Content" ObjectID="_1647294643" r:id="rId1504"/>
        </w:object>
      </w:r>
      <w:r w:rsidRPr="005B3D03">
        <w:rPr>
          <w:color w:val="000000"/>
          <w:sz w:val="22"/>
          <w:szCs w:val="22"/>
        </w:rPr>
        <w:t>, impliquant évidemment</w:t>
      </w:r>
      <w:r w:rsidRPr="005B3D03">
        <w:rPr>
          <w:color w:val="000000"/>
          <w:position w:val="-10"/>
          <w:sz w:val="22"/>
          <w:szCs w:val="22"/>
          <w:lang w:val="en-GB"/>
        </w:rPr>
        <w:object w:dxaOrig="520" w:dyaOrig="380">
          <v:shape id="_x0000_i1881" type="#_x0000_t75" style="width:26.65pt;height:19.15pt" o:ole="">
            <v:imagedata r:id="rId1505" o:title=""/>
          </v:shape>
          <o:OLEObject Type="Embed" ProgID="Equation.DSMT4" ShapeID="_x0000_i1881" DrawAspect="Content" ObjectID="_1647294644" r:id="rId1506"/>
        </w:object>
      </w:r>
      <w:r w:rsidRPr="005B3D03">
        <w:rPr>
          <w:color w:val="000000"/>
          <w:sz w:val="22"/>
          <w:szCs w:val="22"/>
        </w:rPr>
        <w:t xml:space="preserve">. Le débit volume Q ainsi que la pente longitudinale </w:t>
      </w:r>
      <w:r w:rsidRPr="005B3D03">
        <w:rPr>
          <w:i/>
          <w:color w:val="000000"/>
          <w:sz w:val="22"/>
          <w:szCs w:val="22"/>
        </w:rPr>
        <w:t>i</w:t>
      </w:r>
      <w:r w:rsidRPr="005B3D03">
        <w:rPr>
          <w:color w:val="000000"/>
          <w:sz w:val="22"/>
          <w:szCs w:val="22"/>
        </w:rPr>
        <w:t xml:space="preserve"> sont les mêmes dans la conduite ovoïdale et dans le modèle rugueux, c’est-à-dire </w:t>
      </w:r>
      <w:r w:rsidRPr="005B3D03">
        <w:rPr>
          <w:color w:val="000000"/>
          <w:position w:val="-10"/>
          <w:sz w:val="22"/>
          <w:szCs w:val="22"/>
          <w:lang w:val="en-GB"/>
        </w:rPr>
        <w:object w:dxaOrig="580" w:dyaOrig="380">
          <v:shape id="_x0000_i1882" type="#_x0000_t75" style="width:29.45pt;height:19.15pt" o:ole="">
            <v:imagedata r:id="rId1507" o:title=""/>
          </v:shape>
          <o:OLEObject Type="Embed" ProgID="Equation.DSMT4" ShapeID="_x0000_i1882" DrawAspect="Content" ObjectID="_1647294645" r:id="rId1508"/>
        </w:object>
      </w:r>
      <w:r w:rsidRPr="005B3D03">
        <w:rPr>
          <w:color w:val="000000"/>
          <w:sz w:val="22"/>
          <w:szCs w:val="22"/>
        </w:rPr>
        <w:t xml:space="preserve"> et</w:t>
      </w:r>
      <w:r w:rsidRPr="005B3D03">
        <w:rPr>
          <w:color w:val="000000"/>
          <w:position w:val="-6"/>
          <w:sz w:val="22"/>
          <w:szCs w:val="22"/>
          <w:lang w:val="en-GB"/>
        </w:rPr>
        <w:object w:dxaOrig="420" w:dyaOrig="340">
          <v:shape id="_x0000_i1883" type="#_x0000_t75" style="width:21.05pt;height:17.3pt" o:ole="">
            <v:imagedata r:id="rId1509" o:title=""/>
          </v:shape>
          <o:OLEObject Type="Embed" ProgID="Equation.DSMT4" ShapeID="_x0000_i1883" DrawAspect="Content" ObjectID="_1647294646" r:id="rId1510"/>
        </w:object>
      </w:r>
      <w:r w:rsidRPr="005B3D03">
        <w:rPr>
          <w:color w:val="000000"/>
          <w:sz w:val="22"/>
          <w:szCs w:val="22"/>
        </w:rPr>
        <w:t xml:space="preserve">. </w:t>
      </w:r>
    </w:p>
    <w:p w:rsidR="002A3CD1" w:rsidRPr="005B3D03" w:rsidRDefault="002A3CD1" w:rsidP="0058552E">
      <w:pPr>
        <w:spacing w:line="360" w:lineRule="auto"/>
        <w:jc w:val="both"/>
        <w:rPr>
          <w:color w:val="000000"/>
          <w:sz w:val="22"/>
          <w:szCs w:val="22"/>
        </w:rPr>
      </w:pPr>
      <w:r w:rsidRPr="005B3D03">
        <w:rPr>
          <w:color w:val="000000"/>
          <w:sz w:val="22"/>
          <w:szCs w:val="22"/>
        </w:rPr>
        <w:t>En appliquant la relation (</w:t>
      </w:r>
      <w:r w:rsidR="0058552E">
        <w:rPr>
          <w:color w:val="000000"/>
          <w:sz w:val="22"/>
          <w:szCs w:val="22"/>
        </w:rPr>
        <w:t>2.149</w:t>
      </w:r>
      <w:r w:rsidRPr="005B3D03">
        <w:rPr>
          <w:color w:val="000000"/>
          <w:sz w:val="22"/>
          <w:szCs w:val="22"/>
        </w:rPr>
        <w:t>) au modèle rugueux, nous pouvons écrire :</w:t>
      </w:r>
    </w:p>
    <w:p w:rsidR="002A3CD1" w:rsidRPr="005B3D03" w:rsidRDefault="002A3CD1" w:rsidP="0058552E">
      <w:pPr>
        <w:spacing w:line="360" w:lineRule="auto"/>
        <w:jc w:val="both"/>
        <w:rPr>
          <w:color w:val="000000"/>
          <w:sz w:val="22"/>
          <w:szCs w:val="22"/>
        </w:rPr>
      </w:pPr>
      <w:r w:rsidRPr="005B3D03">
        <w:rPr>
          <w:color w:val="000000"/>
          <w:sz w:val="22"/>
          <w:szCs w:val="22"/>
        </w:rPr>
        <w:t xml:space="preserve"> </w:t>
      </w:r>
      <w:r w:rsidRPr="005B3D03">
        <w:rPr>
          <w:color w:val="000000"/>
          <w:position w:val="-34"/>
          <w:sz w:val="22"/>
          <w:szCs w:val="22"/>
          <w:lang w:val="en-GB"/>
        </w:rPr>
        <w:object w:dxaOrig="1180" w:dyaOrig="760">
          <v:shape id="_x0000_i1884" type="#_x0000_t75" style="width:58.9pt;height:38.35pt" o:ole="">
            <v:imagedata r:id="rId1511" o:title=""/>
          </v:shape>
          <o:OLEObject Type="Embed" ProgID="Equation.DSMT4" ShapeID="_x0000_i1884" DrawAspect="Content" ObjectID="_1647294647" r:id="rId151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.153</w:t>
      </w:r>
      <w:r w:rsidRPr="005B3D03">
        <w:rPr>
          <w:color w:val="000000"/>
          <w:sz w:val="22"/>
          <w:szCs w:val="22"/>
        </w:rPr>
        <w:t>)</w:t>
      </w:r>
    </w:p>
    <w:p w:rsidR="002A3CD1" w:rsidRPr="005B3D03" w:rsidRDefault="002A3CD1" w:rsidP="0058552E">
      <w:pPr>
        <w:spacing w:line="360" w:lineRule="auto"/>
        <w:jc w:val="both"/>
        <w:rPr>
          <w:color w:val="000000"/>
          <w:sz w:val="22"/>
          <w:szCs w:val="22"/>
        </w:rPr>
      </w:pPr>
      <w:r w:rsidRPr="005B3D03">
        <w:rPr>
          <w:color w:val="000000"/>
          <w:sz w:val="22"/>
          <w:szCs w:val="22"/>
        </w:rPr>
        <w:t xml:space="preserve">Sachant que </w:t>
      </w:r>
      <w:r w:rsidRPr="005B3D03">
        <w:rPr>
          <w:color w:val="000000"/>
          <w:position w:val="-12"/>
          <w:sz w:val="22"/>
          <w:szCs w:val="22"/>
          <w:lang w:val="en-GB"/>
        </w:rPr>
        <w:object w:dxaOrig="1060" w:dyaOrig="400">
          <v:shape id="_x0000_i1885" type="#_x0000_t75" style="width:53.3pt;height:20.55pt" o:ole="">
            <v:imagedata r:id="rId1513" o:title=""/>
          </v:shape>
          <o:OLEObject Type="Embed" ProgID="Equation.DSMT4" ShapeID="_x0000_i1885" DrawAspect="Content" ObjectID="_1647294648" r:id="rId1514"/>
        </w:object>
      </w:r>
      <w:r w:rsidRPr="005B3D03">
        <w:rPr>
          <w:color w:val="000000"/>
          <w:sz w:val="22"/>
          <w:szCs w:val="22"/>
        </w:rPr>
        <w:t>et que</w:t>
      </w:r>
      <w:r w:rsidRPr="005B3D03">
        <w:rPr>
          <w:color w:val="000000"/>
          <w:position w:val="-10"/>
          <w:sz w:val="22"/>
          <w:szCs w:val="22"/>
          <w:lang w:val="en-GB"/>
        </w:rPr>
        <w:object w:dxaOrig="820" w:dyaOrig="380">
          <v:shape id="_x0000_i1886" type="#_x0000_t75" style="width:41.15pt;height:19.15pt" o:ole="">
            <v:imagedata r:id="rId1515" o:title=""/>
          </v:shape>
          <o:OLEObject Type="Embed" ProgID="Equation.DSMT4" ShapeID="_x0000_i1886" DrawAspect="Content" ObjectID="_1647294649" r:id="rId1516"/>
        </w:object>
      </w:r>
      <w:r w:rsidRPr="005B3D03">
        <w:rPr>
          <w:color w:val="000000"/>
          <w:sz w:val="22"/>
          <w:szCs w:val="22"/>
        </w:rPr>
        <w:t>, la relation (</w:t>
      </w:r>
      <w:r w:rsidR="0058552E">
        <w:rPr>
          <w:color w:val="000000"/>
          <w:sz w:val="22"/>
          <w:szCs w:val="22"/>
        </w:rPr>
        <w:t>2.153</w:t>
      </w:r>
      <w:r w:rsidRPr="005B3D03">
        <w:rPr>
          <w:color w:val="000000"/>
          <w:sz w:val="22"/>
          <w:szCs w:val="22"/>
        </w:rPr>
        <w:t>) peut être réécrite sous la forme :</w:t>
      </w:r>
    </w:p>
    <w:p w:rsidR="002A3CD1" w:rsidRPr="005B3D03" w:rsidRDefault="002A3CD1" w:rsidP="0058552E">
      <w:pPr>
        <w:spacing w:line="360" w:lineRule="auto"/>
        <w:jc w:val="both"/>
        <w:rPr>
          <w:color w:val="000000"/>
          <w:sz w:val="22"/>
          <w:szCs w:val="22"/>
        </w:rPr>
      </w:pPr>
      <w:r w:rsidRPr="005B3D03">
        <w:rPr>
          <w:color w:val="000000"/>
          <w:position w:val="-30"/>
          <w:sz w:val="22"/>
          <w:szCs w:val="22"/>
        </w:rPr>
        <w:object w:dxaOrig="1359" w:dyaOrig="720">
          <v:shape id="_x0000_i1887" type="#_x0000_t75" style="width:67.8pt;height:36pt" o:ole="">
            <v:imagedata r:id="rId1517" o:title=""/>
          </v:shape>
          <o:OLEObject Type="Embed" ProgID="Equation.DSMT4" ShapeID="_x0000_i1887" DrawAspect="Content" ObjectID="_1647294650" r:id="rId151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.154</w:t>
      </w:r>
      <w:r w:rsidRPr="005B3D03">
        <w:rPr>
          <w:color w:val="000000"/>
          <w:sz w:val="22"/>
          <w:szCs w:val="22"/>
        </w:rPr>
        <w:t>)</w:t>
      </w:r>
    </w:p>
    <w:p w:rsidR="002A3CD1" w:rsidRPr="005B3D03" w:rsidRDefault="002A3CD1" w:rsidP="005B3D03">
      <w:pPr>
        <w:spacing w:line="360" w:lineRule="auto"/>
        <w:jc w:val="both"/>
        <w:rPr>
          <w:color w:val="000000"/>
          <w:sz w:val="22"/>
          <w:szCs w:val="22"/>
        </w:rPr>
      </w:pPr>
      <w:r w:rsidRPr="005B3D03">
        <w:rPr>
          <w:color w:val="000000"/>
          <w:sz w:val="22"/>
          <w:szCs w:val="22"/>
        </w:rPr>
        <w:t xml:space="preserve">Le périmètre </w:t>
      </w:r>
      <w:r w:rsidRPr="005B3D03">
        <w:rPr>
          <w:color w:val="000000"/>
          <w:position w:val="-4"/>
          <w:sz w:val="22"/>
          <w:szCs w:val="22"/>
          <w:lang w:val="en-GB"/>
        </w:rPr>
        <w:object w:dxaOrig="220" w:dyaOrig="320">
          <v:shape id="_x0000_i1888" type="#_x0000_t75" style="width:11.7pt;height:15.45pt" o:ole="">
            <v:imagedata r:id="rId1519" o:title=""/>
          </v:shape>
          <o:OLEObject Type="Embed" ProgID="Equation.DSMT4" ShapeID="_x0000_i1888" DrawAspect="Content" ObjectID="_1647294651" r:id="rId1520"/>
        </w:object>
      </w:r>
      <w:r w:rsidRPr="005B3D03">
        <w:rPr>
          <w:color w:val="000000"/>
          <w:sz w:val="22"/>
          <w:szCs w:val="22"/>
        </w:rPr>
        <w:t xml:space="preserve">ainsi que </w:t>
      </w:r>
      <w:r w:rsidRPr="005B3D03">
        <w:rPr>
          <w:color w:val="000000"/>
          <w:position w:val="-4"/>
          <w:sz w:val="22"/>
          <w:szCs w:val="22"/>
          <w:lang w:val="en-GB"/>
        </w:rPr>
        <w:object w:dxaOrig="220" w:dyaOrig="320">
          <v:shape id="_x0000_i1889" type="#_x0000_t75" style="width:11.7pt;height:15.45pt" o:ole="">
            <v:imagedata r:id="rId1521" o:title=""/>
          </v:shape>
          <o:OLEObject Type="Embed" ProgID="Equation.DSMT4" ShapeID="_x0000_i1889" DrawAspect="Content" ObjectID="_1647294652" r:id="rId1522"/>
        </w:object>
      </w:r>
      <w:r w:rsidR="0058552E">
        <w:rPr>
          <w:color w:val="000000"/>
          <w:position w:val="-4"/>
          <w:sz w:val="22"/>
          <w:szCs w:val="22"/>
          <w:lang w:val="en-GB"/>
        </w:rPr>
        <w:t xml:space="preserve"> </w:t>
      </w:r>
      <w:r w:rsidRPr="005B3D03">
        <w:rPr>
          <w:color w:val="000000"/>
          <w:sz w:val="22"/>
          <w:szCs w:val="22"/>
        </w:rPr>
        <w:t xml:space="preserve">s’expriment en fonction du lieu géométrique qu’occupe l’écoulement (Fig. </w:t>
      </w:r>
      <w:r w:rsidR="0058552E">
        <w:rPr>
          <w:color w:val="000000"/>
          <w:sz w:val="22"/>
          <w:szCs w:val="22"/>
        </w:rPr>
        <w:t>2.</w:t>
      </w:r>
      <w:r w:rsidRPr="005B3D03">
        <w:rPr>
          <w:color w:val="000000"/>
          <w:sz w:val="22"/>
          <w:szCs w:val="22"/>
        </w:rPr>
        <w:t xml:space="preserve">1). L’écoulement occupe trois zones que l’on peut identifier selon les gammes de valeurs du taux de remplissage. Ces trois zones correspondent à : </w:t>
      </w:r>
      <w:r w:rsidRPr="005B3D03">
        <w:rPr>
          <w:color w:val="000000"/>
          <w:position w:val="-10"/>
          <w:sz w:val="22"/>
          <w:szCs w:val="22"/>
        </w:rPr>
        <w:object w:dxaOrig="880" w:dyaOrig="380">
          <v:shape id="_x0000_i1890" type="#_x0000_t75" style="width:44.4pt;height:19.15pt" o:ole="">
            <v:imagedata r:id="rId1523" o:title=""/>
          </v:shape>
          <o:OLEObject Type="Embed" ProgID="Equation.DSMT4" ShapeID="_x0000_i1890" DrawAspect="Content" ObjectID="_1647294653" r:id="rId1524"/>
        </w:object>
      </w:r>
      <w:r w:rsidRPr="005B3D03">
        <w:rPr>
          <w:color w:val="000000"/>
          <w:sz w:val="22"/>
          <w:szCs w:val="22"/>
        </w:rPr>
        <w:t xml:space="preserve">, </w:t>
      </w:r>
      <w:r w:rsidRPr="005B3D03">
        <w:rPr>
          <w:color w:val="000000"/>
          <w:position w:val="-10"/>
          <w:sz w:val="22"/>
          <w:szCs w:val="22"/>
        </w:rPr>
        <w:object w:dxaOrig="1480" w:dyaOrig="380">
          <v:shape id="_x0000_i1891" type="#_x0000_t75" style="width:73.85pt;height:19.15pt" o:ole="">
            <v:imagedata r:id="rId1525" o:title=""/>
          </v:shape>
          <o:OLEObject Type="Embed" ProgID="Equation.DSMT4" ShapeID="_x0000_i1891" DrawAspect="Content" ObjectID="_1647294654" r:id="rId1526"/>
        </w:object>
      </w:r>
      <w:r w:rsidRPr="005B3D03">
        <w:rPr>
          <w:color w:val="000000"/>
          <w:sz w:val="22"/>
          <w:szCs w:val="22"/>
        </w:rPr>
        <w:t>et</w:t>
      </w:r>
      <w:r w:rsidRPr="005B3D03">
        <w:rPr>
          <w:color w:val="000000"/>
          <w:position w:val="-10"/>
          <w:sz w:val="22"/>
          <w:szCs w:val="22"/>
        </w:rPr>
        <w:object w:dxaOrig="1120" w:dyaOrig="380">
          <v:shape id="_x0000_i1892" type="#_x0000_t75" style="width:56.1pt;height:19.15pt" o:ole="">
            <v:imagedata r:id="rId1527" o:title=""/>
          </v:shape>
          <o:OLEObject Type="Embed" ProgID="Equation.DSMT4" ShapeID="_x0000_i1892" DrawAspect="Content" ObjectID="_1647294655" r:id="rId1528"/>
        </w:object>
      </w:r>
      <w:r w:rsidRPr="005B3D03">
        <w:rPr>
          <w:color w:val="000000"/>
          <w:sz w:val="22"/>
          <w:szCs w:val="22"/>
        </w:rPr>
        <w:t>.</w:t>
      </w:r>
    </w:p>
    <w:p w:rsidR="002A3CD1" w:rsidRPr="005B3D03" w:rsidRDefault="002A3CD1" w:rsidP="005B3D03">
      <w:pPr>
        <w:spacing w:line="360" w:lineRule="auto"/>
        <w:jc w:val="both"/>
        <w:rPr>
          <w:color w:val="000000"/>
          <w:sz w:val="22"/>
          <w:szCs w:val="22"/>
        </w:rPr>
      </w:pPr>
      <w:r w:rsidRPr="005B3D03">
        <w:rPr>
          <w:color w:val="000000"/>
          <w:sz w:val="22"/>
          <w:szCs w:val="22"/>
        </w:rPr>
        <w:lastRenderedPageBreak/>
        <w:t>1. Pour</w:t>
      </w:r>
      <w:r w:rsidRPr="005B3D03">
        <w:rPr>
          <w:color w:val="000000"/>
          <w:position w:val="-10"/>
          <w:sz w:val="22"/>
          <w:szCs w:val="22"/>
        </w:rPr>
        <w:object w:dxaOrig="880" w:dyaOrig="380">
          <v:shape id="_x0000_i1893" type="#_x0000_t75" style="width:44.4pt;height:19.15pt" o:ole="">
            <v:imagedata r:id="rId1529" o:title=""/>
          </v:shape>
          <o:OLEObject Type="Embed" ProgID="Equation.DSMT4" ShapeID="_x0000_i1893" DrawAspect="Content" ObjectID="_1647294656" r:id="rId1530"/>
        </w:object>
      </w:r>
      <w:r w:rsidRPr="005B3D03">
        <w:rPr>
          <w:color w:val="000000"/>
          <w:sz w:val="22"/>
          <w:szCs w:val="22"/>
        </w:rPr>
        <w:t xml:space="preserve">, le périmètre mouillé </w:t>
      </w:r>
      <w:r w:rsidRPr="005B3D03">
        <w:rPr>
          <w:color w:val="000000"/>
          <w:position w:val="-4"/>
          <w:sz w:val="22"/>
          <w:szCs w:val="22"/>
          <w:lang w:val="en-GB"/>
        </w:rPr>
        <w:object w:dxaOrig="220" w:dyaOrig="320">
          <v:shape id="_x0000_i1894" type="#_x0000_t75" style="width:11.7pt;height:15.45pt" o:ole="">
            <v:imagedata r:id="rId1519" o:title=""/>
          </v:shape>
          <o:OLEObject Type="Embed" ProgID="Equation.DSMT4" ShapeID="_x0000_i1894" DrawAspect="Content" ObjectID="_1647294657" r:id="rId1531"/>
        </w:object>
      </w:r>
      <w:r w:rsidRPr="005B3D03">
        <w:rPr>
          <w:color w:val="000000"/>
          <w:sz w:val="22"/>
          <w:szCs w:val="22"/>
        </w:rPr>
        <w:t xml:space="preserve">et l’aire de la section mouillée </w:t>
      </w:r>
      <w:r w:rsidRPr="005B3D03">
        <w:rPr>
          <w:color w:val="000000"/>
          <w:position w:val="-4"/>
          <w:sz w:val="22"/>
          <w:szCs w:val="22"/>
          <w:lang w:val="en-GB"/>
        </w:rPr>
        <w:object w:dxaOrig="220" w:dyaOrig="320">
          <v:shape id="_x0000_i1895" type="#_x0000_t75" style="width:11.7pt;height:15.45pt" o:ole="">
            <v:imagedata r:id="rId1521" o:title=""/>
          </v:shape>
          <o:OLEObject Type="Embed" ProgID="Equation.DSMT4" ShapeID="_x0000_i1895" DrawAspect="Content" ObjectID="_1647294658" r:id="rId1532"/>
        </w:object>
      </w:r>
      <w:r w:rsidRPr="005B3D03">
        <w:rPr>
          <w:color w:val="000000"/>
          <w:sz w:val="22"/>
          <w:szCs w:val="22"/>
        </w:rPr>
        <w:t xml:space="preserve">s’écrivent respectivement:  </w:t>
      </w:r>
    </w:p>
    <w:p w:rsidR="002A3CD1" w:rsidRPr="005B3D03" w:rsidRDefault="002A3CD1" w:rsidP="0058552E">
      <w:pPr>
        <w:spacing w:line="360" w:lineRule="auto"/>
        <w:jc w:val="both"/>
        <w:rPr>
          <w:color w:val="000000"/>
          <w:sz w:val="22"/>
          <w:szCs w:val="22"/>
        </w:rPr>
      </w:pPr>
      <w:r w:rsidRPr="005B3D03">
        <w:rPr>
          <w:color w:val="000000"/>
          <w:position w:val="-24"/>
          <w:sz w:val="22"/>
          <w:szCs w:val="22"/>
        </w:rPr>
        <w:object w:dxaOrig="1180" w:dyaOrig="660">
          <v:shape id="_x0000_i1896" type="#_x0000_t75" style="width:58.9pt;height:33.2pt" o:ole="">
            <v:imagedata r:id="rId1533" o:title=""/>
          </v:shape>
          <o:OLEObject Type="Embed" ProgID="Equation.DSMT4" ShapeID="_x0000_i1896" DrawAspect="Content" ObjectID="_1647294659" r:id="rId153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.155</w:t>
      </w:r>
      <w:r w:rsidRPr="005B3D03">
        <w:rPr>
          <w:color w:val="000000"/>
          <w:sz w:val="22"/>
          <w:szCs w:val="22"/>
        </w:rPr>
        <w:t>)</w:t>
      </w:r>
    </w:p>
    <w:p w:rsidR="002A3CD1" w:rsidRPr="005B3D03" w:rsidRDefault="002A3CD1" w:rsidP="0058552E">
      <w:pPr>
        <w:spacing w:line="360" w:lineRule="auto"/>
        <w:jc w:val="both"/>
        <w:rPr>
          <w:color w:val="000000"/>
          <w:sz w:val="22"/>
          <w:szCs w:val="22"/>
        </w:rPr>
      </w:pPr>
      <w:r w:rsidRPr="005B3D03">
        <w:rPr>
          <w:color w:val="000000"/>
          <w:position w:val="-24"/>
          <w:sz w:val="22"/>
          <w:szCs w:val="22"/>
        </w:rPr>
        <w:object w:dxaOrig="1719" w:dyaOrig="720">
          <v:shape id="_x0000_i1897" type="#_x0000_t75" style="width:86.05pt;height:36pt" o:ole="">
            <v:imagedata r:id="rId1535" o:title=""/>
          </v:shape>
          <o:OLEObject Type="Embed" ProgID="Equation.DSMT4" ShapeID="_x0000_i1897" DrawAspect="Content" ObjectID="_1647294660" r:id="rId153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(2</w:t>
      </w:r>
      <w:r w:rsidR="0058552E">
        <w:rPr>
          <w:color w:val="000000"/>
          <w:sz w:val="22"/>
          <w:szCs w:val="22"/>
        </w:rPr>
        <w:t>.15</w:t>
      </w:r>
      <w:r w:rsidRPr="005B3D03">
        <w:rPr>
          <w:color w:val="000000"/>
          <w:sz w:val="22"/>
          <w:szCs w:val="22"/>
        </w:rPr>
        <w:t>6)</w:t>
      </w:r>
    </w:p>
    <w:p w:rsidR="002A3CD1" w:rsidRPr="005B3D03" w:rsidRDefault="002A3CD1" w:rsidP="005B3D03">
      <w:pPr>
        <w:spacing w:line="360" w:lineRule="auto"/>
        <w:jc w:val="both"/>
        <w:rPr>
          <w:color w:val="000000"/>
          <w:sz w:val="22"/>
          <w:szCs w:val="22"/>
        </w:rPr>
      </w:pPr>
      <w:r w:rsidRPr="005B3D03">
        <w:rPr>
          <w:color w:val="000000"/>
          <w:sz w:val="22"/>
          <w:szCs w:val="22"/>
        </w:rPr>
        <w:t>Où :</w:t>
      </w:r>
    </w:p>
    <w:p w:rsidR="002A3CD1" w:rsidRPr="005B3D03" w:rsidRDefault="002A3CD1" w:rsidP="0058552E">
      <w:pPr>
        <w:spacing w:line="360" w:lineRule="auto"/>
        <w:jc w:val="both"/>
        <w:rPr>
          <w:color w:val="000000"/>
          <w:sz w:val="22"/>
          <w:szCs w:val="22"/>
        </w:rPr>
      </w:pPr>
      <w:r w:rsidRPr="005B3D03">
        <w:rPr>
          <w:color w:val="000000"/>
          <w:position w:val="-16"/>
          <w:sz w:val="22"/>
          <w:szCs w:val="22"/>
        </w:rPr>
        <w:object w:dxaOrig="2020" w:dyaOrig="460">
          <v:shape id="_x0000_i1898" type="#_x0000_t75" style="width:101pt;height:23.4pt" o:ole="">
            <v:imagedata r:id="rId1537" o:title=""/>
          </v:shape>
          <o:OLEObject Type="Embed" ProgID="Equation.DSMT4" ShapeID="_x0000_i1898" DrawAspect="Content" ObjectID="_1647294661" r:id="rId153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w:t>
      </w:r>
      <w:r w:rsidRPr="005B3D03">
        <w:rPr>
          <w:color w:val="000000"/>
          <w:sz w:val="22"/>
          <w:szCs w:val="22"/>
        </w:rPr>
        <w:t>7)</w:t>
      </w:r>
    </w:p>
    <w:p w:rsidR="002A3CD1" w:rsidRPr="005B3D03" w:rsidRDefault="002A3CD1" w:rsidP="0058552E">
      <w:pPr>
        <w:spacing w:line="360" w:lineRule="auto"/>
        <w:jc w:val="both"/>
        <w:rPr>
          <w:color w:val="000000"/>
          <w:sz w:val="22"/>
          <w:szCs w:val="22"/>
        </w:rPr>
      </w:pPr>
      <w:r w:rsidRPr="005B3D03">
        <w:rPr>
          <w:color w:val="000000"/>
          <w:position w:val="-38"/>
          <w:sz w:val="22"/>
          <w:szCs w:val="22"/>
        </w:rPr>
        <w:object w:dxaOrig="3180" w:dyaOrig="960">
          <v:shape id="_x0000_i1899" type="#_x0000_t75" style="width:158.95pt;height:48.15pt" o:ole="">
            <v:imagedata r:id="rId1539" o:title=""/>
          </v:shape>
          <o:OLEObject Type="Embed" ProgID="Equation.DSMT4" ShapeID="_x0000_i1899" DrawAspect="Content" ObjectID="_1647294662" r:id="rId154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w:t>
      </w:r>
      <w:r w:rsidRPr="005B3D03">
        <w:rPr>
          <w:color w:val="000000"/>
          <w:sz w:val="22"/>
          <w:szCs w:val="22"/>
        </w:rPr>
        <w:t>8)</w:t>
      </w:r>
    </w:p>
    <w:p w:rsidR="002A3CD1" w:rsidRPr="005B3D03" w:rsidRDefault="002A3CD1" w:rsidP="0058552E">
      <w:pPr>
        <w:spacing w:line="360" w:lineRule="auto"/>
        <w:jc w:val="both"/>
        <w:rPr>
          <w:color w:val="000000"/>
          <w:sz w:val="22"/>
          <w:szCs w:val="22"/>
        </w:rPr>
      </w:pPr>
      <w:r w:rsidRPr="005B3D03">
        <w:rPr>
          <w:color w:val="000000"/>
          <w:sz w:val="22"/>
          <w:szCs w:val="22"/>
        </w:rPr>
        <w:t>En insérant les relations (2</w:t>
      </w:r>
      <w:r w:rsidR="0058552E">
        <w:rPr>
          <w:color w:val="000000"/>
          <w:sz w:val="22"/>
          <w:szCs w:val="22"/>
        </w:rPr>
        <w:t>.155</w:t>
      </w:r>
      <w:r w:rsidRPr="005B3D03">
        <w:rPr>
          <w:color w:val="000000"/>
          <w:sz w:val="22"/>
          <w:szCs w:val="22"/>
        </w:rPr>
        <w:t>) et (2</w:t>
      </w:r>
      <w:r w:rsidR="0058552E">
        <w:rPr>
          <w:color w:val="000000"/>
          <w:sz w:val="22"/>
          <w:szCs w:val="22"/>
        </w:rPr>
        <w:t>.15</w:t>
      </w:r>
      <w:r w:rsidRPr="005B3D03">
        <w:rPr>
          <w:color w:val="000000"/>
          <w:sz w:val="22"/>
          <w:szCs w:val="22"/>
        </w:rPr>
        <w:t>6) dans la relation (2</w:t>
      </w:r>
      <w:r w:rsidR="0058552E">
        <w:rPr>
          <w:color w:val="000000"/>
          <w:sz w:val="22"/>
          <w:szCs w:val="22"/>
        </w:rPr>
        <w:t>.15</w:t>
      </w:r>
      <w:r w:rsidRPr="005B3D03">
        <w:rPr>
          <w:color w:val="000000"/>
          <w:sz w:val="22"/>
          <w:szCs w:val="22"/>
        </w:rPr>
        <w:t>4) et après réarrangements, il vient que :</w:t>
      </w:r>
    </w:p>
    <w:p w:rsidR="002A3CD1" w:rsidRPr="005B3D03" w:rsidRDefault="002A3CD1" w:rsidP="0058552E">
      <w:pPr>
        <w:spacing w:line="360" w:lineRule="auto"/>
        <w:jc w:val="both"/>
        <w:rPr>
          <w:color w:val="000000"/>
          <w:sz w:val="22"/>
          <w:szCs w:val="22"/>
        </w:rPr>
      </w:pPr>
      <w:r w:rsidRPr="005B3D03">
        <w:rPr>
          <w:color w:val="000000"/>
          <w:position w:val="-32"/>
          <w:sz w:val="22"/>
          <w:szCs w:val="22"/>
        </w:rPr>
        <w:object w:dxaOrig="2060" w:dyaOrig="880">
          <v:shape id="_x0000_i1900" type="#_x0000_t75" style="width:102.85pt;height:44.4pt" o:ole="">
            <v:imagedata r:id="rId1541" o:title=""/>
          </v:shape>
          <o:OLEObject Type="Embed" ProgID="Equation.DSMT4" ShapeID="_x0000_i1900" DrawAspect="Content" ObjectID="_1647294663" r:id="rId154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.15</w:t>
      </w:r>
      <w:r w:rsidRPr="005B3D03">
        <w:rPr>
          <w:color w:val="000000"/>
          <w:sz w:val="22"/>
          <w:szCs w:val="22"/>
        </w:rPr>
        <w:t>9)</w:t>
      </w:r>
    </w:p>
    <w:p w:rsidR="002A3CD1" w:rsidRPr="005B3D03" w:rsidRDefault="002A3CD1" w:rsidP="005B3D03">
      <w:pPr>
        <w:spacing w:line="360" w:lineRule="auto"/>
        <w:jc w:val="both"/>
        <w:rPr>
          <w:color w:val="000000"/>
          <w:sz w:val="22"/>
          <w:szCs w:val="22"/>
        </w:rPr>
      </w:pPr>
      <w:r w:rsidRPr="005B3D03">
        <w:rPr>
          <w:color w:val="000000"/>
          <w:sz w:val="22"/>
          <w:szCs w:val="22"/>
        </w:rPr>
        <w:t xml:space="preserve">Où </w:t>
      </w:r>
      <w:r w:rsidRPr="005B3D03">
        <w:rPr>
          <w:i/>
          <w:color w:val="000000"/>
          <w:sz w:val="22"/>
          <w:szCs w:val="22"/>
        </w:rPr>
        <w:t>Q</w:t>
      </w:r>
      <w:r w:rsidRPr="005B3D03">
        <w:rPr>
          <w:color w:val="000000"/>
          <w:sz w:val="22"/>
          <w:szCs w:val="22"/>
          <w:vertAlign w:val="superscript"/>
        </w:rPr>
        <w:t>*</w:t>
      </w:r>
      <w:r w:rsidRPr="005B3D03">
        <w:rPr>
          <w:color w:val="000000"/>
          <w:sz w:val="22"/>
          <w:szCs w:val="22"/>
        </w:rPr>
        <w:t xml:space="preserve"> est la conductivité relative définie par la relation :</w:t>
      </w:r>
    </w:p>
    <w:p w:rsidR="002A3CD1" w:rsidRPr="005B3D03" w:rsidRDefault="002A3CD1" w:rsidP="005B3D03">
      <w:pPr>
        <w:spacing w:line="360" w:lineRule="auto"/>
        <w:jc w:val="both"/>
        <w:rPr>
          <w:color w:val="000000"/>
          <w:sz w:val="22"/>
          <w:szCs w:val="22"/>
        </w:rPr>
      </w:pPr>
      <w:r w:rsidRPr="005B3D03">
        <w:rPr>
          <w:color w:val="000000"/>
          <w:position w:val="-42"/>
          <w:sz w:val="22"/>
          <w:szCs w:val="22"/>
        </w:rPr>
        <w:object w:dxaOrig="1400" w:dyaOrig="800">
          <v:shape id="_x0000_i1901" type="#_x0000_t75" style="width:69.65pt;height:40.2pt" o:ole="">
            <v:imagedata r:id="rId1543" o:title=""/>
          </v:shape>
          <o:OLEObject Type="Embed" ProgID="Equation.DSMT4" ShapeID="_x0000_i1901" DrawAspect="Content" ObjectID="_1647294664" r:id="rId154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58552E">
        <w:rPr>
          <w:color w:val="000000"/>
          <w:sz w:val="22"/>
          <w:szCs w:val="22"/>
        </w:rPr>
        <w:t>.</w:t>
      </w:r>
      <w:r w:rsidRPr="005B3D03">
        <w:rPr>
          <w:color w:val="000000"/>
          <w:sz w:val="22"/>
          <w:szCs w:val="22"/>
        </w:rPr>
        <w:t>1</w:t>
      </w:r>
      <w:r w:rsidR="0058552E">
        <w:rPr>
          <w:color w:val="000000"/>
          <w:sz w:val="22"/>
          <w:szCs w:val="22"/>
        </w:rPr>
        <w:t>6</w:t>
      </w:r>
      <w:r w:rsidRPr="005B3D03">
        <w:rPr>
          <w:color w:val="000000"/>
          <w:sz w:val="22"/>
          <w:szCs w:val="22"/>
        </w:rPr>
        <w:t>0)</w:t>
      </w:r>
    </w:p>
    <w:p w:rsidR="002A3CD1" w:rsidRPr="005B3D03" w:rsidRDefault="002A3CD1" w:rsidP="005B3D03">
      <w:pPr>
        <w:spacing w:line="360" w:lineRule="auto"/>
        <w:jc w:val="both"/>
        <w:rPr>
          <w:color w:val="000000"/>
          <w:sz w:val="22"/>
          <w:szCs w:val="22"/>
        </w:rPr>
      </w:pPr>
      <w:r w:rsidRPr="005B3D03">
        <w:rPr>
          <w:color w:val="000000"/>
          <w:sz w:val="22"/>
          <w:szCs w:val="22"/>
        </w:rPr>
        <w:t xml:space="preserve">Nous pouvons alors déduire que le diamètre </w:t>
      </w:r>
      <w:r w:rsidRPr="005B3D03">
        <w:rPr>
          <w:color w:val="000000"/>
          <w:position w:val="-4"/>
          <w:sz w:val="22"/>
          <w:szCs w:val="22"/>
        </w:rPr>
        <w:object w:dxaOrig="240" w:dyaOrig="320">
          <v:shape id="_x0000_i1902" type="#_x0000_t75" style="width:12.15pt;height:15.45pt" o:ole="">
            <v:imagedata r:id="rId1545" o:title=""/>
          </v:shape>
          <o:OLEObject Type="Embed" ProgID="Equation.DSMT4" ShapeID="_x0000_i1902" DrawAspect="Content" ObjectID="_1647294665" r:id="rId1546"/>
        </w:object>
      </w:r>
      <w:r w:rsidRPr="005B3D03">
        <w:rPr>
          <w:color w:val="000000"/>
          <w:sz w:val="22"/>
          <w:szCs w:val="22"/>
        </w:rPr>
        <w:t xml:space="preserve"> du modèle rugueux est :</w:t>
      </w:r>
    </w:p>
    <w:p w:rsidR="002A3CD1" w:rsidRPr="005B3D03" w:rsidRDefault="002A3CD1" w:rsidP="005B3D03">
      <w:pPr>
        <w:spacing w:line="360" w:lineRule="auto"/>
        <w:jc w:val="both"/>
        <w:rPr>
          <w:color w:val="000000"/>
          <w:sz w:val="22"/>
          <w:szCs w:val="22"/>
        </w:rPr>
      </w:pPr>
      <w:r w:rsidRPr="005B3D03">
        <w:rPr>
          <w:color w:val="000000"/>
          <w:position w:val="-44"/>
          <w:sz w:val="22"/>
          <w:szCs w:val="22"/>
        </w:rPr>
        <w:object w:dxaOrig="3340" w:dyaOrig="940">
          <v:shape id="_x0000_i1903" type="#_x0000_t75" style="width:166.9pt;height:47.2pt" o:ole="">
            <v:imagedata r:id="rId1547" o:title=""/>
          </v:shape>
          <o:OLEObject Type="Embed" ProgID="Equation.DSMT4" ShapeID="_x0000_i1903" DrawAspect="Content" ObjectID="_1647294666" r:id="rId154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 xml:space="preserve">1) </w:t>
      </w:r>
    </w:p>
    <w:p w:rsidR="002A3CD1" w:rsidRPr="005B3D03" w:rsidRDefault="002A3CD1" w:rsidP="005B3D03">
      <w:pPr>
        <w:spacing w:line="360" w:lineRule="auto"/>
        <w:jc w:val="both"/>
        <w:rPr>
          <w:color w:val="000000"/>
          <w:sz w:val="22"/>
          <w:szCs w:val="22"/>
        </w:rPr>
      </w:pPr>
      <w:r w:rsidRPr="005B3D03">
        <w:rPr>
          <w:color w:val="000000"/>
          <w:sz w:val="22"/>
          <w:szCs w:val="22"/>
        </w:rPr>
        <w:t>2. Pour</w:t>
      </w:r>
      <w:r w:rsidRPr="005B3D03">
        <w:rPr>
          <w:color w:val="000000"/>
          <w:position w:val="-10"/>
          <w:sz w:val="22"/>
          <w:szCs w:val="22"/>
        </w:rPr>
        <w:object w:dxaOrig="1480" w:dyaOrig="380">
          <v:shape id="_x0000_i1904" type="#_x0000_t75" style="width:73.85pt;height:19.15pt" o:ole="">
            <v:imagedata r:id="rId1549" o:title=""/>
          </v:shape>
          <o:OLEObject Type="Embed" ProgID="Equation.DSMT4" ShapeID="_x0000_i1904" DrawAspect="Content" ObjectID="_1647294667" r:id="rId1550"/>
        </w:object>
      </w:r>
      <w:r w:rsidRPr="005B3D03">
        <w:rPr>
          <w:color w:val="000000"/>
          <w:sz w:val="22"/>
          <w:szCs w:val="22"/>
        </w:rPr>
        <w:t xml:space="preserve">, le périmètre mouillé </w:t>
      </w:r>
      <w:r w:rsidRPr="005B3D03">
        <w:rPr>
          <w:color w:val="000000"/>
          <w:position w:val="-4"/>
          <w:sz w:val="22"/>
          <w:szCs w:val="22"/>
          <w:lang w:val="en-GB"/>
        </w:rPr>
        <w:object w:dxaOrig="220" w:dyaOrig="320">
          <v:shape id="_x0000_i1905" type="#_x0000_t75" style="width:11.7pt;height:15.45pt" o:ole="">
            <v:imagedata r:id="rId1519" o:title=""/>
          </v:shape>
          <o:OLEObject Type="Embed" ProgID="Equation.DSMT4" ShapeID="_x0000_i1905" DrawAspect="Content" ObjectID="_1647294668" r:id="rId1551"/>
        </w:object>
      </w:r>
      <w:r w:rsidRPr="005B3D03">
        <w:rPr>
          <w:color w:val="000000"/>
          <w:sz w:val="22"/>
          <w:szCs w:val="22"/>
        </w:rPr>
        <w:t xml:space="preserve">et l’aire de la section mouillée </w:t>
      </w:r>
      <w:r w:rsidRPr="005B3D03">
        <w:rPr>
          <w:color w:val="000000"/>
          <w:position w:val="-4"/>
          <w:sz w:val="22"/>
          <w:szCs w:val="22"/>
          <w:lang w:val="en-GB"/>
        </w:rPr>
        <w:object w:dxaOrig="220" w:dyaOrig="320">
          <v:shape id="_x0000_i1906" type="#_x0000_t75" style="width:11.7pt;height:15.45pt" o:ole="">
            <v:imagedata r:id="rId1521" o:title=""/>
          </v:shape>
          <o:OLEObject Type="Embed" ProgID="Equation.DSMT4" ShapeID="_x0000_i1906" DrawAspect="Content" ObjectID="_1647294669" r:id="rId1552"/>
        </w:object>
      </w:r>
      <w:r w:rsidRPr="005B3D03">
        <w:rPr>
          <w:color w:val="000000"/>
          <w:sz w:val="22"/>
          <w:szCs w:val="22"/>
        </w:rPr>
        <w:t xml:space="preserve">s’écrivent respectivement:  </w:t>
      </w:r>
    </w:p>
    <w:p w:rsidR="002A3CD1" w:rsidRPr="005B3D03" w:rsidRDefault="002A3CD1" w:rsidP="005B3D03">
      <w:pPr>
        <w:spacing w:line="360" w:lineRule="auto"/>
        <w:jc w:val="both"/>
        <w:rPr>
          <w:color w:val="000000"/>
          <w:sz w:val="22"/>
          <w:szCs w:val="22"/>
        </w:rPr>
      </w:pPr>
      <w:r w:rsidRPr="005B3D03">
        <w:rPr>
          <w:color w:val="000000"/>
          <w:position w:val="-16"/>
          <w:sz w:val="22"/>
          <w:szCs w:val="22"/>
        </w:rPr>
        <w:object w:dxaOrig="1140" w:dyaOrig="460">
          <v:shape id="_x0000_i1907" type="#_x0000_t75" style="width:57.05pt;height:23.4pt" o:ole="">
            <v:imagedata r:id="rId1553" o:title=""/>
          </v:shape>
          <o:OLEObject Type="Embed" ProgID="Equation.DSMT4" ShapeID="_x0000_i1907" DrawAspect="Content" ObjectID="_1647294670" r:id="rId155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2)</w:t>
      </w:r>
    </w:p>
    <w:p w:rsidR="002A3CD1" w:rsidRPr="005B3D03" w:rsidRDefault="002A3CD1" w:rsidP="005B3D03">
      <w:pPr>
        <w:spacing w:line="360" w:lineRule="auto"/>
        <w:jc w:val="both"/>
        <w:rPr>
          <w:color w:val="000000"/>
          <w:sz w:val="22"/>
          <w:szCs w:val="22"/>
        </w:rPr>
      </w:pPr>
      <w:r w:rsidRPr="005B3D03">
        <w:rPr>
          <w:color w:val="000000"/>
          <w:position w:val="-16"/>
          <w:sz w:val="22"/>
          <w:szCs w:val="22"/>
        </w:rPr>
        <w:object w:dxaOrig="1219" w:dyaOrig="480">
          <v:shape id="_x0000_i1908" type="#_x0000_t75" style="width:60.8pt;height:23.85pt" o:ole="">
            <v:imagedata r:id="rId1555" o:title=""/>
          </v:shape>
          <o:OLEObject Type="Embed" ProgID="Equation.DSMT4" ShapeID="_x0000_i1908" DrawAspect="Content" ObjectID="_1647294671" r:id="rId155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3)</w:t>
      </w:r>
    </w:p>
    <w:p w:rsidR="002A3CD1" w:rsidRPr="005B3D03" w:rsidRDefault="002A3CD1" w:rsidP="005B3D03">
      <w:pPr>
        <w:spacing w:line="360" w:lineRule="auto"/>
        <w:jc w:val="both"/>
        <w:rPr>
          <w:color w:val="000000"/>
          <w:sz w:val="22"/>
          <w:szCs w:val="22"/>
        </w:rPr>
      </w:pPr>
      <w:r w:rsidRPr="005B3D03">
        <w:rPr>
          <w:color w:val="000000"/>
          <w:sz w:val="22"/>
          <w:szCs w:val="22"/>
        </w:rPr>
        <w:t>Où :</w:t>
      </w:r>
    </w:p>
    <w:p w:rsidR="002A3CD1" w:rsidRPr="005B3D03" w:rsidRDefault="002A3CD1" w:rsidP="005B3D03">
      <w:pPr>
        <w:spacing w:line="360" w:lineRule="auto"/>
        <w:jc w:val="both"/>
        <w:rPr>
          <w:color w:val="000000"/>
          <w:sz w:val="22"/>
          <w:szCs w:val="22"/>
        </w:rPr>
      </w:pPr>
      <w:r w:rsidRPr="005B3D03">
        <w:rPr>
          <w:color w:val="000000"/>
          <w:position w:val="-28"/>
          <w:sz w:val="22"/>
          <w:szCs w:val="22"/>
        </w:rPr>
        <w:object w:dxaOrig="3340" w:dyaOrig="680">
          <v:shape id="_x0000_i1909" type="#_x0000_t75" style="width:166.9pt;height:34.15pt" o:ole="">
            <v:imagedata r:id="rId1557" o:title=""/>
          </v:shape>
          <o:OLEObject Type="Embed" ProgID="Equation.DSMT4" ShapeID="_x0000_i1909" DrawAspect="Content" ObjectID="_1647294672" r:id="rId155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4)</w:t>
      </w:r>
    </w:p>
    <w:p w:rsidR="002A3CD1" w:rsidRPr="005B3D03" w:rsidRDefault="002A3CD1" w:rsidP="005B3D03">
      <w:pPr>
        <w:spacing w:line="360" w:lineRule="auto"/>
        <w:jc w:val="both"/>
        <w:rPr>
          <w:color w:val="000000"/>
          <w:sz w:val="22"/>
          <w:szCs w:val="22"/>
        </w:rPr>
      </w:pPr>
      <w:r w:rsidRPr="005B3D03">
        <w:rPr>
          <w:color w:val="000000"/>
          <w:position w:val="-30"/>
          <w:sz w:val="22"/>
          <w:szCs w:val="22"/>
        </w:rPr>
        <w:object w:dxaOrig="6080" w:dyaOrig="800">
          <v:shape id="_x0000_i1910" type="#_x0000_t75" style="width:303.45pt;height:40.2pt" o:ole="">
            <v:imagedata r:id="rId1559" o:title=""/>
          </v:shape>
          <o:OLEObject Type="Embed" ProgID="Equation.DSMT4" ShapeID="_x0000_i1910" DrawAspect="Content" ObjectID="_1647294673" r:id="rId1560"/>
        </w:object>
      </w:r>
      <w:r w:rsidRPr="005B3D03">
        <w:rPr>
          <w:color w:val="000000"/>
          <w:sz w:val="22"/>
          <w:szCs w:val="22"/>
        </w:rPr>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5)</w:t>
      </w:r>
    </w:p>
    <w:p w:rsidR="002A3CD1" w:rsidRPr="005B3D03" w:rsidRDefault="002A3CD1" w:rsidP="00665732">
      <w:pPr>
        <w:spacing w:line="360" w:lineRule="auto"/>
        <w:jc w:val="both"/>
        <w:rPr>
          <w:color w:val="000000"/>
          <w:sz w:val="22"/>
          <w:szCs w:val="22"/>
        </w:rPr>
      </w:pPr>
      <w:r w:rsidRPr="005B3D03">
        <w:rPr>
          <w:color w:val="000000"/>
          <w:sz w:val="22"/>
          <w:szCs w:val="22"/>
        </w:rPr>
        <w:lastRenderedPageBreak/>
        <w:t>En insérant les relations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2) et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3) dans la relation (2</w:t>
      </w:r>
      <w:r w:rsidR="00665732">
        <w:rPr>
          <w:color w:val="000000"/>
          <w:sz w:val="22"/>
          <w:szCs w:val="22"/>
        </w:rPr>
        <w:t>.15</w:t>
      </w:r>
      <w:r w:rsidRPr="005B3D03">
        <w:rPr>
          <w:color w:val="000000"/>
          <w:sz w:val="22"/>
          <w:szCs w:val="22"/>
        </w:rPr>
        <w:t>4), il vient que :</w:t>
      </w:r>
    </w:p>
    <w:p w:rsidR="002A3CD1" w:rsidRPr="005B3D03" w:rsidRDefault="002A3CD1" w:rsidP="005B3D03">
      <w:pPr>
        <w:spacing w:line="360" w:lineRule="auto"/>
        <w:jc w:val="both"/>
        <w:rPr>
          <w:color w:val="000000"/>
          <w:sz w:val="22"/>
          <w:szCs w:val="22"/>
        </w:rPr>
      </w:pPr>
      <w:r w:rsidRPr="005B3D03">
        <w:rPr>
          <w:color w:val="000000"/>
          <w:position w:val="-44"/>
          <w:sz w:val="22"/>
          <w:szCs w:val="22"/>
        </w:rPr>
        <w:object w:dxaOrig="1540" w:dyaOrig="999">
          <v:shape id="_x0000_i1911" type="#_x0000_t75" style="width:77.15pt;height:50.05pt" o:ole="">
            <v:imagedata r:id="rId1561" o:title=""/>
          </v:shape>
          <o:OLEObject Type="Embed" ProgID="Equation.DSMT4" ShapeID="_x0000_i1911" DrawAspect="Content" ObjectID="_1647294674" r:id="rId156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6)</w:t>
      </w:r>
    </w:p>
    <w:p w:rsidR="002A3CD1" w:rsidRPr="005B3D03" w:rsidRDefault="002A3CD1" w:rsidP="005B3D03">
      <w:pPr>
        <w:spacing w:line="360" w:lineRule="auto"/>
        <w:jc w:val="both"/>
        <w:rPr>
          <w:color w:val="000000"/>
          <w:sz w:val="22"/>
          <w:szCs w:val="22"/>
        </w:rPr>
      </w:pPr>
      <w:r w:rsidRPr="005B3D03">
        <w:rPr>
          <w:color w:val="000000"/>
          <w:sz w:val="22"/>
          <w:szCs w:val="22"/>
        </w:rPr>
        <w:t xml:space="preserve">La conductivité relative </w:t>
      </w:r>
      <w:r w:rsidRPr="005B3D03">
        <w:rPr>
          <w:i/>
          <w:color w:val="000000"/>
          <w:sz w:val="22"/>
          <w:szCs w:val="22"/>
        </w:rPr>
        <w:t>Q</w:t>
      </w:r>
      <w:r w:rsidRPr="005B3D03">
        <w:rPr>
          <w:color w:val="000000"/>
          <w:sz w:val="22"/>
          <w:szCs w:val="22"/>
          <w:vertAlign w:val="superscript"/>
        </w:rPr>
        <w:t>*</w:t>
      </w:r>
      <w:r w:rsidRPr="005B3D03">
        <w:rPr>
          <w:color w:val="000000"/>
          <w:sz w:val="22"/>
          <w:szCs w:val="22"/>
        </w:rPr>
        <w:t xml:space="preserve"> est régie par la relation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0). La relation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 xml:space="preserve">6) permet de déduire que le diamètre </w:t>
      </w:r>
      <w:r w:rsidRPr="005B3D03">
        <w:rPr>
          <w:color w:val="000000"/>
          <w:position w:val="-4"/>
          <w:sz w:val="22"/>
          <w:szCs w:val="22"/>
        </w:rPr>
        <w:object w:dxaOrig="240" w:dyaOrig="320">
          <v:shape id="_x0000_i1912" type="#_x0000_t75" style="width:12.15pt;height:15.45pt" o:ole="">
            <v:imagedata r:id="rId1545" o:title=""/>
          </v:shape>
          <o:OLEObject Type="Embed" ProgID="Equation.DSMT4" ShapeID="_x0000_i1912" DrawAspect="Content" ObjectID="_1647294675" r:id="rId1563"/>
        </w:object>
      </w:r>
      <w:r w:rsidRPr="005B3D03">
        <w:rPr>
          <w:color w:val="000000"/>
          <w:sz w:val="22"/>
          <w:szCs w:val="22"/>
        </w:rPr>
        <w:t xml:space="preserve"> du modèle rugueux est :</w:t>
      </w:r>
    </w:p>
    <w:p w:rsidR="002A3CD1" w:rsidRPr="005B3D03" w:rsidRDefault="002A3CD1" w:rsidP="005B3D03">
      <w:pPr>
        <w:spacing w:line="360" w:lineRule="auto"/>
        <w:jc w:val="both"/>
        <w:rPr>
          <w:color w:val="000000"/>
          <w:sz w:val="22"/>
          <w:szCs w:val="22"/>
        </w:rPr>
      </w:pPr>
      <w:r w:rsidRPr="005B3D03">
        <w:rPr>
          <w:color w:val="000000"/>
          <w:position w:val="-44"/>
          <w:sz w:val="22"/>
          <w:szCs w:val="22"/>
        </w:rPr>
        <w:object w:dxaOrig="2920" w:dyaOrig="999">
          <v:shape id="_x0000_i1913" type="#_x0000_t75" style="width:146.35pt;height:50.05pt" o:ole="">
            <v:imagedata r:id="rId1564" o:title=""/>
          </v:shape>
          <o:OLEObject Type="Embed" ProgID="Equation.DSMT4" ShapeID="_x0000_i1913" DrawAspect="Content" ObjectID="_1647294676" r:id="rId1565"/>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7)</w:t>
      </w:r>
    </w:p>
    <w:p w:rsidR="002A3CD1" w:rsidRPr="005B3D03" w:rsidRDefault="002A3CD1" w:rsidP="005B3D03">
      <w:pPr>
        <w:spacing w:line="360" w:lineRule="auto"/>
        <w:jc w:val="both"/>
        <w:rPr>
          <w:color w:val="000000"/>
          <w:sz w:val="22"/>
          <w:szCs w:val="22"/>
        </w:rPr>
      </w:pPr>
      <w:r w:rsidRPr="005B3D03">
        <w:rPr>
          <w:color w:val="000000"/>
          <w:sz w:val="22"/>
          <w:szCs w:val="22"/>
        </w:rPr>
        <w:t>3. Pour</w:t>
      </w:r>
      <w:r w:rsidRPr="005B3D03">
        <w:rPr>
          <w:color w:val="000000"/>
          <w:position w:val="-10"/>
          <w:sz w:val="22"/>
          <w:szCs w:val="22"/>
        </w:rPr>
        <w:object w:dxaOrig="1120" w:dyaOrig="380">
          <v:shape id="_x0000_i1914" type="#_x0000_t75" style="width:56.1pt;height:19.15pt" o:ole="">
            <v:imagedata r:id="rId1527" o:title=""/>
          </v:shape>
          <o:OLEObject Type="Embed" ProgID="Equation.DSMT4" ShapeID="_x0000_i1914" DrawAspect="Content" ObjectID="_1647294677" r:id="rId1566"/>
        </w:object>
      </w:r>
      <w:r w:rsidRPr="005B3D03">
        <w:rPr>
          <w:color w:val="000000"/>
          <w:sz w:val="22"/>
          <w:szCs w:val="22"/>
        </w:rPr>
        <w:t xml:space="preserve">, le périmètre mouillé </w:t>
      </w:r>
      <w:r w:rsidRPr="005B3D03">
        <w:rPr>
          <w:color w:val="000000"/>
          <w:position w:val="-4"/>
          <w:sz w:val="22"/>
          <w:szCs w:val="22"/>
          <w:lang w:val="en-GB"/>
        </w:rPr>
        <w:object w:dxaOrig="220" w:dyaOrig="320">
          <v:shape id="_x0000_i1915" type="#_x0000_t75" style="width:11.7pt;height:15.45pt" o:ole="">
            <v:imagedata r:id="rId1519" o:title=""/>
          </v:shape>
          <o:OLEObject Type="Embed" ProgID="Equation.DSMT4" ShapeID="_x0000_i1915" DrawAspect="Content" ObjectID="_1647294678" r:id="rId1567"/>
        </w:object>
      </w:r>
      <w:r w:rsidRPr="005B3D03">
        <w:rPr>
          <w:color w:val="000000"/>
          <w:sz w:val="22"/>
          <w:szCs w:val="22"/>
        </w:rPr>
        <w:t xml:space="preserve">et l’aire de la section mouillée </w:t>
      </w:r>
      <w:r w:rsidRPr="005B3D03">
        <w:rPr>
          <w:color w:val="000000"/>
          <w:position w:val="-4"/>
          <w:sz w:val="22"/>
          <w:szCs w:val="22"/>
          <w:lang w:val="en-GB"/>
        </w:rPr>
        <w:object w:dxaOrig="220" w:dyaOrig="320">
          <v:shape id="_x0000_i1916" type="#_x0000_t75" style="width:11.7pt;height:15.45pt" o:ole="">
            <v:imagedata r:id="rId1521" o:title=""/>
          </v:shape>
          <o:OLEObject Type="Embed" ProgID="Equation.DSMT4" ShapeID="_x0000_i1916" DrawAspect="Content" ObjectID="_1647294679" r:id="rId1568"/>
        </w:object>
      </w:r>
      <w:r w:rsidRPr="005B3D03">
        <w:rPr>
          <w:color w:val="000000"/>
          <w:sz w:val="22"/>
          <w:szCs w:val="22"/>
        </w:rPr>
        <w:t xml:space="preserve">s’écrivent respectivement:  </w:t>
      </w:r>
    </w:p>
    <w:p w:rsidR="002A3CD1" w:rsidRPr="005B3D03" w:rsidRDefault="002A3CD1" w:rsidP="005B3D03">
      <w:pPr>
        <w:spacing w:line="360" w:lineRule="auto"/>
        <w:jc w:val="both"/>
        <w:rPr>
          <w:color w:val="000000"/>
          <w:sz w:val="22"/>
          <w:szCs w:val="22"/>
        </w:rPr>
      </w:pPr>
      <w:r w:rsidRPr="005B3D03">
        <w:rPr>
          <w:color w:val="000000"/>
          <w:position w:val="-16"/>
          <w:sz w:val="22"/>
          <w:szCs w:val="22"/>
        </w:rPr>
        <w:object w:dxaOrig="1120" w:dyaOrig="460">
          <v:shape id="_x0000_i1917" type="#_x0000_t75" style="width:56.1pt;height:23.4pt" o:ole="">
            <v:imagedata r:id="rId1569" o:title=""/>
          </v:shape>
          <o:OLEObject Type="Embed" ProgID="Equation.DSMT4" ShapeID="_x0000_i1917" DrawAspect="Content" ObjectID="_1647294680" r:id="rId157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8)</w:t>
      </w:r>
    </w:p>
    <w:p w:rsidR="002A3CD1" w:rsidRPr="005B3D03" w:rsidRDefault="002A3CD1" w:rsidP="005B3D03">
      <w:pPr>
        <w:spacing w:line="360" w:lineRule="auto"/>
        <w:jc w:val="both"/>
        <w:rPr>
          <w:color w:val="000000"/>
          <w:sz w:val="22"/>
          <w:szCs w:val="22"/>
        </w:rPr>
      </w:pPr>
      <w:r w:rsidRPr="005B3D03">
        <w:rPr>
          <w:color w:val="000000"/>
          <w:position w:val="-16"/>
          <w:sz w:val="22"/>
          <w:szCs w:val="22"/>
        </w:rPr>
        <w:object w:dxaOrig="1180" w:dyaOrig="480">
          <v:shape id="_x0000_i1918" type="#_x0000_t75" style="width:58.9pt;height:23.85pt" o:ole="">
            <v:imagedata r:id="rId1571" o:title=""/>
          </v:shape>
          <o:OLEObject Type="Embed" ProgID="Equation.DSMT4" ShapeID="_x0000_i1918" DrawAspect="Content" ObjectID="_1647294681" r:id="rId157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9)</w:t>
      </w:r>
    </w:p>
    <w:p w:rsidR="002A3CD1" w:rsidRPr="005B3D03" w:rsidRDefault="002A3CD1" w:rsidP="005B3D03">
      <w:pPr>
        <w:spacing w:line="360" w:lineRule="auto"/>
        <w:jc w:val="both"/>
        <w:rPr>
          <w:color w:val="000000"/>
          <w:sz w:val="22"/>
          <w:szCs w:val="22"/>
        </w:rPr>
      </w:pPr>
      <w:r w:rsidRPr="005B3D03">
        <w:rPr>
          <w:color w:val="000000"/>
          <w:sz w:val="22"/>
          <w:szCs w:val="22"/>
        </w:rPr>
        <w:t>Où :</w:t>
      </w:r>
    </w:p>
    <w:p w:rsidR="002A3CD1" w:rsidRPr="005B3D03" w:rsidRDefault="002A3CD1" w:rsidP="00665732">
      <w:pPr>
        <w:spacing w:line="360" w:lineRule="auto"/>
        <w:jc w:val="both"/>
        <w:rPr>
          <w:color w:val="000000"/>
          <w:sz w:val="22"/>
          <w:szCs w:val="22"/>
        </w:rPr>
      </w:pPr>
      <w:r w:rsidRPr="005B3D03">
        <w:rPr>
          <w:color w:val="000000"/>
          <w:position w:val="-24"/>
          <w:sz w:val="22"/>
          <w:szCs w:val="22"/>
        </w:rPr>
        <w:object w:dxaOrig="3420" w:dyaOrig="620">
          <v:shape id="_x0000_i1919" type="#_x0000_t75" style="width:171.1pt;height:30.85pt" o:ole="">
            <v:imagedata r:id="rId1573" o:title=""/>
          </v:shape>
          <o:OLEObject Type="Embed" ProgID="Equation.DSMT4" ShapeID="_x0000_i1919" DrawAspect="Content" ObjectID="_1647294682" r:id="rId157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.17</w:t>
      </w:r>
      <w:r w:rsidRPr="005B3D03">
        <w:rPr>
          <w:color w:val="000000"/>
          <w:sz w:val="22"/>
          <w:szCs w:val="22"/>
        </w:rPr>
        <w:t>0)</w:t>
      </w:r>
    </w:p>
    <w:p w:rsidR="002A3CD1" w:rsidRPr="005B3D03" w:rsidRDefault="002A3CD1" w:rsidP="00665732">
      <w:pPr>
        <w:spacing w:line="360" w:lineRule="auto"/>
        <w:jc w:val="both"/>
        <w:rPr>
          <w:color w:val="000000"/>
          <w:sz w:val="22"/>
          <w:szCs w:val="22"/>
        </w:rPr>
      </w:pPr>
      <w:r w:rsidRPr="005B3D03">
        <w:rPr>
          <w:color w:val="000000"/>
          <w:position w:val="-18"/>
          <w:sz w:val="22"/>
          <w:szCs w:val="22"/>
        </w:rPr>
        <w:object w:dxaOrig="6500" w:dyaOrig="520">
          <v:shape id="_x0000_i1920" type="#_x0000_t75" style="width:324.45pt;height:26.65pt" o:ole="">
            <v:imagedata r:id="rId1575" o:title=""/>
          </v:shape>
          <o:OLEObject Type="Embed" ProgID="Equation.DSMT4" ShapeID="_x0000_i1920" DrawAspect="Content" ObjectID="_1647294683" r:id="rId1576"/>
        </w:object>
      </w:r>
      <w:r w:rsidRPr="005B3D03">
        <w:rPr>
          <w:color w:val="000000"/>
          <w:sz w:val="22"/>
          <w:szCs w:val="22"/>
        </w:rPr>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.17</w:t>
      </w:r>
      <w:r w:rsidRPr="005B3D03">
        <w:rPr>
          <w:color w:val="000000"/>
          <w:sz w:val="22"/>
          <w:szCs w:val="22"/>
        </w:rPr>
        <w:t>1)</w:t>
      </w:r>
    </w:p>
    <w:p w:rsidR="002A3CD1" w:rsidRPr="005B3D03" w:rsidRDefault="002A3CD1" w:rsidP="00665732">
      <w:pPr>
        <w:spacing w:line="360" w:lineRule="auto"/>
        <w:jc w:val="both"/>
        <w:rPr>
          <w:color w:val="000000"/>
          <w:sz w:val="22"/>
          <w:szCs w:val="22"/>
        </w:rPr>
      </w:pPr>
      <w:r w:rsidRPr="005B3D03">
        <w:rPr>
          <w:color w:val="000000"/>
          <w:sz w:val="22"/>
          <w:szCs w:val="22"/>
        </w:rPr>
        <w:t>En insérant les relations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8) et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9) dans la relation (2</w:t>
      </w:r>
      <w:r w:rsidR="00665732">
        <w:rPr>
          <w:color w:val="000000"/>
          <w:sz w:val="22"/>
          <w:szCs w:val="22"/>
        </w:rPr>
        <w:t>.15</w:t>
      </w:r>
      <w:r w:rsidRPr="005B3D03">
        <w:rPr>
          <w:color w:val="000000"/>
          <w:sz w:val="22"/>
          <w:szCs w:val="22"/>
        </w:rPr>
        <w:t>4), il vient que :</w:t>
      </w:r>
    </w:p>
    <w:p w:rsidR="002A3CD1" w:rsidRPr="005B3D03" w:rsidRDefault="002A3CD1" w:rsidP="00665732">
      <w:pPr>
        <w:spacing w:line="360" w:lineRule="auto"/>
        <w:jc w:val="both"/>
        <w:rPr>
          <w:color w:val="000000"/>
          <w:sz w:val="22"/>
          <w:szCs w:val="22"/>
        </w:rPr>
      </w:pPr>
      <w:r w:rsidRPr="005B3D03">
        <w:rPr>
          <w:color w:val="000000"/>
          <w:position w:val="-44"/>
          <w:sz w:val="22"/>
          <w:szCs w:val="22"/>
        </w:rPr>
        <w:object w:dxaOrig="1540" w:dyaOrig="999">
          <v:shape id="_x0000_i1921" type="#_x0000_t75" style="width:77.15pt;height:50.05pt" o:ole="">
            <v:imagedata r:id="rId1577" o:title=""/>
          </v:shape>
          <o:OLEObject Type="Embed" ProgID="Equation.DSMT4" ShapeID="_x0000_i1921" DrawAspect="Content" ObjectID="_1647294684" r:id="rId157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.17</w:t>
      </w:r>
      <w:r w:rsidRPr="005B3D03">
        <w:rPr>
          <w:color w:val="000000"/>
          <w:sz w:val="22"/>
          <w:szCs w:val="22"/>
        </w:rPr>
        <w:t>2)</w:t>
      </w:r>
    </w:p>
    <w:p w:rsidR="002A3CD1" w:rsidRPr="005B3D03" w:rsidRDefault="002A3CD1" w:rsidP="00665732">
      <w:pPr>
        <w:spacing w:line="360" w:lineRule="auto"/>
        <w:jc w:val="both"/>
        <w:rPr>
          <w:color w:val="000000"/>
          <w:sz w:val="22"/>
          <w:szCs w:val="22"/>
        </w:rPr>
      </w:pPr>
      <w:r w:rsidRPr="005B3D03">
        <w:rPr>
          <w:color w:val="000000"/>
          <w:sz w:val="22"/>
          <w:szCs w:val="22"/>
        </w:rPr>
        <w:t>Nous pouvons déduire de la relation (2</w:t>
      </w:r>
      <w:r w:rsidR="00665732">
        <w:rPr>
          <w:color w:val="000000"/>
          <w:sz w:val="22"/>
          <w:szCs w:val="22"/>
        </w:rPr>
        <w:t>.17</w:t>
      </w:r>
      <w:r w:rsidRPr="005B3D03">
        <w:rPr>
          <w:color w:val="000000"/>
          <w:sz w:val="22"/>
          <w:szCs w:val="22"/>
        </w:rPr>
        <w:t xml:space="preserve">2) que le diamètre </w:t>
      </w:r>
      <w:r w:rsidRPr="005B3D03">
        <w:rPr>
          <w:color w:val="000000"/>
          <w:position w:val="-4"/>
          <w:sz w:val="22"/>
          <w:szCs w:val="22"/>
        </w:rPr>
        <w:object w:dxaOrig="240" w:dyaOrig="320">
          <v:shape id="_x0000_i1922" type="#_x0000_t75" style="width:12.15pt;height:15.45pt" o:ole="">
            <v:imagedata r:id="rId1545" o:title=""/>
          </v:shape>
          <o:OLEObject Type="Embed" ProgID="Equation.DSMT4" ShapeID="_x0000_i1922" DrawAspect="Content" ObjectID="_1647294685" r:id="rId1579"/>
        </w:object>
      </w:r>
      <w:r w:rsidRPr="005B3D03">
        <w:rPr>
          <w:color w:val="000000"/>
          <w:sz w:val="22"/>
          <w:szCs w:val="22"/>
        </w:rPr>
        <w:t xml:space="preserve"> du modèle rugueux est :</w:t>
      </w:r>
    </w:p>
    <w:p w:rsidR="002A3CD1" w:rsidRPr="005B3D03" w:rsidRDefault="002A3CD1" w:rsidP="00665732">
      <w:pPr>
        <w:spacing w:line="360" w:lineRule="auto"/>
        <w:jc w:val="both"/>
        <w:rPr>
          <w:color w:val="000000"/>
          <w:sz w:val="22"/>
          <w:szCs w:val="22"/>
        </w:rPr>
      </w:pPr>
      <w:r w:rsidRPr="005B3D03">
        <w:rPr>
          <w:color w:val="000000"/>
          <w:position w:val="-44"/>
          <w:sz w:val="22"/>
          <w:szCs w:val="22"/>
        </w:rPr>
        <w:object w:dxaOrig="2920" w:dyaOrig="999">
          <v:shape id="_x0000_i1923" type="#_x0000_t75" style="width:146.35pt;height:50.05pt" o:ole="">
            <v:imagedata r:id="rId1580" o:title=""/>
          </v:shape>
          <o:OLEObject Type="Embed" ProgID="Equation.DSMT4" ShapeID="_x0000_i1923" DrawAspect="Content" ObjectID="_1647294686" r:id="rId1581"/>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665732">
        <w:rPr>
          <w:color w:val="000000"/>
          <w:sz w:val="22"/>
          <w:szCs w:val="22"/>
        </w:rPr>
        <w:t>.17</w:t>
      </w:r>
      <w:r w:rsidRPr="005B3D03">
        <w:rPr>
          <w:color w:val="000000"/>
          <w:sz w:val="22"/>
          <w:szCs w:val="22"/>
        </w:rPr>
        <w:t>3)</w:t>
      </w:r>
    </w:p>
    <w:p w:rsidR="002A3CD1" w:rsidRPr="005B3D03" w:rsidRDefault="002A3CD1" w:rsidP="00665732">
      <w:pPr>
        <w:spacing w:line="360" w:lineRule="auto"/>
        <w:jc w:val="both"/>
        <w:rPr>
          <w:color w:val="000000"/>
          <w:sz w:val="22"/>
          <w:szCs w:val="22"/>
        </w:rPr>
      </w:pPr>
      <w:r w:rsidRPr="005B3D03">
        <w:rPr>
          <w:color w:val="000000"/>
          <w:sz w:val="22"/>
          <w:szCs w:val="22"/>
        </w:rPr>
        <w:t>Les équations (2</w:t>
      </w:r>
      <w:r w:rsidR="00665732">
        <w:rPr>
          <w:color w:val="000000"/>
          <w:sz w:val="22"/>
          <w:szCs w:val="22"/>
        </w:rPr>
        <w:t>.15</w:t>
      </w:r>
      <w:r w:rsidRPr="005B3D03">
        <w:rPr>
          <w:color w:val="000000"/>
          <w:sz w:val="22"/>
          <w:szCs w:val="22"/>
        </w:rPr>
        <w:t>9), (2</w:t>
      </w:r>
      <w:r w:rsidR="00665732">
        <w:rPr>
          <w:color w:val="000000"/>
          <w:sz w:val="22"/>
          <w:szCs w:val="22"/>
        </w:rPr>
        <w:t>.</w:t>
      </w:r>
      <w:r w:rsidRPr="005B3D03">
        <w:rPr>
          <w:color w:val="000000"/>
          <w:sz w:val="22"/>
          <w:szCs w:val="22"/>
        </w:rPr>
        <w:t>1</w:t>
      </w:r>
      <w:r w:rsidR="00665732">
        <w:rPr>
          <w:color w:val="000000"/>
          <w:sz w:val="22"/>
          <w:szCs w:val="22"/>
        </w:rPr>
        <w:t>6</w:t>
      </w:r>
      <w:r w:rsidRPr="005B3D03">
        <w:rPr>
          <w:color w:val="000000"/>
          <w:sz w:val="22"/>
          <w:szCs w:val="22"/>
        </w:rPr>
        <w:t>6) et (2</w:t>
      </w:r>
      <w:r w:rsidR="00665732">
        <w:rPr>
          <w:color w:val="000000"/>
          <w:sz w:val="22"/>
          <w:szCs w:val="22"/>
        </w:rPr>
        <w:t>.17</w:t>
      </w:r>
      <w:r w:rsidRPr="005B3D03">
        <w:rPr>
          <w:color w:val="000000"/>
          <w:sz w:val="22"/>
          <w:szCs w:val="22"/>
        </w:rPr>
        <w:t>2) sont implicites vis-à-vis du taux de remplissage</w:t>
      </w:r>
      <w:r w:rsidRPr="005B3D03">
        <w:rPr>
          <w:color w:val="000000"/>
          <w:position w:val="-10"/>
          <w:sz w:val="22"/>
          <w:szCs w:val="22"/>
        </w:rPr>
        <w:object w:dxaOrig="200" w:dyaOrig="380">
          <v:shape id="_x0000_i1924" type="#_x0000_t75" style="width:9.8pt;height:19.15pt" o:ole="">
            <v:imagedata r:id="rId1582" o:title=""/>
          </v:shape>
          <o:OLEObject Type="Embed" ProgID="Equation.DSMT4" ShapeID="_x0000_i1924" DrawAspect="Content" ObjectID="_1647294687" r:id="rId1583"/>
        </w:object>
      </w:r>
      <w:r w:rsidRPr="005B3D03">
        <w:rPr>
          <w:color w:val="000000"/>
          <w:sz w:val="22"/>
          <w:szCs w:val="22"/>
        </w:rPr>
        <w:t xml:space="preserve">. Le paramètre connu dans ces équations est la conductivité relative </w:t>
      </w:r>
      <w:r w:rsidRPr="005B3D03">
        <w:rPr>
          <w:i/>
          <w:color w:val="000000"/>
          <w:sz w:val="22"/>
          <w:szCs w:val="22"/>
        </w:rPr>
        <w:t>Q</w:t>
      </w:r>
      <w:r w:rsidRPr="005B3D03">
        <w:rPr>
          <w:color w:val="000000"/>
          <w:sz w:val="22"/>
          <w:szCs w:val="22"/>
          <w:vertAlign w:val="superscript"/>
        </w:rPr>
        <w:t>*</w:t>
      </w:r>
      <w:r w:rsidRPr="005B3D03">
        <w:rPr>
          <w:color w:val="000000"/>
          <w:sz w:val="22"/>
          <w:szCs w:val="22"/>
        </w:rPr>
        <w:t xml:space="preserve"> et ce qui est demandé est la détermination du taux de remplissage</w:t>
      </w:r>
      <w:r w:rsidRPr="005B3D03">
        <w:rPr>
          <w:color w:val="000000"/>
          <w:position w:val="-10"/>
          <w:sz w:val="22"/>
          <w:szCs w:val="22"/>
        </w:rPr>
        <w:object w:dxaOrig="200" w:dyaOrig="380">
          <v:shape id="_x0000_i1925" type="#_x0000_t75" style="width:9.8pt;height:19.15pt" o:ole="">
            <v:imagedata r:id="rId1582" o:title=""/>
          </v:shape>
          <o:OLEObject Type="Embed" ProgID="Equation.DSMT4" ShapeID="_x0000_i1925" DrawAspect="Content" ObjectID="_1647294688" r:id="rId1584"/>
        </w:object>
      </w:r>
      <w:r w:rsidRPr="005B3D03">
        <w:rPr>
          <w:color w:val="000000"/>
          <w:sz w:val="22"/>
          <w:szCs w:val="22"/>
        </w:rPr>
        <w:t>. Cependant, le calcul requiert une méthode graphique ou une procédure itérative. Le meilleur moyen d’éviter ces inconvénients est l’utilisation de la relation explicite suivante :</w:t>
      </w:r>
    </w:p>
    <w:p w:rsidR="002A3CD1" w:rsidRPr="005B3D03" w:rsidRDefault="002A3CD1" w:rsidP="00CA33DF">
      <w:pPr>
        <w:spacing w:line="360" w:lineRule="auto"/>
        <w:jc w:val="both"/>
        <w:rPr>
          <w:color w:val="000000"/>
          <w:sz w:val="22"/>
          <w:szCs w:val="22"/>
        </w:rPr>
      </w:pPr>
      <w:r w:rsidRPr="005B3D03">
        <w:rPr>
          <w:color w:val="000000"/>
          <w:position w:val="-28"/>
          <w:sz w:val="22"/>
          <w:szCs w:val="22"/>
        </w:rPr>
        <w:object w:dxaOrig="2280" w:dyaOrig="680">
          <v:shape id="_x0000_i1926" type="#_x0000_t75" style="width:114.1pt;height:34.15pt" o:ole="">
            <v:imagedata r:id="rId1585" o:title=""/>
          </v:shape>
          <o:OLEObject Type="Embed" ProgID="Equation.DSMT4" ShapeID="_x0000_i1926" DrawAspect="Content" ObjectID="_1647294689" r:id="rId158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CA33DF">
        <w:rPr>
          <w:color w:val="000000"/>
          <w:sz w:val="22"/>
          <w:szCs w:val="22"/>
        </w:rPr>
        <w:t>.17</w:t>
      </w:r>
      <w:r w:rsidRPr="005B3D03">
        <w:rPr>
          <w:color w:val="000000"/>
          <w:sz w:val="22"/>
          <w:szCs w:val="22"/>
        </w:rPr>
        <w:t>4)</w:t>
      </w:r>
    </w:p>
    <w:p w:rsidR="002A3CD1" w:rsidRPr="005B3D03" w:rsidRDefault="002A3CD1" w:rsidP="00CA33DF">
      <w:pPr>
        <w:spacing w:line="360" w:lineRule="auto"/>
        <w:jc w:val="both"/>
        <w:rPr>
          <w:color w:val="000000"/>
          <w:sz w:val="22"/>
          <w:szCs w:val="22"/>
        </w:rPr>
      </w:pPr>
      <w:r w:rsidRPr="005B3D03">
        <w:rPr>
          <w:color w:val="000000"/>
          <w:sz w:val="22"/>
          <w:szCs w:val="22"/>
        </w:rPr>
        <w:lastRenderedPageBreak/>
        <w:t>La relation (2</w:t>
      </w:r>
      <w:r w:rsidR="00CA33DF">
        <w:rPr>
          <w:color w:val="000000"/>
          <w:sz w:val="22"/>
          <w:szCs w:val="22"/>
        </w:rPr>
        <w:t>.17</w:t>
      </w:r>
      <w:r w:rsidRPr="005B3D03">
        <w:rPr>
          <w:color w:val="000000"/>
          <w:sz w:val="22"/>
          <w:szCs w:val="22"/>
        </w:rPr>
        <w:t>4) a été établie dans la large gamme</w:t>
      </w:r>
      <w:r w:rsidRPr="005B3D03">
        <w:rPr>
          <w:color w:val="000000"/>
          <w:position w:val="-10"/>
          <w:sz w:val="22"/>
          <w:szCs w:val="22"/>
        </w:rPr>
        <w:object w:dxaOrig="1460" w:dyaOrig="380">
          <v:shape id="_x0000_i1927" type="#_x0000_t75" style="width:72.95pt;height:19.15pt" o:ole="">
            <v:imagedata r:id="rId1587" o:title=""/>
          </v:shape>
          <o:OLEObject Type="Embed" ProgID="Equation.DSMT4" ShapeID="_x0000_i1927" DrawAspect="Content" ObjectID="_1647294690" r:id="rId1588"/>
        </w:object>
      </w:r>
      <w:r w:rsidRPr="005B3D03">
        <w:rPr>
          <w:color w:val="000000"/>
          <w:sz w:val="22"/>
          <w:szCs w:val="22"/>
        </w:rPr>
        <w:t>, correspondant à</w:t>
      </w:r>
      <w:r w:rsidRPr="005B3D03">
        <w:rPr>
          <w:color w:val="000000"/>
          <w:position w:val="-10"/>
          <w:sz w:val="22"/>
          <w:szCs w:val="22"/>
        </w:rPr>
        <w:object w:dxaOrig="1820" w:dyaOrig="360">
          <v:shape id="_x0000_i1928" type="#_x0000_t75" style="width:90.7pt;height:18.25pt" o:ole="">
            <v:imagedata r:id="rId1589" o:title=""/>
          </v:shape>
          <o:OLEObject Type="Embed" ProgID="Equation.DSMT4" ShapeID="_x0000_i1928" DrawAspect="Content" ObjectID="_1647294691" r:id="rId1590"/>
        </w:object>
      </w:r>
      <w:r w:rsidRPr="005B3D03">
        <w:rPr>
          <w:color w:val="000000"/>
          <w:sz w:val="22"/>
          <w:szCs w:val="22"/>
        </w:rPr>
        <w:t>. L’erreur relative occasionnée par la relation (2</w:t>
      </w:r>
      <w:r w:rsidR="00CA33DF">
        <w:rPr>
          <w:color w:val="000000"/>
          <w:sz w:val="22"/>
          <w:szCs w:val="22"/>
        </w:rPr>
        <w:t>.17</w:t>
      </w:r>
      <w:r w:rsidR="002978D1" w:rsidRPr="005B3D03">
        <w:rPr>
          <w:color w:val="000000"/>
          <w:sz w:val="22"/>
          <w:szCs w:val="22"/>
        </w:rPr>
        <w:t>4</w:t>
      </w:r>
      <w:r w:rsidRPr="005B3D03">
        <w:rPr>
          <w:color w:val="000000"/>
          <w:sz w:val="22"/>
          <w:szCs w:val="22"/>
        </w:rPr>
        <w:t xml:space="preserve">) est inférieure à 0,4% seulement, ce qui est largement suffisant pour les applications pratiques. </w:t>
      </w:r>
    </w:p>
    <w:p w:rsidR="002A3CD1" w:rsidRPr="005B3D03" w:rsidRDefault="002A3CD1" w:rsidP="00CA33DF">
      <w:pPr>
        <w:spacing w:line="360" w:lineRule="auto"/>
        <w:jc w:val="both"/>
        <w:rPr>
          <w:color w:val="000000"/>
          <w:sz w:val="22"/>
          <w:szCs w:val="22"/>
        </w:rPr>
      </w:pPr>
      <w:r w:rsidRPr="005B3D03">
        <w:rPr>
          <w:color w:val="000000"/>
          <w:sz w:val="22"/>
          <w:szCs w:val="22"/>
        </w:rPr>
        <w:t xml:space="preserve">Le calcul a montré que pour l’état plein du modèle rugueux, correspondant à </w:t>
      </w:r>
      <w:r w:rsidRPr="005B3D03">
        <w:rPr>
          <w:color w:val="000000"/>
          <w:position w:val="-10"/>
          <w:sz w:val="22"/>
          <w:szCs w:val="22"/>
        </w:rPr>
        <w:object w:dxaOrig="499" w:dyaOrig="380">
          <v:shape id="_x0000_i1929" type="#_x0000_t75" style="width:24.8pt;height:19.15pt" o:ole="">
            <v:imagedata r:id="rId1591" o:title=""/>
          </v:shape>
          <o:OLEObject Type="Embed" ProgID="Equation.DSMT4" ShapeID="_x0000_i1929" DrawAspect="Content" ObjectID="_1647294692" r:id="rId1592"/>
        </w:object>
      </w:r>
      <w:r w:rsidRPr="005B3D03">
        <w:rPr>
          <w:color w:val="000000"/>
          <w:sz w:val="22"/>
          <w:szCs w:val="22"/>
        </w:rPr>
        <w:t xml:space="preserve">, la conductivité relative est </w:t>
      </w:r>
      <w:r w:rsidRPr="005B3D03">
        <w:rPr>
          <w:color w:val="000000"/>
          <w:position w:val="-10"/>
          <w:sz w:val="22"/>
          <w:szCs w:val="22"/>
        </w:rPr>
        <w:object w:dxaOrig="1620" w:dyaOrig="360">
          <v:shape id="_x0000_i1930" type="#_x0000_t75" style="width:80.9pt;height:18.25pt" o:ole="">
            <v:imagedata r:id="rId1593" o:title=""/>
          </v:shape>
          <o:OLEObject Type="Embed" ProgID="Equation.DSMT4" ShapeID="_x0000_i1930" DrawAspect="Content" ObjectID="_1647294693" r:id="rId1594"/>
        </w:object>
      </w:r>
      <w:r w:rsidRPr="005B3D03">
        <w:rPr>
          <w:color w:val="000000"/>
          <w:sz w:val="22"/>
          <w:szCs w:val="22"/>
        </w:rPr>
        <w:t>calculée par application de la relation (2</w:t>
      </w:r>
      <w:r w:rsidR="00CA33DF">
        <w:rPr>
          <w:color w:val="000000"/>
          <w:sz w:val="22"/>
          <w:szCs w:val="22"/>
        </w:rPr>
        <w:t>.17</w:t>
      </w:r>
      <w:r w:rsidR="002978D1" w:rsidRPr="005B3D03">
        <w:rPr>
          <w:color w:val="000000"/>
          <w:sz w:val="22"/>
          <w:szCs w:val="22"/>
        </w:rPr>
        <w:t>2</w:t>
      </w:r>
      <w:r w:rsidRPr="005B3D03">
        <w:rPr>
          <w:color w:val="000000"/>
          <w:sz w:val="22"/>
          <w:szCs w:val="22"/>
        </w:rPr>
        <w:t>). Le calcul montre également que pour cette même valeur de la conductivité relative, l’équation (2</w:t>
      </w:r>
      <w:r w:rsidR="00CA33DF">
        <w:rPr>
          <w:color w:val="000000"/>
          <w:sz w:val="22"/>
          <w:szCs w:val="22"/>
        </w:rPr>
        <w:t>.17</w:t>
      </w:r>
      <w:r w:rsidR="002978D1" w:rsidRPr="005B3D03">
        <w:rPr>
          <w:color w:val="000000"/>
          <w:sz w:val="22"/>
          <w:szCs w:val="22"/>
        </w:rPr>
        <w:t>2</w:t>
      </w:r>
      <w:r w:rsidRPr="005B3D03">
        <w:rPr>
          <w:color w:val="000000"/>
          <w:sz w:val="22"/>
          <w:szCs w:val="22"/>
        </w:rPr>
        <w:t>) donne une seconde valeur du taux de remplissage égale à</w:t>
      </w:r>
      <w:r w:rsidRPr="005B3D03">
        <w:rPr>
          <w:color w:val="000000"/>
          <w:position w:val="-10"/>
          <w:sz w:val="22"/>
          <w:szCs w:val="22"/>
        </w:rPr>
        <w:object w:dxaOrig="1359" w:dyaOrig="380">
          <v:shape id="_x0000_i1931" type="#_x0000_t75" style="width:67.8pt;height:19.15pt" o:ole="">
            <v:imagedata r:id="rId1595" o:title=""/>
          </v:shape>
          <o:OLEObject Type="Embed" ProgID="Equation.DSMT4" ShapeID="_x0000_i1931" DrawAspect="Content" ObjectID="_1647294694" r:id="rId1596"/>
        </w:object>
      </w:r>
      <w:r w:rsidRPr="005B3D03">
        <w:rPr>
          <w:color w:val="000000"/>
          <w:sz w:val="22"/>
          <w:szCs w:val="22"/>
        </w:rPr>
        <w:t xml:space="preserve">. Nous obtenons donc un modèle rugueux avec un diamètre </w:t>
      </w:r>
      <w:r w:rsidRPr="005B3D03">
        <w:rPr>
          <w:color w:val="000000"/>
          <w:position w:val="-4"/>
          <w:sz w:val="22"/>
          <w:szCs w:val="22"/>
        </w:rPr>
        <w:object w:dxaOrig="240" w:dyaOrig="320">
          <v:shape id="_x0000_i1932" type="#_x0000_t75" style="width:12.15pt;height:15.45pt" o:ole="">
            <v:imagedata r:id="rId1597" o:title=""/>
          </v:shape>
          <o:OLEObject Type="Embed" ProgID="Equation.DSMT4" ShapeID="_x0000_i1932" DrawAspect="Content" ObjectID="_1647294695" r:id="rId1598"/>
        </w:object>
      </w:r>
      <w:r w:rsidRPr="005B3D03">
        <w:rPr>
          <w:color w:val="000000"/>
          <w:sz w:val="22"/>
          <w:szCs w:val="22"/>
        </w:rPr>
        <w:t xml:space="preserve"> égal au diamètre à l’état plein, caractérisé par un taux de remplissage</w:t>
      </w:r>
      <w:r w:rsidRPr="005B3D03">
        <w:rPr>
          <w:color w:val="000000"/>
          <w:position w:val="-10"/>
          <w:sz w:val="22"/>
          <w:szCs w:val="22"/>
        </w:rPr>
        <w:object w:dxaOrig="1359" w:dyaOrig="380">
          <v:shape id="_x0000_i1933" type="#_x0000_t75" style="width:67.8pt;height:19.15pt" o:ole="">
            <v:imagedata r:id="rId1595" o:title=""/>
          </v:shape>
          <o:OLEObject Type="Embed" ProgID="Equation.DSMT4" ShapeID="_x0000_i1933" DrawAspect="Content" ObjectID="_1647294696" r:id="rId1599"/>
        </w:object>
      </w:r>
      <w:r w:rsidRPr="005B3D03">
        <w:rPr>
          <w:color w:val="000000"/>
          <w:sz w:val="22"/>
          <w:szCs w:val="22"/>
        </w:rPr>
        <w:t>. Ainsi, selon les relations (</w:t>
      </w:r>
      <w:r w:rsidR="002978D1" w:rsidRPr="005B3D03">
        <w:rPr>
          <w:color w:val="000000"/>
          <w:sz w:val="22"/>
          <w:szCs w:val="22"/>
        </w:rPr>
        <w:t>2</w:t>
      </w:r>
      <w:r w:rsidR="00CA33DF">
        <w:rPr>
          <w:color w:val="000000"/>
          <w:sz w:val="22"/>
          <w:szCs w:val="22"/>
        </w:rPr>
        <w:t>.</w:t>
      </w:r>
      <w:r w:rsidR="002978D1" w:rsidRPr="005B3D03">
        <w:rPr>
          <w:color w:val="000000"/>
          <w:sz w:val="22"/>
          <w:szCs w:val="22"/>
        </w:rPr>
        <w:t>1</w:t>
      </w:r>
      <w:r w:rsidR="00CA33DF">
        <w:rPr>
          <w:color w:val="000000"/>
          <w:sz w:val="22"/>
          <w:szCs w:val="22"/>
        </w:rPr>
        <w:t>6</w:t>
      </w:r>
      <w:r w:rsidR="002978D1" w:rsidRPr="005B3D03">
        <w:rPr>
          <w:color w:val="000000"/>
          <w:sz w:val="22"/>
          <w:szCs w:val="22"/>
        </w:rPr>
        <w:t>8</w:t>
      </w:r>
      <w:r w:rsidRPr="005B3D03">
        <w:rPr>
          <w:color w:val="000000"/>
          <w:sz w:val="22"/>
          <w:szCs w:val="22"/>
        </w:rPr>
        <w:t>) et (2</w:t>
      </w:r>
      <w:r w:rsidR="00CA33DF">
        <w:rPr>
          <w:color w:val="000000"/>
          <w:sz w:val="22"/>
          <w:szCs w:val="22"/>
        </w:rPr>
        <w:t>.</w:t>
      </w:r>
      <w:r w:rsidR="002978D1" w:rsidRPr="005B3D03">
        <w:rPr>
          <w:color w:val="000000"/>
          <w:sz w:val="22"/>
          <w:szCs w:val="22"/>
        </w:rPr>
        <w:t>1</w:t>
      </w:r>
      <w:r w:rsidR="00CA33DF">
        <w:rPr>
          <w:color w:val="000000"/>
          <w:sz w:val="22"/>
          <w:szCs w:val="22"/>
        </w:rPr>
        <w:t>6</w:t>
      </w:r>
      <w:r w:rsidR="002978D1" w:rsidRPr="005B3D03">
        <w:rPr>
          <w:color w:val="000000"/>
          <w:sz w:val="22"/>
          <w:szCs w:val="22"/>
        </w:rPr>
        <w:t>9</w:t>
      </w:r>
      <w:r w:rsidRPr="005B3D03">
        <w:rPr>
          <w:color w:val="000000"/>
          <w:sz w:val="22"/>
          <w:szCs w:val="22"/>
        </w:rPr>
        <w:t xml:space="preserve">), le périmètre mouillé </w:t>
      </w:r>
      <w:r w:rsidRPr="005B3D03">
        <w:rPr>
          <w:color w:val="000000"/>
          <w:position w:val="-4"/>
          <w:sz w:val="22"/>
          <w:szCs w:val="22"/>
          <w:lang w:val="en-GB"/>
        </w:rPr>
        <w:object w:dxaOrig="220" w:dyaOrig="320">
          <v:shape id="_x0000_i1934" type="#_x0000_t75" style="width:11.7pt;height:15.45pt" o:ole="">
            <v:imagedata r:id="rId1519" o:title=""/>
          </v:shape>
          <o:OLEObject Type="Embed" ProgID="Equation.DSMT4" ShapeID="_x0000_i1934" DrawAspect="Content" ObjectID="_1647294697" r:id="rId1600"/>
        </w:object>
      </w:r>
      <w:r w:rsidRPr="005B3D03">
        <w:rPr>
          <w:color w:val="000000"/>
          <w:sz w:val="22"/>
          <w:szCs w:val="22"/>
        </w:rPr>
        <w:t xml:space="preserve">et l’aire de la section mouillée </w:t>
      </w:r>
      <w:r w:rsidRPr="005B3D03">
        <w:rPr>
          <w:color w:val="000000"/>
          <w:position w:val="-4"/>
          <w:sz w:val="22"/>
          <w:szCs w:val="22"/>
          <w:lang w:val="en-GB"/>
        </w:rPr>
        <w:object w:dxaOrig="220" w:dyaOrig="320">
          <v:shape id="_x0000_i1935" type="#_x0000_t75" style="width:11.7pt;height:15.45pt" o:ole="">
            <v:imagedata r:id="rId1521" o:title=""/>
          </v:shape>
          <o:OLEObject Type="Embed" ProgID="Equation.DSMT4" ShapeID="_x0000_i1935" DrawAspect="Content" ObjectID="_1647294698" r:id="rId1601"/>
        </w:object>
      </w:r>
      <w:r w:rsidRPr="005B3D03">
        <w:rPr>
          <w:color w:val="000000"/>
          <w:sz w:val="22"/>
          <w:szCs w:val="22"/>
        </w:rPr>
        <w:t xml:space="preserve">s’écrivent respectivement:  </w:t>
      </w:r>
    </w:p>
    <w:p w:rsidR="002A3CD1" w:rsidRPr="005B3D03" w:rsidRDefault="002A3CD1" w:rsidP="00CA33DF">
      <w:pPr>
        <w:spacing w:line="360" w:lineRule="auto"/>
        <w:jc w:val="both"/>
        <w:rPr>
          <w:color w:val="000000"/>
          <w:sz w:val="22"/>
          <w:szCs w:val="22"/>
        </w:rPr>
      </w:pPr>
      <w:r w:rsidRPr="005B3D03">
        <w:rPr>
          <w:color w:val="000000"/>
          <w:position w:val="-8"/>
          <w:sz w:val="22"/>
          <w:szCs w:val="22"/>
        </w:rPr>
        <w:object w:dxaOrig="1380" w:dyaOrig="360">
          <v:shape id="_x0000_i1936" type="#_x0000_t75" style="width:69.2pt;height:18.25pt" o:ole="">
            <v:imagedata r:id="rId1602" o:title=""/>
          </v:shape>
          <o:OLEObject Type="Embed" ProgID="Equation.DSMT4" ShapeID="_x0000_i1936" DrawAspect="Content" ObjectID="_1647294699" r:id="rId1603"/>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002978D1" w:rsidRPr="005B3D03">
        <w:rPr>
          <w:color w:val="000000"/>
          <w:sz w:val="22"/>
          <w:szCs w:val="22"/>
        </w:rPr>
        <w:tab/>
      </w:r>
      <w:r w:rsidR="002978D1" w:rsidRPr="005B3D03">
        <w:rPr>
          <w:color w:val="000000"/>
          <w:sz w:val="22"/>
          <w:szCs w:val="22"/>
        </w:rPr>
        <w:tab/>
        <w:t xml:space="preserve"> </w:t>
      </w:r>
      <w:r w:rsidR="0067364E" w:rsidRPr="005B3D03">
        <w:rPr>
          <w:color w:val="000000"/>
          <w:sz w:val="22"/>
          <w:szCs w:val="22"/>
        </w:rPr>
        <w:t>(</w:t>
      </w:r>
      <w:r w:rsidRPr="005B3D03">
        <w:rPr>
          <w:color w:val="000000"/>
          <w:sz w:val="22"/>
          <w:szCs w:val="22"/>
        </w:rPr>
        <w:t>2</w:t>
      </w:r>
      <w:r w:rsidR="00CA33DF">
        <w:rPr>
          <w:color w:val="000000"/>
          <w:sz w:val="22"/>
          <w:szCs w:val="22"/>
        </w:rPr>
        <w:t>.17</w:t>
      </w:r>
      <w:r w:rsidR="002978D1" w:rsidRPr="005B3D03">
        <w:rPr>
          <w:color w:val="000000"/>
          <w:sz w:val="22"/>
          <w:szCs w:val="22"/>
        </w:rPr>
        <w:t>5</w:t>
      </w:r>
      <w:r w:rsidRPr="005B3D03">
        <w:rPr>
          <w:color w:val="000000"/>
          <w:sz w:val="22"/>
          <w:szCs w:val="22"/>
        </w:rPr>
        <w:t>)</w:t>
      </w:r>
    </w:p>
    <w:p w:rsidR="002A3CD1" w:rsidRPr="005B3D03" w:rsidRDefault="002A3CD1" w:rsidP="00CA33DF">
      <w:pPr>
        <w:spacing w:line="360" w:lineRule="auto"/>
        <w:jc w:val="both"/>
        <w:rPr>
          <w:color w:val="000000"/>
          <w:sz w:val="22"/>
          <w:szCs w:val="22"/>
        </w:rPr>
      </w:pPr>
      <w:r w:rsidRPr="005B3D03">
        <w:rPr>
          <w:color w:val="000000"/>
          <w:position w:val="-8"/>
          <w:sz w:val="22"/>
          <w:szCs w:val="22"/>
        </w:rPr>
        <w:object w:dxaOrig="1359" w:dyaOrig="360">
          <v:shape id="_x0000_i1937" type="#_x0000_t75" style="width:67.8pt;height:18.25pt" o:ole="">
            <v:imagedata r:id="rId1604" o:title=""/>
          </v:shape>
          <o:OLEObject Type="Embed" ProgID="Equation.DSMT4" ShapeID="_x0000_i1937" DrawAspect="Content" ObjectID="_1647294700" r:id="rId1605"/>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002978D1" w:rsidRPr="005B3D03">
        <w:rPr>
          <w:color w:val="000000"/>
          <w:sz w:val="22"/>
          <w:szCs w:val="22"/>
        </w:rPr>
        <w:tab/>
      </w:r>
      <w:r w:rsidR="002978D1" w:rsidRPr="005B3D03">
        <w:rPr>
          <w:color w:val="000000"/>
          <w:sz w:val="22"/>
          <w:szCs w:val="22"/>
        </w:rPr>
        <w:tab/>
        <w:t xml:space="preserve"> </w:t>
      </w:r>
      <w:r w:rsidRPr="005B3D03">
        <w:rPr>
          <w:color w:val="000000"/>
          <w:sz w:val="22"/>
          <w:szCs w:val="22"/>
        </w:rPr>
        <w:t>(2</w:t>
      </w:r>
      <w:r w:rsidR="00CA33DF">
        <w:rPr>
          <w:color w:val="000000"/>
          <w:sz w:val="22"/>
          <w:szCs w:val="22"/>
        </w:rPr>
        <w:t>.17</w:t>
      </w:r>
      <w:r w:rsidR="002978D1" w:rsidRPr="005B3D03">
        <w:rPr>
          <w:color w:val="000000"/>
          <w:sz w:val="22"/>
          <w:szCs w:val="22"/>
        </w:rPr>
        <w:t>6</w:t>
      </w:r>
      <w:r w:rsidRPr="005B3D03">
        <w:rPr>
          <w:color w:val="000000"/>
          <w:sz w:val="22"/>
          <w:szCs w:val="22"/>
        </w:rPr>
        <w:t>)</w:t>
      </w:r>
    </w:p>
    <w:p w:rsidR="002A3CD1" w:rsidRPr="005B3D03" w:rsidRDefault="002A3CD1" w:rsidP="005B3D03">
      <w:pPr>
        <w:spacing w:line="360" w:lineRule="auto"/>
        <w:jc w:val="both"/>
        <w:rPr>
          <w:color w:val="000000"/>
          <w:sz w:val="22"/>
          <w:szCs w:val="22"/>
        </w:rPr>
      </w:pPr>
      <w:r w:rsidRPr="005B3D03">
        <w:rPr>
          <w:color w:val="000000"/>
          <w:sz w:val="22"/>
          <w:szCs w:val="22"/>
        </w:rPr>
        <w:t xml:space="preserve">Le diamètre hydraulique </w:t>
      </w:r>
      <w:r w:rsidRPr="005B3D03">
        <w:rPr>
          <w:color w:val="000000"/>
          <w:position w:val="-12"/>
          <w:sz w:val="22"/>
          <w:szCs w:val="22"/>
          <w:lang w:val="en-GB"/>
        </w:rPr>
        <w:object w:dxaOrig="1060" w:dyaOrig="400">
          <v:shape id="_x0000_i1938" type="#_x0000_t75" style="width:53.3pt;height:20.55pt" o:ole="">
            <v:imagedata r:id="rId1513" o:title=""/>
          </v:shape>
          <o:OLEObject Type="Embed" ProgID="Equation.DSMT4" ShapeID="_x0000_i1938" DrawAspect="Content" ObjectID="_1647294701" r:id="rId1606"/>
        </w:object>
      </w:r>
      <w:r w:rsidRPr="005B3D03">
        <w:rPr>
          <w:color w:val="000000"/>
          <w:sz w:val="22"/>
          <w:szCs w:val="22"/>
        </w:rPr>
        <w:t>est alors:</w:t>
      </w:r>
    </w:p>
    <w:p w:rsidR="002A3CD1" w:rsidRPr="005B3D03" w:rsidRDefault="002A3CD1" w:rsidP="00CA33DF">
      <w:pPr>
        <w:spacing w:line="360" w:lineRule="auto"/>
        <w:jc w:val="both"/>
        <w:rPr>
          <w:color w:val="000000"/>
          <w:sz w:val="22"/>
          <w:szCs w:val="22"/>
        </w:rPr>
      </w:pPr>
      <w:r w:rsidRPr="005B3D03">
        <w:rPr>
          <w:color w:val="000000"/>
          <w:position w:val="-12"/>
          <w:sz w:val="22"/>
          <w:szCs w:val="22"/>
        </w:rPr>
        <w:object w:dxaOrig="1359" w:dyaOrig="400">
          <v:shape id="_x0000_i1939" type="#_x0000_t75" style="width:67.8pt;height:20.55pt" o:ole="">
            <v:imagedata r:id="rId1607" o:title=""/>
          </v:shape>
          <o:OLEObject Type="Embed" ProgID="Equation.DSMT4" ShapeID="_x0000_i1939" DrawAspect="Content" ObjectID="_1647294702" r:id="rId1608"/>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002978D1" w:rsidRPr="005B3D03">
        <w:rPr>
          <w:color w:val="000000"/>
          <w:sz w:val="22"/>
          <w:szCs w:val="22"/>
        </w:rPr>
        <w:tab/>
      </w:r>
      <w:r w:rsidR="002978D1" w:rsidRPr="005B3D03">
        <w:rPr>
          <w:color w:val="000000"/>
          <w:sz w:val="22"/>
          <w:szCs w:val="22"/>
        </w:rPr>
        <w:tab/>
      </w:r>
      <w:r w:rsidR="008E75AF" w:rsidRPr="005B3D03">
        <w:rPr>
          <w:color w:val="000000"/>
          <w:sz w:val="22"/>
          <w:szCs w:val="22"/>
        </w:rPr>
        <w:t xml:space="preserve"> </w:t>
      </w:r>
      <w:r w:rsidRPr="005B3D03">
        <w:rPr>
          <w:color w:val="000000"/>
          <w:sz w:val="22"/>
          <w:szCs w:val="22"/>
        </w:rPr>
        <w:t>(2</w:t>
      </w:r>
      <w:r w:rsidR="00CA33DF">
        <w:rPr>
          <w:color w:val="000000"/>
          <w:sz w:val="22"/>
          <w:szCs w:val="22"/>
        </w:rPr>
        <w:t>.17</w:t>
      </w:r>
      <w:r w:rsidR="002978D1" w:rsidRPr="005B3D03">
        <w:rPr>
          <w:color w:val="000000"/>
          <w:sz w:val="22"/>
          <w:szCs w:val="22"/>
        </w:rPr>
        <w:t>7</w:t>
      </w:r>
      <w:r w:rsidRPr="005B3D03">
        <w:rPr>
          <w:color w:val="000000"/>
          <w:sz w:val="22"/>
          <w:szCs w:val="22"/>
        </w:rPr>
        <w:t>)</w:t>
      </w:r>
    </w:p>
    <w:p w:rsidR="002A3CD1" w:rsidRPr="005B3D03" w:rsidRDefault="002A3CD1" w:rsidP="00CA33DF">
      <w:pPr>
        <w:spacing w:line="360" w:lineRule="auto"/>
        <w:jc w:val="both"/>
        <w:rPr>
          <w:color w:val="000000"/>
          <w:sz w:val="22"/>
          <w:szCs w:val="22"/>
        </w:rPr>
      </w:pPr>
      <w:r w:rsidRPr="005B3D03">
        <w:rPr>
          <w:color w:val="000000"/>
          <w:sz w:val="22"/>
          <w:szCs w:val="22"/>
        </w:rPr>
        <w:t>Le diamètre</w:t>
      </w:r>
      <w:r w:rsidRPr="005B3D03">
        <w:rPr>
          <w:color w:val="000000"/>
          <w:position w:val="-4"/>
          <w:sz w:val="22"/>
          <w:szCs w:val="22"/>
        </w:rPr>
        <w:object w:dxaOrig="240" w:dyaOrig="320">
          <v:shape id="_x0000_i1940" type="#_x0000_t75" style="width:12.15pt;height:15.45pt" o:ole="">
            <v:imagedata r:id="rId1597" o:title=""/>
          </v:shape>
          <o:OLEObject Type="Embed" ProgID="Equation.DSMT4" ShapeID="_x0000_i1940" DrawAspect="Content" ObjectID="_1647294703" r:id="rId1609"/>
        </w:object>
      </w:r>
      <w:r w:rsidRPr="005B3D03">
        <w:rPr>
          <w:color w:val="000000"/>
          <w:sz w:val="22"/>
          <w:szCs w:val="22"/>
        </w:rPr>
        <w:t>, qui correspond au diamètre à l’état plein, est donné par la relation (2</w:t>
      </w:r>
      <w:r w:rsidR="00CA33DF">
        <w:rPr>
          <w:color w:val="000000"/>
          <w:sz w:val="22"/>
          <w:szCs w:val="22"/>
        </w:rPr>
        <w:t>.17</w:t>
      </w:r>
      <w:r w:rsidR="002978D1" w:rsidRPr="005B3D03">
        <w:rPr>
          <w:color w:val="000000"/>
          <w:sz w:val="22"/>
          <w:szCs w:val="22"/>
        </w:rPr>
        <w:t>3</w:t>
      </w:r>
      <w:r w:rsidRPr="005B3D03">
        <w:rPr>
          <w:color w:val="000000"/>
          <w:sz w:val="22"/>
          <w:szCs w:val="22"/>
        </w:rPr>
        <w:t>) pour</w:t>
      </w:r>
      <w:r w:rsidRPr="005B3D03">
        <w:rPr>
          <w:color w:val="000000"/>
          <w:position w:val="-10"/>
          <w:sz w:val="22"/>
          <w:szCs w:val="22"/>
        </w:rPr>
        <w:object w:dxaOrig="499" w:dyaOrig="380">
          <v:shape id="_x0000_i1941" type="#_x0000_t75" style="width:24.8pt;height:19.15pt" o:ole="">
            <v:imagedata r:id="rId1591" o:title=""/>
          </v:shape>
          <o:OLEObject Type="Embed" ProgID="Equation.DSMT4" ShapeID="_x0000_i1941" DrawAspect="Content" ObjectID="_1647294704" r:id="rId1610"/>
        </w:object>
      </w:r>
      <w:r w:rsidRPr="005B3D03">
        <w:rPr>
          <w:color w:val="000000"/>
          <w:sz w:val="22"/>
          <w:szCs w:val="22"/>
        </w:rPr>
        <w:t>. Soit :</w:t>
      </w:r>
    </w:p>
    <w:p w:rsidR="002A3CD1" w:rsidRPr="005B3D03" w:rsidRDefault="002A3CD1" w:rsidP="00CA33DF">
      <w:pPr>
        <w:spacing w:line="360" w:lineRule="auto"/>
        <w:jc w:val="both"/>
        <w:rPr>
          <w:color w:val="000000"/>
          <w:sz w:val="22"/>
          <w:szCs w:val="22"/>
        </w:rPr>
      </w:pPr>
      <w:r w:rsidRPr="005B3D03">
        <w:rPr>
          <w:color w:val="000000"/>
          <w:position w:val="-32"/>
          <w:sz w:val="22"/>
          <w:szCs w:val="22"/>
        </w:rPr>
        <w:object w:dxaOrig="1780" w:dyaOrig="800">
          <v:shape id="_x0000_i1942" type="#_x0000_t75" style="width:89.75pt;height:40.2pt" o:ole="">
            <v:imagedata r:id="rId1611" o:title=""/>
          </v:shape>
          <o:OLEObject Type="Embed" ProgID="Equation.DSMT4" ShapeID="_x0000_i1942" DrawAspect="Content" ObjectID="_1647294705" r:id="rId1612"/>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002978D1" w:rsidRPr="005B3D03">
        <w:rPr>
          <w:color w:val="000000"/>
          <w:sz w:val="22"/>
          <w:szCs w:val="22"/>
        </w:rPr>
        <w:tab/>
        <w:t xml:space="preserve">    </w:t>
      </w:r>
      <w:r w:rsidR="0067364E" w:rsidRPr="005B3D03">
        <w:rPr>
          <w:color w:val="000000"/>
          <w:sz w:val="22"/>
          <w:szCs w:val="22"/>
        </w:rPr>
        <w:t xml:space="preserve">       </w:t>
      </w:r>
      <w:r w:rsidRPr="005B3D03">
        <w:rPr>
          <w:color w:val="000000"/>
          <w:sz w:val="22"/>
          <w:szCs w:val="22"/>
        </w:rPr>
        <w:t>(2</w:t>
      </w:r>
      <w:r w:rsidR="00CA33DF">
        <w:rPr>
          <w:color w:val="000000"/>
          <w:sz w:val="22"/>
          <w:szCs w:val="22"/>
        </w:rPr>
        <w:t>.17</w:t>
      </w:r>
      <w:r w:rsidR="002978D1" w:rsidRPr="005B3D03">
        <w:rPr>
          <w:color w:val="000000"/>
          <w:sz w:val="22"/>
          <w:szCs w:val="22"/>
        </w:rPr>
        <w:t>8</w:t>
      </w:r>
      <w:r w:rsidRPr="005B3D03">
        <w:rPr>
          <w:color w:val="000000"/>
          <w:sz w:val="22"/>
          <w:szCs w:val="22"/>
        </w:rPr>
        <w:t>)</w:t>
      </w:r>
    </w:p>
    <w:p w:rsidR="002A3CD1" w:rsidRPr="005B3D03" w:rsidRDefault="002A3CD1" w:rsidP="00CA33DF">
      <w:pPr>
        <w:spacing w:line="360" w:lineRule="auto"/>
        <w:jc w:val="both"/>
        <w:rPr>
          <w:color w:val="000000"/>
          <w:sz w:val="22"/>
          <w:szCs w:val="22"/>
        </w:rPr>
      </w:pPr>
      <w:r w:rsidRPr="005B3D03">
        <w:rPr>
          <w:color w:val="000000"/>
          <w:sz w:val="22"/>
          <w:szCs w:val="22"/>
        </w:rPr>
        <w:t>Les relations (2</w:t>
      </w:r>
      <w:r w:rsidR="00CA33DF">
        <w:rPr>
          <w:color w:val="000000"/>
          <w:sz w:val="22"/>
          <w:szCs w:val="22"/>
        </w:rPr>
        <w:t>.17</w:t>
      </w:r>
      <w:r w:rsidR="002978D1" w:rsidRPr="005B3D03">
        <w:rPr>
          <w:color w:val="000000"/>
          <w:sz w:val="22"/>
          <w:szCs w:val="22"/>
        </w:rPr>
        <w:t>5</w:t>
      </w:r>
      <w:r w:rsidRPr="005B3D03">
        <w:rPr>
          <w:color w:val="000000"/>
          <w:sz w:val="22"/>
          <w:szCs w:val="22"/>
        </w:rPr>
        <w:t>) à (</w:t>
      </w:r>
      <w:r w:rsidR="002978D1" w:rsidRPr="005B3D03">
        <w:rPr>
          <w:color w:val="000000"/>
          <w:sz w:val="22"/>
          <w:szCs w:val="22"/>
        </w:rPr>
        <w:t>2</w:t>
      </w:r>
      <w:r w:rsidR="00CA33DF">
        <w:rPr>
          <w:color w:val="000000"/>
          <w:sz w:val="22"/>
          <w:szCs w:val="22"/>
        </w:rPr>
        <w:t>.17</w:t>
      </w:r>
      <w:r w:rsidR="002978D1" w:rsidRPr="005B3D03">
        <w:rPr>
          <w:color w:val="000000"/>
          <w:sz w:val="22"/>
          <w:szCs w:val="22"/>
        </w:rPr>
        <w:t>8</w:t>
      </w:r>
      <w:r w:rsidRPr="005B3D03">
        <w:rPr>
          <w:color w:val="000000"/>
          <w:sz w:val="22"/>
          <w:szCs w:val="22"/>
        </w:rPr>
        <w:t>) expriment les caractéristiques géométriques et hydrauliques du modèle rugueux de référence. Ce sont ces relations qui seront utilisées pour déduire la valeur recherchée de la profondeur normale.</w:t>
      </w:r>
    </w:p>
    <w:p w:rsidR="00EE14FA" w:rsidRPr="00CA33DF" w:rsidRDefault="00CA33DF" w:rsidP="005B3D03">
      <w:pPr>
        <w:widowControl w:val="0"/>
        <w:spacing w:before="360" w:after="360" w:line="360" w:lineRule="auto"/>
        <w:jc w:val="both"/>
        <w:rPr>
          <w:b/>
          <w:bCs/>
          <w:color w:val="000000"/>
          <w:sz w:val="22"/>
          <w:szCs w:val="22"/>
        </w:rPr>
      </w:pPr>
      <w:r>
        <w:rPr>
          <w:b/>
          <w:bCs/>
          <w:color w:val="000000"/>
          <w:sz w:val="22"/>
          <w:szCs w:val="22"/>
        </w:rPr>
        <w:t>6</w:t>
      </w:r>
      <w:r w:rsidR="00EE14FA" w:rsidRPr="00CA33DF">
        <w:rPr>
          <w:b/>
          <w:bCs/>
          <w:color w:val="000000"/>
          <w:sz w:val="22"/>
          <w:szCs w:val="22"/>
        </w:rPr>
        <w:t>.3. Facteur de correction des dimensions lineaires</w:t>
      </w:r>
    </w:p>
    <w:p w:rsidR="00EE14FA" w:rsidRPr="005B3D03" w:rsidRDefault="00EE14FA" w:rsidP="005B3D03">
      <w:pPr>
        <w:widowControl w:val="0"/>
        <w:spacing w:line="360" w:lineRule="auto"/>
        <w:jc w:val="both"/>
        <w:rPr>
          <w:color w:val="000000"/>
          <w:sz w:val="22"/>
          <w:szCs w:val="22"/>
        </w:rPr>
      </w:pPr>
      <w:r w:rsidRPr="005B3D03">
        <w:rPr>
          <w:color w:val="000000"/>
          <w:sz w:val="22"/>
          <w:szCs w:val="22"/>
        </w:rPr>
        <w:t xml:space="preserve">La méthode du modèle rugueux énonce que toute dimension linéaire </w:t>
      </w:r>
      <w:r w:rsidRPr="005B3D03">
        <w:rPr>
          <w:i/>
          <w:color w:val="000000"/>
          <w:sz w:val="22"/>
          <w:szCs w:val="22"/>
        </w:rPr>
        <w:t>L</w:t>
      </w:r>
      <w:r w:rsidRPr="005B3D03">
        <w:rPr>
          <w:color w:val="000000"/>
          <w:sz w:val="22"/>
          <w:szCs w:val="22"/>
        </w:rPr>
        <w:t xml:space="preserve"> d’une conduite ou d’un canal et la dimension linéaire homologue </w:t>
      </w:r>
      <w:r w:rsidRPr="005B3D03">
        <w:rPr>
          <w:color w:val="000000"/>
          <w:position w:val="-4"/>
          <w:sz w:val="22"/>
          <w:szCs w:val="22"/>
        </w:rPr>
        <w:object w:dxaOrig="200" w:dyaOrig="320">
          <v:shape id="_x0000_i1943" type="#_x0000_t75" style="width:9.8pt;height:15.45pt" o:ole="">
            <v:imagedata r:id="rId1613" o:title=""/>
          </v:shape>
          <o:OLEObject Type="Embed" ProgID="Equation.DSMT4" ShapeID="_x0000_i1943" DrawAspect="Content" ObjectID="_1647294706" r:id="rId1614"/>
        </w:object>
      </w:r>
      <w:r w:rsidRPr="005B3D03">
        <w:rPr>
          <w:color w:val="000000"/>
          <w:sz w:val="22"/>
          <w:szCs w:val="22"/>
        </w:rPr>
        <w:t xml:space="preserve"> du modèle rugueux sont liées par la relation suivante, applicable à l’ensemble du domaine turbulent :</w:t>
      </w:r>
    </w:p>
    <w:p w:rsidR="00EE14FA" w:rsidRPr="005B3D03" w:rsidRDefault="00EE14FA" w:rsidP="00336A3C">
      <w:pPr>
        <w:spacing w:line="360" w:lineRule="auto"/>
        <w:jc w:val="both"/>
        <w:rPr>
          <w:color w:val="000000"/>
          <w:sz w:val="22"/>
          <w:szCs w:val="22"/>
        </w:rPr>
      </w:pPr>
      <w:r w:rsidRPr="005B3D03">
        <w:rPr>
          <w:color w:val="000000"/>
          <w:position w:val="-10"/>
          <w:sz w:val="22"/>
          <w:szCs w:val="22"/>
          <w:lang w:val="en-GB"/>
        </w:rPr>
        <w:object w:dxaOrig="700" w:dyaOrig="380">
          <v:shape id="_x0000_i1944" type="#_x0000_t75" style="width:35.05pt;height:19.15pt" o:ole="">
            <v:imagedata r:id="rId1615" o:title=""/>
          </v:shape>
          <o:OLEObject Type="Embed" ProgID="Equation.DSMT4" ShapeID="_x0000_i1944" DrawAspect="Content" ObjectID="_1647294707" r:id="rId1616"/>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336A3C">
        <w:rPr>
          <w:color w:val="000000"/>
          <w:sz w:val="22"/>
          <w:szCs w:val="22"/>
        </w:rPr>
        <w:t>.17</w:t>
      </w:r>
      <w:r w:rsidRPr="005B3D03">
        <w:rPr>
          <w:color w:val="000000"/>
          <w:sz w:val="22"/>
          <w:szCs w:val="22"/>
        </w:rPr>
        <w:t>9)</w:t>
      </w:r>
    </w:p>
    <w:p w:rsidR="00EE14FA" w:rsidRPr="005B3D03" w:rsidRDefault="00EE14FA" w:rsidP="005B3D03">
      <w:pPr>
        <w:spacing w:line="360" w:lineRule="auto"/>
        <w:jc w:val="both"/>
        <w:rPr>
          <w:color w:val="000000"/>
          <w:sz w:val="22"/>
          <w:szCs w:val="22"/>
        </w:rPr>
      </w:pPr>
      <w:r w:rsidRPr="005B3D03">
        <w:rPr>
          <w:color w:val="000000"/>
          <w:sz w:val="22"/>
          <w:szCs w:val="22"/>
        </w:rPr>
        <w:t xml:space="preserve">Où </w:t>
      </w:r>
      <w:r w:rsidRPr="005B3D03">
        <w:rPr>
          <w:color w:val="000000"/>
          <w:position w:val="-10"/>
          <w:sz w:val="22"/>
          <w:szCs w:val="22"/>
        </w:rPr>
        <w:object w:dxaOrig="240" w:dyaOrig="260">
          <v:shape id="_x0000_i1945" type="#_x0000_t75" style="width:12.15pt;height:13.1pt" o:ole="">
            <v:imagedata r:id="rId1617" o:title=""/>
          </v:shape>
          <o:OLEObject Type="Embed" ProgID="Equation.DSMT4" ShapeID="_x0000_i1945" DrawAspect="Content" ObjectID="_1647294708" r:id="rId1618"/>
        </w:object>
      </w:r>
      <w:r w:rsidRPr="005B3D03">
        <w:rPr>
          <w:color w:val="000000"/>
          <w:sz w:val="22"/>
          <w:szCs w:val="22"/>
        </w:rPr>
        <w:t>est un facteur adimensionnel de correction des dimensions linéaires, inférieur à l’unité, et qui est régi par l’équation explicite suivante (Achour et Bedjaoui, 2006; 2012) :</w:t>
      </w:r>
    </w:p>
    <w:p w:rsidR="00EE14FA" w:rsidRPr="005B3D03" w:rsidRDefault="00EE14FA" w:rsidP="00336A3C">
      <w:pPr>
        <w:spacing w:line="360" w:lineRule="auto"/>
        <w:jc w:val="both"/>
        <w:rPr>
          <w:color w:val="000000"/>
          <w:sz w:val="22"/>
          <w:szCs w:val="22"/>
        </w:rPr>
      </w:pPr>
      <w:r w:rsidRPr="005B3D03">
        <w:rPr>
          <w:color w:val="000000"/>
          <w:position w:val="-30"/>
          <w:sz w:val="22"/>
          <w:szCs w:val="22"/>
        </w:rPr>
        <w:object w:dxaOrig="2780" w:dyaOrig="780">
          <v:shape id="_x0000_i1946" type="#_x0000_t75" style="width:143.55pt;height:41.6pt" o:ole="">
            <v:imagedata r:id="rId1619" o:title=""/>
          </v:shape>
          <o:OLEObject Type="Embed" ProgID="Equation.DSMT4" ShapeID="_x0000_i1946" DrawAspect="Content" ObjectID="_1647294709" r:id="rId1620"/>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336A3C">
        <w:rPr>
          <w:color w:val="000000"/>
          <w:sz w:val="22"/>
          <w:szCs w:val="22"/>
        </w:rPr>
        <w:t>.18</w:t>
      </w:r>
      <w:r w:rsidRPr="005B3D03">
        <w:rPr>
          <w:color w:val="000000"/>
          <w:sz w:val="22"/>
          <w:szCs w:val="22"/>
        </w:rPr>
        <w:t>0)</w:t>
      </w:r>
    </w:p>
    <w:p w:rsidR="00EE14FA" w:rsidRPr="005B3D03" w:rsidRDefault="00EE14FA" w:rsidP="005B3D03">
      <w:pPr>
        <w:spacing w:line="360" w:lineRule="auto"/>
        <w:jc w:val="both"/>
        <w:rPr>
          <w:color w:val="000000"/>
          <w:sz w:val="22"/>
          <w:szCs w:val="22"/>
        </w:rPr>
      </w:pPr>
      <w:r w:rsidRPr="005B3D03">
        <w:rPr>
          <w:color w:val="000000"/>
          <w:sz w:val="22"/>
          <w:szCs w:val="22"/>
        </w:rPr>
        <w:t xml:space="preserve">Le nombre de Reynolds </w:t>
      </w:r>
      <w:r w:rsidRPr="005B3D03">
        <w:rPr>
          <w:color w:val="000000"/>
          <w:position w:val="-4"/>
          <w:sz w:val="22"/>
          <w:szCs w:val="22"/>
        </w:rPr>
        <w:object w:dxaOrig="220" w:dyaOrig="320">
          <v:shape id="_x0000_i1947" type="#_x0000_t75" style="width:11.7pt;height:15.45pt" o:ole="">
            <v:imagedata r:id="rId1621" o:title=""/>
          </v:shape>
          <o:OLEObject Type="Embed" ProgID="Equation.DSMT4" ShapeID="_x0000_i1947" DrawAspect="Content" ObjectID="_1647294710" r:id="rId1622"/>
        </w:object>
      </w:r>
      <w:r w:rsidRPr="005B3D03">
        <w:rPr>
          <w:color w:val="000000"/>
          <w:sz w:val="22"/>
          <w:szCs w:val="22"/>
        </w:rPr>
        <w:t>dans le modèle rugueux est donné par la relation :</w:t>
      </w:r>
    </w:p>
    <w:p w:rsidR="00EE14FA" w:rsidRPr="005B3D03" w:rsidRDefault="00EE14FA" w:rsidP="00336A3C">
      <w:pPr>
        <w:spacing w:line="360" w:lineRule="auto"/>
        <w:jc w:val="both"/>
        <w:rPr>
          <w:color w:val="000000"/>
          <w:sz w:val="22"/>
          <w:szCs w:val="22"/>
        </w:rPr>
      </w:pPr>
      <w:r w:rsidRPr="005B3D03">
        <w:rPr>
          <w:color w:val="000000"/>
          <w:position w:val="-30"/>
          <w:sz w:val="22"/>
          <w:szCs w:val="22"/>
          <w:lang w:val="en-GB"/>
        </w:rPr>
        <w:object w:dxaOrig="740" w:dyaOrig="680">
          <v:shape id="_x0000_i1948" type="#_x0000_t75" style="width:36.45pt;height:34.15pt" o:ole="">
            <v:imagedata r:id="rId1623" o:title=""/>
          </v:shape>
          <o:OLEObject Type="Embed" ProgID="Equation.DSMT4" ShapeID="_x0000_i1948" DrawAspect="Content" ObjectID="_1647294711" r:id="rId1624"/>
        </w:object>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r>
      <w:r w:rsidRPr="005B3D03">
        <w:rPr>
          <w:color w:val="000000"/>
          <w:sz w:val="22"/>
          <w:szCs w:val="22"/>
        </w:rPr>
        <w:tab/>
        <w:t xml:space="preserve">       </w:t>
      </w:r>
      <w:r w:rsidRPr="005B3D03">
        <w:rPr>
          <w:color w:val="000000"/>
          <w:sz w:val="22"/>
          <w:szCs w:val="22"/>
        </w:rPr>
        <w:tab/>
      </w:r>
      <w:r w:rsidRPr="005B3D03">
        <w:rPr>
          <w:color w:val="000000"/>
          <w:sz w:val="22"/>
          <w:szCs w:val="22"/>
        </w:rPr>
        <w:tab/>
        <w:t xml:space="preserve"> (2</w:t>
      </w:r>
      <w:r w:rsidR="00336A3C">
        <w:rPr>
          <w:color w:val="000000"/>
          <w:sz w:val="22"/>
          <w:szCs w:val="22"/>
        </w:rPr>
        <w:t>.18</w:t>
      </w:r>
      <w:r w:rsidRPr="005B3D03">
        <w:rPr>
          <w:color w:val="000000"/>
          <w:sz w:val="22"/>
          <w:szCs w:val="22"/>
        </w:rPr>
        <w:t>1)</w:t>
      </w:r>
    </w:p>
    <w:p w:rsidR="00EE14FA" w:rsidRPr="005B3D03" w:rsidRDefault="00EE14FA" w:rsidP="00336A3C">
      <w:pPr>
        <w:spacing w:line="360" w:lineRule="auto"/>
        <w:jc w:val="both"/>
        <w:rPr>
          <w:color w:val="000000"/>
          <w:sz w:val="22"/>
          <w:szCs w:val="22"/>
        </w:rPr>
      </w:pPr>
      <w:r w:rsidRPr="005B3D03">
        <w:rPr>
          <w:color w:val="000000"/>
          <w:sz w:val="22"/>
          <w:szCs w:val="22"/>
        </w:rPr>
        <w:t>Tous les paramètres de la relation (2</w:t>
      </w:r>
      <w:r w:rsidR="00336A3C">
        <w:rPr>
          <w:color w:val="000000"/>
          <w:sz w:val="22"/>
          <w:szCs w:val="22"/>
        </w:rPr>
        <w:t>.18</w:t>
      </w:r>
      <w:r w:rsidRPr="005B3D03">
        <w:rPr>
          <w:color w:val="000000"/>
          <w:sz w:val="22"/>
          <w:szCs w:val="22"/>
        </w:rPr>
        <w:t>0) sont connus, ce qui permet de calculer de manière explicite le facteur</w:t>
      </w:r>
      <w:r w:rsidRPr="005B3D03">
        <w:rPr>
          <w:color w:val="000000"/>
          <w:position w:val="-10"/>
          <w:sz w:val="22"/>
          <w:szCs w:val="22"/>
        </w:rPr>
        <w:object w:dxaOrig="240" w:dyaOrig="260">
          <v:shape id="_x0000_i1949" type="#_x0000_t75" style="width:12.15pt;height:13.1pt" o:ole="">
            <v:imagedata r:id="rId1617" o:title=""/>
          </v:shape>
          <o:OLEObject Type="Embed" ProgID="Equation.DSMT4" ShapeID="_x0000_i1949" DrawAspect="Content" ObjectID="_1647294712" r:id="rId1625"/>
        </w:object>
      </w:r>
      <w:r w:rsidRPr="005B3D03">
        <w:rPr>
          <w:color w:val="000000"/>
          <w:sz w:val="22"/>
          <w:szCs w:val="22"/>
        </w:rPr>
        <w:t>.</w:t>
      </w:r>
    </w:p>
    <w:p w:rsidR="00EE14FA" w:rsidRPr="00336A3C" w:rsidRDefault="00336A3C" w:rsidP="005B3D03">
      <w:pPr>
        <w:widowControl w:val="0"/>
        <w:spacing w:before="360" w:after="360" w:line="360" w:lineRule="auto"/>
        <w:jc w:val="both"/>
        <w:rPr>
          <w:b/>
          <w:bCs/>
          <w:color w:val="000000"/>
          <w:sz w:val="22"/>
          <w:szCs w:val="22"/>
        </w:rPr>
      </w:pPr>
      <w:r w:rsidRPr="00336A3C">
        <w:rPr>
          <w:b/>
          <w:bCs/>
          <w:sz w:val="22"/>
          <w:szCs w:val="22"/>
        </w:rPr>
        <w:t>6</w:t>
      </w:r>
      <w:r w:rsidR="00EE14FA" w:rsidRPr="00336A3C">
        <w:rPr>
          <w:b/>
          <w:bCs/>
          <w:sz w:val="22"/>
          <w:szCs w:val="22"/>
        </w:rPr>
        <w:t xml:space="preserve">.4. </w:t>
      </w:r>
      <w:r w:rsidR="00EE14FA" w:rsidRPr="00336A3C">
        <w:rPr>
          <w:b/>
          <w:bCs/>
          <w:color w:val="000000"/>
          <w:sz w:val="22"/>
          <w:szCs w:val="22"/>
        </w:rPr>
        <w:t>Etapes de calcul de la profondeur normale</w:t>
      </w:r>
    </w:p>
    <w:p w:rsidR="00F35A5E" w:rsidRPr="005B3D03" w:rsidRDefault="00F35A5E" w:rsidP="005B3D03">
      <w:pPr>
        <w:spacing w:line="360" w:lineRule="auto"/>
        <w:jc w:val="both"/>
        <w:rPr>
          <w:color w:val="000000"/>
          <w:sz w:val="22"/>
          <w:szCs w:val="22"/>
        </w:rPr>
      </w:pPr>
      <w:r w:rsidRPr="005B3D03">
        <w:rPr>
          <w:color w:val="000000"/>
          <w:sz w:val="22"/>
          <w:szCs w:val="22"/>
        </w:rPr>
        <w:t xml:space="preserve">Pour calculer la profondeur normale dans la conduite ovoïdale, les paramètres suivants doivent être donnés : </w:t>
      </w:r>
      <w:r w:rsidRPr="005B3D03">
        <w:rPr>
          <w:i/>
          <w:color w:val="000000"/>
          <w:sz w:val="22"/>
          <w:szCs w:val="22"/>
        </w:rPr>
        <w:t>Q</w:t>
      </w:r>
      <w:r w:rsidRPr="005B3D03">
        <w:rPr>
          <w:color w:val="000000"/>
          <w:sz w:val="22"/>
          <w:szCs w:val="22"/>
        </w:rPr>
        <w:t xml:space="preserve">, </w:t>
      </w:r>
      <w:r w:rsidRPr="005B3D03">
        <w:rPr>
          <w:i/>
          <w:color w:val="000000"/>
          <w:sz w:val="22"/>
          <w:szCs w:val="22"/>
        </w:rPr>
        <w:t>D</w:t>
      </w:r>
      <w:r w:rsidRPr="005B3D03">
        <w:rPr>
          <w:color w:val="000000"/>
          <w:sz w:val="22"/>
          <w:szCs w:val="22"/>
        </w:rPr>
        <w:t xml:space="preserve">, </w:t>
      </w:r>
      <w:r w:rsidRPr="005B3D03">
        <w:rPr>
          <w:i/>
          <w:color w:val="000000"/>
          <w:sz w:val="22"/>
          <w:szCs w:val="22"/>
        </w:rPr>
        <w:t>i</w:t>
      </w:r>
      <w:r w:rsidRPr="005B3D03">
        <w:rPr>
          <w:color w:val="000000"/>
          <w:sz w:val="22"/>
          <w:szCs w:val="22"/>
        </w:rPr>
        <w:t xml:space="preserve">, </w:t>
      </w:r>
      <w:r w:rsidRPr="005B3D03">
        <w:rPr>
          <w:i/>
          <w:color w:val="000000"/>
          <w:sz w:val="22"/>
          <w:szCs w:val="22"/>
        </w:rPr>
        <w:sym w:font="Symbol" w:char="F065"/>
      </w:r>
      <w:r w:rsidRPr="005B3D03">
        <w:rPr>
          <w:color w:val="000000"/>
          <w:sz w:val="22"/>
          <w:szCs w:val="22"/>
        </w:rPr>
        <w:t xml:space="preserve"> et</w:t>
      </w:r>
      <w:r w:rsidRPr="005B3D03">
        <w:rPr>
          <w:i/>
          <w:color w:val="000000"/>
          <w:sz w:val="22"/>
          <w:szCs w:val="22"/>
        </w:rPr>
        <w:sym w:font="Symbol" w:char="F06E"/>
      </w:r>
      <w:r w:rsidRPr="005B3D03">
        <w:rPr>
          <w:color w:val="000000"/>
          <w:sz w:val="22"/>
          <w:szCs w:val="22"/>
        </w:rPr>
        <w:t xml:space="preserve">. Notons d’une part que ces paramètres sont mesurables en pratique et que d’autre part le coefficient de résistance à l’écoulement tel que le coefficient de Chézy ou celui de Manning n’est pas imposé. Pour calculer la profondeur normale </w:t>
      </w:r>
      <w:r w:rsidRPr="005B3D03">
        <w:rPr>
          <w:i/>
          <w:color w:val="000000"/>
          <w:sz w:val="22"/>
          <w:szCs w:val="22"/>
        </w:rPr>
        <w:t>y</w:t>
      </w:r>
      <w:r w:rsidRPr="005B3D03">
        <w:rPr>
          <w:i/>
          <w:color w:val="000000"/>
          <w:sz w:val="22"/>
          <w:szCs w:val="22"/>
          <w:vertAlign w:val="subscript"/>
        </w:rPr>
        <w:t>n</w:t>
      </w:r>
      <w:r w:rsidRPr="005B3D03">
        <w:rPr>
          <w:color w:val="000000"/>
          <w:sz w:val="22"/>
          <w:szCs w:val="22"/>
        </w:rPr>
        <w:t xml:space="preserve">, les étapes de calcul suivantes sont recommandées : </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1. Calculer le diamètre </w:t>
      </w:r>
      <w:r w:rsidRPr="005B3D03">
        <w:rPr>
          <w:color w:val="000000"/>
          <w:position w:val="-4"/>
          <w:sz w:val="22"/>
          <w:szCs w:val="22"/>
          <w:lang w:val="en-GB"/>
        </w:rPr>
        <w:object w:dxaOrig="240" w:dyaOrig="320">
          <v:shape id="_x0000_i1950" type="#_x0000_t75" style="width:12.15pt;height:15.45pt" o:ole="">
            <v:imagedata r:id="rId1626" o:title=""/>
          </v:shape>
          <o:OLEObject Type="Embed" ProgID="Equation.DSMT4" ShapeID="_x0000_i1950" DrawAspect="Content" ObjectID="_1647294713" r:id="rId1627"/>
        </w:object>
      </w:r>
      <w:r w:rsidRPr="005B3D03">
        <w:rPr>
          <w:color w:val="000000"/>
          <w:sz w:val="22"/>
          <w:szCs w:val="22"/>
        </w:rPr>
        <w:t>du modèle rugueux par application de la relation (2</w:t>
      </w:r>
      <w:r w:rsidR="00336A3C">
        <w:rPr>
          <w:color w:val="000000"/>
          <w:sz w:val="22"/>
          <w:szCs w:val="22"/>
        </w:rPr>
        <w:t>.17</w:t>
      </w:r>
      <w:r w:rsidRPr="005B3D03">
        <w:rPr>
          <w:color w:val="000000"/>
          <w:sz w:val="22"/>
          <w:szCs w:val="22"/>
        </w:rPr>
        <w:t>8).</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2. Déduire le périmètre mouillé </w:t>
      </w:r>
      <w:r w:rsidRPr="005B3D03">
        <w:rPr>
          <w:color w:val="000000"/>
          <w:position w:val="-4"/>
          <w:sz w:val="22"/>
          <w:szCs w:val="22"/>
          <w:lang w:val="en-GB"/>
        </w:rPr>
        <w:object w:dxaOrig="220" w:dyaOrig="320">
          <v:shape id="_x0000_i1951" type="#_x0000_t75" style="width:11.7pt;height:15.45pt" o:ole="">
            <v:imagedata r:id="rId1519" o:title=""/>
          </v:shape>
          <o:OLEObject Type="Embed" ProgID="Equation.DSMT4" ShapeID="_x0000_i1951" DrawAspect="Content" ObjectID="_1647294714" r:id="rId1628"/>
        </w:object>
      </w:r>
      <w:r w:rsidRPr="005B3D03">
        <w:rPr>
          <w:color w:val="000000"/>
          <w:sz w:val="22"/>
          <w:szCs w:val="22"/>
        </w:rPr>
        <w:t>selon la relation (2</w:t>
      </w:r>
      <w:r w:rsidR="00336A3C">
        <w:rPr>
          <w:color w:val="000000"/>
          <w:sz w:val="22"/>
          <w:szCs w:val="22"/>
        </w:rPr>
        <w:t>.17</w:t>
      </w:r>
      <w:r w:rsidR="00875B55" w:rsidRPr="005B3D03">
        <w:rPr>
          <w:color w:val="000000"/>
          <w:sz w:val="22"/>
          <w:szCs w:val="22"/>
        </w:rPr>
        <w:t>5</w:t>
      </w:r>
      <w:r w:rsidRPr="005B3D03">
        <w:rPr>
          <w:color w:val="000000"/>
          <w:sz w:val="22"/>
          <w:szCs w:val="22"/>
        </w:rPr>
        <w:t>).</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3. Calculer le diamètre hydraulique </w:t>
      </w:r>
      <w:r w:rsidRPr="005B3D03">
        <w:rPr>
          <w:color w:val="000000"/>
          <w:position w:val="-12"/>
          <w:sz w:val="22"/>
          <w:szCs w:val="22"/>
          <w:lang w:val="en-GB"/>
        </w:rPr>
        <w:object w:dxaOrig="320" w:dyaOrig="400">
          <v:shape id="_x0000_i1952" type="#_x0000_t75" style="width:15.45pt;height:20.55pt" o:ole="">
            <v:imagedata r:id="rId1629" o:title=""/>
          </v:shape>
          <o:OLEObject Type="Embed" ProgID="Equation.DSMT4" ShapeID="_x0000_i1952" DrawAspect="Content" ObjectID="_1647294715" r:id="rId1630"/>
        </w:object>
      </w:r>
      <w:r w:rsidRPr="005B3D03">
        <w:rPr>
          <w:color w:val="000000"/>
          <w:sz w:val="22"/>
          <w:szCs w:val="22"/>
        </w:rPr>
        <w:t>en utilisant la relation (2</w:t>
      </w:r>
      <w:r w:rsidR="00336A3C">
        <w:rPr>
          <w:color w:val="000000"/>
          <w:sz w:val="22"/>
          <w:szCs w:val="22"/>
        </w:rPr>
        <w:t>.17</w:t>
      </w:r>
      <w:r w:rsidR="00875B55" w:rsidRPr="005B3D03">
        <w:rPr>
          <w:color w:val="000000"/>
          <w:sz w:val="22"/>
          <w:szCs w:val="22"/>
        </w:rPr>
        <w:t>7</w:t>
      </w:r>
      <w:r w:rsidRPr="005B3D03">
        <w:rPr>
          <w:color w:val="000000"/>
          <w:sz w:val="22"/>
          <w:szCs w:val="22"/>
        </w:rPr>
        <w:t>).</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4. Calculer le nombre de Reynolds </w:t>
      </w:r>
      <w:r w:rsidRPr="005B3D03">
        <w:rPr>
          <w:color w:val="000000"/>
          <w:position w:val="-4"/>
          <w:sz w:val="22"/>
          <w:szCs w:val="22"/>
          <w:lang w:val="en-GB"/>
        </w:rPr>
        <w:object w:dxaOrig="220" w:dyaOrig="320">
          <v:shape id="_x0000_i1953" type="#_x0000_t75" style="width:11.7pt;height:15.45pt" o:ole="">
            <v:imagedata r:id="rId1631" o:title=""/>
          </v:shape>
          <o:OLEObject Type="Embed" ProgID="Equation.DSMT4" ShapeID="_x0000_i1953" DrawAspect="Content" ObjectID="_1647294716" r:id="rId1632"/>
        </w:object>
      </w:r>
      <w:r w:rsidRPr="005B3D03">
        <w:rPr>
          <w:color w:val="000000"/>
          <w:sz w:val="22"/>
          <w:szCs w:val="22"/>
        </w:rPr>
        <w:t>selon la relation (</w:t>
      </w:r>
      <w:r w:rsidR="00875B55" w:rsidRPr="005B3D03">
        <w:rPr>
          <w:color w:val="000000"/>
          <w:sz w:val="22"/>
          <w:szCs w:val="22"/>
        </w:rPr>
        <w:t>2</w:t>
      </w:r>
      <w:r w:rsidR="00336A3C">
        <w:rPr>
          <w:color w:val="000000"/>
          <w:sz w:val="22"/>
          <w:szCs w:val="22"/>
        </w:rPr>
        <w:t>.18</w:t>
      </w:r>
      <w:r w:rsidR="00875B55" w:rsidRPr="005B3D03">
        <w:rPr>
          <w:color w:val="000000"/>
          <w:sz w:val="22"/>
          <w:szCs w:val="22"/>
        </w:rPr>
        <w:t>1</w:t>
      </w:r>
      <w:r w:rsidRPr="005B3D03">
        <w:rPr>
          <w:color w:val="000000"/>
          <w:sz w:val="22"/>
          <w:szCs w:val="22"/>
        </w:rPr>
        <w:t>).</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5. Avec les valeurs calculées de </w:t>
      </w:r>
      <w:r w:rsidRPr="005B3D03">
        <w:rPr>
          <w:color w:val="000000"/>
          <w:position w:val="-12"/>
          <w:sz w:val="22"/>
          <w:szCs w:val="22"/>
          <w:lang w:val="en-GB"/>
        </w:rPr>
        <w:object w:dxaOrig="320" w:dyaOrig="400">
          <v:shape id="_x0000_i1954" type="#_x0000_t75" style="width:15.45pt;height:20.55pt" o:ole="">
            <v:imagedata r:id="rId1629" o:title=""/>
          </v:shape>
          <o:OLEObject Type="Embed" ProgID="Equation.DSMT4" ShapeID="_x0000_i1954" DrawAspect="Content" ObjectID="_1647294717" r:id="rId1633"/>
        </w:object>
      </w:r>
      <w:r w:rsidRPr="005B3D03">
        <w:rPr>
          <w:color w:val="000000"/>
          <w:sz w:val="22"/>
          <w:szCs w:val="22"/>
        </w:rPr>
        <w:t>et de</w:t>
      </w:r>
      <w:r w:rsidRPr="005B3D03">
        <w:rPr>
          <w:color w:val="000000"/>
          <w:position w:val="-4"/>
          <w:sz w:val="22"/>
          <w:szCs w:val="22"/>
          <w:lang w:val="en-GB"/>
        </w:rPr>
        <w:object w:dxaOrig="220" w:dyaOrig="320">
          <v:shape id="_x0000_i1955" type="#_x0000_t75" style="width:11.7pt;height:15.45pt" o:ole="">
            <v:imagedata r:id="rId1631" o:title=""/>
          </v:shape>
          <o:OLEObject Type="Embed" ProgID="Equation.DSMT4" ShapeID="_x0000_i1955" DrawAspect="Content" ObjectID="_1647294718" r:id="rId1634"/>
        </w:object>
      </w:r>
      <w:r w:rsidRPr="005B3D03">
        <w:rPr>
          <w:color w:val="000000"/>
          <w:sz w:val="22"/>
          <w:szCs w:val="22"/>
        </w:rPr>
        <w:t xml:space="preserve">, déduire la valeur du facteur de correction des dimensions linéaires </w:t>
      </w:r>
      <w:r w:rsidRPr="005B3D03">
        <w:rPr>
          <w:color w:val="000000"/>
          <w:position w:val="-10"/>
          <w:sz w:val="22"/>
          <w:szCs w:val="22"/>
        </w:rPr>
        <w:object w:dxaOrig="240" w:dyaOrig="260">
          <v:shape id="_x0000_i1956" type="#_x0000_t75" style="width:12.15pt;height:13.1pt" o:ole="">
            <v:imagedata r:id="rId1617" o:title=""/>
          </v:shape>
          <o:OLEObject Type="Embed" ProgID="Equation.DSMT4" ShapeID="_x0000_i1956" DrawAspect="Content" ObjectID="_1647294719" r:id="rId1635"/>
        </w:object>
      </w:r>
      <w:r w:rsidRPr="005B3D03">
        <w:rPr>
          <w:color w:val="000000"/>
          <w:sz w:val="22"/>
          <w:szCs w:val="22"/>
        </w:rPr>
        <w:t>par application de la relation (</w:t>
      </w:r>
      <w:r w:rsidR="00875B55" w:rsidRPr="005B3D03">
        <w:rPr>
          <w:color w:val="000000"/>
          <w:sz w:val="22"/>
          <w:szCs w:val="22"/>
        </w:rPr>
        <w:t>2</w:t>
      </w:r>
      <w:r w:rsidR="00336A3C">
        <w:rPr>
          <w:color w:val="000000"/>
          <w:sz w:val="22"/>
          <w:szCs w:val="22"/>
        </w:rPr>
        <w:t>.18</w:t>
      </w:r>
      <w:r w:rsidR="00875B55" w:rsidRPr="005B3D03">
        <w:rPr>
          <w:color w:val="000000"/>
          <w:sz w:val="22"/>
          <w:szCs w:val="22"/>
        </w:rPr>
        <w:t>0</w:t>
      </w:r>
      <w:r w:rsidRPr="005B3D03">
        <w:rPr>
          <w:color w:val="000000"/>
          <w:sz w:val="22"/>
          <w:szCs w:val="22"/>
        </w:rPr>
        <w:t>).</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6. Assigner au modèle rugueux de référence la nouvelle dimension</w:t>
      </w:r>
      <w:r w:rsidRPr="005B3D03">
        <w:rPr>
          <w:color w:val="000000"/>
          <w:position w:val="-10"/>
          <w:sz w:val="22"/>
          <w:szCs w:val="22"/>
          <w:lang w:val="en-GB"/>
        </w:rPr>
        <w:object w:dxaOrig="920" w:dyaOrig="380">
          <v:shape id="_x0000_i1957" type="#_x0000_t75" style="width:45.8pt;height:19.15pt" o:ole="">
            <v:imagedata r:id="rId1636" o:title=""/>
          </v:shape>
          <o:OLEObject Type="Embed" ProgID="Equation.DSMT4" ShapeID="_x0000_i1957" DrawAspect="Content" ObjectID="_1647294720" r:id="rId1637"/>
        </w:object>
      </w:r>
      <w:r w:rsidRPr="005B3D03">
        <w:rPr>
          <w:color w:val="000000"/>
          <w:sz w:val="22"/>
          <w:szCs w:val="22"/>
        </w:rPr>
        <w:t>, en accord avec la relation fondamentale (</w:t>
      </w:r>
      <w:r w:rsidR="00875B55" w:rsidRPr="005B3D03">
        <w:rPr>
          <w:color w:val="000000"/>
          <w:sz w:val="22"/>
          <w:szCs w:val="22"/>
        </w:rPr>
        <w:t>2</w:t>
      </w:r>
      <w:r w:rsidR="00336A3C">
        <w:rPr>
          <w:color w:val="000000"/>
          <w:sz w:val="22"/>
          <w:szCs w:val="22"/>
        </w:rPr>
        <w:t>.17</w:t>
      </w:r>
      <w:r w:rsidR="00875B55" w:rsidRPr="005B3D03">
        <w:rPr>
          <w:color w:val="000000"/>
          <w:sz w:val="22"/>
          <w:szCs w:val="22"/>
        </w:rPr>
        <w:t>9</w:t>
      </w:r>
      <w:r w:rsidRPr="005B3D03">
        <w:rPr>
          <w:color w:val="000000"/>
          <w:sz w:val="22"/>
          <w:szCs w:val="22"/>
        </w:rPr>
        <w:t xml:space="preserve">). Déduire alors la valeur de la conductivité relative </w:t>
      </w:r>
      <w:r w:rsidRPr="005B3D03">
        <w:rPr>
          <w:color w:val="000000"/>
          <w:position w:val="-10"/>
          <w:sz w:val="22"/>
          <w:szCs w:val="22"/>
        </w:rPr>
        <w:object w:dxaOrig="279" w:dyaOrig="360">
          <v:shape id="_x0000_i1958" type="#_x0000_t75" style="width:14.5pt;height:18.25pt" o:ole="">
            <v:imagedata r:id="rId1638" o:title=""/>
          </v:shape>
          <o:OLEObject Type="Embed" ProgID="Equation.DSMT4" ShapeID="_x0000_i1958" DrawAspect="Content" ObjectID="_1647294721" r:id="rId1639"/>
        </w:object>
      </w:r>
      <w:r w:rsidRPr="005B3D03">
        <w:rPr>
          <w:color w:val="000000"/>
          <w:sz w:val="22"/>
          <w:szCs w:val="22"/>
        </w:rPr>
        <w:t>en application de la relation (</w:t>
      </w:r>
      <w:r w:rsidR="00875B55" w:rsidRPr="005B3D03">
        <w:rPr>
          <w:color w:val="000000"/>
          <w:sz w:val="22"/>
          <w:szCs w:val="22"/>
        </w:rPr>
        <w:t>2</w:t>
      </w:r>
      <w:r w:rsidR="00336A3C">
        <w:rPr>
          <w:color w:val="000000"/>
          <w:sz w:val="22"/>
          <w:szCs w:val="22"/>
        </w:rPr>
        <w:t>.16</w:t>
      </w:r>
      <w:r w:rsidR="00875B55" w:rsidRPr="005B3D03">
        <w:rPr>
          <w:color w:val="000000"/>
          <w:sz w:val="22"/>
          <w:szCs w:val="22"/>
        </w:rPr>
        <w:t>0</w:t>
      </w:r>
      <w:r w:rsidRPr="005B3D03">
        <w:rPr>
          <w:color w:val="000000"/>
          <w:sz w:val="22"/>
          <w:szCs w:val="22"/>
        </w:rPr>
        <w:t>).</w:t>
      </w:r>
    </w:p>
    <w:p w:rsidR="00F35A5E" w:rsidRPr="005B3D03" w:rsidRDefault="00F35A5E" w:rsidP="00336A3C">
      <w:pPr>
        <w:widowControl w:val="0"/>
        <w:spacing w:line="360" w:lineRule="auto"/>
        <w:jc w:val="both"/>
        <w:rPr>
          <w:color w:val="000000"/>
          <w:sz w:val="22"/>
          <w:szCs w:val="22"/>
        </w:rPr>
      </w:pPr>
      <w:r w:rsidRPr="005B3D03">
        <w:rPr>
          <w:color w:val="000000"/>
          <w:sz w:val="22"/>
          <w:szCs w:val="22"/>
        </w:rPr>
        <w:t xml:space="preserve">7. En insérant cette valeur calculée de </w:t>
      </w:r>
      <w:r w:rsidRPr="005B3D03">
        <w:rPr>
          <w:color w:val="000000"/>
          <w:position w:val="-10"/>
          <w:sz w:val="22"/>
          <w:szCs w:val="22"/>
        </w:rPr>
        <w:object w:dxaOrig="279" w:dyaOrig="360">
          <v:shape id="_x0000_i1959" type="#_x0000_t75" style="width:14.5pt;height:18.25pt" o:ole="">
            <v:imagedata r:id="rId1638" o:title=""/>
          </v:shape>
          <o:OLEObject Type="Embed" ProgID="Equation.DSMT4" ShapeID="_x0000_i1959" DrawAspect="Content" ObjectID="_1647294722" r:id="rId1640"/>
        </w:object>
      </w:r>
      <w:r w:rsidRPr="005B3D03">
        <w:rPr>
          <w:color w:val="000000"/>
          <w:sz w:val="22"/>
          <w:szCs w:val="22"/>
        </w:rPr>
        <w:t>dans la relation (2</w:t>
      </w:r>
      <w:r w:rsidR="00336A3C">
        <w:rPr>
          <w:color w:val="000000"/>
          <w:sz w:val="22"/>
          <w:szCs w:val="22"/>
        </w:rPr>
        <w:t>.17</w:t>
      </w:r>
      <w:r w:rsidR="00875B55" w:rsidRPr="005B3D03">
        <w:rPr>
          <w:color w:val="000000"/>
          <w:sz w:val="22"/>
          <w:szCs w:val="22"/>
        </w:rPr>
        <w:t>4</w:t>
      </w:r>
      <w:r w:rsidRPr="005B3D03">
        <w:rPr>
          <w:color w:val="000000"/>
          <w:sz w:val="22"/>
          <w:szCs w:val="22"/>
        </w:rPr>
        <w:t>), il en découle</w:t>
      </w:r>
      <w:r w:rsidRPr="005B3D03">
        <w:rPr>
          <w:color w:val="000000"/>
          <w:position w:val="-10"/>
          <w:sz w:val="22"/>
          <w:szCs w:val="22"/>
          <w:lang w:val="en-GB"/>
        </w:rPr>
        <w:object w:dxaOrig="520" w:dyaOrig="380">
          <v:shape id="_x0000_i1960" type="#_x0000_t75" style="width:26.65pt;height:19.15pt" o:ole="">
            <v:imagedata r:id="rId1641" o:title=""/>
          </v:shape>
          <o:OLEObject Type="Embed" ProgID="Equation.DSMT4" ShapeID="_x0000_i1960" DrawAspect="Content" ObjectID="_1647294723" r:id="rId1642"/>
        </w:object>
      </w:r>
      <w:r w:rsidRPr="005B3D03">
        <w:rPr>
          <w:color w:val="000000"/>
          <w:sz w:val="22"/>
          <w:szCs w:val="22"/>
        </w:rPr>
        <w:t>. La profondeur normale recherchée est alors</w:t>
      </w:r>
      <w:r w:rsidRPr="005B3D03">
        <w:rPr>
          <w:color w:val="000000"/>
          <w:position w:val="-12"/>
          <w:sz w:val="22"/>
          <w:szCs w:val="22"/>
          <w:lang w:val="en-GB"/>
        </w:rPr>
        <w:object w:dxaOrig="760" w:dyaOrig="360">
          <v:shape id="_x0000_i1961" type="#_x0000_t75" style="width:38.35pt;height:18.25pt" o:ole="">
            <v:imagedata r:id="rId1643" o:title=""/>
          </v:shape>
          <o:OLEObject Type="Embed" ProgID="Equation.DSMT4" ShapeID="_x0000_i1961" DrawAspect="Content" ObjectID="_1647294724" r:id="rId1644"/>
        </w:object>
      </w:r>
      <w:r w:rsidRPr="005B3D03">
        <w:rPr>
          <w:color w:val="000000"/>
          <w:sz w:val="22"/>
          <w:szCs w:val="22"/>
        </w:rPr>
        <w:t xml:space="preserve">. </w:t>
      </w:r>
    </w:p>
    <w:p w:rsidR="00336A3C" w:rsidRDefault="00336A3C" w:rsidP="005B3D03">
      <w:pPr>
        <w:widowControl w:val="0"/>
        <w:spacing w:before="120" w:after="360" w:line="360" w:lineRule="auto"/>
        <w:jc w:val="both"/>
        <w:rPr>
          <w:b/>
          <w:bCs/>
          <w:color w:val="000000"/>
          <w:sz w:val="22"/>
          <w:szCs w:val="22"/>
        </w:rPr>
      </w:pPr>
    </w:p>
    <w:p w:rsidR="00875B55" w:rsidRPr="00336A3C" w:rsidRDefault="00336A3C" w:rsidP="00336A3C">
      <w:pPr>
        <w:widowControl w:val="0"/>
        <w:spacing w:before="120" w:after="360" w:line="360" w:lineRule="auto"/>
        <w:jc w:val="both"/>
        <w:rPr>
          <w:b/>
          <w:bCs/>
          <w:color w:val="000000"/>
          <w:sz w:val="22"/>
          <w:szCs w:val="22"/>
        </w:rPr>
      </w:pPr>
      <w:r w:rsidRPr="00336A3C">
        <w:rPr>
          <w:b/>
          <w:bCs/>
          <w:color w:val="000000"/>
          <w:sz w:val="22"/>
          <w:szCs w:val="22"/>
        </w:rPr>
        <w:t>6</w:t>
      </w:r>
      <w:r w:rsidR="00875B55" w:rsidRPr="00336A3C">
        <w:rPr>
          <w:b/>
          <w:bCs/>
          <w:color w:val="000000"/>
          <w:sz w:val="22"/>
          <w:szCs w:val="22"/>
        </w:rPr>
        <w:t xml:space="preserve">.5. Exemple </w:t>
      </w:r>
      <w:r w:rsidR="00AF5B12" w:rsidRPr="00336A3C">
        <w:rPr>
          <w:b/>
          <w:bCs/>
          <w:color w:val="000000"/>
          <w:sz w:val="22"/>
          <w:szCs w:val="22"/>
        </w:rPr>
        <w:t xml:space="preserve">d’application </w:t>
      </w:r>
      <w:r>
        <w:rPr>
          <w:b/>
          <w:bCs/>
          <w:color w:val="000000"/>
          <w:sz w:val="22"/>
          <w:szCs w:val="22"/>
        </w:rPr>
        <w:t>2.16</w:t>
      </w:r>
    </w:p>
    <w:p w:rsidR="00875B55" w:rsidRPr="005B3D03" w:rsidRDefault="00875B55" w:rsidP="005B3D03">
      <w:pPr>
        <w:widowControl w:val="0"/>
        <w:spacing w:line="360" w:lineRule="auto"/>
        <w:jc w:val="both"/>
        <w:rPr>
          <w:color w:val="000000"/>
          <w:sz w:val="22"/>
          <w:szCs w:val="22"/>
        </w:rPr>
      </w:pPr>
      <w:r w:rsidRPr="005B3D03">
        <w:rPr>
          <w:color w:val="000000"/>
          <w:sz w:val="22"/>
          <w:szCs w:val="22"/>
        </w:rPr>
        <w:t xml:space="preserve">Calculer la profondeur normale </w:t>
      </w:r>
      <w:r w:rsidRPr="005B3D03">
        <w:rPr>
          <w:i/>
          <w:color w:val="000000"/>
          <w:sz w:val="22"/>
          <w:szCs w:val="22"/>
        </w:rPr>
        <w:t>y</w:t>
      </w:r>
      <w:r w:rsidRPr="005B3D03">
        <w:rPr>
          <w:i/>
          <w:color w:val="000000"/>
          <w:sz w:val="22"/>
          <w:szCs w:val="22"/>
          <w:vertAlign w:val="subscript"/>
        </w:rPr>
        <w:t>n</w:t>
      </w:r>
      <w:r w:rsidRPr="005B3D03">
        <w:rPr>
          <w:color w:val="000000"/>
          <w:sz w:val="22"/>
          <w:szCs w:val="22"/>
        </w:rPr>
        <w:t xml:space="preserve"> dans la conduite de forme ovoïdale représentée par la figure </w:t>
      </w:r>
      <w:r w:rsidRPr="005B3D03">
        <w:rPr>
          <w:color w:val="000000"/>
          <w:sz w:val="22"/>
          <w:szCs w:val="22"/>
        </w:rPr>
        <w:lastRenderedPageBreak/>
        <w:t>1, pour les données suivantes :</w:t>
      </w:r>
    </w:p>
    <w:p w:rsidR="00875B55" w:rsidRPr="005B3D03" w:rsidRDefault="00875B55" w:rsidP="005B3D03">
      <w:pPr>
        <w:spacing w:line="360" w:lineRule="auto"/>
        <w:jc w:val="both"/>
        <w:rPr>
          <w:color w:val="000000"/>
          <w:sz w:val="22"/>
          <w:szCs w:val="22"/>
        </w:rPr>
      </w:pPr>
      <w:r w:rsidRPr="005B3D03">
        <w:rPr>
          <w:color w:val="000000"/>
          <w:position w:val="-10"/>
          <w:sz w:val="22"/>
          <w:szCs w:val="22"/>
          <w:lang w:val="en-GB"/>
        </w:rPr>
        <w:object w:dxaOrig="1340" w:dyaOrig="360">
          <v:shape id="_x0000_i1962" type="#_x0000_t75" style="width:66.4pt;height:18.25pt" o:ole="">
            <v:imagedata r:id="rId1645" o:title=""/>
          </v:shape>
          <o:OLEObject Type="Embed" ProgID="Equation.DSMT4" ShapeID="_x0000_i1962" DrawAspect="Content" ObjectID="_1647294725" r:id="rId1646"/>
        </w:object>
      </w:r>
      <w:r w:rsidRPr="005B3D03">
        <w:rPr>
          <w:color w:val="000000"/>
          <w:sz w:val="22"/>
          <w:szCs w:val="22"/>
        </w:rPr>
        <w:t xml:space="preserve">, </w:t>
      </w:r>
      <w:r w:rsidRPr="005B3D03">
        <w:rPr>
          <w:color w:val="000000"/>
          <w:position w:val="-6"/>
          <w:sz w:val="22"/>
          <w:szCs w:val="22"/>
          <w:lang w:val="en-GB"/>
        </w:rPr>
        <w:object w:dxaOrig="700" w:dyaOrig="240">
          <v:shape id="_x0000_i1963" type="#_x0000_t75" style="width:35.05pt;height:12.15pt" o:ole="">
            <v:imagedata r:id="rId1647" o:title=""/>
          </v:shape>
          <o:OLEObject Type="Embed" ProgID="Equation.DSMT4" ShapeID="_x0000_i1963" DrawAspect="Content" ObjectID="_1647294726" r:id="rId1648"/>
        </w:object>
      </w:r>
      <w:r w:rsidRPr="005B3D03">
        <w:rPr>
          <w:color w:val="000000"/>
          <w:sz w:val="22"/>
          <w:szCs w:val="22"/>
        </w:rPr>
        <w:t xml:space="preserve">, </w:t>
      </w:r>
      <w:r w:rsidRPr="005B3D03">
        <w:rPr>
          <w:color w:val="000000"/>
          <w:position w:val="-6"/>
          <w:sz w:val="22"/>
          <w:szCs w:val="22"/>
          <w:lang w:val="en-GB"/>
        </w:rPr>
        <w:object w:dxaOrig="639" w:dyaOrig="320">
          <v:shape id="_x0000_i1964" type="#_x0000_t75" style="width:31.8pt;height:15.45pt" o:ole="">
            <v:imagedata r:id="rId1649" o:title=""/>
          </v:shape>
          <o:OLEObject Type="Embed" ProgID="Equation.DSMT4" ShapeID="_x0000_i1964" DrawAspect="Content" ObjectID="_1647294727" r:id="rId1650"/>
        </w:object>
      </w:r>
      <w:r w:rsidRPr="005B3D03">
        <w:rPr>
          <w:color w:val="000000"/>
          <w:sz w:val="22"/>
          <w:szCs w:val="22"/>
        </w:rPr>
        <w:t xml:space="preserve">, </w:t>
      </w:r>
      <w:r w:rsidRPr="005B3D03">
        <w:rPr>
          <w:color w:val="000000"/>
          <w:position w:val="-6"/>
          <w:sz w:val="22"/>
          <w:szCs w:val="22"/>
          <w:lang w:val="en-GB"/>
        </w:rPr>
        <w:object w:dxaOrig="920" w:dyaOrig="320">
          <v:shape id="_x0000_i1965" type="#_x0000_t75" style="width:45.8pt;height:15.45pt" o:ole="">
            <v:imagedata r:id="rId1651" o:title=""/>
          </v:shape>
          <o:OLEObject Type="Embed" ProgID="Equation.DSMT4" ShapeID="_x0000_i1965" DrawAspect="Content" ObjectID="_1647294728" r:id="rId1652"/>
        </w:object>
      </w:r>
      <w:r w:rsidRPr="005B3D03">
        <w:rPr>
          <w:color w:val="000000"/>
          <w:sz w:val="22"/>
          <w:szCs w:val="22"/>
        </w:rPr>
        <w:t xml:space="preserve">, </w:t>
      </w:r>
      <w:r w:rsidRPr="005B3D03">
        <w:rPr>
          <w:color w:val="000000"/>
          <w:position w:val="-6"/>
          <w:sz w:val="22"/>
          <w:szCs w:val="22"/>
          <w:lang w:val="en-GB"/>
        </w:rPr>
        <w:object w:dxaOrig="1200" w:dyaOrig="320">
          <v:shape id="_x0000_i1966" type="#_x0000_t75" style="width:59.85pt;height:15.45pt" o:ole="">
            <v:imagedata r:id="rId1653" o:title=""/>
          </v:shape>
          <o:OLEObject Type="Embed" ProgID="Equation.DSMT4" ShapeID="_x0000_i1966" DrawAspect="Content" ObjectID="_1647294729" r:id="rId1654"/>
        </w:object>
      </w:r>
    </w:p>
    <w:p w:rsidR="00833FD2" w:rsidRPr="005B3D03" w:rsidRDefault="00662F8B" w:rsidP="005B3D03">
      <w:pPr>
        <w:spacing w:before="360" w:line="360" w:lineRule="auto"/>
        <w:jc w:val="both"/>
        <w:rPr>
          <w:b/>
          <w:color w:val="FF0000"/>
          <w:sz w:val="22"/>
          <w:szCs w:val="22"/>
        </w:rPr>
      </w:pPr>
      <w:r>
        <w:rPr>
          <w:b/>
          <w:caps/>
          <w:sz w:val="22"/>
          <w:szCs w:val="22"/>
        </w:rPr>
        <w:t>7</w:t>
      </w:r>
      <w:r w:rsidR="00965FC6" w:rsidRPr="005B3D03">
        <w:rPr>
          <w:b/>
          <w:caps/>
          <w:sz w:val="22"/>
          <w:szCs w:val="22"/>
        </w:rPr>
        <w:t xml:space="preserve">. </w:t>
      </w:r>
      <w:r w:rsidR="00833FD2" w:rsidRPr="005B3D03">
        <w:rPr>
          <w:b/>
          <w:sz w:val="22"/>
          <w:szCs w:val="22"/>
        </w:rPr>
        <w:t>Ecoulement critique</w:t>
      </w:r>
      <w:r w:rsidR="00526A34" w:rsidRPr="005B3D03">
        <w:rPr>
          <w:b/>
          <w:caps/>
          <w:color w:val="FF0000"/>
          <w:sz w:val="22"/>
          <w:szCs w:val="22"/>
        </w:rPr>
        <w:t xml:space="preserve"> </w:t>
      </w:r>
      <w:r w:rsidR="00526A34" w:rsidRPr="005B3D03">
        <w:rPr>
          <w:b/>
          <w:color w:val="FF0000"/>
          <w:sz w:val="22"/>
          <w:szCs w:val="22"/>
        </w:rPr>
        <w:t xml:space="preserve"> </w:t>
      </w:r>
    </w:p>
    <w:p w:rsidR="00833FD2" w:rsidRPr="005B3D03" w:rsidRDefault="00833FD2" w:rsidP="005B3D03">
      <w:pPr>
        <w:spacing w:before="360" w:line="360" w:lineRule="auto"/>
        <w:jc w:val="both"/>
        <w:rPr>
          <w:sz w:val="22"/>
          <w:szCs w:val="22"/>
        </w:rPr>
      </w:pPr>
      <w:r w:rsidRPr="005B3D03">
        <w:rPr>
          <w:sz w:val="22"/>
          <w:szCs w:val="22"/>
        </w:rPr>
        <w:t xml:space="preserve">La profondeur critique est un paramètre important qui permet de se prononcer sur le caractère fluvial ou torrentiel de l’écoulement. Lorsque la profondeur critique </w:t>
      </w:r>
      <w:r w:rsidRPr="005B3D03">
        <w:rPr>
          <w:position w:val="-12"/>
          <w:sz w:val="22"/>
          <w:szCs w:val="22"/>
        </w:rPr>
        <w:object w:dxaOrig="260" w:dyaOrig="360">
          <v:shape id="_x0000_i1967" type="#_x0000_t75" style="width:13.1pt;height:18.25pt" o:ole="">
            <v:imagedata r:id="rId1655" o:title=""/>
          </v:shape>
          <o:OLEObject Type="Embed" ProgID="Equation.DSMT4" ShapeID="_x0000_i1967" DrawAspect="Content" ObjectID="_1647294730" r:id="rId1656"/>
        </w:object>
      </w:r>
      <w:r w:rsidRPr="005B3D03">
        <w:rPr>
          <w:sz w:val="22"/>
          <w:szCs w:val="22"/>
        </w:rPr>
        <w:t xml:space="preserve">est supérieure à la profondeur </w:t>
      </w:r>
      <w:r w:rsidR="00717032" w:rsidRPr="005B3D03">
        <w:rPr>
          <w:sz w:val="22"/>
          <w:szCs w:val="22"/>
        </w:rPr>
        <w:t>normale</w:t>
      </w:r>
      <w:r w:rsidRPr="005B3D03">
        <w:rPr>
          <w:position w:val="-12"/>
          <w:sz w:val="22"/>
          <w:szCs w:val="22"/>
        </w:rPr>
        <w:object w:dxaOrig="260" w:dyaOrig="360">
          <v:shape id="_x0000_i1968" type="#_x0000_t75" style="width:13.1pt;height:18.25pt" o:ole="">
            <v:imagedata r:id="rId1657" o:title=""/>
          </v:shape>
          <o:OLEObject Type="Embed" ProgID="Equation.DSMT4" ShapeID="_x0000_i1968" DrawAspect="Content" ObjectID="_1647294731" r:id="rId1658"/>
        </w:object>
      </w:r>
      <w:r w:rsidRPr="005B3D03">
        <w:rPr>
          <w:sz w:val="22"/>
          <w:szCs w:val="22"/>
        </w:rPr>
        <w:t>, l’écoulement est de nature torrentielle. Dans le cas contraire, l’écoulement est fluvial.</w:t>
      </w:r>
    </w:p>
    <w:p w:rsidR="00833FD2" w:rsidRPr="005B3D03" w:rsidRDefault="00833FD2" w:rsidP="005B3D03">
      <w:pPr>
        <w:spacing w:line="360" w:lineRule="auto"/>
        <w:jc w:val="both"/>
        <w:rPr>
          <w:sz w:val="22"/>
          <w:szCs w:val="22"/>
        </w:rPr>
      </w:pPr>
      <w:r w:rsidRPr="005B3D03">
        <w:rPr>
          <w:sz w:val="22"/>
          <w:szCs w:val="22"/>
        </w:rPr>
        <w:t>L’écoulement critique est régi par la relation bien connue sous le nom de condition de criticité. Celle-ci s’écrit :</w:t>
      </w:r>
    </w:p>
    <w:p w:rsidR="00833FD2" w:rsidRPr="005B3D03" w:rsidRDefault="00833FD2" w:rsidP="00662F8B">
      <w:pPr>
        <w:spacing w:before="240" w:line="360" w:lineRule="auto"/>
        <w:jc w:val="both"/>
        <w:rPr>
          <w:sz w:val="22"/>
          <w:szCs w:val="22"/>
        </w:rPr>
      </w:pPr>
      <w:r w:rsidRPr="005B3D03">
        <w:rPr>
          <w:position w:val="-30"/>
          <w:sz w:val="22"/>
          <w:szCs w:val="22"/>
        </w:rPr>
        <w:object w:dxaOrig="840" w:dyaOrig="720">
          <v:shape id="_x0000_i1969" type="#_x0000_t75" style="width:42.1pt;height:36pt" o:ole="">
            <v:imagedata r:id="rId1659" o:title=""/>
          </v:shape>
          <o:OLEObject Type="Embed" ProgID="Equation.DSMT4" ShapeID="_x0000_i1969" DrawAspect="Content" ObjectID="_1647294732" r:id="rId1660"/>
        </w:object>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965FC6" w:rsidRPr="005B3D03">
        <w:rPr>
          <w:sz w:val="22"/>
          <w:szCs w:val="22"/>
        </w:rPr>
        <w:tab/>
      </w:r>
      <w:r w:rsidR="007F0F4C" w:rsidRPr="005B3D03">
        <w:rPr>
          <w:sz w:val="22"/>
          <w:szCs w:val="22"/>
        </w:rPr>
        <w:t xml:space="preserve"> </w:t>
      </w:r>
      <w:r w:rsidRPr="005B3D03">
        <w:rPr>
          <w:sz w:val="22"/>
          <w:szCs w:val="22"/>
        </w:rPr>
        <w:t>(</w:t>
      </w:r>
      <w:r w:rsidR="00C46AFE" w:rsidRPr="005B3D03">
        <w:rPr>
          <w:sz w:val="22"/>
          <w:szCs w:val="22"/>
        </w:rPr>
        <w:t>2</w:t>
      </w:r>
      <w:r w:rsidR="00662F8B">
        <w:rPr>
          <w:sz w:val="22"/>
          <w:szCs w:val="22"/>
        </w:rPr>
        <w:t>.18</w:t>
      </w:r>
      <w:r w:rsidR="00C46AFE" w:rsidRPr="005B3D03">
        <w:rPr>
          <w:sz w:val="22"/>
          <w:szCs w:val="22"/>
        </w:rPr>
        <w:t>2</w:t>
      </w:r>
      <w:r w:rsidRPr="005B3D03">
        <w:rPr>
          <w:sz w:val="22"/>
          <w:szCs w:val="22"/>
        </w:rPr>
        <w:t>)</w:t>
      </w:r>
    </w:p>
    <w:p w:rsidR="00833FD2" w:rsidRPr="005B3D03" w:rsidRDefault="00833FD2" w:rsidP="00662F8B">
      <w:pPr>
        <w:spacing w:before="240" w:line="360" w:lineRule="auto"/>
        <w:jc w:val="both"/>
        <w:rPr>
          <w:sz w:val="22"/>
          <w:szCs w:val="22"/>
        </w:rPr>
      </w:pPr>
      <w:r w:rsidRPr="005B3D03">
        <w:rPr>
          <w:sz w:val="22"/>
          <w:szCs w:val="22"/>
        </w:rPr>
        <w:t xml:space="preserve">où </w:t>
      </w:r>
      <w:r w:rsidRPr="005B3D03">
        <w:rPr>
          <w:position w:val="-12"/>
          <w:sz w:val="22"/>
          <w:szCs w:val="22"/>
        </w:rPr>
        <w:object w:dxaOrig="240" w:dyaOrig="360">
          <v:shape id="_x0000_i1970" type="#_x0000_t75" style="width:12.15pt;height:18.25pt" o:ole="">
            <v:imagedata r:id="rId1661" o:title=""/>
          </v:shape>
          <o:OLEObject Type="Embed" ProgID="Equation.DSMT4" ShapeID="_x0000_i1970" DrawAspect="Content" ObjectID="_1647294733" r:id="rId1662"/>
        </w:object>
      </w:r>
      <w:r w:rsidRPr="005B3D03">
        <w:rPr>
          <w:sz w:val="22"/>
          <w:szCs w:val="22"/>
        </w:rPr>
        <w:t>désigne la largeur du plan d’eau (Figure 2</w:t>
      </w:r>
      <w:r w:rsidR="00662F8B">
        <w:rPr>
          <w:sz w:val="22"/>
          <w:szCs w:val="22"/>
        </w:rPr>
        <w:t>.9</w:t>
      </w:r>
      <w:r w:rsidRPr="005B3D03">
        <w:rPr>
          <w:sz w:val="22"/>
          <w:szCs w:val="22"/>
        </w:rPr>
        <w:t>) et l’indice « </w:t>
      </w:r>
      <w:r w:rsidRPr="005B3D03">
        <w:rPr>
          <w:position w:val="-6"/>
          <w:sz w:val="22"/>
          <w:szCs w:val="22"/>
        </w:rPr>
        <w:object w:dxaOrig="180" w:dyaOrig="220">
          <v:shape id="_x0000_i1971" type="#_x0000_t75" style="width:8.9pt;height:11.7pt" o:ole="">
            <v:imagedata r:id="rId1663" o:title=""/>
          </v:shape>
          <o:OLEObject Type="Embed" ProgID="Equation.DSMT4" ShapeID="_x0000_i1971" DrawAspect="Content" ObjectID="_1647294734" r:id="rId1664"/>
        </w:object>
      </w:r>
      <w:r w:rsidRPr="005B3D03">
        <w:rPr>
          <w:sz w:val="22"/>
          <w:szCs w:val="22"/>
        </w:rPr>
        <w:t xml:space="preserve"> » se réfère l’état critique de l’écoulement. </w:t>
      </w:r>
    </w:p>
    <w:p w:rsidR="00833FD2" w:rsidRPr="005B3D03" w:rsidRDefault="008C4D8D" w:rsidP="005B3D03">
      <w:pPr>
        <w:spacing w:before="480" w:line="360" w:lineRule="auto"/>
        <w:jc w:val="center"/>
        <w:rPr>
          <w:sz w:val="22"/>
          <w:szCs w:val="22"/>
        </w:rPr>
      </w:pPr>
      <w:r w:rsidRPr="005B3D03">
        <w:rPr>
          <w:noProof/>
          <w:sz w:val="22"/>
          <w:szCs w:val="22"/>
        </w:rPr>
        <w:drawing>
          <wp:inline distT="0" distB="0" distL="0" distR="0">
            <wp:extent cx="1656080" cy="1630680"/>
            <wp:effectExtent l="19050" t="0" r="1270" b="0"/>
            <wp:docPr id="2300" name="Imag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665"/>
                    <a:srcRect l="9621" t="5400" b="6749"/>
                    <a:stretch>
                      <a:fillRect/>
                    </a:stretch>
                  </pic:blipFill>
                  <pic:spPr bwMode="auto">
                    <a:xfrm>
                      <a:off x="0" y="0"/>
                      <a:ext cx="1656080" cy="1630680"/>
                    </a:xfrm>
                    <a:prstGeom prst="rect">
                      <a:avLst/>
                    </a:prstGeom>
                    <a:noFill/>
                    <a:ln w="9525">
                      <a:noFill/>
                      <a:miter lim="800000"/>
                      <a:headEnd/>
                      <a:tailEnd/>
                    </a:ln>
                  </pic:spPr>
                </pic:pic>
              </a:graphicData>
            </a:graphic>
          </wp:inline>
        </w:drawing>
      </w:r>
    </w:p>
    <w:p w:rsidR="00D31412" w:rsidRPr="005B3D03" w:rsidRDefault="00404D0F" w:rsidP="00662F8B">
      <w:pPr>
        <w:spacing w:before="120" w:line="360" w:lineRule="auto"/>
        <w:jc w:val="center"/>
        <w:rPr>
          <w:sz w:val="22"/>
          <w:szCs w:val="22"/>
        </w:rPr>
      </w:pPr>
      <w:r w:rsidRPr="005B3D03">
        <w:rPr>
          <w:b/>
          <w:sz w:val="22"/>
          <w:szCs w:val="22"/>
        </w:rPr>
        <w:t>Figure 2</w:t>
      </w:r>
      <w:r w:rsidR="00662F8B">
        <w:rPr>
          <w:b/>
          <w:sz w:val="22"/>
          <w:szCs w:val="22"/>
        </w:rPr>
        <w:t>.9</w:t>
      </w:r>
      <w:r w:rsidRPr="005B3D03">
        <w:rPr>
          <w:b/>
          <w:sz w:val="22"/>
          <w:szCs w:val="22"/>
        </w:rPr>
        <w:t xml:space="preserve"> : </w:t>
      </w:r>
      <w:r w:rsidRPr="005B3D03">
        <w:rPr>
          <w:sz w:val="22"/>
          <w:szCs w:val="22"/>
        </w:rPr>
        <w:t>Schéma de définition de l’écoulement critique dans une conduite de forme ovoïdale</w:t>
      </w:r>
      <w:r w:rsidR="00D31412" w:rsidRPr="005B3D03">
        <w:rPr>
          <w:sz w:val="22"/>
          <w:szCs w:val="22"/>
        </w:rPr>
        <w:t>.</w:t>
      </w:r>
    </w:p>
    <w:p w:rsidR="00404D0F" w:rsidRPr="005B3D03" w:rsidRDefault="00D31412" w:rsidP="005B3D03">
      <w:pPr>
        <w:spacing w:before="360" w:line="360" w:lineRule="auto"/>
        <w:jc w:val="both"/>
        <w:rPr>
          <w:sz w:val="22"/>
          <w:szCs w:val="22"/>
        </w:rPr>
      </w:pPr>
      <w:r w:rsidRPr="005B3D03">
        <w:rPr>
          <w:sz w:val="22"/>
          <w:szCs w:val="22"/>
        </w:rPr>
        <w:t xml:space="preserve">La largeur du plan d’eau critique </w:t>
      </w:r>
      <w:r w:rsidRPr="005B3D03">
        <w:rPr>
          <w:position w:val="-12"/>
          <w:sz w:val="22"/>
          <w:szCs w:val="22"/>
        </w:rPr>
        <w:object w:dxaOrig="240" w:dyaOrig="360">
          <v:shape id="_x0000_i1972" type="#_x0000_t75" style="width:12.15pt;height:18.25pt" o:ole="">
            <v:imagedata r:id="rId1661" o:title=""/>
          </v:shape>
          <o:OLEObject Type="Embed" ProgID="Equation.DSMT4" ShapeID="_x0000_i1972" DrawAspect="Content" ObjectID="_1647294735" r:id="rId1666"/>
        </w:object>
      </w:r>
      <w:r w:rsidRPr="005B3D03">
        <w:rPr>
          <w:sz w:val="22"/>
          <w:szCs w:val="22"/>
        </w:rPr>
        <w:t>est régie, selon la gamme de valeurs du taux de remplissage</w:t>
      </w:r>
      <w:r w:rsidRPr="005B3D03">
        <w:rPr>
          <w:position w:val="-12"/>
          <w:sz w:val="22"/>
          <w:szCs w:val="22"/>
        </w:rPr>
        <w:object w:dxaOrig="260" w:dyaOrig="360">
          <v:shape id="_x0000_i1973" type="#_x0000_t75" style="width:13.1pt;height:18.25pt" o:ole="">
            <v:imagedata r:id="rId1667" o:title=""/>
          </v:shape>
          <o:OLEObject Type="Embed" ProgID="Equation.DSMT4" ShapeID="_x0000_i1973" DrawAspect="Content" ObjectID="_1647294736" r:id="rId1668"/>
        </w:object>
      </w:r>
      <w:r w:rsidRPr="005B3D03">
        <w:rPr>
          <w:sz w:val="22"/>
          <w:szCs w:val="22"/>
        </w:rPr>
        <w:t>, par l’une des relations (</w:t>
      </w:r>
      <w:r w:rsidR="00662F8B">
        <w:rPr>
          <w:sz w:val="22"/>
          <w:szCs w:val="22"/>
        </w:rPr>
        <w:t>2.</w:t>
      </w:r>
      <w:r w:rsidRPr="005B3D03">
        <w:rPr>
          <w:sz w:val="22"/>
          <w:szCs w:val="22"/>
        </w:rPr>
        <w:t>1), (</w:t>
      </w:r>
      <w:r w:rsidR="00662F8B">
        <w:rPr>
          <w:sz w:val="22"/>
          <w:szCs w:val="22"/>
        </w:rPr>
        <w:t>2.</w:t>
      </w:r>
      <w:r w:rsidRPr="005B3D03">
        <w:rPr>
          <w:sz w:val="22"/>
          <w:szCs w:val="22"/>
        </w:rPr>
        <w:t xml:space="preserve">10) </w:t>
      </w:r>
      <w:r w:rsidR="00E15A04" w:rsidRPr="005B3D03">
        <w:rPr>
          <w:sz w:val="22"/>
          <w:szCs w:val="22"/>
        </w:rPr>
        <w:t>o</w:t>
      </w:r>
      <w:r w:rsidRPr="005B3D03">
        <w:rPr>
          <w:sz w:val="22"/>
          <w:szCs w:val="22"/>
        </w:rPr>
        <w:t>u (</w:t>
      </w:r>
      <w:r w:rsidR="00662F8B">
        <w:rPr>
          <w:sz w:val="22"/>
          <w:szCs w:val="22"/>
        </w:rPr>
        <w:t>2.</w:t>
      </w:r>
      <w:r w:rsidRPr="005B3D03">
        <w:rPr>
          <w:sz w:val="22"/>
          <w:szCs w:val="22"/>
        </w:rPr>
        <w:t xml:space="preserve">37), tandis que l’aire de la section mouillée critique </w:t>
      </w:r>
      <w:r w:rsidRPr="005B3D03">
        <w:rPr>
          <w:position w:val="-12"/>
          <w:sz w:val="22"/>
          <w:szCs w:val="22"/>
        </w:rPr>
        <w:object w:dxaOrig="279" w:dyaOrig="360">
          <v:shape id="_x0000_i1974" type="#_x0000_t75" style="width:14.5pt;height:18.25pt" o:ole="">
            <v:imagedata r:id="rId1669" o:title=""/>
          </v:shape>
          <o:OLEObject Type="Embed" ProgID="Equation.DSMT4" ShapeID="_x0000_i1974" DrawAspect="Content" ObjectID="_1647294737" r:id="rId1670"/>
        </w:object>
      </w:r>
      <w:r w:rsidRPr="005B3D03">
        <w:rPr>
          <w:sz w:val="22"/>
          <w:szCs w:val="22"/>
        </w:rPr>
        <w:t>est donnée par l’une des relations (</w:t>
      </w:r>
      <w:r w:rsidR="00662F8B">
        <w:rPr>
          <w:sz w:val="22"/>
          <w:szCs w:val="22"/>
        </w:rPr>
        <w:t>2.</w:t>
      </w:r>
      <w:r w:rsidRPr="005B3D03">
        <w:rPr>
          <w:sz w:val="22"/>
          <w:szCs w:val="22"/>
        </w:rPr>
        <w:t>7), (</w:t>
      </w:r>
      <w:r w:rsidR="00662F8B">
        <w:rPr>
          <w:sz w:val="22"/>
          <w:szCs w:val="22"/>
        </w:rPr>
        <w:t>2.</w:t>
      </w:r>
      <w:r w:rsidRPr="005B3D03">
        <w:rPr>
          <w:sz w:val="22"/>
          <w:szCs w:val="22"/>
        </w:rPr>
        <w:t>28) ou (</w:t>
      </w:r>
      <w:r w:rsidR="00662F8B">
        <w:rPr>
          <w:sz w:val="22"/>
          <w:szCs w:val="22"/>
        </w:rPr>
        <w:t>2.</w:t>
      </w:r>
      <w:r w:rsidRPr="005B3D03">
        <w:rPr>
          <w:sz w:val="22"/>
          <w:szCs w:val="22"/>
        </w:rPr>
        <w:t>56). Tenant compte de ces relations, la condition de criticité s’écrit</w:t>
      </w:r>
      <w:r w:rsidR="00E15A04" w:rsidRPr="005B3D03">
        <w:rPr>
          <w:sz w:val="22"/>
          <w:szCs w:val="22"/>
        </w:rPr>
        <w:t>, pour</w:t>
      </w:r>
      <w:r w:rsidRPr="005B3D03">
        <w:rPr>
          <w:sz w:val="22"/>
          <w:szCs w:val="22"/>
        </w:rPr>
        <w:t> :</w:t>
      </w:r>
    </w:p>
    <w:p w:rsidR="00D31412" w:rsidRPr="005B3D03" w:rsidRDefault="00D31412" w:rsidP="005B3D03">
      <w:pPr>
        <w:numPr>
          <w:ilvl w:val="0"/>
          <w:numId w:val="53"/>
        </w:numPr>
        <w:tabs>
          <w:tab w:val="clear" w:pos="720"/>
          <w:tab w:val="num" w:pos="-1800"/>
        </w:tabs>
        <w:spacing w:before="240" w:line="360" w:lineRule="auto"/>
        <w:ind w:left="0" w:firstLine="0"/>
        <w:jc w:val="both"/>
        <w:rPr>
          <w:sz w:val="22"/>
          <w:szCs w:val="22"/>
        </w:rPr>
      </w:pPr>
      <w:r w:rsidRPr="005B3D03">
        <w:rPr>
          <w:position w:val="-12"/>
          <w:sz w:val="22"/>
          <w:szCs w:val="22"/>
        </w:rPr>
        <w:object w:dxaOrig="960" w:dyaOrig="360">
          <v:shape id="_x0000_i1975" type="#_x0000_t75" style="width:48.15pt;height:18.25pt" o:ole="">
            <v:imagedata r:id="rId1671" o:title=""/>
          </v:shape>
          <o:OLEObject Type="Embed" ProgID="Equation.DSMT4" ShapeID="_x0000_i1975" DrawAspect="Content" ObjectID="_1647294738" r:id="rId1672"/>
        </w:object>
      </w:r>
    </w:p>
    <w:p w:rsidR="00E15A04" w:rsidRPr="005B3D03" w:rsidRDefault="00E15A04" w:rsidP="00662F8B">
      <w:pPr>
        <w:spacing w:before="240" w:line="360" w:lineRule="auto"/>
        <w:jc w:val="both"/>
        <w:rPr>
          <w:color w:val="000000"/>
          <w:sz w:val="22"/>
          <w:szCs w:val="22"/>
        </w:rPr>
      </w:pPr>
      <w:r w:rsidRPr="005B3D03">
        <w:rPr>
          <w:color w:val="000000"/>
          <w:position w:val="-36"/>
          <w:sz w:val="22"/>
          <w:szCs w:val="22"/>
        </w:rPr>
        <w:object w:dxaOrig="2860" w:dyaOrig="780">
          <v:shape id="_x0000_i1976" type="#_x0000_t75" style="width:143.55pt;height:38.8pt" o:ole="">
            <v:imagedata r:id="rId1673" o:title=""/>
          </v:shape>
          <o:OLEObject Type="Embed" ProgID="Equation.DSMT4" ShapeID="_x0000_i1976" DrawAspect="Content" ObjectID="_1647294739" r:id="rId1674"/>
        </w:obje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Pr="005B3D03">
        <w:rPr>
          <w:color w:val="000000"/>
          <w:sz w:val="22"/>
          <w:szCs w:val="22"/>
        </w:rPr>
        <w:t>(2</w:t>
      </w:r>
      <w:r w:rsidR="00662F8B">
        <w:rPr>
          <w:color w:val="000000"/>
          <w:sz w:val="22"/>
          <w:szCs w:val="22"/>
        </w:rPr>
        <w:t>.18</w:t>
      </w:r>
      <w:r w:rsidR="00C46AFE" w:rsidRPr="005B3D03">
        <w:rPr>
          <w:color w:val="000000"/>
          <w:sz w:val="22"/>
          <w:szCs w:val="22"/>
        </w:rPr>
        <w:t>3</w:t>
      </w:r>
      <w:r w:rsidRPr="005B3D03">
        <w:rPr>
          <w:color w:val="000000"/>
          <w:sz w:val="22"/>
          <w:szCs w:val="22"/>
        </w:rPr>
        <w:t>)</w:t>
      </w:r>
    </w:p>
    <w:p w:rsidR="00E15A04" w:rsidRPr="005B3D03" w:rsidRDefault="00E15A04" w:rsidP="005B3D03">
      <w:pPr>
        <w:spacing w:before="240" w:line="360" w:lineRule="auto"/>
        <w:jc w:val="both"/>
        <w:rPr>
          <w:color w:val="000000"/>
          <w:sz w:val="22"/>
          <w:szCs w:val="22"/>
        </w:rPr>
      </w:pPr>
      <w:r w:rsidRPr="005B3D03">
        <w:rPr>
          <w:color w:val="000000"/>
          <w:sz w:val="22"/>
          <w:szCs w:val="22"/>
        </w:rPr>
        <w:t>où :</w:t>
      </w:r>
    </w:p>
    <w:p w:rsidR="00E15A04" w:rsidRPr="005B3D03" w:rsidRDefault="00E15A04" w:rsidP="00662F8B">
      <w:pPr>
        <w:spacing w:before="120" w:line="360" w:lineRule="auto"/>
        <w:jc w:val="both"/>
        <w:rPr>
          <w:color w:val="000000"/>
          <w:sz w:val="22"/>
          <w:szCs w:val="22"/>
        </w:rPr>
      </w:pPr>
      <w:r w:rsidRPr="005B3D03">
        <w:rPr>
          <w:color w:val="000000"/>
          <w:position w:val="-26"/>
          <w:sz w:val="22"/>
          <w:szCs w:val="22"/>
        </w:rPr>
        <w:object w:dxaOrig="2180" w:dyaOrig="700">
          <v:shape id="_x0000_i1977" type="#_x0000_t75" style="width:108.95pt;height:35.05pt" o:ole="">
            <v:imagedata r:id="rId1675" o:title=""/>
          </v:shape>
          <o:OLEObject Type="Embed" ProgID="Equation.DSMT4" ShapeID="_x0000_i1977" DrawAspect="Content" ObjectID="_1647294740" r:id="rId1676"/>
        </w:obje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Pr="005B3D03">
        <w:rPr>
          <w:color w:val="000000"/>
          <w:sz w:val="22"/>
          <w:szCs w:val="22"/>
        </w:rPr>
        <w:t>(2</w:t>
      </w:r>
      <w:r w:rsidR="00662F8B">
        <w:rPr>
          <w:color w:val="000000"/>
          <w:sz w:val="22"/>
          <w:szCs w:val="22"/>
        </w:rPr>
        <w:t>.18</w:t>
      </w:r>
      <w:r w:rsidR="00C46AFE" w:rsidRPr="005B3D03">
        <w:rPr>
          <w:color w:val="000000"/>
          <w:sz w:val="22"/>
          <w:szCs w:val="22"/>
        </w:rPr>
        <w:t>4</w:t>
      </w:r>
      <w:r w:rsidRPr="005B3D03">
        <w:rPr>
          <w:color w:val="000000"/>
          <w:sz w:val="22"/>
          <w:szCs w:val="22"/>
        </w:rPr>
        <w:t>)</w:t>
      </w:r>
    </w:p>
    <w:p w:rsidR="00E15A04" w:rsidRPr="005B3D03" w:rsidRDefault="00E15A04" w:rsidP="005B3D03">
      <w:pPr>
        <w:spacing w:before="240" w:line="360" w:lineRule="auto"/>
        <w:jc w:val="both"/>
        <w:rPr>
          <w:sz w:val="22"/>
          <w:szCs w:val="22"/>
        </w:rPr>
      </w:pPr>
      <w:r w:rsidRPr="005B3D03">
        <w:rPr>
          <w:color w:val="000000"/>
          <w:sz w:val="22"/>
          <w:szCs w:val="22"/>
        </w:rPr>
        <w:t xml:space="preserve">Les fonctions </w:t>
      </w:r>
      <w:r w:rsidRPr="005B3D03">
        <w:rPr>
          <w:position w:val="-12"/>
          <w:sz w:val="22"/>
          <w:szCs w:val="22"/>
        </w:rPr>
        <w:object w:dxaOrig="620" w:dyaOrig="360">
          <v:shape id="_x0000_i1978" type="#_x0000_t75" style="width:30.85pt;height:18.25pt" o:ole="">
            <v:imagedata r:id="rId1677" o:title=""/>
          </v:shape>
          <o:OLEObject Type="Embed" ProgID="Equation.DSMT4" ShapeID="_x0000_i1978" DrawAspect="Content" ObjectID="_1647294741" r:id="rId1678"/>
        </w:object>
      </w:r>
      <w:r w:rsidRPr="005B3D03">
        <w:rPr>
          <w:sz w:val="22"/>
          <w:szCs w:val="22"/>
        </w:rPr>
        <w:t xml:space="preserve">et </w:t>
      </w:r>
      <w:r w:rsidR="00E22EF9" w:rsidRPr="00E22EF9">
        <w:rPr>
          <w:position w:val="-12"/>
          <w:sz w:val="22"/>
          <w:szCs w:val="22"/>
        </w:rPr>
        <w:pict>
          <v:shape id="_x0000_i1979" type="#_x0000_t75" style="width:27.1pt;height:18.25pt">
            <v:imagedata r:id="rId1679" o:title=""/>
          </v:shape>
        </w:pict>
      </w:r>
      <w:r w:rsidRPr="005B3D03">
        <w:rPr>
          <w:sz w:val="22"/>
          <w:szCs w:val="22"/>
        </w:rPr>
        <w:t>sont régies par les relations (</w:t>
      </w:r>
      <w:r w:rsidR="00662F8B">
        <w:rPr>
          <w:sz w:val="22"/>
          <w:szCs w:val="22"/>
        </w:rPr>
        <w:t>2.</w:t>
      </w:r>
      <w:r w:rsidRPr="005B3D03">
        <w:rPr>
          <w:sz w:val="22"/>
          <w:szCs w:val="22"/>
        </w:rPr>
        <w:t>3) et (</w:t>
      </w:r>
      <w:r w:rsidR="00662F8B">
        <w:rPr>
          <w:sz w:val="22"/>
          <w:szCs w:val="22"/>
        </w:rPr>
        <w:t>2.</w:t>
      </w:r>
      <w:r w:rsidRPr="005B3D03">
        <w:rPr>
          <w:sz w:val="22"/>
          <w:szCs w:val="22"/>
        </w:rPr>
        <w:t>6) respectivement.</w:t>
      </w:r>
      <w:r w:rsidR="00CF1EF5" w:rsidRPr="005B3D03">
        <w:rPr>
          <w:sz w:val="22"/>
          <w:szCs w:val="22"/>
        </w:rPr>
        <w:t xml:space="preserve"> Introduisons le débit relatif :</w:t>
      </w:r>
    </w:p>
    <w:p w:rsidR="00CF1EF5" w:rsidRPr="005B3D03" w:rsidRDefault="00E22EF9" w:rsidP="00662F8B">
      <w:pPr>
        <w:spacing w:before="240" w:line="360" w:lineRule="auto"/>
        <w:jc w:val="both"/>
        <w:rPr>
          <w:color w:val="000000"/>
          <w:sz w:val="22"/>
          <w:szCs w:val="22"/>
        </w:rPr>
      </w:pPr>
      <w:r w:rsidRPr="00E22EF9">
        <w:rPr>
          <w:color w:val="000000"/>
          <w:position w:val="-36"/>
          <w:sz w:val="22"/>
          <w:szCs w:val="22"/>
        </w:rPr>
        <w:pict>
          <v:shape id="_x0000_i1980" type="#_x0000_t75" style="width:57.05pt;height:36.45pt">
            <v:imagedata r:id="rId1680"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CF1EF5" w:rsidRPr="005B3D03">
        <w:rPr>
          <w:color w:val="000000"/>
          <w:sz w:val="22"/>
          <w:szCs w:val="22"/>
        </w:rPr>
        <w:t>(2</w:t>
      </w:r>
      <w:r w:rsidR="00662F8B">
        <w:rPr>
          <w:color w:val="000000"/>
          <w:sz w:val="22"/>
          <w:szCs w:val="22"/>
        </w:rPr>
        <w:t>.18</w:t>
      </w:r>
      <w:r w:rsidR="00C46AFE" w:rsidRPr="005B3D03">
        <w:rPr>
          <w:color w:val="000000"/>
          <w:sz w:val="22"/>
          <w:szCs w:val="22"/>
        </w:rPr>
        <w:t>5</w:t>
      </w:r>
      <w:r w:rsidR="00CF1EF5" w:rsidRPr="005B3D03">
        <w:rPr>
          <w:color w:val="000000"/>
          <w:sz w:val="22"/>
          <w:szCs w:val="22"/>
        </w:rPr>
        <w:t>)</w:t>
      </w:r>
    </w:p>
    <w:p w:rsidR="00CF1EF5" w:rsidRPr="005B3D03" w:rsidRDefault="00CF1EF5" w:rsidP="00662F8B">
      <w:pPr>
        <w:spacing w:before="240" w:line="360" w:lineRule="auto"/>
        <w:jc w:val="both"/>
        <w:rPr>
          <w:color w:val="000000"/>
          <w:sz w:val="22"/>
          <w:szCs w:val="22"/>
        </w:rPr>
      </w:pPr>
      <w:r w:rsidRPr="005B3D03">
        <w:rPr>
          <w:color w:val="000000"/>
          <w:sz w:val="22"/>
          <w:szCs w:val="22"/>
        </w:rPr>
        <w:t>La relation (2</w:t>
      </w:r>
      <w:r w:rsidR="00662F8B">
        <w:rPr>
          <w:color w:val="000000"/>
          <w:sz w:val="22"/>
          <w:szCs w:val="22"/>
        </w:rPr>
        <w:t>.18</w:t>
      </w:r>
      <w:r w:rsidR="00C46AFE" w:rsidRPr="005B3D03">
        <w:rPr>
          <w:color w:val="000000"/>
          <w:sz w:val="22"/>
          <w:szCs w:val="22"/>
        </w:rPr>
        <w:t>3</w:t>
      </w:r>
      <w:r w:rsidRPr="005B3D03">
        <w:rPr>
          <w:color w:val="000000"/>
          <w:sz w:val="22"/>
          <w:szCs w:val="22"/>
        </w:rPr>
        <w:t>) s’écrit alors :</w:t>
      </w:r>
    </w:p>
    <w:p w:rsidR="00CF1EF5" w:rsidRPr="005B3D03" w:rsidRDefault="00E22EF9" w:rsidP="00662F8B">
      <w:pPr>
        <w:spacing w:before="240" w:line="360" w:lineRule="auto"/>
        <w:jc w:val="both"/>
        <w:rPr>
          <w:color w:val="000000"/>
          <w:sz w:val="22"/>
          <w:szCs w:val="22"/>
        </w:rPr>
      </w:pPr>
      <w:r w:rsidRPr="00E22EF9">
        <w:rPr>
          <w:color w:val="000000"/>
          <w:position w:val="-38"/>
          <w:sz w:val="22"/>
          <w:szCs w:val="22"/>
        </w:rPr>
        <w:pict>
          <v:shape id="_x0000_i1981" type="#_x0000_t75" style="width:131.85pt;height:44.4pt">
            <v:imagedata r:id="rId1681"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CF1EF5" w:rsidRPr="005B3D03">
        <w:rPr>
          <w:color w:val="000000"/>
          <w:sz w:val="22"/>
          <w:szCs w:val="22"/>
        </w:rPr>
        <w:t>(2</w:t>
      </w:r>
      <w:r w:rsidR="00662F8B">
        <w:rPr>
          <w:color w:val="000000"/>
          <w:sz w:val="22"/>
          <w:szCs w:val="22"/>
        </w:rPr>
        <w:t>.18</w:t>
      </w:r>
      <w:r w:rsidR="00C46AFE" w:rsidRPr="005B3D03">
        <w:rPr>
          <w:color w:val="000000"/>
          <w:sz w:val="22"/>
          <w:szCs w:val="22"/>
        </w:rPr>
        <w:t>6</w:t>
      </w:r>
      <w:r w:rsidR="00CF1EF5" w:rsidRPr="005B3D03">
        <w:rPr>
          <w:color w:val="000000"/>
          <w:sz w:val="22"/>
          <w:szCs w:val="22"/>
        </w:rPr>
        <w:t>)</w:t>
      </w:r>
    </w:p>
    <w:p w:rsidR="00D31412" w:rsidRPr="005B3D03" w:rsidRDefault="00E22EF9" w:rsidP="005B3D03">
      <w:pPr>
        <w:numPr>
          <w:ilvl w:val="0"/>
          <w:numId w:val="53"/>
        </w:numPr>
        <w:tabs>
          <w:tab w:val="clear" w:pos="720"/>
          <w:tab w:val="num" w:pos="-1800"/>
        </w:tabs>
        <w:spacing w:before="240" w:line="360" w:lineRule="auto"/>
        <w:ind w:left="0" w:firstLine="0"/>
        <w:jc w:val="both"/>
        <w:rPr>
          <w:sz w:val="22"/>
          <w:szCs w:val="22"/>
        </w:rPr>
      </w:pPr>
      <w:r w:rsidRPr="00E22EF9">
        <w:rPr>
          <w:position w:val="-12"/>
          <w:sz w:val="22"/>
          <w:szCs w:val="22"/>
        </w:rPr>
        <w:pict>
          <v:shape id="_x0000_i1982" type="#_x0000_t75" style="width:78.1pt;height:18.25pt">
            <v:imagedata r:id="rId1682" o:title=""/>
          </v:shape>
        </w:pict>
      </w:r>
    </w:p>
    <w:p w:rsidR="00CF1EF5" w:rsidRPr="005B3D03" w:rsidRDefault="00E22EF9" w:rsidP="00662F8B">
      <w:pPr>
        <w:spacing w:before="240" w:line="360" w:lineRule="auto"/>
        <w:jc w:val="both"/>
        <w:rPr>
          <w:color w:val="000000"/>
          <w:sz w:val="22"/>
          <w:szCs w:val="22"/>
        </w:rPr>
      </w:pPr>
      <w:r w:rsidRPr="00E22EF9">
        <w:rPr>
          <w:color w:val="000000"/>
          <w:position w:val="-36"/>
          <w:sz w:val="22"/>
          <w:szCs w:val="22"/>
        </w:rPr>
        <w:pict>
          <v:shape id="_x0000_i1983" type="#_x0000_t75" style="width:93.5pt;height:38.8pt">
            <v:imagedata r:id="rId1683"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CF1EF5" w:rsidRPr="005B3D03">
        <w:rPr>
          <w:color w:val="000000"/>
          <w:sz w:val="22"/>
          <w:szCs w:val="22"/>
        </w:rPr>
        <w:t>(2</w:t>
      </w:r>
      <w:r w:rsidR="00662F8B">
        <w:rPr>
          <w:color w:val="000000"/>
          <w:sz w:val="22"/>
          <w:szCs w:val="22"/>
        </w:rPr>
        <w:t>.18</w:t>
      </w:r>
      <w:r w:rsidR="00C46AFE" w:rsidRPr="005B3D03">
        <w:rPr>
          <w:color w:val="000000"/>
          <w:sz w:val="22"/>
          <w:szCs w:val="22"/>
        </w:rPr>
        <w:t>7</w:t>
      </w:r>
      <w:r w:rsidR="00CF1EF5" w:rsidRPr="005B3D03">
        <w:rPr>
          <w:color w:val="000000"/>
          <w:sz w:val="22"/>
          <w:szCs w:val="22"/>
        </w:rPr>
        <w:t>)</w:t>
      </w:r>
    </w:p>
    <w:p w:rsidR="00CF1EF5" w:rsidRPr="005B3D03" w:rsidRDefault="00CF1EF5" w:rsidP="005B3D03">
      <w:pPr>
        <w:spacing w:before="240" w:line="360" w:lineRule="auto"/>
        <w:jc w:val="both"/>
        <w:rPr>
          <w:color w:val="000000"/>
          <w:sz w:val="22"/>
          <w:szCs w:val="22"/>
        </w:rPr>
      </w:pPr>
      <w:r w:rsidRPr="005B3D03">
        <w:rPr>
          <w:color w:val="000000"/>
          <w:sz w:val="22"/>
          <w:szCs w:val="22"/>
        </w:rPr>
        <w:t>où :</w:t>
      </w:r>
    </w:p>
    <w:p w:rsidR="00CF1EF5" w:rsidRPr="005B3D03" w:rsidRDefault="00E22EF9" w:rsidP="00662F8B">
      <w:pPr>
        <w:spacing w:before="120" w:line="360" w:lineRule="auto"/>
        <w:jc w:val="both"/>
        <w:rPr>
          <w:color w:val="000000"/>
          <w:sz w:val="22"/>
          <w:szCs w:val="22"/>
        </w:rPr>
      </w:pPr>
      <w:r w:rsidRPr="00E22EF9">
        <w:rPr>
          <w:color w:val="000000"/>
          <w:position w:val="-38"/>
          <w:sz w:val="22"/>
          <w:szCs w:val="22"/>
        </w:rPr>
        <w:pict>
          <v:shape id="_x0000_i1984" type="#_x0000_t75" style="width:146.35pt;height:44.4pt">
            <v:imagedata r:id="rId1684"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CF1EF5" w:rsidRPr="005B3D03">
        <w:rPr>
          <w:color w:val="000000"/>
          <w:sz w:val="22"/>
          <w:szCs w:val="22"/>
        </w:rPr>
        <w:t>(2</w:t>
      </w:r>
      <w:r w:rsidR="00662F8B">
        <w:rPr>
          <w:color w:val="000000"/>
          <w:sz w:val="22"/>
          <w:szCs w:val="22"/>
        </w:rPr>
        <w:t>.18</w:t>
      </w:r>
      <w:r w:rsidR="00C46AFE" w:rsidRPr="005B3D03">
        <w:rPr>
          <w:color w:val="000000"/>
          <w:sz w:val="22"/>
          <w:szCs w:val="22"/>
        </w:rPr>
        <w:t>8</w:t>
      </w:r>
      <w:r w:rsidR="00CF1EF5" w:rsidRPr="005B3D03">
        <w:rPr>
          <w:color w:val="000000"/>
          <w:sz w:val="22"/>
          <w:szCs w:val="22"/>
        </w:rPr>
        <w:t>)</w:t>
      </w:r>
    </w:p>
    <w:p w:rsidR="00CF1EF5" w:rsidRPr="005B3D03" w:rsidRDefault="008A1F4B" w:rsidP="00662F8B">
      <w:pPr>
        <w:spacing w:before="240" w:line="360" w:lineRule="auto"/>
        <w:jc w:val="both"/>
        <w:rPr>
          <w:color w:val="000000"/>
          <w:sz w:val="22"/>
          <w:szCs w:val="22"/>
        </w:rPr>
      </w:pPr>
      <w:r w:rsidRPr="005B3D03">
        <w:rPr>
          <w:color w:val="000000"/>
          <w:sz w:val="22"/>
          <w:szCs w:val="22"/>
        </w:rPr>
        <w:t xml:space="preserve">La fonction </w:t>
      </w:r>
      <w:r w:rsidR="00E22EF9" w:rsidRPr="00E22EF9">
        <w:rPr>
          <w:color w:val="000000"/>
          <w:position w:val="-12"/>
          <w:sz w:val="22"/>
          <w:szCs w:val="22"/>
        </w:rPr>
        <w:pict>
          <v:shape id="_x0000_i1985" type="#_x0000_t75" style="width:31.8pt;height:18.25pt">
            <v:imagedata r:id="rId1685" o:title=""/>
          </v:shape>
        </w:pict>
      </w:r>
      <w:r w:rsidRPr="005B3D03">
        <w:rPr>
          <w:color w:val="000000"/>
          <w:sz w:val="22"/>
          <w:szCs w:val="22"/>
        </w:rPr>
        <w:t>est régie par la relation (</w:t>
      </w:r>
      <w:r w:rsidR="00662F8B">
        <w:rPr>
          <w:color w:val="000000"/>
          <w:sz w:val="22"/>
          <w:szCs w:val="22"/>
        </w:rPr>
        <w:t>2.</w:t>
      </w:r>
      <w:r w:rsidR="00D7390D" w:rsidRPr="005B3D03">
        <w:rPr>
          <w:color w:val="000000"/>
          <w:sz w:val="22"/>
          <w:szCs w:val="22"/>
        </w:rPr>
        <w:t>27</w:t>
      </w:r>
      <w:r w:rsidRPr="005B3D03">
        <w:rPr>
          <w:color w:val="000000"/>
          <w:sz w:val="22"/>
          <w:szCs w:val="22"/>
        </w:rPr>
        <w:t>). La relation (2</w:t>
      </w:r>
      <w:r w:rsidR="00662F8B">
        <w:rPr>
          <w:color w:val="000000"/>
          <w:sz w:val="22"/>
          <w:szCs w:val="22"/>
        </w:rPr>
        <w:t>.18</w:t>
      </w:r>
      <w:r w:rsidR="00C46AFE" w:rsidRPr="005B3D03">
        <w:rPr>
          <w:color w:val="000000"/>
          <w:sz w:val="22"/>
          <w:szCs w:val="22"/>
        </w:rPr>
        <w:t>7</w:t>
      </w:r>
      <w:r w:rsidRPr="005B3D03">
        <w:rPr>
          <w:color w:val="000000"/>
          <w:sz w:val="22"/>
          <w:szCs w:val="22"/>
        </w:rPr>
        <w:t>) permet également d’écrire que :</w:t>
      </w:r>
    </w:p>
    <w:p w:rsidR="008A1F4B" w:rsidRPr="005B3D03" w:rsidRDefault="00E22EF9" w:rsidP="001B1DAA">
      <w:pPr>
        <w:spacing w:before="240" w:line="360" w:lineRule="auto"/>
        <w:jc w:val="both"/>
        <w:rPr>
          <w:color w:val="000000"/>
          <w:sz w:val="22"/>
          <w:szCs w:val="22"/>
        </w:rPr>
      </w:pPr>
      <w:r w:rsidRPr="00E22EF9">
        <w:rPr>
          <w:color w:val="000000"/>
          <w:position w:val="-38"/>
          <w:sz w:val="22"/>
          <w:szCs w:val="22"/>
        </w:rPr>
        <w:pict>
          <v:shape id="_x0000_i1986" type="#_x0000_t75" style="width:80.9pt;height:44.4pt">
            <v:imagedata r:id="rId1686"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8A1F4B" w:rsidRPr="005B3D03">
        <w:rPr>
          <w:color w:val="000000"/>
          <w:sz w:val="22"/>
          <w:szCs w:val="22"/>
        </w:rPr>
        <w:t>(</w:t>
      </w:r>
      <w:r w:rsidR="001B1DAA">
        <w:rPr>
          <w:rFonts w:hint="cs"/>
          <w:color w:val="000000"/>
          <w:sz w:val="22"/>
          <w:szCs w:val="22"/>
          <w:rtl/>
        </w:rPr>
        <w:t>2.18</w:t>
      </w:r>
      <w:r w:rsidR="00C46AFE" w:rsidRPr="005B3D03">
        <w:rPr>
          <w:color w:val="000000"/>
          <w:sz w:val="22"/>
          <w:szCs w:val="22"/>
        </w:rPr>
        <w:t>9</w:t>
      </w:r>
      <w:r w:rsidR="008A1F4B" w:rsidRPr="005B3D03">
        <w:rPr>
          <w:color w:val="000000"/>
          <w:sz w:val="22"/>
          <w:szCs w:val="22"/>
        </w:rPr>
        <w:t>)</w:t>
      </w:r>
    </w:p>
    <w:p w:rsidR="00CF1EF5" w:rsidRPr="005B3D03" w:rsidRDefault="00E22EF9" w:rsidP="005B3D03">
      <w:pPr>
        <w:numPr>
          <w:ilvl w:val="0"/>
          <w:numId w:val="53"/>
        </w:numPr>
        <w:tabs>
          <w:tab w:val="clear" w:pos="720"/>
          <w:tab w:val="num" w:pos="-1800"/>
        </w:tabs>
        <w:spacing w:before="240" w:line="360" w:lineRule="auto"/>
        <w:ind w:left="0" w:firstLine="0"/>
        <w:jc w:val="both"/>
        <w:rPr>
          <w:sz w:val="22"/>
          <w:szCs w:val="22"/>
        </w:rPr>
      </w:pPr>
      <w:r w:rsidRPr="00E22EF9">
        <w:rPr>
          <w:position w:val="-12"/>
          <w:sz w:val="22"/>
          <w:szCs w:val="22"/>
        </w:rPr>
        <w:lastRenderedPageBreak/>
        <w:pict>
          <v:shape id="_x0000_i1987" type="#_x0000_t75" style="width:59.85pt;height:18.25pt">
            <v:imagedata r:id="rId1687" o:title=""/>
          </v:shape>
        </w:pict>
      </w:r>
    </w:p>
    <w:p w:rsidR="00CF1EF5" w:rsidRPr="005B3D03" w:rsidRDefault="00E22EF9" w:rsidP="001B1DAA">
      <w:pPr>
        <w:spacing w:before="240" w:line="360" w:lineRule="auto"/>
        <w:jc w:val="both"/>
        <w:rPr>
          <w:color w:val="000000"/>
          <w:sz w:val="22"/>
          <w:szCs w:val="22"/>
        </w:rPr>
      </w:pPr>
      <w:r w:rsidRPr="00E22EF9">
        <w:rPr>
          <w:color w:val="000000"/>
          <w:position w:val="-36"/>
          <w:sz w:val="22"/>
          <w:szCs w:val="22"/>
        </w:rPr>
        <w:pict>
          <v:shape id="_x0000_i1988" type="#_x0000_t75" style="width:93.5pt;height:38.8pt">
            <v:imagedata r:id="rId1688"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t xml:space="preserve">     </w:t>
      </w:r>
      <w:r w:rsidR="008E75AF" w:rsidRPr="005B3D03">
        <w:rPr>
          <w:color w:val="000000"/>
          <w:sz w:val="22"/>
          <w:szCs w:val="22"/>
        </w:rPr>
        <w:t xml:space="preserve">      </w:t>
      </w:r>
      <w:r w:rsidR="008A1F4B" w:rsidRPr="005B3D03">
        <w:rPr>
          <w:color w:val="000000"/>
          <w:sz w:val="22"/>
          <w:szCs w:val="22"/>
        </w:rPr>
        <w:t>(2</w:t>
      </w:r>
      <w:r w:rsidR="001B1DAA">
        <w:rPr>
          <w:color w:val="000000"/>
          <w:sz w:val="22"/>
          <w:szCs w:val="22"/>
        </w:rPr>
        <w:t>.19</w:t>
      </w:r>
      <w:r w:rsidR="00C46AFE" w:rsidRPr="005B3D03">
        <w:rPr>
          <w:color w:val="000000"/>
          <w:sz w:val="22"/>
          <w:szCs w:val="22"/>
        </w:rPr>
        <w:t>0</w:t>
      </w:r>
      <w:r w:rsidR="008A1F4B" w:rsidRPr="005B3D03">
        <w:rPr>
          <w:color w:val="000000"/>
          <w:sz w:val="22"/>
          <w:szCs w:val="22"/>
        </w:rPr>
        <w:t>)</w:t>
      </w:r>
    </w:p>
    <w:p w:rsidR="008A1F4B" w:rsidRPr="005B3D03" w:rsidRDefault="008A1F4B" w:rsidP="005B3D03">
      <w:pPr>
        <w:spacing w:before="240" w:line="360" w:lineRule="auto"/>
        <w:jc w:val="both"/>
        <w:rPr>
          <w:color w:val="000000"/>
          <w:sz w:val="22"/>
          <w:szCs w:val="22"/>
        </w:rPr>
      </w:pPr>
      <w:r w:rsidRPr="005B3D03">
        <w:rPr>
          <w:color w:val="000000"/>
          <w:sz w:val="22"/>
          <w:szCs w:val="22"/>
        </w:rPr>
        <w:t>où :</w:t>
      </w:r>
    </w:p>
    <w:p w:rsidR="008A1F4B" w:rsidRPr="005B3D03" w:rsidRDefault="00E22EF9" w:rsidP="001B1DAA">
      <w:pPr>
        <w:spacing w:before="240" w:line="360" w:lineRule="auto"/>
        <w:jc w:val="both"/>
        <w:rPr>
          <w:color w:val="000000"/>
          <w:sz w:val="22"/>
          <w:szCs w:val="22"/>
        </w:rPr>
      </w:pPr>
      <w:r w:rsidRPr="00E22EF9">
        <w:rPr>
          <w:color w:val="000000"/>
          <w:position w:val="-14"/>
          <w:sz w:val="22"/>
          <w:szCs w:val="22"/>
        </w:rPr>
        <w:pict>
          <v:shape id="_x0000_i1989" type="#_x0000_t75" style="width:138.4pt;height:21.95pt">
            <v:imagedata r:id="rId1689" o:title=""/>
          </v:shape>
        </w:pict>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965FC6" w:rsidRPr="005B3D03">
        <w:rPr>
          <w:color w:val="000000"/>
          <w:sz w:val="22"/>
          <w:szCs w:val="22"/>
        </w:rPr>
        <w:tab/>
      </w:r>
      <w:r w:rsidR="00584659" w:rsidRPr="005B3D03">
        <w:rPr>
          <w:color w:val="000000"/>
          <w:sz w:val="22"/>
          <w:szCs w:val="22"/>
        </w:rPr>
        <w:t xml:space="preserve"> </w:t>
      </w:r>
      <w:r w:rsidR="008A1F4B" w:rsidRPr="005B3D03">
        <w:rPr>
          <w:color w:val="000000"/>
          <w:sz w:val="22"/>
          <w:szCs w:val="22"/>
        </w:rPr>
        <w:t>(2</w:t>
      </w:r>
      <w:r w:rsidR="001B1DAA">
        <w:rPr>
          <w:color w:val="000000"/>
          <w:sz w:val="22"/>
          <w:szCs w:val="22"/>
        </w:rPr>
        <w:t>.19</w:t>
      </w:r>
      <w:r w:rsidR="00C46AFE" w:rsidRPr="005B3D03">
        <w:rPr>
          <w:color w:val="000000"/>
          <w:sz w:val="22"/>
          <w:szCs w:val="22"/>
        </w:rPr>
        <w:t>1</w:t>
      </w:r>
      <w:r w:rsidR="008A1F4B" w:rsidRPr="005B3D03">
        <w:rPr>
          <w:color w:val="000000"/>
          <w:sz w:val="22"/>
          <w:szCs w:val="22"/>
        </w:rPr>
        <w:t>)</w:t>
      </w:r>
    </w:p>
    <w:p w:rsidR="008A1F4B" w:rsidRPr="005B3D03" w:rsidRDefault="008A1F4B" w:rsidP="001B1DAA">
      <w:pPr>
        <w:spacing w:before="240" w:line="360" w:lineRule="auto"/>
        <w:jc w:val="both"/>
        <w:rPr>
          <w:color w:val="000000"/>
          <w:sz w:val="22"/>
          <w:szCs w:val="22"/>
        </w:rPr>
      </w:pPr>
      <w:r w:rsidRPr="005B3D03">
        <w:rPr>
          <w:color w:val="000000"/>
          <w:sz w:val="22"/>
          <w:szCs w:val="22"/>
        </w:rPr>
        <w:t xml:space="preserve">La fonction </w:t>
      </w:r>
      <w:r w:rsidR="00E22EF9" w:rsidRPr="00E22EF9">
        <w:rPr>
          <w:color w:val="000000"/>
          <w:position w:val="-12"/>
          <w:sz w:val="22"/>
          <w:szCs w:val="22"/>
        </w:rPr>
        <w:pict>
          <v:shape id="_x0000_i1990" type="#_x0000_t75" style="width:30.85pt;height:18.25pt">
            <v:imagedata r:id="rId1690" o:title=""/>
          </v:shape>
        </w:pict>
      </w:r>
      <w:r w:rsidRPr="005B3D03">
        <w:rPr>
          <w:color w:val="000000"/>
          <w:sz w:val="22"/>
          <w:szCs w:val="22"/>
        </w:rPr>
        <w:t>est donnée par la relation (</w:t>
      </w:r>
      <w:r w:rsidR="001B1DAA">
        <w:rPr>
          <w:color w:val="000000"/>
          <w:sz w:val="22"/>
          <w:szCs w:val="22"/>
        </w:rPr>
        <w:t>2.</w:t>
      </w:r>
      <w:r w:rsidRPr="005B3D03">
        <w:rPr>
          <w:color w:val="000000"/>
          <w:sz w:val="22"/>
          <w:szCs w:val="22"/>
        </w:rPr>
        <w:t>55). La relation (</w:t>
      </w:r>
      <w:r w:rsidR="001B1DAA">
        <w:rPr>
          <w:color w:val="000000"/>
          <w:sz w:val="22"/>
          <w:szCs w:val="22"/>
        </w:rPr>
        <w:t>2.19</w:t>
      </w:r>
      <w:r w:rsidR="00C46AFE" w:rsidRPr="005B3D03">
        <w:rPr>
          <w:color w:val="000000"/>
          <w:sz w:val="22"/>
          <w:szCs w:val="22"/>
        </w:rPr>
        <w:t>0</w:t>
      </w:r>
      <w:r w:rsidRPr="005B3D03">
        <w:rPr>
          <w:color w:val="000000"/>
          <w:sz w:val="22"/>
          <w:szCs w:val="22"/>
        </w:rPr>
        <w:t>) peut se mettre sous la forme :</w:t>
      </w:r>
    </w:p>
    <w:p w:rsidR="008A1F4B" w:rsidRPr="005B3D03" w:rsidRDefault="00E22EF9" w:rsidP="001B1DAA">
      <w:pPr>
        <w:spacing w:before="240" w:line="360" w:lineRule="auto"/>
        <w:jc w:val="both"/>
        <w:rPr>
          <w:color w:val="000000"/>
          <w:sz w:val="22"/>
          <w:szCs w:val="22"/>
        </w:rPr>
      </w:pPr>
      <w:r w:rsidRPr="00E22EF9">
        <w:rPr>
          <w:color w:val="000000"/>
          <w:position w:val="-38"/>
          <w:sz w:val="22"/>
          <w:szCs w:val="22"/>
        </w:rPr>
        <w:pict>
          <v:shape id="_x0000_i1991" type="#_x0000_t75" style="width:80.9pt;height:44.4pt">
            <v:imagedata r:id="rId1691" o:title=""/>
          </v:shape>
        </w:pict>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8A1F4B" w:rsidRPr="005B3D03">
        <w:rPr>
          <w:color w:val="000000"/>
          <w:sz w:val="22"/>
          <w:szCs w:val="22"/>
        </w:rPr>
        <w:tab/>
      </w:r>
      <w:r w:rsidR="007F0F4C" w:rsidRPr="005B3D03">
        <w:rPr>
          <w:color w:val="000000"/>
          <w:sz w:val="22"/>
          <w:szCs w:val="22"/>
        </w:rPr>
        <w:t xml:space="preserve"> </w:t>
      </w:r>
      <w:r w:rsidR="008A1F4B" w:rsidRPr="005B3D03">
        <w:rPr>
          <w:color w:val="000000"/>
          <w:sz w:val="22"/>
          <w:szCs w:val="22"/>
        </w:rPr>
        <w:t>(2</w:t>
      </w:r>
      <w:r w:rsidR="001B1DAA">
        <w:rPr>
          <w:color w:val="000000"/>
          <w:sz w:val="22"/>
          <w:szCs w:val="22"/>
        </w:rPr>
        <w:t>.19</w:t>
      </w:r>
      <w:r w:rsidR="00C46AFE" w:rsidRPr="005B3D03">
        <w:rPr>
          <w:color w:val="000000"/>
          <w:sz w:val="22"/>
          <w:szCs w:val="22"/>
        </w:rPr>
        <w:t>2</w:t>
      </w:r>
      <w:r w:rsidR="008A1F4B" w:rsidRPr="005B3D03">
        <w:rPr>
          <w:color w:val="000000"/>
          <w:sz w:val="22"/>
          <w:szCs w:val="22"/>
        </w:rPr>
        <w:t>)</w:t>
      </w:r>
    </w:p>
    <w:p w:rsidR="009A0EC8" w:rsidRPr="005B3D03" w:rsidRDefault="00D45B34" w:rsidP="001B1DAA">
      <w:pPr>
        <w:spacing w:before="360" w:line="360" w:lineRule="auto"/>
        <w:jc w:val="both"/>
        <w:rPr>
          <w:color w:val="000000"/>
          <w:sz w:val="22"/>
          <w:szCs w:val="22"/>
        </w:rPr>
      </w:pPr>
      <w:r w:rsidRPr="005B3D03">
        <w:rPr>
          <w:color w:val="000000"/>
          <w:sz w:val="22"/>
          <w:szCs w:val="22"/>
        </w:rPr>
        <w:t>Les relations (2</w:t>
      </w:r>
      <w:r w:rsidR="001B1DAA">
        <w:rPr>
          <w:color w:val="000000"/>
          <w:sz w:val="22"/>
          <w:szCs w:val="22"/>
        </w:rPr>
        <w:t>.18</w:t>
      </w:r>
      <w:r w:rsidR="00C46AFE" w:rsidRPr="005B3D03">
        <w:rPr>
          <w:color w:val="000000"/>
          <w:sz w:val="22"/>
          <w:szCs w:val="22"/>
        </w:rPr>
        <w:t>6</w:t>
      </w:r>
      <w:r w:rsidRPr="005B3D03">
        <w:rPr>
          <w:color w:val="000000"/>
          <w:sz w:val="22"/>
          <w:szCs w:val="22"/>
        </w:rPr>
        <w:t>), (2</w:t>
      </w:r>
      <w:r w:rsidR="001B1DAA">
        <w:rPr>
          <w:color w:val="000000"/>
          <w:sz w:val="22"/>
          <w:szCs w:val="22"/>
        </w:rPr>
        <w:t>.18</w:t>
      </w:r>
      <w:r w:rsidR="00C46AFE" w:rsidRPr="005B3D03">
        <w:rPr>
          <w:color w:val="000000"/>
          <w:sz w:val="22"/>
          <w:szCs w:val="22"/>
        </w:rPr>
        <w:t>9</w:t>
      </w:r>
      <w:r w:rsidRPr="005B3D03">
        <w:rPr>
          <w:color w:val="000000"/>
          <w:sz w:val="22"/>
          <w:szCs w:val="22"/>
        </w:rPr>
        <w:t>) et (2</w:t>
      </w:r>
      <w:r w:rsidR="001B1DAA">
        <w:rPr>
          <w:color w:val="000000"/>
          <w:sz w:val="22"/>
          <w:szCs w:val="22"/>
        </w:rPr>
        <w:t>.19</w:t>
      </w:r>
      <w:r w:rsidR="00C46AFE" w:rsidRPr="005B3D03">
        <w:rPr>
          <w:color w:val="000000"/>
          <w:sz w:val="22"/>
          <w:szCs w:val="22"/>
        </w:rPr>
        <w:t>2</w:t>
      </w:r>
      <w:r w:rsidRPr="005B3D03">
        <w:rPr>
          <w:color w:val="000000"/>
          <w:sz w:val="22"/>
          <w:szCs w:val="22"/>
        </w:rPr>
        <w:t>) ont été représentées graphiquement sur la figure 2</w:t>
      </w:r>
      <w:r w:rsidR="001B1DAA">
        <w:rPr>
          <w:color w:val="000000"/>
          <w:sz w:val="22"/>
          <w:szCs w:val="22"/>
        </w:rPr>
        <w:t>.10</w:t>
      </w:r>
      <w:r w:rsidRPr="005B3D03">
        <w:rPr>
          <w:color w:val="000000"/>
          <w:sz w:val="22"/>
          <w:szCs w:val="22"/>
        </w:rPr>
        <w:t xml:space="preserve">. Elle montre que le débit relatif </w:t>
      </w:r>
      <w:r w:rsidR="00E22EF9" w:rsidRPr="00E22EF9">
        <w:rPr>
          <w:color w:val="000000"/>
          <w:position w:val="-10"/>
          <w:sz w:val="22"/>
          <w:szCs w:val="22"/>
        </w:rPr>
        <w:pict>
          <v:shape id="_x0000_i1992" type="#_x0000_t75" style="width:14.95pt;height:18.25pt">
            <v:imagedata r:id="rId1692" o:title=""/>
          </v:shape>
        </w:pict>
      </w:r>
      <w:r w:rsidRPr="005B3D03">
        <w:rPr>
          <w:color w:val="000000"/>
          <w:sz w:val="22"/>
          <w:szCs w:val="22"/>
        </w:rPr>
        <w:t xml:space="preserve">augmente avec l’accroissement du taux de remplissage critique </w:t>
      </w:r>
      <w:r w:rsidR="00E22EF9" w:rsidRPr="00E22EF9">
        <w:rPr>
          <w:color w:val="000000"/>
          <w:position w:val="-12"/>
          <w:sz w:val="22"/>
          <w:szCs w:val="22"/>
        </w:rPr>
        <w:pict>
          <v:shape id="_x0000_i1993" type="#_x0000_t75" style="width:13.1pt;height:18.25pt">
            <v:imagedata r:id="rId1693" o:title=""/>
          </v:shape>
        </w:pict>
      </w:r>
      <w:r w:rsidRPr="005B3D03">
        <w:rPr>
          <w:color w:val="000000"/>
          <w:sz w:val="22"/>
          <w:szCs w:val="22"/>
        </w:rPr>
        <w:t>et tend vers l’infini lorsque</w:t>
      </w:r>
      <w:r w:rsidR="00E22EF9" w:rsidRPr="00E22EF9">
        <w:rPr>
          <w:color w:val="000000"/>
          <w:position w:val="-12"/>
          <w:sz w:val="22"/>
          <w:szCs w:val="22"/>
        </w:rPr>
        <w:pict>
          <v:shape id="_x0000_i1994" type="#_x0000_t75" style="width:35.05pt;height:18.25pt">
            <v:imagedata r:id="rId1694" o:title=""/>
          </v:shape>
        </w:pict>
      </w:r>
      <w:r w:rsidRPr="005B3D03">
        <w:rPr>
          <w:color w:val="000000"/>
          <w:sz w:val="22"/>
          <w:szCs w:val="22"/>
        </w:rPr>
        <w:t>.</w:t>
      </w:r>
      <w:r w:rsidR="00BB2A5C" w:rsidRPr="005B3D03">
        <w:rPr>
          <w:color w:val="000000"/>
          <w:sz w:val="22"/>
          <w:szCs w:val="22"/>
        </w:rPr>
        <w:t xml:space="preserve"> La courbe obtenue a été comparée à celle de l’écoulement critique dans la conduite de forme circulaire.</w:t>
      </w:r>
    </w:p>
    <w:p w:rsidR="008B6F18" w:rsidRPr="005B3D03" w:rsidRDefault="00D45B34" w:rsidP="001B1DAA">
      <w:pPr>
        <w:spacing w:before="120" w:line="360" w:lineRule="auto"/>
        <w:jc w:val="both"/>
        <w:rPr>
          <w:color w:val="000000"/>
          <w:sz w:val="22"/>
          <w:szCs w:val="22"/>
        </w:rPr>
      </w:pPr>
      <w:r w:rsidRPr="005B3D03">
        <w:rPr>
          <w:color w:val="000000"/>
          <w:sz w:val="22"/>
          <w:szCs w:val="22"/>
        </w:rPr>
        <w:t xml:space="preserve">En règle générale, le débit volume </w:t>
      </w:r>
      <w:r w:rsidR="00E22EF9" w:rsidRPr="00E22EF9">
        <w:rPr>
          <w:color w:val="000000"/>
          <w:position w:val="-10"/>
          <w:sz w:val="22"/>
          <w:szCs w:val="22"/>
        </w:rPr>
        <w:pict>
          <v:shape id="_x0000_i1995" type="#_x0000_t75" style="width:12.15pt;height:14.95pt">
            <v:imagedata r:id="rId1695" o:title=""/>
          </v:shape>
        </w:pict>
      </w:r>
      <w:r w:rsidRPr="005B3D03">
        <w:rPr>
          <w:color w:val="000000"/>
          <w:sz w:val="22"/>
          <w:szCs w:val="22"/>
        </w:rPr>
        <w:t xml:space="preserve">ainsi que le diamètre </w:t>
      </w:r>
      <w:r w:rsidR="00E22EF9" w:rsidRPr="00E22EF9">
        <w:rPr>
          <w:color w:val="000000"/>
          <w:position w:val="-4"/>
          <w:sz w:val="22"/>
          <w:szCs w:val="22"/>
        </w:rPr>
        <w:pict>
          <v:shape id="_x0000_i1996" type="#_x0000_t75" style="width:12.15pt;height:12.15pt">
            <v:imagedata r:id="rId1696" o:title=""/>
          </v:shape>
        </w:pict>
      </w:r>
      <w:r w:rsidRPr="005B3D03">
        <w:rPr>
          <w:color w:val="000000"/>
          <w:sz w:val="22"/>
          <w:szCs w:val="22"/>
        </w:rPr>
        <w:t>de la conduite de forme ovoïdale considérée sont des paramètres connus et l’on cherche à déterminer la valeur de la profondeur critique</w:t>
      </w:r>
      <w:r w:rsidR="00E22EF9" w:rsidRPr="00E22EF9">
        <w:rPr>
          <w:color w:val="000000"/>
          <w:position w:val="-12"/>
          <w:sz w:val="22"/>
          <w:szCs w:val="22"/>
        </w:rPr>
        <w:pict>
          <v:shape id="_x0000_i1997" type="#_x0000_t75" style="width:13.1pt;height:18.25pt">
            <v:imagedata r:id="rId1697" o:title=""/>
          </v:shape>
        </w:pict>
      </w:r>
      <w:r w:rsidRPr="005B3D03">
        <w:rPr>
          <w:color w:val="000000"/>
          <w:sz w:val="22"/>
          <w:szCs w:val="22"/>
        </w:rPr>
        <w:t xml:space="preserve">. Le problème revient donc à calculer </w:t>
      </w:r>
      <w:r w:rsidR="00E22EF9" w:rsidRPr="00E22EF9">
        <w:rPr>
          <w:color w:val="000000"/>
          <w:position w:val="-12"/>
          <w:sz w:val="22"/>
          <w:szCs w:val="22"/>
        </w:rPr>
        <w:pict>
          <v:shape id="_x0000_i1998" type="#_x0000_t75" style="width:13.1pt;height:18.25pt">
            <v:imagedata r:id="rId1697" o:title=""/>
          </v:shape>
        </w:pict>
      </w:r>
      <w:r w:rsidRPr="005B3D03">
        <w:rPr>
          <w:color w:val="000000"/>
          <w:sz w:val="22"/>
          <w:szCs w:val="22"/>
        </w:rPr>
        <w:t>à partir de la valeur connue du débit relatif</w:t>
      </w:r>
      <w:r w:rsidR="00E22EF9" w:rsidRPr="00E22EF9">
        <w:rPr>
          <w:color w:val="000000"/>
          <w:position w:val="-10"/>
          <w:sz w:val="22"/>
          <w:szCs w:val="22"/>
        </w:rPr>
        <w:pict>
          <v:shape id="_x0000_i1999" type="#_x0000_t75" style="width:14.95pt;height:18.25pt">
            <v:imagedata r:id="rId1692" o:title=""/>
          </v:shape>
        </w:pict>
      </w:r>
      <w:r w:rsidRPr="005B3D03">
        <w:rPr>
          <w:color w:val="000000"/>
          <w:sz w:val="22"/>
          <w:szCs w:val="22"/>
        </w:rPr>
        <w:t>, défini par la relation (2</w:t>
      </w:r>
      <w:r w:rsidR="001B1DAA">
        <w:rPr>
          <w:color w:val="000000"/>
          <w:sz w:val="22"/>
          <w:szCs w:val="22"/>
        </w:rPr>
        <w:t>.18</w:t>
      </w:r>
      <w:r w:rsidR="00C46AFE" w:rsidRPr="005B3D03">
        <w:rPr>
          <w:color w:val="000000"/>
          <w:sz w:val="22"/>
          <w:szCs w:val="22"/>
        </w:rPr>
        <w:t>5</w:t>
      </w:r>
      <w:r w:rsidRPr="005B3D03">
        <w:rPr>
          <w:color w:val="000000"/>
          <w:sz w:val="22"/>
          <w:szCs w:val="22"/>
        </w:rPr>
        <w:t>). L’évaluation de la profondeur critique</w:t>
      </w:r>
      <w:r w:rsidR="00E22EF9" w:rsidRPr="00E22EF9">
        <w:rPr>
          <w:color w:val="000000"/>
          <w:position w:val="-12"/>
          <w:sz w:val="22"/>
          <w:szCs w:val="22"/>
        </w:rPr>
        <w:pict>
          <v:shape id="_x0000_i2000" type="#_x0000_t75" style="width:13.1pt;height:18.25pt">
            <v:imagedata r:id="rId1697" o:title=""/>
          </v:shape>
        </w:pict>
      </w:r>
      <w:r w:rsidRPr="005B3D03">
        <w:rPr>
          <w:color w:val="000000"/>
          <w:sz w:val="22"/>
          <w:szCs w:val="22"/>
        </w:rPr>
        <w:t>peut se faire graphiquement en ayant recours à la figure 2</w:t>
      </w:r>
      <w:r w:rsidR="001B1DAA">
        <w:rPr>
          <w:color w:val="000000"/>
          <w:sz w:val="22"/>
          <w:szCs w:val="22"/>
        </w:rPr>
        <w:t>.10</w:t>
      </w:r>
      <w:r w:rsidRPr="005B3D03">
        <w:rPr>
          <w:color w:val="000000"/>
          <w:sz w:val="22"/>
          <w:szCs w:val="22"/>
        </w:rPr>
        <w:t xml:space="preserve">, ou </w:t>
      </w:r>
      <w:r w:rsidR="008B6F18" w:rsidRPr="005B3D03">
        <w:rPr>
          <w:color w:val="000000"/>
          <w:sz w:val="22"/>
          <w:szCs w:val="22"/>
        </w:rPr>
        <w:t>par voie de calcul itératif en utilisant l’une des relations (2</w:t>
      </w:r>
      <w:r w:rsidR="001B1DAA">
        <w:rPr>
          <w:color w:val="000000"/>
          <w:sz w:val="22"/>
          <w:szCs w:val="22"/>
        </w:rPr>
        <w:t>.18</w:t>
      </w:r>
      <w:r w:rsidR="00C46AFE" w:rsidRPr="005B3D03">
        <w:rPr>
          <w:color w:val="000000"/>
          <w:sz w:val="22"/>
          <w:szCs w:val="22"/>
        </w:rPr>
        <w:t>6</w:t>
      </w:r>
      <w:r w:rsidR="008B6F18" w:rsidRPr="005B3D03">
        <w:rPr>
          <w:color w:val="000000"/>
          <w:sz w:val="22"/>
          <w:szCs w:val="22"/>
        </w:rPr>
        <w:t>), (2</w:t>
      </w:r>
      <w:r w:rsidR="001B1DAA">
        <w:rPr>
          <w:color w:val="000000"/>
          <w:sz w:val="22"/>
          <w:szCs w:val="22"/>
        </w:rPr>
        <w:t>.18</w:t>
      </w:r>
      <w:r w:rsidR="00C46AFE" w:rsidRPr="005B3D03">
        <w:rPr>
          <w:color w:val="000000"/>
          <w:sz w:val="22"/>
          <w:szCs w:val="22"/>
        </w:rPr>
        <w:t>9</w:t>
      </w:r>
      <w:r w:rsidR="008B6F18" w:rsidRPr="005B3D03">
        <w:rPr>
          <w:color w:val="000000"/>
          <w:sz w:val="22"/>
          <w:szCs w:val="22"/>
        </w:rPr>
        <w:t>) ou (2</w:t>
      </w:r>
      <w:r w:rsidR="001B1DAA">
        <w:rPr>
          <w:color w:val="000000"/>
          <w:sz w:val="22"/>
          <w:szCs w:val="22"/>
        </w:rPr>
        <w:t>.19</w:t>
      </w:r>
      <w:r w:rsidR="00C46AFE" w:rsidRPr="005B3D03">
        <w:rPr>
          <w:color w:val="000000"/>
          <w:sz w:val="22"/>
          <w:szCs w:val="22"/>
        </w:rPr>
        <w:t>2</w:t>
      </w:r>
      <w:r w:rsidR="008B6F18" w:rsidRPr="005B3D03">
        <w:rPr>
          <w:color w:val="000000"/>
          <w:sz w:val="22"/>
          <w:szCs w:val="22"/>
        </w:rPr>
        <w:t xml:space="preserve">). La valeur connue de </w:t>
      </w:r>
      <w:r w:rsidR="00E22EF9" w:rsidRPr="00E22EF9">
        <w:rPr>
          <w:color w:val="000000"/>
          <w:position w:val="-10"/>
          <w:sz w:val="22"/>
          <w:szCs w:val="22"/>
        </w:rPr>
        <w:pict>
          <v:shape id="_x0000_i2001" type="#_x0000_t75" style="width:14.95pt;height:18.25pt">
            <v:imagedata r:id="rId1692" o:title=""/>
          </v:shape>
        </w:pict>
      </w:r>
      <w:r w:rsidR="008B6F18" w:rsidRPr="005B3D03">
        <w:rPr>
          <w:color w:val="000000"/>
          <w:sz w:val="22"/>
          <w:szCs w:val="22"/>
        </w:rPr>
        <w:t xml:space="preserve">permet le choix de la relation appropriée pour le calcul de </w:t>
      </w:r>
      <w:r w:rsidR="00E22EF9" w:rsidRPr="00E22EF9">
        <w:rPr>
          <w:color w:val="000000"/>
          <w:position w:val="-12"/>
          <w:sz w:val="22"/>
          <w:szCs w:val="22"/>
        </w:rPr>
        <w:pict>
          <v:shape id="_x0000_i2002" type="#_x0000_t75" style="width:13.1pt;height:18.25pt">
            <v:imagedata r:id="rId1698" o:title=""/>
          </v:shape>
        </w:pict>
      </w:r>
      <w:r w:rsidR="008B6F18" w:rsidRPr="005B3D03">
        <w:rPr>
          <w:color w:val="000000"/>
          <w:sz w:val="22"/>
          <w:szCs w:val="22"/>
        </w:rPr>
        <w:t>et donc de</w:t>
      </w:r>
      <w:r w:rsidR="00E22EF9" w:rsidRPr="00E22EF9">
        <w:rPr>
          <w:color w:val="000000"/>
          <w:position w:val="-12"/>
          <w:sz w:val="22"/>
          <w:szCs w:val="22"/>
        </w:rPr>
        <w:pict>
          <v:shape id="_x0000_i2003" type="#_x0000_t75" style="width:13.1pt;height:18.25pt">
            <v:imagedata r:id="rId1697" o:title=""/>
          </v:shape>
        </w:pict>
      </w:r>
      <w:r w:rsidR="008B6F18" w:rsidRPr="005B3D03">
        <w:rPr>
          <w:color w:val="000000"/>
          <w:sz w:val="22"/>
          <w:szCs w:val="22"/>
        </w:rPr>
        <w:t xml:space="preserve">. Le calcul a en effet montré que </w:t>
      </w:r>
      <w:r w:rsidR="00717032" w:rsidRPr="005B3D03">
        <w:rPr>
          <w:color w:val="000000"/>
          <w:sz w:val="22"/>
          <w:szCs w:val="22"/>
        </w:rPr>
        <w:t>lorsque</w:t>
      </w:r>
      <w:r w:rsidR="00E22EF9" w:rsidRPr="00E22EF9">
        <w:rPr>
          <w:color w:val="000000"/>
          <w:position w:val="-10"/>
          <w:sz w:val="22"/>
          <w:szCs w:val="22"/>
        </w:rPr>
        <w:pict>
          <v:shape id="_x0000_i2004" type="#_x0000_t75" style="width:79.95pt;height:18.25pt">
            <v:imagedata r:id="rId1699" o:title=""/>
          </v:shape>
        </w:pict>
      </w:r>
      <w:r w:rsidR="008B6F18" w:rsidRPr="005B3D03">
        <w:rPr>
          <w:color w:val="000000"/>
          <w:sz w:val="22"/>
          <w:szCs w:val="22"/>
        </w:rPr>
        <w:t xml:space="preserve">, le taux de remplissage </w:t>
      </w:r>
      <w:r w:rsidR="00E22EF9" w:rsidRPr="00E22EF9">
        <w:rPr>
          <w:color w:val="000000"/>
          <w:position w:val="-12"/>
          <w:sz w:val="22"/>
          <w:szCs w:val="22"/>
        </w:rPr>
        <w:pict>
          <v:shape id="_x0000_i2005" type="#_x0000_t75" style="width:13.1pt;height:18.25pt">
            <v:imagedata r:id="rId1698" o:title=""/>
          </v:shape>
        </w:pict>
      </w:r>
      <w:r w:rsidR="008B6F18" w:rsidRPr="005B3D03">
        <w:rPr>
          <w:color w:val="000000"/>
          <w:sz w:val="22"/>
          <w:szCs w:val="22"/>
        </w:rPr>
        <w:t>est inférieur à 1/15 et doit être évalué par la relation (2</w:t>
      </w:r>
      <w:r w:rsidR="001B1DAA">
        <w:rPr>
          <w:color w:val="000000"/>
          <w:sz w:val="22"/>
          <w:szCs w:val="22"/>
        </w:rPr>
        <w:t>.18</w:t>
      </w:r>
      <w:r w:rsidR="00C46AFE" w:rsidRPr="005B3D03">
        <w:rPr>
          <w:color w:val="000000"/>
          <w:sz w:val="22"/>
          <w:szCs w:val="22"/>
        </w:rPr>
        <w:t>6</w:t>
      </w:r>
      <w:r w:rsidR="008B6F18" w:rsidRPr="005B3D03">
        <w:rPr>
          <w:color w:val="000000"/>
          <w:sz w:val="22"/>
          <w:szCs w:val="22"/>
        </w:rPr>
        <w:t xml:space="preserve">). </w:t>
      </w:r>
      <w:r w:rsidR="00717032" w:rsidRPr="005B3D03">
        <w:rPr>
          <w:color w:val="000000"/>
          <w:sz w:val="22"/>
          <w:szCs w:val="22"/>
        </w:rPr>
        <w:t>Lorsque</w:t>
      </w:r>
      <w:r w:rsidR="00E22EF9" w:rsidRPr="00E22EF9">
        <w:rPr>
          <w:color w:val="000000"/>
          <w:position w:val="-10"/>
          <w:sz w:val="22"/>
          <w:szCs w:val="22"/>
        </w:rPr>
        <w:pict>
          <v:shape id="_x0000_i2006" type="#_x0000_t75" style="width:2in;height:18.25pt">
            <v:imagedata r:id="rId1700" o:title=""/>
          </v:shape>
        </w:pict>
      </w:r>
      <w:r w:rsidR="008B6F18" w:rsidRPr="005B3D03">
        <w:rPr>
          <w:color w:val="000000"/>
          <w:sz w:val="22"/>
          <w:szCs w:val="22"/>
        </w:rPr>
        <w:t xml:space="preserve">, le taux de remplissage </w:t>
      </w:r>
      <w:r w:rsidR="00E22EF9" w:rsidRPr="00E22EF9">
        <w:rPr>
          <w:color w:val="000000"/>
          <w:position w:val="-12"/>
          <w:sz w:val="22"/>
          <w:szCs w:val="22"/>
        </w:rPr>
        <w:pict>
          <v:shape id="_x0000_i2007" type="#_x0000_t75" style="width:13.1pt;height:18.25pt">
            <v:imagedata r:id="rId1698" o:title=""/>
          </v:shape>
        </w:pict>
      </w:r>
      <w:r w:rsidR="008B6F18" w:rsidRPr="005B3D03">
        <w:rPr>
          <w:color w:val="000000"/>
          <w:sz w:val="22"/>
          <w:szCs w:val="22"/>
        </w:rPr>
        <w:t xml:space="preserve">est tel que </w:t>
      </w:r>
      <w:r w:rsidR="00E22EF9" w:rsidRPr="00E22EF9">
        <w:rPr>
          <w:position w:val="-12"/>
          <w:sz w:val="22"/>
          <w:szCs w:val="22"/>
        </w:rPr>
        <w:pict>
          <v:shape id="_x0000_i2008" type="#_x0000_t75" style="width:78.1pt;height:18.25pt">
            <v:imagedata r:id="rId1682" o:title=""/>
          </v:shape>
        </w:pict>
      </w:r>
      <w:r w:rsidR="008B6F18" w:rsidRPr="005B3D03">
        <w:rPr>
          <w:sz w:val="22"/>
          <w:szCs w:val="22"/>
        </w:rPr>
        <w:t>et doit donc être calculé en ayant recours à la relation (2</w:t>
      </w:r>
      <w:r w:rsidR="001B1DAA">
        <w:rPr>
          <w:sz w:val="22"/>
          <w:szCs w:val="22"/>
        </w:rPr>
        <w:t>.18</w:t>
      </w:r>
      <w:r w:rsidR="00C46AFE" w:rsidRPr="005B3D03">
        <w:rPr>
          <w:sz w:val="22"/>
          <w:szCs w:val="22"/>
        </w:rPr>
        <w:t>9</w:t>
      </w:r>
      <w:r w:rsidR="008B6F18" w:rsidRPr="005B3D03">
        <w:rPr>
          <w:sz w:val="22"/>
          <w:szCs w:val="22"/>
        </w:rPr>
        <w:t xml:space="preserve">). Pour les valeurs de </w:t>
      </w:r>
      <w:r w:rsidR="00E22EF9" w:rsidRPr="00E22EF9">
        <w:rPr>
          <w:color w:val="000000"/>
          <w:position w:val="-10"/>
          <w:sz w:val="22"/>
          <w:szCs w:val="22"/>
        </w:rPr>
        <w:pict>
          <v:shape id="_x0000_i2009" type="#_x0000_t75" style="width:14.95pt;height:18.25pt">
            <v:imagedata r:id="rId1692" o:title=""/>
          </v:shape>
        </w:pict>
      </w:r>
      <w:r w:rsidR="008B6F18" w:rsidRPr="005B3D03">
        <w:rPr>
          <w:color w:val="000000"/>
          <w:sz w:val="22"/>
          <w:szCs w:val="22"/>
        </w:rPr>
        <w:t xml:space="preserve">telles </w:t>
      </w:r>
      <w:r w:rsidR="00F51532" w:rsidRPr="005B3D03">
        <w:rPr>
          <w:color w:val="000000"/>
          <w:sz w:val="22"/>
          <w:szCs w:val="22"/>
        </w:rPr>
        <w:t>que</w:t>
      </w:r>
      <w:r w:rsidR="00E22EF9" w:rsidRPr="00E22EF9">
        <w:rPr>
          <w:color w:val="000000"/>
          <w:position w:val="-10"/>
          <w:sz w:val="22"/>
          <w:szCs w:val="22"/>
        </w:rPr>
        <w:pict>
          <v:shape id="_x0000_i2010" type="#_x0000_t75" style="width:79.95pt;height:18.25pt">
            <v:imagedata r:id="rId1701" o:title=""/>
          </v:shape>
        </w:pict>
      </w:r>
      <w:r w:rsidR="008B6F18" w:rsidRPr="005B3D03">
        <w:rPr>
          <w:color w:val="000000"/>
          <w:sz w:val="22"/>
          <w:szCs w:val="22"/>
        </w:rPr>
        <w:t xml:space="preserve">, le taux de remplissage critique </w:t>
      </w:r>
      <w:r w:rsidR="00E22EF9" w:rsidRPr="00E22EF9">
        <w:rPr>
          <w:color w:val="000000"/>
          <w:position w:val="-12"/>
          <w:sz w:val="22"/>
          <w:szCs w:val="22"/>
        </w:rPr>
        <w:pict>
          <v:shape id="_x0000_i2011" type="#_x0000_t75" style="width:13.1pt;height:18.25pt">
            <v:imagedata r:id="rId1698" o:title=""/>
          </v:shape>
        </w:pict>
      </w:r>
      <w:r w:rsidR="008B6F18" w:rsidRPr="005B3D03">
        <w:rPr>
          <w:color w:val="000000"/>
          <w:sz w:val="22"/>
          <w:szCs w:val="22"/>
        </w:rPr>
        <w:t xml:space="preserve">est </w:t>
      </w:r>
      <w:r w:rsidR="006D0586" w:rsidRPr="005B3D03">
        <w:rPr>
          <w:color w:val="000000"/>
          <w:sz w:val="22"/>
          <w:szCs w:val="22"/>
        </w:rPr>
        <w:t>supérieur à 2/3 et doit donc être évalué par la relation (2</w:t>
      </w:r>
      <w:r w:rsidR="001B1DAA">
        <w:rPr>
          <w:color w:val="000000"/>
          <w:sz w:val="22"/>
          <w:szCs w:val="22"/>
        </w:rPr>
        <w:t>.19</w:t>
      </w:r>
      <w:r w:rsidR="00C46AFE" w:rsidRPr="005B3D03">
        <w:rPr>
          <w:color w:val="000000"/>
          <w:sz w:val="22"/>
          <w:szCs w:val="22"/>
        </w:rPr>
        <w:t>2</w:t>
      </w:r>
      <w:r w:rsidR="006D0586" w:rsidRPr="005B3D03">
        <w:rPr>
          <w:color w:val="000000"/>
          <w:sz w:val="22"/>
          <w:szCs w:val="22"/>
        </w:rPr>
        <w:t xml:space="preserve">). </w:t>
      </w:r>
    </w:p>
    <w:p w:rsidR="00BE7224" w:rsidRPr="005B3D03" w:rsidRDefault="008C4D8D" w:rsidP="005B3D03">
      <w:pPr>
        <w:spacing w:before="120" w:line="360" w:lineRule="auto"/>
        <w:jc w:val="center"/>
        <w:rPr>
          <w:color w:val="000000"/>
          <w:sz w:val="22"/>
          <w:szCs w:val="22"/>
        </w:rPr>
      </w:pPr>
      <w:r w:rsidRPr="005B3D03">
        <w:rPr>
          <w:noProof/>
          <w:sz w:val="22"/>
          <w:szCs w:val="22"/>
        </w:rPr>
        <w:lastRenderedPageBreak/>
        <w:drawing>
          <wp:inline distT="0" distB="0" distL="0" distR="0">
            <wp:extent cx="3260725" cy="1595755"/>
            <wp:effectExtent l="0" t="0" r="0" b="0"/>
            <wp:docPr id="2341" name="Imag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702"/>
                    <a:srcRect l="1778" t="6158" r="2063" b="7300"/>
                    <a:stretch>
                      <a:fillRect/>
                    </a:stretch>
                  </pic:blipFill>
                  <pic:spPr bwMode="auto">
                    <a:xfrm>
                      <a:off x="0" y="0"/>
                      <a:ext cx="3260725" cy="1595755"/>
                    </a:xfrm>
                    <a:prstGeom prst="rect">
                      <a:avLst/>
                    </a:prstGeom>
                    <a:noFill/>
                    <a:ln w="9525">
                      <a:noFill/>
                      <a:miter lim="800000"/>
                      <a:headEnd/>
                      <a:tailEnd/>
                    </a:ln>
                  </pic:spPr>
                </pic:pic>
              </a:graphicData>
            </a:graphic>
          </wp:inline>
        </w:drawing>
      </w:r>
    </w:p>
    <w:p w:rsidR="006D0586" w:rsidRPr="005B3D03" w:rsidRDefault="006D0586" w:rsidP="001B1DAA">
      <w:pPr>
        <w:spacing w:before="120" w:line="360" w:lineRule="auto"/>
        <w:jc w:val="center"/>
        <w:rPr>
          <w:sz w:val="22"/>
          <w:szCs w:val="22"/>
        </w:rPr>
      </w:pPr>
      <w:r w:rsidRPr="005B3D03">
        <w:rPr>
          <w:b/>
          <w:sz w:val="22"/>
          <w:szCs w:val="22"/>
        </w:rPr>
        <w:t>Figure 2</w:t>
      </w:r>
      <w:r w:rsidR="001B1DAA">
        <w:rPr>
          <w:b/>
          <w:sz w:val="22"/>
          <w:szCs w:val="22"/>
        </w:rPr>
        <w:t>.10</w:t>
      </w:r>
      <w:r w:rsidRPr="005B3D03">
        <w:rPr>
          <w:b/>
          <w:sz w:val="22"/>
          <w:szCs w:val="22"/>
        </w:rPr>
        <w:t xml:space="preserve"> : </w:t>
      </w:r>
      <w:r w:rsidRPr="005B3D03">
        <w:rPr>
          <w:sz w:val="22"/>
          <w:szCs w:val="22"/>
        </w:rPr>
        <w:t>Variation du taux de remplissage critique</w:t>
      </w:r>
      <w:r w:rsidR="00E22EF9" w:rsidRPr="00E22EF9">
        <w:rPr>
          <w:color w:val="000000"/>
          <w:position w:val="-12"/>
          <w:sz w:val="22"/>
          <w:szCs w:val="22"/>
        </w:rPr>
        <w:pict>
          <v:shape id="_x0000_i2012" type="#_x0000_t75" style="width:13.1pt;height:18.25pt">
            <v:imagedata r:id="rId1698" o:title=""/>
          </v:shape>
        </w:pict>
      </w:r>
      <w:r w:rsidRPr="005B3D03">
        <w:rPr>
          <w:color w:val="000000"/>
          <w:sz w:val="22"/>
          <w:szCs w:val="22"/>
        </w:rPr>
        <w:t xml:space="preserve">en fonction du débit relatif </w:t>
      </w:r>
      <w:r w:rsidR="00E22EF9" w:rsidRPr="00E22EF9">
        <w:rPr>
          <w:color w:val="000000"/>
          <w:position w:val="-10"/>
          <w:sz w:val="22"/>
          <w:szCs w:val="22"/>
        </w:rPr>
        <w:pict>
          <v:shape id="_x0000_i2013" type="#_x0000_t75" style="width:14.95pt;height:18.25pt">
            <v:imagedata r:id="rId1692" o:title=""/>
          </v:shape>
        </w:pict>
      </w:r>
      <w:r w:rsidR="00BB2A5C" w:rsidRPr="005B3D03">
        <w:rPr>
          <w:color w:val="000000"/>
          <w:sz w:val="22"/>
          <w:szCs w:val="22"/>
        </w:rPr>
        <w:t>pour les c</w:t>
      </w:r>
      <w:r w:rsidR="00BB2A5C" w:rsidRPr="005B3D03">
        <w:rPr>
          <w:sz w:val="22"/>
          <w:szCs w:val="22"/>
        </w:rPr>
        <w:t>onduites de formes ovoïdale et circulaire.</w:t>
      </w:r>
    </w:p>
    <w:p w:rsidR="006D0586" w:rsidRPr="005B3D03" w:rsidRDefault="006D0586" w:rsidP="005B3D03">
      <w:pPr>
        <w:spacing w:before="360" w:line="360" w:lineRule="auto"/>
        <w:jc w:val="both"/>
        <w:rPr>
          <w:color w:val="000000"/>
          <w:sz w:val="22"/>
          <w:szCs w:val="22"/>
        </w:rPr>
      </w:pPr>
      <w:r w:rsidRPr="005B3D03">
        <w:rPr>
          <w:sz w:val="22"/>
          <w:szCs w:val="22"/>
        </w:rPr>
        <w:t xml:space="preserve">Afin de simplifier le calcul du taux de remplissage critique </w:t>
      </w:r>
      <w:r w:rsidR="00E22EF9" w:rsidRPr="00E22EF9">
        <w:rPr>
          <w:color w:val="000000"/>
          <w:position w:val="-12"/>
          <w:sz w:val="22"/>
          <w:szCs w:val="22"/>
        </w:rPr>
        <w:pict>
          <v:shape id="_x0000_i2014" type="#_x0000_t75" style="width:13.1pt;height:18.25pt">
            <v:imagedata r:id="rId1698" o:title=""/>
          </v:shape>
        </w:pict>
      </w:r>
      <w:r w:rsidRPr="005B3D03">
        <w:rPr>
          <w:color w:val="000000"/>
          <w:sz w:val="22"/>
          <w:szCs w:val="22"/>
        </w:rPr>
        <w:t xml:space="preserve">et donc de celui de la profondeur </w:t>
      </w:r>
      <w:r w:rsidR="009976D4" w:rsidRPr="005B3D03">
        <w:rPr>
          <w:color w:val="000000"/>
          <w:sz w:val="22"/>
          <w:szCs w:val="22"/>
        </w:rPr>
        <w:t>critique</w:t>
      </w:r>
      <w:r w:rsidR="00E22EF9" w:rsidRPr="00E22EF9">
        <w:rPr>
          <w:color w:val="000000"/>
          <w:position w:val="-12"/>
          <w:sz w:val="22"/>
          <w:szCs w:val="22"/>
        </w:rPr>
        <w:pict>
          <v:shape id="_x0000_i2015" type="#_x0000_t75" style="width:13.1pt;height:18.25pt">
            <v:imagedata r:id="rId1697" o:title=""/>
          </v:shape>
        </w:pict>
      </w:r>
      <w:r w:rsidRPr="005B3D03">
        <w:rPr>
          <w:color w:val="000000"/>
          <w:sz w:val="22"/>
          <w:szCs w:val="22"/>
        </w:rPr>
        <w:t xml:space="preserve">, il est recommandé d’utiliser la relation approchée suivante, </w:t>
      </w:r>
      <w:r w:rsidR="007E5A54" w:rsidRPr="005B3D03">
        <w:rPr>
          <w:color w:val="000000"/>
          <w:sz w:val="22"/>
          <w:szCs w:val="22"/>
        </w:rPr>
        <w:t>établie</w:t>
      </w:r>
      <w:r w:rsidRPr="005B3D03">
        <w:rPr>
          <w:color w:val="000000"/>
          <w:sz w:val="22"/>
          <w:szCs w:val="22"/>
        </w:rPr>
        <w:t xml:space="preserve"> dans la large gamme pratique </w:t>
      </w:r>
      <w:r w:rsidR="00E22EF9" w:rsidRPr="00E22EF9">
        <w:rPr>
          <w:color w:val="000000"/>
          <w:position w:val="-12"/>
          <w:sz w:val="22"/>
          <w:szCs w:val="22"/>
        </w:rPr>
        <w:pict>
          <v:shape id="_x0000_i2016" type="#_x0000_t75" style="width:78.1pt;height:18.25pt">
            <v:imagedata r:id="rId1703" o:title=""/>
          </v:shape>
        </w:pict>
      </w:r>
      <w:r w:rsidRPr="005B3D03">
        <w:rPr>
          <w:color w:val="000000"/>
          <w:sz w:val="22"/>
          <w:szCs w:val="22"/>
        </w:rPr>
        <w:t> </w:t>
      </w:r>
      <w:r w:rsidR="00F06F14" w:rsidRPr="005B3D03">
        <w:rPr>
          <w:color w:val="000000"/>
          <w:sz w:val="22"/>
          <w:szCs w:val="22"/>
        </w:rPr>
        <w:t xml:space="preserve">et qui correspond à </w:t>
      </w:r>
      <w:r w:rsidR="00E22EF9" w:rsidRPr="00E22EF9">
        <w:rPr>
          <w:color w:val="000000"/>
          <w:position w:val="-10"/>
          <w:sz w:val="22"/>
          <w:szCs w:val="22"/>
        </w:rPr>
        <w:pict>
          <v:shape id="_x0000_i2017" type="#_x0000_t75" style="width:95.4pt;height:18.25pt">
            <v:imagedata r:id="rId1704" o:title=""/>
          </v:shape>
        </w:pict>
      </w:r>
      <w:r w:rsidRPr="005B3D03">
        <w:rPr>
          <w:color w:val="000000"/>
          <w:sz w:val="22"/>
          <w:szCs w:val="22"/>
        </w:rPr>
        <w:t>:</w:t>
      </w:r>
    </w:p>
    <w:p w:rsidR="006D0586" w:rsidRPr="005B3D03" w:rsidRDefault="00E22EF9" w:rsidP="001B1DAA">
      <w:pPr>
        <w:spacing w:before="240" w:line="360" w:lineRule="auto"/>
        <w:jc w:val="both"/>
        <w:rPr>
          <w:color w:val="000000"/>
          <w:sz w:val="22"/>
          <w:szCs w:val="22"/>
        </w:rPr>
      </w:pPr>
      <w:r w:rsidRPr="00E22EF9">
        <w:rPr>
          <w:color w:val="000000"/>
          <w:position w:val="-12"/>
          <w:sz w:val="22"/>
          <w:szCs w:val="22"/>
        </w:rPr>
        <w:pict>
          <v:shape id="_x0000_i2018" type="#_x0000_t75" style="width:129.05pt;height:19.15pt">
            <v:imagedata r:id="rId1705" o:title=""/>
          </v:shape>
        </w:pict>
      </w:r>
      <w:r w:rsidR="006D0586" w:rsidRPr="005B3D03">
        <w:rPr>
          <w:color w:val="000000"/>
          <w:sz w:val="22"/>
          <w:szCs w:val="22"/>
        </w:rPr>
        <w:t xml:space="preserve"> </w:t>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E75AF" w:rsidRPr="005B3D03">
        <w:rPr>
          <w:color w:val="000000"/>
          <w:sz w:val="22"/>
          <w:szCs w:val="22"/>
        </w:rPr>
        <w:t xml:space="preserve"> </w:t>
      </w:r>
      <w:r w:rsidR="00121FE9" w:rsidRPr="005B3D03">
        <w:rPr>
          <w:color w:val="000000"/>
          <w:sz w:val="22"/>
          <w:szCs w:val="22"/>
        </w:rPr>
        <w:t>(2</w:t>
      </w:r>
      <w:r w:rsidR="001B1DAA">
        <w:rPr>
          <w:color w:val="000000"/>
          <w:sz w:val="22"/>
          <w:szCs w:val="22"/>
        </w:rPr>
        <w:t>.19</w:t>
      </w:r>
      <w:r w:rsidR="00C46AFE" w:rsidRPr="005B3D03">
        <w:rPr>
          <w:color w:val="000000"/>
          <w:sz w:val="22"/>
          <w:szCs w:val="22"/>
        </w:rPr>
        <w:t>3</w:t>
      </w:r>
      <w:r w:rsidR="00121FE9" w:rsidRPr="005B3D03">
        <w:rPr>
          <w:color w:val="000000"/>
          <w:sz w:val="22"/>
          <w:szCs w:val="22"/>
        </w:rPr>
        <w:t>)</w:t>
      </w:r>
    </w:p>
    <w:p w:rsidR="00121FE9" w:rsidRPr="005B3D03" w:rsidRDefault="00121FE9" w:rsidP="001B1DAA">
      <w:pPr>
        <w:spacing w:before="240" w:line="360" w:lineRule="auto"/>
        <w:jc w:val="both"/>
        <w:rPr>
          <w:color w:val="000000"/>
          <w:sz w:val="22"/>
          <w:szCs w:val="22"/>
        </w:rPr>
      </w:pPr>
      <w:r w:rsidRPr="005B3D03">
        <w:rPr>
          <w:color w:val="000000"/>
          <w:sz w:val="22"/>
          <w:szCs w:val="22"/>
        </w:rPr>
        <w:t>L’écart relatif maximal, occasionné par l’application de la relation (2</w:t>
      </w:r>
      <w:r w:rsidR="001B1DAA">
        <w:rPr>
          <w:color w:val="000000"/>
          <w:sz w:val="22"/>
          <w:szCs w:val="22"/>
        </w:rPr>
        <w:t>.19</w:t>
      </w:r>
      <w:r w:rsidR="00C46AFE" w:rsidRPr="005B3D03">
        <w:rPr>
          <w:color w:val="000000"/>
          <w:sz w:val="22"/>
          <w:szCs w:val="22"/>
        </w:rPr>
        <w:t>3</w:t>
      </w:r>
      <w:r w:rsidRPr="005B3D03">
        <w:rPr>
          <w:color w:val="000000"/>
          <w:sz w:val="22"/>
          <w:szCs w:val="22"/>
        </w:rPr>
        <w:t>), est inférieur à 0,</w:t>
      </w:r>
      <w:r w:rsidR="00DE3CE1" w:rsidRPr="005B3D03">
        <w:rPr>
          <w:color w:val="000000"/>
          <w:sz w:val="22"/>
          <w:szCs w:val="22"/>
        </w:rPr>
        <w:t>5</w:t>
      </w:r>
      <w:r w:rsidRPr="005B3D03">
        <w:rPr>
          <w:color w:val="000000"/>
          <w:sz w:val="22"/>
          <w:szCs w:val="22"/>
        </w:rPr>
        <w:t>% dans toute la gamme ci-dessus définie du taux de remplissage critique</w:t>
      </w:r>
      <w:r w:rsidR="00E22EF9" w:rsidRPr="00E22EF9">
        <w:rPr>
          <w:color w:val="000000"/>
          <w:position w:val="-12"/>
          <w:sz w:val="22"/>
          <w:szCs w:val="22"/>
        </w:rPr>
        <w:pict>
          <v:shape id="_x0000_i2019" type="#_x0000_t75" style="width:13.1pt;height:18.25pt">
            <v:imagedata r:id="rId1698" o:title=""/>
          </v:shape>
        </w:pict>
      </w:r>
      <w:r w:rsidRPr="005B3D03">
        <w:rPr>
          <w:color w:val="000000"/>
          <w:sz w:val="22"/>
          <w:szCs w:val="22"/>
        </w:rPr>
        <w:t>. La relation (2</w:t>
      </w:r>
      <w:r w:rsidR="001B1DAA">
        <w:rPr>
          <w:color w:val="000000"/>
          <w:sz w:val="22"/>
          <w:szCs w:val="22"/>
        </w:rPr>
        <w:t>.19</w:t>
      </w:r>
      <w:r w:rsidR="00C46AFE" w:rsidRPr="005B3D03">
        <w:rPr>
          <w:color w:val="000000"/>
          <w:sz w:val="22"/>
          <w:szCs w:val="22"/>
        </w:rPr>
        <w:t>3</w:t>
      </w:r>
      <w:r w:rsidRPr="005B3D03">
        <w:rPr>
          <w:color w:val="000000"/>
          <w:sz w:val="22"/>
          <w:szCs w:val="22"/>
        </w:rPr>
        <w:t>) permet donc d’écrire que :</w:t>
      </w:r>
    </w:p>
    <w:p w:rsidR="00F06F14" w:rsidRPr="005B3D03" w:rsidRDefault="00E22EF9" w:rsidP="001B1DAA">
      <w:pPr>
        <w:spacing w:before="240" w:line="360" w:lineRule="auto"/>
        <w:jc w:val="both"/>
        <w:rPr>
          <w:color w:val="000000"/>
          <w:sz w:val="22"/>
          <w:szCs w:val="22"/>
        </w:rPr>
      </w:pPr>
      <w:r w:rsidRPr="00E22EF9">
        <w:rPr>
          <w:color w:val="000000"/>
          <w:position w:val="-26"/>
          <w:sz w:val="22"/>
          <w:szCs w:val="22"/>
        </w:rPr>
        <w:pict>
          <v:shape id="_x0000_i2020" type="#_x0000_t75" style="width:137.9pt;height:31.8pt">
            <v:imagedata r:id="rId1706" o:title=""/>
          </v:shape>
        </w:pict>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806D53" w:rsidRPr="005B3D03">
        <w:rPr>
          <w:color w:val="000000"/>
          <w:sz w:val="22"/>
          <w:szCs w:val="22"/>
        </w:rPr>
        <w:tab/>
      </w:r>
      <w:r w:rsidR="00584659" w:rsidRPr="005B3D03">
        <w:rPr>
          <w:color w:val="000000"/>
          <w:sz w:val="22"/>
          <w:szCs w:val="22"/>
        </w:rPr>
        <w:t xml:space="preserve"> </w:t>
      </w:r>
      <w:r w:rsidR="00121FE9" w:rsidRPr="005B3D03">
        <w:rPr>
          <w:color w:val="000000"/>
          <w:sz w:val="22"/>
          <w:szCs w:val="22"/>
        </w:rPr>
        <w:t>(2</w:t>
      </w:r>
      <w:r w:rsidR="001B1DAA">
        <w:rPr>
          <w:color w:val="000000"/>
          <w:sz w:val="22"/>
          <w:szCs w:val="22"/>
        </w:rPr>
        <w:t>.19</w:t>
      </w:r>
      <w:r w:rsidR="00C46AFE" w:rsidRPr="005B3D03">
        <w:rPr>
          <w:color w:val="000000"/>
          <w:sz w:val="22"/>
          <w:szCs w:val="22"/>
        </w:rPr>
        <w:t>4</w:t>
      </w:r>
      <w:r w:rsidR="00121FE9" w:rsidRPr="005B3D03">
        <w:rPr>
          <w:color w:val="000000"/>
          <w:sz w:val="22"/>
          <w:szCs w:val="22"/>
        </w:rPr>
        <w:t xml:space="preserve">) </w:t>
      </w:r>
    </w:p>
    <w:p w:rsidR="00F06F14" w:rsidRPr="005B3D03" w:rsidRDefault="00F06F14" w:rsidP="001B1DAA">
      <w:pPr>
        <w:spacing w:before="240" w:line="360" w:lineRule="auto"/>
        <w:jc w:val="both"/>
        <w:rPr>
          <w:color w:val="000000"/>
          <w:sz w:val="22"/>
          <w:szCs w:val="22"/>
        </w:rPr>
      </w:pPr>
      <w:r w:rsidRPr="005B3D03">
        <w:rPr>
          <w:color w:val="000000"/>
          <w:sz w:val="22"/>
          <w:szCs w:val="22"/>
        </w:rPr>
        <w:t>Les écarts relatifs occasionnés par l’application de la relation approchée (2</w:t>
      </w:r>
      <w:r w:rsidR="001B1DAA">
        <w:rPr>
          <w:color w:val="000000"/>
          <w:sz w:val="22"/>
          <w:szCs w:val="22"/>
        </w:rPr>
        <w:t>.19</w:t>
      </w:r>
      <w:r w:rsidR="00C46AFE" w:rsidRPr="005B3D03">
        <w:rPr>
          <w:color w:val="000000"/>
          <w:sz w:val="22"/>
          <w:szCs w:val="22"/>
        </w:rPr>
        <w:t>3</w:t>
      </w:r>
      <w:r w:rsidRPr="005B3D03">
        <w:rPr>
          <w:color w:val="000000"/>
          <w:sz w:val="22"/>
          <w:szCs w:val="22"/>
        </w:rPr>
        <w:t>) sont représentés graphiquement sur la figure 2</w:t>
      </w:r>
      <w:r w:rsidR="001B1DAA">
        <w:rPr>
          <w:color w:val="000000"/>
          <w:sz w:val="22"/>
          <w:szCs w:val="22"/>
        </w:rPr>
        <w:t>.11</w:t>
      </w:r>
      <w:r w:rsidRPr="005B3D03">
        <w:rPr>
          <w:color w:val="000000"/>
          <w:sz w:val="22"/>
          <w:szCs w:val="22"/>
        </w:rPr>
        <w:t>.</w:t>
      </w:r>
    </w:p>
    <w:p w:rsidR="005872B0" w:rsidRPr="005B3D03" w:rsidRDefault="008C4D8D" w:rsidP="005B3D03">
      <w:pPr>
        <w:spacing w:before="240" w:line="360" w:lineRule="auto"/>
        <w:jc w:val="center"/>
        <w:rPr>
          <w:color w:val="000000"/>
          <w:sz w:val="22"/>
          <w:szCs w:val="22"/>
        </w:rPr>
      </w:pPr>
      <w:r w:rsidRPr="005B3D03">
        <w:rPr>
          <w:noProof/>
          <w:sz w:val="22"/>
          <w:szCs w:val="22"/>
        </w:rPr>
        <w:drawing>
          <wp:inline distT="0" distB="0" distL="0" distR="0">
            <wp:extent cx="2795270" cy="1388745"/>
            <wp:effectExtent l="19050" t="0" r="5080" b="0"/>
            <wp:docPr id="2351" name="Imag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707"/>
                    <a:srcRect l="2541" t="7077" r="2849" b="6511"/>
                    <a:stretch>
                      <a:fillRect/>
                    </a:stretch>
                  </pic:blipFill>
                  <pic:spPr bwMode="auto">
                    <a:xfrm>
                      <a:off x="0" y="0"/>
                      <a:ext cx="2795270" cy="1388745"/>
                    </a:xfrm>
                    <a:prstGeom prst="rect">
                      <a:avLst/>
                    </a:prstGeom>
                    <a:noFill/>
                    <a:ln w="9525">
                      <a:noFill/>
                      <a:miter lim="800000"/>
                      <a:headEnd/>
                      <a:tailEnd/>
                    </a:ln>
                  </pic:spPr>
                </pic:pic>
              </a:graphicData>
            </a:graphic>
          </wp:inline>
        </w:drawing>
      </w:r>
    </w:p>
    <w:p w:rsidR="00F06F14" w:rsidRPr="005B3D03" w:rsidRDefault="00F06F14" w:rsidP="001B1DAA">
      <w:pPr>
        <w:spacing w:before="120" w:line="360" w:lineRule="auto"/>
        <w:jc w:val="center"/>
        <w:rPr>
          <w:color w:val="000000"/>
          <w:sz w:val="22"/>
          <w:szCs w:val="22"/>
        </w:rPr>
      </w:pPr>
      <w:r w:rsidRPr="005B3D03">
        <w:rPr>
          <w:b/>
          <w:sz w:val="22"/>
          <w:szCs w:val="22"/>
        </w:rPr>
        <w:t>Figure 2</w:t>
      </w:r>
      <w:r w:rsidR="001B1DAA">
        <w:rPr>
          <w:b/>
          <w:sz w:val="22"/>
          <w:szCs w:val="22"/>
        </w:rPr>
        <w:t>.11</w:t>
      </w:r>
      <w:r w:rsidRPr="005B3D03">
        <w:rPr>
          <w:b/>
          <w:sz w:val="22"/>
          <w:szCs w:val="22"/>
        </w:rPr>
        <w:t xml:space="preserve"> : </w:t>
      </w:r>
      <w:r w:rsidRPr="005B3D03">
        <w:rPr>
          <w:sz w:val="22"/>
          <w:szCs w:val="22"/>
        </w:rPr>
        <w:t>Ecarts relatifs occasionnés par la relation approchée (2</w:t>
      </w:r>
      <w:r w:rsidR="001B1DAA">
        <w:rPr>
          <w:sz w:val="22"/>
          <w:szCs w:val="22"/>
        </w:rPr>
        <w:t>.19</w:t>
      </w:r>
      <w:r w:rsidR="00C46AFE" w:rsidRPr="005B3D03">
        <w:rPr>
          <w:sz w:val="22"/>
          <w:szCs w:val="22"/>
        </w:rPr>
        <w:t>3</w:t>
      </w:r>
      <w:r w:rsidRPr="005B3D03">
        <w:rPr>
          <w:sz w:val="22"/>
          <w:szCs w:val="22"/>
        </w:rPr>
        <w:t xml:space="preserve">) </w:t>
      </w:r>
      <w:r w:rsidR="000D2688" w:rsidRPr="005B3D03">
        <w:rPr>
          <w:sz w:val="22"/>
          <w:szCs w:val="22"/>
        </w:rPr>
        <w:t>sur le</w:t>
      </w:r>
      <w:r w:rsidR="0067364E" w:rsidRPr="005B3D03">
        <w:rPr>
          <w:sz w:val="22"/>
          <w:szCs w:val="22"/>
        </w:rPr>
        <w:t xml:space="preserve"> </w:t>
      </w:r>
      <w:r w:rsidRPr="005B3D03">
        <w:rPr>
          <w:sz w:val="22"/>
          <w:szCs w:val="22"/>
        </w:rPr>
        <w:t>calcul du taux de remplissage à l’état critique</w:t>
      </w:r>
      <w:r w:rsidR="000D2688" w:rsidRPr="005B3D03">
        <w:rPr>
          <w:sz w:val="22"/>
          <w:szCs w:val="22"/>
        </w:rPr>
        <w:t xml:space="preserve"> de la conduite de forme ovoïdale</w:t>
      </w:r>
      <w:r w:rsidRPr="005B3D03">
        <w:rPr>
          <w:sz w:val="22"/>
          <w:szCs w:val="22"/>
        </w:rPr>
        <w:t>.</w:t>
      </w:r>
    </w:p>
    <w:p w:rsidR="00336CF8" w:rsidRPr="001B1DAA" w:rsidRDefault="001B1DAA" w:rsidP="001B1DAA">
      <w:pPr>
        <w:spacing w:before="480" w:line="360" w:lineRule="auto"/>
        <w:jc w:val="both"/>
        <w:rPr>
          <w:b/>
          <w:bCs/>
          <w:color w:val="FF0000"/>
          <w:sz w:val="22"/>
          <w:szCs w:val="22"/>
        </w:rPr>
      </w:pPr>
      <w:r w:rsidRPr="001B1DAA">
        <w:rPr>
          <w:b/>
          <w:bCs/>
          <w:sz w:val="22"/>
          <w:szCs w:val="22"/>
        </w:rPr>
        <w:lastRenderedPageBreak/>
        <w:t>7</w:t>
      </w:r>
      <w:r w:rsidR="00806D53" w:rsidRPr="001B1DAA">
        <w:rPr>
          <w:b/>
          <w:bCs/>
          <w:sz w:val="22"/>
          <w:szCs w:val="22"/>
        </w:rPr>
        <w:t xml:space="preserve">.1. </w:t>
      </w:r>
      <w:r w:rsidR="00336CF8" w:rsidRPr="001B1DAA">
        <w:rPr>
          <w:b/>
          <w:bCs/>
          <w:sz w:val="22"/>
          <w:szCs w:val="22"/>
        </w:rPr>
        <w:t xml:space="preserve">Exemple d’application </w:t>
      </w:r>
      <w:r w:rsidR="00DA3B91">
        <w:rPr>
          <w:b/>
          <w:bCs/>
          <w:sz w:val="22"/>
          <w:szCs w:val="22"/>
        </w:rPr>
        <w:t>2.</w:t>
      </w:r>
      <w:r w:rsidRPr="001B1DAA">
        <w:rPr>
          <w:b/>
          <w:bCs/>
          <w:sz w:val="22"/>
          <w:szCs w:val="22"/>
        </w:rPr>
        <w:t>17</w:t>
      </w:r>
      <w:r w:rsidR="00526A34" w:rsidRPr="001B1DAA">
        <w:rPr>
          <w:b/>
          <w:bCs/>
          <w:color w:val="FF0000"/>
          <w:sz w:val="22"/>
          <w:szCs w:val="22"/>
        </w:rPr>
        <w:t xml:space="preserve"> </w:t>
      </w:r>
    </w:p>
    <w:p w:rsidR="00336CF8" w:rsidRPr="005B3D03" w:rsidRDefault="00336CF8" w:rsidP="005B3D03">
      <w:pPr>
        <w:spacing w:before="240" w:line="360" w:lineRule="auto"/>
        <w:jc w:val="both"/>
        <w:rPr>
          <w:sz w:val="22"/>
          <w:szCs w:val="22"/>
        </w:rPr>
      </w:pPr>
      <w:r w:rsidRPr="005B3D03">
        <w:rPr>
          <w:sz w:val="22"/>
          <w:szCs w:val="22"/>
        </w:rPr>
        <w:t xml:space="preserve">La conduite de forme ovoïdale représentée par la figure </w:t>
      </w:r>
      <w:r w:rsidR="00AE22ED">
        <w:rPr>
          <w:sz w:val="22"/>
          <w:szCs w:val="22"/>
        </w:rPr>
        <w:t>2.</w:t>
      </w:r>
      <w:r w:rsidRPr="005B3D03">
        <w:rPr>
          <w:sz w:val="22"/>
          <w:szCs w:val="22"/>
        </w:rPr>
        <w:t xml:space="preserve">1 écoule le débit volume </w:t>
      </w:r>
      <w:r w:rsidR="00E22EF9" w:rsidRPr="00E22EF9">
        <w:rPr>
          <w:position w:val="-10"/>
          <w:sz w:val="22"/>
          <w:szCs w:val="22"/>
        </w:rPr>
        <w:pict>
          <v:shape id="_x0000_i2021" type="#_x0000_t75" style="width:65.9pt;height:18.25pt">
            <v:imagedata r:id="rId1708" o:title=""/>
          </v:shape>
        </w:pict>
      </w:r>
      <w:r w:rsidR="00AE22ED">
        <w:rPr>
          <w:position w:val="-10"/>
          <w:sz w:val="22"/>
          <w:szCs w:val="22"/>
        </w:rPr>
        <w:t xml:space="preserve"> </w:t>
      </w:r>
      <w:r w:rsidRPr="005B3D03">
        <w:rPr>
          <w:sz w:val="22"/>
          <w:szCs w:val="22"/>
        </w:rPr>
        <w:t>sous la pente longitudinale</w:t>
      </w:r>
      <w:r w:rsidR="00AE22ED">
        <w:rPr>
          <w:sz w:val="22"/>
          <w:szCs w:val="22"/>
        </w:rPr>
        <w:t xml:space="preserve"> </w:t>
      </w:r>
      <w:r w:rsidR="00E22EF9" w:rsidRPr="00E22EF9">
        <w:rPr>
          <w:position w:val="-6"/>
          <w:sz w:val="22"/>
          <w:szCs w:val="22"/>
        </w:rPr>
        <w:pict>
          <v:shape id="_x0000_i2022" type="#_x0000_t75" style="width:44.9pt;height:15.45pt">
            <v:imagedata r:id="rId1709" o:title=""/>
          </v:shape>
        </w:pict>
      </w:r>
      <w:r w:rsidRPr="005B3D03">
        <w:rPr>
          <w:sz w:val="22"/>
          <w:szCs w:val="22"/>
        </w:rPr>
        <w:t xml:space="preserve">. La paroi interne de la conduite est caractérisée par la rugosité absolue </w:t>
      </w:r>
      <w:r w:rsidR="00E22EF9" w:rsidRPr="00E22EF9">
        <w:rPr>
          <w:position w:val="-10"/>
          <w:sz w:val="22"/>
          <w:szCs w:val="22"/>
        </w:rPr>
        <w:pict>
          <v:shape id="_x0000_i2023" type="#_x0000_t75" style="width:56.1pt;height:14.95pt">
            <v:imagedata r:id="rId1710" o:title=""/>
          </v:shape>
        </w:pict>
      </w:r>
      <w:r w:rsidRPr="005B3D03">
        <w:rPr>
          <w:sz w:val="22"/>
          <w:szCs w:val="22"/>
        </w:rPr>
        <w:t>et la viscosité cinématique du liquide en écoulement est</w:t>
      </w:r>
      <w:r w:rsidR="00E22EF9" w:rsidRPr="00E22EF9">
        <w:rPr>
          <w:position w:val="-6"/>
          <w:sz w:val="22"/>
          <w:szCs w:val="22"/>
        </w:rPr>
        <w:pict>
          <v:shape id="_x0000_i2024" type="#_x0000_t75" style="width:66.4pt;height:15.45pt">
            <v:imagedata r:id="rId1711" o:title=""/>
          </v:shape>
        </w:pict>
      </w:r>
      <w:r w:rsidRPr="005B3D03">
        <w:rPr>
          <w:sz w:val="22"/>
          <w:szCs w:val="22"/>
        </w:rPr>
        <w:t>. Pour le taux de remplissage</w:t>
      </w:r>
      <w:r w:rsidR="00E22EF9" w:rsidRPr="00E22EF9">
        <w:rPr>
          <w:position w:val="-10"/>
          <w:sz w:val="22"/>
          <w:szCs w:val="22"/>
        </w:rPr>
        <w:pict>
          <v:shape id="_x0000_i2025" type="#_x0000_t75" style="width:41.15pt;height:14.95pt">
            <v:imagedata r:id="rId1712" o:title=""/>
          </v:shape>
        </w:pict>
      </w:r>
      <w:r w:rsidRPr="005B3D03">
        <w:rPr>
          <w:sz w:val="22"/>
          <w:szCs w:val="22"/>
        </w:rPr>
        <w:t>, déterminer :</w:t>
      </w:r>
      <w:r w:rsidR="00A55EDE" w:rsidRPr="005B3D03">
        <w:rPr>
          <w:sz w:val="22"/>
          <w:szCs w:val="22"/>
        </w:rPr>
        <w:t xml:space="preserve"> </w:t>
      </w:r>
    </w:p>
    <w:p w:rsidR="00336CF8" w:rsidRPr="005B3D03" w:rsidRDefault="00336CF8" w:rsidP="005B3D03">
      <w:pPr>
        <w:numPr>
          <w:ilvl w:val="0"/>
          <w:numId w:val="54"/>
        </w:numPr>
        <w:tabs>
          <w:tab w:val="clear" w:pos="720"/>
        </w:tabs>
        <w:spacing w:before="240" w:line="360" w:lineRule="auto"/>
        <w:ind w:left="0" w:firstLine="0"/>
        <w:jc w:val="both"/>
        <w:rPr>
          <w:sz w:val="22"/>
          <w:szCs w:val="22"/>
        </w:rPr>
      </w:pPr>
      <w:r w:rsidRPr="005B3D03">
        <w:rPr>
          <w:sz w:val="22"/>
          <w:szCs w:val="22"/>
        </w:rPr>
        <w:t xml:space="preserve">le diamètre </w:t>
      </w:r>
      <w:r w:rsidR="00E22EF9" w:rsidRPr="00E22EF9">
        <w:rPr>
          <w:position w:val="-4"/>
          <w:sz w:val="22"/>
          <w:szCs w:val="22"/>
        </w:rPr>
        <w:pict>
          <v:shape id="_x0000_i2026" type="#_x0000_t75" style="width:12.15pt;height:12.15pt">
            <v:imagedata r:id="rId1713" o:title=""/>
          </v:shape>
        </w:pict>
      </w:r>
      <w:r w:rsidR="00327933" w:rsidRPr="005B3D03">
        <w:rPr>
          <w:sz w:val="22"/>
          <w:szCs w:val="22"/>
        </w:rPr>
        <w:t xml:space="preserve">de la conduite en ayant recours à la relation de </w:t>
      </w:r>
      <w:r w:rsidR="00327933" w:rsidRPr="005B3D03">
        <w:rPr>
          <w:i/>
          <w:sz w:val="22"/>
          <w:szCs w:val="22"/>
        </w:rPr>
        <w:t>Manning</w:t>
      </w:r>
      <w:r w:rsidR="00327933" w:rsidRPr="005B3D03">
        <w:rPr>
          <w:sz w:val="22"/>
          <w:szCs w:val="22"/>
        </w:rPr>
        <w:t>.</w:t>
      </w:r>
    </w:p>
    <w:p w:rsidR="00336CF8" w:rsidRPr="005B3D03" w:rsidRDefault="002C1287" w:rsidP="005B3D03">
      <w:pPr>
        <w:numPr>
          <w:ilvl w:val="0"/>
          <w:numId w:val="54"/>
        </w:numPr>
        <w:tabs>
          <w:tab w:val="clear" w:pos="720"/>
        </w:tabs>
        <w:spacing w:before="120" w:line="360" w:lineRule="auto"/>
        <w:ind w:left="0" w:firstLine="0"/>
        <w:jc w:val="both"/>
        <w:rPr>
          <w:sz w:val="22"/>
          <w:szCs w:val="22"/>
        </w:rPr>
      </w:pPr>
      <w:r w:rsidRPr="005B3D03">
        <w:rPr>
          <w:sz w:val="22"/>
          <w:szCs w:val="22"/>
        </w:rPr>
        <w:t>l</w:t>
      </w:r>
      <w:r w:rsidR="00336CF8" w:rsidRPr="005B3D03">
        <w:rPr>
          <w:sz w:val="22"/>
          <w:szCs w:val="22"/>
        </w:rPr>
        <w:t xml:space="preserve">a nature de l’écoulement en comparant les profondeurs normale et critique. </w:t>
      </w:r>
    </w:p>
    <w:p w:rsidR="00C506AB" w:rsidRPr="00AE22ED" w:rsidRDefault="00AE22ED" w:rsidP="00AE22ED">
      <w:pPr>
        <w:spacing w:before="480" w:line="360" w:lineRule="auto"/>
        <w:jc w:val="both"/>
        <w:rPr>
          <w:b/>
          <w:bCs/>
          <w:color w:val="FF0000"/>
          <w:sz w:val="22"/>
          <w:szCs w:val="22"/>
        </w:rPr>
      </w:pPr>
      <w:r w:rsidRPr="00AE22ED">
        <w:rPr>
          <w:b/>
          <w:bCs/>
          <w:sz w:val="22"/>
          <w:szCs w:val="22"/>
        </w:rPr>
        <w:t>7</w:t>
      </w:r>
      <w:r w:rsidR="00806D53" w:rsidRPr="00AE22ED">
        <w:rPr>
          <w:b/>
          <w:bCs/>
          <w:sz w:val="22"/>
          <w:szCs w:val="22"/>
        </w:rPr>
        <w:t xml:space="preserve">.2. </w:t>
      </w:r>
      <w:r w:rsidR="00C506AB" w:rsidRPr="00AE22ED">
        <w:rPr>
          <w:b/>
          <w:bCs/>
          <w:sz w:val="22"/>
          <w:szCs w:val="22"/>
        </w:rPr>
        <w:t xml:space="preserve">Exemple d’application </w:t>
      </w:r>
      <w:r w:rsidRPr="00AE22ED">
        <w:rPr>
          <w:b/>
          <w:bCs/>
          <w:sz w:val="22"/>
          <w:szCs w:val="22"/>
        </w:rPr>
        <w:t>2.18</w:t>
      </w:r>
      <w:r w:rsidR="00526A34" w:rsidRPr="00AE22ED">
        <w:rPr>
          <w:b/>
          <w:bCs/>
          <w:color w:val="FF0000"/>
          <w:sz w:val="22"/>
          <w:szCs w:val="22"/>
        </w:rPr>
        <w:t xml:space="preserve"> </w:t>
      </w:r>
    </w:p>
    <w:p w:rsidR="00C506AB" w:rsidRPr="005B3D03" w:rsidRDefault="00C506AB" w:rsidP="005B3D03">
      <w:pPr>
        <w:spacing w:before="240" w:line="360" w:lineRule="auto"/>
        <w:jc w:val="both"/>
        <w:rPr>
          <w:sz w:val="22"/>
          <w:szCs w:val="22"/>
        </w:rPr>
      </w:pPr>
      <w:r w:rsidRPr="005B3D03">
        <w:rPr>
          <w:sz w:val="22"/>
          <w:szCs w:val="22"/>
        </w:rPr>
        <w:t xml:space="preserve">La conduite de forme ovoïdale représentée par la figure </w:t>
      </w:r>
      <w:r w:rsidR="00AE22ED">
        <w:rPr>
          <w:sz w:val="22"/>
          <w:szCs w:val="22"/>
        </w:rPr>
        <w:t>2.</w:t>
      </w:r>
      <w:r w:rsidRPr="005B3D03">
        <w:rPr>
          <w:sz w:val="22"/>
          <w:szCs w:val="22"/>
        </w:rPr>
        <w:t xml:space="preserve">1 écoule le débit volume </w:t>
      </w:r>
      <w:r w:rsidR="00E22EF9" w:rsidRPr="00E22EF9">
        <w:rPr>
          <w:position w:val="-10"/>
          <w:sz w:val="22"/>
          <w:szCs w:val="22"/>
        </w:rPr>
        <w:pict>
          <v:shape id="_x0000_i2027" type="#_x0000_t75" style="width:65.9pt;height:18.25pt">
            <v:imagedata r:id="rId1714" o:title=""/>
          </v:shape>
        </w:pict>
      </w:r>
      <w:r w:rsidRPr="005B3D03">
        <w:rPr>
          <w:sz w:val="22"/>
          <w:szCs w:val="22"/>
        </w:rPr>
        <w:t>sous la pente longitudinale</w:t>
      </w:r>
      <w:r w:rsidR="00E22EF9" w:rsidRPr="00E22EF9">
        <w:rPr>
          <w:position w:val="-6"/>
          <w:sz w:val="22"/>
          <w:szCs w:val="22"/>
        </w:rPr>
        <w:pict>
          <v:shape id="_x0000_i2028" type="#_x0000_t75" style="width:44.9pt;height:15.45pt">
            <v:imagedata r:id="rId1715" o:title=""/>
          </v:shape>
        </w:pict>
      </w:r>
      <w:r w:rsidRPr="005B3D03">
        <w:rPr>
          <w:sz w:val="22"/>
          <w:szCs w:val="22"/>
        </w:rPr>
        <w:t xml:space="preserve">. La paroi interne de la conduite est caractérisée par la rugosité absolue </w:t>
      </w:r>
      <w:r w:rsidR="00E22EF9" w:rsidRPr="00E22EF9">
        <w:rPr>
          <w:position w:val="-10"/>
          <w:sz w:val="22"/>
          <w:szCs w:val="22"/>
        </w:rPr>
        <w:pict>
          <v:shape id="_x0000_i2029" type="#_x0000_t75" style="width:56.1pt;height:14.95pt">
            <v:imagedata r:id="rId1710" o:title=""/>
          </v:shape>
        </w:pict>
      </w:r>
      <w:r w:rsidRPr="005B3D03">
        <w:rPr>
          <w:sz w:val="22"/>
          <w:szCs w:val="22"/>
        </w:rPr>
        <w:t>et la viscosité cinématique du liquide en écoulement est</w:t>
      </w:r>
      <w:r w:rsidR="00E22EF9" w:rsidRPr="00E22EF9">
        <w:rPr>
          <w:position w:val="-6"/>
          <w:sz w:val="22"/>
          <w:szCs w:val="22"/>
        </w:rPr>
        <w:pict>
          <v:shape id="_x0000_i2030" type="#_x0000_t75" style="width:66.4pt;height:15.45pt">
            <v:imagedata r:id="rId1711" o:title=""/>
          </v:shape>
        </w:pict>
      </w:r>
      <w:r w:rsidRPr="005B3D03">
        <w:rPr>
          <w:sz w:val="22"/>
          <w:szCs w:val="22"/>
        </w:rPr>
        <w:t>. Pour le taux de remplissage</w:t>
      </w:r>
      <w:r w:rsidR="00E22EF9" w:rsidRPr="00E22EF9">
        <w:rPr>
          <w:position w:val="-10"/>
          <w:sz w:val="22"/>
          <w:szCs w:val="22"/>
        </w:rPr>
        <w:pict>
          <v:shape id="_x0000_i2031" type="#_x0000_t75" style="width:41.15pt;height:14.95pt">
            <v:imagedata r:id="rId1716" o:title=""/>
          </v:shape>
        </w:pict>
      </w:r>
      <w:r w:rsidRPr="005B3D03">
        <w:rPr>
          <w:sz w:val="22"/>
          <w:szCs w:val="22"/>
        </w:rPr>
        <w:t xml:space="preserve">, déterminer : </w:t>
      </w:r>
    </w:p>
    <w:p w:rsidR="00C506AB" w:rsidRPr="005B3D03" w:rsidRDefault="00C506AB" w:rsidP="005B3D03">
      <w:pPr>
        <w:numPr>
          <w:ilvl w:val="0"/>
          <w:numId w:val="60"/>
        </w:numPr>
        <w:tabs>
          <w:tab w:val="clear" w:pos="720"/>
          <w:tab w:val="num" w:pos="-1800"/>
        </w:tabs>
        <w:spacing w:before="240" w:line="360" w:lineRule="auto"/>
        <w:ind w:left="0" w:firstLine="0"/>
        <w:jc w:val="both"/>
        <w:rPr>
          <w:sz w:val="22"/>
          <w:szCs w:val="22"/>
        </w:rPr>
      </w:pPr>
      <w:r w:rsidRPr="005B3D03">
        <w:rPr>
          <w:sz w:val="22"/>
          <w:szCs w:val="22"/>
        </w:rPr>
        <w:t xml:space="preserve">le diamètre </w:t>
      </w:r>
      <w:r w:rsidR="00E22EF9" w:rsidRPr="00E22EF9">
        <w:rPr>
          <w:position w:val="-4"/>
          <w:sz w:val="22"/>
          <w:szCs w:val="22"/>
        </w:rPr>
        <w:pict>
          <v:shape id="_x0000_i2032" type="#_x0000_t75" style="width:12.15pt;height:12.15pt">
            <v:imagedata r:id="rId1713" o:title=""/>
          </v:shape>
        </w:pict>
      </w:r>
      <w:r w:rsidRPr="005B3D03">
        <w:rPr>
          <w:sz w:val="22"/>
          <w:szCs w:val="22"/>
        </w:rPr>
        <w:t xml:space="preserve">de la conduite en ayant recours à la relation de </w:t>
      </w:r>
      <w:r w:rsidRPr="005B3D03">
        <w:rPr>
          <w:i/>
          <w:sz w:val="22"/>
          <w:szCs w:val="22"/>
        </w:rPr>
        <w:t>Manning</w:t>
      </w:r>
      <w:r w:rsidRPr="005B3D03">
        <w:rPr>
          <w:sz w:val="22"/>
          <w:szCs w:val="22"/>
        </w:rPr>
        <w:t>.</w:t>
      </w:r>
    </w:p>
    <w:p w:rsidR="00C506AB" w:rsidRPr="005B3D03" w:rsidRDefault="002C1287" w:rsidP="005B3D03">
      <w:pPr>
        <w:numPr>
          <w:ilvl w:val="0"/>
          <w:numId w:val="60"/>
        </w:numPr>
        <w:tabs>
          <w:tab w:val="clear" w:pos="720"/>
        </w:tabs>
        <w:spacing w:before="120" w:line="360" w:lineRule="auto"/>
        <w:ind w:left="0" w:firstLine="0"/>
        <w:jc w:val="both"/>
        <w:rPr>
          <w:sz w:val="22"/>
          <w:szCs w:val="22"/>
        </w:rPr>
      </w:pPr>
      <w:r w:rsidRPr="005B3D03">
        <w:rPr>
          <w:sz w:val="22"/>
          <w:szCs w:val="22"/>
        </w:rPr>
        <w:t>l</w:t>
      </w:r>
      <w:r w:rsidR="00C506AB" w:rsidRPr="005B3D03">
        <w:rPr>
          <w:sz w:val="22"/>
          <w:szCs w:val="22"/>
        </w:rPr>
        <w:t xml:space="preserve">a nature de l’écoulement en comparant les profondeurs normale et critique. </w:t>
      </w:r>
    </w:p>
    <w:p w:rsidR="006077C2" w:rsidRPr="005B3D03" w:rsidRDefault="009D43A8" w:rsidP="005B3D03">
      <w:pPr>
        <w:spacing w:before="240" w:line="360" w:lineRule="auto"/>
        <w:jc w:val="both"/>
        <w:rPr>
          <w:b/>
          <w:color w:val="000000"/>
          <w:sz w:val="22"/>
          <w:szCs w:val="22"/>
        </w:rPr>
      </w:pPr>
      <w:r w:rsidRPr="005B3D03">
        <w:rPr>
          <w:b/>
          <w:color w:val="000000"/>
          <w:sz w:val="22"/>
          <w:szCs w:val="22"/>
        </w:rPr>
        <w:t>9</w:t>
      </w:r>
      <w:r w:rsidR="00DD2FBC" w:rsidRPr="005B3D03">
        <w:rPr>
          <w:b/>
          <w:color w:val="000000"/>
          <w:sz w:val="22"/>
          <w:szCs w:val="22"/>
        </w:rPr>
        <w:t>. Co</w:t>
      </w:r>
      <w:r w:rsidR="00D526C8" w:rsidRPr="005B3D03">
        <w:rPr>
          <w:b/>
          <w:color w:val="000000"/>
          <w:sz w:val="22"/>
          <w:szCs w:val="22"/>
        </w:rPr>
        <w:t>n</w:t>
      </w:r>
      <w:r w:rsidR="00DD2FBC" w:rsidRPr="005B3D03">
        <w:rPr>
          <w:b/>
          <w:color w:val="000000"/>
          <w:sz w:val="22"/>
          <w:szCs w:val="22"/>
        </w:rPr>
        <w:t>clusion</w:t>
      </w:r>
    </w:p>
    <w:p w:rsidR="00DD2FBC" w:rsidRPr="005B3D03" w:rsidRDefault="00856DDF" w:rsidP="007E232F">
      <w:pPr>
        <w:spacing w:before="240" w:line="360" w:lineRule="auto"/>
        <w:jc w:val="both"/>
        <w:rPr>
          <w:color w:val="000000"/>
          <w:sz w:val="22"/>
          <w:szCs w:val="22"/>
        </w:rPr>
      </w:pPr>
      <w:r w:rsidRPr="005B3D03">
        <w:rPr>
          <w:color w:val="000000"/>
          <w:sz w:val="22"/>
          <w:szCs w:val="22"/>
        </w:rPr>
        <w:t>Ce</w:t>
      </w:r>
      <w:r w:rsidR="00837173">
        <w:rPr>
          <w:color w:val="000000"/>
          <w:sz w:val="22"/>
          <w:szCs w:val="22"/>
        </w:rPr>
        <w:t xml:space="preserve"> chapitre</w:t>
      </w:r>
      <w:r w:rsidR="005029D3" w:rsidRPr="005B3D03">
        <w:rPr>
          <w:color w:val="000000"/>
          <w:sz w:val="22"/>
          <w:szCs w:val="22"/>
        </w:rPr>
        <w:t xml:space="preserve"> a eu pour objectif l’étude de l’écoulement uniforme dans une conduite de forme ovoïdale de hauteur </w:t>
      </w:r>
      <w:r w:rsidR="005029D3" w:rsidRPr="005B3D03">
        <w:rPr>
          <w:i/>
          <w:color w:val="000000"/>
          <w:sz w:val="22"/>
          <w:szCs w:val="22"/>
        </w:rPr>
        <w:t>D</w:t>
      </w:r>
      <w:r w:rsidR="005029D3" w:rsidRPr="005B3D03">
        <w:rPr>
          <w:color w:val="000000"/>
          <w:sz w:val="22"/>
          <w:szCs w:val="22"/>
        </w:rPr>
        <w:t xml:space="preserve">, égale au diamètre du cercle qui l’a générée. Les caractéristiques géométriques de la conduite ont été données ainsi </w:t>
      </w:r>
      <w:r w:rsidRPr="005B3D03">
        <w:rPr>
          <w:color w:val="000000"/>
          <w:sz w:val="22"/>
          <w:szCs w:val="22"/>
        </w:rPr>
        <w:t xml:space="preserve">que </w:t>
      </w:r>
      <w:r w:rsidR="005029D3" w:rsidRPr="005B3D03">
        <w:rPr>
          <w:color w:val="000000"/>
          <w:sz w:val="22"/>
          <w:szCs w:val="22"/>
        </w:rPr>
        <w:t xml:space="preserve">les propriétés hydrauliques de l’écoulement, telles que la largeur du plan d’eau, le rayon hydraulique et l’aire de la section mouillée. </w:t>
      </w:r>
      <w:r w:rsidR="003057C1" w:rsidRPr="005B3D03">
        <w:rPr>
          <w:color w:val="000000"/>
          <w:sz w:val="22"/>
          <w:szCs w:val="22"/>
        </w:rPr>
        <w:t xml:space="preserve">Ces caractéristiques et propriétés dépendent du lieu géométrique de l’écoulement et dépendent ainsi du taux de remplissage de la conduite. Leur variation a été représentée graphiquement et a été comparée à celle de la conduite de forme circulaire. </w:t>
      </w:r>
      <w:r w:rsidR="007E232F">
        <w:rPr>
          <w:color w:val="000000"/>
          <w:sz w:val="22"/>
          <w:szCs w:val="22"/>
        </w:rPr>
        <w:t>Il a été noté</w:t>
      </w:r>
      <w:r w:rsidR="003057C1" w:rsidRPr="005B3D03">
        <w:rPr>
          <w:color w:val="000000"/>
          <w:sz w:val="22"/>
          <w:szCs w:val="22"/>
        </w:rPr>
        <w:t xml:space="preserve"> en particulier que le rayon hydraulique atteint un maximum dont l’expression a été déterminée.</w:t>
      </w:r>
    </w:p>
    <w:p w:rsidR="006077C2" w:rsidRPr="005B3D03" w:rsidRDefault="007E232F" w:rsidP="007E232F">
      <w:pPr>
        <w:spacing w:before="120" w:line="360" w:lineRule="auto"/>
        <w:jc w:val="both"/>
        <w:rPr>
          <w:color w:val="000000"/>
          <w:sz w:val="22"/>
          <w:szCs w:val="22"/>
        </w:rPr>
      </w:pPr>
      <w:r>
        <w:rPr>
          <w:color w:val="000000"/>
          <w:sz w:val="22"/>
          <w:szCs w:val="22"/>
        </w:rPr>
        <w:t xml:space="preserve">Ce chapitre s’est intéressé à </w:t>
      </w:r>
      <w:r w:rsidR="00DD6839" w:rsidRPr="005B3D03">
        <w:rPr>
          <w:color w:val="000000"/>
          <w:sz w:val="22"/>
          <w:szCs w:val="22"/>
        </w:rPr>
        <w:t xml:space="preserve">l’analyse de l’écoulement à coefficient de résistance variable, aussi bien celui de </w:t>
      </w:r>
      <w:r w:rsidR="00DD6839" w:rsidRPr="005B3D03">
        <w:rPr>
          <w:i/>
          <w:color w:val="000000"/>
          <w:sz w:val="22"/>
          <w:szCs w:val="22"/>
        </w:rPr>
        <w:t>Chézy</w:t>
      </w:r>
      <w:r w:rsidR="00DD6839" w:rsidRPr="005B3D03">
        <w:rPr>
          <w:color w:val="000000"/>
          <w:sz w:val="22"/>
          <w:szCs w:val="22"/>
        </w:rPr>
        <w:t xml:space="preserve"> que celui de </w:t>
      </w:r>
      <w:r w:rsidR="00DD6839" w:rsidRPr="005B3D03">
        <w:rPr>
          <w:i/>
          <w:color w:val="000000"/>
          <w:sz w:val="22"/>
          <w:szCs w:val="22"/>
        </w:rPr>
        <w:t>Manning</w:t>
      </w:r>
      <w:r w:rsidR="00DD6839" w:rsidRPr="005B3D03">
        <w:rPr>
          <w:color w:val="000000"/>
          <w:sz w:val="22"/>
          <w:szCs w:val="22"/>
        </w:rPr>
        <w:t xml:space="preserve">. </w:t>
      </w:r>
    </w:p>
    <w:p w:rsidR="00066DAF" w:rsidRPr="005B3D03" w:rsidRDefault="00D2662F" w:rsidP="004429A8">
      <w:pPr>
        <w:widowControl w:val="0"/>
        <w:spacing w:before="120" w:line="360" w:lineRule="auto"/>
        <w:jc w:val="both"/>
        <w:rPr>
          <w:sz w:val="22"/>
          <w:szCs w:val="22"/>
        </w:rPr>
      </w:pPr>
      <w:r w:rsidRPr="005B3D03">
        <w:rPr>
          <w:color w:val="000000"/>
          <w:sz w:val="22"/>
          <w:szCs w:val="22"/>
        </w:rPr>
        <w:t xml:space="preserve">La relation générale du coefficient de résistance à l’écoulement de </w:t>
      </w:r>
      <w:r w:rsidRPr="005B3D03">
        <w:rPr>
          <w:i/>
          <w:color w:val="000000"/>
          <w:sz w:val="22"/>
          <w:szCs w:val="22"/>
        </w:rPr>
        <w:t>Chézy</w:t>
      </w:r>
      <w:r w:rsidRPr="005B3D03">
        <w:rPr>
          <w:color w:val="000000"/>
          <w:sz w:val="22"/>
          <w:szCs w:val="22"/>
        </w:rPr>
        <w:t xml:space="preserve"> a été identifiée en ayant recours la relation du débit volume proposée par </w:t>
      </w:r>
      <w:r w:rsidRPr="005B3D03">
        <w:rPr>
          <w:i/>
          <w:color w:val="000000"/>
          <w:sz w:val="22"/>
          <w:szCs w:val="22"/>
        </w:rPr>
        <w:t>Achour</w:t>
      </w:r>
      <w:r w:rsidRPr="005B3D03">
        <w:rPr>
          <w:color w:val="000000"/>
          <w:sz w:val="22"/>
          <w:szCs w:val="22"/>
        </w:rPr>
        <w:t xml:space="preserve"> et </w:t>
      </w:r>
      <w:r w:rsidRPr="005B3D03">
        <w:rPr>
          <w:i/>
          <w:color w:val="000000"/>
          <w:sz w:val="22"/>
          <w:szCs w:val="22"/>
        </w:rPr>
        <w:t>Bedjaoui</w:t>
      </w:r>
      <w:r w:rsidRPr="005B3D03">
        <w:rPr>
          <w:color w:val="000000"/>
          <w:sz w:val="22"/>
          <w:szCs w:val="22"/>
        </w:rPr>
        <w:t xml:space="preserve"> (2006). Le coefficient de résistance à l’écoulement </w:t>
      </w:r>
      <w:r w:rsidR="00E22EF9" w:rsidRPr="00E22EF9">
        <w:rPr>
          <w:color w:val="000000"/>
          <w:position w:val="-6"/>
          <w:sz w:val="22"/>
          <w:szCs w:val="22"/>
        </w:rPr>
        <w:pict>
          <v:shape id="_x0000_i2033" type="#_x0000_t75" style="width:12.15pt;height:13.1pt">
            <v:imagedata r:id="rId601" o:title=""/>
          </v:shape>
        </w:pict>
      </w:r>
      <w:r w:rsidRPr="005B3D03">
        <w:rPr>
          <w:color w:val="000000"/>
          <w:sz w:val="22"/>
          <w:szCs w:val="22"/>
        </w:rPr>
        <w:t xml:space="preserve">de </w:t>
      </w:r>
      <w:r w:rsidRPr="005B3D03">
        <w:rPr>
          <w:i/>
          <w:color w:val="000000"/>
          <w:sz w:val="22"/>
          <w:szCs w:val="22"/>
        </w:rPr>
        <w:t>Chézy</w:t>
      </w:r>
      <w:r w:rsidRPr="005B3D03">
        <w:rPr>
          <w:color w:val="000000"/>
          <w:sz w:val="22"/>
          <w:szCs w:val="22"/>
        </w:rPr>
        <w:t xml:space="preserve"> est fonction à la fois de la rugosité relative</w:t>
      </w:r>
      <w:r w:rsidR="00E22EF9" w:rsidRPr="00E22EF9">
        <w:rPr>
          <w:color w:val="000000"/>
          <w:position w:val="-6"/>
          <w:sz w:val="22"/>
          <w:szCs w:val="22"/>
        </w:rPr>
        <w:lastRenderedPageBreak/>
        <w:pict>
          <v:shape id="_x0000_i2034" type="#_x0000_t75" style="width:27.1pt;height:13.1pt">
            <v:imagedata r:id="rId603" o:title=""/>
          </v:shape>
        </w:pict>
      </w:r>
      <w:r w:rsidRPr="005B3D03">
        <w:rPr>
          <w:color w:val="000000"/>
          <w:sz w:val="22"/>
          <w:szCs w:val="22"/>
        </w:rPr>
        <w:t xml:space="preserve">, du taux de remplissage </w:t>
      </w:r>
      <w:r w:rsidR="00E22EF9" w:rsidRPr="00E22EF9">
        <w:rPr>
          <w:color w:val="000000"/>
          <w:position w:val="-10"/>
          <w:sz w:val="22"/>
          <w:szCs w:val="22"/>
        </w:rPr>
        <w:pict>
          <v:shape id="_x0000_i2035" type="#_x0000_t75" style="width:9.8pt;height:13.1pt">
            <v:imagedata r:id="rId605" o:title=""/>
          </v:shape>
        </w:pict>
      </w:r>
      <w:r w:rsidRPr="005B3D03">
        <w:rPr>
          <w:color w:val="000000"/>
          <w:sz w:val="22"/>
          <w:szCs w:val="22"/>
        </w:rPr>
        <w:t xml:space="preserve">et d’un nombre de </w:t>
      </w:r>
      <w:r w:rsidRPr="005B3D03">
        <w:rPr>
          <w:i/>
          <w:color w:val="000000"/>
          <w:sz w:val="22"/>
          <w:szCs w:val="22"/>
        </w:rPr>
        <w:t>Reynolds</w:t>
      </w:r>
      <w:r w:rsidR="00E22EF9" w:rsidRPr="00E22EF9">
        <w:rPr>
          <w:color w:val="000000"/>
          <w:position w:val="-4"/>
          <w:sz w:val="22"/>
          <w:szCs w:val="22"/>
        </w:rPr>
        <w:pict>
          <v:shape id="_x0000_i2036" type="#_x0000_t75" style="width:11.7pt;height:12.15pt">
            <v:imagedata r:id="rId607" o:title=""/>
          </v:shape>
        </w:pict>
      </w:r>
      <w:r w:rsidRPr="005B3D03">
        <w:rPr>
          <w:color w:val="000000"/>
          <w:sz w:val="22"/>
          <w:szCs w:val="22"/>
        </w:rPr>
        <w:t>, lui-même fonction de la pente longitudinale</w:t>
      </w:r>
      <w:r w:rsidR="00E22EF9" w:rsidRPr="00E22EF9">
        <w:rPr>
          <w:color w:val="000000"/>
          <w:position w:val="-6"/>
          <w:sz w:val="22"/>
          <w:szCs w:val="22"/>
        </w:rPr>
        <w:pict>
          <v:shape id="_x0000_i2037" type="#_x0000_t75" style="width:6.55pt;height:12.15pt">
            <v:imagedata r:id="rId609" o:title=""/>
          </v:shape>
        </w:pict>
      </w:r>
      <w:r w:rsidRPr="005B3D03">
        <w:rPr>
          <w:color w:val="000000"/>
          <w:sz w:val="22"/>
          <w:szCs w:val="22"/>
        </w:rPr>
        <w:t>, du diamètre</w:t>
      </w:r>
      <w:r w:rsidR="00E22EF9" w:rsidRPr="00E22EF9">
        <w:rPr>
          <w:color w:val="000000"/>
          <w:position w:val="-4"/>
          <w:sz w:val="22"/>
          <w:szCs w:val="22"/>
        </w:rPr>
        <w:pict>
          <v:shape id="_x0000_i2038" type="#_x0000_t75" style="width:12.15pt;height:12.15pt">
            <v:imagedata r:id="rId611" o:title=""/>
          </v:shape>
        </w:pict>
      </w:r>
      <w:r w:rsidRPr="005B3D03">
        <w:rPr>
          <w:color w:val="000000"/>
          <w:sz w:val="22"/>
          <w:szCs w:val="22"/>
        </w:rPr>
        <w:t xml:space="preserve">, de </w:t>
      </w:r>
      <w:r w:rsidR="00E22EF9" w:rsidRPr="00E22EF9">
        <w:rPr>
          <w:color w:val="000000"/>
          <w:position w:val="-10"/>
          <w:sz w:val="22"/>
          <w:szCs w:val="22"/>
        </w:rPr>
        <w:pict>
          <v:shape id="_x0000_i2039" type="#_x0000_t75" style="width:9.8pt;height:13.1pt">
            <v:imagedata r:id="rId605" o:title=""/>
          </v:shape>
        </w:pict>
      </w:r>
      <w:r w:rsidRPr="005B3D03">
        <w:rPr>
          <w:color w:val="000000"/>
          <w:sz w:val="22"/>
          <w:szCs w:val="22"/>
        </w:rPr>
        <w:t xml:space="preserve">et de la viscosité cinématique </w:t>
      </w:r>
      <w:r w:rsidR="00E22EF9" w:rsidRPr="00E22EF9">
        <w:rPr>
          <w:color w:val="000000"/>
          <w:position w:val="-6"/>
          <w:sz w:val="22"/>
          <w:szCs w:val="22"/>
        </w:rPr>
        <w:pict>
          <v:shape id="_x0000_i2040" type="#_x0000_t75" style="width:9.8pt;height:11.7pt">
            <v:imagedata r:id="rId614" o:title=""/>
          </v:shape>
        </w:pict>
      </w:r>
      <w:r w:rsidRPr="005B3D03">
        <w:rPr>
          <w:color w:val="000000"/>
          <w:sz w:val="22"/>
          <w:szCs w:val="22"/>
        </w:rPr>
        <w:t xml:space="preserve">du liquide en écoulement. </w:t>
      </w:r>
      <w:r w:rsidR="004429A8">
        <w:rPr>
          <w:color w:val="000000"/>
          <w:sz w:val="22"/>
          <w:szCs w:val="22"/>
        </w:rPr>
        <w:t>L’auteur a,</w:t>
      </w:r>
      <w:r w:rsidRPr="005B3D03">
        <w:rPr>
          <w:color w:val="000000"/>
          <w:sz w:val="22"/>
          <w:szCs w:val="22"/>
        </w:rPr>
        <w:t xml:space="preserve"> donc</w:t>
      </w:r>
      <w:r w:rsidR="004429A8">
        <w:rPr>
          <w:color w:val="000000"/>
          <w:sz w:val="22"/>
          <w:szCs w:val="22"/>
        </w:rPr>
        <w:t>,</w:t>
      </w:r>
      <w:r w:rsidRPr="005B3D03">
        <w:rPr>
          <w:color w:val="000000"/>
          <w:sz w:val="22"/>
          <w:szCs w:val="22"/>
        </w:rPr>
        <w:t xml:space="preserve"> écrit la relation fonctionnelle</w:t>
      </w:r>
      <w:r w:rsidR="00E22EF9" w:rsidRPr="00E22EF9">
        <w:rPr>
          <w:position w:val="-12"/>
          <w:sz w:val="22"/>
          <w:szCs w:val="22"/>
        </w:rPr>
        <w:pict>
          <v:shape id="_x0000_i2041" type="#_x0000_t75" style="width:84.15pt;height:18.25pt">
            <v:imagedata r:id="rId616" o:title=""/>
          </v:shape>
        </w:pict>
      </w:r>
      <w:r w:rsidRPr="005B3D03">
        <w:rPr>
          <w:sz w:val="22"/>
          <w:szCs w:val="22"/>
        </w:rPr>
        <w:t>. Selon la gamme de valeurs du taux de remplissage</w:t>
      </w:r>
      <w:r w:rsidR="00E22EF9" w:rsidRPr="00E22EF9">
        <w:rPr>
          <w:color w:val="000000"/>
          <w:position w:val="-10"/>
          <w:sz w:val="22"/>
          <w:szCs w:val="22"/>
        </w:rPr>
        <w:pict>
          <v:shape id="_x0000_i2042" type="#_x0000_t75" style="width:9.8pt;height:13.1pt">
            <v:imagedata r:id="rId605" o:title=""/>
          </v:shape>
        </w:pict>
      </w:r>
      <w:r w:rsidRPr="005B3D03">
        <w:rPr>
          <w:color w:val="000000"/>
          <w:sz w:val="22"/>
          <w:szCs w:val="22"/>
        </w:rPr>
        <w:t xml:space="preserve">, </w:t>
      </w:r>
      <w:r w:rsidR="004429A8">
        <w:rPr>
          <w:color w:val="000000"/>
          <w:sz w:val="22"/>
          <w:szCs w:val="22"/>
        </w:rPr>
        <w:t>il a</w:t>
      </w:r>
      <w:r w:rsidRPr="005B3D03">
        <w:rPr>
          <w:color w:val="000000"/>
          <w:sz w:val="22"/>
          <w:szCs w:val="22"/>
        </w:rPr>
        <w:t xml:space="preserve"> </w:t>
      </w:r>
      <w:r w:rsidR="000E1735">
        <w:rPr>
          <w:color w:val="000000"/>
          <w:sz w:val="22"/>
          <w:szCs w:val="22"/>
        </w:rPr>
        <w:t xml:space="preserve">été </w:t>
      </w:r>
      <w:r w:rsidRPr="005B3D03">
        <w:rPr>
          <w:color w:val="000000"/>
          <w:sz w:val="22"/>
          <w:szCs w:val="22"/>
        </w:rPr>
        <w:t>déterminé le paramètre adimensionnel</w:t>
      </w:r>
      <w:r w:rsidR="00E22EF9" w:rsidRPr="00E22EF9">
        <w:rPr>
          <w:color w:val="000000"/>
          <w:position w:val="-12"/>
          <w:sz w:val="22"/>
          <w:szCs w:val="22"/>
        </w:rPr>
        <w:pict>
          <v:shape id="_x0000_i2043" type="#_x0000_t75" style="width:36.45pt;height:20.55pt">
            <v:imagedata r:id="rId1717" o:title=""/>
          </v:shape>
        </w:pict>
      </w:r>
      <w:r w:rsidRPr="005B3D03">
        <w:rPr>
          <w:color w:val="000000"/>
          <w:sz w:val="22"/>
          <w:szCs w:val="22"/>
        </w:rPr>
        <w:t>. Il se présente en fonction du taux de remplissage</w:t>
      </w:r>
      <w:bookmarkStart w:id="4" w:name="OLE_LINK15"/>
      <w:r w:rsidR="00E22EF9" w:rsidRPr="00E22EF9">
        <w:rPr>
          <w:color w:val="000000"/>
          <w:position w:val="-10"/>
          <w:sz w:val="22"/>
          <w:szCs w:val="22"/>
        </w:rPr>
        <w:pict>
          <v:shape id="_x0000_i2044" type="#_x0000_t75" style="width:9.8pt;height:13.1pt">
            <v:imagedata r:id="rId605" o:title=""/>
          </v:shape>
        </w:pict>
      </w:r>
      <w:bookmarkEnd w:id="4"/>
      <w:r w:rsidRPr="005B3D03">
        <w:rPr>
          <w:color w:val="000000"/>
          <w:sz w:val="22"/>
          <w:szCs w:val="22"/>
        </w:rPr>
        <w:t xml:space="preserve">, de la rugosité relative </w:t>
      </w:r>
      <w:r w:rsidR="00E22EF9" w:rsidRPr="00E22EF9">
        <w:rPr>
          <w:color w:val="000000"/>
          <w:position w:val="-6"/>
          <w:sz w:val="22"/>
          <w:szCs w:val="22"/>
        </w:rPr>
        <w:pict>
          <v:shape id="_x0000_i2045" type="#_x0000_t75" style="width:27.1pt;height:14.5pt">
            <v:imagedata r:id="rId1718" o:title=""/>
          </v:shape>
        </w:pict>
      </w:r>
      <w:r w:rsidRPr="005B3D03">
        <w:rPr>
          <w:color w:val="000000"/>
          <w:sz w:val="22"/>
          <w:szCs w:val="22"/>
        </w:rPr>
        <w:t xml:space="preserve">et du nombre de </w:t>
      </w:r>
      <w:r w:rsidRPr="005B3D03">
        <w:rPr>
          <w:i/>
          <w:color w:val="000000"/>
          <w:sz w:val="22"/>
          <w:szCs w:val="22"/>
        </w:rPr>
        <w:t>Reynolds</w:t>
      </w:r>
      <w:r w:rsidRPr="005B3D03">
        <w:rPr>
          <w:color w:val="000000"/>
          <w:sz w:val="22"/>
          <w:szCs w:val="22"/>
        </w:rPr>
        <w:t xml:space="preserve"> </w:t>
      </w:r>
      <w:r w:rsidR="00E22EF9" w:rsidRPr="00E22EF9">
        <w:rPr>
          <w:color w:val="000000"/>
          <w:position w:val="-14"/>
          <w:sz w:val="22"/>
          <w:szCs w:val="22"/>
        </w:rPr>
        <w:pict>
          <v:shape id="_x0000_i2046" type="#_x0000_t75" style="width:15.45pt;height:19.15pt">
            <v:imagedata r:id="rId1719" o:title=""/>
          </v:shape>
        </w:pict>
      </w:r>
      <w:r w:rsidRPr="005B3D03">
        <w:rPr>
          <w:color w:val="000000"/>
          <w:sz w:val="22"/>
          <w:szCs w:val="22"/>
        </w:rPr>
        <w:t xml:space="preserve">à l’état plein. </w:t>
      </w:r>
      <w:r w:rsidR="000831C7" w:rsidRPr="005B3D03">
        <w:rPr>
          <w:color w:val="000000"/>
          <w:sz w:val="22"/>
          <w:szCs w:val="22"/>
        </w:rPr>
        <w:t>La représentation graphique du paramètre</w:t>
      </w:r>
      <w:r w:rsidR="00E22EF9" w:rsidRPr="00E22EF9">
        <w:rPr>
          <w:color w:val="000000"/>
          <w:position w:val="-12"/>
          <w:sz w:val="22"/>
          <w:szCs w:val="22"/>
        </w:rPr>
        <w:pict>
          <v:shape id="_x0000_i2047" type="#_x0000_t75" style="width:36.45pt;height:20.55pt">
            <v:imagedata r:id="rId1717" o:title=""/>
          </v:shape>
        </w:pict>
      </w:r>
      <w:r w:rsidR="000831C7" w:rsidRPr="005B3D03">
        <w:rPr>
          <w:color w:val="000000"/>
          <w:sz w:val="22"/>
          <w:szCs w:val="22"/>
        </w:rPr>
        <w:t xml:space="preserve">, en fonction de </w:t>
      </w:r>
      <w:r w:rsidR="00E22EF9" w:rsidRPr="00E22EF9">
        <w:rPr>
          <w:color w:val="000000"/>
          <w:position w:val="-10"/>
          <w:sz w:val="22"/>
          <w:szCs w:val="22"/>
        </w:rPr>
        <w:pict>
          <v:shape id="_x0000_i2048" type="#_x0000_t75" style="width:9.8pt;height:13.1pt">
            <v:imagedata r:id="rId605" o:title=""/>
          </v:shape>
        </w:pict>
      </w:r>
      <w:r w:rsidR="000831C7" w:rsidRPr="005B3D03">
        <w:rPr>
          <w:color w:val="000000"/>
          <w:sz w:val="22"/>
          <w:szCs w:val="22"/>
        </w:rPr>
        <w:t>et de</w:t>
      </w:r>
      <w:r w:rsidR="00E22EF9" w:rsidRPr="00E22EF9">
        <w:rPr>
          <w:color w:val="000000"/>
          <w:position w:val="-14"/>
          <w:sz w:val="22"/>
          <w:szCs w:val="22"/>
        </w:rPr>
        <w:pict>
          <v:shape id="_x0000_i2049" type="#_x0000_t75" style="width:15.45pt;height:19.15pt">
            <v:imagedata r:id="rId1719" o:title=""/>
          </v:shape>
        </w:pict>
      </w:r>
      <w:r w:rsidR="000831C7" w:rsidRPr="005B3D03">
        <w:rPr>
          <w:color w:val="000000"/>
          <w:sz w:val="22"/>
          <w:szCs w:val="22"/>
        </w:rPr>
        <w:t xml:space="preserve">, a montré que </w:t>
      </w:r>
      <w:r w:rsidR="00E22EF9" w:rsidRPr="00E22EF9">
        <w:rPr>
          <w:color w:val="000000"/>
          <w:position w:val="-12"/>
          <w:sz w:val="22"/>
          <w:szCs w:val="22"/>
        </w:rPr>
        <w:pict>
          <v:shape id="_x0000_i2050" type="#_x0000_t75" style="width:36.45pt;height:20.55pt">
            <v:imagedata r:id="rId1717" o:title=""/>
          </v:shape>
        </w:pict>
      </w:r>
      <w:r w:rsidR="000831C7" w:rsidRPr="005B3D03">
        <w:rPr>
          <w:color w:val="000000"/>
          <w:sz w:val="22"/>
          <w:szCs w:val="22"/>
        </w:rPr>
        <w:t xml:space="preserve"> passe par un maximum pour</w:t>
      </w:r>
      <w:r w:rsidR="00E22EF9" w:rsidRPr="00E22EF9">
        <w:rPr>
          <w:position w:val="-10"/>
          <w:sz w:val="22"/>
          <w:szCs w:val="22"/>
        </w:rPr>
        <w:pict>
          <v:shape id="_x0000_i2051" type="#_x0000_t75" style="width:51.45pt;height:14.95pt">
            <v:imagedata r:id="rId651" o:title=""/>
          </v:shape>
        </w:pict>
      </w:r>
      <w:r w:rsidR="000831C7" w:rsidRPr="005B3D03">
        <w:rPr>
          <w:sz w:val="22"/>
          <w:szCs w:val="22"/>
        </w:rPr>
        <w:t xml:space="preserve">. Lorsque le diamètre </w:t>
      </w:r>
      <w:r w:rsidR="000831C7" w:rsidRPr="005B3D03">
        <w:rPr>
          <w:i/>
          <w:sz w:val="22"/>
          <w:szCs w:val="22"/>
        </w:rPr>
        <w:t>D</w:t>
      </w:r>
      <w:r w:rsidR="000831C7" w:rsidRPr="005B3D03">
        <w:rPr>
          <w:sz w:val="22"/>
          <w:szCs w:val="22"/>
        </w:rPr>
        <w:t xml:space="preserve"> de la conduite n’est pas une donnée du problème, le calcul du coefficient </w:t>
      </w:r>
      <w:r w:rsidR="000831C7" w:rsidRPr="005B3D03">
        <w:rPr>
          <w:i/>
          <w:sz w:val="22"/>
          <w:szCs w:val="22"/>
        </w:rPr>
        <w:t>C</w:t>
      </w:r>
      <w:r w:rsidR="000831C7" w:rsidRPr="005B3D03">
        <w:rPr>
          <w:sz w:val="22"/>
          <w:szCs w:val="22"/>
        </w:rPr>
        <w:t xml:space="preserve"> de </w:t>
      </w:r>
      <w:r w:rsidR="000831C7" w:rsidRPr="005B3D03">
        <w:rPr>
          <w:i/>
          <w:sz w:val="22"/>
          <w:szCs w:val="22"/>
        </w:rPr>
        <w:t>Chézy</w:t>
      </w:r>
      <w:r w:rsidR="000831C7" w:rsidRPr="005B3D03">
        <w:rPr>
          <w:sz w:val="22"/>
          <w:szCs w:val="22"/>
        </w:rPr>
        <w:t xml:space="preserve"> a pu être possible en ayant recours à la méthode du modèle rugueux (MMR). Des exemples d’application ont été proposés pour illustrer la démarche à suivre.</w:t>
      </w:r>
      <w:r w:rsidR="00066DAF" w:rsidRPr="005B3D03">
        <w:rPr>
          <w:sz w:val="22"/>
          <w:szCs w:val="22"/>
        </w:rPr>
        <w:t xml:space="preserve"> </w:t>
      </w:r>
    </w:p>
    <w:p w:rsidR="00D2662F" w:rsidRPr="005B3D03" w:rsidRDefault="00066DAF" w:rsidP="000E1735">
      <w:pPr>
        <w:widowControl w:val="0"/>
        <w:spacing w:before="120" w:line="360" w:lineRule="auto"/>
        <w:jc w:val="both"/>
        <w:rPr>
          <w:color w:val="000000"/>
          <w:sz w:val="22"/>
          <w:szCs w:val="22"/>
        </w:rPr>
      </w:pPr>
      <w:r w:rsidRPr="005B3D03">
        <w:rPr>
          <w:sz w:val="22"/>
          <w:szCs w:val="22"/>
        </w:rPr>
        <w:t xml:space="preserve">En tenant compte de la relation générale du débit volume proposée par </w:t>
      </w:r>
      <w:r w:rsidRPr="005B3D03">
        <w:rPr>
          <w:i/>
          <w:sz w:val="22"/>
          <w:szCs w:val="22"/>
        </w:rPr>
        <w:t>Achour</w:t>
      </w:r>
      <w:r w:rsidRPr="005B3D03">
        <w:rPr>
          <w:sz w:val="22"/>
          <w:szCs w:val="22"/>
        </w:rPr>
        <w:t xml:space="preserve"> et </w:t>
      </w:r>
      <w:r w:rsidRPr="005B3D03">
        <w:rPr>
          <w:i/>
          <w:sz w:val="22"/>
          <w:szCs w:val="22"/>
        </w:rPr>
        <w:t>Bedjaoui</w:t>
      </w:r>
      <w:r w:rsidRPr="005B3D03">
        <w:rPr>
          <w:sz w:val="22"/>
          <w:szCs w:val="22"/>
        </w:rPr>
        <w:t xml:space="preserve"> (2006), </w:t>
      </w:r>
      <w:r w:rsidR="000E1735">
        <w:rPr>
          <w:sz w:val="22"/>
          <w:szCs w:val="22"/>
        </w:rPr>
        <w:t>on a</w:t>
      </w:r>
      <w:r w:rsidRPr="005B3D03">
        <w:rPr>
          <w:sz w:val="22"/>
          <w:szCs w:val="22"/>
        </w:rPr>
        <w:t xml:space="preserve"> montré que le débit volume maximal est atteint pour la profondeur</w:t>
      </w:r>
      <w:r w:rsidR="00E22EF9" w:rsidRPr="00E22EF9">
        <w:rPr>
          <w:color w:val="000000"/>
          <w:position w:val="-10"/>
          <w:sz w:val="22"/>
          <w:szCs w:val="22"/>
        </w:rPr>
        <w:pict>
          <v:shape id="_x0000_i2052" type="#_x0000_t75" style="width:57.95pt;height:14.95pt">
            <v:imagedata r:id="rId1720" o:title=""/>
          </v:shape>
        </w:pict>
      </w:r>
      <w:r w:rsidRPr="005B3D03">
        <w:rPr>
          <w:color w:val="000000"/>
          <w:sz w:val="22"/>
          <w:szCs w:val="22"/>
        </w:rPr>
        <w:t xml:space="preserve">. </w:t>
      </w:r>
      <w:r w:rsidR="0019635B" w:rsidRPr="005B3D03">
        <w:rPr>
          <w:color w:val="000000"/>
          <w:sz w:val="22"/>
          <w:szCs w:val="22"/>
        </w:rPr>
        <w:t xml:space="preserve">Dans la </w:t>
      </w:r>
      <w:r w:rsidR="006E4968" w:rsidRPr="005B3D03">
        <w:rPr>
          <w:color w:val="000000"/>
          <w:sz w:val="22"/>
          <w:szCs w:val="22"/>
        </w:rPr>
        <w:t>gamme</w:t>
      </w:r>
      <w:r w:rsidR="00E22EF9" w:rsidRPr="00E22EF9">
        <w:rPr>
          <w:position w:val="-10"/>
          <w:sz w:val="22"/>
          <w:szCs w:val="22"/>
        </w:rPr>
        <w:pict>
          <v:shape id="_x0000_i2053" type="#_x0000_t75" style="width:72.95pt;height:14.95pt">
            <v:imagedata r:id="rId1136" o:title=""/>
          </v:shape>
        </w:pict>
      </w:r>
      <w:r w:rsidR="0019635B" w:rsidRPr="005B3D03">
        <w:rPr>
          <w:sz w:val="22"/>
          <w:szCs w:val="22"/>
        </w:rPr>
        <w:t xml:space="preserve">, </w:t>
      </w:r>
      <w:r w:rsidR="000E1735">
        <w:rPr>
          <w:sz w:val="22"/>
          <w:szCs w:val="22"/>
        </w:rPr>
        <w:t>o</w:t>
      </w:r>
      <w:r w:rsidR="0019635B" w:rsidRPr="005B3D03">
        <w:rPr>
          <w:sz w:val="22"/>
          <w:szCs w:val="22"/>
        </w:rPr>
        <w:t>n</w:t>
      </w:r>
      <w:r w:rsidR="000E1735">
        <w:rPr>
          <w:sz w:val="22"/>
          <w:szCs w:val="22"/>
        </w:rPr>
        <w:t xml:space="preserve"> a</w:t>
      </w:r>
      <w:r w:rsidR="0019635B" w:rsidRPr="005B3D03">
        <w:rPr>
          <w:sz w:val="22"/>
          <w:szCs w:val="22"/>
        </w:rPr>
        <w:t xml:space="preserve"> pu exprimer la relation approchée explicite permettant le calcul du taux de remplissage</w:t>
      </w:r>
      <w:r w:rsidR="00E22EF9" w:rsidRPr="00E22EF9">
        <w:rPr>
          <w:color w:val="000000"/>
          <w:position w:val="-10"/>
          <w:sz w:val="22"/>
          <w:szCs w:val="22"/>
        </w:rPr>
        <w:pict>
          <v:shape id="_x0000_i2054" type="#_x0000_t75" style="width:9.8pt;height:13.1pt">
            <v:imagedata r:id="rId605" o:title=""/>
          </v:shape>
        </w:pict>
      </w:r>
      <w:r w:rsidR="0019635B" w:rsidRPr="005B3D03">
        <w:rPr>
          <w:sz w:val="22"/>
          <w:szCs w:val="22"/>
        </w:rPr>
        <w:t xml:space="preserve">et, par conséquent, celui de la profondeur </w:t>
      </w:r>
      <w:r w:rsidR="006E4968" w:rsidRPr="005B3D03">
        <w:rPr>
          <w:sz w:val="22"/>
          <w:szCs w:val="22"/>
        </w:rPr>
        <w:t>normale</w:t>
      </w:r>
      <w:r w:rsidR="00E22EF9" w:rsidRPr="00E22EF9">
        <w:rPr>
          <w:position w:val="-12"/>
          <w:sz w:val="22"/>
          <w:szCs w:val="22"/>
        </w:rPr>
        <w:pict>
          <v:shape id="_x0000_i2055" type="#_x0000_t75" style="width:14.5pt;height:18.25pt">
            <v:imagedata r:id="rId1721" o:title=""/>
          </v:shape>
        </w:pict>
      </w:r>
      <w:r w:rsidR="0019635B" w:rsidRPr="005B3D03">
        <w:rPr>
          <w:sz w:val="22"/>
          <w:szCs w:val="22"/>
        </w:rPr>
        <w:t>.</w:t>
      </w:r>
    </w:p>
    <w:p w:rsidR="006077C2" w:rsidRPr="005B3D03" w:rsidRDefault="00336BAC" w:rsidP="005B3D03">
      <w:pPr>
        <w:spacing w:before="120" w:line="360" w:lineRule="auto"/>
        <w:jc w:val="both"/>
        <w:rPr>
          <w:color w:val="000000"/>
          <w:sz w:val="22"/>
          <w:szCs w:val="22"/>
        </w:rPr>
      </w:pPr>
      <w:r w:rsidRPr="005B3D03">
        <w:rPr>
          <w:color w:val="000000"/>
          <w:sz w:val="22"/>
          <w:szCs w:val="22"/>
        </w:rPr>
        <w:tab/>
        <w:t xml:space="preserve">La relation générale de la vitesse moyenne </w:t>
      </w:r>
      <w:r w:rsidRPr="005B3D03">
        <w:rPr>
          <w:i/>
          <w:color w:val="000000"/>
          <w:sz w:val="22"/>
          <w:szCs w:val="22"/>
        </w:rPr>
        <w:t>V</w:t>
      </w:r>
      <w:r w:rsidRPr="005B3D03">
        <w:rPr>
          <w:color w:val="000000"/>
          <w:sz w:val="22"/>
          <w:szCs w:val="22"/>
        </w:rPr>
        <w:t xml:space="preserve"> a été exprimée en tenant compte également de la relation du débit volume proposée par </w:t>
      </w:r>
      <w:r w:rsidRPr="005B3D03">
        <w:rPr>
          <w:i/>
          <w:color w:val="000000"/>
          <w:sz w:val="22"/>
          <w:szCs w:val="22"/>
        </w:rPr>
        <w:t>Achour</w:t>
      </w:r>
      <w:r w:rsidRPr="005B3D03">
        <w:rPr>
          <w:color w:val="000000"/>
          <w:sz w:val="22"/>
          <w:szCs w:val="22"/>
        </w:rPr>
        <w:t xml:space="preserve"> et </w:t>
      </w:r>
      <w:r w:rsidRPr="005B3D03">
        <w:rPr>
          <w:i/>
          <w:color w:val="000000"/>
          <w:sz w:val="22"/>
          <w:szCs w:val="22"/>
        </w:rPr>
        <w:t>Bedjaoui</w:t>
      </w:r>
      <w:r w:rsidRPr="005B3D03">
        <w:rPr>
          <w:color w:val="000000"/>
          <w:sz w:val="22"/>
          <w:szCs w:val="22"/>
        </w:rPr>
        <w:t xml:space="preserve"> (2006). La vitesse relative </w:t>
      </w:r>
      <w:r w:rsidR="00E22EF9" w:rsidRPr="00E22EF9">
        <w:rPr>
          <w:position w:val="-12"/>
          <w:sz w:val="22"/>
          <w:szCs w:val="22"/>
        </w:rPr>
        <w:pict>
          <v:shape id="_x0000_i2056" type="#_x0000_t75" style="width:65.9pt;height:20.55pt">
            <v:imagedata r:id="rId1722" o:title=""/>
          </v:shape>
        </w:pict>
      </w:r>
      <w:r w:rsidRPr="005B3D03">
        <w:rPr>
          <w:sz w:val="22"/>
          <w:szCs w:val="22"/>
        </w:rPr>
        <w:t>a été exprimée selon la gamme de variation du taux de remplissage</w:t>
      </w:r>
      <w:r w:rsidR="00E22EF9" w:rsidRPr="00E22EF9">
        <w:rPr>
          <w:color w:val="000000"/>
          <w:position w:val="-10"/>
          <w:sz w:val="22"/>
          <w:szCs w:val="22"/>
        </w:rPr>
        <w:pict>
          <v:shape id="_x0000_i2057" type="#_x0000_t75" style="width:9.8pt;height:13.1pt">
            <v:imagedata r:id="rId605" o:title=""/>
          </v:shape>
        </w:pict>
      </w:r>
      <w:r w:rsidRPr="005B3D03">
        <w:rPr>
          <w:color w:val="000000"/>
          <w:sz w:val="22"/>
          <w:szCs w:val="22"/>
        </w:rPr>
        <w:t>.</w:t>
      </w:r>
      <w:r w:rsidRPr="005B3D03">
        <w:rPr>
          <w:sz w:val="22"/>
          <w:szCs w:val="22"/>
        </w:rPr>
        <w:t xml:space="preserve"> Sa représentation graphique a montré qu’elle passe par un maximum, atteint à la profondeur</w:t>
      </w:r>
      <w:r w:rsidR="00E22EF9" w:rsidRPr="00E22EF9">
        <w:rPr>
          <w:position w:val="-10"/>
          <w:sz w:val="22"/>
          <w:szCs w:val="22"/>
        </w:rPr>
        <w:pict>
          <v:shape id="_x0000_i2058" type="#_x0000_t75" style="width:66.4pt;height:14.5pt">
            <v:imagedata r:id="rId1265" o:title=""/>
          </v:shape>
        </w:pict>
      </w:r>
      <w:r w:rsidRPr="005B3D03">
        <w:rPr>
          <w:sz w:val="22"/>
          <w:szCs w:val="22"/>
        </w:rPr>
        <w:t>.</w:t>
      </w:r>
    </w:p>
    <w:p w:rsidR="006077C2" w:rsidRPr="005B3D03" w:rsidRDefault="00336BAC" w:rsidP="005B3D03">
      <w:pPr>
        <w:widowControl w:val="0"/>
        <w:spacing w:before="120" w:line="360" w:lineRule="auto"/>
        <w:jc w:val="both"/>
        <w:rPr>
          <w:color w:val="000000"/>
          <w:sz w:val="22"/>
          <w:szCs w:val="22"/>
        </w:rPr>
      </w:pPr>
      <w:r w:rsidRPr="005B3D03">
        <w:rPr>
          <w:color w:val="000000"/>
          <w:sz w:val="22"/>
          <w:szCs w:val="22"/>
        </w:rPr>
        <w:tab/>
        <w:t xml:space="preserve">En ce qui concerne le coefficient de résistance </w:t>
      </w:r>
      <w:r w:rsidRPr="005B3D03">
        <w:rPr>
          <w:i/>
          <w:color w:val="000000"/>
          <w:sz w:val="22"/>
          <w:szCs w:val="22"/>
        </w:rPr>
        <w:t>n</w:t>
      </w:r>
      <w:r w:rsidRPr="005B3D03">
        <w:rPr>
          <w:color w:val="000000"/>
          <w:sz w:val="22"/>
          <w:szCs w:val="22"/>
        </w:rPr>
        <w:t xml:space="preserve"> de </w:t>
      </w:r>
      <w:r w:rsidRPr="005B3D03">
        <w:rPr>
          <w:i/>
          <w:color w:val="000000"/>
          <w:sz w:val="22"/>
          <w:szCs w:val="22"/>
        </w:rPr>
        <w:t>Manning</w:t>
      </w:r>
      <w:r w:rsidRPr="005B3D03">
        <w:rPr>
          <w:color w:val="000000"/>
          <w:sz w:val="22"/>
          <w:szCs w:val="22"/>
        </w:rPr>
        <w:t xml:space="preserve">, son expression générale a été déterminée. </w:t>
      </w:r>
      <w:r w:rsidR="00E444E8" w:rsidRPr="005B3D03">
        <w:rPr>
          <w:color w:val="000000"/>
          <w:sz w:val="22"/>
          <w:szCs w:val="22"/>
        </w:rPr>
        <w:t xml:space="preserve">La représentation graphique du paramètre adimensionnel </w:t>
      </w:r>
      <w:r w:rsidR="00E22EF9" w:rsidRPr="00E22EF9">
        <w:rPr>
          <w:position w:val="-12"/>
          <w:sz w:val="22"/>
          <w:szCs w:val="22"/>
        </w:rPr>
        <w:pict>
          <v:shape id="_x0000_i2059" type="#_x0000_t75" style="width:86.05pt;height:20.55pt">
            <v:imagedata r:id="rId1723" o:title=""/>
          </v:shape>
        </w:pict>
      </w:r>
      <w:r w:rsidR="00E444E8" w:rsidRPr="005B3D03">
        <w:rPr>
          <w:sz w:val="22"/>
          <w:szCs w:val="22"/>
        </w:rPr>
        <w:t>a montré un minimum, atteint pour</w:t>
      </w:r>
      <w:r w:rsidR="00E22EF9" w:rsidRPr="00E22EF9">
        <w:rPr>
          <w:color w:val="000000"/>
          <w:position w:val="-10"/>
          <w:sz w:val="22"/>
          <w:szCs w:val="22"/>
        </w:rPr>
        <w:pict>
          <v:shape id="_x0000_i2060" type="#_x0000_t75" style="width:57.95pt;height:14.95pt">
            <v:imagedata r:id="rId1724" o:title=""/>
          </v:shape>
        </w:pict>
      </w:r>
      <w:r w:rsidR="00E444E8" w:rsidRPr="005B3D03">
        <w:rPr>
          <w:color w:val="000000"/>
          <w:sz w:val="22"/>
          <w:szCs w:val="22"/>
        </w:rPr>
        <w:t>. Pour cette même valeur de</w:t>
      </w:r>
      <w:r w:rsidR="00E22EF9" w:rsidRPr="00E22EF9">
        <w:rPr>
          <w:color w:val="000000"/>
          <w:position w:val="-10"/>
          <w:sz w:val="22"/>
          <w:szCs w:val="22"/>
        </w:rPr>
        <w:pict>
          <v:shape id="_x0000_i2061" type="#_x0000_t75" style="width:9.8pt;height:13.1pt">
            <v:imagedata r:id="rId605" o:title=""/>
          </v:shape>
        </w:pict>
      </w:r>
      <w:r w:rsidR="00E444E8" w:rsidRPr="005B3D03">
        <w:rPr>
          <w:color w:val="000000"/>
          <w:sz w:val="22"/>
          <w:szCs w:val="22"/>
        </w:rPr>
        <w:t xml:space="preserve">, le coefficient </w:t>
      </w:r>
      <w:r w:rsidR="00E444E8" w:rsidRPr="005B3D03">
        <w:rPr>
          <w:i/>
          <w:color w:val="000000"/>
          <w:sz w:val="22"/>
          <w:szCs w:val="22"/>
        </w:rPr>
        <w:t>n</w:t>
      </w:r>
      <w:r w:rsidR="00E444E8" w:rsidRPr="005B3D03">
        <w:rPr>
          <w:color w:val="000000"/>
          <w:sz w:val="22"/>
          <w:szCs w:val="22"/>
        </w:rPr>
        <w:t xml:space="preserve"> de </w:t>
      </w:r>
      <w:r w:rsidR="00E444E8" w:rsidRPr="005B3D03">
        <w:rPr>
          <w:i/>
          <w:color w:val="000000"/>
          <w:sz w:val="22"/>
          <w:szCs w:val="22"/>
        </w:rPr>
        <w:t>Manning</w:t>
      </w:r>
      <w:r w:rsidR="00E444E8" w:rsidRPr="005B3D03">
        <w:rPr>
          <w:color w:val="000000"/>
          <w:sz w:val="22"/>
          <w:szCs w:val="22"/>
        </w:rPr>
        <w:t xml:space="preserve"> atteint alors sa valeur maximale et dont l’expression a été déterminée. Lorsque le diamètre de la conduite n’est pas une donnée du problème, la méthode du modèle rugueux a permis de calculer le coefficient de résistance à l’écoulement </w:t>
      </w:r>
      <w:r w:rsidR="00E444E8" w:rsidRPr="005B3D03">
        <w:rPr>
          <w:i/>
          <w:color w:val="000000"/>
          <w:sz w:val="22"/>
          <w:szCs w:val="22"/>
        </w:rPr>
        <w:t>n</w:t>
      </w:r>
      <w:r w:rsidR="00E444E8" w:rsidRPr="005B3D03">
        <w:rPr>
          <w:color w:val="000000"/>
          <w:sz w:val="22"/>
          <w:szCs w:val="22"/>
        </w:rPr>
        <w:t xml:space="preserve"> de </w:t>
      </w:r>
      <w:r w:rsidR="00E444E8" w:rsidRPr="005B3D03">
        <w:rPr>
          <w:i/>
          <w:color w:val="000000"/>
          <w:sz w:val="22"/>
          <w:szCs w:val="22"/>
        </w:rPr>
        <w:t>Manning</w:t>
      </w:r>
      <w:r w:rsidR="00E444E8" w:rsidRPr="005B3D03">
        <w:rPr>
          <w:color w:val="000000"/>
          <w:sz w:val="22"/>
          <w:szCs w:val="22"/>
        </w:rPr>
        <w:t>. Des exemples d’application numériques ont été proposés pour illustrer la démarche à suivre.</w:t>
      </w:r>
    </w:p>
    <w:p w:rsidR="009D43A8" w:rsidRPr="005B3D03" w:rsidRDefault="009D43A8" w:rsidP="005B3D03">
      <w:pPr>
        <w:widowControl w:val="0"/>
        <w:spacing w:before="120" w:line="360" w:lineRule="auto"/>
        <w:jc w:val="both"/>
        <w:rPr>
          <w:color w:val="000000"/>
          <w:sz w:val="22"/>
          <w:szCs w:val="22"/>
        </w:rPr>
      </w:pPr>
      <w:r w:rsidRPr="005B3D03">
        <w:rPr>
          <w:color w:val="000000"/>
          <w:sz w:val="22"/>
          <w:szCs w:val="22"/>
        </w:rPr>
        <w:tab/>
        <w:t>Une étude particulière du calcul de la profondeur normale a été effectuée en ayant recours à la méthode du modèle rugueux (MMR). La profondeur normale a été explicitement calculée</w:t>
      </w:r>
      <w:r w:rsidR="0007034D" w:rsidRPr="005B3D03">
        <w:rPr>
          <w:color w:val="000000"/>
          <w:sz w:val="22"/>
          <w:szCs w:val="22"/>
        </w:rPr>
        <w:t xml:space="preserve"> lorsque le diamètre </w:t>
      </w:r>
      <w:r w:rsidR="0007034D" w:rsidRPr="005B3D03">
        <w:rPr>
          <w:i/>
          <w:color w:val="000000"/>
          <w:sz w:val="22"/>
          <w:szCs w:val="22"/>
        </w:rPr>
        <w:t>D</w:t>
      </w:r>
      <w:r w:rsidR="0007034D" w:rsidRPr="005B3D03">
        <w:rPr>
          <w:color w:val="000000"/>
          <w:sz w:val="22"/>
          <w:szCs w:val="22"/>
        </w:rPr>
        <w:t xml:space="preserve"> du cercle générateur est l’une des données du problème.</w:t>
      </w:r>
    </w:p>
    <w:p w:rsidR="006077C2" w:rsidRPr="005B3D03" w:rsidRDefault="00E444E8" w:rsidP="005B3D03">
      <w:pPr>
        <w:widowControl w:val="0"/>
        <w:spacing w:before="120" w:line="360" w:lineRule="auto"/>
        <w:jc w:val="both"/>
        <w:rPr>
          <w:color w:val="000000"/>
          <w:sz w:val="22"/>
          <w:szCs w:val="22"/>
        </w:rPr>
      </w:pPr>
      <w:r w:rsidRPr="005B3D03">
        <w:rPr>
          <w:color w:val="000000"/>
          <w:sz w:val="22"/>
          <w:szCs w:val="22"/>
        </w:rPr>
        <w:tab/>
        <w:t xml:space="preserve">Notre étude s’est poursuivie par l’anlyse de l’écoulement critique dans la conduite de </w:t>
      </w:r>
      <w:r w:rsidRPr="005B3D03">
        <w:rPr>
          <w:color w:val="000000"/>
          <w:sz w:val="22"/>
          <w:szCs w:val="22"/>
        </w:rPr>
        <w:lastRenderedPageBreak/>
        <w:t xml:space="preserve">forme ovoïdale considérée. </w:t>
      </w:r>
      <w:r w:rsidR="009272DA" w:rsidRPr="005B3D03">
        <w:rPr>
          <w:color w:val="000000"/>
          <w:sz w:val="22"/>
          <w:szCs w:val="22"/>
        </w:rPr>
        <w:t xml:space="preserve">En se basant sur la condition de criticité, le débit relatif </w:t>
      </w:r>
      <w:r w:rsidR="00E22EF9" w:rsidRPr="00E22EF9">
        <w:rPr>
          <w:color w:val="000000"/>
          <w:position w:val="-12"/>
          <w:sz w:val="22"/>
          <w:szCs w:val="22"/>
        </w:rPr>
        <w:pict>
          <v:shape id="_x0000_i2062" type="#_x0000_t75" style="width:74.8pt;height:21.95pt">
            <v:imagedata r:id="rId1725" o:title=""/>
          </v:shape>
        </w:pict>
      </w:r>
      <w:r w:rsidR="009272DA" w:rsidRPr="005B3D03">
        <w:rPr>
          <w:color w:val="000000"/>
          <w:sz w:val="22"/>
          <w:szCs w:val="22"/>
        </w:rPr>
        <w:t>a été exprimé pour chacune des gammes du taux de remplissage critique. La forme implicite du taux de remplissage critique a été levée en proposant une excellente relation approchée. Cette relation permet de cacluler la profondeur critique dans la conduite de forme ovoïdale considérée.</w:t>
      </w:r>
    </w:p>
    <w:p w:rsidR="00587D9E" w:rsidRPr="005B3D03" w:rsidRDefault="00587D9E" w:rsidP="005B3D03">
      <w:pPr>
        <w:widowControl w:val="0"/>
        <w:spacing w:before="120" w:line="360" w:lineRule="auto"/>
        <w:jc w:val="both"/>
        <w:rPr>
          <w:b/>
          <w:color w:val="000000"/>
          <w:sz w:val="22"/>
          <w:szCs w:val="22"/>
        </w:rPr>
      </w:pPr>
      <w:r w:rsidRPr="005B3D03">
        <w:rPr>
          <w:b/>
          <w:color w:val="000000"/>
          <w:sz w:val="22"/>
          <w:szCs w:val="22"/>
        </w:rPr>
        <w:t>Références bibliographiques</w:t>
      </w:r>
    </w:p>
    <w:p w:rsidR="00587D9E" w:rsidRPr="005B3D03" w:rsidRDefault="00587D9E" w:rsidP="005B3D03">
      <w:pPr>
        <w:spacing w:before="360" w:after="120" w:line="360" w:lineRule="auto"/>
        <w:jc w:val="lowKashida"/>
        <w:rPr>
          <w:sz w:val="22"/>
          <w:szCs w:val="22"/>
        </w:rPr>
      </w:pPr>
      <w:r w:rsidRPr="005B3D03">
        <w:rPr>
          <w:caps/>
          <w:sz w:val="22"/>
          <w:szCs w:val="22"/>
        </w:rPr>
        <w:t>Achour</w:t>
      </w:r>
      <w:r w:rsidRPr="005B3D03">
        <w:rPr>
          <w:sz w:val="22"/>
          <w:szCs w:val="22"/>
        </w:rPr>
        <w:t xml:space="preserve"> B. </w:t>
      </w:r>
      <w:r w:rsidRPr="005B3D03">
        <w:rPr>
          <w:i/>
          <w:sz w:val="22"/>
          <w:szCs w:val="22"/>
        </w:rPr>
        <w:t>Calcul des conduites et canaux par la MMR</w:t>
      </w:r>
      <w:r w:rsidRPr="005B3D03">
        <w:rPr>
          <w:sz w:val="22"/>
          <w:szCs w:val="22"/>
        </w:rPr>
        <w:t xml:space="preserve"> – </w:t>
      </w:r>
      <w:r w:rsidRPr="005B3D03">
        <w:rPr>
          <w:i/>
          <w:sz w:val="22"/>
          <w:szCs w:val="22"/>
        </w:rPr>
        <w:t>Conduites et canaux en charge</w:t>
      </w:r>
      <w:r w:rsidRPr="005B3D03">
        <w:rPr>
          <w:sz w:val="22"/>
          <w:szCs w:val="22"/>
        </w:rPr>
        <w:t>, Larhyss Edition Capitale, Tome 1, 2007, 610p.</w:t>
      </w:r>
    </w:p>
    <w:p w:rsidR="0007034D" w:rsidRPr="005B3D03" w:rsidRDefault="0007034D" w:rsidP="005B3D03">
      <w:pPr>
        <w:spacing w:before="120" w:after="120" w:line="360" w:lineRule="auto"/>
        <w:jc w:val="lowKashida"/>
        <w:rPr>
          <w:sz w:val="22"/>
          <w:szCs w:val="22"/>
        </w:rPr>
      </w:pPr>
      <w:r w:rsidRPr="005B3D03">
        <w:rPr>
          <w:sz w:val="22"/>
          <w:szCs w:val="22"/>
        </w:rPr>
        <w:t xml:space="preserve">ACHOUR B. </w:t>
      </w:r>
      <w:r w:rsidRPr="005B3D03">
        <w:rPr>
          <w:i/>
          <w:sz w:val="22"/>
          <w:szCs w:val="22"/>
        </w:rPr>
        <w:t>Conduite curculaire en charge et à surface libre</w:t>
      </w:r>
      <w:r w:rsidRPr="005B3D03">
        <w:rPr>
          <w:sz w:val="22"/>
          <w:szCs w:val="22"/>
        </w:rPr>
        <w:t>, Editions Al-Djazair, 2013, 119p.</w:t>
      </w:r>
    </w:p>
    <w:p w:rsidR="0007034D" w:rsidRPr="005B3D03" w:rsidRDefault="0007034D" w:rsidP="005B3D03">
      <w:pPr>
        <w:spacing w:before="120" w:after="120" w:line="360" w:lineRule="auto"/>
        <w:jc w:val="lowKashida"/>
        <w:rPr>
          <w:sz w:val="22"/>
          <w:szCs w:val="22"/>
        </w:rPr>
      </w:pPr>
      <w:r w:rsidRPr="005B3D03">
        <w:rPr>
          <w:sz w:val="22"/>
          <w:szCs w:val="22"/>
        </w:rPr>
        <w:t xml:space="preserve">ACHOUR B. </w:t>
      </w:r>
      <w:r w:rsidRPr="005B3D03">
        <w:rPr>
          <w:i/>
          <w:sz w:val="22"/>
          <w:szCs w:val="22"/>
        </w:rPr>
        <w:t>Canal rectangulaire en charge et à surface libre</w:t>
      </w:r>
      <w:r w:rsidRPr="005B3D03">
        <w:rPr>
          <w:sz w:val="22"/>
          <w:szCs w:val="22"/>
        </w:rPr>
        <w:t xml:space="preserve">, </w:t>
      </w:r>
      <w:r w:rsidR="003F72EF" w:rsidRPr="005B3D03">
        <w:rPr>
          <w:sz w:val="22"/>
          <w:szCs w:val="22"/>
        </w:rPr>
        <w:t>Editions Al-Djazair, 2014, 79p.</w:t>
      </w:r>
    </w:p>
    <w:p w:rsidR="003F72EF" w:rsidRPr="005B3D03" w:rsidRDefault="003F72EF" w:rsidP="005B3D03">
      <w:pPr>
        <w:autoSpaceDE w:val="0"/>
        <w:autoSpaceDN w:val="0"/>
        <w:adjustRightInd w:val="0"/>
        <w:spacing w:after="120" w:line="360" w:lineRule="auto"/>
        <w:jc w:val="both"/>
        <w:rPr>
          <w:color w:val="000000"/>
          <w:sz w:val="22"/>
          <w:szCs w:val="22"/>
          <w:lang w:val="en-GB"/>
        </w:rPr>
      </w:pPr>
      <w:r w:rsidRPr="005B3D03">
        <w:rPr>
          <w:caps/>
          <w:color w:val="000000"/>
          <w:sz w:val="22"/>
          <w:szCs w:val="22"/>
          <w:lang w:val="en-GB"/>
        </w:rPr>
        <w:t>Achour</w:t>
      </w:r>
      <w:r w:rsidRPr="005B3D03">
        <w:rPr>
          <w:color w:val="000000"/>
          <w:sz w:val="22"/>
          <w:szCs w:val="22"/>
          <w:lang w:val="en-GB"/>
        </w:rPr>
        <w:t xml:space="preserve"> B. </w:t>
      </w:r>
      <w:hyperlink r:id="rId1726" w:history="1">
        <w:r w:rsidRPr="005B3D03">
          <w:rPr>
            <w:color w:val="000000"/>
            <w:sz w:val="22"/>
            <w:szCs w:val="22"/>
            <w:lang w:val="en-GB"/>
          </w:rPr>
          <w:t>Design of Pressurized Vaulted Rectangular Conduits Using the Rough Model Method</w:t>
        </w:r>
      </w:hyperlink>
      <w:r w:rsidRPr="005B3D03">
        <w:rPr>
          <w:color w:val="000000"/>
          <w:sz w:val="22"/>
          <w:szCs w:val="22"/>
          <w:lang w:val="en-GB"/>
        </w:rPr>
        <w:t xml:space="preserve">, </w:t>
      </w:r>
      <w:r w:rsidRPr="005B3D03">
        <w:rPr>
          <w:i/>
          <w:color w:val="000000"/>
          <w:sz w:val="22"/>
          <w:szCs w:val="22"/>
          <w:lang w:val="en-GB"/>
        </w:rPr>
        <w:t>Adv. Mat. Res.</w:t>
      </w:r>
      <w:r w:rsidRPr="005B3D03">
        <w:rPr>
          <w:color w:val="000000"/>
          <w:sz w:val="22"/>
          <w:szCs w:val="22"/>
          <w:lang w:val="en-GB"/>
        </w:rPr>
        <w:t>, Trans. Tech. Publications, Vols. 779-780, 414-419</w:t>
      </w:r>
      <w:r w:rsidR="00A44A20" w:rsidRPr="005B3D03">
        <w:rPr>
          <w:color w:val="000000"/>
          <w:sz w:val="22"/>
          <w:szCs w:val="22"/>
          <w:lang w:val="en-GB"/>
        </w:rPr>
        <w:t>, 2013</w:t>
      </w:r>
      <w:r w:rsidRPr="005B3D03">
        <w:rPr>
          <w:color w:val="000000"/>
          <w:sz w:val="22"/>
          <w:szCs w:val="22"/>
          <w:lang w:val="en-GB"/>
        </w:rPr>
        <w:t>.</w:t>
      </w:r>
    </w:p>
    <w:p w:rsidR="00A44A20" w:rsidRPr="005B3D03" w:rsidRDefault="00A44A20"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 xml:space="preserve">ACHOUR B., RIABI M. Design of a Pressurized Trapezoidal Shaped Conduit Using the Rough Model Method (Part 1), </w:t>
      </w:r>
      <w:r w:rsidRPr="005B3D03">
        <w:rPr>
          <w:i/>
          <w:color w:val="000000"/>
          <w:sz w:val="22"/>
          <w:szCs w:val="22"/>
          <w:lang w:val="en-GB"/>
        </w:rPr>
        <w:t>Adv. Mater. Res.</w:t>
      </w:r>
      <w:r w:rsidRPr="005B3D03">
        <w:rPr>
          <w:color w:val="000000"/>
          <w:sz w:val="22"/>
          <w:szCs w:val="22"/>
          <w:lang w:val="en-GB"/>
        </w:rPr>
        <w:t xml:space="preserve">, </w:t>
      </w:r>
      <w:r w:rsidR="00A8511A" w:rsidRPr="005B3D03">
        <w:rPr>
          <w:color w:val="000000"/>
          <w:sz w:val="22"/>
          <w:szCs w:val="22"/>
          <w:lang w:val="en-GB"/>
        </w:rPr>
        <w:t>Trans. Tech. Publications,</w:t>
      </w:r>
      <w:r w:rsidRPr="005B3D03">
        <w:rPr>
          <w:color w:val="000000"/>
          <w:sz w:val="22"/>
          <w:szCs w:val="22"/>
          <w:lang w:val="en-GB"/>
        </w:rPr>
        <w:t>Vols. 945-949, 892-898, 2014.</w:t>
      </w:r>
    </w:p>
    <w:p w:rsidR="00F23B3C" w:rsidRPr="005B3D03" w:rsidRDefault="00F23B3C"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ACHOUR B., BEDJAOUI A. . Design of a Pressurized Trapezoidal Shaped Conduit Using the Rough Model Method (Part 2), Adv. Mater. Res</w:t>
      </w:r>
      <w:r w:rsidRPr="005B3D03">
        <w:rPr>
          <w:i/>
          <w:color w:val="000000"/>
          <w:sz w:val="22"/>
          <w:szCs w:val="22"/>
          <w:lang w:val="en-GB"/>
        </w:rPr>
        <w:t>.</w:t>
      </w:r>
      <w:r w:rsidRPr="005B3D03">
        <w:rPr>
          <w:color w:val="000000"/>
          <w:sz w:val="22"/>
          <w:szCs w:val="22"/>
          <w:lang w:val="en-GB"/>
        </w:rPr>
        <w:t xml:space="preserve">, </w:t>
      </w:r>
      <w:r w:rsidR="00A8511A" w:rsidRPr="005B3D03">
        <w:rPr>
          <w:color w:val="000000"/>
          <w:sz w:val="22"/>
          <w:szCs w:val="22"/>
          <w:lang w:val="en-GB"/>
        </w:rPr>
        <w:t>Trans. Tech. Publications,</w:t>
      </w:r>
      <w:r w:rsidRPr="005B3D03">
        <w:rPr>
          <w:color w:val="000000"/>
          <w:sz w:val="22"/>
          <w:szCs w:val="22"/>
          <w:lang w:val="en-GB"/>
        </w:rPr>
        <w:t>Vols. 945-949, 892-898, 2014.</w:t>
      </w:r>
    </w:p>
    <w:p w:rsidR="0035219B" w:rsidRPr="005B3D03" w:rsidRDefault="0035219B"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ACHOUR B. Computation of normal depth in trapezoidal open channel using thee rough model method, A</w:t>
      </w:r>
      <w:r w:rsidR="00F23B3C" w:rsidRPr="005B3D03">
        <w:rPr>
          <w:color w:val="000000"/>
          <w:sz w:val="22"/>
          <w:szCs w:val="22"/>
          <w:lang w:val="en-GB"/>
        </w:rPr>
        <w:t>ppl. Mech. Mater</w:t>
      </w:r>
      <w:r w:rsidR="00F23B3C" w:rsidRPr="005B3D03">
        <w:rPr>
          <w:i/>
          <w:color w:val="000000"/>
          <w:sz w:val="22"/>
          <w:szCs w:val="22"/>
          <w:lang w:val="en-GB"/>
        </w:rPr>
        <w:t>.</w:t>
      </w:r>
      <w:r w:rsidRPr="005B3D03">
        <w:rPr>
          <w:color w:val="000000"/>
          <w:sz w:val="22"/>
          <w:szCs w:val="22"/>
          <w:lang w:val="en-GB"/>
        </w:rPr>
        <w:t xml:space="preserve">, </w:t>
      </w:r>
      <w:r w:rsidR="00A8511A" w:rsidRPr="005B3D03">
        <w:rPr>
          <w:color w:val="000000"/>
          <w:sz w:val="22"/>
          <w:szCs w:val="22"/>
          <w:lang w:val="en-GB"/>
        </w:rPr>
        <w:t xml:space="preserve">Trans. Tech. Publications, </w:t>
      </w:r>
      <w:r w:rsidRPr="005B3D03">
        <w:rPr>
          <w:color w:val="000000"/>
          <w:sz w:val="22"/>
          <w:szCs w:val="22"/>
          <w:lang w:val="en-GB"/>
        </w:rPr>
        <w:t xml:space="preserve">Vols. </w:t>
      </w:r>
      <w:r w:rsidR="00F23B3C" w:rsidRPr="005B3D03">
        <w:rPr>
          <w:color w:val="000000"/>
          <w:sz w:val="22"/>
          <w:szCs w:val="22"/>
          <w:lang w:val="en-GB"/>
        </w:rPr>
        <w:t>580-583</w:t>
      </w:r>
      <w:r w:rsidRPr="005B3D03">
        <w:rPr>
          <w:color w:val="000000"/>
          <w:sz w:val="22"/>
          <w:szCs w:val="22"/>
          <w:lang w:val="en-GB"/>
        </w:rPr>
        <w:t xml:space="preserve">, </w:t>
      </w:r>
      <w:r w:rsidR="00F23B3C" w:rsidRPr="005B3D03">
        <w:rPr>
          <w:color w:val="000000"/>
          <w:sz w:val="22"/>
          <w:szCs w:val="22"/>
          <w:lang w:val="en-GB"/>
        </w:rPr>
        <w:t>1828</w:t>
      </w:r>
      <w:r w:rsidRPr="005B3D03">
        <w:rPr>
          <w:color w:val="000000"/>
          <w:sz w:val="22"/>
          <w:szCs w:val="22"/>
          <w:lang w:val="en-GB"/>
        </w:rPr>
        <w:t>-</w:t>
      </w:r>
      <w:r w:rsidR="00F23B3C" w:rsidRPr="005B3D03">
        <w:rPr>
          <w:color w:val="000000"/>
          <w:sz w:val="22"/>
          <w:szCs w:val="22"/>
          <w:lang w:val="en-GB"/>
        </w:rPr>
        <w:t>1841</w:t>
      </w:r>
      <w:r w:rsidRPr="005B3D03">
        <w:rPr>
          <w:color w:val="000000"/>
          <w:sz w:val="22"/>
          <w:szCs w:val="22"/>
          <w:lang w:val="en-GB"/>
        </w:rPr>
        <w:t>, 2014.</w:t>
      </w:r>
    </w:p>
    <w:p w:rsidR="0035219B" w:rsidRPr="005B3D03" w:rsidRDefault="00B554FA"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 xml:space="preserve">ACHOUR B. Design of a pressurized rectangular conduit with triangular bottom using the rough model method, Open Civil Eng. J., </w:t>
      </w:r>
      <w:r w:rsidR="00B1255E" w:rsidRPr="005B3D03">
        <w:rPr>
          <w:color w:val="000000"/>
          <w:sz w:val="22"/>
          <w:szCs w:val="22"/>
          <w:lang w:val="en-GB"/>
        </w:rPr>
        <w:t xml:space="preserve">Vol. 8, </w:t>
      </w:r>
      <w:r w:rsidRPr="005B3D03">
        <w:rPr>
          <w:color w:val="000000"/>
          <w:sz w:val="22"/>
          <w:szCs w:val="22"/>
          <w:lang w:val="en-GB"/>
        </w:rPr>
        <w:t>205-212, 2014.</w:t>
      </w:r>
    </w:p>
    <w:p w:rsidR="003F72EF" w:rsidRPr="005B3D03" w:rsidRDefault="003F72EF"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ACHOUR B., SEHT</w:t>
      </w:r>
      <w:r w:rsidR="00A44A20" w:rsidRPr="005B3D03">
        <w:rPr>
          <w:color w:val="000000"/>
          <w:sz w:val="22"/>
          <w:szCs w:val="22"/>
          <w:lang w:val="en-GB"/>
        </w:rPr>
        <w:t>A</w:t>
      </w:r>
      <w:r w:rsidRPr="005B3D03">
        <w:rPr>
          <w:color w:val="000000"/>
          <w:sz w:val="22"/>
          <w:szCs w:val="22"/>
          <w:lang w:val="en-GB"/>
        </w:rPr>
        <w:t>L S. The Rough Model Method (RMM). Application to the Computation of Normal Depth in Circular Conduit, Open Civil Eng. J., Vol. 8, 57-63</w:t>
      </w:r>
      <w:r w:rsidR="00B10D49" w:rsidRPr="005B3D03">
        <w:rPr>
          <w:color w:val="000000"/>
          <w:sz w:val="22"/>
          <w:szCs w:val="22"/>
          <w:lang w:val="en-GB"/>
        </w:rPr>
        <w:t>, 2014</w:t>
      </w:r>
      <w:r w:rsidRPr="005B3D03">
        <w:rPr>
          <w:color w:val="000000"/>
          <w:sz w:val="22"/>
          <w:szCs w:val="22"/>
          <w:lang w:val="en-GB"/>
        </w:rPr>
        <w:t>.</w:t>
      </w:r>
    </w:p>
    <w:p w:rsidR="00587D9E" w:rsidRPr="005B3D03" w:rsidRDefault="00587D9E" w:rsidP="005B3D03">
      <w:pPr>
        <w:spacing w:before="120" w:line="360" w:lineRule="auto"/>
        <w:jc w:val="lowKashida"/>
        <w:rPr>
          <w:sz w:val="22"/>
          <w:szCs w:val="22"/>
        </w:rPr>
      </w:pPr>
      <w:r w:rsidRPr="005B3D03">
        <w:rPr>
          <w:sz w:val="22"/>
          <w:szCs w:val="22"/>
          <w:lang w:val="en-GB"/>
        </w:rPr>
        <w:t xml:space="preserve">ACHOUR B., BEDJAOUI A. Discussion. Exact solutions for Normal Depth Problem, by Prabatha K. Swamee and Pushpa N. Rathie, J. Hydraul. </w:t>
      </w:r>
      <w:r w:rsidRPr="005B3D03">
        <w:rPr>
          <w:sz w:val="22"/>
          <w:szCs w:val="22"/>
        </w:rPr>
        <w:t>Res., Vol.44, n°5, 715-717, 2006.</w:t>
      </w:r>
    </w:p>
    <w:p w:rsidR="00587D9E" w:rsidRPr="005B3D03" w:rsidRDefault="00587D9E" w:rsidP="005B3D03">
      <w:pPr>
        <w:spacing w:before="120" w:line="360" w:lineRule="auto"/>
        <w:jc w:val="lowKashida"/>
        <w:rPr>
          <w:sz w:val="22"/>
          <w:szCs w:val="22"/>
        </w:rPr>
      </w:pPr>
      <w:r w:rsidRPr="005B3D03">
        <w:rPr>
          <w:sz w:val="22"/>
          <w:szCs w:val="22"/>
        </w:rPr>
        <w:t>ACHOUR B., BEDJAOUI A., KHATTAOUI M., DEBABECHE M. Contribution au calcul des écoulements uniformes à surface libre et en charge, Larhyss Journal, n°1, 7-36, 2002.</w:t>
      </w:r>
    </w:p>
    <w:p w:rsidR="00587D9E" w:rsidRPr="005B3D03" w:rsidRDefault="00587D9E" w:rsidP="005B3D03">
      <w:pPr>
        <w:spacing w:before="120" w:line="360" w:lineRule="auto"/>
        <w:jc w:val="lowKashida"/>
        <w:rPr>
          <w:sz w:val="22"/>
          <w:szCs w:val="22"/>
        </w:rPr>
      </w:pPr>
      <w:r w:rsidRPr="005B3D03">
        <w:rPr>
          <w:sz w:val="22"/>
          <w:szCs w:val="22"/>
        </w:rPr>
        <w:t>ACHOUR B., BEDJAOUI A. Calcul du coefficient de frottement en conduite circulaire sous pression, Larhyss Journal, n°5, 197-200, 2006.</w:t>
      </w:r>
    </w:p>
    <w:p w:rsidR="00587D9E" w:rsidRPr="005B3D03" w:rsidRDefault="00587D9E" w:rsidP="005B3D03">
      <w:pPr>
        <w:spacing w:before="120" w:line="360" w:lineRule="auto"/>
        <w:jc w:val="lowKashida"/>
        <w:rPr>
          <w:sz w:val="22"/>
          <w:szCs w:val="22"/>
          <w:lang w:val="en-GB"/>
        </w:rPr>
      </w:pPr>
      <w:r w:rsidRPr="005B3D03">
        <w:rPr>
          <w:sz w:val="22"/>
          <w:szCs w:val="22"/>
          <w:lang w:val="en-GB"/>
        </w:rPr>
        <w:lastRenderedPageBreak/>
        <w:t>ACHOUR B., KHATTAOUI M. Computation of Normal and Critical Depths in Parabolic Cross Sections, The Open Civil Engineering Journal, Vol.2, 9-14, 2008.</w:t>
      </w:r>
    </w:p>
    <w:p w:rsidR="00B1255E" w:rsidRPr="005B3D03" w:rsidRDefault="00B1255E" w:rsidP="005B3D03">
      <w:pPr>
        <w:spacing w:before="120" w:line="360" w:lineRule="auto"/>
        <w:jc w:val="lowKashida"/>
        <w:rPr>
          <w:sz w:val="22"/>
          <w:szCs w:val="22"/>
          <w:lang w:val="en-GB"/>
        </w:rPr>
      </w:pPr>
      <w:r w:rsidRPr="005B3D03">
        <w:rPr>
          <w:sz w:val="22"/>
          <w:szCs w:val="22"/>
          <w:lang w:val="en-GB"/>
        </w:rPr>
        <w:t>ACHOUR B. Computation of normal depth in parabolic cross sections using the rough model method, Open Civil Eng. J., Vol. 8,  213-218, 2014.</w:t>
      </w:r>
    </w:p>
    <w:p w:rsidR="00587D9E" w:rsidRPr="005B3D03" w:rsidRDefault="00587D9E" w:rsidP="005B3D03">
      <w:pPr>
        <w:spacing w:before="120" w:line="360" w:lineRule="auto"/>
        <w:jc w:val="lowKashida"/>
        <w:rPr>
          <w:sz w:val="22"/>
          <w:szCs w:val="22"/>
        </w:rPr>
      </w:pPr>
      <w:r w:rsidRPr="005B3D03">
        <w:rPr>
          <w:sz w:val="22"/>
          <w:szCs w:val="22"/>
          <w:lang w:val="en-GB"/>
        </w:rPr>
        <w:t>ACHOUR B., BEDJAOUI A. Cont</w:t>
      </w:r>
      <w:r w:rsidRPr="005B3D03">
        <w:rPr>
          <w:sz w:val="22"/>
          <w:szCs w:val="22"/>
        </w:rPr>
        <w:t>ribution au calcul de la profondeur normale dans un canal rectangulaire, Larhyss Journal, n°5, 139-147, 2006.</w:t>
      </w:r>
    </w:p>
    <w:p w:rsidR="00A44A20" w:rsidRPr="005B3D03" w:rsidRDefault="00587D9E" w:rsidP="005B3D03">
      <w:pPr>
        <w:spacing w:before="120" w:after="120" w:line="360" w:lineRule="auto"/>
        <w:jc w:val="lowKashida"/>
        <w:rPr>
          <w:sz w:val="22"/>
          <w:szCs w:val="22"/>
          <w:lang w:val="en-GB"/>
        </w:rPr>
      </w:pPr>
      <w:r w:rsidRPr="005B3D03">
        <w:rPr>
          <w:sz w:val="22"/>
          <w:szCs w:val="22"/>
          <w:lang w:val="en-GB"/>
        </w:rPr>
        <w:t>ACHOUR B., BEDJAOUI A. Turbulent Flow Computation Using The Rough Model Method (RMM), Journal of Civil Engineering and Science, Vol.1, n°1, 36-41, 2012.</w:t>
      </w:r>
    </w:p>
    <w:p w:rsidR="00447FAA" w:rsidRPr="005B3D03" w:rsidRDefault="00447FAA" w:rsidP="005B3D03">
      <w:pPr>
        <w:autoSpaceDE w:val="0"/>
        <w:autoSpaceDN w:val="0"/>
        <w:adjustRightInd w:val="0"/>
        <w:spacing w:after="120" w:line="360" w:lineRule="auto"/>
        <w:jc w:val="both"/>
        <w:rPr>
          <w:color w:val="000000"/>
          <w:sz w:val="22"/>
          <w:szCs w:val="22"/>
          <w:lang w:val="en-GB"/>
        </w:rPr>
      </w:pPr>
      <w:r w:rsidRPr="005B3D03">
        <w:rPr>
          <w:sz w:val="22"/>
          <w:szCs w:val="22"/>
          <w:lang w:val="en-GB"/>
        </w:rPr>
        <w:t xml:space="preserve">ACHOUR B. Design of a rectangular-shaped conduit using the rough model method (Part 1), </w:t>
      </w:r>
      <w:r w:rsidRPr="005B3D03">
        <w:rPr>
          <w:color w:val="000000"/>
          <w:sz w:val="22"/>
          <w:szCs w:val="22"/>
          <w:lang w:val="en-GB"/>
        </w:rPr>
        <w:t>Appl. Mech. Mater., Vols. 641-642, 261-266, 2014.</w:t>
      </w:r>
    </w:p>
    <w:p w:rsidR="009F46E1" w:rsidRPr="005B3D03" w:rsidRDefault="009F46E1" w:rsidP="005B3D03">
      <w:pPr>
        <w:autoSpaceDE w:val="0"/>
        <w:autoSpaceDN w:val="0"/>
        <w:adjustRightInd w:val="0"/>
        <w:spacing w:after="120" w:line="360" w:lineRule="auto"/>
        <w:jc w:val="both"/>
        <w:rPr>
          <w:color w:val="000000"/>
          <w:sz w:val="22"/>
          <w:szCs w:val="22"/>
          <w:lang w:val="en-GB"/>
        </w:rPr>
      </w:pPr>
      <w:r w:rsidRPr="005B3D03">
        <w:rPr>
          <w:sz w:val="22"/>
          <w:szCs w:val="22"/>
          <w:lang w:val="en-GB"/>
        </w:rPr>
        <w:t>ACHOUR B.</w:t>
      </w:r>
      <w:r w:rsidRPr="005B3D03">
        <w:rPr>
          <w:color w:val="000000"/>
          <w:sz w:val="22"/>
          <w:szCs w:val="22"/>
          <w:lang w:val="en-GB"/>
        </w:rPr>
        <w:t xml:space="preserve"> Computation of normal depth in horseshoe shaped tunnel using the rough model method, Adv. Mater. Res., </w:t>
      </w:r>
      <w:r w:rsidR="00A8511A" w:rsidRPr="005B3D03">
        <w:rPr>
          <w:color w:val="000000"/>
          <w:sz w:val="22"/>
          <w:szCs w:val="22"/>
          <w:lang w:val="en-GB"/>
        </w:rPr>
        <w:t xml:space="preserve">Trans. Tech. Publications, </w:t>
      </w:r>
      <w:r w:rsidRPr="005B3D03">
        <w:rPr>
          <w:color w:val="000000"/>
          <w:sz w:val="22"/>
          <w:szCs w:val="22"/>
          <w:lang w:val="en-GB"/>
        </w:rPr>
        <w:t>Vols. 1006-1007, 826-832, 2014.</w:t>
      </w:r>
    </w:p>
    <w:p w:rsidR="00A8511A" w:rsidRPr="005B3D03" w:rsidRDefault="00A8511A" w:rsidP="005B3D03">
      <w:pPr>
        <w:autoSpaceDE w:val="0"/>
        <w:autoSpaceDN w:val="0"/>
        <w:adjustRightInd w:val="0"/>
        <w:spacing w:after="120" w:line="360" w:lineRule="auto"/>
        <w:jc w:val="both"/>
        <w:rPr>
          <w:color w:val="000000"/>
          <w:sz w:val="22"/>
          <w:szCs w:val="22"/>
          <w:lang w:val="en-GB"/>
        </w:rPr>
      </w:pPr>
      <w:r w:rsidRPr="005B3D03">
        <w:rPr>
          <w:sz w:val="22"/>
          <w:szCs w:val="22"/>
          <w:lang w:val="en-GB"/>
        </w:rPr>
        <w:t>ACHOUR B.</w:t>
      </w:r>
      <w:r w:rsidRPr="005B3D03">
        <w:rPr>
          <w:color w:val="000000"/>
          <w:sz w:val="22"/>
          <w:szCs w:val="22"/>
          <w:lang w:val="en-GB"/>
        </w:rPr>
        <w:t xml:space="preserve">, KHATTAOUI M. </w:t>
      </w:r>
      <w:hyperlink r:id="rId1727" w:history="1">
        <w:r w:rsidRPr="005B3D03">
          <w:rPr>
            <w:color w:val="000000"/>
            <w:sz w:val="22"/>
            <w:szCs w:val="22"/>
            <w:lang w:val="en-GB"/>
          </w:rPr>
          <w:t>Design of Pressurized Vaulted Rectangular Conduits Using the Rough Model Method</w:t>
        </w:r>
      </w:hyperlink>
      <w:r w:rsidRPr="005B3D03">
        <w:rPr>
          <w:color w:val="000000"/>
          <w:sz w:val="22"/>
          <w:szCs w:val="22"/>
          <w:lang w:val="en-GB"/>
        </w:rPr>
        <w:t xml:space="preserve"> (Part 2), Adv. Mat. Res</w:t>
      </w:r>
      <w:r w:rsidRPr="005B3D03">
        <w:rPr>
          <w:i/>
          <w:color w:val="000000"/>
          <w:sz w:val="22"/>
          <w:szCs w:val="22"/>
          <w:lang w:val="en-GB"/>
        </w:rPr>
        <w:t>.</w:t>
      </w:r>
      <w:r w:rsidRPr="005B3D03">
        <w:rPr>
          <w:color w:val="000000"/>
          <w:sz w:val="22"/>
          <w:szCs w:val="22"/>
          <w:lang w:val="en-GB"/>
        </w:rPr>
        <w:t>, Trans. Tech. Publications, Vols. 1025-1026, 24-31, 2014.</w:t>
      </w:r>
    </w:p>
    <w:p w:rsidR="00912094" w:rsidRPr="005B3D03" w:rsidRDefault="00912094"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ACHOUR B. Computation of Normal Depth in a U-Shaped Open Channel Using the Rough Model Method, Amer. J. Engin. Tech. Soc., Vol.2, N°3, 46-51, 2015.</w:t>
      </w:r>
    </w:p>
    <w:p w:rsidR="00912094" w:rsidRPr="005B3D03" w:rsidRDefault="00912094" w:rsidP="005B3D03">
      <w:pPr>
        <w:autoSpaceDE w:val="0"/>
        <w:autoSpaceDN w:val="0"/>
        <w:adjustRightInd w:val="0"/>
        <w:spacing w:after="120" w:line="360" w:lineRule="auto"/>
        <w:jc w:val="both"/>
        <w:rPr>
          <w:color w:val="000000"/>
          <w:sz w:val="22"/>
          <w:szCs w:val="22"/>
          <w:lang w:val="en-GB"/>
        </w:rPr>
      </w:pPr>
      <w:r w:rsidRPr="005B3D03">
        <w:rPr>
          <w:color w:val="000000"/>
          <w:sz w:val="22"/>
          <w:szCs w:val="22"/>
          <w:lang w:val="en-GB"/>
        </w:rPr>
        <w:t>ACHOUR B. Analytical Solution for Normal Depth problem in a Vertical U-Shaped Open Channel Using the Rough Model Method, J.Sci. Res. Rp</w:t>
      </w:r>
      <w:r w:rsidR="005772A5" w:rsidRPr="005B3D03">
        <w:rPr>
          <w:color w:val="000000"/>
          <w:sz w:val="22"/>
          <w:szCs w:val="22"/>
          <w:lang w:val="en-GB"/>
        </w:rPr>
        <w:t>r</w:t>
      </w:r>
      <w:r w:rsidRPr="005B3D03">
        <w:rPr>
          <w:color w:val="000000"/>
          <w:sz w:val="22"/>
          <w:szCs w:val="22"/>
          <w:lang w:val="en-GB"/>
        </w:rPr>
        <w:t>t.</w:t>
      </w:r>
      <w:r w:rsidR="005772A5" w:rsidRPr="005B3D03">
        <w:rPr>
          <w:color w:val="000000"/>
          <w:sz w:val="22"/>
          <w:szCs w:val="22"/>
          <w:lang w:val="en-GB"/>
        </w:rPr>
        <w:t>, Vol.6, N°6, 468-475, 2015.</w:t>
      </w:r>
    </w:p>
    <w:p w:rsidR="00A44A20" w:rsidRPr="005B3D03" w:rsidRDefault="00A44A20" w:rsidP="005B3D03">
      <w:pPr>
        <w:autoSpaceDE w:val="0"/>
        <w:autoSpaceDN w:val="0"/>
        <w:adjustRightInd w:val="0"/>
        <w:spacing w:line="360" w:lineRule="auto"/>
        <w:jc w:val="both"/>
        <w:rPr>
          <w:color w:val="000000"/>
          <w:sz w:val="22"/>
          <w:szCs w:val="22"/>
          <w:lang w:val="en-GB"/>
        </w:rPr>
      </w:pPr>
      <w:r w:rsidRPr="005B3D03">
        <w:rPr>
          <w:caps/>
          <w:color w:val="000000"/>
          <w:sz w:val="22"/>
          <w:szCs w:val="22"/>
          <w:lang w:val="en-GB"/>
        </w:rPr>
        <w:t>Anonymous</w:t>
      </w:r>
      <w:r w:rsidRPr="005B3D03">
        <w:rPr>
          <w:color w:val="000000"/>
          <w:sz w:val="22"/>
          <w:szCs w:val="22"/>
          <w:lang w:val="en-GB"/>
        </w:rPr>
        <w:t xml:space="preserve">. Friction Factors in Open Channels, Progress Report of Task Force on Friction Factors in Open Channels, </w:t>
      </w:r>
      <w:r w:rsidRPr="005B3D03">
        <w:rPr>
          <w:i/>
          <w:iCs/>
          <w:color w:val="000000"/>
          <w:sz w:val="22"/>
          <w:szCs w:val="22"/>
          <w:lang w:val="en-GB"/>
        </w:rPr>
        <w:t>J. Hydraul. Eng. Div</w:t>
      </w:r>
      <w:r w:rsidRPr="005B3D03">
        <w:rPr>
          <w:iCs/>
          <w:color w:val="000000"/>
          <w:sz w:val="22"/>
          <w:szCs w:val="22"/>
          <w:lang w:val="en-GB"/>
        </w:rPr>
        <w:t>.</w:t>
      </w:r>
      <w:r w:rsidRPr="005B3D03">
        <w:rPr>
          <w:color w:val="000000"/>
          <w:sz w:val="22"/>
          <w:szCs w:val="22"/>
          <w:lang w:val="en-GB"/>
        </w:rPr>
        <w:t>, ASCE, Vol. 89, n</w:t>
      </w:r>
      <w:r w:rsidRPr="005B3D03">
        <w:rPr>
          <w:color w:val="000000"/>
          <w:sz w:val="22"/>
          <w:szCs w:val="22"/>
          <w:vertAlign w:val="superscript"/>
          <w:lang w:val="en-GB"/>
        </w:rPr>
        <w:t>o</w:t>
      </w:r>
      <w:r w:rsidRPr="005B3D03">
        <w:rPr>
          <w:color w:val="000000"/>
          <w:sz w:val="22"/>
          <w:szCs w:val="22"/>
          <w:lang w:val="en-GB"/>
        </w:rPr>
        <w:t>2, 97-143</w:t>
      </w:r>
      <w:r w:rsidR="00B10D49" w:rsidRPr="005B3D03">
        <w:rPr>
          <w:color w:val="000000"/>
          <w:sz w:val="22"/>
          <w:szCs w:val="22"/>
          <w:lang w:val="en-GB"/>
        </w:rPr>
        <w:t>, 1963</w:t>
      </w:r>
      <w:r w:rsidRPr="005B3D03">
        <w:rPr>
          <w:color w:val="000000"/>
          <w:sz w:val="22"/>
          <w:szCs w:val="22"/>
          <w:lang w:val="en-GB"/>
        </w:rPr>
        <w:t>.</w:t>
      </w:r>
    </w:p>
    <w:p w:rsidR="00587D9E" w:rsidRPr="005B3D03" w:rsidRDefault="00587D9E" w:rsidP="005B3D03">
      <w:pPr>
        <w:spacing w:before="120" w:line="360" w:lineRule="auto"/>
        <w:jc w:val="lowKashida"/>
        <w:rPr>
          <w:sz w:val="22"/>
          <w:szCs w:val="22"/>
          <w:lang w:val="en-GB"/>
        </w:rPr>
      </w:pPr>
      <w:r w:rsidRPr="005B3D03">
        <w:rPr>
          <w:sz w:val="22"/>
          <w:szCs w:val="22"/>
          <w:lang w:val="en-GB"/>
        </w:rPr>
        <w:t>BABEYAN-KOOPAEI K. "Dimensionless Curves for Normal-Depth Calculations in Canal Sections", J. Irrig. Drain. Eng., ASCE, Vol.127, 386-389, 2001.</w:t>
      </w:r>
    </w:p>
    <w:p w:rsidR="00587D9E" w:rsidRPr="005B3D03" w:rsidRDefault="00587D9E" w:rsidP="005B3D03">
      <w:pPr>
        <w:spacing w:before="120" w:line="360" w:lineRule="auto"/>
        <w:jc w:val="lowKashida"/>
        <w:rPr>
          <w:sz w:val="22"/>
          <w:szCs w:val="22"/>
          <w:lang w:val="en-GB"/>
        </w:rPr>
      </w:pPr>
      <w:r w:rsidRPr="005B3D03">
        <w:rPr>
          <w:caps/>
          <w:sz w:val="22"/>
          <w:szCs w:val="22"/>
          <w:lang w:val="en-GB"/>
        </w:rPr>
        <w:t>Bakhmeteff</w:t>
      </w:r>
      <w:r w:rsidRPr="005B3D03">
        <w:rPr>
          <w:sz w:val="22"/>
          <w:szCs w:val="22"/>
          <w:lang w:val="en-GB"/>
        </w:rPr>
        <w:t xml:space="preserve"> B.A., </w:t>
      </w:r>
      <w:r w:rsidRPr="005B3D03">
        <w:rPr>
          <w:caps/>
          <w:sz w:val="22"/>
          <w:szCs w:val="22"/>
          <w:lang w:val="en-GB"/>
        </w:rPr>
        <w:t>Feodoroff</w:t>
      </w:r>
      <w:r w:rsidRPr="005B3D03">
        <w:rPr>
          <w:sz w:val="22"/>
          <w:szCs w:val="22"/>
          <w:lang w:val="en-GB"/>
        </w:rPr>
        <w:t xml:space="preserve"> N.V., Discussion on open channel flow, Transactions, American Society of Engineers, Vol.108, 492-502, 1943.</w:t>
      </w:r>
    </w:p>
    <w:p w:rsidR="0049014E" w:rsidRPr="005B3D03" w:rsidRDefault="0049014E" w:rsidP="005B3D03">
      <w:pPr>
        <w:tabs>
          <w:tab w:val="left" w:pos="3780"/>
        </w:tabs>
        <w:autoSpaceDE w:val="0"/>
        <w:autoSpaceDN w:val="0"/>
        <w:adjustRightInd w:val="0"/>
        <w:spacing w:line="360" w:lineRule="auto"/>
        <w:jc w:val="both"/>
        <w:rPr>
          <w:color w:val="000000"/>
          <w:sz w:val="22"/>
          <w:szCs w:val="22"/>
        </w:rPr>
      </w:pPr>
      <w:r w:rsidRPr="005B3D03">
        <w:rPr>
          <w:color w:val="000000"/>
          <w:sz w:val="22"/>
          <w:szCs w:val="22"/>
        </w:rPr>
        <w:t>BADRI T. Contribution à l’étude de l’écoulement uniforme dans une conduite fermée ovoïdale, Mémoire de Magister, Université de Biskra, 2010.</w:t>
      </w:r>
    </w:p>
    <w:p w:rsidR="00587D9E" w:rsidRPr="005B3D03" w:rsidRDefault="00587D9E" w:rsidP="005B3D03">
      <w:pPr>
        <w:spacing w:before="120" w:line="360" w:lineRule="auto"/>
        <w:jc w:val="lowKashida"/>
        <w:rPr>
          <w:sz w:val="22"/>
          <w:szCs w:val="22"/>
        </w:rPr>
      </w:pPr>
      <w:r w:rsidRPr="005B3D03">
        <w:rPr>
          <w:caps/>
          <w:sz w:val="22"/>
          <w:szCs w:val="22"/>
        </w:rPr>
        <w:t>Bazin</w:t>
      </w:r>
      <w:r w:rsidRPr="005B3D03">
        <w:rPr>
          <w:sz w:val="22"/>
          <w:szCs w:val="22"/>
        </w:rPr>
        <w:t xml:space="preserve"> H., Etude d’une nouvelle formule pour calculer le débit des canaux découverts, Mémoire n°41, Annales des ponts et chausses, Vol.14, ser.7, 4ème trimestre, 20-70, 1897.</w:t>
      </w:r>
    </w:p>
    <w:p w:rsidR="00587D9E" w:rsidRPr="005B3D03" w:rsidRDefault="00587D9E" w:rsidP="005B3D03">
      <w:pPr>
        <w:spacing w:before="120" w:line="360" w:lineRule="auto"/>
        <w:jc w:val="lowKashida"/>
        <w:rPr>
          <w:sz w:val="22"/>
          <w:szCs w:val="22"/>
        </w:rPr>
      </w:pPr>
      <w:r w:rsidRPr="005B3D03">
        <w:rPr>
          <w:sz w:val="22"/>
          <w:szCs w:val="22"/>
        </w:rPr>
        <w:t>BEDJAOUI A., ACHOUR B. Nouvelle approche pour le dimensionnement des conduites circulaires sous pression, Courrier du Savoir, n°10, 23-29, 2010.</w:t>
      </w:r>
    </w:p>
    <w:p w:rsidR="00587D9E" w:rsidRPr="005B3D03" w:rsidRDefault="00587D9E" w:rsidP="005B3D03">
      <w:pPr>
        <w:widowControl w:val="0"/>
        <w:spacing w:before="120" w:line="360" w:lineRule="auto"/>
        <w:jc w:val="lowKashida"/>
        <w:rPr>
          <w:sz w:val="22"/>
          <w:szCs w:val="22"/>
          <w:lang w:val="en-GB"/>
        </w:rPr>
      </w:pPr>
      <w:r w:rsidRPr="005B3D03">
        <w:rPr>
          <w:caps/>
          <w:sz w:val="22"/>
          <w:szCs w:val="22"/>
          <w:lang w:val="en-GB"/>
        </w:rPr>
        <w:lastRenderedPageBreak/>
        <w:t>Blench</w:t>
      </w:r>
      <w:r w:rsidRPr="005B3D03">
        <w:rPr>
          <w:sz w:val="22"/>
          <w:szCs w:val="22"/>
          <w:lang w:val="en-GB"/>
        </w:rPr>
        <w:t xml:space="preserve"> T., A new theory of turbulent flow in liquids of small viscosity, Journal, Institution of Civil Engineers, London, Vol.11, n°6, 611-612, April, 1939.</w:t>
      </w:r>
    </w:p>
    <w:p w:rsidR="00587D9E" w:rsidRPr="005B3D03" w:rsidRDefault="00587D9E" w:rsidP="005B3D03">
      <w:pPr>
        <w:spacing w:before="120" w:line="360" w:lineRule="auto"/>
        <w:jc w:val="lowKashida"/>
        <w:rPr>
          <w:sz w:val="22"/>
          <w:szCs w:val="22"/>
          <w:lang w:val="en-GB"/>
        </w:rPr>
      </w:pPr>
      <w:r w:rsidRPr="005B3D03">
        <w:rPr>
          <w:caps/>
          <w:sz w:val="22"/>
          <w:szCs w:val="22"/>
          <w:lang w:val="en-GB"/>
        </w:rPr>
        <w:t>Camp</w:t>
      </w:r>
      <w:r w:rsidRPr="005B3D03">
        <w:rPr>
          <w:sz w:val="22"/>
          <w:szCs w:val="22"/>
          <w:lang w:val="en-GB"/>
        </w:rPr>
        <w:t xml:space="preserve"> T.R., Design of sewers to facilitate flow, Sewage Works Journal, Vol.18, 1-16, 1946.</w:t>
      </w:r>
    </w:p>
    <w:p w:rsidR="00587D9E" w:rsidRPr="005B3D03" w:rsidRDefault="00587D9E" w:rsidP="005B3D03">
      <w:pPr>
        <w:spacing w:before="120" w:after="120" w:line="360" w:lineRule="auto"/>
        <w:jc w:val="lowKashida"/>
        <w:rPr>
          <w:sz w:val="22"/>
          <w:szCs w:val="22"/>
          <w:lang w:val="en-GB"/>
        </w:rPr>
      </w:pPr>
      <w:r w:rsidRPr="005B3D03">
        <w:rPr>
          <w:caps/>
          <w:sz w:val="22"/>
          <w:szCs w:val="22"/>
          <w:lang w:val="en-GB"/>
        </w:rPr>
        <w:t>Chow</w:t>
      </w:r>
      <w:r w:rsidRPr="005B3D03">
        <w:rPr>
          <w:sz w:val="22"/>
          <w:szCs w:val="22"/>
          <w:lang w:val="en-GB"/>
        </w:rPr>
        <w:t xml:space="preserve"> V.T., </w:t>
      </w:r>
      <w:r w:rsidRPr="005B3D03">
        <w:rPr>
          <w:i/>
          <w:sz w:val="22"/>
          <w:szCs w:val="22"/>
          <w:lang w:val="en-GB"/>
        </w:rPr>
        <w:t>Open channel Hydraulics</w:t>
      </w:r>
      <w:r w:rsidRPr="005B3D03">
        <w:rPr>
          <w:sz w:val="22"/>
          <w:szCs w:val="22"/>
          <w:lang w:val="en-GB"/>
        </w:rPr>
        <w:t>, McGraw-Hill International Editions, 1973.</w:t>
      </w:r>
    </w:p>
    <w:p w:rsidR="0049014E" w:rsidRPr="005B3D03" w:rsidRDefault="0049014E" w:rsidP="005B3D03">
      <w:pPr>
        <w:spacing w:after="120" w:line="360" w:lineRule="auto"/>
        <w:jc w:val="both"/>
        <w:rPr>
          <w:color w:val="000000"/>
          <w:sz w:val="22"/>
          <w:szCs w:val="22"/>
          <w:lang w:val="de-DE"/>
        </w:rPr>
      </w:pPr>
      <w:r w:rsidRPr="005B3D03">
        <w:rPr>
          <w:caps/>
          <w:color w:val="000000"/>
          <w:sz w:val="22"/>
          <w:szCs w:val="22"/>
          <w:lang w:val="en-US"/>
        </w:rPr>
        <w:t>Colebrook</w:t>
      </w:r>
      <w:r w:rsidRPr="005B3D03">
        <w:rPr>
          <w:color w:val="000000"/>
          <w:sz w:val="22"/>
          <w:szCs w:val="22"/>
          <w:lang w:val="en-US"/>
        </w:rPr>
        <w:t xml:space="preserve"> C.F. Turbulent Flow in Pipes, with Particular Reference to the Transition Between the Smooth and Rough Pipe laws, J. Inst. </w:t>
      </w:r>
      <w:r w:rsidRPr="005B3D03">
        <w:rPr>
          <w:color w:val="000000"/>
          <w:sz w:val="22"/>
          <w:szCs w:val="22"/>
          <w:lang w:val="de-DE"/>
        </w:rPr>
        <w:t>Civil Eng., Vol. 11, n</w:t>
      </w:r>
      <w:r w:rsidRPr="005B3D03">
        <w:rPr>
          <w:color w:val="000000"/>
          <w:sz w:val="22"/>
          <w:szCs w:val="22"/>
          <w:vertAlign w:val="superscript"/>
          <w:lang w:val="de-DE"/>
        </w:rPr>
        <w:t>o</w:t>
      </w:r>
      <w:r w:rsidRPr="005B3D03">
        <w:rPr>
          <w:color w:val="000000"/>
          <w:sz w:val="22"/>
          <w:szCs w:val="22"/>
          <w:lang w:val="de-DE"/>
        </w:rPr>
        <w:t xml:space="preserve">4, 133-156, 1939. </w:t>
      </w:r>
    </w:p>
    <w:p w:rsidR="0049014E" w:rsidRPr="005B3D03" w:rsidRDefault="0049014E" w:rsidP="005B3D03">
      <w:pPr>
        <w:spacing w:line="360" w:lineRule="auto"/>
        <w:jc w:val="both"/>
        <w:rPr>
          <w:color w:val="000000"/>
          <w:sz w:val="22"/>
          <w:szCs w:val="22"/>
        </w:rPr>
      </w:pPr>
      <w:r w:rsidRPr="005B3D03">
        <w:rPr>
          <w:caps/>
          <w:color w:val="000000"/>
          <w:sz w:val="22"/>
          <w:szCs w:val="22"/>
        </w:rPr>
        <w:t>Darcy</w:t>
      </w:r>
      <w:r w:rsidRPr="005B3D03">
        <w:rPr>
          <w:color w:val="000000"/>
          <w:sz w:val="22"/>
          <w:szCs w:val="22"/>
        </w:rPr>
        <w:t xml:space="preserve"> H. Sur les recherches expérimentales relatives au mouvement des eaux dans les tuyaux, Comptes rendus des séances de l’Académie des Sciences, n°38, 1109-1121, 1854.</w:t>
      </w:r>
    </w:p>
    <w:p w:rsidR="00587D9E" w:rsidRPr="005B3D03" w:rsidRDefault="00587D9E" w:rsidP="005B3D03">
      <w:pPr>
        <w:spacing w:before="120" w:line="360" w:lineRule="auto"/>
        <w:jc w:val="lowKashida"/>
        <w:rPr>
          <w:sz w:val="22"/>
          <w:szCs w:val="22"/>
          <w:lang w:val="de-DE"/>
        </w:rPr>
      </w:pPr>
      <w:r w:rsidRPr="005B3D03">
        <w:rPr>
          <w:caps/>
          <w:sz w:val="22"/>
          <w:szCs w:val="22"/>
          <w:lang w:val="de-DE"/>
        </w:rPr>
        <w:t>Forchheimer</w:t>
      </w:r>
      <w:r w:rsidRPr="005B3D03">
        <w:rPr>
          <w:sz w:val="22"/>
          <w:szCs w:val="22"/>
          <w:lang w:val="de-DE"/>
        </w:rPr>
        <w:t xml:space="preserve"> P., Teubner Verlagsgesellschaft, Leipzig and Berlin, 139-163, 1930.</w:t>
      </w:r>
    </w:p>
    <w:p w:rsidR="00587D9E" w:rsidRPr="005B3D03" w:rsidRDefault="00587D9E" w:rsidP="005B3D03">
      <w:pPr>
        <w:spacing w:before="120" w:line="360" w:lineRule="auto"/>
        <w:jc w:val="lowKashida"/>
        <w:rPr>
          <w:sz w:val="22"/>
          <w:szCs w:val="22"/>
          <w:lang w:val="en-GB"/>
        </w:rPr>
      </w:pPr>
      <w:r w:rsidRPr="005B3D03">
        <w:rPr>
          <w:sz w:val="22"/>
          <w:szCs w:val="22"/>
          <w:lang w:val="en-GB"/>
        </w:rPr>
        <w:t>FRENCH R.H. Open channel hydraulics. New York, USA : McGraw Hill, 1986.</w:t>
      </w:r>
    </w:p>
    <w:p w:rsidR="00587D9E" w:rsidRPr="005B3D03" w:rsidRDefault="00587D9E" w:rsidP="005B3D03">
      <w:pPr>
        <w:spacing w:before="120" w:line="360" w:lineRule="auto"/>
        <w:jc w:val="lowKashida"/>
        <w:rPr>
          <w:sz w:val="22"/>
          <w:szCs w:val="22"/>
          <w:lang w:val="en-GB"/>
        </w:rPr>
      </w:pPr>
      <w:r w:rsidRPr="005B3D03">
        <w:rPr>
          <w:caps/>
          <w:sz w:val="22"/>
          <w:szCs w:val="22"/>
          <w:lang w:val="en-GB"/>
        </w:rPr>
        <w:t>Ganguillet</w:t>
      </w:r>
      <w:r w:rsidRPr="005B3D03">
        <w:rPr>
          <w:sz w:val="22"/>
          <w:szCs w:val="22"/>
          <w:lang w:val="en-GB"/>
        </w:rPr>
        <w:t xml:space="preserve"> E., </w:t>
      </w:r>
      <w:r w:rsidRPr="005B3D03">
        <w:rPr>
          <w:caps/>
          <w:sz w:val="22"/>
          <w:szCs w:val="22"/>
          <w:lang w:val="en-GB"/>
        </w:rPr>
        <w:t>Kutter</w:t>
      </w:r>
      <w:r w:rsidRPr="005B3D03">
        <w:rPr>
          <w:sz w:val="22"/>
          <w:szCs w:val="22"/>
          <w:lang w:val="en-GB"/>
        </w:rPr>
        <w:t xml:space="preserve"> W.R., An investigation to establish a new general formula for uniform flow of water in canals and rivers, Zeitschrift des Oesterreichischen Ingenieur und Architekten Vereines, Vol.21, n°1, 6-25, n°2-3, p.46-59, 1869.</w:t>
      </w:r>
    </w:p>
    <w:p w:rsidR="00587D9E" w:rsidRPr="005B3D03" w:rsidRDefault="00587D9E" w:rsidP="005B3D03">
      <w:pPr>
        <w:spacing w:before="120" w:line="360" w:lineRule="auto"/>
        <w:jc w:val="lowKashida"/>
        <w:rPr>
          <w:sz w:val="22"/>
          <w:szCs w:val="22"/>
          <w:lang w:val="en-GB"/>
        </w:rPr>
      </w:pPr>
      <w:r w:rsidRPr="005B3D03">
        <w:rPr>
          <w:caps/>
          <w:sz w:val="22"/>
          <w:szCs w:val="22"/>
          <w:lang w:val="en-GB"/>
        </w:rPr>
        <w:t>HENDERSON F.M., E</w:t>
      </w:r>
      <w:r w:rsidRPr="005B3D03">
        <w:rPr>
          <w:sz w:val="22"/>
          <w:szCs w:val="22"/>
          <w:lang w:val="en-GB"/>
        </w:rPr>
        <w:t>d., Open channel flow. New York</w:t>
      </w:r>
      <w:r w:rsidRPr="005B3D03">
        <w:rPr>
          <w:caps/>
          <w:sz w:val="22"/>
          <w:szCs w:val="22"/>
          <w:lang w:val="en-GB"/>
        </w:rPr>
        <w:t xml:space="preserve"> : M</w:t>
      </w:r>
      <w:r w:rsidRPr="005B3D03">
        <w:rPr>
          <w:sz w:val="22"/>
          <w:szCs w:val="22"/>
          <w:lang w:val="en-GB"/>
        </w:rPr>
        <w:t>acMillan Publishing Co., 1966.</w:t>
      </w:r>
    </w:p>
    <w:p w:rsidR="00587D9E" w:rsidRPr="005B3D03" w:rsidRDefault="00587D9E" w:rsidP="005B3D03">
      <w:pPr>
        <w:spacing w:before="120" w:line="360" w:lineRule="auto"/>
        <w:jc w:val="lowKashida"/>
        <w:rPr>
          <w:sz w:val="22"/>
          <w:szCs w:val="22"/>
          <w:lang w:val="en-GB"/>
        </w:rPr>
      </w:pPr>
      <w:r w:rsidRPr="005B3D03">
        <w:rPr>
          <w:caps/>
          <w:sz w:val="22"/>
          <w:szCs w:val="22"/>
          <w:lang w:val="en-GB"/>
        </w:rPr>
        <w:t>Houk</w:t>
      </w:r>
      <w:r w:rsidRPr="005B3D03">
        <w:rPr>
          <w:sz w:val="22"/>
          <w:szCs w:val="22"/>
          <w:lang w:val="en-GB"/>
        </w:rPr>
        <w:t xml:space="preserve"> I.E., Calculation of flow in open channels, Miami Conservancy District, Technical report, Pt. IV, Dayton, Ohio, 1918.</w:t>
      </w:r>
    </w:p>
    <w:p w:rsidR="00587D9E" w:rsidRPr="005B3D03" w:rsidRDefault="00587D9E" w:rsidP="005B3D03">
      <w:pPr>
        <w:spacing w:before="120" w:line="360" w:lineRule="auto"/>
        <w:jc w:val="lowKashida"/>
        <w:rPr>
          <w:sz w:val="22"/>
          <w:szCs w:val="22"/>
          <w:lang w:val="en-GB"/>
        </w:rPr>
      </w:pPr>
      <w:r w:rsidRPr="005B3D03">
        <w:rPr>
          <w:caps/>
          <w:sz w:val="22"/>
          <w:szCs w:val="22"/>
          <w:lang w:val="en-GB"/>
        </w:rPr>
        <w:t>Keulegan</w:t>
      </w:r>
      <w:r w:rsidRPr="005B3D03">
        <w:rPr>
          <w:sz w:val="22"/>
          <w:szCs w:val="22"/>
          <w:lang w:val="en-GB"/>
        </w:rPr>
        <w:t xml:space="preserve"> G.H., Laws of turbulent flow in open channels, Research paper RP 1151, Journal of Research, U.S. National Bureau of Standards, Vol. 21, 707-741, December, 1938.</w:t>
      </w:r>
    </w:p>
    <w:p w:rsidR="00EA4870" w:rsidRPr="005B3D03" w:rsidRDefault="00EA4870" w:rsidP="005B3D03">
      <w:pPr>
        <w:spacing w:before="120" w:line="360" w:lineRule="auto"/>
        <w:jc w:val="lowKashida"/>
        <w:rPr>
          <w:sz w:val="22"/>
          <w:szCs w:val="22"/>
          <w:lang w:val="en-GB"/>
        </w:rPr>
      </w:pPr>
      <w:r w:rsidRPr="005B3D03">
        <w:rPr>
          <w:caps/>
          <w:color w:val="000000"/>
          <w:sz w:val="22"/>
          <w:szCs w:val="22"/>
          <w:lang w:val="en-GB"/>
        </w:rPr>
        <w:t>Kouchakzadeh S., Vatankhah</w:t>
      </w:r>
      <w:r w:rsidRPr="005B3D03">
        <w:rPr>
          <w:color w:val="000000"/>
          <w:sz w:val="22"/>
          <w:szCs w:val="22"/>
          <w:lang w:val="en-GB"/>
        </w:rPr>
        <w:t xml:space="preserve"> A.R. Discussion of ‘‘Exact solutions for normal depth problem’’ by Prabhata K. Swamee and Pushpa N. Rathie, J. Hydraul. Res., Vol. 45, n°4, 567-571, 2007.</w:t>
      </w:r>
    </w:p>
    <w:p w:rsidR="00587D9E" w:rsidRPr="005B3D03" w:rsidRDefault="00587D9E" w:rsidP="005B3D03">
      <w:pPr>
        <w:spacing w:before="120" w:line="360" w:lineRule="auto"/>
        <w:jc w:val="lowKashida"/>
        <w:rPr>
          <w:sz w:val="22"/>
          <w:szCs w:val="22"/>
          <w:lang w:val="en-GB"/>
        </w:rPr>
      </w:pPr>
      <w:r w:rsidRPr="005B3D03">
        <w:rPr>
          <w:caps/>
          <w:sz w:val="22"/>
          <w:szCs w:val="22"/>
          <w:lang w:val="en-GB"/>
        </w:rPr>
        <w:t>Lindquist</w:t>
      </w:r>
      <w:r w:rsidRPr="005B3D03">
        <w:rPr>
          <w:sz w:val="22"/>
          <w:szCs w:val="22"/>
          <w:lang w:val="en-GB"/>
        </w:rPr>
        <w:t xml:space="preserve"> E., On velocity formulas for open channels and pipes, Transactions of the World Power Conference, Sectional Meeting, Scandinavia, Stockholm, Vol.1, 177-234, 1933.</w:t>
      </w:r>
    </w:p>
    <w:p w:rsidR="00587D9E" w:rsidRPr="005B3D03" w:rsidRDefault="00587D9E" w:rsidP="005B3D03">
      <w:pPr>
        <w:spacing w:before="120" w:line="360" w:lineRule="auto"/>
        <w:jc w:val="lowKashida"/>
        <w:rPr>
          <w:sz w:val="22"/>
          <w:szCs w:val="22"/>
          <w:lang w:val="en-GB"/>
        </w:rPr>
      </w:pPr>
      <w:r w:rsidRPr="005B3D03">
        <w:rPr>
          <w:caps/>
          <w:sz w:val="22"/>
          <w:szCs w:val="22"/>
          <w:lang w:val="en-GB"/>
        </w:rPr>
        <w:t>Manning</w:t>
      </w:r>
      <w:r w:rsidRPr="005B3D03">
        <w:rPr>
          <w:sz w:val="22"/>
          <w:szCs w:val="22"/>
          <w:lang w:val="en-GB"/>
        </w:rPr>
        <w:t xml:space="preserve"> R., On the flow of water in open channels and pipes, Transactions, Institution of Civil engineers of Ireland, Vol.20, 161-207, Dublin, 1891.</w:t>
      </w:r>
    </w:p>
    <w:p w:rsidR="00587D9E" w:rsidRPr="005B3D03" w:rsidRDefault="00587D9E" w:rsidP="005B3D03">
      <w:pPr>
        <w:spacing w:before="120" w:line="360" w:lineRule="auto"/>
        <w:jc w:val="lowKashida"/>
        <w:rPr>
          <w:sz w:val="22"/>
          <w:szCs w:val="22"/>
          <w:lang w:val="en-GB"/>
        </w:rPr>
      </w:pPr>
      <w:r w:rsidRPr="005B3D03">
        <w:rPr>
          <w:caps/>
          <w:sz w:val="22"/>
          <w:szCs w:val="22"/>
          <w:lang w:val="en-GB"/>
        </w:rPr>
        <w:t>Pavlovski</w:t>
      </w:r>
      <w:r w:rsidRPr="005B3D03">
        <w:rPr>
          <w:sz w:val="22"/>
          <w:szCs w:val="22"/>
          <w:lang w:val="en-GB"/>
        </w:rPr>
        <w:t xml:space="preserve"> N.N., “</w:t>
      </w:r>
      <w:r w:rsidRPr="005B3D03">
        <w:rPr>
          <w:i/>
          <w:sz w:val="22"/>
          <w:szCs w:val="22"/>
          <w:lang w:val="en-GB"/>
        </w:rPr>
        <w:t>Handbook of Hydraulic”, Kratkil Gidravlicheskil, Spravochnik, Gosstrolizdat</w:t>
      </w:r>
      <w:r w:rsidRPr="005B3D03">
        <w:rPr>
          <w:sz w:val="22"/>
          <w:szCs w:val="22"/>
          <w:lang w:val="en-GB"/>
        </w:rPr>
        <w:t xml:space="preserve">, Leningrad and Moscow, 1940, 314p. </w:t>
      </w:r>
    </w:p>
    <w:p w:rsidR="00587D9E" w:rsidRPr="005B3D03" w:rsidRDefault="00587D9E" w:rsidP="005B3D03">
      <w:pPr>
        <w:spacing w:before="120" w:line="360" w:lineRule="auto"/>
        <w:jc w:val="lowKashida"/>
        <w:rPr>
          <w:sz w:val="22"/>
          <w:szCs w:val="22"/>
          <w:lang w:val="en-GB"/>
        </w:rPr>
      </w:pPr>
      <w:r w:rsidRPr="005B3D03">
        <w:rPr>
          <w:caps/>
          <w:sz w:val="22"/>
          <w:szCs w:val="22"/>
          <w:lang w:val="en-GB"/>
        </w:rPr>
        <w:t>Powell</w:t>
      </w:r>
      <w:r w:rsidRPr="005B3D03">
        <w:rPr>
          <w:sz w:val="22"/>
          <w:szCs w:val="22"/>
          <w:lang w:val="en-GB"/>
        </w:rPr>
        <w:t xml:space="preserve"> R.W., Resistance to flow in rough channels, Transactions, American Geophysical Union, Vol.31, n°4, 575-582, August, 1950.</w:t>
      </w:r>
    </w:p>
    <w:p w:rsidR="00587D9E" w:rsidRPr="005B3D03" w:rsidRDefault="00587D9E" w:rsidP="005B3D03">
      <w:pPr>
        <w:spacing w:before="120" w:line="360" w:lineRule="auto"/>
        <w:jc w:val="lowKashida"/>
        <w:rPr>
          <w:sz w:val="22"/>
          <w:szCs w:val="22"/>
          <w:lang w:val="en-GB"/>
        </w:rPr>
      </w:pPr>
      <w:r w:rsidRPr="005B3D03">
        <w:rPr>
          <w:caps/>
          <w:sz w:val="22"/>
          <w:szCs w:val="22"/>
          <w:lang w:val="en-GB"/>
        </w:rPr>
        <w:lastRenderedPageBreak/>
        <w:t>Prandtl</w:t>
      </w:r>
      <w:r w:rsidRPr="005B3D03">
        <w:rPr>
          <w:sz w:val="22"/>
          <w:szCs w:val="22"/>
          <w:lang w:val="en-GB"/>
        </w:rPr>
        <w:t xml:space="preserve"> L., On fully developed turbulence, Proceedings of the 2</w:t>
      </w:r>
      <w:r w:rsidRPr="005B3D03">
        <w:rPr>
          <w:sz w:val="22"/>
          <w:szCs w:val="22"/>
          <w:vertAlign w:val="superscript"/>
          <w:lang w:val="en-GB"/>
        </w:rPr>
        <w:t>nd</w:t>
      </w:r>
      <w:r w:rsidRPr="005B3D03">
        <w:rPr>
          <w:sz w:val="22"/>
          <w:szCs w:val="22"/>
          <w:lang w:val="en-GB"/>
        </w:rPr>
        <w:t xml:space="preserve"> International Congress of Applied Mechanics, Zurich, 62-74, 1926.</w:t>
      </w:r>
    </w:p>
    <w:p w:rsidR="00587D9E" w:rsidRPr="005B3D03" w:rsidRDefault="00587D9E" w:rsidP="005B3D03">
      <w:pPr>
        <w:spacing w:before="120" w:line="360" w:lineRule="auto"/>
        <w:jc w:val="lowKashida"/>
        <w:rPr>
          <w:sz w:val="22"/>
          <w:szCs w:val="22"/>
        </w:rPr>
      </w:pPr>
      <w:r w:rsidRPr="005B3D03">
        <w:rPr>
          <w:sz w:val="22"/>
          <w:szCs w:val="22"/>
        </w:rPr>
        <w:t>RIABI M., ACHOUR B. Contribution au dimensionnement des conduites de forme ovoïdale, Courrier du Savoir, n°11, 33-39, 2011.</w:t>
      </w:r>
    </w:p>
    <w:p w:rsidR="00587D9E" w:rsidRPr="005B3D03" w:rsidRDefault="00587D9E" w:rsidP="005B3D03">
      <w:pPr>
        <w:spacing w:before="120" w:line="360" w:lineRule="auto"/>
        <w:jc w:val="lowKashida"/>
        <w:rPr>
          <w:sz w:val="22"/>
          <w:szCs w:val="22"/>
        </w:rPr>
      </w:pPr>
      <w:r w:rsidRPr="005B3D03">
        <w:rPr>
          <w:sz w:val="22"/>
          <w:szCs w:val="22"/>
        </w:rPr>
        <w:t xml:space="preserve">RIABI M., Contribution au dimensionnement des conduites fermées de forme circulaire et non circulaire, Thèse de Doctorat en Science, Université de Biskra, Juin, 242p, 2012. </w:t>
      </w:r>
    </w:p>
    <w:p w:rsidR="0035219B" w:rsidRPr="005B3D03" w:rsidRDefault="0035219B" w:rsidP="005B3D03">
      <w:pPr>
        <w:spacing w:before="120" w:line="360" w:lineRule="auto"/>
        <w:jc w:val="lowKashida"/>
        <w:rPr>
          <w:sz w:val="22"/>
          <w:szCs w:val="22"/>
          <w:lang w:val="en-GB"/>
        </w:rPr>
      </w:pPr>
      <w:r w:rsidRPr="005B3D03">
        <w:rPr>
          <w:sz w:val="22"/>
          <w:szCs w:val="22"/>
          <w:lang w:val="en-GB"/>
        </w:rPr>
        <w:t xml:space="preserve">RIABI M., ACHOUR B. Design of a pressurized circular pipe with benches using the rough model method (RMM), </w:t>
      </w:r>
      <w:r w:rsidRPr="005B3D03">
        <w:rPr>
          <w:i/>
          <w:sz w:val="22"/>
          <w:szCs w:val="22"/>
          <w:lang w:val="en-GB"/>
        </w:rPr>
        <w:t>Adv. Mater. Res.</w:t>
      </w:r>
      <w:r w:rsidRPr="005B3D03">
        <w:rPr>
          <w:sz w:val="22"/>
          <w:szCs w:val="22"/>
          <w:lang w:val="en-GB"/>
        </w:rPr>
        <w:t>, Vols. 960-961, 586-591, 2014.</w:t>
      </w:r>
    </w:p>
    <w:p w:rsidR="00587D9E" w:rsidRPr="005B3D03" w:rsidRDefault="00587D9E" w:rsidP="005B3D03">
      <w:pPr>
        <w:spacing w:before="120" w:line="360" w:lineRule="auto"/>
        <w:jc w:val="lowKashida"/>
        <w:rPr>
          <w:sz w:val="22"/>
          <w:szCs w:val="22"/>
          <w:lang w:val="en-GB"/>
        </w:rPr>
      </w:pPr>
      <w:r w:rsidRPr="005B3D03">
        <w:rPr>
          <w:caps/>
          <w:sz w:val="22"/>
          <w:szCs w:val="22"/>
          <w:lang w:val="en-GB"/>
        </w:rPr>
        <w:t>Schnackenberg</w:t>
      </w:r>
      <w:r w:rsidRPr="005B3D03">
        <w:rPr>
          <w:sz w:val="22"/>
          <w:szCs w:val="22"/>
          <w:lang w:val="en-GB"/>
        </w:rPr>
        <w:t xml:space="preserve"> E.C., Slope discharge formulae for alluvial streams and rivers, Proceeding, New Zealand Institution of Engineers, Vol. 37, 340-409, Wellington, 1951.</w:t>
      </w:r>
    </w:p>
    <w:p w:rsidR="00587D9E" w:rsidRPr="005B3D03" w:rsidRDefault="00587D9E" w:rsidP="005B3D03">
      <w:pPr>
        <w:widowControl w:val="0"/>
        <w:spacing w:before="120" w:line="360" w:lineRule="auto"/>
        <w:jc w:val="lowKashida"/>
        <w:rPr>
          <w:sz w:val="22"/>
          <w:szCs w:val="22"/>
        </w:rPr>
      </w:pPr>
      <w:r w:rsidRPr="005B3D03">
        <w:rPr>
          <w:caps/>
          <w:sz w:val="22"/>
          <w:szCs w:val="22"/>
        </w:rPr>
        <w:t>Sinniger</w:t>
      </w:r>
      <w:r w:rsidRPr="005B3D03">
        <w:rPr>
          <w:sz w:val="22"/>
          <w:szCs w:val="22"/>
        </w:rPr>
        <w:t xml:space="preserve">, R.O., </w:t>
      </w:r>
      <w:r w:rsidRPr="005B3D03">
        <w:rPr>
          <w:caps/>
          <w:sz w:val="22"/>
          <w:szCs w:val="22"/>
        </w:rPr>
        <w:t>Hager</w:t>
      </w:r>
      <w:r w:rsidRPr="005B3D03">
        <w:rPr>
          <w:sz w:val="22"/>
          <w:szCs w:val="22"/>
        </w:rPr>
        <w:t xml:space="preserve"> W.H., </w:t>
      </w:r>
      <w:r w:rsidRPr="005B3D03">
        <w:rPr>
          <w:i/>
          <w:sz w:val="22"/>
          <w:szCs w:val="22"/>
        </w:rPr>
        <w:t>Constructions hydrauliques</w:t>
      </w:r>
      <w:r w:rsidRPr="005B3D03">
        <w:rPr>
          <w:sz w:val="22"/>
          <w:szCs w:val="22"/>
        </w:rPr>
        <w:t>, Traité de Génie Civil de l’Ecole Polytechnique Fédérale de Lausanne, Presses Polytechniques Romandes, (15), 1</w:t>
      </w:r>
      <w:r w:rsidRPr="005B3D03">
        <w:rPr>
          <w:sz w:val="22"/>
          <w:szCs w:val="22"/>
          <w:vertAlign w:val="superscript"/>
        </w:rPr>
        <w:t>ère</w:t>
      </w:r>
      <w:r w:rsidRPr="005B3D03">
        <w:rPr>
          <w:sz w:val="22"/>
          <w:szCs w:val="22"/>
        </w:rPr>
        <w:t xml:space="preserve"> Edition, Suisse, 1989.</w:t>
      </w:r>
    </w:p>
    <w:p w:rsidR="00EA4870" w:rsidRPr="005B3D03" w:rsidRDefault="00EA4870" w:rsidP="005B3D03">
      <w:pPr>
        <w:autoSpaceDE w:val="0"/>
        <w:autoSpaceDN w:val="0"/>
        <w:adjustRightInd w:val="0"/>
        <w:spacing w:line="360" w:lineRule="auto"/>
        <w:jc w:val="both"/>
        <w:rPr>
          <w:color w:val="000000"/>
          <w:sz w:val="22"/>
          <w:szCs w:val="22"/>
          <w:lang w:val="en-GB"/>
        </w:rPr>
      </w:pPr>
      <w:r w:rsidRPr="005B3D03">
        <w:rPr>
          <w:caps/>
          <w:color w:val="000000"/>
          <w:sz w:val="22"/>
          <w:szCs w:val="22"/>
          <w:lang w:val="en-GB"/>
        </w:rPr>
        <w:t xml:space="preserve">Srivastava </w:t>
      </w:r>
      <w:r w:rsidRPr="005B3D03">
        <w:rPr>
          <w:color w:val="000000"/>
          <w:sz w:val="22"/>
          <w:szCs w:val="22"/>
          <w:lang w:val="en-GB"/>
        </w:rPr>
        <w:t>R. Discussion of ‘‘Exact solutions for normal depth problem’’ by Prabhata K. Swamee and Pushpa N. Rathie’, J. Hydraul. Res., Vol. 44, n°3, 427-428, 2006.</w:t>
      </w:r>
    </w:p>
    <w:p w:rsidR="00587D9E" w:rsidRPr="005B3D03" w:rsidRDefault="00587D9E" w:rsidP="005B3D03">
      <w:pPr>
        <w:widowControl w:val="0"/>
        <w:spacing w:before="120" w:line="360" w:lineRule="auto"/>
        <w:jc w:val="lowKashida"/>
        <w:rPr>
          <w:sz w:val="22"/>
          <w:szCs w:val="22"/>
          <w:lang w:val="en-GB"/>
        </w:rPr>
      </w:pPr>
      <w:r w:rsidRPr="005B3D03">
        <w:rPr>
          <w:sz w:val="22"/>
          <w:szCs w:val="22"/>
          <w:lang w:val="en-GB"/>
        </w:rPr>
        <w:t>SWAMEE P.K. "Normal-depth equations for irrigation canals", J. Irrig. Drain. Eng., ASCE, Vol.120, 942-948, 1994.</w:t>
      </w:r>
    </w:p>
    <w:p w:rsidR="00587D9E" w:rsidRPr="005B3D03" w:rsidRDefault="00587D9E" w:rsidP="005B3D03">
      <w:pPr>
        <w:spacing w:before="120" w:line="360" w:lineRule="auto"/>
        <w:jc w:val="lowKashida"/>
        <w:rPr>
          <w:sz w:val="22"/>
          <w:szCs w:val="22"/>
          <w:lang w:val="en-GB"/>
        </w:rPr>
      </w:pPr>
      <w:r w:rsidRPr="005B3D03">
        <w:rPr>
          <w:caps/>
          <w:sz w:val="22"/>
          <w:szCs w:val="22"/>
          <w:lang w:val="en-GB"/>
        </w:rPr>
        <w:t>Swamee</w:t>
      </w:r>
      <w:r w:rsidRPr="005B3D03">
        <w:rPr>
          <w:sz w:val="22"/>
          <w:szCs w:val="22"/>
          <w:lang w:val="en-GB"/>
        </w:rPr>
        <w:t xml:space="preserve"> P.K., </w:t>
      </w:r>
      <w:r w:rsidRPr="005B3D03">
        <w:rPr>
          <w:caps/>
          <w:sz w:val="22"/>
          <w:szCs w:val="22"/>
          <w:lang w:val="en-GB"/>
        </w:rPr>
        <w:t>Jain</w:t>
      </w:r>
      <w:r w:rsidRPr="005B3D03">
        <w:rPr>
          <w:sz w:val="22"/>
          <w:szCs w:val="22"/>
          <w:lang w:val="en-GB"/>
        </w:rPr>
        <w:t xml:space="preserve"> A.K., Explicit equations for pipe-flow problems, Proc. ASCE, J. Hydraulics Division, Vol.102, HY5, 657-664, 1976.</w:t>
      </w:r>
    </w:p>
    <w:p w:rsidR="00587D9E" w:rsidRPr="005B3D03" w:rsidRDefault="00587D9E" w:rsidP="005B3D03">
      <w:pPr>
        <w:spacing w:before="120" w:line="360" w:lineRule="auto"/>
        <w:jc w:val="lowKashida"/>
        <w:rPr>
          <w:sz w:val="22"/>
          <w:szCs w:val="22"/>
          <w:lang w:val="en-GB"/>
        </w:rPr>
      </w:pPr>
      <w:r w:rsidRPr="005B3D03">
        <w:rPr>
          <w:sz w:val="22"/>
          <w:szCs w:val="22"/>
          <w:lang w:val="en-GB"/>
        </w:rPr>
        <w:t>SWAMEE P.K., SWAMEE N. full-range pipe-flow equations, J. Hydraul. Res., Vol.45, n°6, 841-843, 2007.</w:t>
      </w:r>
    </w:p>
    <w:p w:rsidR="00587D9E" w:rsidRPr="005B3D03" w:rsidRDefault="00587D9E" w:rsidP="005B3D03">
      <w:pPr>
        <w:spacing w:before="120" w:line="360" w:lineRule="auto"/>
        <w:jc w:val="lowKashida"/>
        <w:rPr>
          <w:sz w:val="22"/>
          <w:szCs w:val="22"/>
          <w:lang w:val="en-GB"/>
        </w:rPr>
      </w:pPr>
      <w:r w:rsidRPr="005B3D03">
        <w:rPr>
          <w:sz w:val="22"/>
          <w:szCs w:val="22"/>
          <w:lang w:val="en-GB"/>
        </w:rPr>
        <w:t>SWAMEE P.K., RATHIE P.N. "Exact Solution for Normal Depth Problem", J. Hydraul. Res., Vol.42, n°5, 541-547, 2004.</w:t>
      </w:r>
    </w:p>
    <w:p w:rsidR="00587D9E" w:rsidRPr="005B3D03" w:rsidRDefault="00587D9E" w:rsidP="005B3D03">
      <w:pPr>
        <w:spacing w:before="120" w:line="360" w:lineRule="auto"/>
        <w:jc w:val="lowKashida"/>
        <w:rPr>
          <w:sz w:val="22"/>
          <w:szCs w:val="22"/>
        </w:rPr>
      </w:pPr>
      <w:r w:rsidRPr="005B3D03">
        <w:rPr>
          <w:caps/>
          <w:sz w:val="22"/>
          <w:szCs w:val="22"/>
          <w:lang w:val="en-GB"/>
        </w:rPr>
        <w:t>Toebes</w:t>
      </w:r>
      <w:r w:rsidRPr="005B3D03">
        <w:rPr>
          <w:sz w:val="22"/>
          <w:szCs w:val="22"/>
          <w:lang w:val="en-GB"/>
        </w:rPr>
        <w:t xml:space="preserve"> C., Streamflow : Poly-dimensional treatment of variable factors affecting the velocity in alluvial streams and rivers, Proceedings, Institution of Civil Engineers, London, Vol.4, n°3, pt. </w:t>
      </w:r>
      <w:r w:rsidRPr="005B3D03">
        <w:rPr>
          <w:sz w:val="22"/>
          <w:szCs w:val="22"/>
        </w:rPr>
        <w:t>III, 900-938, December, 1955.</w:t>
      </w:r>
    </w:p>
    <w:p w:rsidR="00587D9E" w:rsidRPr="005B3D03" w:rsidRDefault="00587D9E" w:rsidP="005B3D03">
      <w:pPr>
        <w:spacing w:before="120" w:line="360" w:lineRule="auto"/>
        <w:jc w:val="lowKashida"/>
        <w:rPr>
          <w:sz w:val="22"/>
          <w:szCs w:val="22"/>
        </w:rPr>
      </w:pPr>
      <w:r w:rsidRPr="005B3D03">
        <w:rPr>
          <w:caps/>
          <w:sz w:val="22"/>
          <w:szCs w:val="22"/>
        </w:rPr>
        <w:t>Vladislavljevitch</w:t>
      </w:r>
      <w:r w:rsidRPr="005B3D03">
        <w:rPr>
          <w:sz w:val="22"/>
          <w:szCs w:val="22"/>
        </w:rPr>
        <w:t xml:space="preserve"> Z., Aperçu critique sur les formules pour la prédétermination de la vitesse moyenne de l’écoulement uniforme, Transactions of the 1st Congress, International Commission on Irrigation and Drainage, New Delhi, Vol.2, rept.12, question 2, 405-428, 1951.</w:t>
      </w:r>
    </w:p>
    <w:p w:rsidR="00587D9E" w:rsidRPr="005B3D03" w:rsidRDefault="00587D9E" w:rsidP="005B3D03">
      <w:pPr>
        <w:widowControl w:val="0"/>
        <w:spacing w:before="120" w:line="360" w:lineRule="auto"/>
        <w:jc w:val="both"/>
        <w:rPr>
          <w:b/>
          <w:color w:val="000000"/>
          <w:sz w:val="22"/>
          <w:szCs w:val="22"/>
        </w:rPr>
      </w:pPr>
    </w:p>
    <w:sectPr w:rsidR="00587D9E" w:rsidRPr="005B3D03" w:rsidSect="002219E7">
      <w:footerReference w:type="even" r:id="rId1728"/>
      <w:footerReference w:type="default" r:id="rId1729"/>
      <w:pgSz w:w="11906" w:h="16838" w:code="9"/>
      <w:pgMar w:top="1701" w:right="1701" w:bottom="1701" w:left="1701" w:header="709" w:footer="709" w:gutter="0"/>
      <w:pgNumType w:start="8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EC8" w:rsidRDefault="009E0EC8">
      <w:r>
        <w:separator/>
      </w:r>
    </w:p>
  </w:endnote>
  <w:endnote w:type="continuationSeparator" w:id="1">
    <w:p w:rsidR="009E0EC8" w:rsidRDefault="009E0E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2" w:rsidRDefault="00E22EF9" w:rsidP="004F76CC">
    <w:pPr>
      <w:pStyle w:val="Pieddepage"/>
      <w:framePr w:wrap="around" w:vAnchor="text" w:hAnchor="margin" w:xAlign="center" w:y="1"/>
      <w:rPr>
        <w:rStyle w:val="Numrodepage"/>
      </w:rPr>
    </w:pPr>
    <w:r>
      <w:rPr>
        <w:rStyle w:val="Numrodepage"/>
      </w:rPr>
      <w:fldChar w:fldCharType="begin"/>
    </w:r>
    <w:r w:rsidR="009805E2">
      <w:rPr>
        <w:rStyle w:val="Numrodepage"/>
      </w:rPr>
      <w:instrText xml:space="preserve">PAGE  </w:instrText>
    </w:r>
    <w:r>
      <w:rPr>
        <w:rStyle w:val="Numrodepage"/>
      </w:rPr>
      <w:fldChar w:fldCharType="end"/>
    </w:r>
  </w:p>
  <w:p w:rsidR="009805E2" w:rsidRDefault="009805E2" w:rsidP="00CD6922">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E2" w:rsidRDefault="00E22EF9" w:rsidP="00945F6B">
    <w:pPr>
      <w:pStyle w:val="Pieddepage"/>
      <w:framePr w:wrap="around" w:vAnchor="text" w:hAnchor="margin" w:xAlign="center" w:y="1"/>
      <w:rPr>
        <w:rStyle w:val="Numrodepage"/>
      </w:rPr>
    </w:pPr>
    <w:r>
      <w:rPr>
        <w:rStyle w:val="Numrodepage"/>
      </w:rPr>
      <w:fldChar w:fldCharType="begin"/>
    </w:r>
    <w:r w:rsidR="009805E2">
      <w:rPr>
        <w:rStyle w:val="Numrodepage"/>
      </w:rPr>
      <w:instrText xml:space="preserve">PAGE  </w:instrText>
    </w:r>
    <w:r>
      <w:rPr>
        <w:rStyle w:val="Numrodepage"/>
      </w:rPr>
      <w:fldChar w:fldCharType="separate"/>
    </w:r>
    <w:r w:rsidR="002219E7">
      <w:rPr>
        <w:rStyle w:val="Numrodepage"/>
        <w:noProof/>
      </w:rPr>
      <w:t>133</w:t>
    </w:r>
    <w:r>
      <w:rPr>
        <w:rStyle w:val="Numrodepage"/>
      </w:rPr>
      <w:fldChar w:fldCharType="end"/>
    </w:r>
  </w:p>
  <w:p w:rsidR="009805E2" w:rsidRPr="007805C6" w:rsidRDefault="00E22EF9" w:rsidP="002219E7">
    <w:pPr>
      <w:pStyle w:val="Pieddepage"/>
      <w:ind w:right="360"/>
      <w:rPr>
        <w:i/>
        <w:iCs/>
        <w:sz w:val="22"/>
        <w:szCs w:val="22"/>
      </w:rPr>
    </w:pPr>
    <w:r>
      <w:rPr>
        <w:i/>
        <w:iCs/>
        <w:noProof/>
        <w:sz w:val="22"/>
        <w:szCs w:val="22"/>
      </w:rPr>
      <w:pict>
        <v:shapetype id="_x0000_t32" coordsize="21600,21600" o:spt="32" o:oned="t" path="m,l21600,21600e" filled="f">
          <v:path arrowok="t" fillok="f" o:connecttype="none"/>
          <o:lock v:ext="edit" shapetype="t"/>
        </v:shapetype>
        <v:shape id="_x0000_s8194" type="#_x0000_t32" style="position:absolute;margin-left:-23.05pt;margin-top:-14.15pt;width:459.8pt;height:0;flip:y;z-index:251659264" o:connectortype="straight"/>
      </w:pict>
    </w:r>
    <w:r w:rsidR="009805E2" w:rsidRPr="007805C6">
      <w:rPr>
        <w:i/>
        <w:iCs/>
        <w:sz w:val="22"/>
        <w:szCs w:val="22"/>
      </w:rPr>
      <w:t>Extrait du cours de Bachir ACHOUR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EC8" w:rsidRDefault="009E0EC8">
      <w:r>
        <w:separator/>
      </w:r>
    </w:p>
  </w:footnote>
  <w:footnote w:type="continuationSeparator" w:id="1">
    <w:p w:rsidR="009E0EC8" w:rsidRDefault="009E0E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0B8F"/>
    <w:multiLevelType w:val="hybridMultilevel"/>
    <w:tmpl w:val="9F6EB156"/>
    <w:lvl w:ilvl="0" w:tplc="07FEE8D4">
      <w:start w:val="1"/>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3657B3E"/>
    <w:multiLevelType w:val="hybridMultilevel"/>
    <w:tmpl w:val="DAF22B4E"/>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4880967"/>
    <w:multiLevelType w:val="hybridMultilevel"/>
    <w:tmpl w:val="2BF855AA"/>
    <w:lvl w:ilvl="0" w:tplc="EB047D2A">
      <w:start w:val="1"/>
      <w:numFmt w:val="lowerRoman"/>
      <w:lvlText w:val="%1."/>
      <w:lvlJc w:val="left"/>
      <w:pPr>
        <w:tabs>
          <w:tab w:val="num" w:pos="2700"/>
        </w:tabs>
        <w:ind w:left="2700" w:hanging="720"/>
      </w:pPr>
      <w:rPr>
        <w:rFonts w:hint="default"/>
        <w:b w:val="0"/>
        <w:i/>
        <w:sz w:val="20"/>
        <w:szCs w:val="20"/>
      </w:r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C50C19BE">
      <w:start w:val="1"/>
      <w:numFmt w:val="bullet"/>
      <w:lvlText w:val=""/>
      <w:lvlJc w:val="left"/>
      <w:pPr>
        <w:tabs>
          <w:tab w:val="num" w:pos="2880"/>
        </w:tabs>
        <w:ind w:left="2880" w:hanging="360"/>
      </w:pPr>
      <w:rPr>
        <w:rFonts w:ascii="Symbol" w:hAnsi="Symbol" w:hint="default"/>
        <w:b w:val="0"/>
        <w:i w:val="0"/>
        <w:sz w:val="18"/>
        <w:szCs w:val="18"/>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75D2449"/>
    <w:multiLevelType w:val="hybridMultilevel"/>
    <w:tmpl w:val="C3180106"/>
    <w:lvl w:ilvl="0" w:tplc="56AC6264">
      <w:start w:val="1"/>
      <w:numFmt w:val="lowerRoman"/>
      <w:lvlText w:val="%1."/>
      <w:lvlJc w:val="left"/>
      <w:pPr>
        <w:tabs>
          <w:tab w:val="num" w:pos="720"/>
        </w:tabs>
        <w:ind w:left="720" w:hanging="720"/>
      </w:pPr>
      <w:rPr>
        <w:rFonts w:hint="default"/>
        <w:i/>
        <w:sz w:val="20"/>
        <w:szCs w:val="20"/>
      </w:rPr>
    </w:lvl>
    <w:lvl w:ilvl="1" w:tplc="ED8A8F7E">
      <w:start w:val="1"/>
      <w:numFmt w:val="lowerRoman"/>
      <w:lvlText w:val="%2."/>
      <w:lvlJc w:val="left"/>
      <w:pPr>
        <w:tabs>
          <w:tab w:val="num" w:pos="1800"/>
        </w:tabs>
        <w:ind w:left="1800" w:hanging="720"/>
      </w:pPr>
      <w:rPr>
        <w:rFonts w:hint="default"/>
        <w:i/>
        <w:sz w:val="20"/>
        <w:szCs w:val="20"/>
      </w:rPr>
    </w:lvl>
    <w:lvl w:ilvl="2" w:tplc="EB047D2A">
      <w:start w:val="1"/>
      <w:numFmt w:val="lowerRoman"/>
      <w:lvlText w:val="%3."/>
      <w:lvlJc w:val="left"/>
      <w:pPr>
        <w:tabs>
          <w:tab w:val="num" w:pos="2700"/>
        </w:tabs>
        <w:ind w:left="2700" w:hanging="720"/>
      </w:pPr>
      <w:rPr>
        <w:rFonts w:hint="default"/>
        <w:b w:val="0"/>
        <w:i/>
        <w:sz w:val="20"/>
        <w:szCs w:val="20"/>
      </w:rPr>
    </w:lvl>
    <w:lvl w:ilvl="3" w:tplc="CAFEF58A">
      <w:start w:val="1"/>
      <w:numFmt w:val="bullet"/>
      <w:lvlText w:val=""/>
      <w:lvlJc w:val="left"/>
      <w:pPr>
        <w:tabs>
          <w:tab w:val="num" w:pos="2880"/>
        </w:tabs>
        <w:ind w:left="2880" w:hanging="360"/>
      </w:pPr>
      <w:rPr>
        <w:rFonts w:ascii="Symbol" w:hAnsi="Symbol" w:hint="default"/>
        <w:i w:val="0"/>
        <w:sz w:val="18"/>
        <w:szCs w:val="18"/>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A3E2F8E"/>
    <w:multiLevelType w:val="hybridMultilevel"/>
    <w:tmpl w:val="1ED05C18"/>
    <w:lvl w:ilvl="0" w:tplc="12FA3D66">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E161A4A"/>
    <w:multiLevelType w:val="hybridMultilevel"/>
    <w:tmpl w:val="A2E6C41C"/>
    <w:lvl w:ilvl="0" w:tplc="46E8B364">
      <w:start w:val="1"/>
      <w:numFmt w:val="decimal"/>
      <w:lvlText w:val="%1."/>
      <w:lvlJc w:val="left"/>
      <w:pPr>
        <w:tabs>
          <w:tab w:val="num" w:pos="720"/>
        </w:tabs>
        <w:ind w:left="720" w:hanging="720"/>
      </w:pPr>
      <w:rPr>
        <w:rFonts w:ascii="Times New Roman" w:eastAsia="Times New Roman" w:hAnsi="Times New Roman" w:cs="Times New Roman"/>
        <w:i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25A2C58"/>
    <w:multiLevelType w:val="hybridMultilevel"/>
    <w:tmpl w:val="BB206CDA"/>
    <w:lvl w:ilvl="0" w:tplc="040C0001">
      <w:start w:val="1"/>
      <w:numFmt w:val="bullet"/>
      <w:lvlText w:val=""/>
      <w:lvlJc w:val="left"/>
      <w:pPr>
        <w:tabs>
          <w:tab w:val="num" w:pos="720"/>
        </w:tabs>
        <w:ind w:left="720" w:hanging="360"/>
      </w:pPr>
      <w:rPr>
        <w:rFonts w:ascii="Symbol" w:hAnsi="Symbol" w:hint="default"/>
      </w:rPr>
    </w:lvl>
    <w:lvl w:ilvl="1" w:tplc="549093EE">
      <w:start w:val="1"/>
      <w:numFmt w:val="lowerRoman"/>
      <w:lvlText w:val="%2."/>
      <w:lvlJc w:val="left"/>
      <w:pPr>
        <w:tabs>
          <w:tab w:val="num" w:pos="1800"/>
        </w:tabs>
        <w:ind w:left="1800" w:hanging="720"/>
      </w:pPr>
      <w:rPr>
        <w:rFonts w:hint="default"/>
        <w:i/>
        <w:sz w:val="20"/>
        <w:szCs w:val="20"/>
      </w:rPr>
    </w:lvl>
    <w:lvl w:ilvl="2" w:tplc="28246708">
      <w:start w:val="1"/>
      <w:numFmt w:val="lowerLetter"/>
      <w:lvlText w:val="%3)"/>
      <w:lvlJc w:val="left"/>
      <w:pPr>
        <w:tabs>
          <w:tab w:val="num" w:pos="2160"/>
        </w:tabs>
        <w:ind w:left="2160" w:hanging="360"/>
      </w:pPr>
      <w:rPr>
        <w:rFonts w:hint="default"/>
        <w:i/>
      </w:rPr>
    </w:lvl>
    <w:lvl w:ilvl="3" w:tplc="B33E0664">
      <w:start w:val="1"/>
      <w:numFmt w:val="lowerRoman"/>
      <w:lvlText w:val="%4."/>
      <w:lvlJc w:val="left"/>
      <w:pPr>
        <w:tabs>
          <w:tab w:val="num" w:pos="3240"/>
        </w:tabs>
        <w:ind w:left="3240" w:hanging="720"/>
      </w:pPr>
      <w:rPr>
        <w:rFonts w:hint="default"/>
        <w:i/>
        <w:sz w:val="20"/>
        <w:szCs w:val="20"/>
      </w:rPr>
    </w:lvl>
    <w:lvl w:ilvl="4" w:tplc="A6349A46">
      <w:start w:val="1"/>
      <w:numFmt w:val="lowerRoman"/>
      <w:lvlText w:val="%5."/>
      <w:lvlJc w:val="left"/>
      <w:pPr>
        <w:tabs>
          <w:tab w:val="num" w:pos="3960"/>
        </w:tabs>
        <w:ind w:left="3960" w:hanging="720"/>
      </w:pPr>
      <w:rPr>
        <w:rFonts w:hint="default"/>
        <w:i/>
        <w:sz w:val="20"/>
        <w:szCs w:val="20"/>
      </w:rPr>
    </w:lvl>
    <w:lvl w:ilvl="5" w:tplc="E80CD508">
      <w:start w:val="1"/>
      <w:numFmt w:val="lowerRoman"/>
      <w:lvlText w:val="%6."/>
      <w:lvlJc w:val="left"/>
      <w:pPr>
        <w:tabs>
          <w:tab w:val="num" w:pos="4680"/>
        </w:tabs>
        <w:ind w:left="4680" w:hanging="720"/>
      </w:pPr>
      <w:rPr>
        <w:rFonts w:hint="default"/>
        <w:i/>
        <w:sz w:val="20"/>
        <w:szCs w:val="20"/>
      </w:rPr>
    </w:lvl>
    <w:lvl w:ilvl="6" w:tplc="625A9EF0">
      <w:start w:val="1"/>
      <w:numFmt w:val="lowerRoman"/>
      <w:lvlText w:val="%7."/>
      <w:lvlJc w:val="left"/>
      <w:pPr>
        <w:tabs>
          <w:tab w:val="num" w:pos="5400"/>
        </w:tabs>
        <w:ind w:left="5400" w:hanging="720"/>
      </w:pPr>
      <w:rPr>
        <w:rFonts w:hint="default"/>
        <w:i/>
        <w:sz w:val="20"/>
        <w:szCs w:val="20"/>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3112005"/>
    <w:multiLevelType w:val="hybridMultilevel"/>
    <w:tmpl w:val="B5C24960"/>
    <w:lvl w:ilvl="0" w:tplc="5E067E36">
      <w:start w:val="1"/>
      <w:numFmt w:val="lowerRoman"/>
      <w:lvlText w:val="%1."/>
      <w:lvlJc w:val="left"/>
      <w:pPr>
        <w:tabs>
          <w:tab w:val="num" w:pos="1080"/>
        </w:tabs>
        <w:ind w:left="1080" w:hanging="720"/>
      </w:pPr>
      <w:rPr>
        <w:rFonts w:hint="default"/>
        <w:i/>
        <w:sz w:val="20"/>
        <w:szCs w:val="20"/>
      </w:rPr>
    </w:lvl>
    <w:lvl w:ilvl="1" w:tplc="E80804D2">
      <w:start w:val="1"/>
      <w:numFmt w:val="bullet"/>
      <w:lvlText w:val=""/>
      <w:lvlJc w:val="left"/>
      <w:pPr>
        <w:tabs>
          <w:tab w:val="num" w:pos="1800"/>
        </w:tabs>
        <w:ind w:left="1800" w:hanging="360"/>
      </w:pPr>
      <w:rPr>
        <w:rFonts w:ascii="Symbol" w:hAnsi="Symbol" w:hint="default"/>
        <w:i w:val="0"/>
        <w:sz w:val="20"/>
        <w:szCs w:val="20"/>
      </w:rPr>
    </w:lvl>
    <w:lvl w:ilvl="2" w:tplc="E80CD508">
      <w:start w:val="1"/>
      <w:numFmt w:val="lowerRoman"/>
      <w:lvlText w:val="%3."/>
      <w:lvlJc w:val="left"/>
      <w:pPr>
        <w:tabs>
          <w:tab w:val="num" w:pos="3060"/>
        </w:tabs>
        <w:ind w:left="3060" w:hanging="720"/>
      </w:pPr>
      <w:rPr>
        <w:rFonts w:hint="default"/>
        <w:i/>
        <w:sz w:val="20"/>
        <w:szCs w:val="20"/>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
    <w:nsid w:val="14303BFE"/>
    <w:multiLevelType w:val="hybridMultilevel"/>
    <w:tmpl w:val="0A6E9B50"/>
    <w:lvl w:ilvl="0" w:tplc="96082812">
      <w:start w:val="1"/>
      <w:numFmt w:val="lowerRoman"/>
      <w:lvlText w:val="%1."/>
      <w:lvlJc w:val="left"/>
      <w:pPr>
        <w:tabs>
          <w:tab w:val="num" w:pos="720"/>
        </w:tabs>
        <w:ind w:left="720" w:hanging="720"/>
      </w:pPr>
      <w:rPr>
        <w:rFonts w:hint="default"/>
        <w:i/>
        <w:sz w:val="20"/>
        <w:szCs w:val="20"/>
      </w:rPr>
    </w:lvl>
    <w:lvl w:ilvl="1" w:tplc="BC70CF16">
      <w:start w:val="1"/>
      <w:numFmt w:val="lowerRoman"/>
      <w:lvlText w:val="%2."/>
      <w:lvlJc w:val="left"/>
      <w:pPr>
        <w:tabs>
          <w:tab w:val="num" w:pos="1800"/>
        </w:tabs>
        <w:ind w:left="1800" w:hanging="720"/>
      </w:pPr>
      <w:rPr>
        <w:rFonts w:hint="default"/>
        <w:i/>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99066A7"/>
    <w:multiLevelType w:val="hybridMultilevel"/>
    <w:tmpl w:val="B0ECD000"/>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AB07641"/>
    <w:multiLevelType w:val="hybridMultilevel"/>
    <w:tmpl w:val="309E7576"/>
    <w:lvl w:ilvl="0" w:tplc="56AC6264">
      <w:start w:val="1"/>
      <w:numFmt w:val="lowerRoman"/>
      <w:lvlText w:val="%1."/>
      <w:lvlJc w:val="left"/>
      <w:pPr>
        <w:tabs>
          <w:tab w:val="num" w:pos="720"/>
        </w:tabs>
        <w:ind w:left="720" w:hanging="720"/>
      </w:pPr>
      <w:rPr>
        <w:rFonts w:hint="default"/>
        <w:i/>
        <w:sz w:val="20"/>
        <w:szCs w:val="20"/>
      </w:rPr>
    </w:lvl>
    <w:lvl w:ilvl="1" w:tplc="A1629C36">
      <w:start w:val="1"/>
      <w:numFmt w:val="bullet"/>
      <w:lvlText w:val=""/>
      <w:lvlJc w:val="left"/>
      <w:pPr>
        <w:tabs>
          <w:tab w:val="num" w:pos="1440"/>
        </w:tabs>
        <w:ind w:left="1440" w:hanging="360"/>
      </w:pPr>
      <w:rPr>
        <w:rFonts w:ascii="Symbol" w:hAnsi="Symbol" w:hint="default"/>
        <w:i w:val="0"/>
        <w:sz w:val="18"/>
        <w:szCs w:val="18"/>
      </w:r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BFE1EB7"/>
    <w:multiLevelType w:val="hybridMultilevel"/>
    <w:tmpl w:val="35B6FC9A"/>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F374235"/>
    <w:multiLevelType w:val="hybridMultilevel"/>
    <w:tmpl w:val="6BB8E6EE"/>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038318E"/>
    <w:multiLevelType w:val="hybridMultilevel"/>
    <w:tmpl w:val="AEAEE058"/>
    <w:lvl w:ilvl="0" w:tplc="46E8B364">
      <w:start w:val="1"/>
      <w:numFmt w:val="decimal"/>
      <w:lvlText w:val="%1."/>
      <w:lvlJc w:val="left"/>
      <w:pPr>
        <w:tabs>
          <w:tab w:val="num" w:pos="720"/>
        </w:tabs>
        <w:ind w:left="720" w:hanging="720"/>
      </w:pPr>
      <w:rPr>
        <w:rFonts w:ascii="Times New Roman" w:eastAsia="Times New Roman" w:hAnsi="Times New Roman" w:cs="Times New Roman"/>
        <w:i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1D519F3"/>
    <w:multiLevelType w:val="hybridMultilevel"/>
    <w:tmpl w:val="4C34B776"/>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5A138BA"/>
    <w:multiLevelType w:val="hybridMultilevel"/>
    <w:tmpl w:val="DB64112A"/>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270A6569"/>
    <w:multiLevelType w:val="hybridMultilevel"/>
    <w:tmpl w:val="893C6ADA"/>
    <w:lvl w:ilvl="0" w:tplc="B0705204">
      <w:start w:val="1"/>
      <w:numFmt w:val="lowerRoman"/>
      <w:lvlText w:val="%1."/>
      <w:lvlJc w:val="left"/>
      <w:pPr>
        <w:tabs>
          <w:tab w:val="num" w:pos="771"/>
        </w:tabs>
        <w:ind w:left="771"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821418F"/>
    <w:multiLevelType w:val="hybridMultilevel"/>
    <w:tmpl w:val="320EB646"/>
    <w:lvl w:ilvl="0" w:tplc="323CB496">
      <w:start w:val="1"/>
      <w:numFmt w:val="lowerRoman"/>
      <w:lvlText w:val="%1."/>
      <w:lvlJc w:val="left"/>
      <w:pPr>
        <w:tabs>
          <w:tab w:val="num" w:pos="720"/>
        </w:tabs>
        <w:ind w:left="720" w:hanging="720"/>
      </w:pPr>
      <w:rPr>
        <w:rFonts w:ascii="Times New Roman" w:hAnsi="Times New Roman" w:cs="Times New Roman" w:hint="default"/>
        <w:i/>
        <w:color w:val="000000"/>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AA52F2B"/>
    <w:multiLevelType w:val="hybridMultilevel"/>
    <w:tmpl w:val="98AC84A0"/>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D472F6A"/>
    <w:multiLevelType w:val="hybridMultilevel"/>
    <w:tmpl w:val="54C4564E"/>
    <w:lvl w:ilvl="0" w:tplc="602023B6">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0DE71E0"/>
    <w:multiLevelType w:val="hybridMultilevel"/>
    <w:tmpl w:val="F31050D4"/>
    <w:lvl w:ilvl="0" w:tplc="3B96325E">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4D80E78"/>
    <w:multiLevelType w:val="hybridMultilevel"/>
    <w:tmpl w:val="664257EE"/>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3804360D"/>
    <w:multiLevelType w:val="hybridMultilevel"/>
    <w:tmpl w:val="B83EC954"/>
    <w:lvl w:ilvl="0" w:tplc="49D8759C">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A7029B0"/>
    <w:multiLevelType w:val="hybridMultilevel"/>
    <w:tmpl w:val="EFA2C540"/>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3B143215"/>
    <w:multiLevelType w:val="hybridMultilevel"/>
    <w:tmpl w:val="A55EACCA"/>
    <w:lvl w:ilvl="0" w:tplc="36F00D9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3EA62C9D"/>
    <w:multiLevelType w:val="hybridMultilevel"/>
    <w:tmpl w:val="40182C9E"/>
    <w:lvl w:ilvl="0" w:tplc="36F00D9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0F81C1E"/>
    <w:multiLevelType w:val="hybridMultilevel"/>
    <w:tmpl w:val="AE28DEC0"/>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291009D"/>
    <w:multiLevelType w:val="hybridMultilevel"/>
    <w:tmpl w:val="6D84D85C"/>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456623FF"/>
    <w:multiLevelType w:val="hybridMultilevel"/>
    <w:tmpl w:val="E754342E"/>
    <w:lvl w:ilvl="0" w:tplc="56AC6264">
      <w:start w:val="1"/>
      <w:numFmt w:val="lowerRoman"/>
      <w:lvlText w:val="%1."/>
      <w:lvlJc w:val="left"/>
      <w:pPr>
        <w:tabs>
          <w:tab w:val="num" w:pos="720"/>
        </w:tabs>
        <w:ind w:left="720" w:hanging="720"/>
      </w:pPr>
      <w:rPr>
        <w:rFonts w:hint="default"/>
        <w:i/>
        <w:sz w:val="20"/>
        <w:szCs w:val="20"/>
      </w:rPr>
    </w:lvl>
    <w:lvl w:ilvl="1" w:tplc="E0165FBC">
      <w:start w:val="1"/>
      <w:numFmt w:val="lowerRoman"/>
      <w:lvlText w:val="%2."/>
      <w:lvlJc w:val="left"/>
      <w:pPr>
        <w:tabs>
          <w:tab w:val="num" w:pos="1800"/>
        </w:tabs>
        <w:ind w:left="1800" w:hanging="720"/>
      </w:pPr>
      <w:rPr>
        <w:rFonts w:hint="default"/>
        <w:i/>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46B96BCA"/>
    <w:multiLevelType w:val="hybridMultilevel"/>
    <w:tmpl w:val="0840DAF2"/>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486E76E1"/>
    <w:multiLevelType w:val="hybridMultilevel"/>
    <w:tmpl w:val="3AE853A0"/>
    <w:lvl w:ilvl="0" w:tplc="0F963D50">
      <w:start w:val="1"/>
      <w:numFmt w:val="lowerRoman"/>
      <w:lvlText w:val="%1."/>
      <w:lvlJc w:val="left"/>
      <w:pPr>
        <w:tabs>
          <w:tab w:val="num" w:pos="720"/>
        </w:tabs>
        <w:ind w:left="720" w:hanging="720"/>
      </w:pPr>
      <w:rPr>
        <w:rFonts w:hint="default"/>
        <w:i/>
        <w:color w:val="00000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C4F400C"/>
    <w:multiLevelType w:val="hybridMultilevel"/>
    <w:tmpl w:val="6218BE50"/>
    <w:lvl w:ilvl="0" w:tplc="572230C4">
      <w:start w:val="1"/>
      <w:numFmt w:val="lowerRoman"/>
      <w:lvlText w:val="%1."/>
      <w:lvlJc w:val="left"/>
      <w:pPr>
        <w:tabs>
          <w:tab w:val="num" w:pos="720"/>
        </w:tabs>
        <w:ind w:left="720" w:hanging="720"/>
      </w:pPr>
      <w:rPr>
        <w:rFonts w:hint="default"/>
        <w:i/>
        <w:sz w:val="20"/>
        <w:szCs w:val="20"/>
      </w:rPr>
    </w:lvl>
    <w:lvl w:ilvl="1" w:tplc="AFD28E3E">
      <w:start w:val="1"/>
      <w:numFmt w:val="bullet"/>
      <w:lvlText w:val=""/>
      <w:lvlJc w:val="left"/>
      <w:pPr>
        <w:tabs>
          <w:tab w:val="num" w:pos="1440"/>
        </w:tabs>
        <w:ind w:left="1440" w:hanging="360"/>
      </w:pPr>
      <w:rPr>
        <w:rFonts w:ascii="Symbol" w:hAnsi="Symbol" w:hint="default"/>
        <w:i w:val="0"/>
        <w:sz w:val="18"/>
        <w:szCs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4E9565AB"/>
    <w:multiLevelType w:val="hybridMultilevel"/>
    <w:tmpl w:val="3AFE898C"/>
    <w:lvl w:ilvl="0" w:tplc="602023B6">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4FD44563"/>
    <w:multiLevelType w:val="hybridMultilevel"/>
    <w:tmpl w:val="C3D41C32"/>
    <w:lvl w:ilvl="0" w:tplc="12FA3D66">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512301A0"/>
    <w:multiLevelType w:val="hybridMultilevel"/>
    <w:tmpl w:val="2D7A3136"/>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517F319D"/>
    <w:multiLevelType w:val="hybridMultilevel"/>
    <w:tmpl w:val="43A8191A"/>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528F6E6D"/>
    <w:multiLevelType w:val="hybridMultilevel"/>
    <w:tmpl w:val="5AF618EE"/>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53790D63"/>
    <w:multiLevelType w:val="hybridMultilevel"/>
    <w:tmpl w:val="844A7F08"/>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8">
    <w:nsid w:val="569859A6"/>
    <w:multiLevelType w:val="hybridMultilevel"/>
    <w:tmpl w:val="019280B2"/>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9D93567"/>
    <w:multiLevelType w:val="hybridMultilevel"/>
    <w:tmpl w:val="978A1A2C"/>
    <w:lvl w:ilvl="0" w:tplc="570CC4A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5E5B07F6"/>
    <w:multiLevelType w:val="hybridMultilevel"/>
    <w:tmpl w:val="45182EA0"/>
    <w:lvl w:ilvl="0" w:tplc="36F00D98">
      <w:start w:val="1"/>
      <w:numFmt w:val="lowerRoman"/>
      <w:lvlText w:val="%1."/>
      <w:lvlJc w:val="left"/>
      <w:pPr>
        <w:tabs>
          <w:tab w:val="num" w:pos="720"/>
        </w:tabs>
        <w:ind w:left="720" w:hanging="720"/>
      </w:pPr>
      <w:rPr>
        <w:rFonts w:hint="default"/>
        <w:i/>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5EA35818"/>
    <w:multiLevelType w:val="hybridMultilevel"/>
    <w:tmpl w:val="8EC21B04"/>
    <w:lvl w:ilvl="0" w:tplc="96082812">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5FBC6D3E"/>
    <w:multiLevelType w:val="hybridMultilevel"/>
    <w:tmpl w:val="637E4D38"/>
    <w:lvl w:ilvl="0" w:tplc="96082812">
      <w:start w:val="1"/>
      <w:numFmt w:val="lowerRoman"/>
      <w:lvlText w:val="%1."/>
      <w:lvlJc w:val="left"/>
      <w:pPr>
        <w:tabs>
          <w:tab w:val="num" w:pos="720"/>
        </w:tabs>
        <w:ind w:left="720" w:hanging="720"/>
      </w:pPr>
      <w:rPr>
        <w:rFonts w:hint="default"/>
        <w:i/>
        <w:sz w:val="20"/>
        <w:szCs w:val="20"/>
      </w:rPr>
    </w:lvl>
    <w:lvl w:ilvl="1" w:tplc="B8C2737E">
      <w:start w:val="1"/>
      <w:numFmt w:val="bullet"/>
      <w:lvlText w:val=""/>
      <w:lvlJc w:val="left"/>
      <w:pPr>
        <w:tabs>
          <w:tab w:val="num" w:pos="1440"/>
        </w:tabs>
        <w:ind w:left="1440" w:hanging="360"/>
      </w:pPr>
      <w:rPr>
        <w:rFonts w:ascii="Symbol" w:hAnsi="Symbol" w:hint="default"/>
        <w:i w:val="0"/>
        <w:sz w:val="18"/>
        <w:szCs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61D026AE"/>
    <w:multiLevelType w:val="hybridMultilevel"/>
    <w:tmpl w:val="889EB266"/>
    <w:lvl w:ilvl="0" w:tplc="36F00D9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635921E8"/>
    <w:multiLevelType w:val="hybridMultilevel"/>
    <w:tmpl w:val="FC840338"/>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63ED4585"/>
    <w:multiLevelType w:val="hybridMultilevel"/>
    <w:tmpl w:val="7D8A8CE4"/>
    <w:lvl w:ilvl="0" w:tplc="B0705204">
      <w:start w:val="1"/>
      <w:numFmt w:val="lowerRoman"/>
      <w:lvlText w:val="%1."/>
      <w:lvlJc w:val="left"/>
      <w:pPr>
        <w:tabs>
          <w:tab w:val="num" w:pos="771"/>
        </w:tabs>
        <w:ind w:left="771"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646D7C9F"/>
    <w:multiLevelType w:val="hybridMultilevel"/>
    <w:tmpl w:val="63EE3734"/>
    <w:lvl w:ilvl="0" w:tplc="36F00D98">
      <w:start w:val="1"/>
      <w:numFmt w:val="lowerRoman"/>
      <w:lvlText w:val="%1."/>
      <w:lvlJc w:val="left"/>
      <w:pPr>
        <w:tabs>
          <w:tab w:val="num" w:pos="720"/>
        </w:tabs>
        <w:ind w:left="720" w:hanging="720"/>
      </w:pPr>
      <w:rPr>
        <w:rFonts w:hint="default"/>
        <w:i/>
        <w:sz w:val="20"/>
        <w:szCs w:val="20"/>
      </w:rPr>
    </w:lvl>
    <w:lvl w:ilvl="1" w:tplc="1D2A1C28">
      <w:start w:val="1"/>
      <w:numFmt w:val="bullet"/>
      <w:lvlText w:val=""/>
      <w:lvlJc w:val="left"/>
      <w:pPr>
        <w:tabs>
          <w:tab w:val="num" w:pos="1440"/>
        </w:tabs>
        <w:ind w:left="1440" w:hanging="360"/>
      </w:pPr>
      <w:rPr>
        <w:rFonts w:ascii="Symbol" w:hAnsi="Symbol" w:hint="default"/>
        <w:i w:val="0"/>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65E30834"/>
    <w:multiLevelType w:val="hybridMultilevel"/>
    <w:tmpl w:val="43EC1BFA"/>
    <w:lvl w:ilvl="0" w:tplc="9FB212E6">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67F44577"/>
    <w:multiLevelType w:val="hybridMultilevel"/>
    <w:tmpl w:val="3BFC85A8"/>
    <w:lvl w:ilvl="0" w:tplc="3B96325E">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nsid w:val="68D74D54"/>
    <w:multiLevelType w:val="hybridMultilevel"/>
    <w:tmpl w:val="783C1630"/>
    <w:lvl w:ilvl="0" w:tplc="E0165FBC">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6C2C1C25"/>
    <w:multiLevelType w:val="hybridMultilevel"/>
    <w:tmpl w:val="C39E0356"/>
    <w:lvl w:ilvl="0" w:tplc="ED8A8F7E">
      <w:start w:val="1"/>
      <w:numFmt w:val="lowerRoman"/>
      <w:lvlText w:val="%1."/>
      <w:lvlJc w:val="left"/>
      <w:pPr>
        <w:tabs>
          <w:tab w:val="num" w:pos="1800"/>
        </w:tabs>
        <w:ind w:left="180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6CA07A59"/>
    <w:multiLevelType w:val="hybridMultilevel"/>
    <w:tmpl w:val="301CFE84"/>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2">
    <w:nsid w:val="709D02B0"/>
    <w:multiLevelType w:val="hybridMultilevel"/>
    <w:tmpl w:val="B43C0026"/>
    <w:lvl w:ilvl="0" w:tplc="56AC626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nsid w:val="7273666A"/>
    <w:multiLevelType w:val="hybridMultilevel"/>
    <w:tmpl w:val="5CB02A06"/>
    <w:lvl w:ilvl="0" w:tplc="572230C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733B770D"/>
    <w:multiLevelType w:val="hybridMultilevel"/>
    <w:tmpl w:val="1550EA3E"/>
    <w:lvl w:ilvl="0" w:tplc="040C0001">
      <w:start w:val="1"/>
      <w:numFmt w:val="bullet"/>
      <w:lvlText w:val=""/>
      <w:lvlJc w:val="left"/>
      <w:pPr>
        <w:tabs>
          <w:tab w:val="num" w:pos="1080"/>
        </w:tabs>
        <w:ind w:left="1080" w:hanging="360"/>
      </w:pPr>
      <w:rPr>
        <w:rFonts w:ascii="Symbol" w:hAnsi="Symbol" w:hint="default"/>
      </w:rPr>
    </w:lvl>
    <w:lvl w:ilvl="1" w:tplc="5F0A9F6C">
      <w:start w:val="1"/>
      <w:numFmt w:val="lowerRoman"/>
      <w:lvlText w:val="%2."/>
      <w:lvlJc w:val="left"/>
      <w:pPr>
        <w:tabs>
          <w:tab w:val="num" w:pos="2160"/>
        </w:tabs>
        <w:ind w:left="2160" w:hanging="720"/>
      </w:pPr>
      <w:rPr>
        <w:rFonts w:hint="default"/>
        <w:i/>
        <w:sz w:val="20"/>
        <w:szCs w:val="20"/>
      </w:rPr>
    </w:lvl>
    <w:lvl w:ilvl="2" w:tplc="040C0001">
      <w:start w:val="1"/>
      <w:numFmt w:val="bullet"/>
      <w:lvlText w:val=""/>
      <w:lvlJc w:val="left"/>
      <w:pPr>
        <w:tabs>
          <w:tab w:val="num" w:pos="2520"/>
        </w:tabs>
        <w:ind w:left="2520" w:hanging="360"/>
      </w:pPr>
      <w:rPr>
        <w:rFonts w:ascii="Symbol" w:hAnsi="Symbol" w:hint="default"/>
      </w:rPr>
    </w:lvl>
    <w:lvl w:ilvl="3" w:tplc="5F825FA8">
      <w:start w:val="1"/>
      <w:numFmt w:val="lowerRoman"/>
      <w:lvlText w:val="%4."/>
      <w:lvlJc w:val="left"/>
      <w:pPr>
        <w:tabs>
          <w:tab w:val="num" w:pos="3600"/>
        </w:tabs>
        <w:ind w:left="3600" w:hanging="720"/>
      </w:pPr>
      <w:rPr>
        <w:rFonts w:hint="default"/>
        <w:i/>
        <w:sz w:val="20"/>
        <w:szCs w:val="20"/>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5">
    <w:nsid w:val="784E0BEE"/>
    <w:multiLevelType w:val="hybridMultilevel"/>
    <w:tmpl w:val="E8D6E3DA"/>
    <w:lvl w:ilvl="0" w:tplc="96082812">
      <w:start w:val="1"/>
      <w:numFmt w:val="lowerRoman"/>
      <w:lvlText w:val="%1."/>
      <w:lvlJc w:val="left"/>
      <w:pPr>
        <w:tabs>
          <w:tab w:val="num" w:pos="720"/>
        </w:tabs>
        <w:ind w:left="720" w:hanging="720"/>
      </w:pPr>
      <w:rPr>
        <w:rFonts w:hint="default"/>
        <w:i/>
        <w:sz w:val="20"/>
        <w:szCs w:val="20"/>
      </w:rPr>
    </w:lvl>
    <w:lvl w:ilvl="1" w:tplc="F08A8B94">
      <w:start w:val="1"/>
      <w:numFmt w:val="bullet"/>
      <w:lvlText w:val=""/>
      <w:lvlJc w:val="left"/>
      <w:pPr>
        <w:tabs>
          <w:tab w:val="num" w:pos="1440"/>
        </w:tabs>
        <w:ind w:left="1440" w:hanging="360"/>
      </w:pPr>
      <w:rPr>
        <w:rFonts w:ascii="Symbol" w:hAnsi="Symbol" w:hint="default"/>
        <w:i w:val="0"/>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7A03220A"/>
    <w:multiLevelType w:val="hybridMultilevel"/>
    <w:tmpl w:val="F372DC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7B8F63E9"/>
    <w:multiLevelType w:val="hybridMultilevel"/>
    <w:tmpl w:val="583C90EE"/>
    <w:lvl w:ilvl="0" w:tplc="B0705204">
      <w:start w:val="1"/>
      <w:numFmt w:val="lowerRoman"/>
      <w:lvlText w:val="%1."/>
      <w:lvlJc w:val="left"/>
      <w:pPr>
        <w:tabs>
          <w:tab w:val="num" w:pos="771"/>
        </w:tabs>
        <w:ind w:left="771" w:hanging="720"/>
      </w:pPr>
      <w:rPr>
        <w:rFonts w:hint="default"/>
        <w:i/>
        <w:sz w:val="20"/>
        <w:szCs w:val="20"/>
      </w:rPr>
    </w:lvl>
    <w:lvl w:ilvl="1" w:tplc="61322418">
      <w:start w:val="1"/>
      <w:numFmt w:val="bullet"/>
      <w:lvlText w:val=""/>
      <w:lvlJc w:val="left"/>
      <w:pPr>
        <w:tabs>
          <w:tab w:val="num" w:pos="1491"/>
        </w:tabs>
        <w:ind w:left="1491" w:hanging="360"/>
      </w:pPr>
      <w:rPr>
        <w:rFonts w:ascii="Symbol" w:hAnsi="Symbol" w:hint="default"/>
        <w:i w:val="0"/>
        <w:sz w:val="18"/>
        <w:szCs w:val="18"/>
      </w:rPr>
    </w:lvl>
    <w:lvl w:ilvl="2" w:tplc="9D50B2B4">
      <w:start w:val="1"/>
      <w:numFmt w:val="bullet"/>
      <w:lvlText w:val=""/>
      <w:lvlJc w:val="left"/>
      <w:pPr>
        <w:tabs>
          <w:tab w:val="num" w:pos="2391"/>
        </w:tabs>
        <w:ind w:left="2391" w:hanging="360"/>
      </w:pPr>
      <w:rPr>
        <w:rFonts w:ascii="Symbol" w:hAnsi="Symbol" w:hint="default"/>
        <w:i w:val="0"/>
        <w:sz w:val="18"/>
        <w:szCs w:val="18"/>
      </w:rPr>
    </w:lvl>
    <w:lvl w:ilvl="3" w:tplc="DFE63FA8">
      <w:start w:val="1"/>
      <w:numFmt w:val="bullet"/>
      <w:lvlText w:val=""/>
      <w:lvlJc w:val="left"/>
      <w:pPr>
        <w:tabs>
          <w:tab w:val="num" w:pos="2931"/>
        </w:tabs>
        <w:ind w:left="2931" w:hanging="360"/>
      </w:pPr>
      <w:rPr>
        <w:rFonts w:ascii="Symbol" w:hAnsi="Symbol" w:hint="default"/>
        <w:i w:val="0"/>
        <w:sz w:val="18"/>
        <w:szCs w:val="18"/>
      </w:rPr>
    </w:lvl>
    <w:lvl w:ilvl="4" w:tplc="0BA413C0">
      <w:start w:val="1"/>
      <w:numFmt w:val="bullet"/>
      <w:lvlText w:val=""/>
      <w:lvlJc w:val="left"/>
      <w:pPr>
        <w:tabs>
          <w:tab w:val="num" w:pos="3651"/>
        </w:tabs>
        <w:ind w:left="3651" w:hanging="360"/>
      </w:pPr>
      <w:rPr>
        <w:rFonts w:ascii="Symbol" w:hAnsi="Symbol" w:hint="default"/>
        <w:i w:val="0"/>
        <w:sz w:val="18"/>
        <w:szCs w:val="18"/>
      </w:rPr>
    </w:lvl>
    <w:lvl w:ilvl="5" w:tplc="7EDC5638">
      <w:start w:val="1"/>
      <w:numFmt w:val="lowerLetter"/>
      <w:lvlText w:val="%6)"/>
      <w:lvlJc w:val="left"/>
      <w:pPr>
        <w:tabs>
          <w:tab w:val="num" w:pos="4551"/>
        </w:tabs>
        <w:ind w:left="4551" w:hanging="360"/>
      </w:pPr>
      <w:rPr>
        <w:rFonts w:hint="default"/>
        <w:b/>
        <w:color w:val="000000"/>
      </w:rPr>
    </w:lvl>
    <w:lvl w:ilvl="6" w:tplc="040C000F" w:tentative="1">
      <w:start w:val="1"/>
      <w:numFmt w:val="decimal"/>
      <w:lvlText w:val="%7."/>
      <w:lvlJc w:val="left"/>
      <w:pPr>
        <w:tabs>
          <w:tab w:val="num" w:pos="5091"/>
        </w:tabs>
        <w:ind w:left="5091" w:hanging="360"/>
      </w:pPr>
    </w:lvl>
    <w:lvl w:ilvl="7" w:tplc="040C0019" w:tentative="1">
      <w:start w:val="1"/>
      <w:numFmt w:val="lowerLetter"/>
      <w:lvlText w:val="%8."/>
      <w:lvlJc w:val="left"/>
      <w:pPr>
        <w:tabs>
          <w:tab w:val="num" w:pos="5811"/>
        </w:tabs>
        <w:ind w:left="5811" w:hanging="360"/>
      </w:pPr>
    </w:lvl>
    <w:lvl w:ilvl="8" w:tplc="040C001B" w:tentative="1">
      <w:start w:val="1"/>
      <w:numFmt w:val="lowerRoman"/>
      <w:lvlText w:val="%9."/>
      <w:lvlJc w:val="right"/>
      <w:pPr>
        <w:tabs>
          <w:tab w:val="num" w:pos="6531"/>
        </w:tabs>
        <w:ind w:left="6531" w:hanging="180"/>
      </w:pPr>
    </w:lvl>
  </w:abstractNum>
  <w:abstractNum w:abstractNumId="58">
    <w:nsid w:val="7DA17067"/>
    <w:multiLevelType w:val="hybridMultilevel"/>
    <w:tmpl w:val="3F8C38D8"/>
    <w:lvl w:ilvl="0" w:tplc="572230C4">
      <w:start w:val="1"/>
      <w:numFmt w:val="lowerRoman"/>
      <w:lvlText w:val="%1."/>
      <w:lvlJc w:val="left"/>
      <w:pPr>
        <w:tabs>
          <w:tab w:val="num" w:pos="720"/>
        </w:tabs>
        <w:ind w:left="720" w:hanging="720"/>
      </w:pPr>
      <w:rPr>
        <w:rFonts w:hint="default"/>
        <w:i/>
        <w:sz w:val="20"/>
        <w:szCs w:val="20"/>
      </w:rPr>
    </w:lvl>
    <w:lvl w:ilvl="1" w:tplc="44DAD4D0">
      <w:start w:val="1"/>
      <w:numFmt w:val="bullet"/>
      <w:lvlText w:val=""/>
      <w:lvlJc w:val="left"/>
      <w:pPr>
        <w:tabs>
          <w:tab w:val="num" w:pos="1440"/>
        </w:tabs>
        <w:ind w:left="1440" w:hanging="360"/>
      </w:pPr>
      <w:rPr>
        <w:rFonts w:ascii="Symbol" w:hAnsi="Symbol" w:hint="default"/>
        <w:i w:val="0"/>
        <w:sz w:val="18"/>
        <w:szCs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7E2B05F9"/>
    <w:multiLevelType w:val="hybridMultilevel"/>
    <w:tmpl w:val="9D2E5674"/>
    <w:lvl w:ilvl="0" w:tplc="25F6D478">
      <w:start w:val="1"/>
      <w:numFmt w:val="bullet"/>
      <w:lvlText w:val=""/>
      <w:lvlJc w:val="left"/>
      <w:pPr>
        <w:tabs>
          <w:tab w:val="num" w:pos="1080"/>
        </w:tabs>
        <w:ind w:left="1080" w:hanging="360"/>
      </w:pPr>
      <w:rPr>
        <w:rFonts w:ascii="Symbol" w:hAnsi="Symbol" w:hint="default"/>
        <w:sz w:val="18"/>
        <w:szCs w:val="18"/>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0">
    <w:nsid w:val="7FCE4DF3"/>
    <w:multiLevelType w:val="hybridMultilevel"/>
    <w:tmpl w:val="D0640B2E"/>
    <w:lvl w:ilvl="0" w:tplc="36F00D9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1"/>
  </w:num>
  <w:num w:numId="4">
    <w:abstractNumId w:val="56"/>
  </w:num>
  <w:num w:numId="5">
    <w:abstractNumId w:val="54"/>
  </w:num>
  <w:num w:numId="6">
    <w:abstractNumId w:val="49"/>
  </w:num>
  <w:num w:numId="7">
    <w:abstractNumId w:val="33"/>
  </w:num>
  <w:num w:numId="8">
    <w:abstractNumId w:val="0"/>
  </w:num>
  <w:num w:numId="9">
    <w:abstractNumId w:val="32"/>
  </w:num>
  <w:num w:numId="10">
    <w:abstractNumId w:val="4"/>
  </w:num>
  <w:num w:numId="11">
    <w:abstractNumId w:val="19"/>
  </w:num>
  <w:num w:numId="12">
    <w:abstractNumId w:val="58"/>
  </w:num>
  <w:num w:numId="13">
    <w:abstractNumId w:val="29"/>
  </w:num>
  <w:num w:numId="14">
    <w:abstractNumId w:val="21"/>
  </w:num>
  <w:num w:numId="15">
    <w:abstractNumId w:val="44"/>
  </w:num>
  <w:num w:numId="16">
    <w:abstractNumId w:val="22"/>
  </w:num>
  <w:num w:numId="17">
    <w:abstractNumId w:val="15"/>
  </w:num>
  <w:num w:numId="18">
    <w:abstractNumId w:val="31"/>
  </w:num>
  <w:num w:numId="19">
    <w:abstractNumId w:val="59"/>
  </w:num>
  <w:num w:numId="20">
    <w:abstractNumId w:val="39"/>
  </w:num>
  <w:num w:numId="21">
    <w:abstractNumId w:val="53"/>
  </w:num>
  <w:num w:numId="22">
    <w:abstractNumId w:val="27"/>
  </w:num>
  <w:num w:numId="23">
    <w:abstractNumId w:val="18"/>
  </w:num>
  <w:num w:numId="24">
    <w:abstractNumId w:val="57"/>
  </w:num>
  <w:num w:numId="25">
    <w:abstractNumId w:val="20"/>
  </w:num>
  <w:num w:numId="26">
    <w:abstractNumId w:val="16"/>
  </w:num>
  <w:num w:numId="27">
    <w:abstractNumId w:val="45"/>
  </w:num>
  <w:num w:numId="28">
    <w:abstractNumId w:val="3"/>
  </w:num>
  <w:num w:numId="29">
    <w:abstractNumId w:val="52"/>
  </w:num>
  <w:num w:numId="30">
    <w:abstractNumId w:val="2"/>
  </w:num>
  <w:num w:numId="31">
    <w:abstractNumId w:val="28"/>
  </w:num>
  <w:num w:numId="32">
    <w:abstractNumId w:val="10"/>
  </w:num>
  <w:num w:numId="33">
    <w:abstractNumId w:val="60"/>
  </w:num>
  <w:num w:numId="34">
    <w:abstractNumId w:val="46"/>
  </w:num>
  <w:num w:numId="35">
    <w:abstractNumId w:val="25"/>
  </w:num>
  <w:num w:numId="36">
    <w:abstractNumId w:val="24"/>
  </w:num>
  <w:num w:numId="37">
    <w:abstractNumId w:val="43"/>
  </w:num>
  <w:num w:numId="38">
    <w:abstractNumId w:val="1"/>
  </w:num>
  <w:num w:numId="39">
    <w:abstractNumId w:val="26"/>
  </w:num>
  <w:num w:numId="40">
    <w:abstractNumId w:val="41"/>
  </w:num>
  <w:num w:numId="41">
    <w:abstractNumId w:val="35"/>
  </w:num>
  <w:num w:numId="42">
    <w:abstractNumId w:val="40"/>
  </w:num>
  <w:num w:numId="43">
    <w:abstractNumId w:val="8"/>
  </w:num>
  <w:num w:numId="44">
    <w:abstractNumId w:val="48"/>
  </w:num>
  <w:num w:numId="45">
    <w:abstractNumId w:val="34"/>
  </w:num>
  <w:num w:numId="46">
    <w:abstractNumId w:val="42"/>
  </w:num>
  <w:num w:numId="47">
    <w:abstractNumId w:val="12"/>
  </w:num>
  <w:num w:numId="48">
    <w:abstractNumId w:val="36"/>
  </w:num>
  <w:num w:numId="49">
    <w:abstractNumId w:val="23"/>
  </w:num>
  <w:num w:numId="50">
    <w:abstractNumId w:val="38"/>
  </w:num>
  <w:num w:numId="51">
    <w:abstractNumId w:val="11"/>
  </w:num>
  <w:num w:numId="52">
    <w:abstractNumId w:val="9"/>
  </w:num>
  <w:num w:numId="53">
    <w:abstractNumId w:val="47"/>
  </w:num>
  <w:num w:numId="54">
    <w:abstractNumId w:val="13"/>
  </w:num>
  <w:num w:numId="55">
    <w:abstractNumId w:val="50"/>
  </w:num>
  <w:num w:numId="56">
    <w:abstractNumId w:val="14"/>
  </w:num>
  <w:num w:numId="57">
    <w:abstractNumId w:val="7"/>
  </w:num>
  <w:num w:numId="58">
    <w:abstractNumId w:val="37"/>
  </w:num>
  <w:num w:numId="59">
    <w:abstractNumId w:val="55"/>
  </w:num>
  <w:num w:numId="60">
    <w:abstractNumId w:val="5"/>
  </w:num>
  <w:num w:numId="61">
    <w:abstractNumId w:val="3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hideSpellingErrors/>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stylePaneFormatFilter w:val="3F01"/>
  <w:defaultTabStop w:val="708"/>
  <w:hyphenationZone w:val="425"/>
  <w:characterSpacingControl w:val="doNotCompress"/>
  <w:hdrShapeDefaults>
    <o:shapedefaults v:ext="edit" spidmax="18434"/>
    <o:shapelayout v:ext="edit">
      <o:idmap v:ext="edit" data="8"/>
      <o:rules v:ext="edit">
        <o:r id="V:Rule3" type="connector" idref="#_x0000_s8194"/>
      </o:rules>
    </o:shapelayout>
  </w:hdrShapeDefaults>
  <w:footnotePr>
    <w:footnote w:id="0"/>
    <w:footnote w:id="1"/>
  </w:footnotePr>
  <w:endnotePr>
    <w:endnote w:id="0"/>
    <w:endnote w:id="1"/>
  </w:endnotePr>
  <w:compat/>
  <w:rsids>
    <w:rsidRoot w:val="00DA089F"/>
    <w:rsid w:val="000040F4"/>
    <w:rsid w:val="000052C6"/>
    <w:rsid w:val="0001010A"/>
    <w:rsid w:val="00010CE9"/>
    <w:rsid w:val="0001165C"/>
    <w:rsid w:val="00011DE5"/>
    <w:rsid w:val="0001378D"/>
    <w:rsid w:val="00013AAB"/>
    <w:rsid w:val="000161EA"/>
    <w:rsid w:val="00020BE9"/>
    <w:rsid w:val="00022442"/>
    <w:rsid w:val="000262C5"/>
    <w:rsid w:val="00030903"/>
    <w:rsid w:val="00032B5F"/>
    <w:rsid w:val="00032BCF"/>
    <w:rsid w:val="00033A7B"/>
    <w:rsid w:val="00034B9B"/>
    <w:rsid w:val="000432C5"/>
    <w:rsid w:val="00044A71"/>
    <w:rsid w:val="00052717"/>
    <w:rsid w:val="000531F8"/>
    <w:rsid w:val="00054A34"/>
    <w:rsid w:val="00055DB1"/>
    <w:rsid w:val="0005780D"/>
    <w:rsid w:val="00061822"/>
    <w:rsid w:val="0006383C"/>
    <w:rsid w:val="00063BF7"/>
    <w:rsid w:val="00064779"/>
    <w:rsid w:val="00064EB5"/>
    <w:rsid w:val="00066DAF"/>
    <w:rsid w:val="0007034D"/>
    <w:rsid w:val="000729E9"/>
    <w:rsid w:val="000773A8"/>
    <w:rsid w:val="00080809"/>
    <w:rsid w:val="00080F32"/>
    <w:rsid w:val="00082C1B"/>
    <w:rsid w:val="000831C7"/>
    <w:rsid w:val="00085C89"/>
    <w:rsid w:val="00086CF3"/>
    <w:rsid w:val="00091209"/>
    <w:rsid w:val="00091AFE"/>
    <w:rsid w:val="00093C4B"/>
    <w:rsid w:val="00094E4C"/>
    <w:rsid w:val="000967D8"/>
    <w:rsid w:val="00096D5D"/>
    <w:rsid w:val="000A0D52"/>
    <w:rsid w:val="000A26BD"/>
    <w:rsid w:val="000A4F66"/>
    <w:rsid w:val="000A6B9F"/>
    <w:rsid w:val="000B5F0F"/>
    <w:rsid w:val="000B712A"/>
    <w:rsid w:val="000C10F2"/>
    <w:rsid w:val="000C1599"/>
    <w:rsid w:val="000C3B97"/>
    <w:rsid w:val="000C50C4"/>
    <w:rsid w:val="000D2688"/>
    <w:rsid w:val="000D58A6"/>
    <w:rsid w:val="000D5E4F"/>
    <w:rsid w:val="000D5F74"/>
    <w:rsid w:val="000D7669"/>
    <w:rsid w:val="000E1735"/>
    <w:rsid w:val="000E1CEC"/>
    <w:rsid w:val="000E1DEA"/>
    <w:rsid w:val="000E2E36"/>
    <w:rsid w:val="000E3113"/>
    <w:rsid w:val="000E66B7"/>
    <w:rsid w:val="000E693D"/>
    <w:rsid w:val="000F17FB"/>
    <w:rsid w:val="00100F96"/>
    <w:rsid w:val="0010132D"/>
    <w:rsid w:val="001014C9"/>
    <w:rsid w:val="00101E0A"/>
    <w:rsid w:val="00104811"/>
    <w:rsid w:val="00105ED2"/>
    <w:rsid w:val="00112213"/>
    <w:rsid w:val="00113222"/>
    <w:rsid w:val="0011647C"/>
    <w:rsid w:val="00117A83"/>
    <w:rsid w:val="00121BF3"/>
    <w:rsid w:val="00121D96"/>
    <w:rsid w:val="00121FE9"/>
    <w:rsid w:val="00122067"/>
    <w:rsid w:val="00123C2F"/>
    <w:rsid w:val="00127CDA"/>
    <w:rsid w:val="00132098"/>
    <w:rsid w:val="001335F8"/>
    <w:rsid w:val="00134496"/>
    <w:rsid w:val="00135C07"/>
    <w:rsid w:val="00135C75"/>
    <w:rsid w:val="00135CF7"/>
    <w:rsid w:val="00136EC4"/>
    <w:rsid w:val="00140C89"/>
    <w:rsid w:val="00144195"/>
    <w:rsid w:val="00150616"/>
    <w:rsid w:val="00154467"/>
    <w:rsid w:val="00155130"/>
    <w:rsid w:val="001563B7"/>
    <w:rsid w:val="00157D19"/>
    <w:rsid w:val="0016035F"/>
    <w:rsid w:val="001606A0"/>
    <w:rsid w:val="001609EB"/>
    <w:rsid w:val="00162B51"/>
    <w:rsid w:val="0016599D"/>
    <w:rsid w:val="00173AC2"/>
    <w:rsid w:val="00173F91"/>
    <w:rsid w:val="00176882"/>
    <w:rsid w:val="00176C40"/>
    <w:rsid w:val="0017708E"/>
    <w:rsid w:val="001808E0"/>
    <w:rsid w:val="00181A20"/>
    <w:rsid w:val="00185446"/>
    <w:rsid w:val="00187236"/>
    <w:rsid w:val="0018744E"/>
    <w:rsid w:val="001918F6"/>
    <w:rsid w:val="001924FC"/>
    <w:rsid w:val="0019326E"/>
    <w:rsid w:val="001947D7"/>
    <w:rsid w:val="00194E20"/>
    <w:rsid w:val="0019635B"/>
    <w:rsid w:val="001970DD"/>
    <w:rsid w:val="001A1C91"/>
    <w:rsid w:val="001A1EDD"/>
    <w:rsid w:val="001A28B9"/>
    <w:rsid w:val="001A28C2"/>
    <w:rsid w:val="001A4013"/>
    <w:rsid w:val="001A5291"/>
    <w:rsid w:val="001A68CC"/>
    <w:rsid w:val="001B0616"/>
    <w:rsid w:val="001B116F"/>
    <w:rsid w:val="001B17D5"/>
    <w:rsid w:val="001B1DAA"/>
    <w:rsid w:val="001B42BB"/>
    <w:rsid w:val="001B6D32"/>
    <w:rsid w:val="001C0CDF"/>
    <w:rsid w:val="001C2C22"/>
    <w:rsid w:val="001C4225"/>
    <w:rsid w:val="001C691F"/>
    <w:rsid w:val="001C7DDB"/>
    <w:rsid w:val="001D0A64"/>
    <w:rsid w:val="001D318F"/>
    <w:rsid w:val="001D656A"/>
    <w:rsid w:val="001D74F8"/>
    <w:rsid w:val="001D752C"/>
    <w:rsid w:val="001E039D"/>
    <w:rsid w:val="001E2DDC"/>
    <w:rsid w:val="001E42FF"/>
    <w:rsid w:val="001F3E81"/>
    <w:rsid w:val="001F3FFF"/>
    <w:rsid w:val="002002EF"/>
    <w:rsid w:val="00204496"/>
    <w:rsid w:val="00204D29"/>
    <w:rsid w:val="00204E45"/>
    <w:rsid w:val="00206E7B"/>
    <w:rsid w:val="002109E4"/>
    <w:rsid w:val="0021333F"/>
    <w:rsid w:val="00214FB2"/>
    <w:rsid w:val="00215CD1"/>
    <w:rsid w:val="00217CFA"/>
    <w:rsid w:val="002219E7"/>
    <w:rsid w:val="00227286"/>
    <w:rsid w:val="00230DA8"/>
    <w:rsid w:val="00233001"/>
    <w:rsid w:val="00237117"/>
    <w:rsid w:val="00240185"/>
    <w:rsid w:val="00240250"/>
    <w:rsid w:val="002407BE"/>
    <w:rsid w:val="002410A5"/>
    <w:rsid w:val="00243CF4"/>
    <w:rsid w:val="002441D5"/>
    <w:rsid w:val="002445C6"/>
    <w:rsid w:val="00244B7E"/>
    <w:rsid w:val="00245477"/>
    <w:rsid w:val="00246A89"/>
    <w:rsid w:val="00247BAE"/>
    <w:rsid w:val="00247D94"/>
    <w:rsid w:val="00251807"/>
    <w:rsid w:val="00253DA9"/>
    <w:rsid w:val="00253DEC"/>
    <w:rsid w:val="0025512C"/>
    <w:rsid w:val="0025555E"/>
    <w:rsid w:val="0025623F"/>
    <w:rsid w:val="00257AFE"/>
    <w:rsid w:val="00260570"/>
    <w:rsid w:val="002611D0"/>
    <w:rsid w:val="0026163F"/>
    <w:rsid w:val="00261C84"/>
    <w:rsid w:val="002623A7"/>
    <w:rsid w:val="002668AE"/>
    <w:rsid w:val="00266E59"/>
    <w:rsid w:val="00267623"/>
    <w:rsid w:val="0027085C"/>
    <w:rsid w:val="00273A6F"/>
    <w:rsid w:val="00274B1A"/>
    <w:rsid w:val="00275FE9"/>
    <w:rsid w:val="00277CBA"/>
    <w:rsid w:val="00281B1D"/>
    <w:rsid w:val="002828B9"/>
    <w:rsid w:val="00285CAD"/>
    <w:rsid w:val="00290B19"/>
    <w:rsid w:val="002946D1"/>
    <w:rsid w:val="00294718"/>
    <w:rsid w:val="00294AE8"/>
    <w:rsid w:val="002978D1"/>
    <w:rsid w:val="002A3CD1"/>
    <w:rsid w:val="002A3F9F"/>
    <w:rsid w:val="002A493D"/>
    <w:rsid w:val="002A4DDC"/>
    <w:rsid w:val="002A4FFE"/>
    <w:rsid w:val="002A6277"/>
    <w:rsid w:val="002B003E"/>
    <w:rsid w:val="002B1E4D"/>
    <w:rsid w:val="002B6091"/>
    <w:rsid w:val="002B6D37"/>
    <w:rsid w:val="002C05C4"/>
    <w:rsid w:val="002C0E96"/>
    <w:rsid w:val="002C1287"/>
    <w:rsid w:val="002C18B2"/>
    <w:rsid w:val="002C1B10"/>
    <w:rsid w:val="002C1F32"/>
    <w:rsid w:val="002C2368"/>
    <w:rsid w:val="002C77FB"/>
    <w:rsid w:val="002D2C7F"/>
    <w:rsid w:val="002D5BB1"/>
    <w:rsid w:val="002D5DD9"/>
    <w:rsid w:val="002D5FED"/>
    <w:rsid w:val="002D74DB"/>
    <w:rsid w:val="002E055C"/>
    <w:rsid w:val="002E39FF"/>
    <w:rsid w:val="002F21F2"/>
    <w:rsid w:val="002F30DD"/>
    <w:rsid w:val="002F3960"/>
    <w:rsid w:val="00303A09"/>
    <w:rsid w:val="003057C1"/>
    <w:rsid w:val="003074C0"/>
    <w:rsid w:val="00310D74"/>
    <w:rsid w:val="003113F5"/>
    <w:rsid w:val="00311475"/>
    <w:rsid w:val="00313EA5"/>
    <w:rsid w:val="0031458C"/>
    <w:rsid w:val="00314CB8"/>
    <w:rsid w:val="003162D3"/>
    <w:rsid w:val="00317F21"/>
    <w:rsid w:val="003206F1"/>
    <w:rsid w:val="00320B0B"/>
    <w:rsid w:val="00322A2E"/>
    <w:rsid w:val="0032631E"/>
    <w:rsid w:val="00327933"/>
    <w:rsid w:val="003326C1"/>
    <w:rsid w:val="00336A3C"/>
    <w:rsid w:val="00336BAC"/>
    <w:rsid w:val="00336CF8"/>
    <w:rsid w:val="00340BF4"/>
    <w:rsid w:val="00344C11"/>
    <w:rsid w:val="003458DB"/>
    <w:rsid w:val="003477C4"/>
    <w:rsid w:val="00350D21"/>
    <w:rsid w:val="0035219B"/>
    <w:rsid w:val="0035273E"/>
    <w:rsid w:val="00352B4C"/>
    <w:rsid w:val="003565A3"/>
    <w:rsid w:val="0035704A"/>
    <w:rsid w:val="00357B26"/>
    <w:rsid w:val="0036107F"/>
    <w:rsid w:val="0036115E"/>
    <w:rsid w:val="00361C71"/>
    <w:rsid w:val="00363EF1"/>
    <w:rsid w:val="00364F98"/>
    <w:rsid w:val="00366A79"/>
    <w:rsid w:val="0037253F"/>
    <w:rsid w:val="00373BCB"/>
    <w:rsid w:val="00376CE5"/>
    <w:rsid w:val="00380174"/>
    <w:rsid w:val="0038213D"/>
    <w:rsid w:val="00383142"/>
    <w:rsid w:val="003836D3"/>
    <w:rsid w:val="0038724C"/>
    <w:rsid w:val="00390743"/>
    <w:rsid w:val="00390945"/>
    <w:rsid w:val="003915A1"/>
    <w:rsid w:val="003924CC"/>
    <w:rsid w:val="003955BE"/>
    <w:rsid w:val="00396119"/>
    <w:rsid w:val="00396FFD"/>
    <w:rsid w:val="003A3FB4"/>
    <w:rsid w:val="003A75CD"/>
    <w:rsid w:val="003B5DBB"/>
    <w:rsid w:val="003C494C"/>
    <w:rsid w:val="003C53AA"/>
    <w:rsid w:val="003C6725"/>
    <w:rsid w:val="003C749F"/>
    <w:rsid w:val="003D015B"/>
    <w:rsid w:val="003D3584"/>
    <w:rsid w:val="003D4A74"/>
    <w:rsid w:val="003D5259"/>
    <w:rsid w:val="003D6C88"/>
    <w:rsid w:val="003E19B1"/>
    <w:rsid w:val="003E2691"/>
    <w:rsid w:val="003E2C5E"/>
    <w:rsid w:val="003E4845"/>
    <w:rsid w:val="003E7DE4"/>
    <w:rsid w:val="003F3BB4"/>
    <w:rsid w:val="003F3CEB"/>
    <w:rsid w:val="003F5F11"/>
    <w:rsid w:val="003F6BCA"/>
    <w:rsid w:val="003F72EF"/>
    <w:rsid w:val="004000B7"/>
    <w:rsid w:val="00400233"/>
    <w:rsid w:val="00400447"/>
    <w:rsid w:val="0040415E"/>
    <w:rsid w:val="00404D0F"/>
    <w:rsid w:val="00405391"/>
    <w:rsid w:val="0040662C"/>
    <w:rsid w:val="004066F4"/>
    <w:rsid w:val="00406781"/>
    <w:rsid w:val="00406851"/>
    <w:rsid w:val="0041549D"/>
    <w:rsid w:val="004218E6"/>
    <w:rsid w:val="00423D9B"/>
    <w:rsid w:val="00425590"/>
    <w:rsid w:val="00425F7B"/>
    <w:rsid w:val="00426C27"/>
    <w:rsid w:val="00426E9D"/>
    <w:rsid w:val="004272E6"/>
    <w:rsid w:val="004277AE"/>
    <w:rsid w:val="00432523"/>
    <w:rsid w:val="00437B61"/>
    <w:rsid w:val="004429A8"/>
    <w:rsid w:val="004438A1"/>
    <w:rsid w:val="00443D10"/>
    <w:rsid w:val="004441FD"/>
    <w:rsid w:val="0044511C"/>
    <w:rsid w:val="004468FF"/>
    <w:rsid w:val="00447FAA"/>
    <w:rsid w:val="004558B8"/>
    <w:rsid w:val="00455D0F"/>
    <w:rsid w:val="00456C87"/>
    <w:rsid w:val="00457B71"/>
    <w:rsid w:val="00457DA5"/>
    <w:rsid w:val="00460483"/>
    <w:rsid w:val="00460560"/>
    <w:rsid w:val="004607F3"/>
    <w:rsid w:val="00461B75"/>
    <w:rsid w:val="00461EB5"/>
    <w:rsid w:val="00462CD5"/>
    <w:rsid w:val="0046572D"/>
    <w:rsid w:val="00467416"/>
    <w:rsid w:val="0047031A"/>
    <w:rsid w:val="00473AC2"/>
    <w:rsid w:val="00473B2A"/>
    <w:rsid w:val="00475EAF"/>
    <w:rsid w:val="004775D9"/>
    <w:rsid w:val="00477FBA"/>
    <w:rsid w:val="00481E53"/>
    <w:rsid w:val="0048758A"/>
    <w:rsid w:val="0049014E"/>
    <w:rsid w:val="0049263B"/>
    <w:rsid w:val="00493D29"/>
    <w:rsid w:val="0049686D"/>
    <w:rsid w:val="00496D4F"/>
    <w:rsid w:val="00496D81"/>
    <w:rsid w:val="004A018A"/>
    <w:rsid w:val="004A025F"/>
    <w:rsid w:val="004A0D9D"/>
    <w:rsid w:val="004A18CF"/>
    <w:rsid w:val="004A6FDD"/>
    <w:rsid w:val="004A7429"/>
    <w:rsid w:val="004A7A19"/>
    <w:rsid w:val="004B194F"/>
    <w:rsid w:val="004B5939"/>
    <w:rsid w:val="004C205E"/>
    <w:rsid w:val="004C3DFE"/>
    <w:rsid w:val="004C48FC"/>
    <w:rsid w:val="004D0C82"/>
    <w:rsid w:val="004D15A8"/>
    <w:rsid w:val="004D2102"/>
    <w:rsid w:val="004D3257"/>
    <w:rsid w:val="004D4F7D"/>
    <w:rsid w:val="004D60D9"/>
    <w:rsid w:val="004E0326"/>
    <w:rsid w:val="004E04C2"/>
    <w:rsid w:val="004E428E"/>
    <w:rsid w:val="004E5F17"/>
    <w:rsid w:val="004E6CE2"/>
    <w:rsid w:val="004F0435"/>
    <w:rsid w:val="004F1007"/>
    <w:rsid w:val="004F240C"/>
    <w:rsid w:val="004F3071"/>
    <w:rsid w:val="004F4F97"/>
    <w:rsid w:val="004F76CC"/>
    <w:rsid w:val="004F7990"/>
    <w:rsid w:val="004F7CCC"/>
    <w:rsid w:val="00500B6D"/>
    <w:rsid w:val="005029D3"/>
    <w:rsid w:val="00503DBB"/>
    <w:rsid w:val="00510F1B"/>
    <w:rsid w:val="005111B9"/>
    <w:rsid w:val="0051492B"/>
    <w:rsid w:val="005210E2"/>
    <w:rsid w:val="00521B0F"/>
    <w:rsid w:val="00522156"/>
    <w:rsid w:val="0052264B"/>
    <w:rsid w:val="005229AB"/>
    <w:rsid w:val="00526A34"/>
    <w:rsid w:val="0052757F"/>
    <w:rsid w:val="00527887"/>
    <w:rsid w:val="00530766"/>
    <w:rsid w:val="00530E27"/>
    <w:rsid w:val="005357AA"/>
    <w:rsid w:val="0053627E"/>
    <w:rsid w:val="005427A0"/>
    <w:rsid w:val="00543BD6"/>
    <w:rsid w:val="00545AC9"/>
    <w:rsid w:val="00545F1E"/>
    <w:rsid w:val="00553700"/>
    <w:rsid w:val="00553BF3"/>
    <w:rsid w:val="005556CE"/>
    <w:rsid w:val="00556B70"/>
    <w:rsid w:val="00557DE2"/>
    <w:rsid w:val="00560E69"/>
    <w:rsid w:val="005618FD"/>
    <w:rsid w:val="005624CC"/>
    <w:rsid w:val="00563505"/>
    <w:rsid w:val="005665C7"/>
    <w:rsid w:val="00567B12"/>
    <w:rsid w:val="00567C61"/>
    <w:rsid w:val="00567F33"/>
    <w:rsid w:val="00570F32"/>
    <w:rsid w:val="00572921"/>
    <w:rsid w:val="005756D5"/>
    <w:rsid w:val="00576F44"/>
    <w:rsid w:val="0057715A"/>
    <w:rsid w:val="005772A5"/>
    <w:rsid w:val="00580848"/>
    <w:rsid w:val="005817B5"/>
    <w:rsid w:val="00584659"/>
    <w:rsid w:val="0058552E"/>
    <w:rsid w:val="005872B0"/>
    <w:rsid w:val="00587515"/>
    <w:rsid w:val="00587D9E"/>
    <w:rsid w:val="00590760"/>
    <w:rsid w:val="00591631"/>
    <w:rsid w:val="005944AF"/>
    <w:rsid w:val="00597FD4"/>
    <w:rsid w:val="005A0E89"/>
    <w:rsid w:val="005A20FC"/>
    <w:rsid w:val="005A40A8"/>
    <w:rsid w:val="005A551D"/>
    <w:rsid w:val="005A7772"/>
    <w:rsid w:val="005B2329"/>
    <w:rsid w:val="005B3482"/>
    <w:rsid w:val="005B3D03"/>
    <w:rsid w:val="005B4A73"/>
    <w:rsid w:val="005B510F"/>
    <w:rsid w:val="005C23F4"/>
    <w:rsid w:val="005C26EF"/>
    <w:rsid w:val="005C2FBE"/>
    <w:rsid w:val="005C31BC"/>
    <w:rsid w:val="005C74F2"/>
    <w:rsid w:val="005D0D34"/>
    <w:rsid w:val="005D2F19"/>
    <w:rsid w:val="005D34EB"/>
    <w:rsid w:val="005D4D5F"/>
    <w:rsid w:val="005D5F8E"/>
    <w:rsid w:val="005D5FFC"/>
    <w:rsid w:val="005E2D24"/>
    <w:rsid w:val="005E4023"/>
    <w:rsid w:val="005E70D3"/>
    <w:rsid w:val="005E74EE"/>
    <w:rsid w:val="005E7B4B"/>
    <w:rsid w:val="005E7D73"/>
    <w:rsid w:val="005F1238"/>
    <w:rsid w:val="005F5974"/>
    <w:rsid w:val="005F6710"/>
    <w:rsid w:val="006015EB"/>
    <w:rsid w:val="006077C2"/>
    <w:rsid w:val="006122A8"/>
    <w:rsid w:val="006225A0"/>
    <w:rsid w:val="00622D29"/>
    <w:rsid w:val="00627711"/>
    <w:rsid w:val="006347CE"/>
    <w:rsid w:val="00637D47"/>
    <w:rsid w:val="00643049"/>
    <w:rsid w:val="00646607"/>
    <w:rsid w:val="00651BEA"/>
    <w:rsid w:val="006521A4"/>
    <w:rsid w:val="00652BDF"/>
    <w:rsid w:val="00653B01"/>
    <w:rsid w:val="00656D84"/>
    <w:rsid w:val="00657C63"/>
    <w:rsid w:val="00660641"/>
    <w:rsid w:val="00662F8B"/>
    <w:rsid w:val="006656C4"/>
    <w:rsid w:val="00665732"/>
    <w:rsid w:val="006675FA"/>
    <w:rsid w:val="0067120E"/>
    <w:rsid w:val="0067364E"/>
    <w:rsid w:val="00673FFE"/>
    <w:rsid w:val="00681C07"/>
    <w:rsid w:val="0068368A"/>
    <w:rsid w:val="006851BA"/>
    <w:rsid w:val="00685946"/>
    <w:rsid w:val="0069004A"/>
    <w:rsid w:val="006905B2"/>
    <w:rsid w:val="006939D5"/>
    <w:rsid w:val="0069404E"/>
    <w:rsid w:val="0069478E"/>
    <w:rsid w:val="006A373F"/>
    <w:rsid w:val="006A3A12"/>
    <w:rsid w:val="006A530E"/>
    <w:rsid w:val="006A5522"/>
    <w:rsid w:val="006A6F02"/>
    <w:rsid w:val="006A7FCD"/>
    <w:rsid w:val="006B0040"/>
    <w:rsid w:val="006B07A2"/>
    <w:rsid w:val="006B0FD0"/>
    <w:rsid w:val="006B1079"/>
    <w:rsid w:val="006B346A"/>
    <w:rsid w:val="006B44FA"/>
    <w:rsid w:val="006B5990"/>
    <w:rsid w:val="006B7A83"/>
    <w:rsid w:val="006B7FBD"/>
    <w:rsid w:val="006C09BB"/>
    <w:rsid w:val="006C15FD"/>
    <w:rsid w:val="006C3969"/>
    <w:rsid w:val="006D0586"/>
    <w:rsid w:val="006D05CD"/>
    <w:rsid w:val="006D2BCE"/>
    <w:rsid w:val="006E3F28"/>
    <w:rsid w:val="006E4029"/>
    <w:rsid w:val="006E4968"/>
    <w:rsid w:val="006E7FFC"/>
    <w:rsid w:val="006F3F55"/>
    <w:rsid w:val="006F60B3"/>
    <w:rsid w:val="00702B9D"/>
    <w:rsid w:val="0070353A"/>
    <w:rsid w:val="00710ABF"/>
    <w:rsid w:val="00711D3F"/>
    <w:rsid w:val="0071210A"/>
    <w:rsid w:val="00712585"/>
    <w:rsid w:val="00713712"/>
    <w:rsid w:val="00713DC4"/>
    <w:rsid w:val="007141D0"/>
    <w:rsid w:val="00716DEC"/>
    <w:rsid w:val="00716E29"/>
    <w:rsid w:val="00717032"/>
    <w:rsid w:val="0072205B"/>
    <w:rsid w:val="00723A72"/>
    <w:rsid w:val="00725900"/>
    <w:rsid w:val="00727EEF"/>
    <w:rsid w:val="0073155B"/>
    <w:rsid w:val="0073175A"/>
    <w:rsid w:val="00733166"/>
    <w:rsid w:val="00733371"/>
    <w:rsid w:val="007334D0"/>
    <w:rsid w:val="007346E8"/>
    <w:rsid w:val="007373CE"/>
    <w:rsid w:val="00737C83"/>
    <w:rsid w:val="00741359"/>
    <w:rsid w:val="00742BF0"/>
    <w:rsid w:val="007459E8"/>
    <w:rsid w:val="00745A2E"/>
    <w:rsid w:val="00746A13"/>
    <w:rsid w:val="00747312"/>
    <w:rsid w:val="007506AD"/>
    <w:rsid w:val="00751451"/>
    <w:rsid w:val="0075239C"/>
    <w:rsid w:val="00752F64"/>
    <w:rsid w:val="00754217"/>
    <w:rsid w:val="00754507"/>
    <w:rsid w:val="00756807"/>
    <w:rsid w:val="00765B78"/>
    <w:rsid w:val="007665BC"/>
    <w:rsid w:val="00772F3F"/>
    <w:rsid w:val="007805C6"/>
    <w:rsid w:val="007819C3"/>
    <w:rsid w:val="0079086D"/>
    <w:rsid w:val="00794CF6"/>
    <w:rsid w:val="00794DF9"/>
    <w:rsid w:val="00795F63"/>
    <w:rsid w:val="0079763F"/>
    <w:rsid w:val="007A02B6"/>
    <w:rsid w:val="007A0A8B"/>
    <w:rsid w:val="007A1BE4"/>
    <w:rsid w:val="007A254F"/>
    <w:rsid w:val="007A3CA2"/>
    <w:rsid w:val="007A4513"/>
    <w:rsid w:val="007A684E"/>
    <w:rsid w:val="007B3728"/>
    <w:rsid w:val="007B40EF"/>
    <w:rsid w:val="007B630F"/>
    <w:rsid w:val="007B68AF"/>
    <w:rsid w:val="007B72CD"/>
    <w:rsid w:val="007C05E2"/>
    <w:rsid w:val="007C1EC7"/>
    <w:rsid w:val="007C4001"/>
    <w:rsid w:val="007C4D60"/>
    <w:rsid w:val="007C4DDE"/>
    <w:rsid w:val="007C526D"/>
    <w:rsid w:val="007C5AA6"/>
    <w:rsid w:val="007D05C1"/>
    <w:rsid w:val="007D1E10"/>
    <w:rsid w:val="007D2E78"/>
    <w:rsid w:val="007D573E"/>
    <w:rsid w:val="007D6010"/>
    <w:rsid w:val="007D66A8"/>
    <w:rsid w:val="007E078D"/>
    <w:rsid w:val="007E0A16"/>
    <w:rsid w:val="007E232F"/>
    <w:rsid w:val="007E27DF"/>
    <w:rsid w:val="007E2ECE"/>
    <w:rsid w:val="007E5A54"/>
    <w:rsid w:val="007E5ECC"/>
    <w:rsid w:val="007E7E24"/>
    <w:rsid w:val="007F0CF3"/>
    <w:rsid w:val="007F0F4C"/>
    <w:rsid w:val="007F1A63"/>
    <w:rsid w:val="007F1DF4"/>
    <w:rsid w:val="007F3579"/>
    <w:rsid w:val="007F4907"/>
    <w:rsid w:val="007F5A9E"/>
    <w:rsid w:val="007F6401"/>
    <w:rsid w:val="007F7737"/>
    <w:rsid w:val="00801A2F"/>
    <w:rsid w:val="008033E6"/>
    <w:rsid w:val="00806D53"/>
    <w:rsid w:val="008219C8"/>
    <w:rsid w:val="008226E4"/>
    <w:rsid w:val="00822A0E"/>
    <w:rsid w:val="00822F14"/>
    <w:rsid w:val="00824485"/>
    <w:rsid w:val="00824B81"/>
    <w:rsid w:val="00824F12"/>
    <w:rsid w:val="00825888"/>
    <w:rsid w:val="008268BE"/>
    <w:rsid w:val="00831897"/>
    <w:rsid w:val="00833001"/>
    <w:rsid w:val="00833A83"/>
    <w:rsid w:val="00833FD2"/>
    <w:rsid w:val="0083443C"/>
    <w:rsid w:val="008363E5"/>
    <w:rsid w:val="00836608"/>
    <w:rsid w:val="00836D81"/>
    <w:rsid w:val="00837173"/>
    <w:rsid w:val="00840F41"/>
    <w:rsid w:val="00841E2D"/>
    <w:rsid w:val="008443AB"/>
    <w:rsid w:val="00844E1A"/>
    <w:rsid w:val="008450A0"/>
    <w:rsid w:val="00845C51"/>
    <w:rsid w:val="00845F4E"/>
    <w:rsid w:val="008477F0"/>
    <w:rsid w:val="008525FB"/>
    <w:rsid w:val="00853A8C"/>
    <w:rsid w:val="00853BE5"/>
    <w:rsid w:val="00856DDF"/>
    <w:rsid w:val="00860C87"/>
    <w:rsid w:val="008619DB"/>
    <w:rsid w:val="008621EF"/>
    <w:rsid w:val="00863135"/>
    <w:rsid w:val="00866AC2"/>
    <w:rsid w:val="00866C22"/>
    <w:rsid w:val="0086796A"/>
    <w:rsid w:val="00867A86"/>
    <w:rsid w:val="008708D4"/>
    <w:rsid w:val="00874A57"/>
    <w:rsid w:val="00875B55"/>
    <w:rsid w:val="008859B0"/>
    <w:rsid w:val="00885B98"/>
    <w:rsid w:val="00886553"/>
    <w:rsid w:val="00886CBC"/>
    <w:rsid w:val="008877E1"/>
    <w:rsid w:val="0089368C"/>
    <w:rsid w:val="00894F6B"/>
    <w:rsid w:val="00895DB9"/>
    <w:rsid w:val="008A0EDA"/>
    <w:rsid w:val="008A1F4B"/>
    <w:rsid w:val="008A57A2"/>
    <w:rsid w:val="008A71BA"/>
    <w:rsid w:val="008B20DF"/>
    <w:rsid w:val="008B2762"/>
    <w:rsid w:val="008B343C"/>
    <w:rsid w:val="008B6F18"/>
    <w:rsid w:val="008C0234"/>
    <w:rsid w:val="008C4B9E"/>
    <w:rsid w:val="008C4D8D"/>
    <w:rsid w:val="008C4DC9"/>
    <w:rsid w:val="008C4F88"/>
    <w:rsid w:val="008D0FDF"/>
    <w:rsid w:val="008D2EFB"/>
    <w:rsid w:val="008D3CC3"/>
    <w:rsid w:val="008D667E"/>
    <w:rsid w:val="008E19F7"/>
    <w:rsid w:val="008E3421"/>
    <w:rsid w:val="008E41E3"/>
    <w:rsid w:val="008E46F5"/>
    <w:rsid w:val="008E567F"/>
    <w:rsid w:val="008E75AF"/>
    <w:rsid w:val="008F2367"/>
    <w:rsid w:val="008F28E9"/>
    <w:rsid w:val="008F360B"/>
    <w:rsid w:val="008F5814"/>
    <w:rsid w:val="008F641F"/>
    <w:rsid w:val="00900795"/>
    <w:rsid w:val="00900E44"/>
    <w:rsid w:val="009017CB"/>
    <w:rsid w:val="00902739"/>
    <w:rsid w:val="0090383D"/>
    <w:rsid w:val="00907325"/>
    <w:rsid w:val="009079F7"/>
    <w:rsid w:val="00912094"/>
    <w:rsid w:val="009136E4"/>
    <w:rsid w:val="00913EBF"/>
    <w:rsid w:val="00915F48"/>
    <w:rsid w:val="00920AD2"/>
    <w:rsid w:val="00926100"/>
    <w:rsid w:val="0092712A"/>
    <w:rsid w:val="009272DA"/>
    <w:rsid w:val="009328CC"/>
    <w:rsid w:val="00933126"/>
    <w:rsid w:val="00934DBF"/>
    <w:rsid w:val="0093690A"/>
    <w:rsid w:val="009374F8"/>
    <w:rsid w:val="0094266A"/>
    <w:rsid w:val="00943837"/>
    <w:rsid w:val="00943F93"/>
    <w:rsid w:val="00945CF2"/>
    <w:rsid w:val="00945F6B"/>
    <w:rsid w:val="00946D7E"/>
    <w:rsid w:val="00946EE8"/>
    <w:rsid w:val="00950614"/>
    <w:rsid w:val="00952C1C"/>
    <w:rsid w:val="00954574"/>
    <w:rsid w:val="009546C9"/>
    <w:rsid w:val="00954D7D"/>
    <w:rsid w:val="00955248"/>
    <w:rsid w:val="00955DEF"/>
    <w:rsid w:val="00955E72"/>
    <w:rsid w:val="009637A1"/>
    <w:rsid w:val="00964085"/>
    <w:rsid w:val="0096435D"/>
    <w:rsid w:val="00965638"/>
    <w:rsid w:val="00965FC6"/>
    <w:rsid w:val="0096704D"/>
    <w:rsid w:val="00967E72"/>
    <w:rsid w:val="009711B3"/>
    <w:rsid w:val="00971861"/>
    <w:rsid w:val="0097379F"/>
    <w:rsid w:val="00974915"/>
    <w:rsid w:val="009774EA"/>
    <w:rsid w:val="009805E2"/>
    <w:rsid w:val="00981F43"/>
    <w:rsid w:val="00985B01"/>
    <w:rsid w:val="00987C9A"/>
    <w:rsid w:val="0099152A"/>
    <w:rsid w:val="0099170D"/>
    <w:rsid w:val="00995416"/>
    <w:rsid w:val="00996B02"/>
    <w:rsid w:val="009970B6"/>
    <w:rsid w:val="00997131"/>
    <w:rsid w:val="009976D4"/>
    <w:rsid w:val="009A0EC8"/>
    <w:rsid w:val="009A16FF"/>
    <w:rsid w:val="009A4936"/>
    <w:rsid w:val="009A51BA"/>
    <w:rsid w:val="009A72A2"/>
    <w:rsid w:val="009A7CC4"/>
    <w:rsid w:val="009A7D6D"/>
    <w:rsid w:val="009B079C"/>
    <w:rsid w:val="009B1735"/>
    <w:rsid w:val="009B58E1"/>
    <w:rsid w:val="009C12F0"/>
    <w:rsid w:val="009C1BDD"/>
    <w:rsid w:val="009C37FE"/>
    <w:rsid w:val="009C5D63"/>
    <w:rsid w:val="009C6720"/>
    <w:rsid w:val="009C754E"/>
    <w:rsid w:val="009D3495"/>
    <w:rsid w:val="009D3BB2"/>
    <w:rsid w:val="009D43A8"/>
    <w:rsid w:val="009D547A"/>
    <w:rsid w:val="009D5871"/>
    <w:rsid w:val="009E01D7"/>
    <w:rsid w:val="009E0EC8"/>
    <w:rsid w:val="009E2ABB"/>
    <w:rsid w:val="009F2B7F"/>
    <w:rsid w:val="009F327B"/>
    <w:rsid w:val="009F407F"/>
    <w:rsid w:val="009F447A"/>
    <w:rsid w:val="009F46E1"/>
    <w:rsid w:val="009F55D8"/>
    <w:rsid w:val="009F5C40"/>
    <w:rsid w:val="009F62F9"/>
    <w:rsid w:val="009F7CA2"/>
    <w:rsid w:val="00A02D4E"/>
    <w:rsid w:val="00A04B39"/>
    <w:rsid w:val="00A07CFC"/>
    <w:rsid w:val="00A105BB"/>
    <w:rsid w:val="00A1506C"/>
    <w:rsid w:val="00A165C5"/>
    <w:rsid w:val="00A166B9"/>
    <w:rsid w:val="00A16A7A"/>
    <w:rsid w:val="00A171ED"/>
    <w:rsid w:val="00A24EFF"/>
    <w:rsid w:val="00A24F23"/>
    <w:rsid w:val="00A2533C"/>
    <w:rsid w:val="00A25B98"/>
    <w:rsid w:val="00A26436"/>
    <w:rsid w:val="00A2647A"/>
    <w:rsid w:val="00A32C2A"/>
    <w:rsid w:val="00A342D4"/>
    <w:rsid w:val="00A362E8"/>
    <w:rsid w:val="00A366B5"/>
    <w:rsid w:val="00A37A6D"/>
    <w:rsid w:val="00A40E91"/>
    <w:rsid w:val="00A41607"/>
    <w:rsid w:val="00A44A20"/>
    <w:rsid w:val="00A4626B"/>
    <w:rsid w:val="00A5006E"/>
    <w:rsid w:val="00A51553"/>
    <w:rsid w:val="00A525B8"/>
    <w:rsid w:val="00A545CB"/>
    <w:rsid w:val="00A55871"/>
    <w:rsid w:val="00A55EDE"/>
    <w:rsid w:val="00A60425"/>
    <w:rsid w:val="00A62268"/>
    <w:rsid w:val="00A62324"/>
    <w:rsid w:val="00A62F0B"/>
    <w:rsid w:val="00A63EE8"/>
    <w:rsid w:val="00A668CB"/>
    <w:rsid w:val="00A669EA"/>
    <w:rsid w:val="00A67C32"/>
    <w:rsid w:val="00A723CC"/>
    <w:rsid w:val="00A74728"/>
    <w:rsid w:val="00A75132"/>
    <w:rsid w:val="00A7625F"/>
    <w:rsid w:val="00A8082E"/>
    <w:rsid w:val="00A812E4"/>
    <w:rsid w:val="00A81DA1"/>
    <w:rsid w:val="00A83A2D"/>
    <w:rsid w:val="00A8511A"/>
    <w:rsid w:val="00A854F9"/>
    <w:rsid w:val="00A862BC"/>
    <w:rsid w:val="00A87113"/>
    <w:rsid w:val="00A9029B"/>
    <w:rsid w:val="00A90DED"/>
    <w:rsid w:val="00A912BA"/>
    <w:rsid w:val="00A94731"/>
    <w:rsid w:val="00A956BA"/>
    <w:rsid w:val="00A95F11"/>
    <w:rsid w:val="00A964B7"/>
    <w:rsid w:val="00A96B85"/>
    <w:rsid w:val="00AA04C7"/>
    <w:rsid w:val="00AA11E8"/>
    <w:rsid w:val="00AA2AC4"/>
    <w:rsid w:val="00AA4EBC"/>
    <w:rsid w:val="00AA4F99"/>
    <w:rsid w:val="00AA56BF"/>
    <w:rsid w:val="00AA5E2A"/>
    <w:rsid w:val="00AA62F2"/>
    <w:rsid w:val="00AB3C8E"/>
    <w:rsid w:val="00AB4EAC"/>
    <w:rsid w:val="00AB7B8E"/>
    <w:rsid w:val="00AC5ABA"/>
    <w:rsid w:val="00AC5F1E"/>
    <w:rsid w:val="00AC6FE3"/>
    <w:rsid w:val="00AD0251"/>
    <w:rsid w:val="00AD2C5C"/>
    <w:rsid w:val="00AD6C56"/>
    <w:rsid w:val="00AD7EFD"/>
    <w:rsid w:val="00AE10FB"/>
    <w:rsid w:val="00AE22ED"/>
    <w:rsid w:val="00AE391D"/>
    <w:rsid w:val="00AE5DA8"/>
    <w:rsid w:val="00AF0977"/>
    <w:rsid w:val="00AF278A"/>
    <w:rsid w:val="00AF3139"/>
    <w:rsid w:val="00AF3457"/>
    <w:rsid w:val="00AF417F"/>
    <w:rsid w:val="00AF5B12"/>
    <w:rsid w:val="00AF633E"/>
    <w:rsid w:val="00B02F47"/>
    <w:rsid w:val="00B10D49"/>
    <w:rsid w:val="00B11C2A"/>
    <w:rsid w:val="00B1255E"/>
    <w:rsid w:val="00B1283B"/>
    <w:rsid w:val="00B13DCC"/>
    <w:rsid w:val="00B1489C"/>
    <w:rsid w:val="00B15A6A"/>
    <w:rsid w:val="00B162C9"/>
    <w:rsid w:val="00B17413"/>
    <w:rsid w:val="00B21BB2"/>
    <w:rsid w:val="00B2274C"/>
    <w:rsid w:val="00B234C9"/>
    <w:rsid w:val="00B30510"/>
    <w:rsid w:val="00B30B0C"/>
    <w:rsid w:val="00B332B4"/>
    <w:rsid w:val="00B3394B"/>
    <w:rsid w:val="00B34A36"/>
    <w:rsid w:val="00B34B95"/>
    <w:rsid w:val="00B371DD"/>
    <w:rsid w:val="00B37844"/>
    <w:rsid w:val="00B41162"/>
    <w:rsid w:val="00B417D9"/>
    <w:rsid w:val="00B513D1"/>
    <w:rsid w:val="00B525DF"/>
    <w:rsid w:val="00B532ED"/>
    <w:rsid w:val="00B54201"/>
    <w:rsid w:val="00B554FA"/>
    <w:rsid w:val="00B5680F"/>
    <w:rsid w:val="00B601EC"/>
    <w:rsid w:val="00B61F8C"/>
    <w:rsid w:val="00B620B3"/>
    <w:rsid w:val="00B622BE"/>
    <w:rsid w:val="00B65CBF"/>
    <w:rsid w:val="00B6693B"/>
    <w:rsid w:val="00B7112E"/>
    <w:rsid w:val="00B746FE"/>
    <w:rsid w:val="00B7653B"/>
    <w:rsid w:val="00B77315"/>
    <w:rsid w:val="00B82FA5"/>
    <w:rsid w:val="00B85154"/>
    <w:rsid w:val="00B86347"/>
    <w:rsid w:val="00B87010"/>
    <w:rsid w:val="00B948A6"/>
    <w:rsid w:val="00B9536F"/>
    <w:rsid w:val="00BA1895"/>
    <w:rsid w:val="00BA1A42"/>
    <w:rsid w:val="00BA336A"/>
    <w:rsid w:val="00BA48AD"/>
    <w:rsid w:val="00BA5B9F"/>
    <w:rsid w:val="00BA6C22"/>
    <w:rsid w:val="00BB1C6F"/>
    <w:rsid w:val="00BB20EA"/>
    <w:rsid w:val="00BB2A5C"/>
    <w:rsid w:val="00BB2CD9"/>
    <w:rsid w:val="00BB4CD4"/>
    <w:rsid w:val="00BB4D4A"/>
    <w:rsid w:val="00BB54E1"/>
    <w:rsid w:val="00BB6383"/>
    <w:rsid w:val="00BC16F6"/>
    <w:rsid w:val="00BC1B7B"/>
    <w:rsid w:val="00BC480E"/>
    <w:rsid w:val="00BC66BE"/>
    <w:rsid w:val="00BC72CF"/>
    <w:rsid w:val="00BC76C7"/>
    <w:rsid w:val="00BD0A87"/>
    <w:rsid w:val="00BD11CB"/>
    <w:rsid w:val="00BD2FE1"/>
    <w:rsid w:val="00BD62D7"/>
    <w:rsid w:val="00BD7E99"/>
    <w:rsid w:val="00BE0DE5"/>
    <w:rsid w:val="00BE145C"/>
    <w:rsid w:val="00BE1BC7"/>
    <w:rsid w:val="00BE2CBA"/>
    <w:rsid w:val="00BE357D"/>
    <w:rsid w:val="00BE4470"/>
    <w:rsid w:val="00BE7224"/>
    <w:rsid w:val="00BF3182"/>
    <w:rsid w:val="00BF3763"/>
    <w:rsid w:val="00BF56B8"/>
    <w:rsid w:val="00BF5EF4"/>
    <w:rsid w:val="00BF6C7E"/>
    <w:rsid w:val="00BF6F75"/>
    <w:rsid w:val="00C007A9"/>
    <w:rsid w:val="00C02582"/>
    <w:rsid w:val="00C03691"/>
    <w:rsid w:val="00C05FCC"/>
    <w:rsid w:val="00C06058"/>
    <w:rsid w:val="00C07531"/>
    <w:rsid w:val="00C130BC"/>
    <w:rsid w:val="00C1356A"/>
    <w:rsid w:val="00C139BE"/>
    <w:rsid w:val="00C17D9D"/>
    <w:rsid w:val="00C20067"/>
    <w:rsid w:val="00C22F21"/>
    <w:rsid w:val="00C247CC"/>
    <w:rsid w:val="00C26057"/>
    <w:rsid w:val="00C31C62"/>
    <w:rsid w:val="00C36417"/>
    <w:rsid w:val="00C4009C"/>
    <w:rsid w:val="00C403D3"/>
    <w:rsid w:val="00C41282"/>
    <w:rsid w:val="00C41761"/>
    <w:rsid w:val="00C41E5B"/>
    <w:rsid w:val="00C42DA9"/>
    <w:rsid w:val="00C437F5"/>
    <w:rsid w:val="00C443C5"/>
    <w:rsid w:val="00C44DE4"/>
    <w:rsid w:val="00C46AFE"/>
    <w:rsid w:val="00C47174"/>
    <w:rsid w:val="00C4753C"/>
    <w:rsid w:val="00C506AB"/>
    <w:rsid w:val="00C5108C"/>
    <w:rsid w:val="00C51CB1"/>
    <w:rsid w:val="00C52287"/>
    <w:rsid w:val="00C55324"/>
    <w:rsid w:val="00C56FAE"/>
    <w:rsid w:val="00C5748A"/>
    <w:rsid w:val="00C60069"/>
    <w:rsid w:val="00C60418"/>
    <w:rsid w:val="00C636F7"/>
    <w:rsid w:val="00C638B0"/>
    <w:rsid w:val="00C64865"/>
    <w:rsid w:val="00C64F5F"/>
    <w:rsid w:val="00C65D09"/>
    <w:rsid w:val="00C662AD"/>
    <w:rsid w:val="00C678EE"/>
    <w:rsid w:val="00C72DD4"/>
    <w:rsid w:val="00C735D5"/>
    <w:rsid w:val="00C76159"/>
    <w:rsid w:val="00C766E9"/>
    <w:rsid w:val="00C817AA"/>
    <w:rsid w:val="00C82F33"/>
    <w:rsid w:val="00C83166"/>
    <w:rsid w:val="00C8405D"/>
    <w:rsid w:val="00C90049"/>
    <w:rsid w:val="00C901CB"/>
    <w:rsid w:val="00C912C7"/>
    <w:rsid w:val="00C924C5"/>
    <w:rsid w:val="00C94ECE"/>
    <w:rsid w:val="00C94EDC"/>
    <w:rsid w:val="00CA1954"/>
    <w:rsid w:val="00CA33DF"/>
    <w:rsid w:val="00CA4C84"/>
    <w:rsid w:val="00CA4E26"/>
    <w:rsid w:val="00CA772C"/>
    <w:rsid w:val="00CA7EC5"/>
    <w:rsid w:val="00CB098C"/>
    <w:rsid w:val="00CB2F46"/>
    <w:rsid w:val="00CB5B5E"/>
    <w:rsid w:val="00CB73DA"/>
    <w:rsid w:val="00CB7B1E"/>
    <w:rsid w:val="00CB7C02"/>
    <w:rsid w:val="00CC056E"/>
    <w:rsid w:val="00CC18C3"/>
    <w:rsid w:val="00CC2877"/>
    <w:rsid w:val="00CC4F60"/>
    <w:rsid w:val="00CC63C3"/>
    <w:rsid w:val="00CC7598"/>
    <w:rsid w:val="00CC7A7C"/>
    <w:rsid w:val="00CD1426"/>
    <w:rsid w:val="00CD447E"/>
    <w:rsid w:val="00CD57BB"/>
    <w:rsid w:val="00CD5F02"/>
    <w:rsid w:val="00CD6922"/>
    <w:rsid w:val="00CE0854"/>
    <w:rsid w:val="00CE2282"/>
    <w:rsid w:val="00CE2BF4"/>
    <w:rsid w:val="00CE37F8"/>
    <w:rsid w:val="00CE4245"/>
    <w:rsid w:val="00CE4896"/>
    <w:rsid w:val="00CE560B"/>
    <w:rsid w:val="00CE6148"/>
    <w:rsid w:val="00CE6D57"/>
    <w:rsid w:val="00CF1EF5"/>
    <w:rsid w:val="00CF3D9B"/>
    <w:rsid w:val="00CF47F9"/>
    <w:rsid w:val="00CF6722"/>
    <w:rsid w:val="00CF72BF"/>
    <w:rsid w:val="00CF7380"/>
    <w:rsid w:val="00D02E47"/>
    <w:rsid w:val="00D03CDE"/>
    <w:rsid w:val="00D054A6"/>
    <w:rsid w:val="00D07525"/>
    <w:rsid w:val="00D11A4A"/>
    <w:rsid w:val="00D11BDC"/>
    <w:rsid w:val="00D11C2B"/>
    <w:rsid w:val="00D12F99"/>
    <w:rsid w:val="00D17C32"/>
    <w:rsid w:val="00D2104E"/>
    <w:rsid w:val="00D21A8E"/>
    <w:rsid w:val="00D2662F"/>
    <w:rsid w:val="00D26A05"/>
    <w:rsid w:val="00D26C67"/>
    <w:rsid w:val="00D31412"/>
    <w:rsid w:val="00D32A72"/>
    <w:rsid w:val="00D3434E"/>
    <w:rsid w:val="00D3649F"/>
    <w:rsid w:val="00D377FF"/>
    <w:rsid w:val="00D42040"/>
    <w:rsid w:val="00D43D22"/>
    <w:rsid w:val="00D45A98"/>
    <w:rsid w:val="00D45B34"/>
    <w:rsid w:val="00D5068F"/>
    <w:rsid w:val="00D51828"/>
    <w:rsid w:val="00D51C5A"/>
    <w:rsid w:val="00D526C8"/>
    <w:rsid w:val="00D52D08"/>
    <w:rsid w:val="00D53278"/>
    <w:rsid w:val="00D55730"/>
    <w:rsid w:val="00D578CA"/>
    <w:rsid w:val="00D62C50"/>
    <w:rsid w:val="00D6333B"/>
    <w:rsid w:val="00D633C3"/>
    <w:rsid w:val="00D64527"/>
    <w:rsid w:val="00D64701"/>
    <w:rsid w:val="00D6690B"/>
    <w:rsid w:val="00D66D2D"/>
    <w:rsid w:val="00D71665"/>
    <w:rsid w:val="00D7292B"/>
    <w:rsid w:val="00D7390D"/>
    <w:rsid w:val="00D81F27"/>
    <w:rsid w:val="00D841CA"/>
    <w:rsid w:val="00D852B5"/>
    <w:rsid w:val="00D926CD"/>
    <w:rsid w:val="00D92DEF"/>
    <w:rsid w:val="00DA089F"/>
    <w:rsid w:val="00DA191B"/>
    <w:rsid w:val="00DA1B23"/>
    <w:rsid w:val="00DA3B91"/>
    <w:rsid w:val="00DA6B87"/>
    <w:rsid w:val="00DB060D"/>
    <w:rsid w:val="00DB1FE7"/>
    <w:rsid w:val="00DB2056"/>
    <w:rsid w:val="00DB642A"/>
    <w:rsid w:val="00DB7836"/>
    <w:rsid w:val="00DC3184"/>
    <w:rsid w:val="00DC6995"/>
    <w:rsid w:val="00DC77CB"/>
    <w:rsid w:val="00DD260E"/>
    <w:rsid w:val="00DD2AC8"/>
    <w:rsid w:val="00DD2FBC"/>
    <w:rsid w:val="00DD6614"/>
    <w:rsid w:val="00DD6839"/>
    <w:rsid w:val="00DE1B3C"/>
    <w:rsid w:val="00DE22A0"/>
    <w:rsid w:val="00DE3CE1"/>
    <w:rsid w:val="00DE501B"/>
    <w:rsid w:val="00DE510E"/>
    <w:rsid w:val="00DE59D6"/>
    <w:rsid w:val="00DE7433"/>
    <w:rsid w:val="00DE7E81"/>
    <w:rsid w:val="00DF1E27"/>
    <w:rsid w:val="00DF5C9D"/>
    <w:rsid w:val="00DF5E38"/>
    <w:rsid w:val="00DF6E0F"/>
    <w:rsid w:val="00DF7CA5"/>
    <w:rsid w:val="00DF7F0D"/>
    <w:rsid w:val="00E00A5D"/>
    <w:rsid w:val="00E02EE2"/>
    <w:rsid w:val="00E0305C"/>
    <w:rsid w:val="00E04792"/>
    <w:rsid w:val="00E06AF1"/>
    <w:rsid w:val="00E06D8B"/>
    <w:rsid w:val="00E10A7F"/>
    <w:rsid w:val="00E10DF6"/>
    <w:rsid w:val="00E13717"/>
    <w:rsid w:val="00E15A04"/>
    <w:rsid w:val="00E208A5"/>
    <w:rsid w:val="00E20956"/>
    <w:rsid w:val="00E21957"/>
    <w:rsid w:val="00E21B97"/>
    <w:rsid w:val="00E22533"/>
    <w:rsid w:val="00E22D2F"/>
    <w:rsid w:val="00E22EF9"/>
    <w:rsid w:val="00E2309C"/>
    <w:rsid w:val="00E2532A"/>
    <w:rsid w:val="00E3098C"/>
    <w:rsid w:val="00E30B5F"/>
    <w:rsid w:val="00E31D61"/>
    <w:rsid w:val="00E328A6"/>
    <w:rsid w:val="00E34036"/>
    <w:rsid w:val="00E343D1"/>
    <w:rsid w:val="00E36AFE"/>
    <w:rsid w:val="00E40DF6"/>
    <w:rsid w:val="00E415E8"/>
    <w:rsid w:val="00E4164F"/>
    <w:rsid w:val="00E41A20"/>
    <w:rsid w:val="00E428F5"/>
    <w:rsid w:val="00E43DE8"/>
    <w:rsid w:val="00E444E8"/>
    <w:rsid w:val="00E464C1"/>
    <w:rsid w:val="00E46B5C"/>
    <w:rsid w:val="00E50FA3"/>
    <w:rsid w:val="00E51B3D"/>
    <w:rsid w:val="00E559C1"/>
    <w:rsid w:val="00E56B2A"/>
    <w:rsid w:val="00E56F12"/>
    <w:rsid w:val="00E60AEA"/>
    <w:rsid w:val="00E615A6"/>
    <w:rsid w:val="00E62B13"/>
    <w:rsid w:val="00E62E15"/>
    <w:rsid w:val="00E63AE6"/>
    <w:rsid w:val="00E651FB"/>
    <w:rsid w:val="00E65E0C"/>
    <w:rsid w:val="00E66E16"/>
    <w:rsid w:val="00E66F1D"/>
    <w:rsid w:val="00E677D3"/>
    <w:rsid w:val="00E73DD2"/>
    <w:rsid w:val="00E740A1"/>
    <w:rsid w:val="00E74FFE"/>
    <w:rsid w:val="00E763D3"/>
    <w:rsid w:val="00E77E39"/>
    <w:rsid w:val="00E8472A"/>
    <w:rsid w:val="00E908B2"/>
    <w:rsid w:val="00E9402D"/>
    <w:rsid w:val="00E9426C"/>
    <w:rsid w:val="00E94E6C"/>
    <w:rsid w:val="00E97DB4"/>
    <w:rsid w:val="00EA0CBB"/>
    <w:rsid w:val="00EA4870"/>
    <w:rsid w:val="00EA57E0"/>
    <w:rsid w:val="00EA71FB"/>
    <w:rsid w:val="00EA7C64"/>
    <w:rsid w:val="00EB49EC"/>
    <w:rsid w:val="00EC0A67"/>
    <w:rsid w:val="00EC34EC"/>
    <w:rsid w:val="00EC501B"/>
    <w:rsid w:val="00ED1507"/>
    <w:rsid w:val="00ED2846"/>
    <w:rsid w:val="00ED6E48"/>
    <w:rsid w:val="00EE018E"/>
    <w:rsid w:val="00EE14FA"/>
    <w:rsid w:val="00EE16F5"/>
    <w:rsid w:val="00EE2527"/>
    <w:rsid w:val="00EE3174"/>
    <w:rsid w:val="00EE39DD"/>
    <w:rsid w:val="00EE555A"/>
    <w:rsid w:val="00EE67CF"/>
    <w:rsid w:val="00EE6EAC"/>
    <w:rsid w:val="00EE71C1"/>
    <w:rsid w:val="00EF0129"/>
    <w:rsid w:val="00EF31CE"/>
    <w:rsid w:val="00EF57DF"/>
    <w:rsid w:val="00EF7FC5"/>
    <w:rsid w:val="00F01451"/>
    <w:rsid w:val="00F01BBC"/>
    <w:rsid w:val="00F03112"/>
    <w:rsid w:val="00F0461F"/>
    <w:rsid w:val="00F04692"/>
    <w:rsid w:val="00F0500B"/>
    <w:rsid w:val="00F0552F"/>
    <w:rsid w:val="00F063EF"/>
    <w:rsid w:val="00F06F14"/>
    <w:rsid w:val="00F070E4"/>
    <w:rsid w:val="00F1056E"/>
    <w:rsid w:val="00F15EA6"/>
    <w:rsid w:val="00F15FF1"/>
    <w:rsid w:val="00F22DE8"/>
    <w:rsid w:val="00F22EA4"/>
    <w:rsid w:val="00F23911"/>
    <w:rsid w:val="00F23B3C"/>
    <w:rsid w:val="00F2461B"/>
    <w:rsid w:val="00F25310"/>
    <w:rsid w:val="00F26994"/>
    <w:rsid w:val="00F27313"/>
    <w:rsid w:val="00F307A9"/>
    <w:rsid w:val="00F31186"/>
    <w:rsid w:val="00F337B9"/>
    <w:rsid w:val="00F348B7"/>
    <w:rsid w:val="00F34F19"/>
    <w:rsid w:val="00F35A5E"/>
    <w:rsid w:val="00F37A6A"/>
    <w:rsid w:val="00F37B87"/>
    <w:rsid w:val="00F40655"/>
    <w:rsid w:val="00F41A73"/>
    <w:rsid w:val="00F41C22"/>
    <w:rsid w:val="00F423C1"/>
    <w:rsid w:val="00F46956"/>
    <w:rsid w:val="00F47BE2"/>
    <w:rsid w:val="00F51532"/>
    <w:rsid w:val="00F523C4"/>
    <w:rsid w:val="00F5415E"/>
    <w:rsid w:val="00F56A6D"/>
    <w:rsid w:val="00F57177"/>
    <w:rsid w:val="00F71124"/>
    <w:rsid w:val="00F71632"/>
    <w:rsid w:val="00F71AE7"/>
    <w:rsid w:val="00F7256A"/>
    <w:rsid w:val="00F739A0"/>
    <w:rsid w:val="00F73C2D"/>
    <w:rsid w:val="00F74A82"/>
    <w:rsid w:val="00F77C96"/>
    <w:rsid w:val="00F77DAE"/>
    <w:rsid w:val="00F829A5"/>
    <w:rsid w:val="00F85AF4"/>
    <w:rsid w:val="00F87F87"/>
    <w:rsid w:val="00F90F2C"/>
    <w:rsid w:val="00F9382D"/>
    <w:rsid w:val="00F93930"/>
    <w:rsid w:val="00F95542"/>
    <w:rsid w:val="00F96630"/>
    <w:rsid w:val="00F96AE9"/>
    <w:rsid w:val="00F9757A"/>
    <w:rsid w:val="00F97A3A"/>
    <w:rsid w:val="00FA1D99"/>
    <w:rsid w:val="00FA293E"/>
    <w:rsid w:val="00FA4234"/>
    <w:rsid w:val="00FA4CCE"/>
    <w:rsid w:val="00FA59E0"/>
    <w:rsid w:val="00FA5F09"/>
    <w:rsid w:val="00FB1D06"/>
    <w:rsid w:val="00FB553C"/>
    <w:rsid w:val="00FB67E5"/>
    <w:rsid w:val="00FC137E"/>
    <w:rsid w:val="00FC170D"/>
    <w:rsid w:val="00FC35C5"/>
    <w:rsid w:val="00FD1D92"/>
    <w:rsid w:val="00FD3827"/>
    <w:rsid w:val="00FD5F91"/>
    <w:rsid w:val="00FE039F"/>
    <w:rsid w:val="00FE0BA0"/>
    <w:rsid w:val="00FE1BFE"/>
    <w:rsid w:val="00FE1C07"/>
    <w:rsid w:val="00FE2540"/>
    <w:rsid w:val="00FE3924"/>
    <w:rsid w:val="00FE69FC"/>
    <w:rsid w:val="00FE6A40"/>
    <w:rsid w:val="00FE710C"/>
    <w:rsid w:val="00FF0D5B"/>
    <w:rsid w:val="00FF5D6D"/>
    <w:rsid w:val="00FF6C0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581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36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rsid w:val="00B948A6"/>
    <w:pPr>
      <w:tabs>
        <w:tab w:val="center" w:pos="4536"/>
        <w:tab w:val="right" w:pos="9072"/>
      </w:tabs>
    </w:pPr>
  </w:style>
  <w:style w:type="character" w:styleId="Numrodepage">
    <w:name w:val="page number"/>
    <w:basedOn w:val="Policepardfaut"/>
    <w:rsid w:val="00B948A6"/>
  </w:style>
  <w:style w:type="paragraph" w:styleId="En-tte">
    <w:name w:val="header"/>
    <w:basedOn w:val="Normal"/>
    <w:link w:val="En-tteCar"/>
    <w:uiPriority w:val="99"/>
    <w:rsid w:val="001947D7"/>
    <w:pPr>
      <w:tabs>
        <w:tab w:val="center" w:pos="4536"/>
        <w:tab w:val="right" w:pos="9072"/>
      </w:tabs>
    </w:pPr>
  </w:style>
  <w:style w:type="paragraph" w:styleId="Textedebulles">
    <w:name w:val="Balloon Text"/>
    <w:basedOn w:val="Normal"/>
    <w:link w:val="TextedebullesCar"/>
    <w:rsid w:val="005B3D03"/>
    <w:rPr>
      <w:rFonts w:ascii="Tahoma" w:hAnsi="Tahoma" w:cs="Tahoma"/>
      <w:sz w:val="16"/>
      <w:szCs w:val="16"/>
    </w:rPr>
  </w:style>
  <w:style w:type="character" w:customStyle="1" w:styleId="TextedebullesCar">
    <w:name w:val="Texte de bulles Car"/>
    <w:basedOn w:val="Policepardfaut"/>
    <w:link w:val="Textedebulles"/>
    <w:rsid w:val="005B3D03"/>
    <w:rPr>
      <w:rFonts w:ascii="Tahoma" w:hAnsi="Tahoma" w:cs="Tahoma"/>
      <w:sz w:val="16"/>
      <w:szCs w:val="16"/>
    </w:rPr>
  </w:style>
  <w:style w:type="character" w:customStyle="1" w:styleId="En-tteCar">
    <w:name w:val="En-tête Car"/>
    <w:basedOn w:val="Policepardfaut"/>
    <w:link w:val="En-tte"/>
    <w:uiPriority w:val="99"/>
    <w:rsid w:val="005B3D03"/>
    <w:rPr>
      <w:sz w:val="24"/>
      <w:szCs w:val="24"/>
    </w:rPr>
  </w:style>
</w:styles>
</file>

<file path=word/webSettings.xml><?xml version="1.0" encoding="utf-8"?>
<w:webSettings xmlns:r="http://schemas.openxmlformats.org/officeDocument/2006/relationships" xmlns:w="http://schemas.openxmlformats.org/wordprocessingml/2006/main">
  <w:divs>
    <w:div w:id="7024450">
      <w:bodyDiv w:val="1"/>
      <w:marLeft w:val="0"/>
      <w:marRight w:val="0"/>
      <w:marTop w:val="0"/>
      <w:marBottom w:val="0"/>
      <w:divBdr>
        <w:top w:val="none" w:sz="0" w:space="0" w:color="auto"/>
        <w:left w:val="none" w:sz="0" w:space="0" w:color="auto"/>
        <w:bottom w:val="none" w:sz="0" w:space="0" w:color="auto"/>
        <w:right w:val="none" w:sz="0" w:space="0" w:color="auto"/>
      </w:divBdr>
    </w:div>
    <w:div w:id="9338324">
      <w:bodyDiv w:val="1"/>
      <w:marLeft w:val="0"/>
      <w:marRight w:val="0"/>
      <w:marTop w:val="0"/>
      <w:marBottom w:val="0"/>
      <w:divBdr>
        <w:top w:val="none" w:sz="0" w:space="0" w:color="auto"/>
        <w:left w:val="none" w:sz="0" w:space="0" w:color="auto"/>
        <w:bottom w:val="none" w:sz="0" w:space="0" w:color="auto"/>
        <w:right w:val="none" w:sz="0" w:space="0" w:color="auto"/>
      </w:divBdr>
    </w:div>
    <w:div w:id="10450174">
      <w:bodyDiv w:val="1"/>
      <w:marLeft w:val="0"/>
      <w:marRight w:val="0"/>
      <w:marTop w:val="0"/>
      <w:marBottom w:val="0"/>
      <w:divBdr>
        <w:top w:val="none" w:sz="0" w:space="0" w:color="auto"/>
        <w:left w:val="none" w:sz="0" w:space="0" w:color="auto"/>
        <w:bottom w:val="none" w:sz="0" w:space="0" w:color="auto"/>
        <w:right w:val="none" w:sz="0" w:space="0" w:color="auto"/>
      </w:divBdr>
    </w:div>
    <w:div w:id="39281261">
      <w:bodyDiv w:val="1"/>
      <w:marLeft w:val="0"/>
      <w:marRight w:val="0"/>
      <w:marTop w:val="0"/>
      <w:marBottom w:val="0"/>
      <w:divBdr>
        <w:top w:val="none" w:sz="0" w:space="0" w:color="auto"/>
        <w:left w:val="none" w:sz="0" w:space="0" w:color="auto"/>
        <w:bottom w:val="none" w:sz="0" w:space="0" w:color="auto"/>
        <w:right w:val="none" w:sz="0" w:space="0" w:color="auto"/>
      </w:divBdr>
    </w:div>
    <w:div w:id="43339064">
      <w:bodyDiv w:val="1"/>
      <w:marLeft w:val="0"/>
      <w:marRight w:val="0"/>
      <w:marTop w:val="0"/>
      <w:marBottom w:val="0"/>
      <w:divBdr>
        <w:top w:val="none" w:sz="0" w:space="0" w:color="auto"/>
        <w:left w:val="none" w:sz="0" w:space="0" w:color="auto"/>
        <w:bottom w:val="none" w:sz="0" w:space="0" w:color="auto"/>
        <w:right w:val="none" w:sz="0" w:space="0" w:color="auto"/>
      </w:divBdr>
    </w:div>
    <w:div w:id="53428699">
      <w:bodyDiv w:val="1"/>
      <w:marLeft w:val="0"/>
      <w:marRight w:val="0"/>
      <w:marTop w:val="0"/>
      <w:marBottom w:val="0"/>
      <w:divBdr>
        <w:top w:val="none" w:sz="0" w:space="0" w:color="auto"/>
        <w:left w:val="none" w:sz="0" w:space="0" w:color="auto"/>
        <w:bottom w:val="none" w:sz="0" w:space="0" w:color="auto"/>
        <w:right w:val="none" w:sz="0" w:space="0" w:color="auto"/>
      </w:divBdr>
    </w:div>
    <w:div w:id="130754689">
      <w:bodyDiv w:val="1"/>
      <w:marLeft w:val="0"/>
      <w:marRight w:val="0"/>
      <w:marTop w:val="0"/>
      <w:marBottom w:val="0"/>
      <w:divBdr>
        <w:top w:val="none" w:sz="0" w:space="0" w:color="auto"/>
        <w:left w:val="none" w:sz="0" w:space="0" w:color="auto"/>
        <w:bottom w:val="none" w:sz="0" w:space="0" w:color="auto"/>
        <w:right w:val="none" w:sz="0" w:space="0" w:color="auto"/>
      </w:divBdr>
    </w:div>
    <w:div w:id="134832832">
      <w:bodyDiv w:val="1"/>
      <w:marLeft w:val="0"/>
      <w:marRight w:val="0"/>
      <w:marTop w:val="0"/>
      <w:marBottom w:val="0"/>
      <w:divBdr>
        <w:top w:val="none" w:sz="0" w:space="0" w:color="auto"/>
        <w:left w:val="none" w:sz="0" w:space="0" w:color="auto"/>
        <w:bottom w:val="none" w:sz="0" w:space="0" w:color="auto"/>
        <w:right w:val="none" w:sz="0" w:space="0" w:color="auto"/>
      </w:divBdr>
    </w:div>
    <w:div w:id="198205344">
      <w:bodyDiv w:val="1"/>
      <w:marLeft w:val="0"/>
      <w:marRight w:val="0"/>
      <w:marTop w:val="0"/>
      <w:marBottom w:val="0"/>
      <w:divBdr>
        <w:top w:val="none" w:sz="0" w:space="0" w:color="auto"/>
        <w:left w:val="none" w:sz="0" w:space="0" w:color="auto"/>
        <w:bottom w:val="none" w:sz="0" w:space="0" w:color="auto"/>
        <w:right w:val="none" w:sz="0" w:space="0" w:color="auto"/>
      </w:divBdr>
    </w:div>
    <w:div w:id="213398292">
      <w:bodyDiv w:val="1"/>
      <w:marLeft w:val="0"/>
      <w:marRight w:val="0"/>
      <w:marTop w:val="0"/>
      <w:marBottom w:val="0"/>
      <w:divBdr>
        <w:top w:val="none" w:sz="0" w:space="0" w:color="auto"/>
        <w:left w:val="none" w:sz="0" w:space="0" w:color="auto"/>
        <w:bottom w:val="none" w:sz="0" w:space="0" w:color="auto"/>
        <w:right w:val="none" w:sz="0" w:space="0" w:color="auto"/>
      </w:divBdr>
    </w:div>
    <w:div w:id="226962320">
      <w:bodyDiv w:val="1"/>
      <w:marLeft w:val="0"/>
      <w:marRight w:val="0"/>
      <w:marTop w:val="0"/>
      <w:marBottom w:val="0"/>
      <w:divBdr>
        <w:top w:val="none" w:sz="0" w:space="0" w:color="auto"/>
        <w:left w:val="none" w:sz="0" w:space="0" w:color="auto"/>
        <w:bottom w:val="none" w:sz="0" w:space="0" w:color="auto"/>
        <w:right w:val="none" w:sz="0" w:space="0" w:color="auto"/>
      </w:divBdr>
    </w:div>
    <w:div w:id="227612508">
      <w:bodyDiv w:val="1"/>
      <w:marLeft w:val="0"/>
      <w:marRight w:val="0"/>
      <w:marTop w:val="0"/>
      <w:marBottom w:val="0"/>
      <w:divBdr>
        <w:top w:val="none" w:sz="0" w:space="0" w:color="auto"/>
        <w:left w:val="none" w:sz="0" w:space="0" w:color="auto"/>
        <w:bottom w:val="none" w:sz="0" w:space="0" w:color="auto"/>
        <w:right w:val="none" w:sz="0" w:space="0" w:color="auto"/>
      </w:divBdr>
    </w:div>
    <w:div w:id="240213772">
      <w:bodyDiv w:val="1"/>
      <w:marLeft w:val="0"/>
      <w:marRight w:val="0"/>
      <w:marTop w:val="0"/>
      <w:marBottom w:val="0"/>
      <w:divBdr>
        <w:top w:val="none" w:sz="0" w:space="0" w:color="auto"/>
        <w:left w:val="none" w:sz="0" w:space="0" w:color="auto"/>
        <w:bottom w:val="none" w:sz="0" w:space="0" w:color="auto"/>
        <w:right w:val="none" w:sz="0" w:space="0" w:color="auto"/>
      </w:divBdr>
    </w:div>
    <w:div w:id="309483588">
      <w:bodyDiv w:val="1"/>
      <w:marLeft w:val="0"/>
      <w:marRight w:val="0"/>
      <w:marTop w:val="0"/>
      <w:marBottom w:val="0"/>
      <w:divBdr>
        <w:top w:val="none" w:sz="0" w:space="0" w:color="auto"/>
        <w:left w:val="none" w:sz="0" w:space="0" w:color="auto"/>
        <w:bottom w:val="none" w:sz="0" w:space="0" w:color="auto"/>
        <w:right w:val="none" w:sz="0" w:space="0" w:color="auto"/>
      </w:divBdr>
    </w:div>
    <w:div w:id="327052586">
      <w:bodyDiv w:val="1"/>
      <w:marLeft w:val="0"/>
      <w:marRight w:val="0"/>
      <w:marTop w:val="0"/>
      <w:marBottom w:val="0"/>
      <w:divBdr>
        <w:top w:val="none" w:sz="0" w:space="0" w:color="auto"/>
        <w:left w:val="none" w:sz="0" w:space="0" w:color="auto"/>
        <w:bottom w:val="none" w:sz="0" w:space="0" w:color="auto"/>
        <w:right w:val="none" w:sz="0" w:space="0" w:color="auto"/>
      </w:divBdr>
    </w:div>
    <w:div w:id="340662940">
      <w:bodyDiv w:val="1"/>
      <w:marLeft w:val="0"/>
      <w:marRight w:val="0"/>
      <w:marTop w:val="0"/>
      <w:marBottom w:val="0"/>
      <w:divBdr>
        <w:top w:val="none" w:sz="0" w:space="0" w:color="auto"/>
        <w:left w:val="none" w:sz="0" w:space="0" w:color="auto"/>
        <w:bottom w:val="none" w:sz="0" w:space="0" w:color="auto"/>
        <w:right w:val="none" w:sz="0" w:space="0" w:color="auto"/>
      </w:divBdr>
    </w:div>
    <w:div w:id="348334069">
      <w:bodyDiv w:val="1"/>
      <w:marLeft w:val="0"/>
      <w:marRight w:val="0"/>
      <w:marTop w:val="0"/>
      <w:marBottom w:val="0"/>
      <w:divBdr>
        <w:top w:val="none" w:sz="0" w:space="0" w:color="auto"/>
        <w:left w:val="none" w:sz="0" w:space="0" w:color="auto"/>
        <w:bottom w:val="none" w:sz="0" w:space="0" w:color="auto"/>
        <w:right w:val="none" w:sz="0" w:space="0" w:color="auto"/>
      </w:divBdr>
    </w:div>
    <w:div w:id="376395208">
      <w:bodyDiv w:val="1"/>
      <w:marLeft w:val="0"/>
      <w:marRight w:val="0"/>
      <w:marTop w:val="0"/>
      <w:marBottom w:val="0"/>
      <w:divBdr>
        <w:top w:val="none" w:sz="0" w:space="0" w:color="auto"/>
        <w:left w:val="none" w:sz="0" w:space="0" w:color="auto"/>
        <w:bottom w:val="none" w:sz="0" w:space="0" w:color="auto"/>
        <w:right w:val="none" w:sz="0" w:space="0" w:color="auto"/>
      </w:divBdr>
    </w:div>
    <w:div w:id="416249616">
      <w:bodyDiv w:val="1"/>
      <w:marLeft w:val="0"/>
      <w:marRight w:val="0"/>
      <w:marTop w:val="0"/>
      <w:marBottom w:val="0"/>
      <w:divBdr>
        <w:top w:val="none" w:sz="0" w:space="0" w:color="auto"/>
        <w:left w:val="none" w:sz="0" w:space="0" w:color="auto"/>
        <w:bottom w:val="none" w:sz="0" w:space="0" w:color="auto"/>
        <w:right w:val="none" w:sz="0" w:space="0" w:color="auto"/>
      </w:divBdr>
    </w:div>
    <w:div w:id="435835968">
      <w:bodyDiv w:val="1"/>
      <w:marLeft w:val="0"/>
      <w:marRight w:val="0"/>
      <w:marTop w:val="0"/>
      <w:marBottom w:val="0"/>
      <w:divBdr>
        <w:top w:val="none" w:sz="0" w:space="0" w:color="auto"/>
        <w:left w:val="none" w:sz="0" w:space="0" w:color="auto"/>
        <w:bottom w:val="none" w:sz="0" w:space="0" w:color="auto"/>
        <w:right w:val="none" w:sz="0" w:space="0" w:color="auto"/>
      </w:divBdr>
    </w:div>
    <w:div w:id="439836181">
      <w:bodyDiv w:val="1"/>
      <w:marLeft w:val="0"/>
      <w:marRight w:val="0"/>
      <w:marTop w:val="0"/>
      <w:marBottom w:val="0"/>
      <w:divBdr>
        <w:top w:val="none" w:sz="0" w:space="0" w:color="auto"/>
        <w:left w:val="none" w:sz="0" w:space="0" w:color="auto"/>
        <w:bottom w:val="none" w:sz="0" w:space="0" w:color="auto"/>
        <w:right w:val="none" w:sz="0" w:space="0" w:color="auto"/>
      </w:divBdr>
    </w:div>
    <w:div w:id="470907787">
      <w:bodyDiv w:val="1"/>
      <w:marLeft w:val="0"/>
      <w:marRight w:val="0"/>
      <w:marTop w:val="0"/>
      <w:marBottom w:val="0"/>
      <w:divBdr>
        <w:top w:val="none" w:sz="0" w:space="0" w:color="auto"/>
        <w:left w:val="none" w:sz="0" w:space="0" w:color="auto"/>
        <w:bottom w:val="none" w:sz="0" w:space="0" w:color="auto"/>
        <w:right w:val="none" w:sz="0" w:space="0" w:color="auto"/>
      </w:divBdr>
    </w:div>
    <w:div w:id="480580566">
      <w:bodyDiv w:val="1"/>
      <w:marLeft w:val="0"/>
      <w:marRight w:val="0"/>
      <w:marTop w:val="0"/>
      <w:marBottom w:val="0"/>
      <w:divBdr>
        <w:top w:val="none" w:sz="0" w:space="0" w:color="auto"/>
        <w:left w:val="none" w:sz="0" w:space="0" w:color="auto"/>
        <w:bottom w:val="none" w:sz="0" w:space="0" w:color="auto"/>
        <w:right w:val="none" w:sz="0" w:space="0" w:color="auto"/>
      </w:divBdr>
    </w:div>
    <w:div w:id="516584249">
      <w:bodyDiv w:val="1"/>
      <w:marLeft w:val="0"/>
      <w:marRight w:val="0"/>
      <w:marTop w:val="0"/>
      <w:marBottom w:val="0"/>
      <w:divBdr>
        <w:top w:val="none" w:sz="0" w:space="0" w:color="auto"/>
        <w:left w:val="none" w:sz="0" w:space="0" w:color="auto"/>
        <w:bottom w:val="none" w:sz="0" w:space="0" w:color="auto"/>
        <w:right w:val="none" w:sz="0" w:space="0" w:color="auto"/>
      </w:divBdr>
    </w:div>
    <w:div w:id="549389753">
      <w:bodyDiv w:val="1"/>
      <w:marLeft w:val="0"/>
      <w:marRight w:val="0"/>
      <w:marTop w:val="0"/>
      <w:marBottom w:val="0"/>
      <w:divBdr>
        <w:top w:val="none" w:sz="0" w:space="0" w:color="auto"/>
        <w:left w:val="none" w:sz="0" w:space="0" w:color="auto"/>
        <w:bottom w:val="none" w:sz="0" w:space="0" w:color="auto"/>
        <w:right w:val="none" w:sz="0" w:space="0" w:color="auto"/>
      </w:divBdr>
    </w:div>
    <w:div w:id="593780787">
      <w:bodyDiv w:val="1"/>
      <w:marLeft w:val="0"/>
      <w:marRight w:val="0"/>
      <w:marTop w:val="0"/>
      <w:marBottom w:val="0"/>
      <w:divBdr>
        <w:top w:val="none" w:sz="0" w:space="0" w:color="auto"/>
        <w:left w:val="none" w:sz="0" w:space="0" w:color="auto"/>
        <w:bottom w:val="none" w:sz="0" w:space="0" w:color="auto"/>
        <w:right w:val="none" w:sz="0" w:space="0" w:color="auto"/>
      </w:divBdr>
    </w:div>
    <w:div w:id="607279326">
      <w:bodyDiv w:val="1"/>
      <w:marLeft w:val="0"/>
      <w:marRight w:val="0"/>
      <w:marTop w:val="0"/>
      <w:marBottom w:val="0"/>
      <w:divBdr>
        <w:top w:val="none" w:sz="0" w:space="0" w:color="auto"/>
        <w:left w:val="none" w:sz="0" w:space="0" w:color="auto"/>
        <w:bottom w:val="none" w:sz="0" w:space="0" w:color="auto"/>
        <w:right w:val="none" w:sz="0" w:space="0" w:color="auto"/>
      </w:divBdr>
    </w:div>
    <w:div w:id="608002862">
      <w:bodyDiv w:val="1"/>
      <w:marLeft w:val="0"/>
      <w:marRight w:val="0"/>
      <w:marTop w:val="0"/>
      <w:marBottom w:val="0"/>
      <w:divBdr>
        <w:top w:val="none" w:sz="0" w:space="0" w:color="auto"/>
        <w:left w:val="none" w:sz="0" w:space="0" w:color="auto"/>
        <w:bottom w:val="none" w:sz="0" w:space="0" w:color="auto"/>
        <w:right w:val="none" w:sz="0" w:space="0" w:color="auto"/>
      </w:divBdr>
    </w:div>
    <w:div w:id="610750262">
      <w:bodyDiv w:val="1"/>
      <w:marLeft w:val="0"/>
      <w:marRight w:val="0"/>
      <w:marTop w:val="0"/>
      <w:marBottom w:val="0"/>
      <w:divBdr>
        <w:top w:val="none" w:sz="0" w:space="0" w:color="auto"/>
        <w:left w:val="none" w:sz="0" w:space="0" w:color="auto"/>
        <w:bottom w:val="none" w:sz="0" w:space="0" w:color="auto"/>
        <w:right w:val="none" w:sz="0" w:space="0" w:color="auto"/>
      </w:divBdr>
    </w:div>
    <w:div w:id="619721390">
      <w:bodyDiv w:val="1"/>
      <w:marLeft w:val="0"/>
      <w:marRight w:val="0"/>
      <w:marTop w:val="0"/>
      <w:marBottom w:val="0"/>
      <w:divBdr>
        <w:top w:val="none" w:sz="0" w:space="0" w:color="auto"/>
        <w:left w:val="none" w:sz="0" w:space="0" w:color="auto"/>
        <w:bottom w:val="none" w:sz="0" w:space="0" w:color="auto"/>
        <w:right w:val="none" w:sz="0" w:space="0" w:color="auto"/>
      </w:divBdr>
    </w:div>
    <w:div w:id="659626229">
      <w:bodyDiv w:val="1"/>
      <w:marLeft w:val="0"/>
      <w:marRight w:val="0"/>
      <w:marTop w:val="0"/>
      <w:marBottom w:val="0"/>
      <w:divBdr>
        <w:top w:val="none" w:sz="0" w:space="0" w:color="auto"/>
        <w:left w:val="none" w:sz="0" w:space="0" w:color="auto"/>
        <w:bottom w:val="none" w:sz="0" w:space="0" w:color="auto"/>
        <w:right w:val="none" w:sz="0" w:space="0" w:color="auto"/>
      </w:divBdr>
    </w:div>
    <w:div w:id="670720115">
      <w:bodyDiv w:val="1"/>
      <w:marLeft w:val="0"/>
      <w:marRight w:val="0"/>
      <w:marTop w:val="0"/>
      <w:marBottom w:val="0"/>
      <w:divBdr>
        <w:top w:val="none" w:sz="0" w:space="0" w:color="auto"/>
        <w:left w:val="none" w:sz="0" w:space="0" w:color="auto"/>
        <w:bottom w:val="none" w:sz="0" w:space="0" w:color="auto"/>
        <w:right w:val="none" w:sz="0" w:space="0" w:color="auto"/>
      </w:divBdr>
    </w:div>
    <w:div w:id="693654265">
      <w:bodyDiv w:val="1"/>
      <w:marLeft w:val="0"/>
      <w:marRight w:val="0"/>
      <w:marTop w:val="0"/>
      <w:marBottom w:val="0"/>
      <w:divBdr>
        <w:top w:val="none" w:sz="0" w:space="0" w:color="auto"/>
        <w:left w:val="none" w:sz="0" w:space="0" w:color="auto"/>
        <w:bottom w:val="none" w:sz="0" w:space="0" w:color="auto"/>
        <w:right w:val="none" w:sz="0" w:space="0" w:color="auto"/>
      </w:divBdr>
    </w:div>
    <w:div w:id="706956723">
      <w:bodyDiv w:val="1"/>
      <w:marLeft w:val="0"/>
      <w:marRight w:val="0"/>
      <w:marTop w:val="0"/>
      <w:marBottom w:val="0"/>
      <w:divBdr>
        <w:top w:val="none" w:sz="0" w:space="0" w:color="auto"/>
        <w:left w:val="none" w:sz="0" w:space="0" w:color="auto"/>
        <w:bottom w:val="none" w:sz="0" w:space="0" w:color="auto"/>
        <w:right w:val="none" w:sz="0" w:space="0" w:color="auto"/>
      </w:divBdr>
    </w:div>
    <w:div w:id="739837275">
      <w:bodyDiv w:val="1"/>
      <w:marLeft w:val="0"/>
      <w:marRight w:val="0"/>
      <w:marTop w:val="0"/>
      <w:marBottom w:val="0"/>
      <w:divBdr>
        <w:top w:val="none" w:sz="0" w:space="0" w:color="auto"/>
        <w:left w:val="none" w:sz="0" w:space="0" w:color="auto"/>
        <w:bottom w:val="none" w:sz="0" w:space="0" w:color="auto"/>
        <w:right w:val="none" w:sz="0" w:space="0" w:color="auto"/>
      </w:divBdr>
    </w:div>
    <w:div w:id="760759476">
      <w:bodyDiv w:val="1"/>
      <w:marLeft w:val="0"/>
      <w:marRight w:val="0"/>
      <w:marTop w:val="0"/>
      <w:marBottom w:val="0"/>
      <w:divBdr>
        <w:top w:val="none" w:sz="0" w:space="0" w:color="auto"/>
        <w:left w:val="none" w:sz="0" w:space="0" w:color="auto"/>
        <w:bottom w:val="none" w:sz="0" w:space="0" w:color="auto"/>
        <w:right w:val="none" w:sz="0" w:space="0" w:color="auto"/>
      </w:divBdr>
    </w:div>
    <w:div w:id="799107558">
      <w:bodyDiv w:val="1"/>
      <w:marLeft w:val="0"/>
      <w:marRight w:val="0"/>
      <w:marTop w:val="0"/>
      <w:marBottom w:val="0"/>
      <w:divBdr>
        <w:top w:val="none" w:sz="0" w:space="0" w:color="auto"/>
        <w:left w:val="none" w:sz="0" w:space="0" w:color="auto"/>
        <w:bottom w:val="none" w:sz="0" w:space="0" w:color="auto"/>
        <w:right w:val="none" w:sz="0" w:space="0" w:color="auto"/>
      </w:divBdr>
    </w:div>
    <w:div w:id="803893695">
      <w:bodyDiv w:val="1"/>
      <w:marLeft w:val="0"/>
      <w:marRight w:val="0"/>
      <w:marTop w:val="0"/>
      <w:marBottom w:val="0"/>
      <w:divBdr>
        <w:top w:val="none" w:sz="0" w:space="0" w:color="auto"/>
        <w:left w:val="none" w:sz="0" w:space="0" w:color="auto"/>
        <w:bottom w:val="none" w:sz="0" w:space="0" w:color="auto"/>
        <w:right w:val="none" w:sz="0" w:space="0" w:color="auto"/>
      </w:divBdr>
    </w:div>
    <w:div w:id="840120550">
      <w:bodyDiv w:val="1"/>
      <w:marLeft w:val="0"/>
      <w:marRight w:val="0"/>
      <w:marTop w:val="0"/>
      <w:marBottom w:val="0"/>
      <w:divBdr>
        <w:top w:val="none" w:sz="0" w:space="0" w:color="auto"/>
        <w:left w:val="none" w:sz="0" w:space="0" w:color="auto"/>
        <w:bottom w:val="none" w:sz="0" w:space="0" w:color="auto"/>
        <w:right w:val="none" w:sz="0" w:space="0" w:color="auto"/>
      </w:divBdr>
    </w:div>
    <w:div w:id="860507718">
      <w:bodyDiv w:val="1"/>
      <w:marLeft w:val="0"/>
      <w:marRight w:val="0"/>
      <w:marTop w:val="0"/>
      <w:marBottom w:val="0"/>
      <w:divBdr>
        <w:top w:val="none" w:sz="0" w:space="0" w:color="auto"/>
        <w:left w:val="none" w:sz="0" w:space="0" w:color="auto"/>
        <w:bottom w:val="none" w:sz="0" w:space="0" w:color="auto"/>
        <w:right w:val="none" w:sz="0" w:space="0" w:color="auto"/>
      </w:divBdr>
    </w:div>
    <w:div w:id="871576504">
      <w:bodyDiv w:val="1"/>
      <w:marLeft w:val="0"/>
      <w:marRight w:val="0"/>
      <w:marTop w:val="0"/>
      <w:marBottom w:val="0"/>
      <w:divBdr>
        <w:top w:val="none" w:sz="0" w:space="0" w:color="auto"/>
        <w:left w:val="none" w:sz="0" w:space="0" w:color="auto"/>
        <w:bottom w:val="none" w:sz="0" w:space="0" w:color="auto"/>
        <w:right w:val="none" w:sz="0" w:space="0" w:color="auto"/>
      </w:divBdr>
    </w:div>
    <w:div w:id="920718667">
      <w:bodyDiv w:val="1"/>
      <w:marLeft w:val="0"/>
      <w:marRight w:val="0"/>
      <w:marTop w:val="0"/>
      <w:marBottom w:val="0"/>
      <w:divBdr>
        <w:top w:val="none" w:sz="0" w:space="0" w:color="auto"/>
        <w:left w:val="none" w:sz="0" w:space="0" w:color="auto"/>
        <w:bottom w:val="none" w:sz="0" w:space="0" w:color="auto"/>
        <w:right w:val="none" w:sz="0" w:space="0" w:color="auto"/>
      </w:divBdr>
    </w:div>
    <w:div w:id="947195963">
      <w:bodyDiv w:val="1"/>
      <w:marLeft w:val="0"/>
      <w:marRight w:val="0"/>
      <w:marTop w:val="0"/>
      <w:marBottom w:val="0"/>
      <w:divBdr>
        <w:top w:val="none" w:sz="0" w:space="0" w:color="auto"/>
        <w:left w:val="none" w:sz="0" w:space="0" w:color="auto"/>
        <w:bottom w:val="none" w:sz="0" w:space="0" w:color="auto"/>
        <w:right w:val="none" w:sz="0" w:space="0" w:color="auto"/>
      </w:divBdr>
    </w:div>
    <w:div w:id="981622052">
      <w:bodyDiv w:val="1"/>
      <w:marLeft w:val="0"/>
      <w:marRight w:val="0"/>
      <w:marTop w:val="0"/>
      <w:marBottom w:val="0"/>
      <w:divBdr>
        <w:top w:val="none" w:sz="0" w:space="0" w:color="auto"/>
        <w:left w:val="none" w:sz="0" w:space="0" w:color="auto"/>
        <w:bottom w:val="none" w:sz="0" w:space="0" w:color="auto"/>
        <w:right w:val="none" w:sz="0" w:space="0" w:color="auto"/>
      </w:divBdr>
    </w:div>
    <w:div w:id="1043021632">
      <w:bodyDiv w:val="1"/>
      <w:marLeft w:val="0"/>
      <w:marRight w:val="0"/>
      <w:marTop w:val="0"/>
      <w:marBottom w:val="0"/>
      <w:divBdr>
        <w:top w:val="none" w:sz="0" w:space="0" w:color="auto"/>
        <w:left w:val="none" w:sz="0" w:space="0" w:color="auto"/>
        <w:bottom w:val="none" w:sz="0" w:space="0" w:color="auto"/>
        <w:right w:val="none" w:sz="0" w:space="0" w:color="auto"/>
      </w:divBdr>
    </w:div>
    <w:div w:id="1065109870">
      <w:bodyDiv w:val="1"/>
      <w:marLeft w:val="0"/>
      <w:marRight w:val="0"/>
      <w:marTop w:val="0"/>
      <w:marBottom w:val="0"/>
      <w:divBdr>
        <w:top w:val="none" w:sz="0" w:space="0" w:color="auto"/>
        <w:left w:val="none" w:sz="0" w:space="0" w:color="auto"/>
        <w:bottom w:val="none" w:sz="0" w:space="0" w:color="auto"/>
        <w:right w:val="none" w:sz="0" w:space="0" w:color="auto"/>
      </w:divBdr>
    </w:div>
    <w:div w:id="1069692855">
      <w:bodyDiv w:val="1"/>
      <w:marLeft w:val="0"/>
      <w:marRight w:val="0"/>
      <w:marTop w:val="0"/>
      <w:marBottom w:val="0"/>
      <w:divBdr>
        <w:top w:val="none" w:sz="0" w:space="0" w:color="auto"/>
        <w:left w:val="none" w:sz="0" w:space="0" w:color="auto"/>
        <w:bottom w:val="none" w:sz="0" w:space="0" w:color="auto"/>
        <w:right w:val="none" w:sz="0" w:space="0" w:color="auto"/>
      </w:divBdr>
    </w:div>
    <w:div w:id="1073165795">
      <w:bodyDiv w:val="1"/>
      <w:marLeft w:val="0"/>
      <w:marRight w:val="0"/>
      <w:marTop w:val="0"/>
      <w:marBottom w:val="0"/>
      <w:divBdr>
        <w:top w:val="none" w:sz="0" w:space="0" w:color="auto"/>
        <w:left w:val="none" w:sz="0" w:space="0" w:color="auto"/>
        <w:bottom w:val="none" w:sz="0" w:space="0" w:color="auto"/>
        <w:right w:val="none" w:sz="0" w:space="0" w:color="auto"/>
      </w:divBdr>
    </w:div>
    <w:div w:id="1078551310">
      <w:bodyDiv w:val="1"/>
      <w:marLeft w:val="0"/>
      <w:marRight w:val="0"/>
      <w:marTop w:val="0"/>
      <w:marBottom w:val="0"/>
      <w:divBdr>
        <w:top w:val="none" w:sz="0" w:space="0" w:color="auto"/>
        <w:left w:val="none" w:sz="0" w:space="0" w:color="auto"/>
        <w:bottom w:val="none" w:sz="0" w:space="0" w:color="auto"/>
        <w:right w:val="none" w:sz="0" w:space="0" w:color="auto"/>
      </w:divBdr>
    </w:div>
    <w:div w:id="1093281928">
      <w:bodyDiv w:val="1"/>
      <w:marLeft w:val="0"/>
      <w:marRight w:val="0"/>
      <w:marTop w:val="0"/>
      <w:marBottom w:val="0"/>
      <w:divBdr>
        <w:top w:val="none" w:sz="0" w:space="0" w:color="auto"/>
        <w:left w:val="none" w:sz="0" w:space="0" w:color="auto"/>
        <w:bottom w:val="none" w:sz="0" w:space="0" w:color="auto"/>
        <w:right w:val="none" w:sz="0" w:space="0" w:color="auto"/>
      </w:divBdr>
    </w:div>
    <w:div w:id="1093625840">
      <w:bodyDiv w:val="1"/>
      <w:marLeft w:val="0"/>
      <w:marRight w:val="0"/>
      <w:marTop w:val="0"/>
      <w:marBottom w:val="0"/>
      <w:divBdr>
        <w:top w:val="none" w:sz="0" w:space="0" w:color="auto"/>
        <w:left w:val="none" w:sz="0" w:space="0" w:color="auto"/>
        <w:bottom w:val="none" w:sz="0" w:space="0" w:color="auto"/>
        <w:right w:val="none" w:sz="0" w:space="0" w:color="auto"/>
      </w:divBdr>
    </w:div>
    <w:div w:id="1102535103">
      <w:bodyDiv w:val="1"/>
      <w:marLeft w:val="0"/>
      <w:marRight w:val="0"/>
      <w:marTop w:val="0"/>
      <w:marBottom w:val="0"/>
      <w:divBdr>
        <w:top w:val="none" w:sz="0" w:space="0" w:color="auto"/>
        <w:left w:val="none" w:sz="0" w:space="0" w:color="auto"/>
        <w:bottom w:val="none" w:sz="0" w:space="0" w:color="auto"/>
        <w:right w:val="none" w:sz="0" w:space="0" w:color="auto"/>
      </w:divBdr>
    </w:div>
    <w:div w:id="1146438002">
      <w:bodyDiv w:val="1"/>
      <w:marLeft w:val="0"/>
      <w:marRight w:val="0"/>
      <w:marTop w:val="0"/>
      <w:marBottom w:val="0"/>
      <w:divBdr>
        <w:top w:val="none" w:sz="0" w:space="0" w:color="auto"/>
        <w:left w:val="none" w:sz="0" w:space="0" w:color="auto"/>
        <w:bottom w:val="none" w:sz="0" w:space="0" w:color="auto"/>
        <w:right w:val="none" w:sz="0" w:space="0" w:color="auto"/>
      </w:divBdr>
    </w:div>
    <w:div w:id="1152285999">
      <w:bodyDiv w:val="1"/>
      <w:marLeft w:val="0"/>
      <w:marRight w:val="0"/>
      <w:marTop w:val="0"/>
      <w:marBottom w:val="0"/>
      <w:divBdr>
        <w:top w:val="none" w:sz="0" w:space="0" w:color="auto"/>
        <w:left w:val="none" w:sz="0" w:space="0" w:color="auto"/>
        <w:bottom w:val="none" w:sz="0" w:space="0" w:color="auto"/>
        <w:right w:val="none" w:sz="0" w:space="0" w:color="auto"/>
      </w:divBdr>
    </w:div>
    <w:div w:id="1177764903">
      <w:bodyDiv w:val="1"/>
      <w:marLeft w:val="0"/>
      <w:marRight w:val="0"/>
      <w:marTop w:val="0"/>
      <w:marBottom w:val="0"/>
      <w:divBdr>
        <w:top w:val="none" w:sz="0" w:space="0" w:color="auto"/>
        <w:left w:val="none" w:sz="0" w:space="0" w:color="auto"/>
        <w:bottom w:val="none" w:sz="0" w:space="0" w:color="auto"/>
        <w:right w:val="none" w:sz="0" w:space="0" w:color="auto"/>
      </w:divBdr>
    </w:div>
    <w:div w:id="1266695171">
      <w:bodyDiv w:val="1"/>
      <w:marLeft w:val="0"/>
      <w:marRight w:val="0"/>
      <w:marTop w:val="0"/>
      <w:marBottom w:val="0"/>
      <w:divBdr>
        <w:top w:val="none" w:sz="0" w:space="0" w:color="auto"/>
        <w:left w:val="none" w:sz="0" w:space="0" w:color="auto"/>
        <w:bottom w:val="none" w:sz="0" w:space="0" w:color="auto"/>
        <w:right w:val="none" w:sz="0" w:space="0" w:color="auto"/>
      </w:divBdr>
    </w:div>
    <w:div w:id="1273318349">
      <w:bodyDiv w:val="1"/>
      <w:marLeft w:val="0"/>
      <w:marRight w:val="0"/>
      <w:marTop w:val="0"/>
      <w:marBottom w:val="0"/>
      <w:divBdr>
        <w:top w:val="none" w:sz="0" w:space="0" w:color="auto"/>
        <w:left w:val="none" w:sz="0" w:space="0" w:color="auto"/>
        <w:bottom w:val="none" w:sz="0" w:space="0" w:color="auto"/>
        <w:right w:val="none" w:sz="0" w:space="0" w:color="auto"/>
      </w:divBdr>
    </w:div>
    <w:div w:id="1274552432">
      <w:bodyDiv w:val="1"/>
      <w:marLeft w:val="0"/>
      <w:marRight w:val="0"/>
      <w:marTop w:val="0"/>
      <w:marBottom w:val="0"/>
      <w:divBdr>
        <w:top w:val="none" w:sz="0" w:space="0" w:color="auto"/>
        <w:left w:val="none" w:sz="0" w:space="0" w:color="auto"/>
        <w:bottom w:val="none" w:sz="0" w:space="0" w:color="auto"/>
        <w:right w:val="none" w:sz="0" w:space="0" w:color="auto"/>
      </w:divBdr>
    </w:div>
    <w:div w:id="1319379482">
      <w:bodyDiv w:val="1"/>
      <w:marLeft w:val="0"/>
      <w:marRight w:val="0"/>
      <w:marTop w:val="0"/>
      <w:marBottom w:val="0"/>
      <w:divBdr>
        <w:top w:val="none" w:sz="0" w:space="0" w:color="auto"/>
        <w:left w:val="none" w:sz="0" w:space="0" w:color="auto"/>
        <w:bottom w:val="none" w:sz="0" w:space="0" w:color="auto"/>
        <w:right w:val="none" w:sz="0" w:space="0" w:color="auto"/>
      </w:divBdr>
    </w:div>
    <w:div w:id="1344553385">
      <w:bodyDiv w:val="1"/>
      <w:marLeft w:val="0"/>
      <w:marRight w:val="0"/>
      <w:marTop w:val="0"/>
      <w:marBottom w:val="0"/>
      <w:divBdr>
        <w:top w:val="none" w:sz="0" w:space="0" w:color="auto"/>
        <w:left w:val="none" w:sz="0" w:space="0" w:color="auto"/>
        <w:bottom w:val="none" w:sz="0" w:space="0" w:color="auto"/>
        <w:right w:val="none" w:sz="0" w:space="0" w:color="auto"/>
      </w:divBdr>
    </w:div>
    <w:div w:id="1352687424">
      <w:bodyDiv w:val="1"/>
      <w:marLeft w:val="0"/>
      <w:marRight w:val="0"/>
      <w:marTop w:val="0"/>
      <w:marBottom w:val="0"/>
      <w:divBdr>
        <w:top w:val="none" w:sz="0" w:space="0" w:color="auto"/>
        <w:left w:val="none" w:sz="0" w:space="0" w:color="auto"/>
        <w:bottom w:val="none" w:sz="0" w:space="0" w:color="auto"/>
        <w:right w:val="none" w:sz="0" w:space="0" w:color="auto"/>
      </w:divBdr>
    </w:div>
    <w:div w:id="1381982196">
      <w:bodyDiv w:val="1"/>
      <w:marLeft w:val="0"/>
      <w:marRight w:val="0"/>
      <w:marTop w:val="0"/>
      <w:marBottom w:val="0"/>
      <w:divBdr>
        <w:top w:val="none" w:sz="0" w:space="0" w:color="auto"/>
        <w:left w:val="none" w:sz="0" w:space="0" w:color="auto"/>
        <w:bottom w:val="none" w:sz="0" w:space="0" w:color="auto"/>
        <w:right w:val="none" w:sz="0" w:space="0" w:color="auto"/>
      </w:divBdr>
    </w:div>
    <w:div w:id="1392384535">
      <w:bodyDiv w:val="1"/>
      <w:marLeft w:val="0"/>
      <w:marRight w:val="0"/>
      <w:marTop w:val="0"/>
      <w:marBottom w:val="0"/>
      <w:divBdr>
        <w:top w:val="none" w:sz="0" w:space="0" w:color="auto"/>
        <w:left w:val="none" w:sz="0" w:space="0" w:color="auto"/>
        <w:bottom w:val="none" w:sz="0" w:space="0" w:color="auto"/>
        <w:right w:val="none" w:sz="0" w:space="0" w:color="auto"/>
      </w:divBdr>
    </w:div>
    <w:div w:id="1396976917">
      <w:bodyDiv w:val="1"/>
      <w:marLeft w:val="0"/>
      <w:marRight w:val="0"/>
      <w:marTop w:val="0"/>
      <w:marBottom w:val="0"/>
      <w:divBdr>
        <w:top w:val="none" w:sz="0" w:space="0" w:color="auto"/>
        <w:left w:val="none" w:sz="0" w:space="0" w:color="auto"/>
        <w:bottom w:val="none" w:sz="0" w:space="0" w:color="auto"/>
        <w:right w:val="none" w:sz="0" w:space="0" w:color="auto"/>
      </w:divBdr>
    </w:div>
    <w:div w:id="1424691967">
      <w:bodyDiv w:val="1"/>
      <w:marLeft w:val="0"/>
      <w:marRight w:val="0"/>
      <w:marTop w:val="0"/>
      <w:marBottom w:val="0"/>
      <w:divBdr>
        <w:top w:val="none" w:sz="0" w:space="0" w:color="auto"/>
        <w:left w:val="none" w:sz="0" w:space="0" w:color="auto"/>
        <w:bottom w:val="none" w:sz="0" w:space="0" w:color="auto"/>
        <w:right w:val="none" w:sz="0" w:space="0" w:color="auto"/>
      </w:divBdr>
    </w:div>
    <w:div w:id="1427464117">
      <w:bodyDiv w:val="1"/>
      <w:marLeft w:val="0"/>
      <w:marRight w:val="0"/>
      <w:marTop w:val="0"/>
      <w:marBottom w:val="0"/>
      <w:divBdr>
        <w:top w:val="none" w:sz="0" w:space="0" w:color="auto"/>
        <w:left w:val="none" w:sz="0" w:space="0" w:color="auto"/>
        <w:bottom w:val="none" w:sz="0" w:space="0" w:color="auto"/>
        <w:right w:val="none" w:sz="0" w:space="0" w:color="auto"/>
      </w:divBdr>
    </w:div>
    <w:div w:id="1456950224">
      <w:bodyDiv w:val="1"/>
      <w:marLeft w:val="0"/>
      <w:marRight w:val="0"/>
      <w:marTop w:val="0"/>
      <w:marBottom w:val="0"/>
      <w:divBdr>
        <w:top w:val="none" w:sz="0" w:space="0" w:color="auto"/>
        <w:left w:val="none" w:sz="0" w:space="0" w:color="auto"/>
        <w:bottom w:val="none" w:sz="0" w:space="0" w:color="auto"/>
        <w:right w:val="none" w:sz="0" w:space="0" w:color="auto"/>
      </w:divBdr>
    </w:div>
    <w:div w:id="1479417172">
      <w:bodyDiv w:val="1"/>
      <w:marLeft w:val="0"/>
      <w:marRight w:val="0"/>
      <w:marTop w:val="0"/>
      <w:marBottom w:val="0"/>
      <w:divBdr>
        <w:top w:val="none" w:sz="0" w:space="0" w:color="auto"/>
        <w:left w:val="none" w:sz="0" w:space="0" w:color="auto"/>
        <w:bottom w:val="none" w:sz="0" w:space="0" w:color="auto"/>
        <w:right w:val="none" w:sz="0" w:space="0" w:color="auto"/>
      </w:divBdr>
    </w:div>
    <w:div w:id="1524173796">
      <w:bodyDiv w:val="1"/>
      <w:marLeft w:val="0"/>
      <w:marRight w:val="0"/>
      <w:marTop w:val="0"/>
      <w:marBottom w:val="0"/>
      <w:divBdr>
        <w:top w:val="none" w:sz="0" w:space="0" w:color="auto"/>
        <w:left w:val="none" w:sz="0" w:space="0" w:color="auto"/>
        <w:bottom w:val="none" w:sz="0" w:space="0" w:color="auto"/>
        <w:right w:val="none" w:sz="0" w:space="0" w:color="auto"/>
      </w:divBdr>
    </w:div>
    <w:div w:id="1527522042">
      <w:bodyDiv w:val="1"/>
      <w:marLeft w:val="0"/>
      <w:marRight w:val="0"/>
      <w:marTop w:val="0"/>
      <w:marBottom w:val="0"/>
      <w:divBdr>
        <w:top w:val="none" w:sz="0" w:space="0" w:color="auto"/>
        <w:left w:val="none" w:sz="0" w:space="0" w:color="auto"/>
        <w:bottom w:val="none" w:sz="0" w:space="0" w:color="auto"/>
        <w:right w:val="none" w:sz="0" w:space="0" w:color="auto"/>
      </w:divBdr>
    </w:div>
    <w:div w:id="1528103719">
      <w:bodyDiv w:val="1"/>
      <w:marLeft w:val="0"/>
      <w:marRight w:val="0"/>
      <w:marTop w:val="0"/>
      <w:marBottom w:val="0"/>
      <w:divBdr>
        <w:top w:val="none" w:sz="0" w:space="0" w:color="auto"/>
        <w:left w:val="none" w:sz="0" w:space="0" w:color="auto"/>
        <w:bottom w:val="none" w:sz="0" w:space="0" w:color="auto"/>
        <w:right w:val="none" w:sz="0" w:space="0" w:color="auto"/>
      </w:divBdr>
    </w:div>
    <w:div w:id="1572960178">
      <w:bodyDiv w:val="1"/>
      <w:marLeft w:val="0"/>
      <w:marRight w:val="0"/>
      <w:marTop w:val="0"/>
      <w:marBottom w:val="0"/>
      <w:divBdr>
        <w:top w:val="none" w:sz="0" w:space="0" w:color="auto"/>
        <w:left w:val="none" w:sz="0" w:space="0" w:color="auto"/>
        <w:bottom w:val="none" w:sz="0" w:space="0" w:color="auto"/>
        <w:right w:val="none" w:sz="0" w:space="0" w:color="auto"/>
      </w:divBdr>
    </w:div>
    <w:div w:id="1583679007">
      <w:bodyDiv w:val="1"/>
      <w:marLeft w:val="0"/>
      <w:marRight w:val="0"/>
      <w:marTop w:val="0"/>
      <w:marBottom w:val="0"/>
      <w:divBdr>
        <w:top w:val="none" w:sz="0" w:space="0" w:color="auto"/>
        <w:left w:val="none" w:sz="0" w:space="0" w:color="auto"/>
        <w:bottom w:val="none" w:sz="0" w:space="0" w:color="auto"/>
        <w:right w:val="none" w:sz="0" w:space="0" w:color="auto"/>
      </w:divBdr>
    </w:div>
    <w:div w:id="1591310405">
      <w:bodyDiv w:val="1"/>
      <w:marLeft w:val="0"/>
      <w:marRight w:val="0"/>
      <w:marTop w:val="0"/>
      <w:marBottom w:val="0"/>
      <w:divBdr>
        <w:top w:val="none" w:sz="0" w:space="0" w:color="auto"/>
        <w:left w:val="none" w:sz="0" w:space="0" w:color="auto"/>
        <w:bottom w:val="none" w:sz="0" w:space="0" w:color="auto"/>
        <w:right w:val="none" w:sz="0" w:space="0" w:color="auto"/>
      </w:divBdr>
    </w:div>
    <w:div w:id="1656449372">
      <w:bodyDiv w:val="1"/>
      <w:marLeft w:val="0"/>
      <w:marRight w:val="0"/>
      <w:marTop w:val="0"/>
      <w:marBottom w:val="0"/>
      <w:divBdr>
        <w:top w:val="none" w:sz="0" w:space="0" w:color="auto"/>
        <w:left w:val="none" w:sz="0" w:space="0" w:color="auto"/>
        <w:bottom w:val="none" w:sz="0" w:space="0" w:color="auto"/>
        <w:right w:val="none" w:sz="0" w:space="0" w:color="auto"/>
      </w:divBdr>
    </w:div>
    <w:div w:id="1689715550">
      <w:bodyDiv w:val="1"/>
      <w:marLeft w:val="0"/>
      <w:marRight w:val="0"/>
      <w:marTop w:val="0"/>
      <w:marBottom w:val="0"/>
      <w:divBdr>
        <w:top w:val="none" w:sz="0" w:space="0" w:color="auto"/>
        <w:left w:val="none" w:sz="0" w:space="0" w:color="auto"/>
        <w:bottom w:val="none" w:sz="0" w:space="0" w:color="auto"/>
        <w:right w:val="none" w:sz="0" w:space="0" w:color="auto"/>
      </w:divBdr>
    </w:div>
    <w:div w:id="1719234822">
      <w:bodyDiv w:val="1"/>
      <w:marLeft w:val="0"/>
      <w:marRight w:val="0"/>
      <w:marTop w:val="0"/>
      <w:marBottom w:val="0"/>
      <w:divBdr>
        <w:top w:val="none" w:sz="0" w:space="0" w:color="auto"/>
        <w:left w:val="none" w:sz="0" w:space="0" w:color="auto"/>
        <w:bottom w:val="none" w:sz="0" w:space="0" w:color="auto"/>
        <w:right w:val="none" w:sz="0" w:space="0" w:color="auto"/>
      </w:divBdr>
    </w:div>
    <w:div w:id="1761172406">
      <w:bodyDiv w:val="1"/>
      <w:marLeft w:val="0"/>
      <w:marRight w:val="0"/>
      <w:marTop w:val="0"/>
      <w:marBottom w:val="0"/>
      <w:divBdr>
        <w:top w:val="none" w:sz="0" w:space="0" w:color="auto"/>
        <w:left w:val="none" w:sz="0" w:space="0" w:color="auto"/>
        <w:bottom w:val="none" w:sz="0" w:space="0" w:color="auto"/>
        <w:right w:val="none" w:sz="0" w:space="0" w:color="auto"/>
      </w:divBdr>
    </w:div>
    <w:div w:id="1776755570">
      <w:bodyDiv w:val="1"/>
      <w:marLeft w:val="0"/>
      <w:marRight w:val="0"/>
      <w:marTop w:val="0"/>
      <w:marBottom w:val="0"/>
      <w:divBdr>
        <w:top w:val="none" w:sz="0" w:space="0" w:color="auto"/>
        <w:left w:val="none" w:sz="0" w:space="0" w:color="auto"/>
        <w:bottom w:val="none" w:sz="0" w:space="0" w:color="auto"/>
        <w:right w:val="none" w:sz="0" w:space="0" w:color="auto"/>
      </w:divBdr>
    </w:div>
    <w:div w:id="1807504495">
      <w:bodyDiv w:val="1"/>
      <w:marLeft w:val="0"/>
      <w:marRight w:val="0"/>
      <w:marTop w:val="0"/>
      <w:marBottom w:val="0"/>
      <w:divBdr>
        <w:top w:val="none" w:sz="0" w:space="0" w:color="auto"/>
        <w:left w:val="none" w:sz="0" w:space="0" w:color="auto"/>
        <w:bottom w:val="none" w:sz="0" w:space="0" w:color="auto"/>
        <w:right w:val="none" w:sz="0" w:space="0" w:color="auto"/>
      </w:divBdr>
    </w:div>
    <w:div w:id="1860968805">
      <w:bodyDiv w:val="1"/>
      <w:marLeft w:val="0"/>
      <w:marRight w:val="0"/>
      <w:marTop w:val="0"/>
      <w:marBottom w:val="0"/>
      <w:divBdr>
        <w:top w:val="none" w:sz="0" w:space="0" w:color="auto"/>
        <w:left w:val="none" w:sz="0" w:space="0" w:color="auto"/>
        <w:bottom w:val="none" w:sz="0" w:space="0" w:color="auto"/>
        <w:right w:val="none" w:sz="0" w:space="0" w:color="auto"/>
      </w:divBdr>
    </w:div>
    <w:div w:id="1876505030">
      <w:bodyDiv w:val="1"/>
      <w:marLeft w:val="0"/>
      <w:marRight w:val="0"/>
      <w:marTop w:val="0"/>
      <w:marBottom w:val="0"/>
      <w:divBdr>
        <w:top w:val="none" w:sz="0" w:space="0" w:color="auto"/>
        <w:left w:val="none" w:sz="0" w:space="0" w:color="auto"/>
        <w:bottom w:val="none" w:sz="0" w:space="0" w:color="auto"/>
        <w:right w:val="none" w:sz="0" w:space="0" w:color="auto"/>
      </w:divBdr>
    </w:div>
    <w:div w:id="1881479017">
      <w:bodyDiv w:val="1"/>
      <w:marLeft w:val="0"/>
      <w:marRight w:val="0"/>
      <w:marTop w:val="0"/>
      <w:marBottom w:val="0"/>
      <w:divBdr>
        <w:top w:val="none" w:sz="0" w:space="0" w:color="auto"/>
        <w:left w:val="none" w:sz="0" w:space="0" w:color="auto"/>
        <w:bottom w:val="none" w:sz="0" w:space="0" w:color="auto"/>
        <w:right w:val="none" w:sz="0" w:space="0" w:color="auto"/>
      </w:divBdr>
    </w:div>
    <w:div w:id="1930696923">
      <w:bodyDiv w:val="1"/>
      <w:marLeft w:val="0"/>
      <w:marRight w:val="0"/>
      <w:marTop w:val="0"/>
      <w:marBottom w:val="0"/>
      <w:divBdr>
        <w:top w:val="none" w:sz="0" w:space="0" w:color="auto"/>
        <w:left w:val="none" w:sz="0" w:space="0" w:color="auto"/>
        <w:bottom w:val="none" w:sz="0" w:space="0" w:color="auto"/>
        <w:right w:val="none" w:sz="0" w:space="0" w:color="auto"/>
      </w:divBdr>
    </w:div>
    <w:div w:id="1932422354">
      <w:bodyDiv w:val="1"/>
      <w:marLeft w:val="0"/>
      <w:marRight w:val="0"/>
      <w:marTop w:val="0"/>
      <w:marBottom w:val="0"/>
      <w:divBdr>
        <w:top w:val="none" w:sz="0" w:space="0" w:color="auto"/>
        <w:left w:val="none" w:sz="0" w:space="0" w:color="auto"/>
        <w:bottom w:val="none" w:sz="0" w:space="0" w:color="auto"/>
        <w:right w:val="none" w:sz="0" w:space="0" w:color="auto"/>
      </w:divBdr>
    </w:div>
    <w:div w:id="1957830894">
      <w:bodyDiv w:val="1"/>
      <w:marLeft w:val="0"/>
      <w:marRight w:val="0"/>
      <w:marTop w:val="0"/>
      <w:marBottom w:val="0"/>
      <w:divBdr>
        <w:top w:val="none" w:sz="0" w:space="0" w:color="auto"/>
        <w:left w:val="none" w:sz="0" w:space="0" w:color="auto"/>
        <w:bottom w:val="none" w:sz="0" w:space="0" w:color="auto"/>
        <w:right w:val="none" w:sz="0" w:space="0" w:color="auto"/>
      </w:divBdr>
    </w:div>
    <w:div w:id="1960987681">
      <w:bodyDiv w:val="1"/>
      <w:marLeft w:val="0"/>
      <w:marRight w:val="0"/>
      <w:marTop w:val="0"/>
      <w:marBottom w:val="0"/>
      <w:divBdr>
        <w:top w:val="none" w:sz="0" w:space="0" w:color="auto"/>
        <w:left w:val="none" w:sz="0" w:space="0" w:color="auto"/>
        <w:bottom w:val="none" w:sz="0" w:space="0" w:color="auto"/>
        <w:right w:val="none" w:sz="0" w:space="0" w:color="auto"/>
      </w:divBdr>
    </w:div>
    <w:div w:id="1983532602">
      <w:bodyDiv w:val="1"/>
      <w:marLeft w:val="0"/>
      <w:marRight w:val="0"/>
      <w:marTop w:val="0"/>
      <w:marBottom w:val="0"/>
      <w:divBdr>
        <w:top w:val="none" w:sz="0" w:space="0" w:color="auto"/>
        <w:left w:val="none" w:sz="0" w:space="0" w:color="auto"/>
        <w:bottom w:val="none" w:sz="0" w:space="0" w:color="auto"/>
        <w:right w:val="none" w:sz="0" w:space="0" w:color="auto"/>
      </w:divBdr>
    </w:div>
    <w:div w:id="1994722234">
      <w:bodyDiv w:val="1"/>
      <w:marLeft w:val="0"/>
      <w:marRight w:val="0"/>
      <w:marTop w:val="0"/>
      <w:marBottom w:val="0"/>
      <w:divBdr>
        <w:top w:val="none" w:sz="0" w:space="0" w:color="auto"/>
        <w:left w:val="none" w:sz="0" w:space="0" w:color="auto"/>
        <w:bottom w:val="none" w:sz="0" w:space="0" w:color="auto"/>
        <w:right w:val="none" w:sz="0" w:space="0" w:color="auto"/>
      </w:divBdr>
    </w:div>
    <w:div w:id="2002537631">
      <w:bodyDiv w:val="1"/>
      <w:marLeft w:val="0"/>
      <w:marRight w:val="0"/>
      <w:marTop w:val="0"/>
      <w:marBottom w:val="0"/>
      <w:divBdr>
        <w:top w:val="none" w:sz="0" w:space="0" w:color="auto"/>
        <w:left w:val="none" w:sz="0" w:space="0" w:color="auto"/>
        <w:bottom w:val="none" w:sz="0" w:space="0" w:color="auto"/>
        <w:right w:val="none" w:sz="0" w:space="0" w:color="auto"/>
      </w:divBdr>
    </w:div>
    <w:div w:id="2026708197">
      <w:bodyDiv w:val="1"/>
      <w:marLeft w:val="0"/>
      <w:marRight w:val="0"/>
      <w:marTop w:val="0"/>
      <w:marBottom w:val="0"/>
      <w:divBdr>
        <w:top w:val="none" w:sz="0" w:space="0" w:color="auto"/>
        <w:left w:val="none" w:sz="0" w:space="0" w:color="auto"/>
        <w:bottom w:val="none" w:sz="0" w:space="0" w:color="auto"/>
        <w:right w:val="none" w:sz="0" w:space="0" w:color="auto"/>
      </w:divBdr>
    </w:div>
    <w:div w:id="2045904552">
      <w:bodyDiv w:val="1"/>
      <w:marLeft w:val="0"/>
      <w:marRight w:val="0"/>
      <w:marTop w:val="0"/>
      <w:marBottom w:val="0"/>
      <w:divBdr>
        <w:top w:val="none" w:sz="0" w:space="0" w:color="auto"/>
        <w:left w:val="none" w:sz="0" w:space="0" w:color="auto"/>
        <w:bottom w:val="none" w:sz="0" w:space="0" w:color="auto"/>
        <w:right w:val="none" w:sz="0" w:space="0" w:color="auto"/>
      </w:divBdr>
    </w:div>
    <w:div w:id="2053380150">
      <w:bodyDiv w:val="1"/>
      <w:marLeft w:val="0"/>
      <w:marRight w:val="0"/>
      <w:marTop w:val="0"/>
      <w:marBottom w:val="0"/>
      <w:divBdr>
        <w:top w:val="none" w:sz="0" w:space="0" w:color="auto"/>
        <w:left w:val="none" w:sz="0" w:space="0" w:color="auto"/>
        <w:bottom w:val="none" w:sz="0" w:space="0" w:color="auto"/>
        <w:right w:val="none" w:sz="0" w:space="0" w:color="auto"/>
      </w:divBdr>
    </w:div>
    <w:div w:id="2056150294">
      <w:bodyDiv w:val="1"/>
      <w:marLeft w:val="0"/>
      <w:marRight w:val="0"/>
      <w:marTop w:val="0"/>
      <w:marBottom w:val="0"/>
      <w:divBdr>
        <w:top w:val="none" w:sz="0" w:space="0" w:color="auto"/>
        <w:left w:val="none" w:sz="0" w:space="0" w:color="auto"/>
        <w:bottom w:val="none" w:sz="0" w:space="0" w:color="auto"/>
        <w:right w:val="none" w:sz="0" w:space="0" w:color="auto"/>
      </w:divBdr>
    </w:div>
    <w:div w:id="211104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5.bin"/><Relationship Id="rId21" Type="http://schemas.openxmlformats.org/officeDocument/2006/relationships/oleObject" Target="embeddings/oleObject7.bin"/><Relationship Id="rId170" Type="http://schemas.openxmlformats.org/officeDocument/2006/relationships/image" Target="media/image76.wmf"/><Relationship Id="rId268" Type="http://schemas.openxmlformats.org/officeDocument/2006/relationships/oleObject" Target="embeddings/oleObject144.bin"/><Relationship Id="rId475" Type="http://schemas.openxmlformats.org/officeDocument/2006/relationships/oleObject" Target="embeddings/oleObject259.bin"/><Relationship Id="rId682" Type="http://schemas.openxmlformats.org/officeDocument/2006/relationships/oleObject" Target="embeddings/oleObject372.bin"/><Relationship Id="rId128" Type="http://schemas.openxmlformats.org/officeDocument/2006/relationships/oleObject" Target="embeddings/oleObject64.bin"/><Relationship Id="rId335" Type="http://schemas.openxmlformats.org/officeDocument/2006/relationships/image" Target="media/image147.wmf"/><Relationship Id="rId542" Type="http://schemas.openxmlformats.org/officeDocument/2006/relationships/oleObject" Target="embeddings/oleObject297.bin"/><Relationship Id="rId987" Type="http://schemas.openxmlformats.org/officeDocument/2006/relationships/image" Target="media/image422.wmf"/><Relationship Id="rId1172" Type="http://schemas.openxmlformats.org/officeDocument/2006/relationships/image" Target="media/image502.wmf"/><Relationship Id="rId402" Type="http://schemas.openxmlformats.org/officeDocument/2006/relationships/oleObject" Target="embeddings/oleObject220.bin"/><Relationship Id="rId847" Type="http://schemas.openxmlformats.org/officeDocument/2006/relationships/oleObject" Target="embeddings/oleObject470.bin"/><Relationship Id="rId1032" Type="http://schemas.openxmlformats.org/officeDocument/2006/relationships/oleObject" Target="embeddings/oleObject584.bin"/><Relationship Id="rId1477" Type="http://schemas.openxmlformats.org/officeDocument/2006/relationships/oleObject" Target="embeddings/oleObject842.bin"/><Relationship Id="rId1684" Type="http://schemas.openxmlformats.org/officeDocument/2006/relationships/image" Target="media/image724.wmf"/><Relationship Id="rId707" Type="http://schemas.openxmlformats.org/officeDocument/2006/relationships/image" Target="media/image314.wmf"/><Relationship Id="rId914" Type="http://schemas.openxmlformats.org/officeDocument/2006/relationships/oleObject" Target="embeddings/oleObject512.bin"/><Relationship Id="rId1337" Type="http://schemas.openxmlformats.org/officeDocument/2006/relationships/image" Target="media/image572.wmf"/><Relationship Id="rId1544" Type="http://schemas.openxmlformats.org/officeDocument/2006/relationships/oleObject" Target="embeddings/oleObject877.bin"/><Relationship Id="rId43" Type="http://schemas.openxmlformats.org/officeDocument/2006/relationships/oleObject" Target="embeddings/oleObject18.bin"/><Relationship Id="rId1404" Type="http://schemas.openxmlformats.org/officeDocument/2006/relationships/image" Target="media/image599.wmf"/><Relationship Id="rId1611" Type="http://schemas.openxmlformats.org/officeDocument/2006/relationships/image" Target="media/image688.wmf"/><Relationship Id="rId192" Type="http://schemas.openxmlformats.org/officeDocument/2006/relationships/oleObject" Target="embeddings/oleObject101.bin"/><Relationship Id="rId1709" Type="http://schemas.openxmlformats.org/officeDocument/2006/relationships/image" Target="media/image749.wmf"/><Relationship Id="rId497" Type="http://schemas.openxmlformats.org/officeDocument/2006/relationships/oleObject" Target="embeddings/oleObject271.bin"/><Relationship Id="rId357" Type="http://schemas.openxmlformats.org/officeDocument/2006/relationships/image" Target="media/image156.wmf"/><Relationship Id="rId1194" Type="http://schemas.openxmlformats.org/officeDocument/2006/relationships/image" Target="media/image512.wmf"/><Relationship Id="rId217" Type="http://schemas.openxmlformats.org/officeDocument/2006/relationships/image" Target="media/image96.wmf"/><Relationship Id="rId564" Type="http://schemas.openxmlformats.org/officeDocument/2006/relationships/oleObject" Target="embeddings/oleObject309.bin"/><Relationship Id="rId771" Type="http://schemas.openxmlformats.org/officeDocument/2006/relationships/oleObject" Target="embeddings/oleObject425.bin"/><Relationship Id="rId869" Type="http://schemas.openxmlformats.org/officeDocument/2006/relationships/oleObject" Target="embeddings/oleObject484.bin"/><Relationship Id="rId1499" Type="http://schemas.openxmlformats.org/officeDocument/2006/relationships/image" Target="media/image640.wmf"/><Relationship Id="rId424" Type="http://schemas.openxmlformats.org/officeDocument/2006/relationships/oleObject" Target="embeddings/oleObject232.bin"/><Relationship Id="rId631" Type="http://schemas.openxmlformats.org/officeDocument/2006/relationships/oleObject" Target="embeddings/oleObject344.bin"/><Relationship Id="rId729" Type="http://schemas.openxmlformats.org/officeDocument/2006/relationships/oleObject" Target="embeddings/oleObject400.bin"/><Relationship Id="rId1054" Type="http://schemas.openxmlformats.org/officeDocument/2006/relationships/image" Target="media/image447.wmf"/><Relationship Id="rId1261" Type="http://schemas.openxmlformats.org/officeDocument/2006/relationships/image" Target="media/image541.wmf"/><Relationship Id="rId1359" Type="http://schemas.openxmlformats.org/officeDocument/2006/relationships/oleObject" Target="embeddings/oleObject774.bin"/><Relationship Id="rId936" Type="http://schemas.openxmlformats.org/officeDocument/2006/relationships/oleObject" Target="embeddings/oleObject528.bin"/><Relationship Id="rId1121" Type="http://schemas.openxmlformats.org/officeDocument/2006/relationships/oleObject" Target="embeddings/oleObject637.bin"/><Relationship Id="rId1219" Type="http://schemas.openxmlformats.org/officeDocument/2006/relationships/oleObject" Target="embeddings/oleObject689.bin"/><Relationship Id="rId1566" Type="http://schemas.openxmlformats.org/officeDocument/2006/relationships/oleObject" Target="embeddings/oleObject890.bin"/><Relationship Id="rId65" Type="http://schemas.openxmlformats.org/officeDocument/2006/relationships/oleObject" Target="embeddings/oleObject29.bin"/><Relationship Id="rId1426" Type="http://schemas.openxmlformats.org/officeDocument/2006/relationships/oleObject" Target="embeddings/oleObject813.bin"/><Relationship Id="rId1633" Type="http://schemas.openxmlformats.org/officeDocument/2006/relationships/oleObject" Target="embeddings/oleObject930.bin"/><Relationship Id="rId1700" Type="http://schemas.openxmlformats.org/officeDocument/2006/relationships/image" Target="media/image740.wmf"/><Relationship Id="rId281" Type="http://schemas.openxmlformats.org/officeDocument/2006/relationships/image" Target="media/image125.wmf"/><Relationship Id="rId141" Type="http://schemas.openxmlformats.org/officeDocument/2006/relationships/oleObject" Target="embeddings/oleObject72.bin"/><Relationship Id="rId379" Type="http://schemas.openxmlformats.org/officeDocument/2006/relationships/oleObject" Target="embeddings/oleObject207.bin"/><Relationship Id="rId586" Type="http://schemas.openxmlformats.org/officeDocument/2006/relationships/oleObject" Target="embeddings/oleObject320.bin"/><Relationship Id="rId793" Type="http://schemas.openxmlformats.org/officeDocument/2006/relationships/image" Target="media/image351.wmf"/><Relationship Id="rId7" Type="http://schemas.openxmlformats.org/officeDocument/2006/relationships/image" Target="media/image1.wmf"/><Relationship Id="rId239" Type="http://schemas.openxmlformats.org/officeDocument/2006/relationships/oleObject" Target="embeddings/oleObject128.bin"/><Relationship Id="rId446" Type="http://schemas.openxmlformats.org/officeDocument/2006/relationships/oleObject" Target="embeddings/oleObject244.bin"/><Relationship Id="rId653" Type="http://schemas.openxmlformats.org/officeDocument/2006/relationships/image" Target="media/image294.wmf"/><Relationship Id="rId1076" Type="http://schemas.openxmlformats.org/officeDocument/2006/relationships/image" Target="media/image458.wmf"/><Relationship Id="rId1283" Type="http://schemas.openxmlformats.org/officeDocument/2006/relationships/image" Target="media/image547.wmf"/><Relationship Id="rId1490" Type="http://schemas.openxmlformats.org/officeDocument/2006/relationships/oleObject" Target="embeddings/oleObject849.bin"/><Relationship Id="rId306" Type="http://schemas.openxmlformats.org/officeDocument/2006/relationships/oleObject" Target="embeddings/oleObject165.bin"/><Relationship Id="rId860" Type="http://schemas.openxmlformats.org/officeDocument/2006/relationships/oleObject" Target="embeddings/oleObject478.bin"/><Relationship Id="rId958" Type="http://schemas.openxmlformats.org/officeDocument/2006/relationships/oleObject" Target="embeddings/oleObject542.bin"/><Relationship Id="rId1143" Type="http://schemas.openxmlformats.org/officeDocument/2006/relationships/oleObject" Target="embeddings/oleObject648.bin"/><Relationship Id="rId1588" Type="http://schemas.openxmlformats.org/officeDocument/2006/relationships/oleObject" Target="embeddings/oleObject903.bin"/><Relationship Id="rId87" Type="http://schemas.openxmlformats.org/officeDocument/2006/relationships/oleObject" Target="embeddings/oleObject41.bin"/><Relationship Id="rId513" Type="http://schemas.openxmlformats.org/officeDocument/2006/relationships/oleObject" Target="embeddings/oleObject279.bin"/><Relationship Id="rId720" Type="http://schemas.openxmlformats.org/officeDocument/2006/relationships/oleObject" Target="embeddings/oleObject395.bin"/><Relationship Id="rId818" Type="http://schemas.openxmlformats.org/officeDocument/2006/relationships/image" Target="media/image361.wmf"/><Relationship Id="rId1350" Type="http://schemas.openxmlformats.org/officeDocument/2006/relationships/oleObject" Target="embeddings/oleObject767.bin"/><Relationship Id="rId1448" Type="http://schemas.openxmlformats.org/officeDocument/2006/relationships/oleObject" Target="embeddings/oleObject825.bin"/><Relationship Id="rId1655" Type="http://schemas.openxmlformats.org/officeDocument/2006/relationships/image" Target="media/image707.wmf"/><Relationship Id="rId1003" Type="http://schemas.openxmlformats.org/officeDocument/2006/relationships/image" Target="media/image427.wmf"/><Relationship Id="rId1210" Type="http://schemas.openxmlformats.org/officeDocument/2006/relationships/image" Target="media/image520.wmf"/><Relationship Id="rId1308" Type="http://schemas.openxmlformats.org/officeDocument/2006/relationships/oleObject" Target="embeddings/oleObject743.bin"/><Relationship Id="rId1515" Type="http://schemas.openxmlformats.org/officeDocument/2006/relationships/image" Target="media/image648.wmf"/><Relationship Id="rId1722" Type="http://schemas.openxmlformats.org/officeDocument/2006/relationships/image" Target="media/image762.wmf"/><Relationship Id="rId14" Type="http://schemas.openxmlformats.org/officeDocument/2006/relationships/image" Target="media/image5.wmf"/><Relationship Id="rId163" Type="http://schemas.openxmlformats.org/officeDocument/2006/relationships/image" Target="media/image73.wmf"/><Relationship Id="rId370" Type="http://schemas.openxmlformats.org/officeDocument/2006/relationships/oleObject" Target="embeddings/oleObject202.bin"/><Relationship Id="rId230" Type="http://schemas.openxmlformats.org/officeDocument/2006/relationships/image" Target="media/image102.wmf"/><Relationship Id="rId468" Type="http://schemas.openxmlformats.org/officeDocument/2006/relationships/image" Target="media/image207.wmf"/><Relationship Id="rId675" Type="http://schemas.openxmlformats.org/officeDocument/2006/relationships/image" Target="media/image303.wmf"/><Relationship Id="rId882" Type="http://schemas.openxmlformats.org/officeDocument/2006/relationships/oleObject" Target="embeddings/oleObject494.bin"/><Relationship Id="rId1098" Type="http://schemas.openxmlformats.org/officeDocument/2006/relationships/image" Target="media/image468.wmf"/><Relationship Id="rId328" Type="http://schemas.openxmlformats.org/officeDocument/2006/relationships/oleObject" Target="embeddings/oleObject178.bin"/><Relationship Id="rId535" Type="http://schemas.openxmlformats.org/officeDocument/2006/relationships/image" Target="media/image236.wmf"/><Relationship Id="rId742" Type="http://schemas.openxmlformats.org/officeDocument/2006/relationships/image" Target="media/image327.wmf"/><Relationship Id="rId1165" Type="http://schemas.openxmlformats.org/officeDocument/2006/relationships/oleObject" Target="embeddings/oleObject661.bin"/><Relationship Id="rId1372" Type="http://schemas.openxmlformats.org/officeDocument/2006/relationships/image" Target="media/image583.wmf"/><Relationship Id="rId602" Type="http://schemas.openxmlformats.org/officeDocument/2006/relationships/oleObject" Target="embeddings/oleObject328.bin"/><Relationship Id="rId1025" Type="http://schemas.openxmlformats.org/officeDocument/2006/relationships/oleObject" Target="embeddings/oleObject580.bin"/><Relationship Id="rId1232" Type="http://schemas.openxmlformats.org/officeDocument/2006/relationships/oleObject" Target="embeddings/oleObject697.bin"/><Relationship Id="rId1677" Type="http://schemas.openxmlformats.org/officeDocument/2006/relationships/image" Target="media/image718.wmf"/><Relationship Id="rId907" Type="http://schemas.openxmlformats.org/officeDocument/2006/relationships/oleObject" Target="embeddings/oleObject508.bin"/><Relationship Id="rId1537" Type="http://schemas.openxmlformats.org/officeDocument/2006/relationships/image" Target="media/image658.wmf"/><Relationship Id="rId36" Type="http://schemas.openxmlformats.org/officeDocument/2006/relationships/image" Target="media/image16.wmf"/><Relationship Id="rId1604" Type="http://schemas.openxmlformats.org/officeDocument/2006/relationships/image" Target="media/image686.wmf"/><Relationship Id="rId185" Type="http://schemas.openxmlformats.org/officeDocument/2006/relationships/oleObject" Target="embeddings/oleObject97.bin"/><Relationship Id="rId392" Type="http://schemas.openxmlformats.org/officeDocument/2006/relationships/image" Target="media/image172.wmf"/><Relationship Id="rId697" Type="http://schemas.openxmlformats.org/officeDocument/2006/relationships/image" Target="media/image310.wmf"/><Relationship Id="rId252" Type="http://schemas.openxmlformats.org/officeDocument/2006/relationships/oleObject" Target="embeddings/oleObject135.bin"/><Relationship Id="rId1187" Type="http://schemas.openxmlformats.org/officeDocument/2006/relationships/oleObject" Target="embeddings/oleObject673.bin"/><Relationship Id="rId47" Type="http://schemas.openxmlformats.org/officeDocument/2006/relationships/oleObject" Target="embeddings/oleObject20.bin"/><Relationship Id="rId112" Type="http://schemas.openxmlformats.org/officeDocument/2006/relationships/image" Target="media/image52.wmf"/><Relationship Id="rId557" Type="http://schemas.openxmlformats.org/officeDocument/2006/relationships/oleObject" Target="embeddings/oleObject305.bin"/><Relationship Id="rId764" Type="http://schemas.openxmlformats.org/officeDocument/2006/relationships/image" Target="media/image337.wmf"/><Relationship Id="rId971" Type="http://schemas.openxmlformats.org/officeDocument/2006/relationships/oleObject" Target="embeddings/oleObject550.bin"/><Relationship Id="rId1394" Type="http://schemas.openxmlformats.org/officeDocument/2006/relationships/image" Target="media/image594.wmf"/><Relationship Id="rId1615" Type="http://schemas.openxmlformats.org/officeDocument/2006/relationships/image" Target="media/image690.wmf"/><Relationship Id="rId1699" Type="http://schemas.openxmlformats.org/officeDocument/2006/relationships/image" Target="media/image739.wmf"/><Relationship Id="rId196" Type="http://schemas.openxmlformats.org/officeDocument/2006/relationships/image" Target="media/image87.wmf"/><Relationship Id="rId417" Type="http://schemas.openxmlformats.org/officeDocument/2006/relationships/image" Target="media/image183.wmf"/><Relationship Id="rId624" Type="http://schemas.openxmlformats.org/officeDocument/2006/relationships/oleObject" Target="embeddings/oleObject340.bin"/><Relationship Id="rId831" Type="http://schemas.openxmlformats.org/officeDocument/2006/relationships/oleObject" Target="embeddings/oleObject459.bin"/><Relationship Id="rId1047" Type="http://schemas.openxmlformats.org/officeDocument/2006/relationships/oleObject" Target="embeddings/oleObject597.bin"/><Relationship Id="rId1254" Type="http://schemas.openxmlformats.org/officeDocument/2006/relationships/oleObject" Target="embeddings/oleObject710.bin"/><Relationship Id="rId1461" Type="http://schemas.openxmlformats.org/officeDocument/2006/relationships/oleObject" Target="embeddings/oleObject832.bin"/><Relationship Id="rId263" Type="http://schemas.openxmlformats.org/officeDocument/2006/relationships/image" Target="media/image116.wmf"/><Relationship Id="rId470" Type="http://schemas.openxmlformats.org/officeDocument/2006/relationships/image" Target="media/image208.wmf"/><Relationship Id="rId929" Type="http://schemas.openxmlformats.org/officeDocument/2006/relationships/oleObject" Target="embeddings/oleObject524.bin"/><Relationship Id="rId1114" Type="http://schemas.openxmlformats.org/officeDocument/2006/relationships/oleObject" Target="embeddings/oleObject633.bin"/><Relationship Id="rId1321" Type="http://schemas.openxmlformats.org/officeDocument/2006/relationships/oleObject" Target="embeddings/oleObject750.bin"/><Relationship Id="rId1559" Type="http://schemas.openxmlformats.org/officeDocument/2006/relationships/image" Target="media/image668.wmf"/><Relationship Id="rId58" Type="http://schemas.openxmlformats.org/officeDocument/2006/relationships/image" Target="media/image27.wmf"/><Relationship Id="rId123" Type="http://schemas.openxmlformats.org/officeDocument/2006/relationships/oleObject" Target="embeddings/oleObject61.bin"/><Relationship Id="rId330" Type="http://schemas.openxmlformats.org/officeDocument/2006/relationships/oleObject" Target="embeddings/oleObject180.bin"/><Relationship Id="rId568" Type="http://schemas.openxmlformats.org/officeDocument/2006/relationships/oleObject" Target="embeddings/oleObject311.bin"/><Relationship Id="rId775" Type="http://schemas.openxmlformats.org/officeDocument/2006/relationships/oleObject" Target="embeddings/oleObject427.bin"/><Relationship Id="rId982" Type="http://schemas.openxmlformats.org/officeDocument/2006/relationships/oleObject" Target="embeddings/oleObject557.bin"/><Relationship Id="rId1198" Type="http://schemas.openxmlformats.org/officeDocument/2006/relationships/image" Target="media/image514.wmf"/><Relationship Id="rId1419" Type="http://schemas.openxmlformats.org/officeDocument/2006/relationships/oleObject" Target="embeddings/oleObject807.bin"/><Relationship Id="rId1626" Type="http://schemas.openxmlformats.org/officeDocument/2006/relationships/image" Target="media/image695.wmf"/><Relationship Id="rId428" Type="http://schemas.openxmlformats.org/officeDocument/2006/relationships/oleObject" Target="embeddings/oleObject234.bin"/><Relationship Id="rId635" Type="http://schemas.openxmlformats.org/officeDocument/2006/relationships/image" Target="media/image283.wmf"/><Relationship Id="rId842" Type="http://schemas.openxmlformats.org/officeDocument/2006/relationships/oleObject" Target="embeddings/oleObject466.bin"/><Relationship Id="rId1058" Type="http://schemas.openxmlformats.org/officeDocument/2006/relationships/image" Target="media/image449.wmf"/><Relationship Id="rId1265" Type="http://schemas.openxmlformats.org/officeDocument/2006/relationships/image" Target="media/image543.wmf"/><Relationship Id="rId1472" Type="http://schemas.openxmlformats.org/officeDocument/2006/relationships/image" Target="media/image628.wmf"/><Relationship Id="rId274" Type="http://schemas.openxmlformats.org/officeDocument/2006/relationships/oleObject" Target="embeddings/oleObject147.bin"/><Relationship Id="rId481" Type="http://schemas.openxmlformats.org/officeDocument/2006/relationships/image" Target="media/image213.wmf"/><Relationship Id="rId702" Type="http://schemas.openxmlformats.org/officeDocument/2006/relationships/image" Target="media/image312.wmf"/><Relationship Id="rId1125" Type="http://schemas.openxmlformats.org/officeDocument/2006/relationships/oleObject" Target="embeddings/oleObject639.bin"/><Relationship Id="rId1332" Type="http://schemas.openxmlformats.org/officeDocument/2006/relationships/oleObject" Target="embeddings/oleObject757.bin"/><Relationship Id="rId69" Type="http://schemas.openxmlformats.org/officeDocument/2006/relationships/image" Target="media/image32.wmf"/><Relationship Id="rId134" Type="http://schemas.openxmlformats.org/officeDocument/2006/relationships/oleObject" Target="embeddings/oleObject67.bin"/><Relationship Id="rId579" Type="http://schemas.openxmlformats.org/officeDocument/2006/relationships/image" Target="media/image257.wmf"/><Relationship Id="rId786" Type="http://schemas.openxmlformats.org/officeDocument/2006/relationships/image" Target="media/image348.wmf"/><Relationship Id="rId993" Type="http://schemas.openxmlformats.org/officeDocument/2006/relationships/oleObject" Target="embeddings/oleObject564.bin"/><Relationship Id="rId1637" Type="http://schemas.openxmlformats.org/officeDocument/2006/relationships/oleObject" Target="embeddings/oleObject933.bin"/><Relationship Id="rId341" Type="http://schemas.openxmlformats.org/officeDocument/2006/relationships/oleObject" Target="embeddings/oleObject186.bin"/><Relationship Id="rId439" Type="http://schemas.openxmlformats.org/officeDocument/2006/relationships/oleObject" Target="embeddings/oleObject240.bin"/><Relationship Id="rId646" Type="http://schemas.openxmlformats.org/officeDocument/2006/relationships/oleObject" Target="embeddings/oleObject350.bin"/><Relationship Id="rId1069" Type="http://schemas.openxmlformats.org/officeDocument/2006/relationships/oleObject" Target="embeddings/oleObject609.bin"/><Relationship Id="rId1276" Type="http://schemas.openxmlformats.org/officeDocument/2006/relationships/image" Target="media/image545.wmf"/><Relationship Id="rId1483" Type="http://schemas.openxmlformats.org/officeDocument/2006/relationships/image" Target="media/image632.wmf"/><Relationship Id="rId1704" Type="http://schemas.openxmlformats.org/officeDocument/2006/relationships/image" Target="media/image744.wmf"/><Relationship Id="rId201" Type="http://schemas.openxmlformats.org/officeDocument/2006/relationships/image" Target="media/image89.wmf"/><Relationship Id="rId285" Type="http://schemas.openxmlformats.org/officeDocument/2006/relationships/oleObject" Target="embeddings/oleObject153.bin"/><Relationship Id="rId506" Type="http://schemas.openxmlformats.org/officeDocument/2006/relationships/image" Target="media/image225.wmf"/><Relationship Id="rId853" Type="http://schemas.openxmlformats.org/officeDocument/2006/relationships/oleObject" Target="embeddings/oleObject474.bin"/><Relationship Id="rId1136" Type="http://schemas.openxmlformats.org/officeDocument/2006/relationships/image" Target="media/image486.wmf"/><Relationship Id="rId1690" Type="http://schemas.openxmlformats.org/officeDocument/2006/relationships/image" Target="media/image730.wmf"/><Relationship Id="rId492" Type="http://schemas.openxmlformats.org/officeDocument/2006/relationships/oleObject" Target="embeddings/oleObject268.bin"/><Relationship Id="rId713" Type="http://schemas.openxmlformats.org/officeDocument/2006/relationships/image" Target="media/image317.wmf"/><Relationship Id="rId797" Type="http://schemas.openxmlformats.org/officeDocument/2006/relationships/image" Target="media/image353.wmf"/><Relationship Id="rId920" Type="http://schemas.openxmlformats.org/officeDocument/2006/relationships/oleObject" Target="embeddings/oleObject517.bin"/><Relationship Id="rId1343" Type="http://schemas.openxmlformats.org/officeDocument/2006/relationships/image" Target="media/image574.wmf"/><Relationship Id="rId1550" Type="http://schemas.openxmlformats.org/officeDocument/2006/relationships/oleObject" Target="embeddings/oleObject880.bin"/><Relationship Id="rId1648" Type="http://schemas.openxmlformats.org/officeDocument/2006/relationships/oleObject" Target="embeddings/oleObject939.bin"/><Relationship Id="rId145" Type="http://schemas.openxmlformats.org/officeDocument/2006/relationships/oleObject" Target="embeddings/oleObject74.bin"/><Relationship Id="rId352" Type="http://schemas.openxmlformats.org/officeDocument/2006/relationships/oleObject" Target="embeddings/oleObject193.bin"/><Relationship Id="rId1203" Type="http://schemas.openxmlformats.org/officeDocument/2006/relationships/oleObject" Target="embeddings/oleObject681.bin"/><Relationship Id="rId1287" Type="http://schemas.openxmlformats.org/officeDocument/2006/relationships/image" Target="media/image549.wmf"/><Relationship Id="rId1410" Type="http://schemas.openxmlformats.org/officeDocument/2006/relationships/image" Target="media/image602.wmf"/><Relationship Id="rId1508" Type="http://schemas.openxmlformats.org/officeDocument/2006/relationships/oleObject" Target="embeddings/oleObject858.bin"/><Relationship Id="rId212" Type="http://schemas.openxmlformats.org/officeDocument/2006/relationships/oleObject" Target="embeddings/oleObject113.bin"/><Relationship Id="rId657" Type="http://schemas.openxmlformats.org/officeDocument/2006/relationships/image" Target="media/image296.wmf"/><Relationship Id="rId864" Type="http://schemas.openxmlformats.org/officeDocument/2006/relationships/oleObject" Target="embeddings/oleObject481.bin"/><Relationship Id="rId1494" Type="http://schemas.openxmlformats.org/officeDocument/2006/relationships/oleObject" Target="embeddings/oleObject851.bin"/><Relationship Id="rId1715" Type="http://schemas.openxmlformats.org/officeDocument/2006/relationships/image" Target="media/image755.wmf"/><Relationship Id="rId296" Type="http://schemas.openxmlformats.org/officeDocument/2006/relationships/oleObject" Target="embeddings/oleObject159.bin"/><Relationship Id="rId517" Type="http://schemas.openxmlformats.org/officeDocument/2006/relationships/oleObject" Target="embeddings/oleObject282.bin"/><Relationship Id="rId724" Type="http://schemas.openxmlformats.org/officeDocument/2006/relationships/image" Target="media/image321.wmf"/><Relationship Id="rId931" Type="http://schemas.openxmlformats.org/officeDocument/2006/relationships/oleObject" Target="embeddings/oleObject525.bin"/><Relationship Id="rId1147" Type="http://schemas.openxmlformats.org/officeDocument/2006/relationships/oleObject" Target="embeddings/oleObject651.bin"/><Relationship Id="rId1354" Type="http://schemas.openxmlformats.org/officeDocument/2006/relationships/oleObject" Target="embeddings/oleObject769.bin"/><Relationship Id="rId1561" Type="http://schemas.openxmlformats.org/officeDocument/2006/relationships/image" Target="media/image669.wmf"/><Relationship Id="rId60" Type="http://schemas.openxmlformats.org/officeDocument/2006/relationships/image" Target="media/image28.wmf"/><Relationship Id="rId156" Type="http://schemas.openxmlformats.org/officeDocument/2006/relationships/oleObject" Target="embeddings/oleObject81.bin"/><Relationship Id="rId363" Type="http://schemas.openxmlformats.org/officeDocument/2006/relationships/image" Target="media/image159.wmf"/><Relationship Id="rId570" Type="http://schemas.openxmlformats.org/officeDocument/2006/relationships/oleObject" Target="embeddings/oleObject312.bin"/><Relationship Id="rId1007" Type="http://schemas.openxmlformats.org/officeDocument/2006/relationships/image" Target="media/image429.wmf"/><Relationship Id="rId1214" Type="http://schemas.openxmlformats.org/officeDocument/2006/relationships/image" Target="media/image522.wmf"/><Relationship Id="rId1421" Type="http://schemas.openxmlformats.org/officeDocument/2006/relationships/oleObject" Target="embeddings/oleObject809.bin"/><Relationship Id="rId1659" Type="http://schemas.openxmlformats.org/officeDocument/2006/relationships/image" Target="media/image709.wmf"/><Relationship Id="rId223" Type="http://schemas.openxmlformats.org/officeDocument/2006/relationships/image" Target="media/image99.wmf"/><Relationship Id="rId430" Type="http://schemas.openxmlformats.org/officeDocument/2006/relationships/oleObject" Target="embeddings/oleObject235.bin"/><Relationship Id="rId668" Type="http://schemas.openxmlformats.org/officeDocument/2006/relationships/image" Target="media/image301.wmf"/><Relationship Id="rId875" Type="http://schemas.openxmlformats.org/officeDocument/2006/relationships/oleObject" Target="embeddings/oleObject488.bin"/><Relationship Id="rId1060" Type="http://schemas.openxmlformats.org/officeDocument/2006/relationships/image" Target="media/image450.wmf"/><Relationship Id="rId1298" Type="http://schemas.openxmlformats.org/officeDocument/2006/relationships/oleObject" Target="embeddings/oleObject738.bin"/><Relationship Id="rId1519" Type="http://schemas.openxmlformats.org/officeDocument/2006/relationships/image" Target="media/image650.wmf"/><Relationship Id="rId1726" Type="http://schemas.openxmlformats.org/officeDocument/2006/relationships/hyperlink" Target="http://www.scientific.net/AMR.779-780.414.pdf" TargetMode="External"/><Relationship Id="rId18" Type="http://schemas.openxmlformats.org/officeDocument/2006/relationships/image" Target="media/image7.wmf"/><Relationship Id="rId528" Type="http://schemas.openxmlformats.org/officeDocument/2006/relationships/oleObject" Target="embeddings/oleObject290.bin"/><Relationship Id="rId735" Type="http://schemas.openxmlformats.org/officeDocument/2006/relationships/oleObject" Target="embeddings/oleObject404.bin"/><Relationship Id="rId942" Type="http://schemas.openxmlformats.org/officeDocument/2006/relationships/oleObject" Target="embeddings/oleObject531.bin"/><Relationship Id="rId1158" Type="http://schemas.openxmlformats.org/officeDocument/2006/relationships/image" Target="media/image496.wmf"/><Relationship Id="rId1365" Type="http://schemas.openxmlformats.org/officeDocument/2006/relationships/oleObject" Target="embeddings/oleObject778.bin"/><Relationship Id="rId1572" Type="http://schemas.openxmlformats.org/officeDocument/2006/relationships/oleObject" Target="embeddings/oleObject894.bin"/><Relationship Id="rId167" Type="http://schemas.openxmlformats.org/officeDocument/2006/relationships/image" Target="media/image75.wmf"/><Relationship Id="rId374" Type="http://schemas.openxmlformats.org/officeDocument/2006/relationships/image" Target="media/image164.wmf"/><Relationship Id="rId581" Type="http://schemas.openxmlformats.org/officeDocument/2006/relationships/image" Target="media/image258.wmf"/><Relationship Id="rId1018" Type="http://schemas.openxmlformats.org/officeDocument/2006/relationships/image" Target="media/image433.emf"/><Relationship Id="rId1225" Type="http://schemas.openxmlformats.org/officeDocument/2006/relationships/oleObject" Target="embeddings/oleObject692.bin"/><Relationship Id="rId1432" Type="http://schemas.openxmlformats.org/officeDocument/2006/relationships/oleObject" Target="embeddings/oleObject816.bin"/><Relationship Id="rId71" Type="http://schemas.openxmlformats.org/officeDocument/2006/relationships/oleObject" Target="embeddings/oleObject33.bin"/><Relationship Id="rId234" Type="http://schemas.openxmlformats.org/officeDocument/2006/relationships/oleObject" Target="embeddings/oleObject125.bin"/><Relationship Id="rId679" Type="http://schemas.openxmlformats.org/officeDocument/2006/relationships/oleObject" Target="embeddings/oleObject369.bin"/><Relationship Id="rId802" Type="http://schemas.openxmlformats.org/officeDocument/2006/relationships/image" Target="media/image355.wmf"/><Relationship Id="rId886" Type="http://schemas.openxmlformats.org/officeDocument/2006/relationships/oleObject" Target="embeddings/oleObject496.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4.wmf"/><Relationship Id="rId539" Type="http://schemas.openxmlformats.org/officeDocument/2006/relationships/image" Target="media/image238.wmf"/><Relationship Id="rId746" Type="http://schemas.openxmlformats.org/officeDocument/2006/relationships/oleObject" Target="embeddings/oleObject412.bin"/><Relationship Id="rId1071" Type="http://schemas.openxmlformats.org/officeDocument/2006/relationships/oleObject" Target="embeddings/oleObject610.bin"/><Relationship Id="rId1169" Type="http://schemas.openxmlformats.org/officeDocument/2006/relationships/oleObject" Target="embeddings/oleObject663.bin"/><Relationship Id="rId1376" Type="http://schemas.openxmlformats.org/officeDocument/2006/relationships/image" Target="media/image585.wmf"/><Relationship Id="rId1583" Type="http://schemas.openxmlformats.org/officeDocument/2006/relationships/oleObject" Target="embeddings/oleObject900.bin"/><Relationship Id="rId178" Type="http://schemas.openxmlformats.org/officeDocument/2006/relationships/image" Target="media/image79.wmf"/><Relationship Id="rId301" Type="http://schemas.openxmlformats.org/officeDocument/2006/relationships/image" Target="media/image134.wmf"/><Relationship Id="rId953" Type="http://schemas.openxmlformats.org/officeDocument/2006/relationships/oleObject" Target="embeddings/oleObject538.bin"/><Relationship Id="rId1029" Type="http://schemas.openxmlformats.org/officeDocument/2006/relationships/oleObject" Target="embeddings/oleObject582.bin"/><Relationship Id="rId1236" Type="http://schemas.openxmlformats.org/officeDocument/2006/relationships/oleObject" Target="embeddings/oleObject699.bin"/><Relationship Id="rId82" Type="http://schemas.openxmlformats.org/officeDocument/2006/relationships/image" Target="media/image38.wmf"/><Relationship Id="rId385" Type="http://schemas.openxmlformats.org/officeDocument/2006/relationships/oleObject" Target="embeddings/oleObject210.bin"/><Relationship Id="rId592" Type="http://schemas.openxmlformats.org/officeDocument/2006/relationships/oleObject" Target="embeddings/oleObject323.bin"/><Relationship Id="rId606" Type="http://schemas.openxmlformats.org/officeDocument/2006/relationships/oleObject" Target="embeddings/oleObject330.bin"/><Relationship Id="rId813" Type="http://schemas.openxmlformats.org/officeDocument/2006/relationships/image" Target="media/image359.wmf"/><Relationship Id="rId1443" Type="http://schemas.openxmlformats.org/officeDocument/2006/relationships/oleObject" Target="embeddings/oleObject822.bin"/><Relationship Id="rId1650" Type="http://schemas.openxmlformats.org/officeDocument/2006/relationships/oleObject" Target="embeddings/oleObject940.bin"/><Relationship Id="rId245" Type="http://schemas.openxmlformats.org/officeDocument/2006/relationships/image" Target="media/image108.wmf"/><Relationship Id="rId452" Type="http://schemas.openxmlformats.org/officeDocument/2006/relationships/image" Target="media/image199.wmf"/><Relationship Id="rId897" Type="http://schemas.openxmlformats.org/officeDocument/2006/relationships/image" Target="media/image390.wmf"/><Relationship Id="rId1082" Type="http://schemas.openxmlformats.org/officeDocument/2006/relationships/image" Target="media/image461.wmf"/><Relationship Id="rId1303" Type="http://schemas.openxmlformats.org/officeDocument/2006/relationships/image" Target="media/image557.wmf"/><Relationship Id="rId1510" Type="http://schemas.openxmlformats.org/officeDocument/2006/relationships/oleObject" Target="embeddings/oleObject859.bin"/><Relationship Id="rId105" Type="http://schemas.openxmlformats.org/officeDocument/2006/relationships/oleObject" Target="embeddings/oleObject51.bin"/><Relationship Id="rId312" Type="http://schemas.openxmlformats.org/officeDocument/2006/relationships/oleObject" Target="embeddings/oleObject168.bin"/><Relationship Id="rId757" Type="http://schemas.openxmlformats.org/officeDocument/2006/relationships/oleObject" Target="embeddings/oleObject418.bin"/><Relationship Id="rId964" Type="http://schemas.openxmlformats.org/officeDocument/2006/relationships/oleObject" Target="embeddings/oleObject545.bin"/><Relationship Id="rId1387" Type="http://schemas.openxmlformats.org/officeDocument/2006/relationships/oleObject" Target="embeddings/oleObject791.bin"/><Relationship Id="rId1594" Type="http://schemas.openxmlformats.org/officeDocument/2006/relationships/oleObject" Target="embeddings/oleObject906.bin"/><Relationship Id="rId1608" Type="http://schemas.openxmlformats.org/officeDocument/2006/relationships/oleObject" Target="embeddings/oleObject915.bin"/><Relationship Id="rId93" Type="http://schemas.openxmlformats.org/officeDocument/2006/relationships/oleObject" Target="embeddings/oleObject45.bin"/><Relationship Id="rId189" Type="http://schemas.openxmlformats.org/officeDocument/2006/relationships/oleObject" Target="embeddings/oleObject99.bin"/><Relationship Id="rId396" Type="http://schemas.openxmlformats.org/officeDocument/2006/relationships/oleObject" Target="embeddings/oleObject217.bin"/><Relationship Id="rId617" Type="http://schemas.openxmlformats.org/officeDocument/2006/relationships/oleObject" Target="embeddings/oleObject336.bin"/><Relationship Id="rId824" Type="http://schemas.openxmlformats.org/officeDocument/2006/relationships/image" Target="media/image363.wmf"/><Relationship Id="rId1247" Type="http://schemas.openxmlformats.org/officeDocument/2006/relationships/image" Target="media/image537.wmf"/><Relationship Id="rId1454" Type="http://schemas.openxmlformats.org/officeDocument/2006/relationships/oleObject" Target="embeddings/oleObject828.bin"/><Relationship Id="rId1661" Type="http://schemas.openxmlformats.org/officeDocument/2006/relationships/image" Target="media/image710.wmf"/><Relationship Id="rId256" Type="http://schemas.openxmlformats.org/officeDocument/2006/relationships/image" Target="media/image113.wmf"/><Relationship Id="rId463" Type="http://schemas.openxmlformats.org/officeDocument/2006/relationships/oleObject" Target="embeddings/oleObject253.bin"/><Relationship Id="rId670" Type="http://schemas.openxmlformats.org/officeDocument/2006/relationships/oleObject" Target="embeddings/oleObject363.bin"/><Relationship Id="rId1093" Type="http://schemas.openxmlformats.org/officeDocument/2006/relationships/oleObject" Target="embeddings/oleObject622.bin"/><Relationship Id="rId1107" Type="http://schemas.openxmlformats.org/officeDocument/2006/relationships/oleObject" Target="embeddings/oleObject629.bin"/><Relationship Id="rId1314" Type="http://schemas.openxmlformats.org/officeDocument/2006/relationships/oleObject" Target="embeddings/oleObject746.bin"/><Relationship Id="rId1521" Type="http://schemas.openxmlformats.org/officeDocument/2006/relationships/image" Target="media/image651.wmf"/><Relationship Id="rId116" Type="http://schemas.openxmlformats.org/officeDocument/2006/relationships/image" Target="media/image54.wmf"/><Relationship Id="rId323" Type="http://schemas.openxmlformats.org/officeDocument/2006/relationships/oleObject" Target="embeddings/oleObject175.bin"/><Relationship Id="rId530" Type="http://schemas.openxmlformats.org/officeDocument/2006/relationships/oleObject" Target="embeddings/oleObject291.bin"/><Relationship Id="rId768" Type="http://schemas.openxmlformats.org/officeDocument/2006/relationships/image" Target="media/image339.wmf"/><Relationship Id="rId975" Type="http://schemas.openxmlformats.org/officeDocument/2006/relationships/oleObject" Target="embeddings/oleObject552.bin"/><Relationship Id="rId1160" Type="http://schemas.openxmlformats.org/officeDocument/2006/relationships/oleObject" Target="embeddings/oleObject658.bin"/><Relationship Id="rId1398" Type="http://schemas.openxmlformats.org/officeDocument/2006/relationships/image" Target="media/image596.wmf"/><Relationship Id="rId1619" Type="http://schemas.openxmlformats.org/officeDocument/2006/relationships/image" Target="media/image692.wmf"/><Relationship Id="rId20" Type="http://schemas.openxmlformats.org/officeDocument/2006/relationships/image" Target="media/image8.wmf"/><Relationship Id="rId628" Type="http://schemas.openxmlformats.org/officeDocument/2006/relationships/image" Target="media/image280.wmf"/><Relationship Id="rId835" Type="http://schemas.openxmlformats.org/officeDocument/2006/relationships/image" Target="media/image367.wmf"/><Relationship Id="rId1258" Type="http://schemas.openxmlformats.org/officeDocument/2006/relationships/oleObject" Target="embeddings/oleObject713.bin"/><Relationship Id="rId1465" Type="http://schemas.openxmlformats.org/officeDocument/2006/relationships/oleObject" Target="embeddings/oleObject834.bin"/><Relationship Id="rId1672" Type="http://schemas.openxmlformats.org/officeDocument/2006/relationships/oleObject" Target="embeddings/oleObject951.bin"/><Relationship Id="rId267" Type="http://schemas.openxmlformats.org/officeDocument/2006/relationships/image" Target="media/image118.wmf"/><Relationship Id="rId474" Type="http://schemas.openxmlformats.org/officeDocument/2006/relationships/image" Target="media/image210.wmf"/><Relationship Id="rId1020" Type="http://schemas.openxmlformats.org/officeDocument/2006/relationships/image" Target="media/image435.emf"/><Relationship Id="rId1118" Type="http://schemas.openxmlformats.org/officeDocument/2006/relationships/image" Target="media/image477.wmf"/><Relationship Id="rId1325" Type="http://schemas.openxmlformats.org/officeDocument/2006/relationships/oleObject" Target="embeddings/oleObject752.bin"/><Relationship Id="rId1532" Type="http://schemas.openxmlformats.org/officeDocument/2006/relationships/oleObject" Target="embeddings/oleObject871.bin"/><Relationship Id="rId127" Type="http://schemas.openxmlformats.org/officeDocument/2006/relationships/image" Target="media/image58.wmf"/><Relationship Id="rId681" Type="http://schemas.openxmlformats.org/officeDocument/2006/relationships/oleObject" Target="embeddings/oleObject371.bin"/><Relationship Id="rId779" Type="http://schemas.openxmlformats.org/officeDocument/2006/relationships/oleObject" Target="embeddings/oleObject429.bin"/><Relationship Id="rId902" Type="http://schemas.openxmlformats.org/officeDocument/2006/relationships/oleObject" Target="embeddings/oleObject505.bin"/><Relationship Id="rId986" Type="http://schemas.openxmlformats.org/officeDocument/2006/relationships/oleObject" Target="embeddings/oleObject559.bin"/><Relationship Id="rId31" Type="http://schemas.openxmlformats.org/officeDocument/2006/relationships/oleObject" Target="embeddings/oleObject12.bin"/><Relationship Id="rId334" Type="http://schemas.openxmlformats.org/officeDocument/2006/relationships/oleObject" Target="embeddings/oleObject182.bin"/><Relationship Id="rId541" Type="http://schemas.openxmlformats.org/officeDocument/2006/relationships/image" Target="media/image239.wmf"/><Relationship Id="rId639" Type="http://schemas.openxmlformats.org/officeDocument/2006/relationships/image" Target="media/image285.wmf"/><Relationship Id="rId1171" Type="http://schemas.openxmlformats.org/officeDocument/2006/relationships/oleObject" Target="embeddings/oleObject664.bin"/><Relationship Id="rId1269" Type="http://schemas.openxmlformats.org/officeDocument/2006/relationships/oleObject" Target="embeddings/oleObject719.bin"/><Relationship Id="rId1476" Type="http://schemas.openxmlformats.org/officeDocument/2006/relationships/image" Target="media/image629.wmf"/><Relationship Id="rId180" Type="http://schemas.openxmlformats.org/officeDocument/2006/relationships/image" Target="media/image80.wmf"/><Relationship Id="rId278" Type="http://schemas.openxmlformats.org/officeDocument/2006/relationships/oleObject" Target="embeddings/oleObject149.bin"/><Relationship Id="rId401" Type="http://schemas.openxmlformats.org/officeDocument/2006/relationships/image" Target="media/image176.wmf"/><Relationship Id="rId846" Type="http://schemas.openxmlformats.org/officeDocument/2006/relationships/oleObject" Target="embeddings/oleObject469.bin"/><Relationship Id="rId1031" Type="http://schemas.openxmlformats.org/officeDocument/2006/relationships/image" Target="media/image442.wmf"/><Relationship Id="rId1129" Type="http://schemas.openxmlformats.org/officeDocument/2006/relationships/oleObject" Target="embeddings/oleObject641.bin"/><Relationship Id="rId1683" Type="http://schemas.openxmlformats.org/officeDocument/2006/relationships/image" Target="media/image723.wmf"/><Relationship Id="rId485" Type="http://schemas.openxmlformats.org/officeDocument/2006/relationships/image" Target="media/image215.wmf"/><Relationship Id="rId692" Type="http://schemas.openxmlformats.org/officeDocument/2006/relationships/image" Target="media/image308.wmf"/><Relationship Id="rId706" Type="http://schemas.openxmlformats.org/officeDocument/2006/relationships/oleObject" Target="embeddings/oleObject387.bin"/><Relationship Id="rId913" Type="http://schemas.openxmlformats.org/officeDocument/2006/relationships/image" Target="media/image396.wmf"/><Relationship Id="rId1336" Type="http://schemas.openxmlformats.org/officeDocument/2006/relationships/oleObject" Target="embeddings/oleObject759.bin"/><Relationship Id="rId1543" Type="http://schemas.openxmlformats.org/officeDocument/2006/relationships/image" Target="media/image661.wmf"/><Relationship Id="rId42" Type="http://schemas.openxmlformats.org/officeDocument/2006/relationships/image" Target="media/image19.wmf"/><Relationship Id="rId138" Type="http://schemas.openxmlformats.org/officeDocument/2006/relationships/oleObject" Target="embeddings/oleObject70.bin"/><Relationship Id="rId345" Type="http://schemas.openxmlformats.org/officeDocument/2006/relationships/image" Target="media/image151.wmf"/><Relationship Id="rId552" Type="http://schemas.openxmlformats.org/officeDocument/2006/relationships/image" Target="media/image244.wmf"/><Relationship Id="rId997" Type="http://schemas.openxmlformats.org/officeDocument/2006/relationships/oleObject" Target="embeddings/oleObject566.bin"/><Relationship Id="rId1182" Type="http://schemas.openxmlformats.org/officeDocument/2006/relationships/oleObject" Target="embeddings/oleObject670.bin"/><Relationship Id="rId1403" Type="http://schemas.openxmlformats.org/officeDocument/2006/relationships/oleObject" Target="embeddings/oleObject799.bin"/><Relationship Id="rId1610" Type="http://schemas.openxmlformats.org/officeDocument/2006/relationships/oleObject" Target="embeddings/oleObject917.bin"/><Relationship Id="rId191" Type="http://schemas.openxmlformats.org/officeDocument/2006/relationships/image" Target="media/image85.wmf"/><Relationship Id="rId205" Type="http://schemas.openxmlformats.org/officeDocument/2006/relationships/image" Target="media/image91.wmf"/><Relationship Id="rId412" Type="http://schemas.openxmlformats.org/officeDocument/2006/relationships/image" Target="media/image181.wmf"/><Relationship Id="rId857" Type="http://schemas.openxmlformats.org/officeDocument/2006/relationships/oleObject" Target="embeddings/oleObject476.bin"/><Relationship Id="rId1042" Type="http://schemas.openxmlformats.org/officeDocument/2006/relationships/oleObject" Target="embeddings/oleObject592.bin"/><Relationship Id="rId1487" Type="http://schemas.openxmlformats.org/officeDocument/2006/relationships/image" Target="media/image634.wmf"/><Relationship Id="rId1694" Type="http://schemas.openxmlformats.org/officeDocument/2006/relationships/image" Target="media/image734.wmf"/><Relationship Id="rId1708" Type="http://schemas.openxmlformats.org/officeDocument/2006/relationships/image" Target="media/image748.wmf"/><Relationship Id="rId289" Type="http://schemas.openxmlformats.org/officeDocument/2006/relationships/image" Target="media/image128.wmf"/><Relationship Id="rId496" Type="http://schemas.openxmlformats.org/officeDocument/2006/relationships/image" Target="media/image220.wmf"/><Relationship Id="rId717" Type="http://schemas.openxmlformats.org/officeDocument/2006/relationships/image" Target="media/image319.wmf"/><Relationship Id="rId924" Type="http://schemas.openxmlformats.org/officeDocument/2006/relationships/image" Target="media/image399.wmf"/><Relationship Id="rId1347" Type="http://schemas.openxmlformats.org/officeDocument/2006/relationships/image" Target="media/image576.wmf"/><Relationship Id="rId1554" Type="http://schemas.openxmlformats.org/officeDocument/2006/relationships/oleObject" Target="embeddings/oleObject883.bin"/><Relationship Id="rId53" Type="http://schemas.openxmlformats.org/officeDocument/2006/relationships/oleObject" Target="embeddings/oleObject23.bin"/><Relationship Id="rId149" Type="http://schemas.openxmlformats.org/officeDocument/2006/relationships/oleObject" Target="embeddings/oleObject76.bin"/><Relationship Id="rId356" Type="http://schemas.openxmlformats.org/officeDocument/2006/relationships/oleObject" Target="embeddings/oleObject195.bin"/><Relationship Id="rId563" Type="http://schemas.openxmlformats.org/officeDocument/2006/relationships/oleObject" Target="embeddings/oleObject308.bin"/><Relationship Id="rId770" Type="http://schemas.openxmlformats.org/officeDocument/2006/relationships/image" Target="media/image340.wmf"/><Relationship Id="rId1193" Type="http://schemas.openxmlformats.org/officeDocument/2006/relationships/oleObject" Target="embeddings/oleObject676.bin"/><Relationship Id="rId1207" Type="http://schemas.openxmlformats.org/officeDocument/2006/relationships/oleObject" Target="embeddings/oleObject683.bin"/><Relationship Id="rId1414" Type="http://schemas.openxmlformats.org/officeDocument/2006/relationships/image" Target="media/image604.wmf"/><Relationship Id="rId1621" Type="http://schemas.openxmlformats.org/officeDocument/2006/relationships/image" Target="media/image693.wmf"/><Relationship Id="rId216" Type="http://schemas.openxmlformats.org/officeDocument/2006/relationships/oleObject" Target="embeddings/oleObject115.bin"/><Relationship Id="rId423" Type="http://schemas.openxmlformats.org/officeDocument/2006/relationships/image" Target="media/image186.wmf"/><Relationship Id="rId868" Type="http://schemas.openxmlformats.org/officeDocument/2006/relationships/image" Target="media/image379.wmf"/><Relationship Id="rId1053" Type="http://schemas.openxmlformats.org/officeDocument/2006/relationships/oleObject" Target="embeddings/oleObject601.bin"/><Relationship Id="rId1260" Type="http://schemas.openxmlformats.org/officeDocument/2006/relationships/oleObject" Target="embeddings/oleObject714.bin"/><Relationship Id="rId1498" Type="http://schemas.openxmlformats.org/officeDocument/2006/relationships/oleObject" Target="embeddings/oleObject853.bin"/><Relationship Id="rId1719" Type="http://schemas.openxmlformats.org/officeDocument/2006/relationships/image" Target="media/image759.wmf"/><Relationship Id="rId630" Type="http://schemas.openxmlformats.org/officeDocument/2006/relationships/image" Target="media/image281.wmf"/><Relationship Id="rId728" Type="http://schemas.openxmlformats.org/officeDocument/2006/relationships/image" Target="media/image323.wmf"/><Relationship Id="rId935" Type="http://schemas.openxmlformats.org/officeDocument/2006/relationships/image" Target="media/image402.wmf"/><Relationship Id="rId1358" Type="http://schemas.openxmlformats.org/officeDocument/2006/relationships/oleObject" Target="embeddings/oleObject773.bin"/><Relationship Id="rId1565" Type="http://schemas.openxmlformats.org/officeDocument/2006/relationships/oleObject" Target="embeddings/oleObject889.bin"/><Relationship Id="rId64" Type="http://schemas.openxmlformats.org/officeDocument/2006/relationships/image" Target="media/image30.wmf"/><Relationship Id="rId367" Type="http://schemas.openxmlformats.org/officeDocument/2006/relationships/image" Target="media/image161.wmf"/><Relationship Id="rId574" Type="http://schemas.openxmlformats.org/officeDocument/2006/relationships/oleObject" Target="embeddings/oleObject314.bin"/><Relationship Id="rId1120" Type="http://schemas.openxmlformats.org/officeDocument/2006/relationships/image" Target="media/image478.wmf"/><Relationship Id="rId1218" Type="http://schemas.openxmlformats.org/officeDocument/2006/relationships/image" Target="media/image524.wmf"/><Relationship Id="rId1425" Type="http://schemas.openxmlformats.org/officeDocument/2006/relationships/oleObject" Target="embeddings/oleObject812.bin"/><Relationship Id="rId227" Type="http://schemas.openxmlformats.org/officeDocument/2006/relationships/image" Target="media/image101.wmf"/><Relationship Id="rId781" Type="http://schemas.openxmlformats.org/officeDocument/2006/relationships/oleObject" Target="embeddings/oleObject430.bin"/><Relationship Id="rId879" Type="http://schemas.openxmlformats.org/officeDocument/2006/relationships/oleObject" Target="embeddings/oleObject492.bin"/><Relationship Id="rId1632" Type="http://schemas.openxmlformats.org/officeDocument/2006/relationships/oleObject" Target="embeddings/oleObject929.bin"/><Relationship Id="rId434" Type="http://schemas.openxmlformats.org/officeDocument/2006/relationships/oleObject" Target="embeddings/oleObject237.bin"/><Relationship Id="rId641" Type="http://schemas.openxmlformats.org/officeDocument/2006/relationships/image" Target="media/image286.emf"/><Relationship Id="rId739" Type="http://schemas.openxmlformats.org/officeDocument/2006/relationships/oleObject" Target="embeddings/oleObject408.bin"/><Relationship Id="rId1064" Type="http://schemas.openxmlformats.org/officeDocument/2006/relationships/image" Target="media/image452.wmf"/><Relationship Id="rId1271" Type="http://schemas.openxmlformats.org/officeDocument/2006/relationships/oleObject" Target="embeddings/oleObject721.bin"/><Relationship Id="rId1369" Type="http://schemas.openxmlformats.org/officeDocument/2006/relationships/oleObject" Target="embeddings/oleObject781.bin"/><Relationship Id="rId1576" Type="http://schemas.openxmlformats.org/officeDocument/2006/relationships/oleObject" Target="embeddings/oleObject896.bin"/><Relationship Id="rId280" Type="http://schemas.openxmlformats.org/officeDocument/2006/relationships/oleObject" Target="embeddings/oleObject150.bin"/><Relationship Id="rId501" Type="http://schemas.openxmlformats.org/officeDocument/2006/relationships/oleObject" Target="embeddings/oleObject273.bin"/><Relationship Id="rId946" Type="http://schemas.openxmlformats.org/officeDocument/2006/relationships/image" Target="media/image407.wmf"/><Relationship Id="rId1131" Type="http://schemas.openxmlformats.org/officeDocument/2006/relationships/oleObject" Target="embeddings/oleObject642.bin"/><Relationship Id="rId1229" Type="http://schemas.openxmlformats.org/officeDocument/2006/relationships/oleObject" Target="embeddings/oleObject694.bin"/><Relationship Id="rId75" Type="http://schemas.openxmlformats.org/officeDocument/2006/relationships/oleObject" Target="embeddings/oleObject35.bin"/><Relationship Id="rId140" Type="http://schemas.openxmlformats.org/officeDocument/2006/relationships/image" Target="media/image63.wmf"/><Relationship Id="rId378" Type="http://schemas.openxmlformats.org/officeDocument/2006/relationships/image" Target="media/image166.wmf"/><Relationship Id="rId585" Type="http://schemas.openxmlformats.org/officeDocument/2006/relationships/image" Target="media/image260.wmf"/><Relationship Id="rId792" Type="http://schemas.openxmlformats.org/officeDocument/2006/relationships/oleObject" Target="embeddings/oleObject436.bin"/><Relationship Id="rId806" Type="http://schemas.openxmlformats.org/officeDocument/2006/relationships/oleObject" Target="embeddings/oleObject444.bin"/><Relationship Id="rId1436" Type="http://schemas.openxmlformats.org/officeDocument/2006/relationships/oleObject" Target="embeddings/oleObject818.bin"/><Relationship Id="rId1643" Type="http://schemas.openxmlformats.org/officeDocument/2006/relationships/image" Target="media/image701.wmf"/><Relationship Id="rId6" Type="http://schemas.openxmlformats.org/officeDocument/2006/relationships/endnotes" Target="endnotes.xml"/><Relationship Id="rId238" Type="http://schemas.openxmlformats.org/officeDocument/2006/relationships/oleObject" Target="embeddings/oleObject127.bin"/><Relationship Id="rId445" Type="http://schemas.openxmlformats.org/officeDocument/2006/relationships/image" Target="media/image196.wmf"/><Relationship Id="rId652" Type="http://schemas.openxmlformats.org/officeDocument/2006/relationships/oleObject" Target="embeddings/oleObject353.bin"/><Relationship Id="rId1075" Type="http://schemas.openxmlformats.org/officeDocument/2006/relationships/oleObject" Target="embeddings/oleObject612.bin"/><Relationship Id="rId1282" Type="http://schemas.openxmlformats.org/officeDocument/2006/relationships/oleObject" Target="embeddings/oleObject730.bin"/><Relationship Id="rId1503" Type="http://schemas.openxmlformats.org/officeDocument/2006/relationships/image" Target="media/image642.wmf"/><Relationship Id="rId1710" Type="http://schemas.openxmlformats.org/officeDocument/2006/relationships/image" Target="media/image750.wmf"/><Relationship Id="rId291" Type="http://schemas.openxmlformats.org/officeDocument/2006/relationships/image" Target="media/image129.wmf"/><Relationship Id="rId305" Type="http://schemas.openxmlformats.org/officeDocument/2006/relationships/oleObject" Target="embeddings/oleObject164.bin"/><Relationship Id="rId512" Type="http://schemas.openxmlformats.org/officeDocument/2006/relationships/image" Target="media/image228.emf"/><Relationship Id="rId957" Type="http://schemas.openxmlformats.org/officeDocument/2006/relationships/oleObject" Target="embeddings/oleObject541.bin"/><Relationship Id="rId1142" Type="http://schemas.openxmlformats.org/officeDocument/2006/relationships/image" Target="media/image489.wmf"/><Relationship Id="rId1587" Type="http://schemas.openxmlformats.org/officeDocument/2006/relationships/image" Target="media/image679.wmf"/><Relationship Id="rId86" Type="http://schemas.openxmlformats.org/officeDocument/2006/relationships/image" Target="media/image40.wmf"/><Relationship Id="rId151" Type="http://schemas.openxmlformats.org/officeDocument/2006/relationships/oleObject" Target="embeddings/oleObject77.bin"/><Relationship Id="rId389" Type="http://schemas.openxmlformats.org/officeDocument/2006/relationships/oleObject" Target="embeddings/oleObject213.bin"/><Relationship Id="rId596" Type="http://schemas.openxmlformats.org/officeDocument/2006/relationships/oleObject" Target="embeddings/oleObject325.bin"/><Relationship Id="rId817" Type="http://schemas.openxmlformats.org/officeDocument/2006/relationships/oleObject" Target="embeddings/oleObject451.bin"/><Relationship Id="rId1002" Type="http://schemas.openxmlformats.org/officeDocument/2006/relationships/oleObject" Target="embeddings/oleObject570.bin"/><Relationship Id="rId1447" Type="http://schemas.openxmlformats.org/officeDocument/2006/relationships/image" Target="media/image617.wmf"/><Relationship Id="rId1654" Type="http://schemas.openxmlformats.org/officeDocument/2006/relationships/oleObject" Target="embeddings/oleObject942.bin"/><Relationship Id="rId249" Type="http://schemas.openxmlformats.org/officeDocument/2006/relationships/image" Target="media/image110.wmf"/><Relationship Id="rId456" Type="http://schemas.openxmlformats.org/officeDocument/2006/relationships/image" Target="media/image201.wmf"/><Relationship Id="rId663" Type="http://schemas.openxmlformats.org/officeDocument/2006/relationships/image" Target="media/image299.wmf"/><Relationship Id="rId870" Type="http://schemas.openxmlformats.org/officeDocument/2006/relationships/image" Target="media/image380.wmf"/><Relationship Id="rId1086" Type="http://schemas.openxmlformats.org/officeDocument/2006/relationships/image" Target="media/image463.wmf"/><Relationship Id="rId1293" Type="http://schemas.openxmlformats.org/officeDocument/2006/relationships/image" Target="media/image552.wmf"/><Relationship Id="rId1307" Type="http://schemas.openxmlformats.org/officeDocument/2006/relationships/image" Target="media/image559.wmf"/><Relationship Id="rId1514" Type="http://schemas.openxmlformats.org/officeDocument/2006/relationships/oleObject" Target="embeddings/oleObject861.bin"/><Relationship Id="rId1721" Type="http://schemas.openxmlformats.org/officeDocument/2006/relationships/image" Target="media/image761.wmf"/><Relationship Id="rId13" Type="http://schemas.openxmlformats.org/officeDocument/2006/relationships/image" Target="media/image4.emf"/><Relationship Id="rId109" Type="http://schemas.openxmlformats.org/officeDocument/2006/relationships/oleObject" Target="embeddings/oleObject53.bin"/><Relationship Id="rId316" Type="http://schemas.openxmlformats.org/officeDocument/2006/relationships/image" Target="media/image140.wmf"/><Relationship Id="rId523" Type="http://schemas.openxmlformats.org/officeDocument/2006/relationships/oleObject" Target="embeddings/oleObject286.bin"/><Relationship Id="rId968" Type="http://schemas.openxmlformats.org/officeDocument/2006/relationships/oleObject" Target="embeddings/oleObject548.bin"/><Relationship Id="rId1153" Type="http://schemas.openxmlformats.org/officeDocument/2006/relationships/oleObject" Target="embeddings/oleObject654.bin"/><Relationship Id="rId1598" Type="http://schemas.openxmlformats.org/officeDocument/2006/relationships/oleObject" Target="embeddings/oleObject908.bin"/><Relationship Id="rId97" Type="http://schemas.openxmlformats.org/officeDocument/2006/relationships/oleObject" Target="embeddings/oleObject47.bin"/><Relationship Id="rId730" Type="http://schemas.openxmlformats.org/officeDocument/2006/relationships/image" Target="media/image324.wmf"/><Relationship Id="rId828" Type="http://schemas.openxmlformats.org/officeDocument/2006/relationships/image" Target="media/image365.wmf"/><Relationship Id="rId1013" Type="http://schemas.openxmlformats.org/officeDocument/2006/relationships/image" Target="media/image432.wmf"/><Relationship Id="rId1360" Type="http://schemas.openxmlformats.org/officeDocument/2006/relationships/image" Target="media/image580.wmf"/><Relationship Id="rId1458" Type="http://schemas.openxmlformats.org/officeDocument/2006/relationships/image" Target="media/image622.wmf"/><Relationship Id="rId1665" Type="http://schemas.openxmlformats.org/officeDocument/2006/relationships/image" Target="media/image712.emf"/><Relationship Id="rId162" Type="http://schemas.openxmlformats.org/officeDocument/2006/relationships/oleObject" Target="embeddings/oleObject84.bin"/><Relationship Id="rId467" Type="http://schemas.openxmlformats.org/officeDocument/2006/relationships/oleObject" Target="embeddings/oleObject255.bin"/><Relationship Id="rId1097" Type="http://schemas.openxmlformats.org/officeDocument/2006/relationships/oleObject" Target="embeddings/oleObject624.bin"/><Relationship Id="rId1220" Type="http://schemas.openxmlformats.org/officeDocument/2006/relationships/image" Target="media/image525.wmf"/><Relationship Id="rId1318" Type="http://schemas.openxmlformats.org/officeDocument/2006/relationships/oleObject" Target="embeddings/oleObject748.bin"/><Relationship Id="rId1525" Type="http://schemas.openxmlformats.org/officeDocument/2006/relationships/image" Target="media/image653.wmf"/><Relationship Id="rId674" Type="http://schemas.openxmlformats.org/officeDocument/2006/relationships/oleObject" Target="embeddings/oleObject366.bin"/><Relationship Id="rId881" Type="http://schemas.openxmlformats.org/officeDocument/2006/relationships/image" Target="media/image382.wmf"/><Relationship Id="rId979" Type="http://schemas.openxmlformats.org/officeDocument/2006/relationships/oleObject" Target="embeddings/oleObject554.bin"/><Relationship Id="rId24" Type="http://schemas.openxmlformats.org/officeDocument/2006/relationships/image" Target="media/image10.wmf"/><Relationship Id="rId327" Type="http://schemas.openxmlformats.org/officeDocument/2006/relationships/oleObject" Target="embeddings/oleObject177.bin"/><Relationship Id="rId534" Type="http://schemas.openxmlformats.org/officeDocument/2006/relationships/oleObject" Target="embeddings/oleObject293.bin"/><Relationship Id="rId741" Type="http://schemas.openxmlformats.org/officeDocument/2006/relationships/oleObject" Target="embeddings/oleObject409.bin"/><Relationship Id="rId839" Type="http://schemas.openxmlformats.org/officeDocument/2006/relationships/image" Target="media/image369.wmf"/><Relationship Id="rId1164" Type="http://schemas.openxmlformats.org/officeDocument/2006/relationships/oleObject" Target="embeddings/oleObject660.bin"/><Relationship Id="rId1371" Type="http://schemas.openxmlformats.org/officeDocument/2006/relationships/oleObject" Target="embeddings/oleObject783.bin"/><Relationship Id="rId1469" Type="http://schemas.openxmlformats.org/officeDocument/2006/relationships/image" Target="media/image627.wmf"/><Relationship Id="rId173" Type="http://schemas.openxmlformats.org/officeDocument/2006/relationships/image" Target="media/image77.wmf"/><Relationship Id="rId380" Type="http://schemas.openxmlformats.org/officeDocument/2006/relationships/image" Target="media/image167.wmf"/><Relationship Id="rId601" Type="http://schemas.openxmlformats.org/officeDocument/2006/relationships/image" Target="media/image268.wmf"/><Relationship Id="rId1024" Type="http://schemas.openxmlformats.org/officeDocument/2006/relationships/image" Target="media/image439.wmf"/><Relationship Id="rId1231" Type="http://schemas.openxmlformats.org/officeDocument/2006/relationships/oleObject" Target="embeddings/oleObject696.bin"/><Relationship Id="rId1676" Type="http://schemas.openxmlformats.org/officeDocument/2006/relationships/oleObject" Target="embeddings/oleObject953.bin"/><Relationship Id="rId240" Type="http://schemas.openxmlformats.org/officeDocument/2006/relationships/image" Target="media/image106.wmf"/><Relationship Id="rId478" Type="http://schemas.openxmlformats.org/officeDocument/2006/relationships/oleObject" Target="embeddings/oleObject261.bin"/><Relationship Id="rId685" Type="http://schemas.openxmlformats.org/officeDocument/2006/relationships/oleObject" Target="embeddings/oleObject374.bin"/><Relationship Id="rId892" Type="http://schemas.openxmlformats.org/officeDocument/2006/relationships/oleObject" Target="embeddings/oleObject499.bin"/><Relationship Id="rId906" Type="http://schemas.openxmlformats.org/officeDocument/2006/relationships/image" Target="media/image393.wmf"/><Relationship Id="rId1329" Type="http://schemas.openxmlformats.org/officeDocument/2006/relationships/image" Target="media/image569.wmf"/><Relationship Id="rId1536" Type="http://schemas.openxmlformats.org/officeDocument/2006/relationships/oleObject" Target="embeddings/oleObject873.bin"/><Relationship Id="rId35" Type="http://schemas.openxmlformats.org/officeDocument/2006/relationships/oleObject" Target="embeddings/oleObject14.bin"/><Relationship Id="rId100" Type="http://schemas.openxmlformats.org/officeDocument/2006/relationships/image" Target="media/image46.wmf"/><Relationship Id="rId338" Type="http://schemas.openxmlformats.org/officeDocument/2006/relationships/image" Target="media/image148.wmf"/><Relationship Id="rId545" Type="http://schemas.openxmlformats.org/officeDocument/2006/relationships/image" Target="media/image241.wmf"/><Relationship Id="rId752" Type="http://schemas.openxmlformats.org/officeDocument/2006/relationships/oleObject" Target="embeddings/oleObject415.bin"/><Relationship Id="rId1175" Type="http://schemas.openxmlformats.org/officeDocument/2006/relationships/image" Target="media/image503.wmf"/><Relationship Id="rId1382" Type="http://schemas.openxmlformats.org/officeDocument/2006/relationships/image" Target="media/image588.wmf"/><Relationship Id="rId1603" Type="http://schemas.openxmlformats.org/officeDocument/2006/relationships/oleObject" Target="embeddings/oleObject912.bin"/><Relationship Id="rId184" Type="http://schemas.openxmlformats.org/officeDocument/2006/relationships/image" Target="media/image82.wmf"/><Relationship Id="rId391" Type="http://schemas.openxmlformats.org/officeDocument/2006/relationships/oleObject" Target="embeddings/oleObject214.bin"/><Relationship Id="rId405" Type="http://schemas.openxmlformats.org/officeDocument/2006/relationships/image" Target="media/image178.wmf"/><Relationship Id="rId612" Type="http://schemas.openxmlformats.org/officeDocument/2006/relationships/oleObject" Target="embeddings/oleObject333.bin"/><Relationship Id="rId1035" Type="http://schemas.openxmlformats.org/officeDocument/2006/relationships/oleObject" Target="embeddings/oleObject587.bin"/><Relationship Id="rId1242" Type="http://schemas.openxmlformats.org/officeDocument/2006/relationships/oleObject" Target="embeddings/oleObject701.bin"/><Relationship Id="rId1687" Type="http://schemas.openxmlformats.org/officeDocument/2006/relationships/image" Target="media/image727.wmf"/><Relationship Id="rId251" Type="http://schemas.openxmlformats.org/officeDocument/2006/relationships/image" Target="media/image111.wmf"/><Relationship Id="rId489" Type="http://schemas.openxmlformats.org/officeDocument/2006/relationships/image" Target="media/image217.wmf"/><Relationship Id="rId696" Type="http://schemas.openxmlformats.org/officeDocument/2006/relationships/oleObject" Target="embeddings/oleObject381.bin"/><Relationship Id="rId917" Type="http://schemas.openxmlformats.org/officeDocument/2006/relationships/oleObject" Target="embeddings/oleObject515.bin"/><Relationship Id="rId1102" Type="http://schemas.openxmlformats.org/officeDocument/2006/relationships/image" Target="media/image470.wmf"/><Relationship Id="rId1547" Type="http://schemas.openxmlformats.org/officeDocument/2006/relationships/image" Target="media/image663.wmf"/><Relationship Id="rId46" Type="http://schemas.openxmlformats.org/officeDocument/2006/relationships/image" Target="media/image21.wmf"/><Relationship Id="rId349" Type="http://schemas.openxmlformats.org/officeDocument/2006/relationships/image" Target="media/image152.wmf"/><Relationship Id="rId556" Type="http://schemas.openxmlformats.org/officeDocument/2006/relationships/image" Target="media/image246.wmf"/><Relationship Id="rId763" Type="http://schemas.openxmlformats.org/officeDocument/2006/relationships/oleObject" Target="embeddings/oleObject421.bin"/><Relationship Id="rId1186" Type="http://schemas.openxmlformats.org/officeDocument/2006/relationships/image" Target="media/image508.wmf"/><Relationship Id="rId1393" Type="http://schemas.openxmlformats.org/officeDocument/2006/relationships/oleObject" Target="embeddings/oleObject794.bin"/><Relationship Id="rId1407" Type="http://schemas.openxmlformats.org/officeDocument/2006/relationships/oleObject" Target="embeddings/oleObject801.bin"/><Relationship Id="rId1614" Type="http://schemas.openxmlformats.org/officeDocument/2006/relationships/oleObject" Target="embeddings/oleObject919.bin"/><Relationship Id="rId111" Type="http://schemas.openxmlformats.org/officeDocument/2006/relationships/oleObject" Target="embeddings/oleObject54.bin"/><Relationship Id="rId195" Type="http://schemas.openxmlformats.org/officeDocument/2006/relationships/oleObject" Target="embeddings/oleObject103.bin"/><Relationship Id="rId209" Type="http://schemas.openxmlformats.org/officeDocument/2006/relationships/oleObject" Target="embeddings/oleObject111.bin"/><Relationship Id="rId416" Type="http://schemas.openxmlformats.org/officeDocument/2006/relationships/oleObject" Target="embeddings/oleObject228.bin"/><Relationship Id="rId970" Type="http://schemas.openxmlformats.org/officeDocument/2006/relationships/image" Target="media/image415.wmf"/><Relationship Id="rId1046" Type="http://schemas.openxmlformats.org/officeDocument/2006/relationships/oleObject" Target="embeddings/oleObject596.bin"/><Relationship Id="rId1253" Type="http://schemas.openxmlformats.org/officeDocument/2006/relationships/image" Target="media/image538.wmf"/><Relationship Id="rId1698" Type="http://schemas.openxmlformats.org/officeDocument/2006/relationships/image" Target="media/image738.wmf"/><Relationship Id="rId623" Type="http://schemas.openxmlformats.org/officeDocument/2006/relationships/image" Target="media/image278.wmf"/><Relationship Id="rId830" Type="http://schemas.openxmlformats.org/officeDocument/2006/relationships/image" Target="media/image366.wmf"/><Relationship Id="rId928" Type="http://schemas.openxmlformats.org/officeDocument/2006/relationships/oleObject" Target="embeddings/oleObject523.bin"/><Relationship Id="rId1460" Type="http://schemas.openxmlformats.org/officeDocument/2006/relationships/image" Target="media/image623.wmf"/><Relationship Id="rId1558" Type="http://schemas.openxmlformats.org/officeDocument/2006/relationships/oleObject" Target="embeddings/oleObject885.bin"/><Relationship Id="rId57" Type="http://schemas.openxmlformats.org/officeDocument/2006/relationships/oleObject" Target="embeddings/oleObject25.bin"/><Relationship Id="rId262" Type="http://schemas.openxmlformats.org/officeDocument/2006/relationships/oleObject" Target="embeddings/oleObject141.bin"/><Relationship Id="rId567" Type="http://schemas.openxmlformats.org/officeDocument/2006/relationships/image" Target="media/image251.wmf"/><Relationship Id="rId1113" Type="http://schemas.openxmlformats.org/officeDocument/2006/relationships/image" Target="media/image475.wmf"/><Relationship Id="rId1197" Type="http://schemas.openxmlformats.org/officeDocument/2006/relationships/oleObject" Target="embeddings/oleObject678.bin"/><Relationship Id="rId1320" Type="http://schemas.openxmlformats.org/officeDocument/2006/relationships/image" Target="media/image565.wmf"/><Relationship Id="rId1418" Type="http://schemas.openxmlformats.org/officeDocument/2006/relationships/image" Target="media/image606.wmf"/><Relationship Id="rId122" Type="http://schemas.openxmlformats.org/officeDocument/2006/relationships/oleObject" Target="embeddings/oleObject60.bin"/><Relationship Id="rId774" Type="http://schemas.openxmlformats.org/officeDocument/2006/relationships/image" Target="media/image342.wmf"/><Relationship Id="rId981" Type="http://schemas.openxmlformats.org/officeDocument/2006/relationships/oleObject" Target="embeddings/oleObject556.bin"/><Relationship Id="rId1057" Type="http://schemas.openxmlformats.org/officeDocument/2006/relationships/oleObject" Target="embeddings/oleObject603.bin"/><Relationship Id="rId1625" Type="http://schemas.openxmlformats.org/officeDocument/2006/relationships/oleObject" Target="embeddings/oleObject925.bin"/><Relationship Id="rId427" Type="http://schemas.openxmlformats.org/officeDocument/2006/relationships/image" Target="media/image188.wmf"/><Relationship Id="rId634" Type="http://schemas.openxmlformats.org/officeDocument/2006/relationships/oleObject" Target="embeddings/oleObject346.bin"/><Relationship Id="rId841" Type="http://schemas.openxmlformats.org/officeDocument/2006/relationships/image" Target="media/image370.wmf"/><Relationship Id="rId1264" Type="http://schemas.openxmlformats.org/officeDocument/2006/relationships/oleObject" Target="embeddings/oleObject716.bin"/><Relationship Id="rId1471" Type="http://schemas.openxmlformats.org/officeDocument/2006/relationships/oleObject" Target="embeddings/oleObject838.bin"/><Relationship Id="rId1569" Type="http://schemas.openxmlformats.org/officeDocument/2006/relationships/image" Target="media/image671.wmf"/><Relationship Id="rId273" Type="http://schemas.openxmlformats.org/officeDocument/2006/relationships/image" Target="media/image121.wmf"/><Relationship Id="rId480" Type="http://schemas.openxmlformats.org/officeDocument/2006/relationships/oleObject" Target="embeddings/oleObject262.bin"/><Relationship Id="rId701" Type="http://schemas.openxmlformats.org/officeDocument/2006/relationships/oleObject" Target="embeddings/oleObject384.bin"/><Relationship Id="rId939" Type="http://schemas.openxmlformats.org/officeDocument/2006/relationships/image" Target="media/image404.wmf"/><Relationship Id="rId1124" Type="http://schemas.openxmlformats.org/officeDocument/2006/relationships/image" Target="media/image480.wmf"/><Relationship Id="rId1331" Type="http://schemas.openxmlformats.org/officeDocument/2006/relationships/oleObject" Target="embeddings/oleObject756.bin"/><Relationship Id="rId68" Type="http://schemas.openxmlformats.org/officeDocument/2006/relationships/oleObject" Target="embeddings/oleObject31.bin"/><Relationship Id="rId133" Type="http://schemas.openxmlformats.org/officeDocument/2006/relationships/image" Target="media/image61.wmf"/><Relationship Id="rId340" Type="http://schemas.openxmlformats.org/officeDocument/2006/relationships/image" Target="media/image149.wmf"/><Relationship Id="rId578" Type="http://schemas.openxmlformats.org/officeDocument/2006/relationships/oleObject" Target="embeddings/oleObject316.bin"/><Relationship Id="rId785" Type="http://schemas.openxmlformats.org/officeDocument/2006/relationships/oleObject" Target="embeddings/oleObject432.bin"/><Relationship Id="rId992" Type="http://schemas.openxmlformats.org/officeDocument/2006/relationships/oleObject" Target="embeddings/oleObject563.bin"/><Relationship Id="rId1429" Type="http://schemas.openxmlformats.org/officeDocument/2006/relationships/image" Target="media/image609.wmf"/><Relationship Id="rId1636" Type="http://schemas.openxmlformats.org/officeDocument/2006/relationships/image" Target="media/image698.wmf"/><Relationship Id="rId200" Type="http://schemas.openxmlformats.org/officeDocument/2006/relationships/oleObject" Target="embeddings/oleObject106.bin"/><Relationship Id="rId438" Type="http://schemas.openxmlformats.org/officeDocument/2006/relationships/image" Target="media/image193.wmf"/><Relationship Id="rId645" Type="http://schemas.openxmlformats.org/officeDocument/2006/relationships/image" Target="media/image290.emf"/><Relationship Id="rId852" Type="http://schemas.openxmlformats.org/officeDocument/2006/relationships/oleObject" Target="embeddings/oleObject473.bin"/><Relationship Id="rId1068" Type="http://schemas.openxmlformats.org/officeDocument/2006/relationships/image" Target="media/image454.wmf"/><Relationship Id="rId1275" Type="http://schemas.openxmlformats.org/officeDocument/2006/relationships/oleObject" Target="embeddings/oleObject725.bin"/><Relationship Id="rId1482" Type="http://schemas.openxmlformats.org/officeDocument/2006/relationships/oleObject" Target="embeddings/oleObject845.bin"/><Relationship Id="rId1703" Type="http://schemas.openxmlformats.org/officeDocument/2006/relationships/image" Target="media/image743.wmf"/><Relationship Id="rId284" Type="http://schemas.openxmlformats.org/officeDocument/2006/relationships/image" Target="media/image126.wmf"/><Relationship Id="rId491" Type="http://schemas.openxmlformats.org/officeDocument/2006/relationships/image" Target="media/image218.wmf"/><Relationship Id="rId505" Type="http://schemas.openxmlformats.org/officeDocument/2006/relationships/oleObject" Target="embeddings/oleObject275.bin"/><Relationship Id="rId712" Type="http://schemas.openxmlformats.org/officeDocument/2006/relationships/oleObject" Target="embeddings/oleObject390.bin"/><Relationship Id="rId1135" Type="http://schemas.openxmlformats.org/officeDocument/2006/relationships/oleObject" Target="embeddings/oleObject644.bin"/><Relationship Id="rId1342" Type="http://schemas.openxmlformats.org/officeDocument/2006/relationships/oleObject" Target="embeddings/oleObject763.bin"/><Relationship Id="rId79" Type="http://schemas.openxmlformats.org/officeDocument/2006/relationships/oleObject" Target="embeddings/oleObject37.bin"/><Relationship Id="rId144" Type="http://schemas.openxmlformats.org/officeDocument/2006/relationships/image" Target="media/image65.wmf"/><Relationship Id="rId589" Type="http://schemas.openxmlformats.org/officeDocument/2006/relationships/image" Target="media/image262.wmf"/><Relationship Id="rId796" Type="http://schemas.openxmlformats.org/officeDocument/2006/relationships/oleObject" Target="embeddings/oleObject438.bin"/><Relationship Id="rId1202" Type="http://schemas.openxmlformats.org/officeDocument/2006/relationships/image" Target="media/image516.wmf"/><Relationship Id="rId1647" Type="http://schemas.openxmlformats.org/officeDocument/2006/relationships/image" Target="media/image703.wmf"/><Relationship Id="rId351" Type="http://schemas.openxmlformats.org/officeDocument/2006/relationships/image" Target="media/image153.wmf"/><Relationship Id="rId449" Type="http://schemas.openxmlformats.org/officeDocument/2006/relationships/oleObject" Target="embeddings/oleObject246.bin"/><Relationship Id="rId656" Type="http://schemas.openxmlformats.org/officeDocument/2006/relationships/oleObject" Target="embeddings/oleObject355.bin"/><Relationship Id="rId863" Type="http://schemas.openxmlformats.org/officeDocument/2006/relationships/oleObject" Target="embeddings/oleObject480.bin"/><Relationship Id="rId1079" Type="http://schemas.openxmlformats.org/officeDocument/2006/relationships/oleObject" Target="embeddings/oleObject614.bin"/><Relationship Id="rId1286" Type="http://schemas.openxmlformats.org/officeDocument/2006/relationships/oleObject" Target="embeddings/oleObject732.bin"/><Relationship Id="rId1493" Type="http://schemas.openxmlformats.org/officeDocument/2006/relationships/image" Target="media/image637.wmf"/><Relationship Id="rId1507" Type="http://schemas.openxmlformats.org/officeDocument/2006/relationships/image" Target="media/image644.wmf"/><Relationship Id="rId1714" Type="http://schemas.openxmlformats.org/officeDocument/2006/relationships/image" Target="media/image754.wmf"/><Relationship Id="rId211" Type="http://schemas.openxmlformats.org/officeDocument/2006/relationships/oleObject" Target="embeddings/oleObject112.bin"/><Relationship Id="rId295" Type="http://schemas.openxmlformats.org/officeDocument/2006/relationships/image" Target="media/image131.wmf"/><Relationship Id="rId309" Type="http://schemas.openxmlformats.org/officeDocument/2006/relationships/image" Target="media/image137.wmf"/><Relationship Id="rId516" Type="http://schemas.openxmlformats.org/officeDocument/2006/relationships/oleObject" Target="embeddings/oleObject281.bin"/><Relationship Id="rId1146" Type="http://schemas.openxmlformats.org/officeDocument/2006/relationships/oleObject" Target="embeddings/oleObject650.bin"/><Relationship Id="rId723" Type="http://schemas.openxmlformats.org/officeDocument/2006/relationships/oleObject" Target="embeddings/oleObject397.bin"/><Relationship Id="rId930" Type="http://schemas.openxmlformats.org/officeDocument/2006/relationships/image" Target="media/image400.wmf"/><Relationship Id="rId1006" Type="http://schemas.openxmlformats.org/officeDocument/2006/relationships/oleObject" Target="embeddings/oleObject572.bin"/><Relationship Id="rId1353" Type="http://schemas.openxmlformats.org/officeDocument/2006/relationships/image" Target="media/image579.wmf"/><Relationship Id="rId1560" Type="http://schemas.openxmlformats.org/officeDocument/2006/relationships/oleObject" Target="embeddings/oleObject886.bin"/><Relationship Id="rId1658" Type="http://schemas.openxmlformats.org/officeDocument/2006/relationships/oleObject" Target="embeddings/oleObject944.bin"/><Relationship Id="rId155" Type="http://schemas.openxmlformats.org/officeDocument/2006/relationships/image" Target="media/image69.wmf"/><Relationship Id="rId362" Type="http://schemas.openxmlformats.org/officeDocument/2006/relationships/oleObject" Target="embeddings/oleObject198.bin"/><Relationship Id="rId1213" Type="http://schemas.openxmlformats.org/officeDocument/2006/relationships/oleObject" Target="embeddings/oleObject686.bin"/><Relationship Id="rId1297" Type="http://schemas.openxmlformats.org/officeDocument/2006/relationships/image" Target="media/image554.wmf"/><Relationship Id="rId1420" Type="http://schemas.openxmlformats.org/officeDocument/2006/relationships/oleObject" Target="embeddings/oleObject808.bin"/><Relationship Id="rId1518" Type="http://schemas.openxmlformats.org/officeDocument/2006/relationships/oleObject" Target="embeddings/oleObject863.bin"/><Relationship Id="rId222" Type="http://schemas.openxmlformats.org/officeDocument/2006/relationships/oleObject" Target="embeddings/oleObject118.bin"/><Relationship Id="rId667" Type="http://schemas.openxmlformats.org/officeDocument/2006/relationships/oleObject" Target="embeddings/oleObject361.bin"/><Relationship Id="rId874" Type="http://schemas.openxmlformats.org/officeDocument/2006/relationships/image" Target="media/image381.wmf"/><Relationship Id="rId1725" Type="http://schemas.openxmlformats.org/officeDocument/2006/relationships/image" Target="media/image765.wmf"/><Relationship Id="rId17" Type="http://schemas.openxmlformats.org/officeDocument/2006/relationships/oleObject" Target="embeddings/oleObject5.bin"/><Relationship Id="rId527" Type="http://schemas.openxmlformats.org/officeDocument/2006/relationships/oleObject" Target="embeddings/oleObject289.bin"/><Relationship Id="rId734" Type="http://schemas.openxmlformats.org/officeDocument/2006/relationships/oleObject" Target="embeddings/oleObject403.bin"/><Relationship Id="rId941" Type="http://schemas.openxmlformats.org/officeDocument/2006/relationships/image" Target="media/image405.wmf"/><Relationship Id="rId1157" Type="http://schemas.openxmlformats.org/officeDocument/2006/relationships/oleObject" Target="embeddings/oleObject656.bin"/><Relationship Id="rId1364" Type="http://schemas.openxmlformats.org/officeDocument/2006/relationships/image" Target="media/image581.wmf"/><Relationship Id="rId1571" Type="http://schemas.openxmlformats.org/officeDocument/2006/relationships/image" Target="media/image672.wmf"/><Relationship Id="rId70" Type="http://schemas.openxmlformats.org/officeDocument/2006/relationships/oleObject" Target="embeddings/oleObject32.bin"/><Relationship Id="rId166" Type="http://schemas.openxmlformats.org/officeDocument/2006/relationships/oleObject" Target="embeddings/oleObject86.bin"/><Relationship Id="rId373" Type="http://schemas.openxmlformats.org/officeDocument/2006/relationships/oleObject" Target="embeddings/oleObject204.bin"/><Relationship Id="rId580" Type="http://schemas.openxmlformats.org/officeDocument/2006/relationships/oleObject" Target="embeddings/oleObject317.bin"/><Relationship Id="rId801" Type="http://schemas.openxmlformats.org/officeDocument/2006/relationships/oleObject" Target="embeddings/oleObject441.bin"/><Relationship Id="rId1017" Type="http://schemas.openxmlformats.org/officeDocument/2006/relationships/oleObject" Target="embeddings/oleObject579.bin"/><Relationship Id="rId1224" Type="http://schemas.openxmlformats.org/officeDocument/2006/relationships/image" Target="media/image527.wmf"/><Relationship Id="rId1431" Type="http://schemas.openxmlformats.org/officeDocument/2006/relationships/image" Target="media/image610.wmf"/><Relationship Id="rId1669" Type="http://schemas.openxmlformats.org/officeDocument/2006/relationships/image" Target="media/image714.wmf"/><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41.bin"/><Relationship Id="rId678" Type="http://schemas.openxmlformats.org/officeDocument/2006/relationships/image" Target="media/image304.wmf"/><Relationship Id="rId885" Type="http://schemas.openxmlformats.org/officeDocument/2006/relationships/image" Target="media/image384.wmf"/><Relationship Id="rId1070" Type="http://schemas.openxmlformats.org/officeDocument/2006/relationships/image" Target="media/image455.wmf"/><Relationship Id="rId1529" Type="http://schemas.openxmlformats.org/officeDocument/2006/relationships/image" Target="media/image655.wmf"/><Relationship Id="rId28" Type="http://schemas.openxmlformats.org/officeDocument/2006/relationships/image" Target="media/image12.wmf"/><Relationship Id="rId300" Type="http://schemas.openxmlformats.org/officeDocument/2006/relationships/oleObject" Target="embeddings/oleObject161.bin"/><Relationship Id="rId538" Type="http://schemas.openxmlformats.org/officeDocument/2006/relationships/oleObject" Target="embeddings/oleObject295.bin"/><Relationship Id="rId745" Type="http://schemas.openxmlformats.org/officeDocument/2006/relationships/image" Target="media/image328.wmf"/><Relationship Id="rId952" Type="http://schemas.openxmlformats.org/officeDocument/2006/relationships/image" Target="media/image409.wmf"/><Relationship Id="rId1168" Type="http://schemas.openxmlformats.org/officeDocument/2006/relationships/image" Target="media/image500.wmf"/><Relationship Id="rId1375" Type="http://schemas.openxmlformats.org/officeDocument/2006/relationships/oleObject" Target="embeddings/oleObject785.bin"/><Relationship Id="rId1582" Type="http://schemas.openxmlformats.org/officeDocument/2006/relationships/image" Target="media/image677.wmf"/><Relationship Id="rId81" Type="http://schemas.openxmlformats.org/officeDocument/2006/relationships/oleObject" Target="embeddings/oleObject38.bin"/><Relationship Id="rId177" Type="http://schemas.openxmlformats.org/officeDocument/2006/relationships/oleObject" Target="embeddings/oleObject93.bin"/><Relationship Id="rId384" Type="http://schemas.openxmlformats.org/officeDocument/2006/relationships/image" Target="media/image169.wmf"/><Relationship Id="rId591" Type="http://schemas.openxmlformats.org/officeDocument/2006/relationships/image" Target="media/image263.wmf"/><Relationship Id="rId605" Type="http://schemas.openxmlformats.org/officeDocument/2006/relationships/image" Target="media/image270.wmf"/><Relationship Id="rId812" Type="http://schemas.openxmlformats.org/officeDocument/2006/relationships/oleObject" Target="embeddings/oleObject448.bin"/><Relationship Id="rId1028" Type="http://schemas.openxmlformats.org/officeDocument/2006/relationships/image" Target="media/image441.wmf"/><Relationship Id="rId1235" Type="http://schemas.openxmlformats.org/officeDocument/2006/relationships/image" Target="media/image531.wmf"/><Relationship Id="rId1442" Type="http://schemas.openxmlformats.org/officeDocument/2006/relationships/image" Target="media/image615.wmf"/><Relationship Id="rId244" Type="http://schemas.openxmlformats.org/officeDocument/2006/relationships/oleObject" Target="embeddings/oleObject131.bin"/><Relationship Id="rId689" Type="http://schemas.openxmlformats.org/officeDocument/2006/relationships/oleObject" Target="embeddings/oleObject377.bin"/><Relationship Id="rId896" Type="http://schemas.openxmlformats.org/officeDocument/2006/relationships/oleObject" Target="embeddings/oleObject501.bin"/><Relationship Id="rId1081" Type="http://schemas.openxmlformats.org/officeDocument/2006/relationships/oleObject" Target="embeddings/oleObject615.bin"/><Relationship Id="rId1302" Type="http://schemas.openxmlformats.org/officeDocument/2006/relationships/oleObject" Target="embeddings/oleObject740.bin"/><Relationship Id="rId39" Type="http://schemas.openxmlformats.org/officeDocument/2006/relationships/oleObject" Target="embeddings/oleObject16.bin"/><Relationship Id="rId451" Type="http://schemas.openxmlformats.org/officeDocument/2006/relationships/oleObject" Target="embeddings/oleObject247.bin"/><Relationship Id="rId549" Type="http://schemas.openxmlformats.org/officeDocument/2006/relationships/image" Target="media/image243.wmf"/><Relationship Id="rId756" Type="http://schemas.openxmlformats.org/officeDocument/2006/relationships/image" Target="media/image333.wmf"/><Relationship Id="rId1179" Type="http://schemas.openxmlformats.org/officeDocument/2006/relationships/image" Target="media/image505.wmf"/><Relationship Id="rId1386" Type="http://schemas.openxmlformats.org/officeDocument/2006/relationships/image" Target="media/image590.wmf"/><Relationship Id="rId1593" Type="http://schemas.openxmlformats.org/officeDocument/2006/relationships/image" Target="media/image682.wmf"/><Relationship Id="rId1607" Type="http://schemas.openxmlformats.org/officeDocument/2006/relationships/image" Target="media/image687.wmf"/><Relationship Id="rId104" Type="http://schemas.openxmlformats.org/officeDocument/2006/relationships/image" Target="media/image48.wmf"/><Relationship Id="rId188" Type="http://schemas.openxmlformats.org/officeDocument/2006/relationships/image" Target="media/image84.wmf"/><Relationship Id="rId311" Type="http://schemas.openxmlformats.org/officeDocument/2006/relationships/image" Target="media/image138.wmf"/><Relationship Id="rId395" Type="http://schemas.openxmlformats.org/officeDocument/2006/relationships/oleObject" Target="embeddings/oleObject216.bin"/><Relationship Id="rId409" Type="http://schemas.openxmlformats.org/officeDocument/2006/relationships/oleObject" Target="embeddings/oleObject224.bin"/><Relationship Id="rId963" Type="http://schemas.openxmlformats.org/officeDocument/2006/relationships/image" Target="media/image413.wmf"/><Relationship Id="rId1039" Type="http://schemas.openxmlformats.org/officeDocument/2006/relationships/oleObject" Target="embeddings/oleObject590.bin"/><Relationship Id="rId1246" Type="http://schemas.openxmlformats.org/officeDocument/2006/relationships/oleObject" Target="embeddings/oleObject704.bin"/><Relationship Id="rId92" Type="http://schemas.openxmlformats.org/officeDocument/2006/relationships/oleObject" Target="embeddings/oleObject44.bin"/><Relationship Id="rId616" Type="http://schemas.openxmlformats.org/officeDocument/2006/relationships/image" Target="media/image275.wmf"/><Relationship Id="rId823" Type="http://schemas.openxmlformats.org/officeDocument/2006/relationships/oleObject" Target="embeddings/oleObject455.bin"/><Relationship Id="rId1453" Type="http://schemas.openxmlformats.org/officeDocument/2006/relationships/image" Target="media/image620.wmf"/><Relationship Id="rId1660" Type="http://schemas.openxmlformats.org/officeDocument/2006/relationships/oleObject" Target="embeddings/oleObject945.bin"/><Relationship Id="rId255" Type="http://schemas.openxmlformats.org/officeDocument/2006/relationships/oleObject" Target="embeddings/oleObject137.bin"/><Relationship Id="rId462" Type="http://schemas.openxmlformats.org/officeDocument/2006/relationships/image" Target="media/image204.wmf"/><Relationship Id="rId1092" Type="http://schemas.openxmlformats.org/officeDocument/2006/relationships/oleObject" Target="embeddings/oleObject621.bin"/><Relationship Id="rId1106" Type="http://schemas.openxmlformats.org/officeDocument/2006/relationships/image" Target="media/image472.wmf"/><Relationship Id="rId1313" Type="http://schemas.openxmlformats.org/officeDocument/2006/relationships/image" Target="media/image562.wmf"/><Relationship Id="rId1397" Type="http://schemas.openxmlformats.org/officeDocument/2006/relationships/oleObject" Target="embeddings/oleObject796.bin"/><Relationship Id="rId1520" Type="http://schemas.openxmlformats.org/officeDocument/2006/relationships/oleObject" Target="embeddings/oleObject864.bin"/><Relationship Id="rId115" Type="http://schemas.openxmlformats.org/officeDocument/2006/relationships/oleObject" Target="embeddings/oleObject56.bin"/><Relationship Id="rId322" Type="http://schemas.openxmlformats.org/officeDocument/2006/relationships/image" Target="media/image142.wmf"/><Relationship Id="rId767" Type="http://schemas.openxmlformats.org/officeDocument/2006/relationships/oleObject" Target="embeddings/oleObject423.bin"/><Relationship Id="rId974" Type="http://schemas.openxmlformats.org/officeDocument/2006/relationships/image" Target="media/image417.wmf"/><Relationship Id="rId1618" Type="http://schemas.openxmlformats.org/officeDocument/2006/relationships/oleObject" Target="embeddings/oleObject921.bin"/><Relationship Id="rId199" Type="http://schemas.openxmlformats.org/officeDocument/2006/relationships/oleObject" Target="embeddings/oleObject105.bin"/><Relationship Id="rId627" Type="http://schemas.openxmlformats.org/officeDocument/2006/relationships/oleObject" Target="embeddings/oleObject342.bin"/><Relationship Id="rId834" Type="http://schemas.openxmlformats.org/officeDocument/2006/relationships/oleObject" Target="embeddings/oleObject462.bin"/><Relationship Id="rId1257" Type="http://schemas.openxmlformats.org/officeDocument/2006/relationships/image" Target="media/image539.wmf"/><Relationship Id="rId1464" Type="http://schemas.openxmlformats.org/officeDocument/2006/relationships/image" Target="media/image625.wmf"/><Relationship Id="rId1671" Type="http://schemas.openxmlformats.org/officeDocument/2006/relationships/image" Target="media/image715.wmf"/><Relationship Id="rId266" Type="http://schemas.openxmlformats.org/officeDocument/2006/relationships/oleObject" Target="embeddings/oleObject143.bin"/><Relationship Id="rId473" Type="http://schemas.openxmlformats.org/officeDocument/2006/relationships/oleObject" Target="embeddings/oleObject258.bin"/><Relationship Id="rId680" Type="http://schemas.openxmlformats.org/officeDocument/2006/relationships/oleObject" Target="embeddings/oleObject370.bin"/><Relationship Id="rId901" Type="http://schemas.openxmlformats.org/officeDocument/2006/relationships/image" Target="media/image391.wmf"/><Relationship Id="rId1117" Type="http://schemas.openxmlformats.org/officeDocument/2006/relationships/oleObject" Target="embeddings/oleObject635.bin"/><Relationship Id="rId1324" Type="http://schemas.openxmlformats.org/officeDocument/2006/relationships/image" Target="media/image567.wmf"/><Relationship Id="rId1531" Type="http://schemas.openxmlformats.org/officeDocument/2006/relationships/oleObject" Target="embeddings/oleObject870.bin"/><Relationship Id="rId30" Type="http://schemas.openxmlformats.org/officeDocument/2006/relationships/image" Target="media/image13.wmf"/><Relationship Id="rId126" Type="http://schemas.openxmlformats.org/officeDocument/2006/relationships/oleObject" Target="embeddings/oleObject63.bin"/><Relationship Id="rId333" Type="http://schemas.openxmlformats.org/officeDocument/2006/relationships/image" Target="media/image146.wmf"/><Relationship Id="rId540" Type="http://schemas.openxmlformats.org/officeDocument/2006/relationships/oleObject" Target="embeddings/oleObject296.bin"/><Relationship Id="rId778" Type="http://schemas.openxmlformats.org/officeDocument/2006/relationships/image" Target="media/image344.wmf"/><Relationship Id="rId985" Type="http://schemas.openxmlformats.org/officeDocument/2006/relationships/image" Target="media/image421.wmf"/><Relationship Id="rId1170" Type="http://schemas.openxmlformats.org/officeDocument/2006/relationships/image" Target="media/image501.wmf"/><Relationship Id="rId1629" Type="http://schemas.openxmlformats.org/officeDocument/2006/relationships/image" Target="media/image696.wmf"/><Relationship Id="rId638" Type="http://schemas.openxmlformats.org/officeDocument/2006/relationships/oleObject" Target="embeddings/oleObject348.bin"/><Relationship Id="rId845" Type="http://schemas.openxmlformats.org/officeDocument/2006/relationships/oleObject" Target="embeddings/oleObject468.bin"/><Relationship Id="rId1030" Type="http://schemas.openxmlformats.org/officeDocument/2006/relationships/oleObject" Target="embeddings/oleObject583.bin"/><Relationship Id="rId1268" Type="http://schemas.openxmlformats.org/officeDocument/2006/relationships/image" Target="media/image544.wmf"/><Relationship Id="rId1475" Type="http://schemas.openxmlformats.org/officeDocument/2006/relationships/oleObject" Target="embeddings/oleObject841.bin"/><Relationship Id="rId1682" Type="http://schemas.openxmlformats.org/officeDocument/2006/relationships/image" Target="media/image722.wmf"/><Relationship Id="rId277" Type="http://schemas.openxmlformats.org/officeDocument/2006/relationships/image" Target="media/image123.wmf"/><Relationship Id="rId400" Type="http://schemas.openxmlformats.org/officeDocument/2006/relationships/oleObject" Target="embeddings/oleObject219.bin"/><Relationship Id="rId484" Type="http://schemas.openxmlformats.org/officeDocument/2006/relationships/oleObject" Target="embeddings/oleObject264.bin"/><Relationship Id="rId705" Type="http://schemas.openxmlformats.org/officeDocument/2006/relationships/oleObject" Target="embeddings/oleObject386.bin"/><Relationship Id="rId1128" Type="http://schemas.openxmlformats.org/officeDocument/2006/relationships/image" Target="media/image482.wmf"/><Relationship Id="rId1335" Type="http://schemas.openxmlformats.org/officeDocument/2006/relationships/image" Target="media/image571.wmf"/><Relationship Id="rId1542" Type="http://schemas.openxmlformats.org/officeDocument/2006/relationships/oleObject" Target="embeddings/oleObject876.bin"/><Relationship Id="rId137" Type="http://schemas.openxmlformats.org/officeDocument/2006/relationships/oleObject" Target="embeddings/oleObject69.bin"/><Relationship Id="rId344" Type="http://schemas.openxmlformats.org/officeDocument/2006/relationships/oleObject" Target="embeddings/oleObject188.bin"/><Relationship Id="rId691" Type="http://schemas.openxmlformats.org/officeDocument/2006/relationships/oleObject" Target="embeddings/oleObject378.bin"/><Relationship Id="rId789" Type="http://schemas.openxmlformats.org/officeDocument/2006/relationships/oleObject" Target="embeddings/oleObject434.bin"/><Relationship Id="rId912" Type="http://schemas.openxmlformats.org/officeDocument/2006/relationships/oleObject" Target="embeddings/oleObject511.bin"/><Relationship Id="rId996" Type="http://schemas.openxmlformats.org/officeDocument/2006/relationships/image" Target="media/image425.wmf"/><Relationship Id="rId41" Type="http://schemas.openxmlformats.org/officeDocument/2006/relationships/oleObject" Target="embeddings/oleObject17.bin"/><Relationship Id="rId551" Type="http://schemas.openxmlformats.org/officeDocument/2006/relationships/oleObject" Target="embeddings/oleObject302.bin"/><Relationship Id="rId649" Type="http://schemas.openxmlformats.org/officeDocument/2006/relationships/image" Target="media/image292.wmf"/><Relationship Id="rId856" Type="http://schemas.openxmlformats.org/officeDocument/2006/relationships/image" Target="media/image375.wmf"/><Relationship Id="rId1181" Type="http://schemas.openxmlformats.org/officeDocument/2006/relationships/image" Target="media/image506.wmf"/><Relationship Id="rId1279" Type="http://schemas.openxmlformats.org/officeDocument/2006/relationships/image" Target="media/image546.wmf"/><Relationship Id="rId1402" Type="http://schemas.openxmlformats.org/officeDocument/2006/relationships/image" Target="media/image598.wmf"/><Relationship Id="rId1486" Type="http://schemas.openxmlformats.org/officeDocument/2006/relationships/oleObject" Target="embeddings/oleObject847.bin"/><Relationship Id="rId1707" Type="http://schemas.openxmlformats.org/officeDocument/2006/relationships/image" Target="media/image747.emf"/><Relationship Id="rId190" Type="http://schemas.openxmlformats.org/officeDocument/2006/relationships/oleObject" Target="embeddings/oleObject100.bin"/><Relationship Id="rId204" Type="http://schemas.openxmlformats.org/officeDocument/2006/relationships/oleObject" Target="embeddings/oleObject108.bin"/><Relationship Id="rId288" Type="http://schemas.openxmlformats.org/officeDocument/2006/relationships/oleObject" Target="embeddings/oleObject155.bin"/><Relationship Id="rId411" Type="http://schemas.openxmlformats.org/officeDocument/2006/relationships/oleObject" Target="embeddings/oleObject225.bin"/><Relationship Id="rId509" Type="http://schemas.openxmlformats.org/officeDocument/2006/relationships/oleObject" Target="embeddings/oleObject277.bin"/><Relationship Id="rId1041" Type="http://schemas.openxmlformats.org/officeDocument/2006/relationships/oleObject" Target="embeddings/oleObject591.bin"/><Relationship Id="rId1139" Type="http://schemas.openxmlformats.org/officeDocument/2006/relationships/oleObject" Target="embeddings/oleObject646.bin"/><Relationship Id="rId1346" Type="http://schemas.openxmlformats.org/officeDocument/2006/relationships/oleObject" Target="embeddings/oleObject765.bin"/><Relationship Id="rId1693" Type="http://schemas.openxmlformats.org/officeDocument/2006/relationships/image" Target="media/image733.wmf"/><Relationship Id="rId495" Type="http://schemas.openxmlformats.org/officeDocument/2006/relationships/oleObject" Target="embeddings/oleObject270.bin"/><Relationship Id="rId716" Type="http://schemas.openxmlformats.org/officeDocument/2006/relationships/oleObject" Target="embeddings/oleObject392.bin"/><Relationship Id="rId923" Type="http://schemas.openxmlformats.org/officeDocument/2006/relationships/oleObject" Target="embeddings/oleObject519.bin"/><Relationship Id="rId1553" Type="http://schemas.openxmlformats.org/officeDocument/2006/relationships/image" Target="media/image665.wmf"/><Relationship Id="rId52" Type="http://schemas.openxmlformats.org/officeDocument/2006/relationships/image" Target="media/image24.wmf"/><Relationship Id="rId148" Type="http://schemas.openxmlformats.org/officeDocument/2006/relationships/image" Target="media/image67.wmf"/><Relationship Id="rId355" Type="http://schemas.openxmlformats.org/officeDocument/2006/relationships/image" Target="media/image155.wmf"/><Relationship Id="rId562" Type="http://schemas.openxmlformats.org/officeDocument/2006/relationships/image" Target="media/image249.wmf"/><Relationship Id="rId1192" Type="http://schemas.openxmlformats.org/officeDocument/2006/relationships/image" Target="media/image511.wmf"/><Relationship Id="rId1206" Type="http://schemas.openxmlformats.org/officeDocument/2006/relationships/image" Target="media/image518.wmf"/><Relationship Id="rId1413" Type="http://schemas.openxmlformats.org/officeDocument/2006/relationships/oleObject" Target="embeddings/oleObject804.bin"/><Relationship Id="rId1620" Type="http://schemas.openxmlformats.org/officeDocument/2006/relationships/oleObject" Target="embeddings/oleObject922.bin"/><Relationship Id="rId215" Type="http://schemas.openxmlformats.org/officeDocument/2006/relationships/image" Target="media/image95.wmf"/><Relationship Id="rId422" Type="http://schemas.openxmlformats.org/officeDocument/2006/relationships/oleObject" Target="embeddings/oleObject231.bin"/><Relationship Id="rId867" Type="http://schemas.openxmlformats.org/officeDocument/2006/relationships/oleObject" Target="embeddings/oleObject483.bin"/><Relationship Id="rId1052" Type="http://schemas.openxmlformats.org/officeDocument/2006/relationships/image" Target="media/image446.wmf"/><Relationship Id="rId1497" Type="http://schemas.openxmlformats.org/officeDocument/2006/relationships/image" Target="media/image639.wmf"/><Relationship Id="rId1718" Type="http://schemas.openxmlformats.org/officeDocument/2006/relationships/image" Target="media/image758.wmf"/><Relationship Id="rId299" Type="http://schemas.openxmlformats.org/officeDocument/2006/relationships/image" Target="media/image133.wmf"/><Relationship Id="rId727" Type="http://schemas.openxmlformats.org/officeDocument/2006/relationships/oleObject" Target="embeddings/oleObject399.bin"/><Relationship Id="rId934" Type="http://schemas.openxmlformats.org/officeDocument/2006/relationships/oleObject" Target="embeddings/oleObject527.bin"/><Relationship Id="rId1357" Type="http://schemas.openxmlformats.org/officeDocument/2006/relationships/oleObject" Target="embeddings/oleObject772.bin"/><Relationship Id="rId1564" Type="http://schemas.openxmlformats.org/officeDocument/2006/relationships/image" Target="media/image670.wmf"/><Relationship Id="rId63" Type="http://schemas.openxmlformats.org/officeDocument/2006/relationships/oleObject" Target="embeddings/oleObject28.bin"/><Relationship Id="rId159" Type="http://schemas.openxmlformats.org/officeDocument/2006/relationships/image" Target="media/image71.wmf"/><Relationship Id="rId366" Type="http://schemas.openxmlformats.org/officeDocument/2006/relationships/oleObject" Target="embeddings/oleObject200.bin"/><Relationship Id="rId573" Type="http://schemas.openxmlformats.org/officeDocument/2006/relationships/image" Target="media/image254.wmf"/><Relationship Id="rId780" Type="http://schemas.openxmlformats.org/officeDocument/2006/relationships/image" Target="media/image345.wmf"/><Relationship Id="rId1217" Type="http://schemas.openxmlformats.org/officeDocument/2006/relationships/oleObject" Target="embeddings/oleObject688.bin"/><Relationship Id="rId1424" Type="http://schemas.openxmlformats.org/officeDocument/2006/relationships/oleObject" Target="embeddings/oleObject811.bin"/><Relationship Id="rId1631" Type="http://schemas.openxmlformats.org/officeDocument/2006/relationships/image" Target="media/image697.wmf"/><Relationship Id="rId226" Type="http://schemas.openxmlformats.org/officeDocument/2006/relationships/oleObject" Target="embeddings/oleObject120.bin"/><Relationship Id="rId433" Type="http://schemas.openxmlformats.org/officeDocument/2006/relationships/image" Target="media/image191.wmf"/><Relationship Id="rId878" Type="http://schemas.openxmlformats.org/officeDocument/2006/relationships/oleObject" Target="embeddings/oleObject491.bin"/><Relationship Id="rId1063" Type="http://schemas.openxmlformats.org/officeDocument/2006/relationships/oleObject" Target="embeddings/oleObject606.bin"/><Relationship Id="rId1270" Type="http://schemas.openxmlformats.org/officeDocument/2006/relationships/oleObject" Target="embeddings/oleObject720.bin"/><Relationship Id="rId1729" Type="http://schemas.openxmlformats.org/officeDocument/2006/relationships/footer" Target="footer2.xml"/><Relationship Id="rId640" Type="http://schemas.openxmlformats.org/officeDocument/2006/relationships/oleObject" Target="embeddings/oleObject349.bin"/><Relationship Id="rId738" Type="http://schemas.openxmlformats.org/officeDocument/2006/relationships/oleObject" Target="embeddings/oleObject407.bin"/><Relationship Id="rId945" Type="http://schemas.openxmlformats.org/officeDocument/2006/relationships/oleObject" Target="embeddings/oleObject533.bin"/><Relationship Id="rId1368" Type="http://schemas.openxmlformats.org/officeDocument/2006/relationships/oleObject" Target="embeddings/oleObject780.bin"/><Relationship Id="rId1575" Type="http://schemas.openxmlformats.org/officeDocument/2006/relationships/image" Target="media/image674.wmf"/><Relationship Id="rId74" Type="http://schemas.openxmlformats.org/officeDocument/2006/relationships/image" Target="media/image34.wmf"/><Relationship Id="rId377" Type="http://schemas.openxmlformats.org/officeDocument/2006/relationships/oleObject" Target="embeddings/oleObject206.bin"/><Relationship Id="rId500" Type="http://schemas.openxmlformats.org/officeDocument/2006/relationships/image" Target="media/image222.wmf"/><Relationship Id="rId584" Type="http://schemas.openxmlformats.org/officeDocument/2006/relationships/oleObject" Target="embeddings/oleObject319.bin"/><Relationship Id="rId805" Type="http://schemas.openxmlformats.org/officeDocument/2006/relationships/image" Target="media/image356.wmf"/><Relationship Id="rId1130" Type="http://schemas.openxmlformats.org/officeDocument/2006/relationships/image" Target="media/image483.wmf"/><Relationship Id="rId1228" Type="http://schemas.openxmlformats.org/officeDocument/2006/relationships/image" Target="media/image529.wmf"/><Relationship Id="rId1435" Type="http://schemas.openxmlformats.org/officeDocument/2006/relationships/image" Target="media/image612.wmf"/><Relationship Id="rId5" Type="http://schemas.openxmlformats.org/officeDocument/2006/relationships/footnotes" Target="footnotes.xml"/><Relationship Id="rId237" Type="http://schemas.openxmlformats.org/officeDocument/2006/relationships/image" Target="media/image105.wmf"/><Relationship Id="rId791" Type="http://schemas.openxmlformats.org/officeDocument/2006/relationships/image" Target="media/image350.wmf"/><Relationship Id="rId889" Type="http://schemas.openxmlformats.org/officeDocument/2006/relationships/image" Target="media/image386.wmf"/><Relationship Id="rId1074" Type="http://schemas.openxmlformats.org/officeDocument/2006/relationships/image" Target="media/image457.wmf"/><Relationship Id="rId1642" Type="http://schemas.openxmlformats.org/officeDocument/2006/relationships/oleObject" Target="embeddings/oleObject936.bin"/><Relationship Id="rId444" Type="http://schemas.openxmlformats.org/officeDocument/2006/relationships/oleObject" Target="embeddings/oleObject243.bin"/><Relationship Id="rId651" Type="http://schemas.openxmlformats.org/officeDocument/2006/relationships/image" Target="media/image293.wmf"/><Relationship Id="rId749" Type="http://schemas.openxmlformats.org/officeDocument/2006/relationships/image" Target="media/image330.wmf"/><Relationship Id="rId1281" Type="http://schemas.openxmlformats.org/officeDocument/2006/relationships/oleObject" Target="embeddings/oleObject729.bin"/><Relationship Id="rId1379" Type="http://schemas.openxmlformats.org/officeDocument/2006/relationships/oleObject" Target="embeddings/oleObject787.bin"/><Relationship Id="rId1502" Type="http://schemas.openxmlformats.org/officeDocument/2006/relationships/oleObject" Target="embeddings/oleObject855.bin"/><Relationship Id="rId1586" Type="http://schemas.openxmlformats.org/officeDocument/2006/relationships/oleObject" Target="embeddings/oleObject902.bin"/><Relationship Id="rId290" Type="http://schemas.openxmlformats.org/officeDocument/2006/relationships/oleObject" Target="embeddings/oleObject156.bin"/><Relationship Id="rId304" Type="http://schemas.openxmlformats.org/officeDocument/2006/relationships/oleObject" Target="embeddings/oleObject163.bin"/><Relationship Id="rId388" Type="http://schemas.openxmlformats.org/officeDocument/2006/relationships/oleObject" Target="embeddings/oleObject212.bin"/><Relationship Id="rId511" Type="http://schemas.openxmlformats.org/officeDocument/2006/relationships/oleObject" Target="embeddings/oleObject278.bin"/><Relationship Id="rId609" Type="http://schemas.openxmlformats.org/officeDocument/2006/relationships/image" Target="media/image272.wmf"/><Relationship Id="rId956" Type="http://schemas.openxmlformats.org/officeDocument/2006/relationships/image" Target="media/image410.wmf"/><Relationship Id="rId1141" Type="http://schemas.openxmlformats.org/officeDocument/2006/relationships/oleObject" Target="embeddings/oleObject647.bin"/><Relationship Id="rId1239" Type="http://schemas.openxmlformats.org/officeDocument/2006/relationships/image" Target="media/image534.wmf"/><Relationship Id="rId85" Type="http://schemas.openxmlformats.org/officeDocument/2006/relationships/oleObject" Target="embeddings/oleObject40.bin"/><Relationship Id="rId150" Type="http://schemas.openxmlformats.org/officeDocument/2006/relationships/image" Target="media/image68.wmf"/><Relationship Id="rId595" Type="http://schemas.openxmlformats.org/officeDocument/2006/relationships/image" Target="media/image265.wmf"/><Relationship Id="rId816" Type="http://schemas.openxmlformats.org/officeDocument/2006/relationships/oleObject" Target="embeddings/oleObject450.bin"/><Relationship Id="rId1001" Type="http://schemas.openxmlformats.org/officeDocument/2006/relationships/oleObject" Target="embeddings/oleObject569.bin"/><Relationship Id="rId1446" Type="http://schemas.openxmlformats.org/officeDocument/2006/relationships/oleObject" Target="embeddings/oleObject824.bin"/><Relationship Id="rId1653" Type="http://schemas.openxmlformats.org/officeDocument/2006/relationships/image" Target="media/image706.wmf"/><Relationship Id="rId248" Type="http://schemas.openxmlformats.org/officeDocument/2006/relationships/oleObject" Target="embeddings/oleObject133.bin"/><Relationship Id="rId455" Type="http://schemas.openxmlformats.org/officeDocument/2006/relationships/oleObject" Target="embeddings/oleObject249.bin"/><Relationship Id="rId662" Type="http://schemas.openxmlformats.org/officeDocument/2006/relationships/oleObject" Target="embeddings/oleObject358.bin"/><Relationship Id="rId1085" Type="http://schemas.openxmlformats.org/officeDocument/2006/relationships/oleObject" Target="embeddings/oleObject617.bin"/><Relationship Id="rId1292" Type="http://schemas.openxmlformats.org/officeDocument/2006/relationships/oleObject" Target="embeddings/oleObject735.bin"/><Relationship Id="rId1306" Type="http://schemas.openxmlformats.org/officeDocument/2006/relationships/oleObject" Target="embeddings/oleObject742.bin"/><Relationship Id="rId1513" Type="http://schemas.openxmlformats.org/officeDocument/2006/relationships/image" Target="media/image647.wmf"/><Relationship Id="rId1720" Type="http://schemas.openxmlformats.org/officeDocument/2006/relationships/image" Target="media/image760.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70.bin"/><Relationship Id="rId522" Type="http://schemas.openxmlformats.org/officeDocument/2006/relationships/image" Target="media/image231.wmf"/><Relationship Id="rId967" Type="http://schemas.openxmlformats.org/officeDocument/2006/relationships/image" Target="media/image414.wmf"/><Relationship Id="rId1152" Type="http://schemas.openxmlformats.org/officeDocument/2006/relationships/image" Target="media/image493.wmf"/><Relationship Id="rId1597" Type="http://schemas.openxmlformats.org/officeDocument/2006/relationships/image" Target="media/image684.wmf"/><Relationship Id="rId96" Type="http://schemas.openxmlformats.org/officeDocument/2006/relationships/image" Target="media/image44.wmf"/><Relationship Id="rId161" Type="http://schemas.openxmlformats.org/officeDocument/2006/relationships/image" Target="media/image72.wmf"/><Relationship Id="rId399" Type="http://schemas.openxmlformats.org/officeDocument/2006/relationships/image" Target="media/image175.wmf"/><Relationship Id="rId827" Type="http://schemas.openxmlformats.org/officeDocument/2006/relationships/oleObject" Target="embeddings/oleObject457.bin"/><Relationship Id="rId1012" Type="http://schemas.openxmlformats.org/officeDocument/2006/relationships/oleObject" Target="embeddings/oleObject575.bin"/><Relationship Id="rId1457" Type="http://schemas.openxmlformats.org/officeDocument/2006/relationships/oleObject" Target="embeddings/oleObject830.bin"/><Relationship Id="rId1664" Type="http://schemas.openxmlformats.org/officeDocument/2006/relationships/oleObject" Target="embeddings/oleObject947.bin"/><Relationship Id="rId259" Type="http://schemas.openxmlformats.org/officeDocument/2006/relationships/image" Target="media/image114.wmf"/><Relationship Id="rId466" Type="http://schemas.openxmlformats.org/officeDocument/2006/relationships/image" Target="media/image206.wmf"/><Relationship Id="rId673" Type="http://schemas.openxmlformats.org/officeDocument/2006/relationships/image" Target="media/image302.wmf"/><Relationship Id="rId880" Type="http://schemas.openxmlformats.org/officeDocument/2006/relationships/oleObject" Target="embeddings/oleObject493.bin"/><Relationship Id="rId1096" Type="http://schemas.openxmlformats.org/officeDocument/2006/relationships/image" Target="media/image467.wmf"/><Relationship Id="rId1317" Type="http://schemas.openxmlformats.org/officeDocument/2006/relationships/image" Target="media/image564.wmf"/><Relationship Id="rId1524" Type="http://schemas.openxmlformats.org/officeDocument/2006/relationships/oleObject" Target="embeddings/oleObject866.bin"/><Relationship Id="rId1731"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oleObject" Target="embeddings/oleObject58.bin"/><Relationship Id="rId326" Type="http://schemas.openxmlformats.org/officeDocument/2006/relationships/image" Target="media/image144.wmf"/><Relationship Id="rId533" Type="http://schemas.openxmlformats.org/officeDocument/2006/relationships/image" Target="media/image235.wmf"/><Relationship Id="rId978" Type="http://schemas.openxmlformats.org/officeDocument/2006/relationships/image" Target="media/image419.wmf"/><Relationship Id="rId1163" Type="http://schemas.openxmlformats.org/officeDocument/2006/relationships/image" Target="media/image498.wmf"/><Relationship Id="rId1370" Type="http://schemas.openxmlformats.org/officeDocument/2006/relationships/oleObject" Target="embeddings/oleObject782.bin"/><Relationship Id="rId740" Type="http://schemas.openxmlformats.org/officeDocument/2006/relationships/image" Target="media/image326.wmf"/><Relationship Id="rId838" Type="http://schemas.openxmlformats.org/officeDocument/2006/relationships/oleObject" Target="embeddings/oleObject464.bin"/><Relationship Id="rId1023" Type="http://schemas.openxmlformats.org/officeDocument/2006/relationships/image" Target="media/image438.emf"/><Relationship Id="rId1468" Type="http://schemas.openxmlformats.org/officeDocument/2006/relationships/oleObject" Target="embeddings/oleObject836.bin"/><Relationship Id="rId1675" Type="http://schemas.openxmlformats.org/officeDocument/2006/relationships/image" Target="media/image717.wmf"/><Relationship Id="rId172" Type="http://schemas.openxmlformats.org/officeDocument/2006/relationships/oleObject" Target="embeddings/oleObject90.bin"/><Relationship Id="rId477" Type="http://schemas.openxmlformats.org/officeDocument/2006/relationships/image" Target="media/image211.wmf"/><Relationship Id="rId600" Type="http://schemas.openxmlformats.org/officeDocument/2006/relationships/oleObject" Target="embeddings/oleObject327.bin"/><Relationship Id="rId684" Type="http://schemas.openxmlformats.org/officeDocument/2006/relationships/oleObject" Target="embeddings/oleObject373.bin"/><Relationship Id="rId1230" Type="http://schemas.openxmlformats.org/officeDocument/2006/relationships/oleObject" Target="embeddings/oleObject695.bin"/><Relationship Id="rId1328" Type="http://schemas.openxmlformats.org/officeDocument/2006/relationships/oleObject" Target="embeddings/oleObject754.bin"/><Relationship Id="rId1535" Type="http://schemas.openxmlformats.org/officeDocument/2006/relationships/image" Target="media/image657.wmf"/><Relationship Id="rId337" Type="http://schemas.openxmlformats.org/officeDocument/2006/relationships/oleObject" Target="embeddings/oleObject184.bin"/><Relationship Id="rId891" Type="http://schemas.openxmlformats.org/officeDocument/2006/relationships/image" Target="media/image387.wmf"/><Relationship Id="rId905" Type="http://schemas.openxmlformats.org/officeDocument/2006/relationships/oleObject" Target="embeddings/oleObject507.bin"/><Relationship Id="rId989" Type="http://schemas.openxmlformats.org/officeDocument/2006/relationships/image" Target="media/image423.wmf"/><Relationship Id="rId34" Type="http://schemas.openxmlformats.org/officeDocument/2006/relationships/image" Target="media/image15.wmf"/><Relationship Id="rId544" Type="http://schemas.openxmlformats.org/officeDocument/2006/relationships/oleObject" Target="embeddings/oleObject298.bin"/><Relationship Id="rId751" Type="http://schemas.openxmlformats.org/officeDocument/2006/relationships/image" Target="media/image331.wmf"/><Relationship Id="rId849" Type="http://schemas.openxmlformats.org/officeDocument/2006/relationships/oleObject" Target="embeddings/oleObject471.bin"/><Relationship Id="rId1174" Type="http://schemas.openxmlformats.org/officeDocument/2006/relationships/oleObject" Target="embeddings/oleObject666.bin"/><Relationship Id="rId1381" Type="http://schemas.openxmlformats.org/officeDocument/2006/relationships/oleObject" Target="embeddings/oleObject788.bin"/><Relationship Id="rId1479" Type="http://schemas.openxmlformats.org/officeDocument/2006/relationships/image" Target="media/image630.wmf"/><Relationship Id="rId1602" Type="http://schemas.openxmlformats.org/officeDocument/2006/relationships/image" Target="media/image685.wmf"/><Relationship Id="rId1686" Type="http://schemas.openxmlformats.org/officeDocument/2006/relationships/image" Target="media/image726.wmf"/><Relationship Id="rId183" Type="http://schemas.openxmlformats.org/officeDocument/2006/relationships/oleObject" Target="embeddings/oleObject96.bin"/><Relationship Id="rId390" Type="http://schemas.openxmlformats.org/officeDocument/2006/relationships/image" Target="media/image171.wmf"/><Relationship Id="rId404" Type="http://schemas.openxmlformats.org/officeDocument/2006/relationships/oleObject" Target="embeddings/oleObject221.bin"/><Relationship Id="rId611" Type="http://schemas.openxmlformats.org/officeDocument/2006/relationships/image" Target="media/image273.wmf"/><Relationship Id="rId1034" Type="http://schemas.openxmlformats.org/officeDocument/2006/relationships/oleObject" Target="embeddings/oleObject586.bin"/><Relationship Id="rId1241" Type="http://schemas.openxmlformats.org/officeDocument/2006/relationships/image" Target="media/image535.wmf"/><Relationship Id="rId1339" Type="http://schemas.openxmlformats.org/officeDocument/2006/relationships/oleObject" Target="embeddings/oleObject761.bin"/><Relationship Id="rId250" Type="http://schemas.openxmlformats.org/officeDocument/2006/relationships/oleObject" Target="embeddings/oleObject134.bin"/><Relationship Id="rId488" Type="http://schemas.openxmlformats.org/officeDocument/2006/relationships/oleObject" Target="embeddings/oleObject266.bin"/><Relationship Id="rId695" Type="http://schemas.openxmlformats.org/officeDocument/2006/relationships/image" Target="media/image309.wmf"/><Relationship Id="rId709" Type="http://schemas.openxmlformats.org/officeDocument/2006/relationships/image" Target="media/image315.wmf"/><Relationship Id="rId916" Type="http://schemas.openxmlformats.org/officeDocument/2006/relationships/oleObject" Target="embeddings/oleObject514.bin"/><Relationship Id="rId1101" Type="http://schemas.openxmlformats.org/officeDocument/2006/relationships/oleObject" Target="embeddings/oleObject626.bin"/><Relationship Id="rId1546" Type="http://schemas.openxmlformats.org/officeDocument/2006/relationships/oleObject" Target="embeddings/oleObject878.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191.bin"/><Relationship Id="rId555" Type="http://schemas.openxmlformats.org/officeDocument/2006/relationships/oleObject" Target="embeddings/oleObject304.bin"/><Relationship Id="rId762" Type="http://schemas.openxmlformats.org/officeDocument/2006/relationships/image" Target="media/image336.wmf"/><Relationship Id="rId1185" Type="http://schemas.openxmlformats.org/officeDocument/2006/relationships/oleObject" Target="embeddings/oleObject672.bin"/><Relationship Id="rId1392" Type="http://schemas.openxmlformats.org/officeDocument/2006/relationships/image" Target="media/image593.wmf"/><Relationship Id="rId1406" Type="http://schemas.openxmlformats.org/officeDocument/2006/relationships/image" Target="media/image600.wmf"/><Relationship Id="rId1613" Type="http://schemas.openxmlformats.org/officeDocument/2006/relationships/image" Target="media/image689.wmf"/><Relationship Id="rId194" Type="http://schemas.openxmlformats.org/officeDocument/2006/relationships/image" Target="media/image86.wmf"/><Relationship Id="rId208" Type="http://schemas.openxmlformats.org/officeDocument/2006/relationships/oleObject" Target="embeddings/oleObject110.bin"/><Relationship Id="rId415" Type="http://schemas.openxmlformats.org/officeDocument/2006/relationships/oleObject" Target="embeddings/oleObject227.bin"/><Relationship Id="rId622" Type="http://schemas.openxmlformats.org/officeDocument/2006/relationships/oleObject" Target="embeddings/oleObject339.bin"/><Relationship Id="rId1045" Type="http://schemas.openxmlformats.org/officeDocument/2006/relationships/oleObject" Target="embeddings/oleObject595.bin"/><Relationship Id="rId1252" Type="http://schemas.openxmlformats.org/officeDocument/2006/relationships/oleObject" Target="embeddings/oleObject709.bin"/><Relationship Id="rId1697" Type="http://schemas.openxmlformats.org/officeDocument/2006/relationships/image" Target="media/image737.wmf"/><Relationship Id="rId261" Type="http://schemas.openxmlformats.org/officeDocument/2006/relationships/image" Target="media/image115.wmf"/><Relationship Id="rId499" Type="http://schemas.openxmlformats.org/officeDocument/2006/relationships/oleObject" Target="embeddings/oleObject272.bin"/><Relationship Id="rId927" Type="http://schemas.openxmlformats.org/officeDocument/2006/relationships/oleObject" Target="embeddings/oleObject522.bin"/><Relationship Id="rId1112" Type="http://schemas.openxmlformats.org/officeDocument/2006/relationships/oleObject" Target="embeddings/oleObject632.bin"/><Relationship Id="rId1557" Type="http://schemas.openxmlformats.org/officeDocument/2006/relationships/image" Target="media/image667.wmf"/><Relationship Id="rId56" Type="http://schemas.openxmlformats.org/officeDocument/2006/relationships/image" Target="media/image26.wmf"/><Relationship Id="rId359" Type="http://schemas.openxmlformats.org/officeDocument/2006/relationships/image" Target="media/image157.wmf"/><Relationship Id="rId566" Type="http://schemas.openxmlformats.org/officeDocument/2006/relationships/oleObject" Target="embeddings/oleObject310.bin"/><Relationship Id="rId773" Type="http://schemas.openxmlformats.org/officeDocument/2006/relationships/oleObject" Target="embeddings/oleObject426.bin"/><Relationship Id="rId1196" Type="http://schemas.openxmlformats.org/officeDocument/2006/relationships/image" Target="media/image513.wmf"/><Relationship Id="rId1417" Type="http://schemas.openxmlformats.org/officeDocument/2006/relationships/oleObject" Target="embeddings/oleObject806.bin"/><Relationship Id="rId1624" Type="http://schemas.openxmlformats.org/officeDocument/2006/relationships/oleObject" Target="embeddings/oleObject924.bin"/><Relationship Id="rId121" Type="http://schemas.openxmlformats.org/officeDocument/2006/relationships/oleObject" Target="embeddings/oleObject59.bin"/><Relationship Id="rId219" Type="http://schemas.openxmlformats.org/officeDocument/2006/relationships/image" Target="media/image97.wmf"/><Relationship Id="rId426" Type="http://schemas.openxmlformats.org/officeDocument/2006/relationships/oleObject" Target="embeddings/oleObject233.bin"/><Relationship Id="rId633" Type="http://schemas.openxmlformats.org/officeDocument/2006/relationships/image" Target="media/image282.wmf"/><Relationship Id="rId980" Type="http://schemas.openxmlformats.org/officeDocument/2006/relationships/oleObject" Target="embeddings/oleObject555.bin"/><Relationship Id="rId1056" Type="http://schemas.openxmlformats.org/officeDocument/2006/relationships/image" Target="media/image448.wmf"/><Relationship Id="rId1263" Type="http://schemas.openxmlformats.org/officeDocument/2006/relationships/image" Target="media/image542.wmf"/><Relationship Id="rId840" Type="http://schemas.openxmlformats.org/officeDocument/2006/relationships/oleObject" Target="embeddings/oleObject465.bin"/><Relationship Id="rId938" Type="http://schemas.openxmlformats.org/officeDocument/2006/relationships/oleObject" Target="embeddings/oleObject529.bin"/><Relationship Id="rId1470" Type="http://schemas.openxmlformats.org/officeDocument/2006/relationships/oleObject" Target="embeddings/oleObject837.bin"/><Relationship Id="rId1568" Type="http://schemas.openxmlformats.org/officeDocument/2006/relationships/oleObject" Target="embeddings/oleObject892.bin"/><Relationship Id="rId67" Type="http://schemas.openxmlformats.org/officeDocument/2006/relationships/oleObject" Target="embeddings/oleObject30.bin"/><Relationship Id="rId272" Type="http://schemas.openxmlformats.org/officeDocument/2006/relationships/oleObject" Target="embeddings/oleObject146.bin"/><Relationship Id="rId577" Type="http://schemas.openxmlformats.org/officeDocument/2006/relationships/image" Target="media/image256.wmf"/><Relationship Id="rId700" Type="http://schemas.openxmlformats.org/officeDocument/2006/relationships/oleObject" Target="embeddings/oleObject383.bin"/><Relationship Id="rId1123" Type="http://schemas.openxmlformats.org/officeDocument/2006/relationships/oleObject" Target="embeddings/oleObject638.bin"/><Relationship Id="rId1330" Type="http://schemas.openxmlformats.org/officeDocument/2006/relationships/oleObject" Target="embeddings/oleObject755.bin"/><Relationship Id="rId1428" Type="http://schemas.openxmlformats.org/officeDocument/2006/relationships/oleObject" Target="embeddings/oleObject814.bin"/><Relationship Id="rId1635" Type="http://schemas.openxmlformats.org/officeDocument/2006/relationships/oleObject" Target="embeddings/oleObject932.bin"/><Relationship Id="rId132" Type="http://schemas.openxmlformats.org/officeDocument/2006/relationships/oleObject" Target="embeddings/oleObject66.bin"/><Relationship Id="rId784" Type="http://schemas.openxmlformats.org/officeDocument/2006/relationships/image" Target="media/image347.wmf"/><Relationship Id="rId991" Type="http://schemas.openxmlformats.org/officeDocument/2006/relationships/oleObject" Target="embeddings/oleObject562.bin"/><Relationship Id="rId1067" Type="http://schemas.openxmlformats.org/officeDocument/2006/relationships/oleObject" Target="embeddings/oleObject608.bin"/><Relationship Id="rId437" Type="http://schemas.openxmlformats.org/officeDocument/2006/relationships/oleObject" Target="embeddings/oleObject239.bin"/><Relationship Id="rId644" Type="http://schemas.openxmlformats.org/officeDocument/2006/relationships/image" Target="media/image289.emf"/><Relationship Id="rId851" Type="http://schemas.openxmlformats.org/officeDocument/2006/relationships/image" Target="media/image373.wmf"/><Relationship Id="rId1274" Type="http://schemas.openxmlformats.org/officeDocument/2006/relationships/oleObject" Target="embeddings/oleObject724.bin"/><Relationship Id="rId1481" Type="http://schemas.openxmlformats.org/officeDocument/2006/relationships/image" Target="media/image631.wmf"/><Relationship Id="rId1579" Type="http://schemas.openxmlformats.org/officeDocument/2006/relationships/oleObject" Target="embeddings/oleObject898.bin"/><Relationship Id="rId1702" Type="http://schemas.openxmlformats.org/officeDocument/2006/relationships/image" Target="media/image742.emf"/><Relationship Id="rId283" Type="http://schemas.openxmlformats.org/officeDocument/2006/relationships/oleObject" Target="embeddings/oleObject152.bin"/><Relationship Id="rId490" Type="http://schemas.openxmlformats.org/officeDocument/2006/relationships/oleObject" Target="embeddings/oleObject267.bin"/><Relationship Id="rId504" Type="http://schemas.openxmlformats.org/officeDocument/2006/relationships/image" Target="media/image224.wmf"/><Relationship Id="rId711" Type="http://schemas.openxmlformats.org/officeDocument/2006/relationships/image" Target="media/image316.wmf"/><Relationship Id="rId949" Type="http://schemas.openxmlformats.org/officeDocument/2006/relationships/oleObject" Target="embeddings/oleObject536.bin"/><Relationship Id="rId1134" Type="http://schemas.openxmlformats.org/officeDocument/2006/relationships/image" Target="media/image485.wmf"/><Relationship Id="rId1341" Type="http://schemas.openxmlformats.org/officeDocument/2006/relationships/image" Target="media/image573.wmf"/><Relationship Id="rId78" Type="http://schemas.openxmlformats.org/officeDocument/2006/relationships/image" Target="media/image36.wmf"/><Relationship Id="rId143" Type="http://schemas.openxmlformats.org/officeDocument/2006/relationships/oleObject" Target="embeddings/oleObject73.bin"/><Relationship Id="rId350" Type="http://schemas.openxmlformats.org/officeDocument/2006/relationships/oleObject" Target="embeddings/oleObject192.bin"/><Relationship Id="rId588" Type="http://schemas.openxmlformats.org/officeDocument/2006/relationships/oleObject" Target="embeddings/oleObject321.bin"/><Relationship Id="rId795" Type="http://schemas.openxmlformats.org/officeDocument/2006/relationships/image" Target="media/image352.wmf"/><Relationship Id="rId809" Type="http://schemas.openxmlformats.org/officeDocument/2006/relationships/image" Target="media/image357.wmf"/><Relationship Id="rId1201" Type="http://schemas.openxmlformats.org/officeDocument/2006/relationships/oleObject" Target="embeddings/oleObject680.bin"/><Relationship Id="rId1439" Type="http://schemas.openxmlformats.org/officeDocument/2006/relationships/oleObject" Target="embeddings/oleObject820.bin"/><Relationship Id="rId1646" Type="http://schemas.openxmlformats.org/officeDocument/2006/relationships/oleObject" Target="embeddings/oleObject938.bin"/><Relationship Id="rId9" Type="http://schemas.openxmlformats.org/officeDocument/2006/relationships/image" Target="media/image2.wmf"/><Relationship Id="rId210" Type="http://schemas.openxmlformats.org/officeDocument/2006/relationships/image" Target="media/image93.wmf"/><Relationship Id="rId448" Type="http://schemas.openxmlformats.org/officeDocument/2006/relationships/image" Target="media/image197.wmf"/><Relationship Id="rId655" Type="http://schemas.openxmlformats.org/officeDocument/2006/relationships/image" Target="media/image295.wmf"/><Relationship Id="rId862" Type="http://schemas.openxmlformats.org/officeDocument/2006/relationships/oleObject" Target="embeddings/oleObject479.bin"/><Relationship Id="rId1078" Type="http://schemas.openxmlformats.org/officeDocument/2006/relationships/image" Target="media/image459.wmf"/><Relationship Id="rId1285" Type="http://schemas.openxmlformats.org/officeDocument/2006/relationships/image" Target="media/image548.wmf"/><Relationship Id="rId1492" Type="http://schemas.openxmlformats.org/officeDocument/2006/relationships/oleObject" Target="embeddings/oleObject850.bin"/><Relationship Id="rId1506" Type="http://schemas.openxmlformats.org/officeDocument/2006/relationships/oleObject" Target="embeddings/oleObject857.bin"/><Relationship Id="rId1713" Type="http://schemas.openxmlformats.org/officeDocument/2006/relationships/image" Target="media/image753.wmf"/><Relationship Id="rId294" Type="http://schemas.openxmlformats.org/officeDocument/2006/relationships/oleObject" Target="embeddings/oleObject158.bin"/><Relationship Id="rId308" Type="http://schemas.openxmlformats.org/officeDocument/2006/relationships/oleObject" Target="embeddings/oleObject166.bin"/><Relationship Id="rId515" Type="http://schemas.openxmlformats.org/officeDocument/2006/relationships/image" Target="media/image229.emf"/><Relationship Id="rId722" Type="http://schemas.openxmlformats.org/officeDocument/2006/relationships/image" Target="media/image320.wmf"/><Relationship Id="rId1145" Type="http://schemas.openxmlformats.org/officeDocument/2006/relationships/image" Target="media/image490.wmf"/><Relationship Id="rId1352" Type="http://schemas.openxmlformats.org/officeDocument/2006/relationships/oleObject" Target="embeddings/oleObject768.bin"/><Relationship Id="rId89" Type="http://schemas.openxmlformats.org/officeDocument/2006/relationships/oleObject" Target="embeddings/oleObject42.bin"/><Relationship Id="rId154" Type="http://schemas.openxmlformats.org/officeDocument/2006/relationships/oleObject" Target="embeddings/oleObject80.bin"/><Relationship Id="rId361" Type="http://schemas.openxmlformats.org/officeDocument/2006/relationships/image" Target="media/image158.wmf"/><Relationship Id="rId599" Type="http://schemas.openxmlformats.org/officeDocument/2006/relationships/image" Target="media/image267.wmf"/><Relationship Id="rId1005" Type="http://schemas.openxmlformats.org/officeDocument/2006/relationships/image" Target="media/image428.wmf"/><Relationship Id="rId1212" Type="http://schemas.openxmlformats.org/officeDocument/2006/relationships/image" Target="media/image521.wmf"/><Relationship Id="rId1657" Type="http://schemas.openxmlformats.org/officeDocument/2006/relationships/image" Target="media/image708.wmf"/><Relationship Id="rId459" Type="http://schemas.openxmlformats.org/officeDocument/2006/relationships/oleObject" Target="embeddings/oleObject251.bin"/><Relationship Id="rId666" Type="http://schemas.openxmlformats.org/officeDocument/2006/relationships/image" Target="media/image300.wmf"/><Relationship Id="rId873" Type="http://schemas.openxmlformats.org/officeDocument/2006/relationships/oleObject" Target="embeddings/oleObject487.bin"/><Relationship Id="rId1089" Type="http://schemas.openxmlformats.org/officeDocument/2006/relationships/oleObject" Target="embeddings/oleObject619.bin"/><Relationship Id="rId1296" Type="http://schemas.openxmlformats.org/officeDocument/2006/relationships/oleObject" Target="embeddings/oleObject737.bin"/><Relationship Id="rId1517" Type="http://schemas.openxmlformats.org/officeDocument/2006/relationships/image" Target="media/image649.wmf"/><Relationship Id="rId1724" Type="http://schemas.openxmlformats.org/officeDocument/2006/relationships/image" Target="media/image764.wmf"/><Relationship Id="rId16" Type="http://schemas.openxmlformats.org/officeDocument/2006/relationships/image" Target="media/image6.wmf"/><Relationship Id="rId221" Type="http://schemas.openxmlformats.org/officeDocument/2006/relationships/image" Target="media/image98.wmf"/><Relationship Id="rId319" Type="http://schemas.openxmlformats.org/officeDocument/2006/relationships/oleObject" Target="embeddings/oleObject173.bin"/><Relationship Id="rId526" Type="http://schemas.openxmlformats.org/officeDocument/2006/relationships/oleObject" Target="embeddings/oleObject288.bin"/><Relationship Id="rId1156" Type="http://schemas.openxmlformats.org/officeDocument/2006/relationships/image" Target="media/image495.wmf"/><Relationship Id="rId1363" Type="http://schemas.openxmlformats.org/officeDocument/2006/relationships/oleObject" Target="embeddings/oleObject777.bin"/><Relationship Id="rId733" Type="http://schemas.openxmlformats.org/officeDocument/2006/relationships/oleObject" Target="embeddings/oleObject402.bin"/><Relationship Id="rId940" Type="http://schemas.openxmlformats.org/officeDocument/2006/relationships/oleObject" Target="embeddings/oleObject530.bin"/><Relationship Id="rId1016" Type="http://schemas.openxmlformats.org/officeDocument/2006/relationships/oleObject" Target="embeddings/oleObject578.bin"/><Relationship Id="rId1570" Type="http://schemas.openxmlformats.org/officeDocument/2006/relationships/oleObject" Target="embeddings/oleObject893.bin"/><Relationship Id="rId1668" Type="http://schemas.openxmlformats.org/officeDocument/2006/relationships/oleObject" Target="embeddings/oleObject949.bin"/><Relationship Id="rId165" Type="http://schemas.openxmlformats.org/officeDocument/2006/relationships/image" Target="media/image74.wmf"/><Relationship Id="rId372" Type="http://schemas.openxmlformats.org/officeDocument/2006/relationships/oleObject" Target="embeddings/oleObject203.bin"/><Relationship Id="rId677" Type="http://schemas.openxmlformats.org/officeDocument/2006/relationships/oleObject" Target="embeddings/oleObject368.bin"/><Relationship Id="rId800" Type="http://schemas.openxmlformats.org/officeDocument/2006/relationships/oleObject" Target="embeddings/oleObject440.bin"/><Relationship Id="rId1223" Type="http://schemas.openxmlformats.org/officeDocument/2006/relationships/oleObject" Target="embeddings/oleObject691.bin"/><Relationship Id="rId1430" Type="http://schemas.openxmlformats.org/officeDocument/2006/relationships/oleObject" Target="embeddings/oleObject815.bin"/><Relationship Id="rId1528" Type="http://schemas.openxmlformats.org/officeDocument/2006/relationships/oleObject" Target="embeddings/oleObject868.bin"/><Relationship Id="rId232" Type="http://schemas.openxmlformats.org/officeDocument/2006/relationships/image" Target="media/image103.wmf"/><Relationship Id="rId884" Type="http://schemas.openxmlformats.org/officeDocument/2006/relationships/oleObject" Target="embeddings/oleObject495.bin"/><Relationship Id="rId27" Type="http://schemas.openxmlformats.org/officeDocument/2006/relationships/oleObject" Target="embeddings/oleObject10.bin"/><Relationship Id="rId537" Type="http://schemas.openxmlformats.org/officeDocument/2006/relationships/image" Target="media/image237.wmf"/><Relationship Id="rId744" Type="http://schemas.openxmlformats.org/officeDocument/2006/relationships/oleObject" Target="embeddings/oleObject411.bin"/><Relationship Id="rId951" Type="http://schemas.openxmlformats.org/officeDocument/2006/relationships/oleObject" Target="embeddings/oleObject537.bin"/><Relationship Id="rId1167" Type="http://schemas.openxmlformats.org/officeDocument/2006/relationships/oleObject" Target="embeddings/oleObject662.bin"/><Relationship Id="rId1374" Type="http://schemas.openxmlformats.org/officeDocument/2006/relationships/image" Target="media/image584.wmf"/><Relationship Id="rId1581" Type="http://schemas.openxmlformats.org/officeDocument/2006/relationships/oleObject" Target="embeddings/oleObject899.bin"/><Relationship Id="rId1679" Type="http://schemas.openxmlformats.org/officeDocument/2006/relationships/image" Target="media/image719.wmf"/><Relationship Id="rId80" Type="http://schemas.openxmlformats.org/officeDocument/2006/relationships/image" Target="media/image37.wmf"/><Relationship Id="rId176" Type="http://schemas.openxmlformats.org/officeDocument/2006/relationships/oleObject" Target="embeddings/oleObject92.bin"/><Relationship Id="rId383" Type="http://schemas.openxmlformats.org/officeDocument/2006/relationships/oleObject" Target="embeddings/oleObject209.bin"/><Relationship Id="rId590" Type="http://schemas.openxmlformats.org/officeDocument/2006/relationships/oleObject" Target="embeddings/oleObject322.bin"/><Relationship Id="rId604" Type="http://schemas.openxmlformats.org/officeDocument/2006/relationships/oleObject" Target="embeddings/oleObject329.bin"/><Relationship Id="rId811" Type="http://schemas.openxmlformats.org/officeDocument/2006/relationships/image" Target="media/image358.wmf"/><Relationship Id="rId1027" Type="http://schemas.openxmlformats.org/officeDocument/2006/relationships/oleObject" Target="embeddings/oleObject581.bin"/><Relationship Id="rId1234" Type="http://schemas.openxmlformats.org/officeDocument/2006/relationships/oleObject" Target="embeddings/oleObject698.bin"/><Relationship Id="rId1441" Type="http://schemas.openxmlformats.org/officeDocument/2006/relationships/oleObject" Target="embeddings/oleObject821.bin"/><Relationship Id="rId243" Type="http://schemas.openxmlformats.org/officeDocument/2006/relationships/image" Target="media/image107.wmf"/><Relationship Id="rId450" Type="http://schemas.openxmlformats.org/officeDocument/2006/relationships/image" Target="media/image198.wmf"/><Relationship Id="rId688" Type="http://schemas.openxmlformats.org/officeDocument/2006/relationships/oleObject" Target="embeddings/oleObject376.bin"/><Relationship Id="rId895" Type="http://schemas.openxmlformats.org/officeDocument/2006/relationships/image" Target="media/image389.wmf"/><Relationship Id="rId909" Type="http://schemas.openxmlformats.org/officeDocument/2006/relationships/oleObject" Target="embeddings/oleObject509.bin"/><Relationship Id="rId1080" Type="http://schemas.openxmlformats.org/officeDocument/2006/relationships/image" Target="media/image460.wmf"/><Relationship Id="rId1301" Type="http://schemas.openxmlformats.org/officeDocument/2006/relationships/image" Target="media/image556.wmf"/><Relationship Id="rId1539" Type="http://schemas.openxmlformats.org/officeDocument/2006/relationships/image" Target="media/image659.wmf"/><Relationship Id="rId38" Type="http://schemas.openxmlformats.org/officeDocument/2006/relationships/image" Target="media/image17.wmf"/><Relationship Id="rId103" Type="http://schemas.openxmlformats.org/officeDocument/2006/relationships/oleObject" Target="embeddings/oleObject50.bin"/><Relationship Id="rId310" Type="http://schemas.openxmlformats.org/officeDocument/2006/relationships/oleObject" Target="embeddings/oleObject167.bin"/><Relationship Id="rId548" Type="http://schemas.openxmlformats.org/officeDocument/2006/relationships/oleObject" Target="embeddings/oleObject300.bin"/><Relationship Id="rId755" Type="http://schemas.openxmlformats.org/officeDocument/2006/relationships/oleObject" Target="embeddings/oleObject417.bin"/><Relationship Id="rId962" Type="http://schemas.openxmlformats.org/officeDocument/2006/relationships/oleObject" Target="embeddings/oleObject544.bin"/><Relationship Id="rId1178" Type="http://schemas.openxmlformats.org/officeDocument/2006/relationships/oleObject" Target="embeddings/oleObject668.bin"/><Relationship Id="rId1385" Type="http://schemas.openxmlformats.org/officeDocument/2006/relationships/oleObject" Target="embeddings/oleObject790.bin"/><Relationship Id="rId1592" Type="http://schemas.openxmlformats.org/officeDocument/2006/relationships/oleObject" Target="embeddings/oleObject905.bin"/><Relationship Id="rId1606" Type="http://schemas.openxmlformats.org/officeDocument/2006/relationships/oleObject" Target="embeddings/oleObject914.bin"/><Relationship Id="rId91" Type="http://schemas.openxmlformats.org/officeDocument/2006/relationships/image" Target="media/image42.wmf"/><Relationship Id="rId187" Type="http://schemas.openxmlformats.org/officeDocument/2006/relationships/oleObject" Target="embeddings/oleObject98.bin"/><Relationship Id="rId394" Type="http://schemas.openxmlformats.org/officeDocument/2006/relationships/image" Target="media/image173.wmf"/><Relationship Id="rId408" Type="http://schemas.openxmlformats.org/officeDocument/2006/relationships/image" Target="media/image179.wmf"/><Relationship Id="rId615" Type="http://schemas.openxmlformats.org/officeDocument/2006/relationships/oleObject" Target="embeddings/oleObject335.bin"/><Relationship Id="rId822" Type="http://schemas.openxmlformats.org/officeDocument/2006/relationships/image" Target="media/image362.wmf"/><Relationship Id="rId1038" Type="http://schemas.openxmlformats.org/officeDocument/2006/relationships/oleObject" Target="embeddings/oleObject589.bin"/><Relationship Id="rId1245" Type="http://schemas.openxmlformats.org/officeDocument/2006/relationships/image" Target="media/image536.wmf"/><Relationship Id="rId1452" Type="http://schemas.openxmlformats.org/officeDocument/2006/relationships/oleObject" Target="embeddings/oleObject827.bin"/><Relationship Id="rId254" Type="http://schemas.openxmlformats.org/officeDocument/2006/relationships/oleObject" Target="embeddings/oleObject136.bin"/><Relationship Id="rId699" Type="http://schemas.openxmlformats.org/officeDocument/2006/relationships/image" Target="media/image311.wmf"/><Relationship Id="rId1091" Type="http://schemas.openxmlformats.org/officeDocument/2006/relationships/oleObject" Target="embeddings/oleObject620.bin"/><Relationship Id="rId1105" Type="http://schemas.openxmlformats.org/officeDocument/2006/relationships/oleObject" Target="embeddings/oleObject628.bin"/><Relationship Id="rId1312" Type="http://schemas.openxmlformats.org/officeDocument/2006/relationships/oleObject" Target="embeddings/oleObject745.bin"/><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oleObject" Target="embeddings/oleObject252.bin"/><Relationship Id="rId559" Type="http://schemas.openxmlformats.org/officeDocument/2006/relationships/oleObject" Target="embeddings/oleObject306.bin"/><Relationship Id="rId766" Type="http://schemas.openxmlformats.org/officeDocument/2006/relationships/image" Target="media/image338.wmf"/><Relationship Id="rId1189" Type="http://schemas.openxmlformats.org/officeDocument/2006/relationships/oleObject" Target="embeddings/oleObject674.bin"/><Relationship Id="rId1396" Type="http://schemas.openxmlformats.org/officeDocument/2006/relationships/image" Target="media/image595.wmf"/><Relationship Id="rId1617" Type="http://schemas.openxmlformats.org/officeDocument/2006/relationships/image" Target="media/image691.wmf"/><Relationship Id="rId198" Type="http://schemas.openxmlformats.org/officeDocument/2006/relationships/image" Target="media/image88.wmf"/><Relationship Id="rId321" Type="http://schemas.openxmlformats.org/officeDocument/2006/relationships/oleObject" Target="embeddings/oleObject174.bin"/><Relationship Id="rId419" Type="http://schemas.openxmlformats.org/officeDocument/2006/relationships/image" Target="media/image184.wmf"/><Relationship Id="rId626" Type="http://schemas.openxmlformats.org/officeDocument/2006/relationships/image" Target="media/image279.wmf"/><Relationship Id="rId973" Type="http://schemas.openxmlformats.org/officeDocument/2006/relationships/oleObject" Target="embeddings/oleObject551.bin"/><Relationship Id="rId1049" Type="http://schemas.openxmlformats.org/officeDocument/2006/relationships/oleObject" Target="embeddings/oleObject599.bin"/><Relationship Id="rId1256" Type="http://schemas.openxmlformats.org/officeDocument/2006/relationships/oleObject" Target="embeddings/oleObject712.bin"/><Relationship Id="rId833" Type="http://schemas.openxmlformats.org/officeDocument/2006/relationships/oleObject" Target="embeddings/oleObject461.bin"/><Relationship Id="rId1116" Type="http://schemas.openxmlformats.org/officeDocument/2006/relationships/image" Target="media/image476.wmf"/><Relationship Id="rId1463" Type="http://schemas.openxmlformats.org/officeDocument/2006/relationships/oleObject" Target="embeddings/oleObject833.bin"/><Relationship Id="rId1670" Type="http://schemas.openxmlformats.org/officeDocument/2006/relationships/oleObject" Target="embeddings/oleObject950.bin"/><Relationship Id="rId265" Type="http://schemas.openxmlformats.org/officeDocument/2006/relationships/image" Target="media/image117.wmf"/><Relationship Id="rId472" Type="http://schemas.openxmlformats.org/officeDocument/2006/relationships/image" Target="media/image209.wmf"/><Relationship Id="rId900" Type="http://schemas.openxmlformats.org/officeDocument/2006/relationships/oleObject" Target="embeddings/oleObject504.bin"/><Relationship Id="rId1323" Type="http://schemas.openxmlformats.org/officeDocument/2006/relationships/oleObject" Target="embeddings/oleObject751.bin"/><Relationship Id="rId1530" Type="http://schemas.openxmlformats.org/officeDocument/2006/relationships/oleObject" Target="embeddings/oleObject869.bin"/><Relationship Id="rId1628" Type="http://schemas.openxmlformats.org/officeDocument/2006/relationships/oleObject" Target="embeddings/oleObject927.bin"/><Relationship Id="rId125" Type="http://schemas.openxmlformats.org/officeDocument/2006/relationships/image" Target="media/image57.wmf"/><Relationship Id="rId332" Type="http://schemas.openxmlformats.org/officeDocument/2006/relationships/oleObject" Target="embeddings/oleObject181.bin"/><Relationship Id="rId777" Type="http://schemas.openxmlformats.org/officeDocument/2006/relationships/oleObject" Target="embeddings/oleObject428.bin"/><Relationship Id="rId984" Type="http://schemas.openxmlformats.org/officeDocument/2006/relationships/oleObject" Target="embeddings/oleObject558.bin"/><Relationship Id="rId637" Type="http://schemas.openxmlformats.org/officeDocument/2006/relationships/image" Target="media/image284.wmf"/><Relationship Id="rId844" Type="http://schemas.openxmlformats.org/officeDocument/2006/relationships/oleObject" Target="embeddings/oleObject467.bin"/><Relationship Id="rId1267" Type="http://schemas.openxmlformats.org/officeDocument/2006/relationships/oleObject" Target="embeddings/oleObject718.bin"/><Relationship Id="rId1474" Type="http://schemas.openxmlformats.org/officeDocument/2006/relationships/oleObject" Target="embeddings/oleObject840.bin"/><Relationship Id="rId1681" Type="http://schemas.openxmlformats.org/officeDocument/2006/relationships/image" Target="media/image721.wmf"/><Relationship Id="rId276" Type="http://schemas.openxmlformats.org/officeDocument/2006/relationships/oleObject" Target="embeddings/oleObject148.bin"/><Relationship Id="rId483" Type="http://schemas.openxmlformats.org/officeDocument/2006/relationships/image" Target="media/image214.wmf"/><Relationship Id="rId690" Type="http://schemas.openxmlformats.org/officeDocument/2006/relationships/image" Target="media/image307.wmf"/><Relationship Id="rId704" Type="http://schemas.openxmlformats.org/officeDocument/2006/relationships/image" Target="media/image313.wmf"/><Relationship Id="rId911" Type="http://schemas.openxmlformats.org/officeDocument/2006/relationships/image" Target="media/image395.wmf"/><Relationship Id="rId1127" Type="http://schemas.openxmlformats.org/officeDocument/2006/relationships/oleObject" Target="embeddings/oleObject640.bin"/><Relationship Id="rId1334" Type="http://schemas.openxmlformats.org/officeDocument/2006/relationships/oleObject" Target="embeddings/oleObject758.bin"/><Relationship Id="rId1541" Type="http://schemas.openxmlformats.org/officeDocument/2006/relationships/image" Target="media/image660.wmf"/><Relationship Id="rId40" Type="http://schemas.openxmlformats.org/officeDocument/2006/relationships/image" Target="media/image18.wmf"/><Relationship Id="rId136" Type="http://schemas.openxmlformats.org/officeDocument/2006/relationships/oleObject" Target="embeddings/oleObject68.bin"/><Relationship Id="rId343" Type="http://schemas.openxmlformats.org/officeDocument/2006/relationships/oleObject" Target="embeddings/oleObject187.bin"/><Relationship Id="rId550" Type="http://schemas.openxmlformats.org/officeDocument/2006/relationships/oleObject" Target="embeddings/oleObject301.bin"/><Relationship Id="rId788" Type="http://schemas.openxmlformats.org/officeDocument/2006/relationships/image" Target="media/image349.wmf"/><Relationship Id="rId995" Type="http://schemas.openxmlformats.org/officeDocument/2006/relationships/oleObject" Target="embeddings/oleObject565.bin"/><Relationship Id="rId1180" Type="http://schemas.openxmlformats.org/officeDocument/2006/relationships/oleObject" Target="embeddings/oleObject669.bin"/><Relationship Id="rId1401" Type="http://schemas.openxmlformats.org/officeDocument/2006/relationships/oleObject" Target="embeddings/oleObject798.bin"/><Relationship Id="rId1639" Type="http://schemas.openxmlformats.org/officeDocument/2006/relationships/oleObject" Target="embeddings/oleObject934.bin"/><Relationship Id="rId203" Type="http://schemas.openxmlformats.org/officeDocument/2006/relationships/image" Target="media/image90.wmf"/><Relationship Id="rId648" Type="http://schemas.openxmlformats.org/officeDocument/2006/relationships/oleObject" Target="embeddings/oleObject351.bin"/><Relationship Id="rId855" Type="http://schemas.openxmlformats.org/officeDocument/2006/relationships/oleObject" Target="embeddings/oleObject475.bin"/><Relationship Id="rId1040" Type="http://schemas.openxmlformats.org/officeDocument/2006/relationships/image" Target="media/image444.wmf"/><Relationship Id="rId1278" Type="http://schemas.openxmlformats.org/officeDocument/2006/relationships/oleObject" Target="embeddings/oleObject727.bin"/><Relationship Id="rId1485" Type="http://schemas.openxmlformats.org/officeDocument/2006/relationships/image" Target="media/image633.wmf"/><Relationship Id="rId1692" Type="http://schemas.openxmlformats.org/officeDocument/2006/relationships/image" Target="media/image732.wmf"/><Relationship Id="rId1706" Type="http://schemas.openxmlformats.org/officeDocument/2006/relationships/image" Target="media/image746.wmf"/><Relationship Id="rId287" Type="http://schemas.openxmlformats.org/officeDocument/2006/relationships/image" Target="media/image127.wmf"/><Relationship Id="rId410" Type="http://schemas.openxmlformats.org/officeDocument/2006/relationships/image" Target="media/image180.wmf"/><Relationship Id="rId494" Type="http://schemas.openxmlformats.org/officeDocument/2006/relationships/oleObject" Target="embeddings/oleObject269.bin"/><Relationship Id="rId508" Type="http://schemas.openxmlformats.org/officeDocument/2006/relationships/image" Target="media/image226.emf"/><Relationship Id="rId715" Type="http://schemas.openxmlformats.org/officeDocument/2006/relationships/image" Target="media/image318.wmf"/><Relationship Id="rId922" Type="http://schemas.openxmlformats.org/officeDocument/2006/relationships/oleObject" Target="embeddings/oleObject518.bin"/><Relationship Id="rId1138" Type="http://schemas.openxmlformats.org/officeDocument/2006/relationships/image" Target="media/image487.wmf"/><Relationship Id="rId1345" Type="http://schemas.openxmlformats.org/officeDocument/2006/relationships/image" Target="media/image575.wmf"/><Relationship Id="rId1552" Type="http://schemas.openxmlformats.org/officeDocument/2006/relationships/oleObject" Target="embeddings/oleObject882.bin"/><Relationship Id="rId147" Type="http://schemas.openxmlformats.org/officeDocument/2006/relationships/oleObject" Target="embeddings/oleObject75.bin"/><Relationship Id="rId354" Type="http://schemas.openxmlformats.org/officeDocument/2006/relationships/oleObject" Target="embeddings/oleObject194.bin"/><Relationship Id="rId799" Type="http://schemas.openxmlformats.org/officeDocument/2006/relationships/image" Target="media/image354.wmf"/><Relationship Id="rId1191" Type="http://schemas.openxmlformats.org/officeDocument/2006/relationships/oleObject" Target="embeddings/oleObject675.bin"/><Relationship Id="rId1205" Type="http://schemas.openxmlformats.org/officeDocument/2006/relationships/oleObject" Target="embeddings/oleObject682.bin"/><Relationship Id="rId51" Type="http://schemas.openxmlformats.org/officeDocument/2006/relationships/oleObject" Target="embeddings/oleObject22.bin"/><Relationship Id="rId561" Type="http://schemas.openxmlformats.org/officeDocument/2006/relationships/oleObject" Target="embeddings/oleObject307.bin"/><Relationship Id="rId659" Type="http://schemas.openxmlformats.org/officeDocument/2006/relationships/image" Target="media/image297.wmf"/><Relationship Id="rId866" Type="http://schemas.openxmlformats.org/officeDocument/2006/relationships/oleObject" Target="embeddings/oleObject482.bin"/><Relationship Id="rId1289" Type="http://schemas.openxmlformats.org/officeDocument/2006/relationships/image" Target="media/image550.wmf"/><Relationship Id="rId1412" Type="http://schemas.openxmlformats.org/officeDocument/2006/relationships/image" Target="media/image603.wmf"/><Relationship Id="rId1496" Type="http://schemas.openxmlformats.org/officeDocument/2006/relationships/oleObject" Target="embeddings/oleObject852.bin"/><Relationship Id="rId1717" Type="http://schemas.openxmlformats.org/officeDocument/2006/relationships/image" Target="media/image757.wmf"/><Relationship Id="rId214" Type="http://schemas.openxmlformats.org/officeDocument/2006/relationships/oleObject" Target="embeddings/oleObject114.bin"/><Relationship Id="rId298" Type="http://schemas.openxmlformats.org/officeDocument/2006/relationships/oleObject" Target="embeddings/oleObject160.bin"/><Relationship Id="rId421" Type="http://schemas.openxmlformats.org/officeDocument/2006/relationships/image" Target="media/image185.wmf"/><Relationship Id="rId519" Type="http://schemas.openxmlformats.org/officeDocument/2006/relationships/oleObject" Target="embeddings/oleObject283.bin"/><Relationship Id="rId1051" Type="http://schemas.openxmlformats.org/officeDocument/2006/relationships/oleObject" Target="embeddings/oleObject600.bin"/><Relationship Id="rId1149" Type="http://schemas.openxmlformats.org/officeDocument/2006/relationships/oleObject" Target="embeddings/oleObject652.bin"/><Relationship Id="rId1356" Type="http://schemas.openxmlformats.org/officeDocument/2006/relationships/oleObject" Target="embeddings/oleObject771.bin"/><Relationship Id="rId158" Type="http://schemas.openxmlformats.org/officeDocument/2006/relationships/oleObject" Target="embeddings/oleObject82.bin"/><Relationship Id="rId726" Type="http://schemas.openxmlformats.org/officeDocument/2006/relationships/image" Target="media/image322.wmf"/><Relationship Id="rId933" Type="http://schemas.openxmlformats.org/officeDocument/2006/relationships/image" Target="media/image401.wmf"/><Relationship Id="rId1009" Type="http://schemas.openxmlformats.org/officeDocument/2006/relationships/image" Target="media/image430.wmf"/><Relationship Id="rId1563" Type="http://schemas.openxmlformats.org/officeDocument/2006/relationships/oleObject" Target="embeddings/oleObject888.bin"/><Relationship Id="rId62" Type="http://schemas.openxmlformats.org/officeDocument/2006/relationships/image" Target="media/image29.wmf"/><Relationship Id="rId365" Type="http://schemas.openxmlformats.org/officeDocument/2006/relationships/image" Target="media/image160.wmf"/><Relationship Id="rId572" Type="http://schemas.openxmlformats.org/officeDocument/2006/relationships/oleObject" Target="embeddings/oleObject313.bin"/><Relationship Id="rId1216" Type="http://schemas.openxmlformats.org/officeDocument/2006/relationships/image" Target="media/image523.wmf"/><Relationship Id="rId1423" Type="http://schemas.openxmlformats.org/officeDocument/2006/relationships/image" Target="media/image607.wmf"/><Relationship Id="rId1630" Type="http://schemas.openxmlformats.org/officeDocument/2006/relationships/oleObject" Target="embeddings/oleObject928.bin"/><Relationship Id="rId225" Type="http://schemas.openxmlformats.org/officeDocument/2006/relationships/image" Target="media/image100.wmf"/><Relationship Id="rId432" Type="http://schemas.openxmlformats.org/officeDocument/2006/relationships/oleObject" Target="embeddings/oleObject236.bin"/><Relationship Id="rId877" Type="http://schemas.openxmlformats.org/officeDocument/2006/relationships/oleObject" Target="embeddings/oleObject490.bin"/><Relationship Id="rId1062" Type="http://schemas.openxmlformats.org/officeDocument/2006/relationships/image" Target="media/image451.wmf"/><Relationship Id="rId1728" Type="http://schemas.openxmlformats.org/officeDocument/2006/relationships/footer" Target="footer1.xml"/><Relationship Id="rId737" Type="http://schemas.openxmlformats.org/officeDocument/2006/relationships/oleObject" Target="embeddings/oleObject406.bin"/><Relationship Id="rId944" Type="http://schemas.openxmlformats.org/officeDocument/2006/relationships/image" Target="media/image406.wmf"/><Relationship Id="rId1367" Type="http://schemas.openxmlformats.org/officeDocument/2006/relationships/image" Target="media/image582.wmf"/><Relationship Id="rId1574" Type="http://schemas.openxmlformats.org/officeDocument/2006/relationships/oleObject" Target="embeddings/oleObject895.bin"/><Relationship Id="rId73" Type="http://schemas.openxmlformats.org/officeDocument/2006/relationships/oleObject" Target="embeddings/oleObject34.bin"/><Relationship Id="rId169" Type="http://schemas.openxmlformats.org/officeDocument/2006/relationships/oleObject" Target="embeddings/oleObject88.bin"/><Relationship Id="rId376" Type="http://schemas.openxmlformats.org/officeDocument/2006/relationships/image" Target="media/image165.wmf"/><Relationship Id="rId583" Type="http://schemas.openxmlformats.org/officeDocument/2006/relationships/image" Target="media/image259.wmf"/><Relationship Id="rId790" Type="http://schemas.openxmlformats.org/officeDocument/2006/relationships/oleObject" Target="embeddings/oleObject435.bin"/><Relationship Id="rId804" Type="http://schemas.openxmlformats.org/officeDocument/2006/relationships/oleObject" Target="embeddings/oleObject443.bin"/><Relationship Id="rId1227" Type="http://schemas.openxmlformats.org/officeDocument/2006/relationships/oleObject" Target="embeddings/oleObject693.bin"/><Relationship Id="rId1434" Type="http://schemas.openxmlformats.org/officeDocument/2006/relationships/oleObject" Target="embeddings/oleObject817.bin"/><Relationship Id="rId1641" Type="http://schemas.openxmlformats.org/officeDocument/2006/relationships/image" Target="media/image700.wmf"/><Relationship Id="rId4" Type="http://schemas.openxmlformats.org/officeDocument/2006/relationships/webSettings" Target="webSettings.xml"/><Relationship Id="rId236" Type="http://schemas.openxmlformats.org/officeDocument/2006/relationships/oleObject" Target="embeddings/oleObject126.bin"/><Relationship Id="rId443" Type="http://schemas.openxmlformats.org/officeDocument/2006/relationships/image" Target="media/image195.wmf"/><Relationship Id="rId650" Type="http://schemas.openxmlformats.org/officeDocument/2006/relationships/oleObject" Target="embeddings/oleObject352.bin"/><Relationship Id="rId888" Type="http://schemas.openxmlformats.org/officeDocument/2006/relationships/oleObject" Target="embeddings/oleObject497.bin"/><Relationship Id="rId1073" Type="http://schemas.openxmlformats.org/officeDocument/2006/relationships/oleObject" Target="embeddings/oleObject611.bin"/><Relationship Id="rId1280" Type="http://schemas.openxmlformats.org/officeDocument/2006/relationships/oleObject" Target="embeddings/oleObject728.bin"/><Relationship Id="rId1501" Type="http://schemas.openxmlformats.org/officeDocument/2006/relationships/image" Target="media/image641.wmf"/><Relationship Id="rId303" Type="http://schemas.openxmlformats.org/officeDocument/2006/relationships/image" Target="media/image135.wmf"/><Relationship Id="rId748" Type="http://schemas.openxmlformats.org/officeDocument/2006/relationships/oleObject" Target="embeddings/oleObject413.bin"/><Relationship Id="rId955" Type="http://schemas.openxmlformats.org/officeDocument/2006/relationships/oleObject" Target="embeddings/oleObject540.bin"/><Relationship Id="rId1140" Type="http://schemas.openxmlformats.org/officeDocument/2006/relationships/image" Target="media/image488.wmf"/><Relationship Id="rId1378" Type="http://schemas.openxmlformats.org/officeDocument/2006/relationships/image" Target="media/image586.wmf"/><Relationship Id="rId1585" Type="http://schemas.openxmlformats.org/officeDocument/2006/relationships/image" Target="media/image678.wmf"/><Relationship Id="rId84" Type="http://schemas.openxmlformats.org/officeDocument/2006/relationships/image" Target="media/image39.wmf"/><Relationship Id="rId387" Type="http://schemas.openxmlformats.org/officeDocument/2006/relationships/oleObject" Target="embeddings/oleObject211.bin"/><Relationship Id="rId510" Type="http://schemas.openxmlformats.org/officeDocument/2006/relationships/image" Target="media/image227.wmf"/><Relationship Id="rId594" Type="http://schemas.openxmlformats.org/officeDocument/2006/relationships/oleObject" Target="embeddings/oleObject324.bin"/><Relationship Id="rId608" Type="http://schemas.openxmlformats.org/officeDocument/2006/relationships/oleObject" Target="embeddings/oleObject331.bin"/><Relationship Id="rId815" Type="http://schemas.openxmlformats.org/officeDocument/2006/relationships/image" Target="media/image360.wmf"/><Relationship Id="rId1238" Type="http://schemas.openxmlformats.org/officeDocument/2006/relationships/image" Target="media/image533.emf"/><Relationship Id="rId1445" Type="http://schemas.openxmlformats.org/officeDocument/2006/relationships/oleObject" Target="embeddings/oleObject823.bin"/><Relationship Id="rId1652" Type="http://schemas.openxmlformats.org/officeDocument/2006/relationships/oleObject" Target="embeddings/oleObject941.bin"/><Relationship Id="rId247" Type="http://schemas.openxmlformats.org/officeDocument/2006/relationships/image" Target="media/image109.wmf"/><Relationship Id="rId899" Type="http://schemas.openxmlformats.org/officeDocument/2006/relationships/oleObject" Target="embeddings/oleObject503.bin"/><Relationship Id="rId1000" Type="http://schemas.openxmlformats.org/officeDocument/2006/relationships/oleObject" Target="embeddings/oleObject568.bin"/><Relationship Id="rId1084" Type="http://schemas.openxmlformats.org/officeDocument/2006/relationships/image" Target="media/image462.wmf"/><Relationship Id="rId1305" Type="http://schemas.openxmlformats.org/officeDocument/2006/relationships/image" Target="media/image558.wmf"/><Relationship Id="rId107" Type="http://schemas.openxmlformats.org/officeDocument/2006/relationships/oleObject" Target="embeddings/oleObject52.bin"/><Relationship Id="rId454" Type="http://schemas.openxmlformats.org/officeDocument/2006/relationships/image" Target="media/image200.wmf"/><Relationship Id="rId661" Type="http://schemas.openxmlformats.org/officeDocument/2006/relationships/image" Target="media/image298.wmf"/><Relationship Id="rId759" Type="http://schemas.openxmlformats.org/officeDocument/2006/relationships/oleObject" Target="embeddings/oleObject419.bin"/><Relationship Id="rId966" Type="http://schemas.openxmlformats.org/officeDocument/2006/relationships/oleObject" Target="embeddings/oleObject547.bin"/><Relationship Id="rId1291" Type="http://schemas.openxmlformats.org/officeDocument/2006/relationships/image" Target="media/image551.wmf"/><Relationship Id="rId1389" Type="http://schemas.openxmlformats.org/officeDocument/2006/relationships/oleObject" Target="embeddings/oleObject792.bin"/><Relationship Id="rId1512" Type="http://schemas.openxmlformats.org/officeDocument/2006/relationships/oleObject" Target="embeddings/oleObject860.bin"/><Relationship Id="rId1596" Type="http://schemas.openxmlformats.org/officeDocument/2006/relationships/oleObject" Target="embeddings/oleObject907.bin"/><Relationship Id="rId11" Type="http://schemas.openxmlformats.org/officeDocument/2006/relationships/image" Target="media/image3.wmf"/><Relationship Id="rId314" Type="http://schemas.openxmlformats.org/officeDocument/2006/relationships/image" Target="media/image139.wmf"/><Relationship Id="rId398" Type="http://schemas.openxmlformats.org/officeDocument/2006/relationships/oleObject" Target="embeddings/oleObject218.bin"/><Relationship Id="rId521" Type="http://schemas.openxmlformats.org/officeDocument/2006/relationships/oleObject" Target="embeddings/oleObject285.bin"/><Relationship Id="rId619" Type="http://schemas.openxmlformats.org/officeDocument/2006/relationships/image" Target="media/image276.wmf"/><Relationship Id="rId1151" Type="http://schemas.openxmlformats.org/officeDocument/2006/relationships/oleObject" Target="embeddings/oleObject653.bin"/><Relationship Id="rId1249" Type="http://schemas.openxmlformats.org/officeDocument/2006/relationships/oleObject" Target="embeddings/oleObject706.bin"/><Relationship Id="rId95" Type="http://schemas.openxmlformats.org/officeDocument/2006/relationships/oleObject" Target="embeddings/oleObject46.bin"/><Relationship Id="rId160" Type="http://schemas.openxmlformats.org/officeDocument/2006/relationships/oleObject" Target="embeddings/oleObject83.bin"/><Relationship Id="rId826" Type="http://schemas.openxmlformats.org/officeDocument/2006/relationships/image" Target="media/image364.wmf"/><Relationship Id="rId1011" Type="http://schemas.openxmlformats.org/officeDocument/2006/relationships/image" Target="media/image431.wmf"/><Relationship Id="rId1109" Type="http://schemas.openxmlformats.org/officeDocument/2006/relationships/oleObject" Target="embeddings/oleObject630.bin"/><Relationship Id="rId1456" Type="http://schemas.openxmlformats.org/officeDocument/2006/relationships/image" Target="media/image621.wmf"/><Relationship Id="rId1663" Type="http://schemas.openxmlformats.org/officeDocument/2006/relationships/image" Target="media/image711.wmf"/><Relationship Id="rId258" Type="http://schemas.openxmlformats.org/officeDocument/2006/relationships/oleObject" Target="embeddings/oleObject139.bin"/><Relationship Id="rId465" Type="http://schemas.openxmlformats.org/officeDocument/2006/relationships/oleObject" Target="embeddings/oleObject254.bin"/><Relationship Id="rId672" Type="http://schemas.openxmlformats.org/officeDocument/2006/relationships/oleObject" Target="embeddings/oleObject365.bin"/><Relationship Id="rId1095" Type="http://schemas.openxmlformats.org/officeDocument/2006/relationships/oleObject" Target="embeddings/oleObject623.bin"/><Relationship Id="rId1316" Type="http://schemas.openxmlformats.org/officeDocument/2006/relationships/oleObject" Target="embeddings/oleObject747.bin"/><Relationship Id="rId1523" Type="http://schemas.openxmlformats.org/officeDocument/2006/relationships/image" Target="media/image652.wmf"/><Relationship Id="rId1730" Type="http://schemas.openxmlformats.org/officeDocument/2006/relationships/fontTable" Target="fontTable.xml"/><Relationship Id="rId22" Type="http://schemas.openxmlformats.org/officeDocument/2006/relationships/image" Target="media/image9.wmf"/><Relationship Id="rId118" Type="http://schemas.openxmlformats.org/officeDocument/2006/relationships/image" Target="media/image55.wmf"/><Relationship Id="rId325" Type="http://schemas.openxmlformats.org/officeDocument/2006/relationships/oleObject" Target="embeddings/oleObject176.bin"/><Relationship Id="rId532" Type="http://schemas.openxmlformats.org/officeDocument/2006/relationships/oleObject" Target="embeddings/oleObject292.bin"/><Relationship Id="rId977" Type="http://schemas.openxmlformats.org/officeDocument/2006/relationships/oleObject" Target="embeddings/oleObject553.bin"/><Relationship Id="rId1162" Type="http://schemas.openxmlformats.org/officeDocument/2006/relationships/oleObject" Target="embeddings/oleObject659.bin"/><Relationship Id="rId171" Type="http://schemas.openxmlformats.org/officeDocument/2006/relationships/oleObject" Target="embeddings/oleObject89.bin"/><Relationship Id="rId837" Type="http://schemas.openxmlformats.org/officeDocument/2006/relationships/image" Target="media/image368.wmf"/><Relationship Id="rId1022" Type="http://schemas.openxmlformats.org/officeDocument/2006/relationships/image" Target="media/image437.emf"/><Relationship Id="rId1467" Type="http://schemas.openxmlformats.org/officeDocument/2006/relationships/image" Target="media/image626.wmf"/><Relationship Id="rId1674" Type="http://schemas.openxmlformats.org/officeDocument/2006/relationships/oleObject" Target="embeddings/oleObject952.bin"/><Relationship Id="rId269" Type="http://schemas.openxmlformats.org/officeDocument/2006/relationships/image" Target="media/image119.wmf"/><Relationship Id="rId476" Type="http://schemas.openxmlformats.org/officeDocument/2006/relationships/oleObject" Target="embeddings/oleObject260.bin"/><Relationship Id="rId683" Type="http://schemas.openxmlformats.org/officeDocument/2006/relationships/image" Target="media/image305.wmf"/><Relationship Id="rId890" Type="http://schemas.openxmlformats.org/officeDocument/2006/relationships/oleObject" Target="embeddings/oleObject498.bin"/><Relationship Id="rId904" Type="http://schemas.openxmlformats.org/officeDocument/2006/relationships/oleObject" Target="embeddings/oleObject506.bin"/><Relationship Id="rId1327" Type="http://schemas.openxmlformats.org/officeDocument/2006/relationships/image" Target="media/image568.wmf"/><Relationship Id="rId1534" Type="http://schemas.openxmlformats.org/officeDocument/2006/relationships/oleObject" Target="embeddings/oleObject872.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oleObject" Target="embeddings/oleObject183.bin"/><Relationship Id="rId543" Type="http://schemas.openxmlformats.org/officeDocument/2006/relationships/image" Target="media/image240.wmf"/><Relationship Id="rId988" Type="http://schemas.openxmlformats.org/officeDocument/2006/relationships/oleObject" Target="embeddings/oleObject560.bin"/><Relationship Id="rId1173" Type="http://schemas.openxmlformats.org/officeDocument/2006/relationships/oleObject" Target="embeddings/oleObject665.bin"/><Relationship Id="rId1380" Type="http://schemas.openxmlformats.org/officeDocument/2006/relationships/image" Target="media/image587.wmf"/><Relationship Id="rId1601" Type="http://schemas.openxmlformats.org/officeDocument/2006/relationships/oleObject" Target="embeddings/oleObject911.bin"/><Relationship Id="rId182" Type="http://schemas.openxmlformats.org/officeDocument/2006/relationships/image" Target="media/image81.wmf"/><Relationship Id="rId403" Type="http://schemas.openxmlformats.org/officeDocument/2006/relationships/image" Target="media/image177.wmf"/><Relationship Id="rId750" Type="http://schemas.openxmlformats.org/officeDocument/2006/relationships/oleObject" Target="embeddings/oleObject414.bin"/><Relationship Id="rId848" Type="http://schemas.openxmlformats.org/officeDocument/2006/relationships/image" Target="media/image372.wmf"/><Relationship Id="rId1033" Type="http://schemas.openxmlformats.org/officeDocument/2006/relationships/oleObject" Target="embeddings/oleObject585.bin"/><Relationship Id="rId1478" Type="http://schemas.openxmlformats.org/officeDocument/2006/relationships/oleObject" Target="embeddings/oleObject843.bin"/><Relationship Id="rId1685" Type="http://schemas.openxmlformats.org/officeDocument/2006/relationships/image" Target="media/image725.wmf"/><Relationship Id="rId487" Type="http://schemas.openxmlformats.org/officeDocument/2006/relationships/image" Target="media/image216.wmf"/><Relationship Id="rId610" Type="http://schemas.openxmlformats.org/officeDocument/2006/relationships/oleObject" Target="embeddings/oleObject332.bin"/><Relationship Id="rId694" Type="http://schemas.openxmlformats.org/officeDocument/2006/relationships/oleObject" Target="embeddings/oleObject380.bin"/><Relationship Id="rId708" Type="http://schemas.openxmlformats.org/officeDocument/2006/relationships/oleObject" Target="embeddings/oleObject388.bin"/><Relationship Id="rId915" Type="http://schemas.openxmlformats.org/officeDocument/2006/relationships/oleObject" Target="embeddings/oleObject513.bin"/><Relationship Id="rId1240" Type="http://schemas.openxmlformats.org/officeDocument/2006/relationships/oleObject" Target="embeddings/oleObject700.bin"/><Relationship Id="rId1338" Type="http://schemas.openxmlformats.org/officeDocument/2006/relationships/oleObject" Target="embeddings/oleObject760.bin"/><Relationship Id="rId1545" Type="http://schemas.openxmlformats.org/officeDocument/2006/relationships/image" Target="media/image662.wmf"/><Relationship Id="rId347" Type="http://schemas.openxmlformats.org/officeDocument/2006/relationships/oleObject" Target="embeddings/oleObject190.bin"/><Relationship Id="rId999" Type="http://schemas.openxmlformats.org/officeDocument/2006/relationships/oleObject" Target="embeddings/oleObject567.bin"/><Relationship Id="rId1100" Type="http://schemas.openxmlformats.org/officeDocument/2006/relationships/image" Target="media/image469.wmf"/><Relationship Id="rId1184" Type="http://schemas.openxmlformats.org/officeDocument/2006/relationships/image" Target="media/image507.wmf"/><Relationship Id="rId1405" Type="http://schemas.openxmlformats.org/officeDocument/2006/relationships/oleObject" Target="embeddings/oleObject800.bin"/><Relationship Id="rId44" Type="http://schemas.openxmlformats.org/officeDocument/2006/relationships/image" Target="media/image20.wmf"/><Relationship Id="rId554" Type="http://schemas.openxmlformats.org/officeDocument/2006/relationships/image" Target="media/image245.wmf"/><Relationship Id="rId761" Type="http://schemas.openxmlformats.org/officeDocument/2006/relationships/oleObject" Target="embeddings/oleObject420.bin"/><Relationship Id="rId859" Type="http://schemas.openxmlformats.org/officeDocument/2006/relationships/image" Target="media/image376.wmf"/><Relationship Id="rId1391" Type="http://schemas.openxmlformats.org/officeDocument/2006/relationships/oleObject" Target="embeddings/oleObject793.bin"/><Relationship Id="rId1489" Type="http://schemas.openxmlformats.org/officeDocument/2006/relationships/image" Target="media/image635.wmf"/><Relationship Id="rId1612" Type="http://schemas.openxmlformats.org/officeDocument/2006/relationships/oleObject" Target="embeddings/oleObject918.bin"/><Relationship Id="rId1696" Type="http://schemas.openxmlformats.org/officeDocument/2006/relationships/image" Target="media/image736.wmf"/><Relationship Id="rId193" Type="http://schemas.openxmlformats.org/officeDocument/2006/relationships/oleObject" Target="embeddings/oleObject102.bin"/><Relationship Id="rId207" Type="http://schemas.openxmlformats.org/officeDocument/2006/relationships/image" Target="media/image92.wmf"/><Relationship Id="rId414" Type="http://schemas.openxmlformats.org/officeDocument/2006/relationships/image" Target="media/image182.wmf"/><Relationship Id="rId498" Type="http://schemas.openxmlformats.org/officeDocument/2006/relationships/image" Target="media/image221.wmf"/><Relationship Id="rId621" Type="http://schemas.openxmlformats.org/officeDocument/2006/relationships/image" Target="media/image277.wmf"/><Relationship Id="rId1044" Type="http://schemas.openxmlformats.org/officeDocument/2006/relationships/oleObject" Target="embeddings/oleObject594.bin"/><Relationship Id="rId1251" Type="http://schemas.openxmlformats.org/officeDocument/2006/relationships/oleObject" Target="embeddings/oleObject708.bin"/><Relationship Id="rId1349" Type="http://schemas.openxmlformats.org/officeDocument/2006/relationships/image" Target="media/image577.wmf"/><Relationship Id="rId260" Type="http://schemas.openxmlformats.org/officeDocument/2006/relationships/oleObject" Target="embeddings/oleObject140.bin"/><Relationship Id="rId719" Type="http://schemas.openxmlformats.org/officeDocument/2006/relationships/oleObject" Target="embeddings/oleObject394.bin"/><Relationship Id="rId926" Type="http://schemas.openxmlformats.org/officeDocument/2006/relationships/oleObject" Target="embeddings/oleObject521.bin"/><Relationship Id="rId1111" Type="http://schemas.openxmlformats.org/officeDocument/2006/relationships/oleObject" Target="embeddings/oleObject631.bin"/><Relationship Id="rId1556" Type="http://schemas.openxmlformats.org/officeDocument/2006/relationships/oleObject" Target="embeddings/oleObject884.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96.bin"/><Relationship Id="rId565" Type="http://schemas.openxmlformats.org/officeDocument/2006/relationships/image" Target="media/image250.wmf"/><Relationship Id="rId772" Type="http://schemas.openxmlformats.org/officeDocument/2006/relationships/image" Target="media/image341.wmf"/><Relationship Id="rId1195" Type="http://schemas.openxmlformats.org/officeDocument/2006/relationships/oleObject" Target="embeddings/oleObject677.bin"/><Relationship Id="rId1209" Type="http://schemas.openxmlformats.org/officeDocument/2006/relationships/oleObject" Target="embeddings/oleObject684.bin"/><Relationship Id="rId1416" Type="http://schemas.openxmlformats.org/officeDocument/2006/relationships/image" Target="media/image605.wmf"/><Relationship Id="rId1623" Type="http://schemas.openxmlformats.org/officeDocument/2006/relationships/image" Target="media/image694.wmf"/><Relationship Id="rId218" Type="http://schemas.openxmlformats.org/officeDocument/2006/relationships/oleObject" Target="embeddings/oleObject116.bin"/><Relationship Id="rId425" Type="http://schemas.openxmlformats.org/officeDocument/2006/relationships/image" Target="media/image187.wmf"/><Relationship Id="rId632" Type="http://schemas.openxmlformats.org/officeDocument/2006/relationships/oleObject" Target="embeddings/oleObject345.bin"/><Relationship Id="rId1055" Type="http://schemas.openxmlformats.org/officeDocument/2006/relationships/oleObject" Target="embeddings/oleObject602.bin"/><Relationship Id="rId1262" Type="http://schemas.openxmlformats.org/officeDocument/2006/relationships/oleObject" Target="embeddings/oleObject715.bin"/><Relationship Id="rId271" Type="http://schemas.openxmlformats.org/officeDocument/2006/relationships/image" Target="media/image120.wmf"/><Relationship Id="rId937" Type="http://schemas.openxmlformats.org/officeDocument/2006/relationships/image" Target="media/image403.wmf"/><Relationship Id="rId1122" Type="http://schemas.openxmlformats.org/officeDocument/2006/relationships/image" Target="media/image479.wmf"/><Relationship Id="rId1567" Type="http://schemas.openxmlformats.org/officeDocument/2006/relationships/oleObject" Target="embeddings/oleObject891.bin"/><Relationship Id="rId66" Type="http://schemas.openxmlformats.org/officeDocument/2006/relationships/image" Target="media/image31.wmf"/><Relationship Id="rId131" Type="http://schemas.openxmlformats.org/officeDocument/2006/relationships/image" Target="media/image60.wmf"/><Relationship Id="rId369" Type="http://schemas.openxmlformats.org/officeDocument/2006/relationships/image" Target="media/image162.wmf"/><Relationship Id="rId576" Type="http://schemas.openxmlformats.org/officeDocument/2006/relationships/oleObject" Target="embeddings/oleObject315.bin"/><Relationship Id="rId783" Type="http://schemas.openxmlformats.org/officeDocument/2006/relationships/oleObject" Target="embeddings/oleObject431.bin"/><Relationship Id="rId990" Type="http://schemas.openxmlformats.org/officeDocument/2006/relationships/oleObject" Target="embeddings/oleObject561.bin"/><Relationship Id="rId1427" Type="http://schemas.openxmlformats.org/officeDocument/2006/relationships/image" Target="media/image608.wmf"/><Relationship Id="rId1634" Type="http://schemas.openxmlformats.org/officeDocument/2006/relationships/oleObject" Target="embeddings/oleObject931.bin"/><Relationship Id="rId229" Type="http://schemas.openxmlformats.org/officeDocument/2006/relationships/oleObject" Target="embeddings/oleObject122.bin"/><Relationship Id="rId436" Type="http://schemas.openxmlformats.org/officeDocument/2006/relationships/oleObject" Target="embeddings/oleObject238.bin"/><Relationship Id="rId643" Type="http://schemas.openxmlformats.org/officeDocument/2006/relationships/image" Target="media/image288.emf"/><Relationship Id="rId1066" Type="http://schemas.openxmlformats.org/officeDocument/2006/relationships/image" Target="media/image453.wmf"/><Relationship Id="rId1273" Type="http://schemas.openxmlformats.org/officeDocument/2006/relationships/oleObject" Target="embeddings/oleObject723.bin"/><Relationship Id="rId1480" Type="http://schemas.openxmlformats.org/officeDocument/2006/relationships/oleObject" Target="embeddings/oleObject844.bin"/><Relationship Id="rId850" Type="http://schemas.openxmlformats.org/officeDocument/2006/relationships/oleObject" Target="embeddings/oleObject472.bin"/><Relationship Id="rId948" Type="http://schemas.openxmlformats.org/officeDocument/2006/relationships/oleObject" Target="embeddings/oleObject535.bin"/><Relationship Id="rId1133" Type="http://schemas.openxmlformats.org/officeDocument/2006/relationships/oleObject" Target="embeddings/oleObject643.bin"/><Relationship Id="rId1578" Type="http://schemas.openxmlformats.org/officeDocument/2006/relationships/oleObject" Target="embeddings/oleObject897.bin"/><Relationship Id="rId1701" Type="http://schemas.openxmlformats.org/officeDocument/2006/relationships/image" Target="media/image741.wmf"/><Relationship Id="rId77" Type="http://schemas.openxmlformats.org/officeDocument/2006/relationships/oleObject" Target="embeddings/oleObject36.bin"/><Relationship Id="rId282" Type="http://schemas.openxmlformats.org/officeDocument/2006/relationships/oleObject" Target="embeddings/oleObject151.bin"/><Relationship Id="rId503" Type="http://schemas.openxmlformats.org/officeDocument/2006/relationships/oleObject" Target="embeddings/oleObject274.bin"/><Relationship Id="rId587" Type="http://schemas.openxmlformats.org/officeDocument/2006/relationships/image" Target="media/image261.wmf"/><Relationship Id="rId710" Type="http://schemas.openxmlformats.org/officeDocument/2006/relationships/oleObject" Target="embeddings/oleObject389.bin"/><Relationship Id="rId808" Type="http://schemas.openxmlformats.org/officeDocument/2006/relationships/oleObject" Target="embeddings/oleObject446.bin"/><Relationship Id="rId1340" Type="http://schemas.openxmlformats.org/officeDocument/2006/relationships/oleObject" Target="embeddings/oleObject762.bin"/><Relationship Id="rId1438" Type="http://schemas.openxmlformats.org/officeDocument/2006/relationships/image" Target="media/image613.wmf"/><Relationship Id="rId1645" Type="http://schemas.openxmlformats.org/officeDocument/2006/relationships/image" Target="media/image702.wmf"/><Relationship Id="rId8" Type="http://schemas.openxmlformats.org/officeDocument/2006/relationships/oleObject" Target="embeddings/oleObject1.bin"/><Relationship Id="rId142" Type="http://schemas.openxmlformats.org/officeDocument/2006/relationships/image" Target="media/image64.wmf"/><Relationship Id="rId447" Type="http://schemas.openxmlformats.org/officeDocument/2006/relationships/oleObject" Target="embeddings/oleObject245.bin"/><Relationship Id="rId794" Type="http://schemas.openxmlformats.org/officeDocument/2006/relationships/oleObject" Target="embeddings/oleObject437.bin"/><Relationship Id="rId1077" Type="http://schemas.openxmlformats.org/officeDocument/2006/relationships/oleObject" Target="embeddings/oleObject613.bin"/><Relationship Id="rId1200" Type="http://schemas.openxmlformats.org/officeDocument/2006/relationships/image" Target="media/image515.wmf"/><Relationship Id="rId654" Type="http://schemas.openxmlformats.org/officeDocument/2006/relationships/oleObject" Target="embeddings/oleObject354.bin"/><Relationship Id="rId861" Type="http://schemas.openxmlformats.org/officeDocument/2006/relationships/image" Target="media/image377.wmf"/><Relationship Id="rId959" Type="http://schemas.openxmlformats.org/officeDocument/2006/relationships/image" Target="media/image411.wmf"/><Relationship Id="rId1284" Type="http://schemas.openxmlformats.org/officeDocument/2006/relationships/oleObject" Target="embeddings/oleObject731.bin"/><Relationship Id="rId1491" Type="http://schemas.openxmlformats.org/officeDocument/2006/relationships/image" Target="media/image636.wmf"/><Relationship Id="rId1505" Type="http://schemas.openxmlformats.org/officeDocument/2006/relationships/image" Target="media/image643.wmf"/><Relationship Id="rId1589" Type="http://schemas.openxmlformats.org/officeDocument/2006/relationships/image" Target="media/image680.wmf"/><Relationship Id="rId1712" Type="http://schemas.openxmlformats.org/officeDocument/2006/relationships/image" Target="media/image752.wmf"/><Relationship Id="rId293" Type="http://schemas.openxmlformats.org/officeDocument/2006/relationships/image" Target="media/image130.wmf"/><Relationship Id="rId307" Type="http://schemas.openxmlformats.org/officeDocument/2006/relationships/image" Target="media/image136.wmf"/><Relationship Id="rId514" Type="http://schemas.openxmlformats.org/officeDocument/2006/relationships/oleObject" Target="embeddings/oleObject280.bin"/><Relationship Id="rId721" Type="http://schemas.openxmlformats.org/officeDocument/2006/relationships/oleObject" Target="embeddings/oleObject396.bin"/><Relationship Id="rId1144" Type="http://schemas.openxmlformats.org/officeDocument/2006/relationships/oleObject" Target="embeddings/oleObject649.bin"/><Relationship Id="rId1351" Type="http://schemas.openxmlformats.org/officeDocument/2006/relationships/image" Target="media/image578.wmf"/><Relationship Id="rId1449" Type="http://schemas.openxmlformats.org/officeDocument/2006/relationships/image" Target="media/image618.wmf"/><Relationship Id="rId88" Type="http://schemas.openxmlformats.org/officeDocument/2006/relationships/image" Target="media/image41.emf"/><Relationship Id="rId153" Type="http://schemas.openxmlformats.org/officeDocument/2006/relationships/oleObject" Target="embeddings/oleObject79.bin"/><Relationship Id="rId360" Type="http://schemas.openxmlformats.org/officeDocument/2006/relationships/oleObject" Target="embeddings/oleObject197.bin"/><Relationship Id="rId598" Type="http://schemas.openxmlformats.org/officeDocument/2006/relationships/oleObject" Target="embeddings/oleObject326.bin"/><Relationship Id="rId819" Type="http://schemas.openxmlformats.org/officeDocument/2006/relationships/oleObject" Target="embeddings/oleObject452.bin"/><Relationship Id="rId1004" Type="http://schemas.openxmlformats.org/officeDocument/2006/relationships/oleObject" Target="embeddings/oleObject571.bin"/><Relationship Id="rId1211" Type="http://schemas.openxmlformats.org/officeDocument/2006/relationships/oleObject" Target="embeddings/oleObject685.bin"/><Relationship Id="rId1656" Type="http://schemas.openxmlformats.org/officeDocument/2006/relationships/oleObject" Target="embeddings/oleObject943.bin"/><Relationship Id="rId220" Type="http://schemas.openxmlformats.org/officeDocument/2006/relationships/oleObject" Target="embeddings/oleObject117.bin"/><Relationship Id="rId458" Type="http://schemas.openxmlformats.org/officeDocument/2006/relationships/image" Target="media/image202.wmf"/><Relationship Id="rId665" Type="http://schemas.openxmlformats.org/officeDocument/2006/relationships/oleObject" Target="embeddings/oleObject360.bin"/><Relationship Id="rId872" Type="http://schemas.openxmlformats.org/officeDocument/2006/relationships/oleObject" Target="embeddings/oleObject486.bin"/><Relationship Id="rId1088" Type="http://schemas.openxmlformats.org/officeDocument/2006/relationships/image" Target="media/image464.wmf"/><Relationship Id="rId1295" Type="http://schemas.openxmlformats.org/officeDocument/2006/relationships/image" Target="media/image553.wmf"/><Relationship Id="rId1309" Type="http://schemas.openxmlformats.org/officeDocument/2006/relationships/image" Target="media/image560.wmf"/><Relationship Id="rId1516" Type="http://schemas.openxmlformats.org/officeDocument/2006/relationships/oleObject" Target="embeddings/oleObject862.bin"/><Relationship Id="rId1723" Type="http://schemas.openxmlformats.org/officeDocument/2006/relationships/image" Target="media/image763.wmf"/><Relationship Id="rId15" Type="http://schemas.openxmlformats.org/officeDocument/2006/relationships/oleObject" Target="embeddings/oleObject4.bin"/><Relationship Id="rId318" Type="http://schemas.openxmlformats.org/officeDocument/2006/relationships/oleObject" Target="embeddings/oleObject172.bin"/><Relationship Id="rId525" Type="http://schemas.openxmlformats.org/officeDocument/2006/relationships/oleObject" Target="embeddings/oleObject287.bin"/><Relationship Id="rId732" Type="http://schemas.openxmlformats.org/officeDocument/2006/relationships/image" Target="media/image325.wmf"/><Relationship Id="rId1155" Type="http://schemas.openxmlformats.org/officeDocument/2006/relationships/oleObject" Target="embeddings/oleObject655.bin"/><Relationship Id="rId1362" Type="http://schemas.openxmlformats.org/officeDocument/2006/relationships/oleObject" Target="embeddings/oleObject776.bin"/><Relationship Id="rId99" Type="http://schemas.openxmlformats.org/officeDocument/2006/relationships/oleObject" Target="embeddings/oleObject48.bin"/><Relationship Id="rId164" Type="http://schemas.openxmlformats.org/officeDocument/2006/relationships/oleObject" Target="embeddings/oleObject85.bin"/><Relationship Id="rId371" Type="http://schemas.openxmlformats.org/officeDocument/2006/relationships/image" Target="media/image163.wmf"/><Relationship Id="rId1015" Type="http://schemas.openxmlformats.org/officeDocument/2006/relationships/oleObject" Target="embeddings/oleObject577.bin"/><Relationship Id="rId1222" Type="http://schemas.openxmlformats.org/officeDocument/2006/relationships/image" Target="media/image526.wmf"/><Relationship Id="rId1667" Type="http://schemas.openxmlformats.org/officeDocument/2006/relationships/image" Target="media/image713.wmf"/><Relationship Id="rId469" Type="http://schemas.openxmlformats.org/officeDocument/2006/relationships/oleObject" Target="embeddings/oleObject256.bin"/><Relationship Id="rId676" Type="http://schemas.openxmlformats.org/officeDocument/2006/relationships/oleObject" Target="embeddings/oleObject367.bin"/><Relationship Id="rId883" Type="http://schemas.openxmlformats.org/officeDocument/2006/relationships/image" Target="media/image383.wmf"/><Relationship Id="rId1099" Type="http://schemas.openxmlformats.org/officeDocument/2006/relationships/oleObject" Target="embeddings/oleObject625.bin"/><Relationship Id="rId1527" Type="http://schemas.openxmlformats.org/officeDocument/2006/relationships/image" Target="media/image654.wmf"/><Relationship Id="rId26" Type="http://schemas.openxmlformats.org/officeDocument/2006/relationships/image" Target="media/image11.wmf"/><Relationship Id="rId231" Type="http://schemas.openxmlformats.org/officeDocument/2006/relationships/oleObject" Target="embeddings/oleObject123.bin"/><Relationship Id="rId329" Type="http://schemas.openxmlformats.org/officeDocument/2006/relationships/oleObject" Target="embeddings/oleObject179.bin"/><Relationship Id="rId536" Type="http://schemas.openxmlformats.org/officeDocument/2006/relationships/oleObject" Target="embeddings/oleObject294.bin"/><Relationship Id="rId1166" Type="http://schemas.openxmlformats.org/officeDocument/2006/relationships/image" Target="media/image499.wmf"/><Relationship Id="rId1373" Type="http://schemas.openxmlformats.org/officeDocument/2006/relationships/oleObject" Target="embeddings/oleObject784.bin"/><Relationship Id="rId175" Type="http://schemas.openxmlformats.org/officeDocument/2006/relationships/image" Target="media/image78.wmf"/><Relationship Id="rId743" Type="http://schemas.openxmlformats.org/officeDocument/2006/relationships/oleObject" Target="embeddings/oleObject410.bin"/><Relationship Id="rId950" Type="http://schemas.openxmlformats.org/officeDocument/2006/relationships/image" Target="media/image408.wmf"/><Relationship Id="rId1026" Type="http://schemas.openxmlformats.org/officeDocument/2006/relationships/image" Target="media/image440.wmf"/><Relationship Id="rId1580" Type="http://schemas.openxmlformats.org/officeDocument/2006/relationships/image" Target="media/image676.wmf"/><Relationship Id="rId1678" Type="http://schemas.openxmlformats.org/officeDocument/2006/relationships/oleObject" Target="embeddings/oleObject954.bin"/><Relationship Id="rId382" Type="http://schemas.openxmlformats.org/officeDocument/2006/relationships/image" Target="media/image168.wmf"/><Relationship Id="rId603" Type="http://schemas.openxmlformats.org/officeDocument/2006/relationships/image" Target="media/image269.wmf"/><Relationship Id="rId687" Type="http://schemas.openxmlformats.org/officeDocument/2006/relationships/oleObject" Target="embeddings/oleObject375.bin"/><Relationship Id="rId810" Type="http://schemas.openxmlformats.org/officeDocument/2006/relationships/oleObject" Target="embeddings/oleObject447.bin"/><Relationship Id="rId908" Type="http://schemas.openxmlformats.org/officeDocument/2006/relationships/image" Target="media/image394.wmf"/><Relationship Id="rId1233" Type="http://schemas.openxmlformats.org/officeDocument/2006/relationships/image" Target="media/image530.wmf"/><Relationship Id="rId1440" Type="http://schemas.openxmlformats.org/officeDocument/2006/relationships/image" Target="media/image614.wmf"/><Relationship Id="rId1538" Type="http://schemas.openxmlformats.org/officeDocument/2006/relationships/oleObject" Target="embeddings/oleObject874.bin"/><Relationship Id="rId242" Type="http://schemas.openxmlformats.org/officeDocument/2006/relationships/oleObject" Target="embeddings/oleObject130.bin"/><Relationship Id="rId894" Type="http://schemas.openxmlformats.org/officeDocument/2006/relationships/oleObject" Target="embeddings/oleObject500.bin"/><Relationship Id="rId1177" Type="http://schemas.openxmlformats.org/officeDocument/2006/relationships/image" Target="media/image504.wmf"/><Relationship Id="rId1300" Type="http://schemas.openxmlformats.org/officeDocument/2006/relationships/oleObject" Target="embeddings/oleObject739.bin"/><Relationship Id="rId37" Type="http://schemas.openxmlformats.org/officeDocument/2006/relationships/oleObject" Target="embeddings/oleObject15.bin"/><Relationship Id="rId102" Type="http://schemas.openxmlformats.org/officeDocument/2006/relationships/image" Target="media/image47.wmf"/><Relationship Id="rId547" Type="http://schemas.openxmlformats.org/officeDocument/2006/relationships/image" Target="media/image242.wmf"/><Relationship Id="rId754" Type="http://schemas.openxmlformats.org/officeDocument/2006/relationships/oleObject" Target="embeddings/oleObject416.bin"/><Relationship Id="rId961" Type="http://schemas.openxmlformats.org/officeDocument/2006/relationships/image" Target="media/image412.wmf"/><Relationship Id="rId1384" Type="http://schemas.openxmlformats.org/officeDocument/2006/relationships/image" Target="media/image589.wmf"/><Relationship Id="rId1591" Type="http://schemas.openxmlformats.org/officeDocument/2006/relationships/image" Target="media/image681.wmf"/><Relationship Id="rId1605" Type="http://schemas.openxmlformats.org/officeDocument/2006/relationships/oleObject" Target="embeddings/oleObject913.bin"/><Relationship Id="rId1689" Type="http://schemas.openxmlformats.org/officeDocument/2006/relationships/image" Target="media/image729.wmf"/><Relationship Id="rId90" Type="http://schemas.openxmlformats.org/officeDocument/2006/relationships/oleObject" Target="embeddings/oleObject43.bin"/><Relationship Id="rId186" Type="http://schemas.openxmlformats.org/officeDocument/2006/relationships/image" Target="media/image83.wmf"/><Relationship Id="rId393" Type="http://schemas.openxmlformats.org/officeDocument/2006/relationships/oleObject" Target="embeddings/oleObject215.bin"/><Relationship Id="rId407" Type="http://schemas.openxmlformats.org/officeDocument/2006/relationships/oleObject" Target="embeddings/oleObject223.bin"/><Relationship Id="rId614" Type="http://schemas.openxmlformats.org/officeDocument/2006/relationships/image" Target="media/image274.wmf"/><Relationship Id="rId821" Type="http://schemas.openxmlformats.org/officeDocument/2006/relationships/oleObject" Target="embeddings/oleObject454.bin"/><Relationship Id="rId1037" Type="http://schemas.openxmlformats.org/officeDocument/2006/relationships/image" Target="media/image443.wmf"/><Relationship Id="rId1244" Type="http://schemas.openxmlformats.org/officeDocument/2006/relationships/oleObject" Target="embeddings/oleObject703.bin"/><Relationship Id="rId1451" Type="http://schemas.openxmlformats.org/officeDocument/2006/relationships/image" Target="media/image619.wmf"/><Relationship Id="rId253" Type="http://schemas.openxmlformats.org/officeDocument/2006/relationships/image" Target="media/image112.wmf"/><Relationship Id="rId460" Type="http://schemas.openxmlformats.org/officeDocument/2006/relationships/image" Target="media/image203.wmf"/><Relationship Id="rId698" Type="http://schemas.openxmlformats.org/officeDocument/2006/relationships/oleObject" Target="embeddings/oleObject382.bin"/><Relationship Id="rId919" Type="http://schemas.openxmlformats.org/officeDocument/2006/relationships/oleObject" Target="embeddings/oleObject516.bin"/><Relationship Id="rId1090" Type="http://schemas.openxmlformats.org/officeDocument/2006/relationships/image" Target="media/image465.wmf"/><Relationship Id="rId1104" Type="http://schemas.openxmlformats.org/officeDocument/2006/relationships/image" Target="media/image471.wmf"/><Relationship Id="rId1311" Type="http://schemas.openxmlformats.org/officeDocument/2006/relationships/image" Target="media/image561.wmf"/><Relationship Id="rId1549" Type="http://schemas.openxmlformats.org/officeDocument/2006/relationships/image" Target="media/image664.wmf"/><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image" Target="media/image141.wmf"/><Relationship Id="rId558" Type="http://schemas.openxmlformats.org/officeDocument/2006/relationships/image" Target="media/image247.wmf"/><Relationship Id="rId765" Type="http://schemas.openxmlformats.org/officeDocument/2006/relationships/oleObject" Target="embeddings/oleObject422.bin"/><Relationship Id="rId972" Type="http://schemas.openxmlformats.org/officeDocument/2006/relationships/image" Target="media/image416.wmf"/><Relationship Id="rId1188" Type="http://schemas.openxmlformats.org/officeDocument/2006/relationships/image" Target="media/image509.wmf"/><Relationship Id="rId1395" Type="http://schemas.openxmlformats.org/officeDocument/2006/relationships/oleObject" Target="embeddings/oleObject795.bin"/><Relationship Id="rId1409" Type="http://schemas.openxmlformats.org/officeDocument/2006/relationships/oleObject" Target="embeddings/oleObject802.bin"/><Relationship Id="rId1616" Type="http://schemas.openxmlformats.org/officeDocument/2006/relationships/oleObject" Target="embeddings/oleObject920.bin"/><Relationship Id="rId197" Type="http://schemas.openxmlformats.org/officeDocument/2006/relationships/oleObject" Target="embeddings/oleObject104.bin"/><Relationship Id="rId418" Type="http://schemas.openxmlformats.org/officeDocument/2006/relationships/oleObject" Target="embeddings/oleObject229.bin"/><Relationship Id="rId625" Type="http://schemas.openxmlformats.org/officeDocument/2006/relationships/oleObject" Target="embeddings/oleObject341.bin"/><Relationship Id="rId832" Type="http://schemas.openxmlformats.org/officeDocument/2006/relationships/oleObject" Target="embeddings/oleObject460.bin"/><Relationship Id="rId1048" Type="http://schemas.openxmlformats.org/officeDocument/2006/relationships/oleObject" Target="embeddings/oleObject598.bin"/><Relationship Id="rId1255" Type="http://schemas.openxmlformats.org/officeDocument/2006/relationships/oleObject" Target="embeddings/oleObject711.bin"/><Relationship Id="rId1462" Type="http://schemas.openxmlformats.org/officeDocument/2006/relationships/image" Target="media/image624.wmf"/><Relationship Id="rId264" Type="http://schemas.openxmlformats.org/officeDocument/2006/relationships/oleObject" Target="embeddings/oleObject142.bin"/><Relationship Id="rId471" Type="http://schemas.openxmlformats.org/officeDocument/2006/relationships/oleObject" Target="embeddings/oleObject257.bin"/><Relationship Id="rId1115" Type="http://schemas.openxmlformats.org/officeDocument/2006/relationships/oleObject" Target="embeddings/oleObject634.bin"/><Relationship Id="rId1322" Type="http://schemas.openxmlformats.org/officeDocument/2006/relationships/image" Target="media/image566.wmf"/><Relationship Id="rId59" Type="http://schemas.openxmlformats.org/officeDocument/2006/relationships/oleObject" Target="embeddings/oleObject26.bin"/><Relationship Id="rId124" Type="http://schemas.openxmlformats.org/officeDocument/2006/relationships/oleObject" Target="embeddings/oleObject62.bin"/><Relationship Id="rId569" Type="http://schemas.openxmlformats.org/officeDocument/2006/relationships/image" Target="media/image252.wmf"/><Relationship Id="rId776" Type="http://schemas.openxmlformats.org/officeDocument/2006/relationships/image" Target="media/image343.wmf"/><Relationship Id="rId983" Type="http://schemas.openxmlformats.org/officeDocument/2006/relationships/image" Target="media/image420.wmf"/><Relationship Id="rId1199" Type="http://schemas.openxmlformats.org/officeDocument/2006/relationships/oleObject" Target="embeddings/oleObject679.bin"/><Relationship Id="rId1627" Type="http://schemas.openxmlformats.org/officeDocument/2006/relationships/oleObject" Target="embeddings/oleObject926.bin"/><Relationship Id="rId331" Type="http://schemas.openxmlformats.org/officeDocument/2006/relationships/image" Target="media/image145.wmf"/><Relationship Id="rId429" Type="http://schemas.openxmlformats.org/officeDocument/2006/relationships/image" Target="media/image189.wmf"/><Relationship Id="rId636" Type="http://schemas.openxmlformats.org/officeDocument/2006/relationships/oleObject" Target="embeddings/oleObject347.bin"/><Relationship Id="rId1059" Type="http://schemas.openxmlformats.org/officeDocument/2006/relationships/oleObject" Target="embeddings/oleObject604.bin"/><Relationship Id="rId1266" Type="http://schemas.openxmlformats.org/officeDocument/2006/relationships/oleObject" Target="embeddings/oleObject717.bin"/><Relationship Id="rId1473" Type="http://schemas.openxmlformats.org/officeDocument/2006/relationships/oleObject" Target="embeddings/oleObject839.bin"/><Relationship Id="rId843" Type="http://schemas.openxmlformats.org/officeDocument/2006/relationships/image" Target="media/image371.wmf"/><Relationship Id="rId1126" Type="http://schemas.openxmlformats.org/officeDocument/2006/relationships/image" Target="media/image481.wmf"/><Relationship Id="rId1680" Type="http://schemas.openxmlformats.org/officeDocument/2006/relationships/image" Target="media/image720.wmf"/><Relationship Id="rId275" Type="http://schemas.openxmlformats.org/officeDocument/2006/relationships/image" Target="media/image122.wmf"/><Relationship Id="rId482" Type="http://schemas.openxmlformats.org/officeDocument/2006/relationships/oleObject" Target="embeddings/oleObject263.bin"/><Relationship Id="rId703" Type="http://schemas.openxmlformats.org/officeDocument/2006/relationships/oleObject" Target="embeddings/oleObject385.bin"/><Relationship Id="rId910" Type="http://schemas.openxmlformats.org/officeDocument/2006/relationships/oleObject" Target="embeddings/oleObject510.bin"/><Relationship Id="rId1333" Type="http://schemas.openxmlformats.org/officeDocument/2006/relationships/image" Target="media/image570.wmf"/><Relationship Id="rId1540" Type="http://schemas.openxmlformats.org/officeDocument/2006/relationships/oleObject" Target="embeddings/oleObject875.bin"/><Relationship Id="rId1638" Type="http://schemas.openxmlformats.org/officeDocument/2006/relationships/image" Target="media/image699.wmf"/><Relationship Id="rId135" Type="http://schemas.openxmlformats.org/officeDocument/2006/relationships/image" Target="media/image62.wmf"/><Relationship Id="rId342" Type="http://schemas.openxmlformats.org/officeDocument/2006/relationships/image" Target="media/image150.wmf"/><Relationship Id="rId787" Type="http://schemas.openxmlformats.org/officeDocument/2006/relationships/oleObject" Target="embeddings/oleObject433.bin"/><Relationship Id="rId994" Type="http://schemas.openxmlformats.org/officeDocument/2006/relationships/image" Target="media/image424.wmf"/><Relationship Id="rId1400" Type="http://schemas.openxmlformats.org/officeDocument/2006/relationships/image" Target="media/image597.wmf"/><Relationship Id="rId202" Type="http://schemas.openxmlformats.org/officeDocument/2006/relationships/oleObject" Target="embeddings/oleObject107.bin"/><Relationship Id="rId647" Type="http://schemas.openxmlformats.org/officeDocument/2006/relationships/image" Target="media/image291.wmf"/><Relationship Id="rId854" Type="http://schemas.openxmlformats.org/officeDocument/2006/relationships/image" Target="media/image374.wmf"/><Relationship Id="rId1277" Type="http://schemas.openxmlformats.org/officeDocument/2006/relationships/oleObject" Target="embeddings/oleObject726.bin"/><Relationship Id="rId1484" Type="http://schemas.openxmlformats.org/officeDocument/2006/relationships/oleObject" Target="embeddings/oleObject846.bin"/><Relationship Id="rId1691" Type="http://schemas.openxmlformats.org/officeDocument/2006/relationships/image" Target="media/image731.wmf"/><Relationship Id="rId1705" Type="http://schemas.openxmlformats.org/officeDocument/2006/relationships/image" Target="media/image745.wmf"/><Relationship Id="rId286" Type="http://schemas.openxmlformats.org/officeDocument/2006/relationships/oleObject" Target="embeddings/oleObject154.bin"/><Relationship Id="rId493" Type="http://schemas.openxmlformats.org/officeDocument/2006/relationships/image" Target="media/image219.wmf"/><Relationship Id="rId507" Type="http://schemas.openxmlformats.org/officeDocument/2006/relationships/oleObject" Target="embeddings/oleObject276.bin"/><Relationship Id="rId714" Type="http://schemas.openxmlformats.org/officeDocument/2006/relationships/oleObject" Target="embeddings/oleObject391.bin"/><Relationship Id="rId921" Type="http://schemas.openxmlformats.org/officeDocument/2006/relationships/image" Target="media/image398.wmf"/><Relationship Id="rId1137" Type="http://schemas.openxmlformats.org/officeDocument/2006/relationships/oleObject" Target="embeddings/oleObject645.bin"/><Relationship Id="rId1344" Type="http://schemas.openxmlformats.org/officeDocument/2006/relationships/oleObject" Target="embeddings/oleObject764.bin"/><Relationship Id="rId1551" Type="http://schemas.openxmlformats.org/officeDocument/2006/relationships/oleObject" Target="embeddings/oleObject881.bin"/><Relationship Id="rId50" Type="http://schemas.openxmlformats.org/officeDocument/2006/relationships/image" Target="media/image23.wmf"/><Relationship Id="rId146" Type="http://schemas.openxmlformats.org/officeDocument/2006/relationships/image" Target="media/image66.wmf"/><Relationship Id="rId353" Type="http://schemas.openxmlformats.org/officeDocument/2006/relationships/image" Target="media/image154.wmf"/><Relationship Id="rId560" Type="http://schemas.openxmlformats.org/officeDocument/2006/relationships/image" Target="media/image248.wmf"/><Relationship Id="rId798" Type="http://schemas.openxmlformats.org/officeDocument/2006/relationships/oleObject" Target="embeddings/oleObject439.bin"/><Relationship Id="rId1190" Type="http://schemas.openxmlformats.org/officeDocument/2006/relationships/image" Target="media/image510.wmf"/><Relationship Id="rId1204" Type="http://schemas.openxmlformats.org/officeDocument/2006/relationships/image" Target="media/image517.wmf"/><Relationship Id="rId1411" Type="http://schemas.openxmlformats.org/officeDocument/2006/relationships/oleObject" Target="embeddings/oleObject803.bin"/><Relationship Id="rId1649" Type="http://schemas.openxmlformats.org/officeDocument/2006/relationships/image" Target="media/image704.wmf"/><Relationship Id="rId213" Type="http://schemas.openxmlformats.org/officeDocument/2006/relationships/image" Target="media/image94.wmf"/><Relationship Id="rId420" Type="http://schemas.openxmlformats.org/officeDocument/2006/relationships/oleObject" Target="embeddings/oleObject230.bin"/><Relationship Id="rId658" Type="http://schemas.openxmlformats.org/officeDocument/2006/relationships/oleObject" Target="embeddings/oleObject356.bin"/><Relationship Id="rId865" Type="http://schemas.openxmlformats.org/officeDocument/2006/relationships/image" Target="media/image378.wmf"/><Relationship Id="rId1050" Type="http://schemas.openxmlformats.org/officeDocument/2006/relationships/image" Target="media/image445.wmf"/><Relationship Id="rId1288" Type="http://schemas.openxmlformats.org/officeDocument/2006/relationships/oleObject" Target="embeddings/oleObject733.bin"/><Relationship Id="rId1495" Type="http://schemas.openxmlformats.org/officeDocument/2006/relationships/image" Target="media/image638.wmf"/><Relationship Id="rId1509" Type="http://schemas.openxmlformats.org/officeDocument/2006/relationships/image" Target="media/image645.wmf"/><Relationship Id="rId1716" Type="http://schemas.openxmlformats.org/officeDocument/2006/relationships/image" Target="media/image756.wmf"/><Relationship Id="rId297" Type="http://schemas.openxmlformats.org/officeDocument/2006/relationships/image" Target="media/image132.wmf"/><Relationship Id="rId518" Type="http://schemas.openxmlformats.org/officeDocument/2006/relationships/image" Target="media/image230.wmf"/><Relationship Id="rId725" Type="http://schemas.openxmlformats.org/officeDocument/2006/relationships/oleObject" Target="embeddings/oleObject398.bin"/><Relationship Id="rId932" Type="http://schemas.openxmlformats.org/officeDocument/2006/relationships/oleObject" Target="embeddings/oleObject526.bin"/><Relationship Id="rId1148" Type="http://schemas.openxmlformats.org/officeDocument/2006/relationships/image" Target="media/image491.wmf"/><Relationship Id="rId1355" Type="http://schemas.openxmlformats.org/officeDocument/2006/relationships/oleObject" Target="embeddings/oleObject770.bin"/><Relationship Id="rId1562" Type="http://schemas.openxmlformats.org/officeDocument/2006/relationships/oleObject" Target="embeddings/oleObject887.bin"/><Relationship Id="rId157" Type="http://schemas.openxmlformats.org/officeDocument/2006/relationships/image" Target="media/image70.wmf"/><Relationship Id="rId364" Type="http://schemas.openxmlformats.org/officeDocument/2006/relationships/oleObject" Target="embeddings/oleObject199.bin"/><Relationship Id="rId1008" Type="http://schemas.openxmlformats.org/officeDocument/2006/relationships/oleObject" Target="embeddings/oleObject573.bin"/><Relationship Id="rId1215" Type="http://schemas.openxmlformats.org/officeDocument/2006/relationships/oleObject" Target="embeddings/oleObject687.bin"/><Relationship Id="rId1422" Type="http://schemas.openxmlformats.org/officeDocument/2006/relationships/oleObject" Target="embeddings/oleObject810.bin"/><Relationship Id="rId61" Type="http://schemas.openxmlformats.org/officeDocument/2006/relationships/oleObject" Target="embeddings/oleObject27.bin"/><Relationship Id="rId571" Type="http://schemas.openxmlformats.org/officeDocument/2006/relationships/image" Target="media/image253.wmf"/><Relationship Id="rId669" Type="http://schemas.openxmlformats.org/officeDocument/2006/relationships/oleObject" Target="embeddings/oleObject362.bin"/><Relationship Id="rId876" Type="http://schemas.openxmlformats.org/officeDocument/2006/relationships/oleObject" Target="embeddings/oleObject489.bin"/><Relationship Id="rId1299" Type="http://schemas.openxmlformats.org/officeDocument/2006/relationships/image" Target="media/image555.wmf"/><Relationship Id="rId1727" Type="http://schemas.openxmlformats.org/officeDocument/2006/relationships/hyperlink" Target="http://www.scientific.net/AMR.779-780.414.pdf" TargetMode="External"/><Relationship Id="rId19" Type="http://schemas.openxmlformats.org/officeDocument/2006/relationships/oleObject" Target="embeddings/oleObject6.bin"/><Relationship Id="rId224" Type="http://schemas.openxmlformats.org/officeDocument/2006/relationships/oleObject" Target="embeddings/oleObject119.bin"/><Relationship Id="rId431" Type="http://schemas.openxmlformats.org/officeDocument/2006/relationships/image" Target="media/image190.wmf"/><Relationship Id="rId529" Type="http://schemas.openxmlformats.org/officeDocument/2006/relationships/image" Target="media/image233.wmf"/><Relationship Id="rId736" Type="http://schemas.openxmlformats.org/officeDocument/2006/relationships/oleObject" Target="embeddings/oleObject405.bin"/><Relationship Id="rId1061" Type="http://schemas.openxmlformats.org/officeDocument/2006/relationships/oleObject" Target="embeddings/oleObject605.bin"/><Relationship Id="rId1159" Type="http://schemas.openxmlformats.org/officeDocument/2006/relationships/oleObject" Target="embeddings/oleObject657.bin"/><Relationship Id="rId1366" Type="http://schemas.openxmlformats.org/officeDocument/2006/relationships/oleObject" Target="embeddings/oleObject779.bin"/><Relationship Id="rId168" Type="http://schemas.openxmlformats.org/officeDocument/2006/relationships/oleObject" Target="embeddings/oleObject87.bin"/><Relationship Id="rId943" Type="http://schemas.openxmlformats.org/officeDocument/2006/relationships/oleObject" Target="embeddings/oleObject532.bin"/><Relationship Id="rId1019" Type="http://schemas.openxmlformats.org/officeDocument/2006/relationships/image" Target="media/image434.emf"/><Relationship Id="rId1573" Type="http://schemas.openxmlformats.org/officeDocument/2006/relationships/image" Target="media/image673.wmf"/><Relationship Id="rId72" Type="http://schemas.openxmlformats.org/officeDocument/2006/relationships/image" Target="media/image33.wmf"/><Relationship Id="rId375" Type="http://schemas.openxmlformats.org/officeDocument/2006/relationships/oleObject" Target="embeddings/oleObject205.bin"/><Relationship Id="rId582" Type="http://schemas.openxmlformats.org/officeDocument/2006/relationships/oleObject" Target="embeddings/oleObject318.bin"/><Relationship Id="rId803" Type="http://schemas.openxmlformats.org/officeDocument/2006/relationships/oleObject" Target="embeddings/oleObject442.bin"/><Relationship Id="rId1226" Type="http://schemas.openxmlformats.org/officeDocument/2006/relationships/image" Target="media/image528.wmf"/><Relationship Id="rId1433" Type="http://schemas.openxmlformats.org/officeDocument/2006/relationships/image" Target="media/image611.wmf"/><Relationship Id="rId1640" Type="http://schemas.openxmlformats.org/officeDocument/2006/relationships/oleObject" Target="embeddings/oleObject935.bin"/><Relationship Id="rId3" Type="http://schemas.openxmlformats.org/officeDocument/2006/relationships/settings" Target="settings.xml"/><Relationship Id="rId235" Type="http://schemas.openxmlformats.org/officeDocument/2006/relationships/image" Target="media/image104.wmf"/><Relationship Id="rId442" Type="http://schemas.openxmlformats.org/officeDocument/2006/relationships/oleObject" Target="embeddings/oleObject242.bin"/><Relationship Id="rId887" Type="http://schemas.openxmlformats.org/officeDocument/2006/relationships/image" Target="media/image385.wmf"/><Relationship Id="rId1072" Type="http://schemas.openxmlformats.org/officeDocument/2006/relationships/image" Target="media/image456.wmf"/><Relationship Id="rId1500" Type="http://schemas.openxmlformats.org/officeDocument/2006/relationships/oleObject" Target="embeddings/oleObject854.bin"/><Relationship Id="rId302" Type="http://schemas.openxmlformats.org/officeDocument/2006/relationships/oleObject" Target="embeddings/oleObject162.bin"/><Relationship Id="rId747" Type="http://schemas.openxmlformats.org/officeDocument/2006/relationships/image" Target="media/image329.wmf"/><Relationship Id="rId954" Type="http://schemas.openxmlformats.org/officeDocument/2006/relationships/oleObject" Target="embeddings/oleObject539.bin"/><Relationship Id="rId1377" Type="http://schemas.openxmlformats.org/officeDocument/2006/relationships/oleObject" Target="embeddings/oleObject786.bin"/><Relationship Id="rId1584" Type="http://schemas.openxmlformats.org/officeDocument/2006/relationships/oleObject" Target="embeddings/oleObject901.bin"/><Relationship Id="rId83" Type="http://schemas.openxmlformats.org/officeDocument/2006/relationships/oleObject" Target="embeddings/oleObject39.bin"/><Relationship Id="rId179" Type="http://schemas.openxmlformats.org/officeDocument/2006/relationships/oleObject" Target="embeddings/oleObject94.bin"/><Relationship Id="rId386" Type="http://schemas.openxmlformats.org/officeDocument/2006/relationships/image" Target="media/image170.wmf"/><Relationship Id="rId593" Type="http://schemas.openxmlformats.org/officeDocument/2006/relationships/image" Target="media/image264.wmf"/><Relationship Id="rId607" Type="http://schemas.openxmlformats.org/officeDocument/2006/relationships/image" Target="media/image271.wmf"/><Relationship Id="rId814" Type="http://schemas.openxmlformats.org/officeDocument/2006/relationships/oleObject" Target="embeddings/oleObject449.bin"/><Relationship Id="rId1237" Type="http://schemas.openxmlformats.org/officeDocument/2006/relationships/image" Target="media/image532.emf"/><Relationship Id="rId1444" Type="http://schemas.openxmlformats.org/officeDocument/2006/relationships/image" Target="media/image616.wmf"/><Relationship Id="rId1651" Type="http://schemas.openxmlformats.org/officeDocument/2006/relationships/image" Target="media/image705.wmf"/><Relationship Id="rId246" Type="http://schemas.openxmlformats.org/officeDocument/2006/relationships/oleObject" Target="embeddings/oleObject132.bin"/><Relationship Id="rId453" Type="http://schemas.openxmlformats.org/officeDocument/2006/relationships/oleObject" Target="embeddings/oleObject248.bin"/><Relationship Id="rId660" Type="http://schemas.openxmlformats.org/officeDocument/2006/relationships/oleObject" Target="embeddings/oleObject357.bin"/><Relationship Id="rId898" Type="http://schemas.openxmlformats.org/officeDocument/2006/relationships/oleObject" Target="embeddings/oleObject502.bin"/><Relationship Id="rId1083" Type="http://schemas.openxmlformats.org/officeDocument/2006/relationships/oleObject" Target="embeddings/oleObject616.bin"/><Relationship Id="rId1290" Type="http://schemas.openxmlformats.org/officeDocument/2006/relationships/oleObject" Target="embeddings/oleObject734.bin"/><Relationship Id="rId1304" Type="http://schemas.openxmlformats.org/officeDocument/2006/relationships/oleObject" Target="embeddings/oleObject741.bin"/><Relationship Id="rId1511" Type="http://schemas.openxmlformats.org/officeDocument/2006/relationships/image" Target="media/image646.wmf"/><Relationship Id="rId106" Type="http://schemas.openxmlformats.org/officeDocument/2006/relationships/image" Target="media/image49.wmf"/><Relationship Id="rId313" Type="http://schemas.openxmlformats.org/officeDocument/2006/relationships/oleObject" Target="embeddings/oleObject169.bin"/><Relationship Id="rId758" Type="http://schemas.openxmlformats.org/officeDocument/2006/relationships/image" Target="media/image334.wmf"/><Relationship Id="rId965" Type="http://schemas.openxmlformats.org/officeDocument/2006/relationships/oleObject" Target="embeddings/oleObject546.bin"/><Relationship Id="rId1150" Type="http://schemas.openxmlformats.org/officeDocument/2006/relationships/image" Target="media/image492.wmf"/><Relationship Id="rId1388" Type="http://schemas.openxmlformats.org/officeDocument/2006/relationships/image" Target="media/image591.wmf"/><Relationship Id="rId1595" Type="http://schemas.openxmlformats.org/officeDocument/2006/relationships/image" Target="media/image683.wmf"/><Relationship Id="rId1609" Type="http://schemas.openxmlformats.org/officeDocument/2006/relationships/oleObject" Target="embeddings/oleObject916.bin"/><Relationship Id="rId10" Type="http://schemas.openxmlformats.org/officeDocument/2006/relationships/oleObject" Target="embeddings/oleObject2.bin"/><Relationship Id="rId94" Type="http://schemas.openxmlformats.org/officeDocument/2006/relationships/image" Target="media/image43.wmf"/><Relationship Id="rId397" Type="http://schemas.openxmlformats.org/officeDocument/2006/relationships/image" Target="media/image174.wmf"/><Relationship Id="rId520" Type="http://schemas.openxmlformats.org/officeDocument/2006/relationships/oleObject" Target="embeddings/oleObject284.bin"/><Relationship Id="rId618" Type="http://schemas.openxmlformats.org/officeDocument/2006/relationships/oleObject" Target="embeddings/oleObject337.bin"/><Relationship Id="rId825" Type="http://schemas.openxmlformats.org/officeDocument/2006/relationships/oleObject" Target="embeddings/oleObject456.bin"/><Relationship Id="rId1248" Type="http://schemas.openxmlformats.org/officeDocument/2006/relationships/oleObject" Target="embeddings/oleObject705.bin"/><Relationship Id="rId1455" Type="http://schemas.openxmlformats.org/officeDocument/2006/relationships/oleObject" Target="embeddings/oleObject829.bin"/><Relationship Id="rId1662" Type="http://schemas.openxmlformats.org/officeDocument/2006/relationships/oleObject" Target="embeddings/oleObject946.bin"/><Relationship Id="rId257" Type="http://schemas.openxmlformats.org/officeDocument/2006/relationships/oleObject" Target="embeddings/oleObject138.bin"/><Relationship Id="rId464" Type="http://schemas.openxmlformats.org/officeDocument/2006/relationships/image" Target="media/image205.wmf"/><Relationship Id="rId1010" Type="http://schemas.openxmlformats.org/officeDocument/2006/relationships/oleObject" Target="embeddings/oleObject574.bin"/><Relationship Id="rId1094" Type="http://schemas.openxmlformats.org/officeDocument/2006/relationships/image" Target="media/image466.wmf"/><Relationship Id="rId1108" Type="http://schemas.openxmlformats.org/officeDocument/2006/relationships/image" Target="media/image473.wmf"/><Relationship Id="rId1315" Type="http://schemas.openxmlformats.org/officeDocument/2006/relationships/image" Target="media/image563.wmf"/><Relationship Id="rId117" Type="http://schemas.openxmlformats.org/officeDocument/2006/relationships/oleObject" Target="embeddings/oleObject57.bin"/><Relationship Id="rId671" Type="http://schemas.openxmlformats.org/officeDocument/2006/relationships/oleObject" Target="embeddings/oleObject364.bin"/><Relationship Id="rId769" Type="http://schemas.openxmlformats.org/officeDocument/2006/relationships/oleObject" Target="embeddings/oleObject424.bin"/><Relationship Id="rId976" Type="http://schemas.openxmlformats.org/officeDocument/2006/relationships/image" Target="media/image418.wmf"/><Relationship Id="rId1399" Type="http://schemas.openxmlformats.org/officeDocument/2006/relationships/oleObject" Target="embeddings/oleObject797.bin"/><Relationship Id="rId324" Type="http://schemas.openxmlformats.org/officeDocument/2006/relationships/image" Target="media/image143.wmf"/><Relationship Id="rId531" Type="http://schemas.openxmlformats.org/officeDocument/2006/relationships/image" Target="media/image234.wmf"/><Relationship Id="rId629" Type="http://schemas.openxmlformats.org/officeDocument/2006/relationships/oleObject" Target="embeddings/oleObject343.bin"/><Relationship Id="rId1161" Type="http://schemas.openxmlformats.org/officeDocument/2006/relationships/image" Target="media/image497.wmf"/><Relationship Id="rId1259" Type="http://schemas.openxmlformats.org/officeDocument/2006/relationships/image" Target="media/image540.wmf"/><Relationship Id="rId1466" Type="http://schemas.openxmlformats.org/officeDocument/2006/relationships/oleObject" Target="embeddings/oleObject835.bin"/><Relationship Id="rId836" Type="http://schemas.openxmlformats.org/officeDocument/2006/relationships/oleObject" Target="embeddings/oleObject463.bin"/><Relationship Id="rId1021" Type="http://schemas.openxmlformats.org/officeDocument/2006/relationships/image" Target="media/image436.emf"/><Relationship Id="rId1119" Type="http://schemas.openxmlformats.org/officeDocument/2006/relationships/oleObject" Target="embeddings/oleObject636.bin"/><Relationship Id="rId1673" Type="http://schemas.openxmlformats.org/officeDocument/2006/relationships/image" Target="media/image716.wmf"/><Relationship Id="rId903" Type="http://schemas.openxmlformats.org/officeDocument/2006/relationships/image" Target="media/image392.wmf"/><Relationship Id="rId1326" Type="http://schemas.openxmlformats.org/officeDocument/2006/relationships/oleObject" Target="embeddings/oleObject753.bin"/><Relationship Id="rId1533" Type="http://schemas.openxmlformats.org/officeDocument/2006/relationships/image" Target="media/image656.wmf"/><Relationship Id="rId32" Type="http://schemas.openxmlformats.org/officeDocument/2006/relationships/image" Target="media/image14.wmf"/><Relationship Id="rId1600" Type="http://schemas.openxmlformats.org/officeDocument/2006/relationships/oleObject" Target="embeddings/oleObject910.bin"/><Relationship Id="rId181" Type="http://schemas.openxmlformats.org/officeDocument/2006/relationships/oleObject" Target="embeddings/oleObject95.bin"/><Relationship Id="rId279" Type="http://schemas.openxmlformats.org/officeDocument/2006/relationships/image" Target="media/image124.wmf"/><Relationship Id="rId486" Type="http://schemas.openxmlformats.org/officeDocument/2006/relationships/oleObject" Target="embeddings/oleObject265.bin"/><Relationship Id="rId693" Type="http://schemas.openxmlformats.org/officeDocument/2006/relationships/oleObject" Target="embeddings/oleObject379.bin"/><Relationship Id="rId139" Type="http://schemas.openxmlformats.org/officeDocument/2006/relationships/oleObject" Target="embeddings/oleObject71.bin"/><Relationship Id="rId346" Type="http://schemas.openxmlformats.org/officeDocument/2006/relationships/oleObject" Target="embeddings/oleObject189.bin"/><Relationship Id="rId553" Type="http://schemas.openxmlformats.org/officeDocument/2006/relationships/oleObject" Target="embeddings/oleObject303.bin"/><Relationship Id="rId760" Type="http://schemas.openxmlformats.org/officeDocument/2006/relationships/image" Target="media/image335.wmf"/><Relationship Id="rId998" Type="http://schemas.openxmlformats.org/officeDocument/2006/relationships/image" Target="media/image426.wmf"/><Relationship Id="rId1183" Type="http://schemas.openxmlformats.org/officeDocument/2006/relationships/oleObject" Target="embeddings/oleObject671.bin"/><Relationship Id="rId1390" Type="http://schemas.openxmlformats.org/officeDocument/2006/relationships/image" Target="media/image592.wmf"/><Relationship Id="rId206" Type="http://schemas.openxmlformats.org/officeDocument/2006/relationships/oleObject" Target="embeddings/oleObject109.bin"/><Relationship Id="rId413" Type="http://schemas.openxmlformats.org/officeDocument/2006/relationships/oleObject" Target="embeddings/oleObject226.bin"/><Relationship Id="rId858" Type="http://schemas.openxmlformats.org/officeDocument/2006/relationships/oleObject" Target="embeddings/oleObject477.bin"/><Relationship Id="rId1043" Type="http://schemas.openxmlformats.org/officeDocument/2006/relationships/oleObject" Target="embeddings/oleObject593.bin"/><Relationship Id="rId1488" Type="http://schemas.openxmlformats.org/officeDocument/2006/relationships/oleObject" Target="embeddings/oleObject848.bin"/><Relationship Id="rId1695" Type="http://schemas.openxmlformats.org/officeDocument/2006/relationships/image" Target="media/image735.wmf"/><Relationship Id="rId620" Type="http://schemas.openxmlformats.org/officeDocument/2006/relationships/oleObject" Target="embeddings/oleObject338.bin"/><Relationship Id="rId718" Type="http://schemas.openxmlformats.org/officeDocument/2006/relationships/oleObject" Target="embeddings/oleObject393.bin"/><Relationship Id="rId925" Type="http://schemas.openxmlformats.org/officeDocument/2006/relationships/oleObject" Target="embeddings/oleObject520.bin"/><Relationship Id="rId1250" Type="http://schemas.openxmlformats.org/officeDocument/2006/relationships/oleObject" Target="embeddings/oleObject707.bin"/><Relationship Id="rId1348" Type="http://schemas.openxmlformats.org/officeDocument/2006/relationships/oleObject" Target="embeddings/oleObject766.bin"/><Relationship Id="rId1555" Type="http://schemas.openxmlformats.org/officeDocument/2006/relationships/image" Target="media/image666.wmf"/><Relationship Id="rId1110" Type="http://schemas.openxmlformats.org/officeDocument/2006/relationships/image" Target="media/image474.wmf"/><Relationship Id="rId1208" Type="http://schemas.openxmlformats.org/officeDocument/2006/relationships/image" Target="media/image519.wmf"/><Relationship Id="rId1415" Type="http://schemas.openxmlformats.org/officeDocument/2006/relationships/oleObject" Target="embeddings/oleObject805.bin"/><Relationship Id="rId54" Type="http://schemas.openxmlformats.org/officeDocument/2006/relationships/image" Target="media/image25.wmf"/><Relationship Id="rId1622" Type="http://schemas.openxmlformats.org/officeDocument/2006/relationships/oleObject" Target="embeddings/oleObject923.bin"/><Relationship Id="rId270" Type="http://schemas.openxmlformats.org/officeDocument/2006/relationships/oleObject" Target="embeddings/oleObject145.bin"/><Relationship Id="rId130" Type="http://schemas.openxmlformats.org/officeDocument/2006/relationships/oleObject" Target="embeddings/oleObject65.bin"/><Relationship Id="rId368" Type="http://schemas.openxmlformats.org/officeDocument/2006/relationships/oleObject" Target="embeddings/oleObject201.bin"/><Relationship Id="rId575" Type="http://schemas.openxmlformats.org/officeDocument/2006/relationships/image" Target="media/image255.wmf"/><Relationship Id="rId782" Type="http://schemas.openxmlformats.org/officeDocument/2006/relationships/image" Target="media/image346.wmf"/><Relationship Id="rId228" Type="http://schemas.openxmlformats.org/officeDocument/2006/relationships/oleObject" Target="embeddings/oleObject121.bin"/><Relationship Id="rId435" Type="http://schemas.openxmlformats.org/officeDocument/2006/relationships/image" Target="media/image192.wmf"/><Relationship Id="rId642" Type="http://schemas.openxmlformats.org/officeDocument/2006/relationships/image" Target="media/image287.emf"/><Relationship Id="rId1065" Type="http://schemas.openxmlformats.org/officeDocument/2006/relationships/oleObject" Target="embeddings/oleObject607.bin"/><Relationship Id="rId1272" Type="http://schemas.openxmlformats.org/officeDocument/2006/relationships/oleObject" Target="embeddings/oleObject722.bin"/><Relationship Id="rId502" Type="http://schemas.openxmlformats.org/officeDocument/2006/relationships/image" Target="media/image223.wmf"/><Relationship Id="rId947" Type="http://schemas.openxmlformats.org/officeDocument/2006/relationships/oleObject" Target="embeddings/oleObject534.bin"/><Relationship Id="rId1132" Type="http://schemas.openxmlformats.org/officeDocument/2006/relationships/image" Target="media/image484.wmf"/><Relationship Id="rId1577" Type="http://schemas.openxmlformats.org/officeDocument/2006/relationships/image" Target="media/image675.wmf"/><Relationship Id="rId76" Type="http://schemas.openxmlformats.org/officeDocument/2006/relationships/image" Target="media/image35.wmf"/><Relationship Id="rId807" Type="http://schemas.openxmlformats.org/officeDocument/2006/relationships/oleObject" Target="embeddings/oleObject445.bin"/><Relationship Id="rId1437" Type="http://schemas.openxmlformats.org/officeDocument/2006/relationships/oleObject" Target="embeddings/oleObject819.bin"/><Relationship Id="rId1644" Type="http://schemas.openxmlformats.org/officeDocument/2006/relationships/oleObject" Target="embeddings/oleObject937.bin"/><Relationship Id="rId1504" Type="http://schemas.openxmlformats.org/officeDocument/2006/relationships/oleObject" Target="embeddings/oleObject856.bin"/><Relationship Id="rId1711" Type="http://schemas.openxmlformats.org/officeDocument/2006/relationships/image" Target="media/image751.wmf"/><Relationship Id="rId292" Type="http://schemas.openxmlformats.org/officeDocument/2006/relationships/oleObject" Target="embeddings/oleObject157.bin"/><Relationship Id="rId597" Type="http://schemas.openxmlformats.org/officeDocument/2006/relationships/image" Target="media/image266.wmf"/><Relationship Id="rId152" Type="http://schemas.openxmlformats.org/officeDocument/2006/relationships/oleObject" Target="embeddings/oleObject78.bin"/><Relationship Id="rId457" Type="http://schemas.openxmlformats.org/officeDocument/2006/relationships/oleObject" Target="embeddings/oleObject250.bin"/><Relationship Id="rId1087" Type="http://schemas.openxmlformats.org/officeDocument/2006/relationships/oleObject" Target="embeddings/oleObject618.bin"/><Relationship Id="rId1294" Type="http://schemas.openxmlformats.org/officeDocument/2006/relationships/oleObject" Target="embeddings/oleObject736.bin"/><Relationship Id="rId664" Type="http://schemas.openxmlformats.org/officeDocument/2006/relationships/oleObject" Target="embeddings/oleObject359.bin"/><Relationship Id="rId871" Type="http://schemas.openxmlformats.org/officeDocument/2006/relationships/oleObject" Target="embeddings/oleObject485.bin"/><Relationship Id="rId969" Type="http://schemas.openxmlformats.org/officeDocument/2006/relationships/oleObject" Target="embeddings/oleObject549.bin"/><Relationship Id="rId1599" Type="http://schemas.openxmlformats.org/officeDocument/2006/relationships/oleObject" Target="embeddings/oleObject909.bin"/><Relationship Id="rId317" Type="http://schemas.openxmlformats.org/officeDocument/2006/relationships/oleObject" Target="embeddings/oleObject171.bin"/><Relationship Id="rId524" Type="http://schemas.openxmlformats.org/officeDocument/2006/relationships/image" Target="media/image232.wmf"/><Relationship Id="rId731" Type="http://schemas.openxmlformats.org/officeDocument/2006/relationships/oleObject" Target="embeddings/oleObject401.bin"/><Relationship Id="rId1154" Type="http://schemas.openxmlformats.org/officeDocument/2006/relationships/image" Target="media/image494.wmf"/><Relationship Id="rId1361" Type="http://schemas.openxmlformats.org/officeDocument/2006/relationships/oleObject" Target="embeddings/oleObject775.bin"/><Relationship Id="rId1459" Type="http://schemas.openxmlformats.org/officeDocument/2006/relationships/oleObject" Target="embeddings/oleObject831.bin"/><Relationship Id="rId98" Type="http://schemas.openxmlformats.org/officeDocument/2006/relationships/image" Target="media/image45.wmf"/><Relationship Id="rId829" Type="http://schemas.openxmlformats.org/officeDocument/2006/relationships/oleObject" Target="embeddings/oleObject458.bin"/><Relationship Id="rId1014" Type="http://schemas.openxmlformats.org/officeDocument/2006/relationships/oleObject" Target="embeddings/oleObject576.bin"/><Relationship Id="rId1221" Type="http://schemas.openxmlformats.org/officeDocument/2006/relationships/oleObject" Target="embeddings/oleObject690.bin"/><Relationship Id="rId1666" Type="http://schemas.openxmlformats.org/officeDocument/2006/relationships/oleObject" Target="embeddings/oleObject948.bin"/><Relationship Id="rId1319" Type="http://schemas.openxmlformats.org/officeDocument/2006/relationships/oleObject" Target="embeddings/oleObject749.bin"/><Relationship Id="rId1526" Type="http://schemas.openxmlformats.org/officeDocument/2006/relationships/oleObject" Target="embeddings/oleObject867.bin"/><Relationship Id="rId25" Type="http://schemas.openxmlformats.org/officeDocument/2006/relationships/oleObject" Target="embeddings/oleObject9.bin"/><Relationship Id="rId174" Type="http://schemas.openxmlformats.org/officeDocument/2006/relationships/oleObject" Target="embeddings/oleObject91.bin"/><Relationship Id="rId381" Type="http://schemas.openxmlformats.org/officeDocument/2006/relationships/oleObject" Target="embeddings/oleObject208.bin"/><Relationship Id="rId241" Type="http://schemas.openxmlformats.org/officeDocument/2006/relationships/oleObject" Target="embeddings/oleObject129.bin"/><Relationship Id="rId479" Type="http://schemas.openxmlformats.org/officeDocument/2006/relationships/image" Target="media/image212.wmf"/><Relationship Id="rId686" Type="http://schemas.openxmlformats.org/officeDocument/2006/relationships/image" Target="media/image306.wmf"/><Relationship Id="rId893" Type="http://schemas.openxmlformats.org/officeDocument/2006/relationships/image" Target="media/image388.wmf"/><Relationship Id="rId339" Type="http://schemas.openxmlformats.org/officeDocument/2006/relationships/oleObject" Target="embeddings/oleObject185.bin"/><Relationship Id="rId546" Type="http://schemas.openxmlformats.org/officeDocument/2006/relationships/oleObject" Target="embeddings/oleObject299.bin"/><Relationship Id="rId753" Type="http://schemas.openxmlformats.org/officeDocument/2006/relationships/image" Target="media/image332.wmf"/><Relationship Id="rId1176" Type="http://schemas.openxmlformats.org/officeDocument/2006/relationships/oleObject" Target="embeddings/oleObject667.bin"/><Relationship Id="rId1383" Type="http://schemas.openxmlformats.org/officeDocument/2006/relationships/oleObject" Target="embeddings/oleObject789.bin"/><Relationship Id="rId101" Type="http://schemas.openxmlformats.org/officeDocument/2006/relationships/oleObject" Target="embeddings/oleObject49.bin"/><Relationship Id="rId406" Type="http://schemas.openxmlformats.org/officeDocument/2006/relationships/oleObject" Target="embeddings/oleObject222.bin"/><Relationship Id="rId960" Type="http://schemas.openxmlformats.org/officeDocument/2006/relationships/oleObject" Target="embeddings/oleObject543.bin"/><Relationship Id="rId1036" Type="http://schemas.openxmlformats.org/officeDocument/2006/relationships/oleObject" Target="embeddings/oleObject588.bin"/><Relationship Id="rId1243" Type="http://schemas.openxmlformats.org/officeDocument/2006/relationships/oleObject" Target="embeddings/oleObject702.bin"/><Relationship Id="rId1590" Type="http://schemas.openxmlformats.org/officeDocument/2006/relationships/oleObject" Target="embeddings/oleObject904.bin"/><Relationship Id="rId1688" Type="http://schemas.openxmlformats.org/officeDocument/2006/relationships/image" Target="media/image728.wmf"/><Relationship Id="rId613" Type="http://schemas.openxmlformats.org/officeDocument/2006/relationships/oleObject" Target="embeddings/oleObject334.bin"/><Relationship Id="rId820" Type="http://schemas.openxmlformats.org/officeDocument/2006/relationships/oleObject" Target="embeddings/oleObject453.bin"/><Relationship Id="rId918" Type="http://schemas.openxmlformats.org/officeDocument/2006/relationships/image" Target="media/image397.wmf"/><Relationship Id="rId1450" Type="http://schemas.openxmlformats.org/officeDocument/2006/relationships/oleObject" Target="embeddings/oleObject826.bin"/><Relationship Id="rId1548" Type="http://schemas.openxmlformats.org/officeDocument/2006/relationships/oleObject" Target="embeddings/oleObject879.bin"/><Relationship Id="rId1103" Type="http://schemas.openxmlformats.org/officeDocument/2006/relationships/oleObject" Target="embeddings/oleObject627.bin"/><Relationship Id="rId1310" Type="http://schemas.openxmlformats.org/officeDocument/2006/relationships/oleObject" Target="embeddings/oleObject744.bin"/><Relationship Id="rId1408" Type="http://schemas.openxmlformats.org/officeDocument/2006/relationships/image" Target="media/image60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67</Pages>
  <Words>14400</Words>
  <Characters>79200</Characters>
  <Application>Microsoft Office Word</Application>
  <DocSecurity>0</DocSecurity>
  <Lines>660</Lines>
  <Paragraphs>186</Paragraphs>
  <ScaleCrop>false</ScaleCrop>
  <HeadingPairs>
    <vt:vector size="2" baseType="variant">
      <vt:variant>
        <vt:lpstr>Titre</vt:lpstr>
      </vt:variant>
      <vt:variant>
        <vt:i4>1</vt:i4>
      </vt:variant>
    </vt:vector>
  </HeadingPairs>
  <TitlesOfParts>
    <vt:vector size="1" baseType="lpstr">
      <vt:lpstr>SUJET DE MAGISTER EN SCIENCES HYDRAULIQUES</vt:lpstr>
    </vt:vector>
  </TitlesOfParts>
  <Company>Faculté des sciences</Company>
  <LinksUpToDate>false</LinksUpToDate>
  <CharactersWithSpaces>93414</CharactersWithSpaces>
  <SharedDoc>false</SharedDoc>
  <HLinks>
    <vt:vector size="12" baseType="variant">
      <vt:variant>
        <vt:i4>983127</vt:i4>
      </vt:variant>
      <vt:variant>
        <vt:i4>7560</vt:i4>
      </vt:variant>
      <vt:variant>
        <vt:i4>0</vt:i4>
      </vt:variant>
      <vt:variant>
        <vt:i4>5</vt:i4>
      </vt:variant>
      <vt:variant>
        <vt:lpwstr>http://www.scientific.net/AMR.779-780.414.pdf</vt:lpwstr>
      </vt:variant>
      <vt:variant>
        <vt:lpwstr/>
      </vt:variant>
      <vt:variant>
        <vt:i4>983127</vt:i4>
      </vt:variant>
      <vt:variant>
        <vt:i4>7557</vt:i4>
      </vt:variant>
      <vt:variant>
        <vt:i4>0</vt:i4>
      </vt:variant>
      <vt:variant>
        <vt:i4>5</vt:i4>
      </vt:variant>
      <vt:variant>
        <vt:lpwstr>http://www.scientific.net/AMR.779-780.414.pdf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DE MAGISTER EN SCIENCES HYDRAULIQUES</dc:title>
  <dc:creator>Bachir ACHOUR</dc:creator>
  <cp:lastModifiedBy>acerpc</cp:lastModifiedBy>
  <cp:revision>3</cp:revision>
  <cp:lastPrinted>2017-04-23T08:06:00Z</cp:lastPrinted>
  <dcterms:created xsi:type="dcterms:W3CDTF">2020-04-01T22:22:00Z</dcterms:created>
  <dcterms:modified xsi:type="dcterms:W3CDTF">2020-04-01T22:29:00Z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