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21" w:rsidRDefault="00AF4121" w:rsidP="00AF4121">
      <w:pPr>
        <w:bidi/>
        <w:rPr>
          <w:color w:val="FF0000"/>
          <w:sz w:val="28"/>
          <w:szCs w:val="28"/>
          <w:rtl/>
          <w:lang w:bidi="ar-DZ"/>
        </w:rPr>
      </w:pPr>
      <w:r w:rsidRPr="00102867">
        <w:rPr>
          <w:rFonts w:hint="cs"/>
          <w:color w:val="00B050"/>
          <w:sz w:val="28"/>
          <w:szCs w:val="28"/>
          <w:rtl/>
          <w:lang w:bidi="ar-DZ"/>
        </w:rPr>
        <w:t>مقياس </w:t>
      </w:r>
      <w:r>
        <w:rPr>
          <w:sz w:val="28"/>
          <w:szCs w:val="28"/>
          <w:lang w:bidi="ar-DZ"/>
        </w:rPr>
        <w:t>:</w:t>
      </w:r>
      <w:proofErr w:type="spellStart"/>
      <w:r>
        <w:rPr>
          <w:rFonts w:hint="cs"/>
          <w:sz w:val="28"/>
          <w:szCs w:val="28"/>
          <w:rtl/>
          <w:lang w:bidi="ar-DZ"/>
        </w:rPr>
        <w:t>سوسيولوجيا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الحركات العمالية </w:t>
      </w:r>
      <w:r w:rsidRPr="00AF4121">
        <w:rPr>
          <w:color w:val="FF0000"/>
          <w:sz w:val="28"/>
          <w:szCs w:val="28"/>
          <w:rtl/>
          <w:lang w:bidi="ar-DZ"/>
        </w:rPr>
        <w:t>–</w:t>
      </w:r>
      <w:r w:rsidRPr="00AF4121">
        <w:rPr>
          <w:rFonts w:hint="cs"/>
          <w:color w:val="FF0000"/>
          <w:sz w:val="28"/>
          <w:szCs w:val="28"/>
          <w:rtl/>
          <w:lang w:bidi="ar-DZ"/>
        </w:rPr>
        <w:t xml:space="preserve"> تطبيق</w:t>
      </w:r>
      <w:r>
        <w:rPr>
          <w:rFonts w:hint="cs"/>
          <w:color w:val="FF0000"/>
          <w:sz w:val="28"/>
          <w:szCs w:val="28"/>
          <w:rtl/>
          <w:lang w:bidi="ar-DZ"/>
        </w:rPr>
        <w:t>--</w:t>
      </w:r>
      <w:r w:rsidR="00CB2C81">
        <w:rPr>
          <w:color w:val="FF0000"/>
          <w:sz w:val="28"/>
          <w:szCs w:val="28"/>
          <w:lang w:bidi="ar-DZ"/>
        </w:rPr>
        <w:t xml:space="preserve">  </w:t>
      </w:r>
      <w:bookmarkStart w:id="0" w:name="_GoBack"/>
      <w:bookmarkEnd w:id="0"/>
    </w:p>
    <w:p w:rsidR="00AF4121" w:rsidRDefault="00AF4121" w:rsidP="00AF4121">
      <w:pPr>
        <w:bidi/>
        <w:rPr>
          <w:color w:val="000000" w:themeColor="text1"/>
          <w:sz w:val="28"/>
          <w:szCs w:val="28"/>
          <w:rtl/>
          <w:lang w:bidi="ar-DZ"/>
        </w:rPr>
      </w:pPr>
      <w:r w:rsidRPr="00EA1752">
        <w:rPr>
          <w:rFonts w:hint="cs"/>
          <w:color w:val="00B050"/>
          <w:sz w:val="28"/>
          <w:szCs w:val="28"/>
          <w:rtl/>
          <w:lang w:bidi="ar-DZ"/>
        </w:rPr>
        <w:t>اولى ماستر</w:t>
      </w:r>
      <w:r>
        <w:rPr>
          <w:color w:val="000000" w:themeColor="text1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تخصص تنظيم و عمل </w:t>
      </w:r>
      <w:r w:rsidR="00EA1752">
        <w:rPr>
          <w:rFonts w:hint="cs"/>
          <w:color w:val="000000" w:themeColor="text1"/>
          <w:sz w:val="28"/>
          <w:szCs w:val="28"/>
          <w:rtl/>
          <w:lang w:bidi="ar-DZ"/>
        </w:rPr>
        <w:t>.</w:t>
      </w:r>
    </w:p>
    <w:p w:rsidR="00AF4121" w:rsidRPr="00AF4121" w:rsidRDefault="00AF4121" w:rsidP="00102867">
      <w:pPr>
        <w:bidi/>
        <w:rPr>
          <w:color w:val="000000" w:themeColor="text1"/>
          <w:sz w:val="28"/>
          <w:szCs w:val="28"/>
          <w:rtl/>
          <w:lang w:bidi="ar-DZ"/>
        </w:rPr>
      </w:pPr>
      <w:r w:rsidRPr="00102867">
        <w:rPr>
          <w:rFonts w:hint="cs"/>
          <w:color w:val="00B050"/>
          <w:sz w:val="28"/>
          <w:szCs w:val="28"/>
          <w:rtl/>
          <w:lang w:bidi="ar-DZ"/>
        </w:rPr>
        <w:t>المحور الرابع </w:t>
      </w:r>
      <w:r>
        <w:rPr>
          <w:color w:val="000000" w:themeColor="text1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وظائف العمل النقابي </w:t>
      </w:r>
      <w:r w:rsidR="00102867" w:rsidRPr="00102867">
        <w:rPr>
          <w:rFonts w:hint="cs"/>
          <w:color w:val="FF0000"/>
          <w:sz w:val="28"/>
          <w:szCs w:val="28"/>
          <w:rtl/>
          <w:lang w:bidi="ar-DZ"/>
        </w:rPr>
        <w:t>(ال</w:t>
      </w:r>
      <w:r w:rsidR="00701008">
        <w:rPr>
          <w:rFonts w:hint="cs"/>
          <w:color w:val="FF0000"/>
          <w:sz w:val="28"/>
          <w:szCs w:val="28"/>
          <w:rtl/>
          <w:lang w:bidi="ar-DZ"/>
        </w:rPr>
        <w:t>م</w:t>
      </w:r>
      <w:r w:rsidR="00102867" w:rsidRPr="00102867">
        <w:rPr>
          <w:rFonts w:hint="cs"/>
          <w:color w:val="FF0000"/>
          <w:sz w:val="28"/>
          <w:szCs w:val="28"/>
          <w:rtl/>
          <w:lang w:bidi="ar-DZ"/>
        </w:rPr>
        <w:t>حور الاخير)</w:t>
      </w:r>
      <w:r w:rsidR="00EA1752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AF4121" w:rsidRDefault="00AF4121" w:rsidP="00AF4121">
      <w:pPr>
        <w:jc w:val="right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B050"/>
          <w:sz w:val="28"/>
          <w:szCs w:val="28"/>
          <w:rtl/>
          <w:lang w:bidi="ar-DZ"/>
        </w:rPr>
        <w:t> </w:t>
      </w:r>
      <w:r w:rsidR="00102867">
        <w:rPr>
          <w:rFonts w:hint="cs"/>
          <w:color w:val="000000" w:themeColor="text1"/>
          <w:sz w:val="28"/>
          <w:szCs w:val="28"/>
          <w:rtl/>
          <w:lang w:bidi="ar-DZ"/>
        </w:rPr>
        <w:t xml:space="preserve">           </w:t>
      </w:r>
    </w:p>
    <w:p w:rsidR="00102867" w:rsidRDefault="00102867" w:rsidP="00102867">
      <w:pPr>
        <w:bidi/>
        <w:rPr>
          <w:color w:val="000000" w:themeColor="text1"/>
          <w:sz w:val="28"/>
          <w:szCs w:val="28"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           بعد توضيح الوظائف الت</w:t>
      </w:r>
      <w:r w:rsidR="00701008">
        <w:rPr>
          <w:rFonts w:hint="cs"/>
          <w:color w:val="000000" w:themeColor="text1"/>
          <w:sz w:val="28"/>
          <w:szCs w:val="28"/>
          <w:rtl/>
          <w:lang w:bidi="ar-DZ"/>
        </w:rPr>
        <w:t>قليدية في ممارسة العمل النقابي ت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>م توجيه الطلبة الى الميدان لتدريبهم على مواجهة الواقع مزودا بمرجعية  نظرية من خلال تمرين هو </w:t>
      </w:r>
      <w:r>
        <w:rPr>
          <w:color w:val="000000" w:themeColor="text1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102867" w:rsidRDefault="00102867" w:rsidP="00102867">
      <w:pPr>
        <w:bidi/>
        <w:rPr>
          <w:color w:val="000000" w:themeColor="text1"/>
          <w:sz w:val="28"/>
          <w:szCs w:val="28"/>
          <w:rtl/>
          <w:lang w:bidi="ar-DZ"/>
        </w:rPr>
      </w:pPr>
      <w:r w:rsidRPr="00102867">
        <w:rPr>
          <w:rFonts w:hint="cs"/>
          <w:color w:val="FF0000"/>
          <w:sz w:val="28"/>
          <w:szCs w:val="28"/>
          <w:rtl/>
          <w:lang w:bidi="ar-DZ"/>
        </w:rPr>
        <w:t>الجزء الأول </w:t>
      </w:r>
      <w:r w:rsidRPr="00102867">
        <w:rPr>
          <w:color w:val="FF0000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ما هي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وظائف  العمل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النقابي </w:t>
      </w:r>
      <w:r w:rsidR="00EA1752" w:rsidRPr="00EA1752">
        <w:rPr>
          <w:rFonts w:hint="cs"/>
          <w:color w:val="FF0000"/>
          <w:sz w:val="28"/>
          <w:szCs w:val="28"/>
          <w:rtl/>
          <w:lang w:bidi="ar-DZ"/>
        </w:rPr>
        <w:t>؟</w:t>
      </w:r>
      <w:r w:rsidR="00EA1752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EA1752" w:rsidRPr="00D10304" w:rsidRDefault="00D10304" w:rsidP="00D10304">
      <w:pPr>
        <w:bidi/>
        <w:ind w:left="360"/>
        <w:rPr>
          <w:color w:val="000000" w:themeColor="text1"/>
          <w:sz w:val="28"/>
          <w:szCs w:val="28"/>
          <w:lang w:bidi="ar-DZ"/>
        </w:rPr>
      </w:pPr>
      <w:r w:rsidRPr="00D10304">
        <w:rPr>
          <w:rFonts w:hint="cs"/>
          <w:color w:val="FF0000"/>
          <w:sz w:val="28"/>
          <w:szCs w:val="28"/>
          <w:rtl/>
          <w:lang w:bidi="ar-DZ"/>
        </w:rPr>
        <w:t>1-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EA1752" w:rsidRPr="00D10304">
        <w:rPr>
          <w:rFonts w:hint="cs"/>
          <w:color w:val="000000" w:themeColor="text1"/>
          <w:sz w:val="28"/>
          <w:szCs w:val="28"/>
          <w:rtl/>
          <w:lang w:bidi="ar-DZ"/>
        </w:rPr>
        <w:t xml:space="preserve">بناء استمارة او دليل مقابلة موجه الى رئيس نقابة  </w:t>
      </w:r>
      <w:proofErr w:type="spellStart"/>
      <w:r w:rsidR="00EA1752" w:rsidRPr="00D10304">
        <w:rPr>
          <w:rFonts w:hint="cs"/>
          <w:color w:val="000000" w:themeColor="text1"/>
          <w:sz w:val="28"/>
          <w:szCs w:val="28"/>
          <w:rtl/>
          <w:lang w:bidi="ar-DZ"/>
        </w:rPr>
        <w:t>أونقابي</w:t>
      </w:r>
      <w:proofErr w:type="spellEnd"/>
      <w:r w:rsidR="00EA1752" w:rsidRPr="00D10304">
        <w:rPr>
          <w:rFonts w:hint="cs"/>
          <w:color w:val="000000" w:themeColor="text1"/>
          <w:sz w:val="28"/>
          <w:szCs w:val="28"/>
          <w:rtl/>
          <w:lang w:bidi="ar-DZ"/>
        </w:rPr>
        <w:t xml:space="preserve"> حول </w:t>
      </w:r>
      <w:r w:rsidR="00EA1752" w:rsidRPr="00D10304">
        <w:rPr>
          <w:color w:val="000000" w:themeColor="text1"/>
          <w:sz w:val="28"/>
          <w:szCs w:val="28"/>
          <w:lang w:bidi="ar-DZ"/>
        </w:rPr>
        <w:t>:</w:t>
      </w:r>
    </w:p>
    <w:p w:rsidR="00EA1752" w:rsidRDefault="00EA1752" w:rsidP="00EA1752">
      <w:pPr>
        <w:bidi/>
        <w:ind w:left="360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- الجنس                                 - العمر                                   -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الوظيفة</w:t>
      </w:r>
      <w:proofErr w:type="gramEnd"/>
    </w:p>
    <w:p w:rsidR="00EA1752" w:rsidRDefault="00EA1752" w:rsidP="00EA1752">
      <w:pPr>
        <w:bidi/>
        <w:ind w:left="360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- صفته في النقابة                                   - النقابة المنتمي اليها </w:t>
      </w:r>
    </w:p>
    <w:p w:rsidR="00EA1752" w:rsidRDefault="00EA1752" w:rsidP="00EA1752">
      <w:pPr>
        <w:bidi/>
        <w:ind w:left="360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- الأقدمية في النقابة                                 - طريقة العضوية</w:t>
      </w:r>
    </w:p>
    <w:p w:rsidR="00EA1752" w:rsidRDefault="00EA1752" w:rsidP="00EA1752">
      <w:pPr>
        <w:bidi/>
        <w:rPr>
          <w:color w:val="1F497D" w:themeColor="text2"/>
          <w:sz w:val="28"/>
          <w:szCs w:val="28"/>
          <w:rtl/>
          <w:lang w:bidi="ar-DZ"/>
        </w:rPr>
      </w:pPr>
      <w:r w:rsidRPr="00EA1752">
        <w:rPr>
          <w:rFonts w:hint="cs"/>
          <w:color w:val="00B050"/>
          <w:sz w:val="28"/>
          <w:szCs w:val="28"/>
          <w:rtl/>
          <w:lang w:bidi="ar-DZ"/>
        </w:rPr>
        <w:t>أ</w:t>
      </w:r>
      <w:r>
        <w:rPr>
          <w:rFonts w:hint="cs"/>
          <w:color w:val="00B050"/>
          <w:sz w:val="28"/>
          <w:szCs w:val="28"/>
          <w:rtl/>
          <w:lang w:bidi="ar-DZ"/>
        </w:rPr>
        <w:t>-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gramStart"/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>الوظيفة</w:t>
      </w:r>
      <w:proofErr w:type="gramEnd"/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 xml:space="preserve"> المهنية</w:t>
      </w:r>
    </w:p>
    <w:p w:rsidR="00EA1752" w:rsidRPr="00EA1752" w:rsidRDefault="00EA1752" w:rsidP="00EA1752">
      <w:pPr>
        <w:bidi/>
        <w:rPr>
          <w:color w:val="00B050"/>
          <w:sz w:val="28"/>
          <w:szCs w:val="28"/>
          <w:rtl/>
          <w:lang w:bidi="ar-DZ"/>
        </w:rPr>
      </w:pPr>
      <w:r w:rsidRPr="00EA1752">
        <w:rPr>
          <w:rFonts w:hint="cs"/>
          <w:color w:val="00B050"/>
          <w:sz w:val="28"/>
          <w:szCs w:val="28"/>
          <w:rtl/>
          <w:lang w:bidi="ar-DZ"/>
        </w:rPr>
        <w:t>ب-</w:t>
      </w:r>
      <w:r>
        <w:rPr>
          <w:rFonts w:hint="cs"/>
          <w:color w:val="00B050"/>
          <w:sz w:val="28"/>
          <w:szCs w:val="28"/>
          <w:rtl/>
          <w:lang w:bidi="ar-DZ"/>
        </w:rPr>
        <w:t xml:space="preserve"> </w:t>
      </w:r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 xml:space="preserve">تعامل الشريك الاجتماعي مع سياسة </w:t>
      </w:r>
      <w:r w:rsidR="00D10304" w:rsidRPr="00D10304">
        <w:rPr>
          <w:rFonts w:hint="cs"/>
          <w:color w:val="4F81BD" w:themeColor="accent1"/>
          <w:sz w:val="28"/>
          <w:szCs w:val="28"/>
          <w:rtl/>
          <w:lang w:bidi="ar-DZ"/>
        </w:rPr>
        <w:t>ادماج ذوي العقود المؤقتة</w:t>
      </w:r>
    </w:p>
    <w:p w:rsidR="00EA1752" w:rsidRDefault="00D10304" w:rsidP="00D10304">
      <w:pPr>
        <w:bidi/>
        <w:rPr>
          <w:color w:val="4F81BD" w:themeColor="accent1"/>
          <w:sz w:val="28"/>
          <w:szCs w:val="28"/>
          <w:rtl/>
          <w:lang w:bidi="ar-DZ"/>
        </w:rPr>
      </w:pPr>
      <w:r w:rsidRPr="00D10304">
        <w:rPr>
          <w:rFonts w:hint="cs"/>
          <w:color w:val="00B050"/>
          <w:sz w:val="28"/>
          <w:szCs w:val="28"/>
          <w:rtl/>
          <w:lang w:bidi="ar-DZ"/>
        </w:rPr>
        <w:t>ج-</w:t>
      </w:r>
      <w:r>
        <w:rPr>
          <w:rFonts w:hint="cs"/>
          <w:color w:val="00B050"/>
          <w:sz w:val="28"/>
          <w:szCs w:val="28"/>
          <w:rtl/>
          <w:lang w:bidi="ar-DZ"/>
        </w:rPr>
        <w:t xml:space="preserve"> </w:t>
      </w:r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 xml:space="preserve">مطالب النقابة </w:t>
      </w:r>
      <w:proofErr w:type="gramStart"/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>العمالية  في</w:t>
      </w:r>
      <w:proofErr w:type="gramEnd"/>
      <w:r w:rsidRPr="00D10304">
        <w:rPr>
          <w:rFonts w:hint="cs"/>
          <w:color w:val="4F81BD" w:themeColor="accent1"/>
          <w:sz w:val="28"/>
          <w:szCs w:val="28"/>
          <w:rtl/>
          <w:lang w:bidi="ar-DZ"/>
        </w:rPr>
        <w:t xml:space="preserve"> ظل الحراك الشعبي</w:t>
      </w:r>
    </w:p>
    <w:p w:rsidR="00D10304" w:rsidRDefault="00D10304" w:rsidP="00D10304">
      <w:pPr>
        <w:bidi/>
        <w:rPr>
          <w:color w:val="000000" w:themeColor="text1"/>
          <w:sz w:val="28"/>
          <w:szCs w:val="28"/>
          <w:lang w:bidi="ar-DZ"/>
        </w:rPr>
      </w:pPr>
      <w:r w:rsidRPr="00D10304">
        <w:rPr>
          <w:rFonts w:hint="cs"/>
          <w:color w:val="FF0000"/>
          <w:sz w:val="28"/>
          <w:szCs w:val="28"/>
          <w:rtl/>
          <w:lang w:bidi="ar-DZ"/>
        </w:rPr>
        <w:t>2-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10304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النتائج </w:t>
      </w:r>
      <w:proofErr w:type="spellStart"/>
      <w:r w:rsidRPr="00D10304">
        <w:rPr>
          <w:rFonts w:hint="cs"/>
          <w:color w:val="000000" w:themeColor="text1"/>
          <w:sz w:val="28"/>
          <w:szCs w:val="28"/>
          <w:rtl/>
          <w:lang w:bidi="ar-DZ"/>
        </w:rPr>
        <w:t>المتوصل</w:t>
      </w:r>
      <w:proofErr w:type="spellEnd"/>
      <w:r w:rsidRPr="00D10304"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اليها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> </w:t>
      </w:r>
      <w:r>
        <w:rPr>
          <w:color w:val="000000" w:themeColor="text1"/>
          <w:sz w:val="28"/>
          <w:szCs w:val="28"/>
          <w:lang w:bidi="ar-DZ"/>
        </w:rPr>
        <w:t>:</w:t>
      </w:r>
    </w:p>
    <w:p w:rsidR="00D10304" w:rsidRDefault="00D10304" w:rsidP="00D10304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ــ تم توزيع الموضوع على حصتين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تطبيقيتين ،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طلب من كل طالب صياغة أسئلة</w:t>
      </w:r>
      <w:r w:rsidR="00747EF9">
        <w:rPr>
          <w:color w:val="000000" w:themeColor="text1"/>
          <w:sz w:val="28"/>
          <w:szCs w:val="28"/>
          <w:lang w:bidi="ar-DZ"/>
        </w:rPr>
        <w:t xml:space="preserve"> </w:t>
      </w:r>
      <w:r w:rsidR="00747EF9">
        <w:rPr>
          <w:rFonts w:hint="cs"/>
          <w:color w:val="000000" w:themeColor="text1"/>
          <w:sz w:val="28"/>
          <w:szCs w:val="28"/>
          <w:rtl/>
          <w:lang w:bidi="ar-DZ"/>
        </w:rPr>
        <w:t>(</w:t>
      </w:r>
      <w:r w:rsidR="00747EF9" w:rsidRPr="00747EF9">
        <w:rPr>
          <w:rFonts w:hint="cs"/>
          <w:color w:val="FF0000"/>
          <w:sz w:val="28"/>
          <w:szCs w:val="28"/>
          <w:rtl/>
          <w:lang w:bidi="ar-DZ"/>
        </w:rPr>
        <w:t>بعد الشرح</w:t>
      </w:r>
      <w:r w:rsidR="00701008">
        <w:rPr>
          <w:rFonts w:hint="cs"/>
          <w:color w:val="000000" w:themeColor="text1"/>
          <w:sz w:val="28"/>
          <w:szCs w:val="28"/>
          <w:rtl/>
          <w:lang w:bidi="ar-DZ"/>
        </w:rPr>
        <w:t xml:space="preserve">) تدور </w:t>
      </w:r>
      <w:r w:rsidR="00747EF9">
        <w:rPr>
          <w:rFonts w:hint="cs"/>
          <w:color w:val="000000" w:themeColor="text1"/>
          <w:sz w:val="28"/>
          <w:szCs w:val="28"/>
          <w:rtl/>
          <w:lang w:bidi="ar-DZ"/>
        </w:rPr>
        <w:t>حول 3 محاور </w:t>
      </w:r>
      <w:r w:rsidR="00747EF9">
        <w:rPr>
          <w:color w:val="000000" w:themeColor="text1"/>
          <w:sz w:val="28"/>
          <w:szCs w:val="28"/>
          <w:lang w:bidi="ar-DZ"/>
        </w:rPr>
        <w:t>:</w:t>
      </w:r>
    </w:p>
    <w:p w:rsidR="00747EF9" w:rsidRDefault="00747EF9" w:rsidP="00747EF9">
      <w:pPr>
        <w:tabs>
          <w:tab w:val="left" w:pos="1707"/>
        </w:tabs>
        <w:bidi/>
        <w:rPr>
          <w:color w:val="FF0000"/>
          <w:sz w:val="28"/>
          <w:szCs w:val="28"/>
          <w:rtl/>
          <w:lang w:bidi="ar-DZ"/>
        </w:rPr>
      </w:pPr>
      <w:r w:rsidRPr="00747EF9">
        <w:rPr>
          <w:rFonts w:hint="cs"/>
          <w:color w:val="FF0000"/>
          <w:sz w:val="28"/>
          <w:szCs w:val="28"/>
          <w:rtl/>
          <w:lang w:bidi="ar-DZ"/>
        </w:rPr>
        <w:t xml:space="preserve">ــ </w:t>
      </w:r>
      <w:proofErr w:type="gramStart"/>
      <w:r w:rsidRPr="00747EF9">
        <w:rPr>
          <w:rFonts w:hint="cs"/>
          <w:color w:val="FF0000"/>
          <w:sz w:val="28"/>
          <w:szCs w:val="28"/>
          <w:rtl/>
          <w:lang w:bidi="ar-DZ"/>
        </w:rPr>
        <w:t>بيانات</w:t>
      </w:r>
      <w:proofErr w:type="gramEnd"/>
      <w:r w:rsidRPr="00747EF9">
        <w:rPr>
          <w:rFonts w:hint="cs"/>
          <w:color w:val="FF0000"/>
          <w:sz w:val="28"/>
          <w:szCs w:val="28"/>
          <w:rtl/>
          <w:lang w:bidi="ar-DZ"/>
        </w:rPr>
        <w:t xml:space="preserve"> أولية</w:t>
      </w:r>
      <w:r>
        <w:rPr>
          <w:rFonts w:hint="cs"/>
          <w:color w:val="FF0000"/>
          <w:sz w:val="28"/>
          <w:szCs w:val="28"/>
          <w:rtl/>
          <w:lang w:bidi="ar-DZ"/>
        </w:rPr>
        <w:t> </w:t>
      </w:r>
      <w:r>
        <w:rPr>
          <w:color w:val="FF0000"/>
          <w:sz w:val="28"/>
          <w:szCs w:val="28"/>
          <w:lang w:bidi="ar-DZ"/>
        </w:rPr>
        <w:t>: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102867" w:rsidRPr="00747EF9" w:rsidRDefault="00747EF9" w:rsidP="00747EF9">
      <w:pPr>
        <w:bidi/>
        <w:rPr>
          <w:color w:val="000000" w:themeColor="text1"/>
          <w:sz w:val="28"/>
          <w:szCs w:val="28"/>
          <w:lang w:bidi="ar-DZ"/>
        </w:rPr>
      </w:pPr>
      <w:r>
        <w:rPr>
          <w:rFonts w:hint="cs"/>
          <w:color w:val="00B050"/>
          <w:sz w:val="28"/>
          <w:szCs w:val="28"/>
          <w:rtl/>
          <w:lang w:bidi="ar-DZ"/>
        </w:rPr>
        <w:t xml:space="preserve">     </w:t>
      </w:r>
      <w:r w:rsidRPr="00747EF9">
        <w:rPr>
          <w:rFonts w:hint="cs"/>
          <w:color w:val="00B050"/>
          <w:sz w:val="28"/>
          <w:szCs w:val="28"/>
          <w:rtl/>
          <w:lang w:bidi="ar-DZ"/>
        </w:rPr>
        <w:t>أ-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gramStart"/>
      <w:r w:rsidRPr="00747EF9">
        <w:rPr>
          <w:rFonts w:hint="cs"/>
          <w:color w:val="000000" w:themeColor="text1"/>
          <w:sz w:val="28"/>
          <w:szCs w:val="28"/>
          <w:rtl/>
          <w:lang w:bidi="ar-DZ"/>
        </w:rPr>
        <w:t>الوظيفة</w:t>
      </w:r>
      <w:proofErr w:type="gramEnd"/>
      <w:r w:rsidRPr="00747EF9"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المهنية </w:t>
      </w:r>
      <w:r w:rsidRPr="00747EF9">
        <w:rPr>
          <w:color w:val="000000" w:themeColor="text1"/>
          <w:sz w:val="28"/>
          <w:szCs w:val="28"/>
          <w:lang w:bidi="ar-DZ"/>
        </w:rPr>
        <w:t>:</w:t>
      </w:r>
    </w:p>
    <w:p w:rsidR="00747EF9" w:rsidRDefault="00747EF9" w:rsidP="0084178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حول المطالب المهنية </w:t>
      </w:r>
      <w:r w:rsidR="00841783">
        <w:rPr>
          <w:rFonts w:hint="cs"/>
          <w:sz w:val="28"/>
          <w:szCs w:val="28"/>
          <w:rtl/>
          <w:lang w:bidi="ar-DZ"/>
        </w:rPr>
        <w:t>؟</w:t>
      </w:r>
    </w:p>
    <w:p w:rsidR="00747EF9" w:rsidRDefault="00841783" w:rsidP="00AF4121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حول المطالب الاجتماعية؟</w:t>
      </w:r>
      <w:r w:rsidR="00747EF9">
        <w:rPr>
          <w:rFonts w:hint="cs"/>
          <w:sz w:val="28"/>
          <w:szCs w:val="28"/>
          <w:rtl/>
          <w:lang w:bidi="ar-DZ"/>
        </w:rPr>
        <w:t>.</w:t>
      </w:r>
    </w:p>
    <w:p w:rsidR="00F238EC" w:rsidRDefault="00747EF9" w:rsidP="0084178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ــ سؤال حول مكاسبها</w:t>
      </w:r>
      <w:r w:rsidR="0084178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41783">
        <w:rPr>
          <w:rFonts w:hint="cs"/>
          <w:sz w:val="28"/>
          <w:szCs w:val="28"/>
          <w:rtl/>
          <w:lang w:bidi="ar-DZ"/>
        </w:rPr>
        <w:t>السوسيو</w:t>
      </w:r>
      <w:proofErr w:type="spellEnd"/>
      <w:r w:rsidR="00841783">
        <w:rPr>
          <w:rFonts w:hint="cs"/>
          <w:sz w:val="28"/>
          <w:szCs w:val="28"/>
          <w:rtl/>
          <w:lang w:bidi="ar-DZ"/>
        </w:rPr>
        <w:t xml:space="preserve"> مهنية؟</w:t>
      </w:r>
    </w:p>
    <w:p w:rsidR="00F238EC" w:rsidRDefault="00F238EC" w:rsidP="0084178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</w:t>
      </w:r>
      <w:r w:rsidR="00841783">
        <w:rPr>
          <w:rFonts w:hint="cs"/>
          <w:sz w:val="28"/>
          <w:szCs w:val="28"/>
          <w:rtl/>
          <w:lang w:bidi="ar-DZ"/>
        </w:rPr>
        <w:t xml:space="preserve">ـ </w:t>
      </w:r>
      <w:proofErr w:type="gramStart"/>
      <w:r w:rsidR="00841783">
        <w:rPr>
          <w:rFonts w:hint="cs"/>
          <w:sz w:val="28"/>
          <w:szCs w:val="28"/>
          <w:rtl/>
          <w:lang w:bidi="ar-DZ"/>
        </w:rPr>
        <w:t>سؤال</w:t>
      </w:r>
      <w:proofErr w:type="gramEnd"/>
      <w:r w:rsidR="00841783">
        <w:rPr>
          <w:rFonts w:hint="cs"/>
          <w:sz w:val="28"/>
          <w:szCs w:val="28"/>
          <w:rtl/>
          <w:lang w:bidi="ar-DZ"/>
        </w:rPr>
        <w:t xml:space="preserve"> حول معوقات تحقيق المطالب؟</w:t>
      </w:r>
    </w:p>
    <w:p w:rsidR="00AF4121" w:rsidRDefault="00F238EC" w:rsidP="00F238EC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F238EC">
        <w:rPr>
          <w:rFonts w:hint="cs"/>
          <w:color w:val="00B050"/>
          <w:sz w:val="28"/>
          <w:szCs w:val="28"/>
          <w:rtl/>
          <w:lang w:bidi="ar-DZ"/>
        </w:rPr>
        <w:t xml:space="preserve"> ب-</w:t>
      </w:r>
      <w:r>
        <w:rPr>
          <w:rFonts w:hint="cs"/>
          <w:sz w:val="28"/>
          <w:szCs w:val="28"/>
          <w:rtl/>
          <w:lang w:bidi="ar-DZ"/>
        </w:rPr>
        <w:t xml:space="preserve"> تعامل الشريك الاجتماعي مع سياسة ادماج ذوي العقود المؤقتة </w:t>
      </w:r>
      <w:r>
        <w:rPr>
          <w:sz w:val="28"/>
          <w:szCs w:val="28"/>
          <w:lang w:bidi="ar-DZ"/>
        </w:rPr>
        <w:t>:</w:t>
      </w:r>
    </w:p>
    <w:p w:rsidR="00F238EC" w:rsidRDefault="00F238EC" w:rsidP="00F238E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سؤال حول دور النقابة في اجراءات التسريح الجماعي للعمال </w:t>
      </w:r>
      <w:r w:rsidR="00841783">
        <w:rPr>
          <w:rFonts w:hint="cs"/>
          <w:sz w:val="28"/>
          <w:szCs w:val="28"/>
          <w:rtl/>
          <w:lang w:bidi="ar-DZ"/>
        </w:rPr>
        <w:t>؟</w:t>
      </w:r>
    </w:p>
    <w:p w:rsidR="00F238EC" w:rsidRDefault="00F238EC" w:rsidP="00F238E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ــ سؤال حول الرأي النقابي في الممارسات الادارية لتشغيل  ذوي الاجماع المهني (</w:t>
      </w:r>
      <w:r w:rsidRPr="00F238EC">
        <w:rPr>
          <w:rFonts w:hint="cs"/>
          <w:color w:val="FF0000"/>
          <w:sz w:val="28"/>
          <w:szCs w:val="28"/>
          <w:rtl/>
          <w:lang w:bidi="ar-DZ"/>
        </w:rPr>
        <w:t>عقود مؤقتة</w:t>
      </w:r>
      <w:r w:rsidR="00841783">
        <w:rPr>
          <w:rFonts w:hint="cs"/>
          <w:sz w:val="28"/>
          <w:szCs w:val="28"/>
          <w:rtl/>
          <w:lang w:bidi="ar-DZ"/>
        </w:rPr>
        <w:t>)؟</w:t>
      </w:r>
    </w:p>
    <w:p w:rsidR="00F238EC" w:rsidRDefault="00F238EC" w:rsidP="00F238E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سؤال حول جهود النقابة للدفاع </w:t>
      </w:r>
      <w:r w:rsidR="00841783">
        <w:rPr>
          <w:rFonts w:hint="cs"/>
          <w:sz w:val="28"/>
          <w:szCs w:val="28"/>
          <w:rtl/>
          <w:lang w:bidi="ar-DZ"/>
        </w:rPr>
        <w:t xml:space="preserve">عن الحقوق </w:t>
      </w:r>
      <w:proofErr w:type="gramStart"/>
      <w:r w:rsidR="00841783">
        <w:rPr>
          <w:rFonts w:hint="cs"/>
          <w:sz w:val="28"/>
          <w:szCs w:val="28"/>
          <w:rtl/>
          <w:lang w:bidi="ar-DZ"/>
        </w:rPr>
        <w:t xml:space="preserve">المهنية  </w:t>
      </w:r>
      <w:r w:rsidR="006C6C64">
        <w:rPr>
          <w:rFonts w:hint="cs"/>
          <w:sz w:val="28"/>
          <w:szCs w:val="28"/>
          <w:rtl/>
          <w:lang w:bidi="ar-DZ"/>
        </w:rPr>
        <w:t>والاجتماع</w:t>
      </w:r>
      <w:r w:rsidR="00841783">
        <w:rPr>
          <w:rFonts w:hint="cs"/>
          <w:sz w:val="28"/>
          <w:szCs w:val="28"/>
          <w:rtl/>
          <w:lang w:bidi="ar-DZ"/>
        </w:rPr>
        <w:t>ية</w:t>
      </w:r>
      <w:proofErr w:type="gramEnd"/>
      <w:r w:rsidR="00841783">
        <w:rPr>
          <w:rFonts w:hint="cs"/>
          <w:sz w:val="28"/>
          <w:szCs w:val="28"/>
          <w:rtl/>
          <w:lang w:bidi="ar-DZ"/>
        </w:rPr>
        <w:t xml:space="preserve"> لذوي العقود المؤقتة؟</w:t>
      </w:r>
    </w:p>
    <w:p w:rsidR="00841783" w:rsidRDefault="00841783" w:rsidP="0084178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حول ما تمكنت من تحقيقه ؟</w:t>
      </w:r>
    </w:p>
    <w:p w:rsidR="00841783" w:rsidRDefault="00841783" w:rsidP="0084178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حول تقييم العمل النقابي؟ </w:t>
      </w:r>
    </w:p>
    <w:p w:rsidR="00841783" w:rsidRDefault="00841783" w:rsidP="00841783">
      <w:pPr>
        <w:bidi/>
        <w:rPr>
          <w:color w:val="000000" w:themeColor="text1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841783">
        <w:rPr>
          <w:rFonts w:hint="cs"/>
          <w:color w:val="00B050"/>
          <w:sz w:val="28"/>
          <w:szCs w:val="28"/>
          <w:rtl/>
          <w:lang w:bidi="ar-DZ"/>
        </w:rPr>
        <w:t>ج-</w:t>
      </w:r>
      <w:r>
        <w:rPr>
          <w:rFonts w:hint="cs"/>
          <w:color w:val="00B050"/>
          <w:sz w:val="28"/>
          <w:szCs w:val="28"/>
          <w:rtl/>
          <w:lang w:bidi="ar-DZ"/>
        </w:rPr>
        <w:t xml:space="preserve"> </w:t>
      </w:r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 xml:space="preserve">مطالب الحركة النقابية </w:t>
      </w:r>
      <w:proofErr w:type="gramStart"/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>في</w:t>
      </w:r>
      <w:proofErr w:type="gramEnd"/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 xml:space="preserve"> ظ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>ل الحراك الشعبي </w:t>
      </w:r>
      <w:r>
        <w:rPr>
          <w:color w:val="000000" w:themeColor="text1"/>
          <w:sz w:val="28"/>
          <w:szCs w:val="28"/>
          <w:lang w:bidi="ar-DZ"/>
        </w:rPr>
        <w:t>:</w:t>
      </w:r>
    </w:p>
    <w:p w:rsidR="00841783" w:rsidRDefault="00841783" w:rsidP="00841783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ـ</w:t>
      </w:r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 xml:space="preserve">ـ </w:t>
      </w:r>
      <w:proofErr w:type="gramStart"/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>سؤال</w:t>
      </w:r>
      <w:proofErr w:type="gramEnd"/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 xml:space="preserve"> حول هل شاركت نقابتكم في الحراك؟</w:t>
      </w:r>
    </w:p>
    <w:p w:rsidR="00841783" w:rsidRDefault="00841783" w:rsidP="00841783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    اذا كانت الاجابة </w:t>
      </w:r>
      <w:proofErr w:type="spellStart"/>
      <w:r w:rsidR="0021122D" w:rsidRPr="0021122D">
        <w:rPr>
          <w:rFonts w:hint="cs"/>
          <w:color w:val="FF0000"/>
          <w:sz w:val="28"/>
          <w:szCs w:val="28"/>
          <w:rtl/>
          <w:lang w:bidi="ar-DZ"/>
        </w:rPr>
        <w:t>بنعم</w:t>
      </w:r>
      <w:r w:rsidR="0021122D">
        <w:rPr>
          <w:rFonts w:hint="cs"/>
          <w:color w:val="000000" w:themeColor="text1"/>
          <w:sz w:val="28"/>
          <w:szCs w:val="28"/>
          <w:rtl/>
          <w:lang w:bidi="ar-DZ"/>
        </w:rPr>
        <w:t>،يسأل</w:t>
      </w:r>
      <w:proofErr w:type="spellEnd"/>
      <w:r w:rsidR="0021122D">
        <w:rPr>
          <w:rFonts w:hint="cs"/>
          <w:color w:val="000000" w:themeColor="text1"/>
          <w:sz w:val="28"/>
          <w:szCs w:val="28"/>
          <w:rtl/>
          <w:lang w:bidi="ar-DZ"/>
        </w:rPr>
        <w:t> </w:t>
      </w:r>
      <w:r w:rsidR="0021122D">
        <w:rPr>
          <w:color w:val="000000" w:themeColor="text1"/>
          <w:sz w:val="28"/>
          <w:szCs w:val="28"/>
          <w:lang w:bidi="ar-DZ"/>
        </w:rPr>
        <w:t>:</w:t>
      </w:r>
      <w:r w:rsidR="0021122D">
        <w:rPr>
          <w:rFonts w:hint="cs"/>
          <w:color w:val="000000" w:themeColor="text1"/>
          <w:sz w:val="28"/>
          <w:szCs w:val="28"/>
          <w:rtl/>
          <w:lang w:bidi="ar-DZ"/>
        </w:rPr>
        <w:t xml:space="preserve"> لماذا شاركت ؟</w:t>
      </w:r>
    </w:p>
    <w:p w:rsidR="0021122D" w:rsidRDefault="0021122D" w:rsidP="0021122D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ــ اذا كانت الاجابة </w:t>
      </w:r>
      <w:r w:rsidRPr="0021122D">
        <w:rPr>
          <w:rFonts w:hint="cs"/>
          <w:color w:val="FF0000"/>
          <w:sz w:val="28"/>
          <w:szCs w:val="28"/>
          <w:rtl/>
          <w:lang w:bidi="ar-DZ"/>
        </w:rPr>
        <w:t>بلا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>، يسأل </w:t>
      </w:r>
      <w:r>
        <w:rPr>
          <w:color w:val="000000" w:themeColor="text1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لماذا عد</w:t>
      </w:r>
      <w:r w:rsidR="006C6C64">
        <w:rPr>
          <w:rFonts w:hint="cs"/>
          <w:color w:val="000000" w:themeColor="text1"/>
          <w:sz w:val="28"/>
          <w:szCs w:val="28"/>
          <w:rtl/>
          <w:lang w:bidi="ar-DZ"/>
        </w:rPr>
        <w:t>م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المشاركة؟ </w:t>
      </w:r>
    </w:p>
    <w:p w:rsidR="0021122D" w:rsidRDefault="0021122D" w:rsidP="0021122D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حول مساهمتها في تغذية الحراك؟</w:t>
      </w:r>
    </w:p>
    <w:p w:rsidR="0021122D" w:rsidRDefault="0021122D" w:rsidP="0021122D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حول تأثير الحراك على مطالب النقابة ؟</w:t>
      </w:r>
    </w:p>
    <w:p w:rsidR="0021122D" w:rsidRDefault="0021122D" w:rsidP="0021122D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ــ </w:t>
      </w:r>
      <w:proofErr w:type="gramStart"/>
      <w:r>
        <w:rPr>
          <w:rFonts w:hint="cs"/>
          <w:color w:val="000000" w:themeColor="text1"/>
          <w:sz w:val="28"/>
          <w:szCs w:val="28"/>
          <w:rtl/>
          <w:lang w:bidi="ar-DZ"/>
        </w:rPr>
        <w:t>سؤال</w:t>
      </w:r>
      <w:proofErr w:type="gramEnd"/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حول تأثير النقابة على مسيرة الحراك؟</w:t>
      </w:r>
    </w:p>
    <w:p w:rsidR="0021122D" w:rsidRDefault="0021122D" w:rsidP="0021122D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ــ سؤال حول ما اذا وجد اختلاف بين مطالب النقابة قبل و بعد الحراك الشعبي؟</w:t>
      </w:r>
    </w:p>
    <w:p w:rsidR="007E7BEE" w:rsidRDefault="007E7BEE" w:rsidP="007E7BEE">
      <w:pPr>
        <w:bidi/>
        <w:rPr>
          <w:color w:val="00B050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  </w:t>
      </w:r>
      <w:r w:rsidRPr="007E7BEE">
        <w:rPr>
          <w:rFonts w:hint="cs"/>
          <w:color w:val="0070C0"/>
          <w:sz w:val="28"/>
          <w:szCs w:val="28"/>
          <w:rtl/>
          <w:lang w:bidi="ar-DZ"/>
        </w:rPr>
        <w:t xml:space="preserve"> تصحيح </w:t>
      </w:r>
      <w:r>
        <w:rPr>
          <w:color w:val="FF0000"/>
          <w:sz w:val="28"/>
          <w:szCs w:val="28"/>
          <w:lang w:bidi="ar-DZ"/>
        </w:rPr>
        <w:t>: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gramStart"/>
      <w:r w:rsidRPr="007E7BEE">
        <w:rPr>
          <w:rFonts w:hint="cs"/>
          <w:color w:val="7030A0"/>
          <w:sz w:val="28"/>
          <w:szCs w:val="28"/>
          <w:rtl/>
          <w:lang w:bidi="ar-DZ"/>
        </w:rPr>
        <w:t>صياغة</w:t>
      </w:r>
      <w:proofErr w:type="gramEnd"/>
      <w:r w:rsidRPr="007E7BEE">
        <w:rPr>
          <w:rFonts w:hint="cs"/>
          <w:color w:val="7030A0"/>
          <w:sz w:val="28"/>
          <w:szCs w:val="28"/>
          <w:rtl/>
          <w:lang w:bidi="ar-DZ"/>
        </w:rPr>
        <w:t xml:space="preserve"> الأسئلة</w:t>
      </w:r>
    </w:p>
    <w:p w:rsidR="007E7BEE" w:rsidRPr="009E733D" w:rsidRDefault="009E733D" w:rsidP="007E7BEE">
      <w:pPr>
        <w:bidi/>
        <w:rPr>
          <w:color w:val="000000" w:themeColor="text1"/>
          <w:sz w:val="28"/>
          <w:szCs w:val="28"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الجزء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E7BEE" w:rsidRPr="007E7BEE">
        <w:rPr>
          <w:rFonts w:hint="cs"/>
          <w:color w:val="FF0000"/>
          <w:sz w:val="28"/>
          <w:szCs w:val="28"/>
          <w:rtl/>
          <w:lang w:bidi="ar-DZ"/>
        </w:rPr>
        <w:t>الثاني </w:t>
      </w:r>
      <w:r w:rsidR="007E7BEE">
        <w:rPr>
          <w:color w:val="00B050"/>
          <w:sz w:val="28"/>
          <w:szCs w:val="28"/>
          <w:lang w:bidi="ar-DZ"/>
        </w:rPr>
        <w:t>:</w:t>
      </w:r>
    </w:p>
    <w:p w:rsidR="007E7BEE" w:rsidRDefault="007E7BEE" w:rsidP="007E7BEE">
      <w:pPr>
        <w:bidi/>
        <w:rPr>
          <w:color w:val="00B050"/>
          <w:sz w:val="32"/>
          <w:szCs w:val="32"/>
          <w:lang w:bidi="ar-DZ"/>
        </w:rPr>
      </w:pPr>
      <w:proofErr w:type="gramStart"/>
      <w:r w:rsidRPr="007E7BEE">
        <w:rPr>
          <w:rFonts w:hint="cs"/>
          <w:color w:val="00B050"/>
          <w:sz w:val="32"/>
          <w:szCs w:val="32"/>
          <w:rtl/>
          <w:lang w:bidi="ar-DZ"/>
        </w:rPr>
        <w:t>الخطوات</w:t>
      </w:r>
      <w:proofErr w:type="gramEnd"/>
      <w:r w:rsidRPr="007E7BEE">
        <w:rPr>
          <w:rFonts w:hint="cs"/>
          <w:color w:val="00B050"/>
          <w:sz w:val="32"/>
          <w:szCs w:val="32"/>
          <w:rtl/>
          <w:lang w:bidi="ar-DZ"/>
        </w:rPr>
        <w:t xml:space="preserve"> المطلوبة</w:t>
      </w:r>
      <w:r>
        <w:rPr>
          <w:rFonts w:hint="cs"/>
          <w:color w:val="00B050"/>
          <w:sz w:val="32"/>
          <w:szCs w:val="32"/>
          <w:rtl/>
          <w:lang w:bidi="ar-DZ"/>
        </w:rPr>
        <w:t> </w:t>
      </w:r>
      <w:r>
        <w:rPr>
          <w:color w:val="00B050"/>
          <w:sz w:val="32"/>
          <w:szCs w:val="32"/>
          <w:lang w:bidi="ar-DZ"/>
        </w:rPr>
        <w:t>:</w:t>
      </w:r>
    </w:p>
    <w:p w:rsidR="007E7BEE" w:rsidRDefault="007E7BEE" w:rsidP="007E7BEE">
      <w:pPr>
        <w:bidi/>
        <w:rPr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       بعد استجواب أو مقابلة رئيس نقابة </w:t>
      </w:r>
      <w:r w:rsidR="009E733D">
        <w:rPr>
          <w:rFonts w:hint="cs"/>
          <w:color w:val="000000" w:themeColor="text1"/>
          <w:sz w:val="32"/>
          <w:szCs w:val="32"/>
          <w:rtl/>
          <w:lang w:bidi="ar-DZ"/>
        </w:rPr>
        <w:t>أو عضو من الأعضاء، يقوم الطالب بتفريغ البيانات و تفسيرها ،(</w:t>
      </w:r>
      <w:r w:rsidR="009E733D" w:rsidRPr="009E733D">
        <w:rPr>
          <w:rFonts w:hint="cs"/>
          <w:color w:val="FF0000"/>
          <w:sz w:val="32"/>
          <w:szCs w:val="32"/>
          <w:rtl/>
          <w:lang w:bidi="ar-DZ"/>
        </w:rPr>
        <w:t xml:space="preserve">قراءة </w:t>
      </w:r>
      <w:proofErr w:type="spellStart"/>
      <w:r w:rsidR="009E733D" w:rsidRPr="009E733D">
        <w:rPr>
          <w:rFonts w:hint="cs"/>
          <w:color w:val="FF0000"/>
          <w:sz w:val="32"/>
          <w:szCs w:val="32"/>
          <w:rtl/>
          <w:lang w:bidi="ar-DZ"/>
        </w:rPr>
        <w:t>سوسيولوجية</w:t>
      </w:r>
      <w:proofErr w:type="spellEnd"/>
      <w:r w:rsidR="009E733D">
        <w:rPr>
          <w:rFonts w:hint="cs"/>
          <w:color w:val="000000" w:themeColor="text1"/>
          <w:sz w:val="32"/>
          <w:szCs w:val="32"/>
          <w:rtl/>
          <w:lang w:bidi="ar-DZ"/>
        </w:rPr>
        <w:t xml:space="preserve">) للمعطيات الميدانية و محاولة </w:t>
      </w:r>
      <w:proofErr w:type="spellStart"/>
      <w:r w:rsidR="009E733D">
        <w:rPr>
          <w:rFonts w:hint="cs"/>
          <w:color w:val="000000" w:themeColor="text1"/>
          <w:sz w:val="32"/>
          <w:szCs w:val="32"/>
          <w:rtl/>
          <w:lang w:bidi="ar-DZ"/>
        </w:rPr>
        <w:t>موضعتها</w:t>
      </w:r>
      <w:proofErr w:type="spellEnd"/>
      <w:r w:rsidR="009E733D">
        <w:rPr>
          <w:rFonts w:hint="cs"/>
          <w:color w:val="000000" w:themeColor="text1"/>
          <w:sz w:val="32"/>
          <w:szCs w:val="32"/>
          <w:rtl/>
          <w:lang w:bidi="ar-DZ"/>
        </w:rPr>
        <w:t xml:space="preserve"> في التفسير النظري .</w:t>
      </w:r>
    </w:p>
    <w:p w:rsidR="009E733D" w:rsidRDefault="009E733D" w:rsidP="009E733D">
      <w:pPr>
        <w:bidi/>
        <w:rPr>
          <w:color w:val="000000" w:themeColor="text1"/>
          <w:sz w:val="32"/>
          <w:szCs w:val="32"/>
          <w:rtl/>
          <w:lang w:bidi="ar-DZ"/>
        </w:rPr>
      </w:pPr>
      <w:proofErr w:type="gramStart"/>
      <w:r w:rsidRPr="009E733D">
        <w:rPr>
          <w:rFonts w:hint="cs"/>
          <w:color w:val="FF0000"/>
          <w:sz w:val="32"/>
          <w:szCs w:val="32"/>
          <w:rtl/>
          <w:lang w:bidi="ar-DZ"/>
        </w:rPr>
        <w:t>الجزء</w:t>
      </w:r>
      <w:proofErr w:type="gramEnd"/>
      <w:r w:rsidRPr="009E733D">
        <w:rPr>
          <w:rFonts w:hint="cs"/>
          <w:color w:val="FF0000"/>
          <w:sz w:val="32"/>
          <w:szCs w:val="32"/>
          <w:rtl/>
          <w:lang w:bidi="ar-DZ"/>
        </w:rPr>
        <w:t xml:space="preserve"> الثالث</w:t>
      </w:r>
      <w:r>
        <w:rPr>
          <w:rFonts w:hint="cs"/>
          <w:color w:val="FF0000"/>
          <w:sz w:val="32"/>
          <w:szCs w:val="32"/>
          <w:rtl/>
          <w:lang w:bidi="ar-DZ"/>
        </w:rPr>
        <w:t> </w:t>
      </w:r>
      <w:r>
        <w:rPr>
          <w:color w:val="FF0000"/>
          <w:sz w:val="32"/>
          <w:szCs w:val="32"/>
          <w:lang w:bidi="ar-DZ"/>
        </w:rPr>
        <w:t>:</w:t>
      </w:r>
      <w:r>
        <w:rPr>
          <w:rFonts w:hint="cs"/>
          <w:color w:val="FF0000"/>
          <w:sz w:val="32"/>
          <w:szCs w:val="32"/>
          <w:rtl/>
          <w:lang w:bidi="ar-DZ"/>
        </w:rPr>
        <w:t xml:space="preserve"> </w:t>
      </w:r>
      <w:r w:rsidRPr="009E733D">
        <w:rPr>
          <w:rFonts w:hint="cs"/>
          <w:color w:val="000000" w:themeColor="text1"/>
          <w:sz w:val="32"/>
          <w:szCs w:val="32"/>
          <w:rtl/>
          <w:lang w:bidi="ar-DZ"/>
        </w:rPr>
        <w:t>نتائج الدراسة خلال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> </w:t>
      </w:r>
      <w:r>
        <w:rPr>
          <w:color w:val="000000" w:themeColor="text1"/>
          <w:sz w:val="32"/>
          <w:szCs w:val="32"/>
          <w:lang w:bidi="ar-DZ"/>
        </w:rPr>
        <w:t>:</w:t>
      </w:r>
    </w:p>
    <w:p w:rsidR="009E733D" w:rsidRDefault="009E733D" w:rsidP="009E733D">
      <w:pPr>
        <w:bidi/>
        <w:rPr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   </w:t>
      </w:r>
      <w:r w:rsidRPr="009E733D">
        <w:rPr>
          <w:rFonts w:hint="cs"/>
          <w:color w:val="00B050"/>
          <w:sz w:val="32"/>
          <w:szCs w:val="32"/>
          <w:rtl/>
          <w:lang w:bidi="ar-DZ"/>
        </w:rPr>
        <w:t xml:space="preserve"> أ-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</w:t>
      </w:r>
      <w:r w:rsidRPr="009E733D">
        <w:rPr>
          <w:rFonts w:hint="cs"/>
          <w:color w:val="000000" w:themeColor="text1"/>
          <w:sz w:val="32"/>
          <w:szCs w:val="32"/>
          <w:rtl/>
          <w:lang w:bidi="ar-DZ"/>
        </w:rPr>
        <w:t>خصائص الحالة المستجوبة من البيانات الأولية</w:t>
      </w:r>
      <w:r w:rsidR="006C6C64">
        <w:rPr>
          <w:rFonts w:hint="cs"/>
          <w:color w:val="000000" w:themeColor="text1"/>
          <w:sz w:val="32"/>
          <w:szCs w:val="32"/>
          <w:rtl/>
          <w:lang w:bidi="ar-DZ"/>
        </w:rPr>
        <w:t xml:space="preserve"> ( </w:t>
      </w:r>
      <w:r w:rsidR="006C6C64" w:rsidRPr="006C6C64">
        <w:rPr>
          <w:rFonts w:hint="cs"/>
          <w:color w:val="00B050"/>
          <w:sz w:val="32"/>
          <w:szCs w:val="32"/>
          <w:rtl/>
          <w:lang w:bidi="ar-DZ"/>
        </w:rPr>
        <w:t>المشار اليها في التمرين</w:t>
      </w:r>
      <w:r w:rsidR="006C6C64">
        <w:rPr>
          <w:rFonts w:hint="cs"/>
          <w:color w:val="000000" w:themeColor="text1"/>
          <w:sz w:val="32"/>
          <w:szCs w:val="32"/>
          <w:rtl/>
          <w:lang w:bidi="ar-DZ"/>
        </w:rPr>
        <w:t>)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 </w:t>
      </w:r>
    </w:p>
    <w:p w:rsidR="009E733D" w:rsidRDefault="009E733D" w:rsidP="009E733D">
      <w:pPr>
        <w:bidi/>
        <w:rPr>
          <w:color w:val="000000" w:themeColor="text1"/>
          <w:sz w:val="32"/>
          <w:szCs w:val="32"/>
          <w:lang w:bidi="ar-DZ"/>
        </w:rPr>
      </w:pPr>
      <w:r w:rsidRPr="009E733D">
        <w:rPr>
          <w:rFonts w:hint="cs"/>
          <w:color w:val="00B050"/>
          <w:sz w:val="32"/>
          <w:szCs w:val="32"/>
          <w:rtl/>
          <w:lang w:bidi="ar-DZ"/>
        </w:rPr>
        <w:t xml:space="preserve">    ب-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</w:t>
      </w:r>
      <w:r w:rsidRPr="009E733D">
        <w:rPr>
          <w:rFonts w:hint="cs"/>
          <w:color w:val="000000" w:themeColor="text1"/>
          <w:sz w:val="32"/>
          <w:szCs w:val="32"/>
          <w:rtl/>
          <w:lang w:bidi="ar-DZ"/>
        </w:rPr>
        <w:t>نت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>ائج الوظيفة المهنية </w:t>
      </w:r>
      <w:r>
        <w:rPr>
          <w:color w:val="000000" w:themeColor="text1"/>
          <w:sz w:val="32"/>
          <w:szCs w:val="32"/>
          <w:lang w:bidi="ar-DZ"/>
        </w:rPr>
        <w:t>:</w:t>
      </w:r>
    </w:p>
    <w:p w:rsidR="009E733D" w:rsidRDefault="009E733D" w:rsidP="009E733D">
      <w:pPr>
        <w:bidi/>
        <w:rPr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>ــ</w:t>
      </w:r>
      <w:r>
        <w:rPr>
          <w:color w:val="000000" w:themeColor="text1"/>
          <w:sz w:val="32"/>
          <w:szCs w:val="32"/>
          <w:lang w:bidi="ar-DZ"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نتائج تعامل الشريك</w:t>
      </w:r>
      <w:r w:rsidR="00701008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الاجتماعي مع سياسة ادماج ذوي 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عقود </w:t>
      </w:r>
      <w:r w:rsidR="00701008">
        <w:rPr>
          <w:rFonts w:hint="cs"/>
          <w:color w:val="000000" w:themeColor="text1"/>
          <w:sz w:val="32"/>
          <w:szCs w:val="32"/>
          <w:rtl/>
          <w:lang w:bidi="ar-DZ"/>
        </w:rPr>
        <w:t xml:space="preserve">العمل المؤقتة </w:t>
      </w:r>
    </w:p>
    <w:p w:rsidR="00701008" w:rsidRDefault="00701008" w:rsidP="00701008">
      <w:pPr>
        <w:bidi/>
        <w:rPr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ــ نتائج مطالب الحركة النقابية </w:t>
      </w:r>
      <w:proofErr w:type="gramStart"/>
      <w:r>
        <w:rPr>
          <w:rFonts w:hint="cs"/>
          <w:color w:val="000000" w:themeColor="text1"/>
          <w:sz w:val="32"/>
          <w:szCs w:val="32"/>
          <w:rtl/>
          <w:lang w:bidi="ar-DZ"/>
        </w:rPr>
        <w:t>في</w:t>
      </w:r>
      <w:proofErr w:type="gramEnd"/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ظل الحراك الشعبي.</w:t>
      </w:r>
    </w:p>
    <w:p w:rsidR="00701008" w:rsidRPr="00701008" w:rsidRDefault="00701008" w:rsidP="00701008">
      <w:pPr>
        <w:bidi/>
        <w:rPr>
          <w:color w:val="000000" w:themeColor="text1"/>
          <w:sz w:val="32"/>
          <w:szCs w:val="32"/>
          <w:rtl/>
          <w:lang w:bidi="ar-DZ"/>
        </w:rPr>
      </w:pPr>
      <w:r w:rsidRPr="00701008">
        <w:rPr>
          <w:rFonts w:hint="cs"/>
          <w:color w:val="FF0000"/>
          <w:sz w:val="32"/>
          <w:szCs w:val="32"/>
          <w:rtl/>
          <w:lang w:bidi="ar-DZ"/>
        </w:rPr>
        <w:t>حوصلة</w:t>
      </w:r>
      <w:r>
        <w:rPr>
          <w:rFonts w:hint="cs"/>
          <w:color w:val="FF0000"/>
          <w:sz w:val="32"/>
          <w:szCs w:val="32"/>
          <w:rtl/>
          <w:lang w:bidi="ar-DZ"/>
        </w:rPr>
        <w:t> </w:t>
      </w:r>
      <w:r>
        <w:rPr>
          <w:color w:val="FF0000"/>
          <w:sz w:val="32"/>
          <w:szCs w:val="32"/>
          <w:lang w:bidi="ar-DZ"/>
        </w:rPr>
        <w:t>:</w:t>
      </w:r>
      <w:r w:rsidRPr="00701008">
        <w:rPr>
          <w:rFonts w:hint="cs"/>
          <w:color w:val="000000" w:themeColor="text1"/>
          <w:sz w:val="32"/>
          <w:szCs w:val="32"/>
          <w:rtl/>
          <w:lang w:bidi="ar-DZ"/>
        </w:rPr>
        <w:t xml:space="preserve">يوضح الطالب </w:t>
      </w:r>
      <w:proofErr w:type="gramStart"/>
      <w:r w:rsidRPr="00701008">
        <w:rPr>
          <w:rFonts w:hint="cs"/>
          <w:color w:val="000000" w:themeColor="text1"/>
          <w:sz w:val="32"/>
          <w:szCs w:val="32"/>
          <w:rtl/>
          <w:lang w:bidi="ar-DZ"/>
        </w:rPr>
        <w:t>أهم</w:t>
      </w:r>
      <w:proofErr w:type="gramEnd"/>
      <w:r w:rsidRPr="00701008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النتائج و علاقتها بالنظريات المفسرة للنقابة</w:t>
      </w: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.   </w:t>
      </w:r>
    </w:p>
    <w:p w:rsidR="007E7BEE" w:rsidRPr="007E7BEE" w:rsidRDefault="007E7BEE" w:rsidP="007E7BEE">
      <w:pPr>
        <w:bidi/>
        <w:rPr>
          <w:color w:val="31849B" w:themeColor="accent5" w:themeShade="BF"/>
          <w:sz w:val="28"/>
          <w:szCs w:val="28"/>
          <w:rtl/>
          <w:lang w:bidi="ar-DZ"/>
        </w:rPr>
      </w:pPr>
    </w:p>
    <w:sectPr w:rsidR="007E7BEE" w:rsidRPr="007E7B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FC" w:rsidRDefault="00164BFC" w:rsidP="006C6C64">
      <w:pPr>
        <w:spacing w:after="0" w:line="240" w:lineRule="auto"/>
      </w:pPr>
      <w:r>
        <w:separator/>
      </w:r>
    </w:p>
  </w:endnote>
  <w:endnote w:type="continuationSeparator" w:id="0">
    <w:p w:rsidR="00164BFC" w:rsidRDefault="00164BFC" w:rsidP="006C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FC" w:rsidRDefault="00164BFC" w:rsidP="006C6C64">
      <w:pPr>
        <w:spacing w:after="0" w:line="240" w:lineRule="auto"/>
      </w:pPr>
      <w:r>
        <w:separator/>
      </w:r>
    </w:p>
  </w:footnote>
  <w:footnote w:type="continuationSeparator" w:id="0">
    <w:p w:rsidR="00164BFC" w:rsidRDefault="00164BFC" w:rsidP="006C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6820D60F26147838F42E0ED3320140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6C64" w:rsidRDefault="006C6C64" w:rsidP="006C6C64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تطبيق خاص بمقياس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سوسيولوجيا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الحركات العمالية</w:t>
        </w:r>
      </w:p>
    </w:sdtContent>
  </w:sdt>
  <w:p w:rsidR="006C6C64" w:rsidRDefault="006C6C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BC"/>
    <w:multiLevelType w:val="hybridMultilevel"/>
    <w:tmpl w:val="CBCE1896"/>
    <w:lvl w:ilvl="0" w:tplc="27265B9C">
      <w:start w:val="1"/>
      <w:numFmt w:val="arabicAlpha"/>
      <w:lvlText w:val="%1-"/>
      <w:lvlJc w:val="left"/>
      <w:pPr>
        <w:ind w:left="75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61033E4"/>
    <w:multiLevelType w:val="hybridMultilevel"/>
    <w:tmpl w:val="D6587C7C"/>
    <w:lvl w:ilvl="0" w:tplc="2040B600">
      <w:start w:val="1"/>
      <w:numFmt w:val="arabicAlpha"/>
      <w:lvlText w:val="%1-"/>
      <w:lvlJc w:val="left"/>
      <w:pPr>
        <w:ind w:left="111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62F0498"/>
    <w:multiLevelType w:val="hybridMultilevel"/>
    <w:tmpl w:val="BD4236CC"/>
    <w:lvl w:ilvl="0" w:tplc="DD3AA3BA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5FC01C83"/>
    <w:multiLevelType w:val="hybridMultilevel"/>
    <w:tmpl w:val="F878C904"/>
    <w:lvl w:ilvl="0" w:tplc="9C82B2E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E6AEF"/>
    <w:multiLevelType w:val="hybridMultilevel"/>
    <w:tmpl w:val="392A8FCE"/>
    <w:lvl w:ilvl="0" w:tplc="91AE4BBE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74842AD2"/>
    <w:multiLevelType w:val="hybridMultilevel"/>
    <w:tmpl w:val="17BA95B4"/>
    <w:lvl w:ilvl="0" w:tplc="2EA4BA78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21"/>
    <w:rsid w:val="00102867"/>
    <w:rsid w:val="00164BFC"/>
    <w:rsid w:val="0021122D"/>
    <w:rsid w:val="006C6C64"/>
    <w:rsid w:val="00701008"/>
    <w:rsid w:val="00747EF9"/>
    <w:rsid w:val="007E7BEE"/>
    <w:rsid w:val="00841783"/>
    <w:rsid w:val="00846C66"/>
    <w:rsid w:val="009E733D"/>
    <w:rsid w:val="00A45B79"/>
    <w:rsid w:val="00AF4121"/>
    <w:rsid w:val="00CB2C81"/>
    <w:rsid w:val="00D10304"/>
    <w:rsid w:val="00E74733"/>
    <w:rsid w:val="00EA1752"/>
    <w:rsid w:val="00F238EC"/>
    <w:rsid w:val="00F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C64"/>
  </w:style>
  <w:style w:type="paragraph" w:styleId="Pieddepage">
    <w:name w:val="footer"/>
    <w:basedOn w:val="Normal"/>
    <w:link w:val="PieddepageCar"/>
    <w:uiPriority w:val="99"/>
    <w:unhideWhenUsed/>
    <w:rsid w:val="006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C64"/>
  </w:style>
  <w:style w:type="paragraph" w:styleId="Textedebulles">
    <w:name w:val="Balloon Text"/>
    <w:basedOn w:val="Normal"/>
    <w:link w:val="TextedebullesCar"/>
    <w:uiPriority w:val="99"/>
    <w:semiHidden/>
    <w:unhideWhenUsed/>
    <w:rsid w:val="006C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C64"/>
  </w:style>
  <w:style w:type="paragraph" w:styleId="Pieddepage">
    <w:name w:val="footer"/>
    <w:basedOn w:val="Normal"/>
    <w:link w:val="PieddepageCar"/>
    <w:uiPriority w:val="99"/>
    <w:unhideWhenUsed/>
    <w:rsid w:val="006C6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C64"/>
  </w:style>
  <w:style w:type="paragraph" w:styleId="Textedebulles">
    <w:name w:val="Balloon Text"/>
    <w:basedOn w:val="Normal"/>
    <w:link w:val="TextedebullesCar"/>
    <w:uiPriority w:val="99"/>
    <w:semiHidden/>
    <w:unhideWhenUsed/>
    <w:rsid w:val="006C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820D60F26147838F42E0ED33201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3F680-6FB6-4C80-A2D1-18B5920146C4}"/>
      </w:docPartPr>
      <w:docPartBody>
        <w:p w:rsidR="005C6991" w:rsidRDefault="004A6421" w:rsidP="004A6421">
          <w:pPr>
            <w:pStyle w:val="26820D60F26147838F42E0ED332014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21"/>
    <w:rsid w:val="00305CBD"/>
    <w:rsid w:val="004A6421"/>
    <w:rsid w:val="005C6991"/>
    <w:rsid w:val="007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6820D60F26147838F42E0ED33201403">
    <w:name w:val="26820D60F26147838F42E0ED33201403"/>
    <w:rsid w:val="004A64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6820D60F26147838F42E0ED33201403">
    <w:name w:val="26820D60F26147838F42E0ED33201403"/>
    <w:rsid w:val="004A6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تطبيق خاص بمقياس سوسيولوجيا الحركات العمالية</dc:title>
  <dc:creator>ser</dc:creator>
  <cp:lastModifiedBy>ser</cp:lastModifiedBy>
  <cp:revision>3</cp:revision>
  <dcterms:created xsi:type="dcterms:W3CDTF">2020-03-31T14:57:00Z</dcterms:created>
  <dcterms:modified xsi:type="dcterms:W3CDTF">2020-04-01T16:30:00Z</dcterms:modified>
</cp:coreProperties>
</file>