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ED8" w:rsidRDefault="007C1ED8" w:rsidP="007C1ED8">
      <w:pPr>
        <w:tabs>
          <w:tab w:val="left" w:pos="2355"/>
        </w:tabs>
        <w:bidi/>
        <w:ind w:left="-900" w:right="-540"/>
        <w:jc w:val="center"/>
        <w:rPr>
          <w:rFonts w:ascii="Algerian" w:hAnsi="Algerian"/>
          <w:b/>
          <w:bCs/>
          <w:color w:val="FF0000"/>
          <w:sz w:val="52"/>
          <w:szCs w:val="52"/>
          <w:rtl/>
          <w:lang w:bidi="ar-DZ"/>
        </w:rPr>
      </w:pPr>
      <w:r w:rsidRPr="007C1ED8">
        <w:rPr>
          <w:rFonts w:ascii="Algerian" w:hAnsi="Algerian" w:hint="cs"/>
          <w:b/>
          <w:bCs/>
          <w:color w:val="FF0000"/>
          <w:sz w:val="52"/>
          <w:szCs w:val="52"/>
          <w:rtl/>
          <w:lang w:bidi="ar-DZ"/>
        </w:rPr>
        <w:t>محاضرات في محاسبة الخزينة</w:t>
      </w:r>
    </w:p>
    <w:p w:rsidR="00606859" w:rsidRPr="007C1ED8" w:rsidRDefault="00606859" w:rsidP="00606859">
      <w:pPr>
        <w:tabs>
          <w:tab w:val="left" w:pos="2355"/>
        </w:tabs>
        <w:bidi/>
        <w:ind w:left="-900" w:right="-540"/>
        <w:jc w:val="center"/>
        <w:rPr>
          <w:rFonts w:ascii="Algerian" w:hAnsi="Algerian"/>
          <w:b/>
          <w:bCs/>
          <w:color w:val="FF0000"/>
          <w:sz w:val="52"/>
          <w:szCs w:val="52"/>
          <w:rtl/>
          <w:lang w:bidi="ar-DZ"/>
        </w:rPr>
      </w:pPr>
      <w:r w:rsidRPr="007C1ED8">
        <w:rPr>
          <w:rFonts w:ascii="Algerian" w:hAnsi="Algerian" w:hint="cs"/>
          <w:sz w:val="40"/>
          <w:szCs w:val="40"/>
          <w:rtl/>
          <w:lang w:bidi="ar-DZ"/>
        </w:rPr>
        <w:t>قسم التسيير</w:t>
      </w:r>
    </w:p>
    <w:p w:rsidR="007C1ED8" w:rsidRPr="007C1ED8" w:rsidRDefault="007C1ED8" w:rsidP="007C1ED8">
      <w:pPr>
        <w:tabs>
          <w:tab w:val="left" w:pos="2355"/>
        </w:tabs>
        <w:bidi/>
        <w:ind w:left="-900" w:right="-540"/>
        <w:jc w:val="center"/>
        <w:rPr>
          <w:rFonts w:ascii="Algerian" w:hAnsi="Algerian"/>
          <w:sz w:val="40"/>
          <w:szCs w:val="40"/>
          <w:rtl/>
          <w:lang w:bidi="ar-DZ"/>
        </w:rPr>
      </w:pPr>
      <w:r w:rsidRPr="007C1ED8">
        <w:rPr>
          <w:rFonts w:ascii="Algerian" w:hAnsi="Algerian" w:hint="cs"/>
          <w:sz w:val="40"/>
          <w:szCs w:val="40"/>
          <w:rtl/>
          <w:lang w:bidi="ar-DZ"/>
        </w:rPr>
        <w:t xml:space="preserve">السنة الثالثة </w:t>
      </w:r>
      <w:r w:rsidR="00606859">
        <w:rPr>
          <w:rFonts w:ascii="Algerian" w:hAnsi="Algerian" w:hint="cs"/>
          <w:sz w:val="40"/>
          <w:szCs w:val="40"/>
          <w:rtl/>
          <w:lang w:bidi="ar-DZ"/>
        </w:rPr>
        <w:t xml:space="preserve">تخصص </w:t>
      </w:r>
      <w:r w:rsidRPr="007C1ED8">
        <w:rPr>
          <w:rFonts w:ascii="Algerian" w:hAnsi="Algerian" w:hint="cs"/>
          <w:sz w:val="40"/>
          <w:szCs w:val="40"/>
          <w:rtl/>
          <w:lang w:bidi="ar-DZ"/>
        </w:rPr>
        <w:t>إدارة الميزانية</w:t>
      </w:r>
    </w:p>
    <w:p w:rsidR="007C1ED8" w:rsidRPr="007C1ED8" w:rsidRDefault="007C1ED8" w:rsidP="007C1ED8">
      <w:pPr>
        <w:tabs>
          <w:tab w:val="left" w:pos="2355"/>
        </w:tabs>
        <w:bidi/>
        <w:ind w:left="-900" w:right="-540"/>
        <w:jc w:val="center"/>
        <w:rPr>
          <w:rFonts w:ascii="Algerian" w:hAnsi="Algerian"/>
          <w:sz w:val="40"/>
          <w:szCs w:val="40"/>
          <w:rtl/>
          <w:lang w:bidi="ar-DZ"/>
        </w:rPr>
      </w:pPr>
    </w:p>
    <w:p w:rsidR="007C1ED8" w:rsidRPr="007C1ED8" w:rsidRDefault="007C1ED8" w:rsidP="002C12A1">
      <w:pPr>
        <w:tabs>
          <w:tab w:val="left" w:pos="2355"/>
        </w:tabs>
        <w:bidi/>
        <w:ind w:left="-900" w:right="-540"/>
        <w:rPr>
          <w:rFonts w:ascii="Algerian" w:hAnsi="Algerian"/>
          <w:color w:val="FF0000"/>
          <w:sz w:val="40"/>
          <w:szCs w:val="40"/>
          <w:rtl/>
          <w:lang w:bidi="ar-DZ"/>
        </w:rPr>
      </w:pPr>
    </w:p>
    <w:p w:rsidR="007C1ED8" w:rsidRDefault="0052245E" w:rsidP="007C1ED8">
      <w:pPr>
        <w:tabs>
          <w:tab w:val="left" w:pos="2355"/>
        </w:tabs>
        <w:bidi/>
        <w:ind w:left="-900" w:right="-540"/>
        <w:rPr>
          <w:rFonts w:ascii="Algerian" w:hAnsi="Algerian"/>
          <w:b/>
          <w:bCs/>
          <w:sz w:val="52"/>
          <w:szCs w:val="52"/>
          <w:u w:val="single"/>
          <w:rtl/>
          <w:lang w:bidi="ar-DZ"/>
        </w:rPr>
      </w:pPr>
      <w:r>
        <w:rPr>
          <w:rFonts w:ascii="Algerian" w:hAnsi="Algerian" w:hint="cs"/>
          <w:b/>
          <w:bCs/>
          <w:sz w:val="52"/>
          <w:szCs w:val="52"/>
          <w:u w:val="single"/>
          <w:rtl/>
          <w:lang w:bidi="ar-DZ"/>
        </w:rPr>
        <w:t>المراقب المالي</w:t>
      </w:r>
    </w:p>
    <w:p w:rsidR="007C1ED8" w:rsidRDefault="007C1ED8" w:rsidP="007C1ED8">
      <w:pPr>
        <w:tabs>
          <w:tab w:val="left" w:pos="2355"/>
        </w:tabs>
        <w:bidi/>
        <w:ind w:right="-540"/>
        <w:rPr>
          <w:rFonts w:ascii="Algerian" w:hAnsi="Algerian"/>
          <w:sz w:val="32"/>
          <w:szCs w:val="32"/>
          <w:u w:val="single"/>
          <w:lang w:bidi="ar-DZ"/>
        </w:rPr>
      </w:pP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سلك المراقبين </w:t>
      </w:r>
      <w:r w:rsidR="00961C41">
        <w:rPr>
          <w:rFonts w:ascii="Algerian" w:hAnsi="Algerian" w:hint="cs"/>
          <w:sz w:val="32"/>
          <w:szCs w:val="32"/>
          <w:rtl/>
          <w:lang w:bidi="ar-DZ"/>
        </w:rPr>
        <w:t xml:space="preserve">الماليين </w:t>
      </w:r>
      <w:r w:rsidR="00961C41">
        <w:rPr>
          <w:rFonts w:ascii="Algerian" w:hAnsi="Algerian"/>
          <w:sz w:val="32"/>
          <w:szCs w:val="32"/>
          <w:rtl/>
          <w:lang w:bidi="ar-DZ"/>
        </w:rPr>
        <w:t>(</w:t>
      </w:r>
      <w:r w:rsidR="00961C41">
        <w:rPr>
          <w:rFonts w:ascii="Algerian" w:hAnsi="Algerian" w:hint="cs"/>
          <w:sz w:val="32"/>
          <w:szCs w:val="32"/>
          <w:rtl/>
          <w:lang w:bidi="ar-DZ"/>
        </w:rPr>
        <w:t>مراقبة</w:t>
      </w:r>
      <w:r>
        <w:rPr>
          <w:rFonts w:ascii="Algerian" w:hAnsi="Algerian" w:hint="cs"/>
          <w:sz w:val="32"/>
          <w:szCs w:val="32"/>
          <w:rtl/>
          <w:lang w:bidi="ar-DZ"/>
        </w:rPr>
        <w:t xml:space="preserve"> الالتزامات) تابع لسلطة وزارة المالية </w:t>
      </w:r>
      <w:r w:rsidR="00961C41">
        <w:rPr>
          <w:rFonts w:ascii="Algerian" w:hAnsi="Algerian" w:hint="cs"/>
          <w:sz w:val="32"/>
          <w:szCs w:val="32"/>
          <w:rtl/>
          <w:lang w:bidi="ar-DZ"/>
        </w:rPr>
        <w:t>(المديرية</w:t>
      </w:r>
      <w:r>
        <w:rPr>
          <w:rFonts w:ascii="Algerian" w:hAnsi="Algerian" w:hint="cs"/>
          <w:sz w:val="32"/>
          <w:szCs w:val="32"/>
          <w:rtl/>
          <w:lang w:bidi="ar-DZ"/>
        </w:rPr>
        <w:t xml:space="preserve"> العامة للميزانية) من أجل ممارسة رقابة سابقة على النفقات الملتزم بها من طرف الآمرين بالصرف فهو عون مكلف بتنفيذ العمليات المالية العمومية حتى إن كانت هذه الصلاحيات لا تعتبر أساسية لدى المراقب المالي </w:t>
      </w:r>
      <w:r w:rsidR="00961C41">
        <w:rPr>
          <w:rFonts w:ascii="Algerian" w:hAnsi="Algerian" w:hint="cs"/>
          <w:sz w:val="32"/>
          <w:szCs w:val="32"/>
          <w:rtl/>
          <w:lang w:bidi="ar-DZ"/>
        </w:rPr>
        <w:t>ويبقى العمل</w:t>
      </w:r>
      <w:r>
        <w:rPr>
          <w:rFonts w:ascii="Algerian" w:hAnsi="Algerian" w:hint="cs"/>
          <w:sz w:val="32"/>
          <w:szCs w:val="32"/>
          <w:rtl/>
          <w:lang w:bidi="ar-DZ"/>
        </w:rPr>
        <w:t xml:space="preserve"> الرئيسي للمراقب المالي دوما يتمثل في رقابة الالتزامات </w:t>
      </w:r>
      <w:r w:rsidR="00961C41">
        <w:rPr>
          <w:rFonts w:ascii="Algerian" w:hAnsi="Algerian" w:hint="cs"/>
          <w:sz w:val="32"/>
          <w:szCs w:val="32"/>
          <w:rtl/>
          <w:lang w:bidi="ar-DZ"/>
        </w:rPr>
        <w:t>(الرقابة</w:t>
      </w:r>
      <w:r>
        <w:rPr>
          <w:rFonts w:ascii="Algerian" w:hAnsi="Algerian" w:hint="cs"/>
          <w:sz w:val="32"/>
          <w:szCs w:val="32"/>
          <w:rtl/>
          <w:lang w:bidi="ar-DZ"/>
        </w:rPr>
        <w:t xml:space="preserve"> السابقة للنفقات العمومية).</w:t>
      </w:r>
    </w:p>
    <w:p w:rsidR="00527AA3" w:rsidRDefault="0052245E" w:rsidP="0052245E">
      <w:pPr>
        <w:jc w:val="right"/>
        <w:rPr>
          <w:rFonts w:ascii="Algerian" w:hAnsi="Algerian"/>
          <w:sz w:val="32"/>
          <w:szCs w:val="32"/>
          <w:lang w:bidi="ar-DZ"/>
        </w:rPr>
      </w:pPr>
      <w:r>
        <w:rPr>
          <w:rFonts w:ascii="Algerian" w:hAnsi="Algerian"/>
          <w:sz w:val="32"/>
          <w:szCs w:val="32"/>
          <w:rtl/>
          <w:lang w:bidi="ar-DZ"/>
        </w:rPr>
        <w:t>و لقد شرع في العمل بهذا النظام الرقابي في فرنسا منذ سنة 1890 حيث يكون تطبيقه مقتصرا على الإيرادات المركزية للدولة و بعد صدور قانون أوت 1922 الذي كرس التأسيس و الترسيم القانوني له و كذلك المرسوم الصادر في 25 أكتوبر 1935, أمتد نطاقه إلى المؤسسات العمومية الوطنية ذات الطابع الإداري ثم إلى المصالح الخارجية للدولة بموجب مرسوم 13 نوفمبر 1970 كما أن مجال تطبيقه كان يشمل الجزائر المستعمرة بموجب مرسوم 31 ديسمبر 1946 المتعلق بالنظام المالي الجزائري و كذلك المرسوم 50/1413 لسنة 1950, وغداة الاستقلال استمر تطبيق هذه القوانين و النصوص التنظيمية في الجزائر ضمن العمل بالنظام</w:t>
      </w:r>
    </w:p>
    <w:p w:rsidR="0052245E" w:rsidRDefault="0052245E"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 xml:space="preserve">المالي </w:t>
      </w:r>
      <w:r w:rsidR="00961C41">
        <w:rPr>
          <w:rFonts w:ascii="Algerian" w:hAnsi="Algerian" w:hint="cs"/>
          <w:sz w:val="32"/>
          <w:szCs w:val="32"/>
          <w:rtl/>
          <w:lang w:bidi="ar-DZ"/>
        </w:rPr>
        <w:t>والمحاسبي الموروث</w:t>
      </w:r>
      <w:r>
        <w:rPr>
          <w:rFonts w:ascii="Algerian" w:hAnsi="Algerian" w:hint="cs"/>
          <w:sz w:val="32"/>
          <w:szCs w:val="32"/>
          <w:rtl/>
          <w:lang w:bidi="ar-DZ"/>
        </w:rPr>
        <w:t xml:space="preserve"> عن الفترة الاستعمارية </w:t>
      </w:r>
      <w:r w:rsidR="00961C41">
        <w:rPr>
          <w:rFonts w:ascii="Algerian" w:hAnsi="Algerian" w:hint="cs"/>
          <w:sz w:val="32"/>
          <w:szCs w:val="32"/>
          <w:rtl/>
          <w:lang w:bidi="ar-DZ"/>
        </w:rPr>
        <w:t>وبداية من</w:t>
      </w:r>
      <w:r>
        <w:rPr>
          <w:rFonts w:ascii="Algerian" w:hAnsi="Algerian" w:hint="cs"/>
          <w:sz w:val="32"/>
          <w:szCs w:val="32"/>
          <w:rtl/>
          <w:lang w:bidi="ar-DZ"/>
        </w:rPr>
        <w:t xml:space="preserve"> سنة 1964 تم إصدار عدة نصوص تنظيمية متعلقة بمجال الرقابة السابقة على النفقات </w:t>
      </w:r>
      <w:r w:rsidR="00961C41">
        <w:rPr>
          <w:rFonts w:ascii="Algerian" w:hAnsi="Algerian" w:hint="cs"/>
          <w:sz w:val="32"/>
          <w:szCs w:val="32"/>
          <w:rtl/>
          <w:lang w:bidi="ar-DZ"/>
        </w:rPr>
        <w:t>وصلاحيات المراقبين</w:t>
      </w:r>
      <w:r>
        <w:rPr>
          <w:rFonts w:ascii="Algerian" w:hAnsi="Algerian" w:hint="cs"/>
          <w:sz w:val="32"/>
          <w:szCs w:val="32"/>
          <w:rtl/>
          <w:lang w:bidi="ar-DZ"/>
        </w:rPr>
        <w:t xml:space="preserve"> الماليين </w:t>
      </w:r>
      <w:r w:rsidR="00961C41">
        <w:rPr>
          <w:rFonts w:ascii="Algerian" w:hAnsi="Algerian" w:hint="cs"/>
          <w:sz w:val="32"/>
          <w:szCs w:val="32"/>
          <w:rtl/>
          <w:lang w:bidi="ar-DZ"/>
        </w:rPr>
        <w:t>وكان آخرها</w:t>
      </w:r>
      <w:r>
        <w:rPr>
          <w:rFonts w:ascii="Algerian" w:hAnsi="Algerian" w:hint="cs"/>
          <w:sz w:val="32"/>
          <w:szCs w:val="32"/>
          <w:rtl/>
          <w:lang w:bidi="ar-DZ"/>
        </w:rPr>
        <w:t xml:space="preserve"> المرسوم التنفيذي 09374 المؤرخ في 16/11/2009 المعدل والمتمم للمرسوم التنفيذي 92412 ليوم 14/11/1992 </w:t>
      </w:r>
      <w:r w:rsidR="00961C41">
        <w:rPr>
          <w:rFonts w:ascii="Algerian" w:hAnsi="Algerian" w:hint="cs"/>
          <w:sz w:val="32"/>
          <w:szCs w:val="32"/>
          <w:rtl/>
          <w:lang w:bidi="ar-DZ"/>
        </w:rPr>
        <w:t>والمتعلق بالرقابة</w:t>
      </w:r>
      <w:r>
        <w:rPr>
          <w:rFonts w:ascii="Algerian" w:hAnsi="Algerian" w:hint="cs"/>
          <w:sz w:val="32"/>
          <w:szCs w:val="32"/>
          <w:rtl/>
          <w:lang w:bidi="ar-DZ"/>
        </w:rPr>
        <w:t xml:space="preserve"> السابقة على الالتزام بالنفقات.</w:t>
      </w:r>
    </w:p>
    <w:p w:rsidR="0052245E" w:rsidRDefault="0052245E" w:rsidP="0052245E">
      <w:pPr>
        <w:tabs>
          <w:tab w:val="left" w:pos="2355"/>
        </w:tabs>
        <w:bidi/>
        <w:ind w:left="-900" w:right="-540"/>
        <w:rPr>
          <w:rFonts w:ascii="Algerian" w:hAnsi="Algerian"/>
          <w:sz w:val="32"/>
          <w:szCs w:val="32"/>
          <w:rtl/>
          <w:lang w:bidi="ar-DZ"/>
        </w:rPr>
      </w:pP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وتكمن أهمية الرقابة السابقة للنفقات بكونها تمارس على قرارات الالتزام بالنفقات للآمرين بالصرف قبل انتاج القرارات لآثارها القانونية أي قبل أن تترتب عنها ديون اتجاه الهيئات العمومية المعنية مع العلم أن خرق قواعد المحاسبة العمومية لا يؤدي مبدئيا إلى بطلان القرارات غير الشرعية التي تكون قد أنتجت آثارها اتجاه الغير مثل ضرورة تسديد نفقة ملتزم بها دون توفر </w:t>
      </w:r>
      <w:r w:rsidR="00961C41">
        <w:rPr>
          <w:rFonts w:ascii="Algerian" w:hAnsi="Algerian" w:hint="cs"/>
          <w:sz w:val="32"/>
          <w:szCs w:val="32"/>
          <w:rtl/>
          <w:lang w:bidi="ar-DZ"/>
        </w:rPr>
        <w:t>الاعتمادات</w:t>
      </w:r>
      <w:r>
        <w:rPr>
          <w:rFonts w:ascii="Algerian" w:hAnsi="Algerian" w:hint="cs"/>
          <w:sz w:val="32"/>
          <w:szCs w:val="32"/>
          <w:rtl/>
          <w:lang w:bidi="ar-DZ"/>
        </w:rPr>
        <w:t xml:space="preserve"> إذا كان أداء الخدمة من طرف الدائن قد تم فعلا , فإن الرقابة المالية السابقة تصبح بمثابة إجراء وقائي يسمح بالتصدي للمخالفة المالية منذ بدايتها و منع آثارها من الظهور و هذا الطابع الوقائي يعد التبرير الأساسي لوجود الرقابة المالية السابقة و هو الذي يضمن لها  قدر من الفعالية , و غرضها هو الإشارة إلى نقاط الضعف و الأخطاء بقصد معالجتها و منع تكرار حدوثها و هي تطبق على كل شيء.</w:t>
      </w:r>
    </w:p>
    <w:p w:rsidR="0052245E" w:rsidRDefault="0052245E" w:rsidP="0052245E">
      <w:pPr>
        <w:tabs>
          <w:tab w:val="left" w:pos="2355"/>
        </w:tabs>
        <w:bidi/>
        <w:ind w:left="-900" w:right="-540"/>
        <w:rPr>
          <w:rFonts w:ascii="Algerian" w:hAnsi="Algerian"/>
          <w:sz w:val="32"/>
          <w:szCs w:val="32"/>
          <w:rtl/>
          <w:lang w:bidi="ar-DZ"/>
        </w:rPr>
      </w:pP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lastRenderedPageBreak/>
        <w:t>ولا تقف</w:t>
      </w:r>
      <w:r w:rsidR="0052245E">
        <w:rPr>
          <w:rFonts w:ascii="Algerian" w:hAnsi="Algerian" w:hint="cs"/>
          <w:sz w:val="32"/>
          <w:szCs w:val="32"/>
          <w:rtl/>
          <w:lang w:bidi="ar-DZ"/>
        </w:rPr>
        <w:t xml:space="preserve"> الرقابة عند حد كشف الانحرافات بين نتائج الخطة المالية </w:t>
      </w:r>
      <w:r>
        <w:rPr>
          <w:rFonts w:ascii="Algerian" w:hAnsi="Algerian" w:hint="cs"/>
          <w:sz w:val="32"/>
          <w:szCs w:val="32"/>
          <w:rtl/>
          <w:lang w:bidi="ar-DZ"/>
        </w:rPr>
        <w:t>والتنفيذ الفعلي</w:t>
      </w:r>
      <w:r w:rsidR="0052245E">
        <w:rPr>
          <w:rFonts w:ascii="Algerian" w:hAnsi="Algerian" w:hint="cs"/>
          <w:sz w:val="32"/>
          <w:szCs w:val="32"/>
          <w:rtl/>
          <w:lang w:bidi="ar-DZ"/>
        </w:rPr>
        <w:t xml:space="preserve"> لها إنما تدخل في إطار تصحيح الانحرافات بعد تحديد أسبابها </w:t>
      </w:r>
      <w:r>
        <w:rPr>
          <w:rFonts w:ascii="Algerian" w:hAnsi="Algerian" w:hint="cs"/>
          <w:sz w:val="32"/>
          <w:szCs w:val="32"/>
          <w:rtl/>
          <w:lang w:bidi="ar-DZ"/>
        </w:rPr>
        <w:t>والجهات المسؤولة</w:t>
      </w:r>
      <w:r w:rsidR="0052245E">
        <w:rPr>
          <w:rFonts w:ascii="Algerian" w:hAnsi="Algerian" w:hint="cs"/>
          <w:sz w:val="32"/>
          <w:szCs w:val="32"/>
          <w:rtl/>
          <w:lang w:bidi="ar-DZ"/>
        </w:rPr>
        <w:t xml:space="preserve"> عنها </w:t>
      </w:r>
      <w:r>
        <w:rPr>
          <w:rFonts w:ascii="Algerian" w:hAnsi="Algerian" w:hint="cs"/>
          <w:sz w:val="32"/>
          <w:szCs w:val="32"/>
          <w:rtl/>
          <w:lang w:bidi="ar-DZ"/>
        </w:rPr>
        <w:t>ونوعية القرارات</w:t>
      </w:r>
      <w:r w:rsidR="0052245E">
        <w:rPr>
          <w:rFonts w:ascii="Algerian" w:hAnsi="Algerian" w:hint="cs"/>
          <w:sz w:val="32"/>
          <w:szCs w:val="32"/>
          <w:rtl/>
          <w:lang w:bidi="ar-DZ"/>
        </w:rPr>
        <w:t xml:space="preserve"> الواجب اتخاذها.</w:t>
      </w:r>
    </w:p>
    <w:p w:rsidR="0052245E" w:rsidRDefault="00961C41" w:rsidP="002C12A1">
      <w:pPr>
        <w:tabs>
          <w:tab w:val="left" w:pos="2355"/>
        </w:tabs>
        <w:bidi/>
        <w:ind w:left="-900" w:right="-540"/>
        <w:rPr>
          <w:rFonts w:ascii="Algerian" w:hAnsi="Algerian"/>
          <w:sz w:val="32"/>
          <w:szCs w:val="32"/>
          <w:lang w:bidi="ar-DZ"/>
        </w:rPr>
      </w:pPr>
      <w:r>
        <w:rPr>
          <w:rFonts w:ascii="Algerian" w:hAnsi="Algerian" w:hint="cs"/>
          <w:sz w:val="32"/>
          <w:szCs w:val="32"/>
          <w:rtl/>
          <w:lang w:bidi="ar-DZ"/>
        </w:rPr>
        <w:t>وقد خصص</w:t>
      </w:r>
      <w:r w:rsidR="0052245E">
        <w:rPr>
          <w:rFonts w:ascii="Algerian" w:hAnsi="Algerian" w:hint="cs"/>
          <w:sz w:val="32"/>
          <w:szCs w:val="32"/>
          <w:rtl/>
          <w:lang w:bidi="ar-DZ"/>
        </w:rPr>
        <w:t xml:space="preserve"> المشرع الجزائري للرقابة حيزا كبيرا في صلب موضوعاته </w:t>
      </w:r>
      <w:r>
        <w:rPr>
          <w:rFonts w:ascii="Algerian" w:hAnsi="Algerian" w:hint="cs"/>
          <w:sz w:val="32"/>
          <w:szCs w:val="32"/>
          <w:rtl/>
          <w:lang w:bidi="ar-DZ"/>
        </w:rPr>
        <w:t>ونصوصه القانونية</w:t>
      </w:r>
      <w:r w:rsidR="0052245E">
        <w:rPr>
          <w:rFonts w:ascii="Algerian" w:hAnsi="Algerian" w:hint="cs"/>
          <w:sz w:val="32"/>
          <w:szCs w:val="32"/>
          <w:rtl/>
          <w:lang w:bidi="ar-DZ"/>
        </w:rPr>
        <w:t xml:space="preserve"> التي صدرت منذ الاستقلال إلى يومنا هذا.</w:t>
      </w:r>
    </w:p>
    <w:p w:rsidR="0052245E" w:rsidRDefault="0052245E" w:rsidP="0052245E">
      <w:pPr>
        <w:tabs>
          <w:tab w:val="left" w:pos="2355"/>
        </w:tabs>
        <w:bidi/>
        <w:ind w:left="-900" w:right="-540"/>
        <w:rPr>
          <w:rFonts w:ascii="Algerian" w:hAnsi="Algerian"/>
          <w:sz w:val="32"/>
          <w:szCs w:val="32"/>
          <w:rtl/>
          <w:lang w:bidi="ar-DZ"/>
        </w:rPr>
      </w:pP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b/>
          <w:bCs/>
          <w:sz w:val="32"/>
          <w:szCs w:val="32"/>
          <w:rtl/>
          <w:lang w:bidi="ar-DZ"/>
        </w:rPr>
        <w:t>* مجال تطبيق الرقابة المالية السابقة</w:t>
      </w:r>
      <w:r>
        <w:rPr>
          <w:rFonts w:ascii="Algerian" w:hAnsi="Algerian" w:hint="cs"/>
          <w:sz w:val="32"/>
          <w:szCs w:val="32"/>
          <w:rtl/>
          <w:lang w:bidi="ar-DZ"/>
        </w:rPr>
        <w:t>:</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طبقا للمادة الثانية من المرسوم 09/374 فإن نطاق تطبيق الرقابة السابقة على النفقات العمومية يشمل ما يلي:</w:t>
      </w:r>
    </w:p>
    <w:p w:rsidR="0052245E" w:rsidRDefault="0052245E"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 الميزانية الملحقة</w:t>
      </w:r>
    </w:p>
    <w:p w:rsidR="0052245E" w:rsidRDefault="0052245E"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 xml:space="preserve">- ميزانيات المؤسسات </w:t>
      </w:r>
      <w:r w:rsidR="00961C41">
        <w:rPr>
          <w:rFonts w:ascii="Algerian" w:hAnsi="Algerian" w:hint="cs"/>
          <w:sz w:val="32"/>
          <w:szCs w:val="32"/>
          <w:rtl/>
          <w:lang w:bidi="ar-DZ"/>
        </w:rPr>
        <w:t>والإدارات التابعة</w:t>
      </w:r>
      <w:r>
        <w:rPr>
          <w:rFonts w:ascii="Algerian" w:hAnsi="Algerian" w:hint="cs"/>
          <w:sz w:val="32"/>
          <w:szCs w:val="32"/>
          <w:rtl/>
          <w:lang w:bidi="ar-DZ"/>
        </w:rPr>
        <w:t xml:space="preserve"> للدولة</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الحسابات الخاصة للخزينة</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ميزانية الولاية </w:t>
      </w:r>
      <w:r w:rsidR="00961C41">
        <w:rPr>
          <w:rFonts w:ascii="Algerian" w:hAnsi="Algerian" w:hint="cs"/>
          <w:sz w:val="32"/>
          <w:szCs w:val="32"/>
          <w:rtl/>
          <w:lang w:bidi="ar-DZ"/>
        </w:rPr>
        <w:t>وميزانية البلدية</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ميزانيات المؤسسات العمومية ذات الطابع الإداري</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ميزانيات المؤسسات العمومية ذات الطابع العلمي </w:t>
      </w:r>
      <w:r w:rsidR="00961C41">
        <w:rPr>
          <w:rFonts w:ascii="Algerian" w:hAnsi="Algerian" w:hint="cs"/>
          <w:sz w:val="32"/>
          <w:szCs w:val="32"/>
          <w:rtl/>
          <w:lang w:bidi="ar-DZ"/>
        </w:rPr>
        <w:t>والثقافي والمهني</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ميزانيات المؤسسات العمومية ذات الطابع الإداري المماثلة</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w:t>
      </w:r>
      <w:r w:rsidR="00961C41">
        <w:rPr>
          <w:rFonts w:ascii="Algerian" w:hAnsi="Algerian" w:hint="cs"/>
          <w:sz w:val="32"/>
          <w:szCs w:val="32"/>
          <w:rtl/>
          <w:lang w:bidi="ar-DZ"/>
        </w:rPr>
        <w:t>وقد نصت</w:t>
      </w:r>
      <w:r>
        <w:rPr>
          <w:rFonts w:ascii="Algerian" w:hAnsi="Algerian" w:hint="cs"/>
          <w:sz w:val="32"/>
          <w:szCs w:val="32"/>
          <w:rtl/>
          <w:lang w:bidi="ar-DZ"/>
        </w:rPr>
        <w:t xml:space="preserve"> نفس المادة على أن يتم توسيع الرقابة على البلديات تدريجيا وفقا لرزنامة تحدد من طرف وزيري المالية </w:t>
      </w:r>
      <w:r w:rsidR="00961C41">
        <w:rPr>
          <w:rFonts w:ascii="Algerian" w:hAnsi="Algerian" w:hint="cs"/>
          <w:sz w:val="32"/>
          <w:szCs w:val="32"/>
          <w:rtl/>
          <w:lang w:bidi="ar-DZ"/>
        </w:rPr>
        <w:t>والداخلية والجماعات المحلية</w:t>
      </w:r>
      <w:r>
        <w:rPr>
          <w:rFonts w:ascii="Algerian" w:hAnsi="Algerian" w:hint="cs"/>
          <w:sz w:val="32"/>
          <w:szCs w:val="32"/>
          <w:rtl/>
          <w:lang w:bidi="ar-DZ"/>
        </w:rPr>
        <w:t>.</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وقد استثنت</w:t>
      </w:r>
      <w:r w:rsidR="0052245E">
        <w:rPr>
          <w:rFonts w:ascii="Algerian" w:hAnsi="Algerian" w:hint="cs"/>
          <w:sz w:val="32"/>
          <w:szCs w:val="32"/>
          <w:rtl/>
          <w:lang w:bidi="ar-DZ"/>
        </w:rPr>
        <w:t xml:space="preserve"> هذه المادة ميزانيتي مجلس الأمة </w:t>
      </w:r>
      <w:r>
        <w:rPr>
          <w:rFonts w:ascii="Algerian" w:hAnsi="Algerian" w:hint="cs"/>
          <w:sz w:val="32"/>
          <w:szCs w:val="32"/>
          <w:rtl/>
          <w:lang w:bidi="ar-DZ"/>
        </w:rPr>
        <w:t>والمجلس الشعبي</w:t>
      </w:r>
      <w:r w:rsidR="0052245E">
        <w:rPr>
          <w:rFonts w:ascii="Algerian" w:hAnsi="Algerian" w:hint="cs"/>
          <w:sz w:val="32"/>
          <w:szCs w:val="32"/>
          <w:rtl/>
          <w:lang w:bidi="ar-DZ"/>
        </w:rPr>
        <w:t xml:space="preserve"> الوطني.</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أما من حيث الموضوع فإن هذه الرقابة تشمل جميع النفقات مهما كانت طبيعتها أو الغرض منها كما تشمل بعض القرارات الإدارية التي تمثل آثار مالية مثل تلك المتعلقة بالتوظيف </w:t>
      </w:r>
      <w:r w:rsidR="00961C41">
        <w:rPr>
          <w:rFonts w:ascii="Algerian" w:hAnsi="Algerian" w:hint="cs"/>
          <w:sz w:val="32"/>
          <w:szCs w:val="32"/>
          <w:rtl/>
          <w:lang w:bidi="ar-DZ"/>
        </w:rPr>
        <w:t>والترقية</w:t>
      </w:r>
      <w:r>
        <w:rPr>
          <w:rFonts w:ascii="Algerian" w:hAnsi="Algerian" w:hint="cs"/>
          <w:sz w:val="32"/>
          <w:szCs w:val="32"/>
          <w:rtl/>
          <w:lang w:bidi="ar-DZ"/>
        </w:rPr>
        <w:t>.</w:t>
      </w:r>
    </w:p>
    <w:p w:rsidR="0052245E" w:rsidRDefault="0052245E" w:rsidP="0052245E">
      <w:pPr>
        <w:tabs>
          <w:tab w:val="left" w:pos="2355"/>
        </w:tabs>
        <w:bidi/>
        <w:ind w:left="-900" w:right="-540"/>
        <w:rPr>
          <w:rFonts w:ascii="Algerian" w:hAnsi="Algerian"/>
          <w:sz w:val="32"/>
          <w:szCs w:val="32"/>
          <w:rtl/>
          <w:lang w:bidi="ar-DZ"/>
        </w:rPr>
      </w:pPr>
    </w:p>
    <w:p w:rsidR="0052245E" w:rsidRDefault="0052245E" w:rsidP="0052245E">
      <w:pPr>
        <w:tabs>
          <w:tab w:val="left" w:pos="2355"/>
        </w:tabs>
        <w:bidi/>
        <w:ind w:left="-900" w:right="-540"/>
        <w:rPr>
          <w:rFonts w:ascii="Algerian" w:hAnsi="Algerian"/>
          <w:b/>
          <w:bCs/>
          <w:sz w:val="32"/>
          <w:szCs w:val="32"/>
          <w:u w:val="single"/>
          <w:rtl/>
          <w:lang w:bidi="ar-DZ"/>
        </w:rPr>
      </w:pPr>
      <w:r>
        <w:rPr>
          <w:rFonts w:ascii="Algerian" w:hAnsi="Algerian" w:hint="cs"/>
          <w:b/>
          <w:bCs/>
          <w:sz w:val="32"/>
          <w:szCs w:val="32"/>
          <w:u w:val="single"/>
          <w:rtl/>
          <w:lang w:bidi="ar-DZ"/>
        </w:rPr>
        <w:t>* آجال التنفيذ:</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1-تدرسوتفحص ملفات</w:t>
      </w:r>
      <w:r w:rsidR="0052245E">
        <w:rPr>
          <w:rFonts w:ascii="Algerian" w:hAnsi="Algerian" w:hint="cs"/>
          <w:sz w:val="32"/>
          <w:szCs w:val="32"/>
          <w:rtl/>
          <w:lang w:bidi="ar-DZ"/>
        </w:rPr>
        <w:t xml:space="preserve"> الالتزام التي يقدمها الآمر بالصرف </w:t>
      </w:r>
      <w:r>
        <w:rPr>
          <w:rFonts w:ascii="Algerian" w:hAnsi="Algerian" w:hint="cs"/>
          <w:sz w:val="32"/>
          <w:szCs w:val="32"/>
          <w:rtl/>
          <w:lang w:bidi="ar-DZ"/>
        </w:rPr>
        <w:t>والخاضعة للرقابة</w:t>
      </w:r>
      <w:r w:rsidR="0052245E">
        <w:rPr>
          <w:rFonts w:ascii="Algerian" w:hAnsi="Algerian" w:hint="cs"/>
          <w:sz w:val="32"/>
          <w:szCs w:val="32"/>
          <w:rtl/>
          <w:lang w:bidi="ar-DZ"/>
        </w:rPr>
        <w:t xml:space="preserve"> السابقة في أجل أقصاه 10 أيام.</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2-تسري</w:t>
      </w:r>
      <w:r w:rsidR="0052245E">
        <w:rPr>
          <w:rFonts w:ascii="Algerian" w:hAnsi="Algerian" w:hint="cs"/>
          <w:sz w:val="32"/>
          <w:szCs w:val="32"/>
          <w:rtl/>
          <w:lang w:bidi="ar-DZ"/>
        </w:rPr>
        <w:t xml:space="preserve"> الآجال المنصوص عليها سابقا ابتداء من تاريخ الاستلام من طرف مصالح الرقابة المالية لاستمارة أو بطاقة الالتزام </w:t>
      </w:r>
      <w:r>
        <w:rPr>
          <w:rFonts w:ascii="Algerian" w:hAnsi="Algerian" w:hint="cs"/>
          <w:sz w:val="32"/>
          <w:szCs w:val="32"/>
          <w:rtl/>
          <w:lang w:bidi="ar-DZ"/>
        </w:rPr>
        <w:t>ويترتب عن</w:t>
      </w:r>
      <w:r w:rsidR="0052245E">
        <w:rPr>
          <w:rFonts w:ascii="Algerian" w:hAnsi="Algerian" w:hint="cs"/>
          <w:sz w:val="32"/>
          <w:szCs w:val="32"/>
          <w:rtl/>
          <w:lang w:bidi="ar-DZ"/>
        </w:rPr>
        <w:t xml:space="preserve"> الرفض المؤقت </w:t>
      </w:r>
      <w:r>
        <w:rPr>
          <w:rFonts w:ascii="Algerian" w:hAnsi="Algerian" w:hint="cs"/>
          <w:sz w:val="32"/>
          <w:szCs w:val="32"/>
          <w:rtl/>
          <w:lang w:bidi="ar-DZ"/>
        </w:rPr>
        <w:t>والصريح والمعلل إيقاف</w:t>
      </w:r>
      <w:r w:rsidR="0052245E">
        <w:rPr>
          <w:rFonts w:ascii="Algerian" w:hAnsi="Algerian" w:hint="cs"/>
          <w:sz w:val="32"/>
          <w:szCs w:val="32"/>
          <w:rtl/>
          <w:lang w:bidi="ar-DZ"/>
        </w:rPr>
        <w:t xml:space="preserve"> سريان آجال المذكورة أعلاه</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3-يحدد</w:t>
      </w:r>
      <w:r w:rsidR="0052245E">
        <w:rPr>
          <w:rFonts w:ascii="Algerian" w:hAnsi="Algerian" w:hint="cs"/>
          <w:sz w:val="32"/>
          <w:szCs w:val="32"/>
          <w:rtl/>
          <w:lang w:bidi="ar-DZ"/>
        </w:rPr>
        <w:t xml:space="preserve"> تاريخ اختتام الالتزام بالنفقات يوم 20 ديسمبر من السنة التي يتم فيها غير أنه يعكس في حالة الضرورة تمديد هذا التاريخ بمقرر من الوزير المكلف بالميزانية.</w:t>
      </w:r>
    </w:p>
    <w:p w:rsidR="0052245E" w:rsidRDefault="0052245E" w:rsidP="0052245E">
      <w:pPr>
        <w:tabs>
          <w:tab w:val="left" w:pos="2355"/>
        </w:tabs>
        <w:bidi/>
        <w:ind w:left="-900" w:right="-540"/>
        <w:rPr>
          <w:rFonts w:ascii="Algerian" w:hAnsi="Algerian"/>
          <w:sz w:val="32"/>
          <w:szCs w:val="32"/>
          <w:rtl/>
          <w:lang w:bidi="ar-DZ"/>
        </w:rPr>
      </w:pPr>
    </w:p>
    <w:p w:rsidR="0052245E" w:rsidRDefault="0052245E" w:rsidP="0052245E">
      <w:pPr>
        <w:tabs>
          <w:tab w:val="left" w:pos="2355"/>
        </w:tabs>
        <w:bidi/>
        <w:ind w:left="-900" w:right="-540"/>
        <w:rPr>
          <w:rFonts w:ascii="Algerian" w:hAnsi="Algerian"/>
          <w:b/>
          <w:bCs/>
          <w:sz w:val="32"/>
          <w:szCs w:val="32"/>
          <w:u w:val="single"/>
          <w:rtl/>
          <w:lang w:bidi="ar-DZ"/>
        </w:rPr>
      </w:pPr>
      <w:r>
        <w:rPr>
          <w:rFonts w:ascii="Algerian" w:hAnsi="Algerian" w:hint="cs"/>
          <w:sz w:val="32"/>
          <w:szCs w:val="32"/>
          <w:u w:val="single"/>
          <w:rtl/>
          <w:lang w:bidi="ar-DZ"/>
        </w:rPr>
        <w:t xml:space="preserve">* </w:t>
      </w:r>
      <w:r>
        <w:rPr>
          <w:rFonts w:ascii="Algerian" w:hAnsi="Algerian" w:hint="cs"/>
          <w:b/>
          <w:bCs/>
          <w:sz w:val="32"/>
          <w:szCs w:val="32"/>
          <w:u w:val="single"/>
          <w:rtl/>
          <w:lang w:bidi="ar-DZ"/>
        </w:rPr>
        <w:t xml:space="preserve">مزايا </w:t>
      </w:r>
      <w:r w:rsidR="00961C41">
        <w:rPr>
          <w:rFonts w:ascii="Algerian" w:hAnsi="Algerian" w:hint="cs"/>
          <w:b/>
          <w:bCs/>
          <w:sz w:val="32"/>
          <w:szCs w:val="32"/>
          <w:u w:val="single"/>
          <w:rtl/>
          <w:lang w:bidi="ar-DZ"/>
        </w:rPr>
        <w:t>وعيوب الرقابة</w:t>
      </w:r>
      <w:r>
        <w:rPr>
          <w:rFonts w:ascii="Algerian" w:hAnsi="Algerian" w:hint="cs"/>
          <w:b/>
          <w:bCs/>
          <w:sz w:val="32"/>
          <w:szCs w:val="32"/>
          <w:u w:val="single"/>
          <w:rtl/>
          <w:lang w:bidi="ar-DZ"/>
        </w:rPr>
        <w:t xml:space="preserve"> السابقة:</w:t>
      </w:r>
    </w:p>
    <w:p w:rsidR="0052245E" w:rsidRDefault="0052245E" w:rsidP="0052245E">
      <w:pPr>
        <w:jc w:val="right"/>
        <w:rPr>
          <w:lang w:bidi="ar-DZ"/>
        </w:rPr>
      </w:pPr>
    </w:p>
    <w:p w:rsidR="0052245E" w:rsidRDefault="00961C41"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أ-مزايا</w:t>
      </w:r>
      <w:r>
        <w:rPr>
          <w:rFonts w:ascii="Algerian" w:hAnsi="Algerian" w:hint="cs"/>
          <w:b/>
          <w:bCs/>
          <w:sz w:val="32"/>
          <w:szCs w:val="32"/>
          <w:rtl/>
          <w:lang w:bidi="ar-DZ"/>
        </w:rPr>
        <w:t>الرقابة</w:t>
      </w:r>
      <w:r>
        <w:rPr>
          <w:rFonts w:ascii="Algerian" w:hAnsi="Algerian" w:hint="cs"/>
          <w:sz w:val="32"/>
          <w:szCs w:val="32"/>
          <w:rtl/>
          <w:lang w:bidi="ar-DZ"/>
        </w:rPr>
        <w:t>:</w:t>
      </w:r>
      <w:r w:rsidR="0052245E">
        <w:rPr>
          <w:rFonts w:ascii="Algerian" w:hAnsi="Algerian" w:hint="cs"/>
          <w:sz w:val="32"/>
          <w:szCs w:val="32"/>
          <w:rtl/>
          <w:lang w:bidi="ar-DZ"/>
        </w:rPr>
        <w:t xml:space="preserve"> تتمثل مزايا هذا النوع من الرقابة فيما يلي:</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1-يمنع</w:t>
      </w:r>
      <w:r w:rsidR="0052245E">
        <w:rPr>
          <w:rFonts w:ascii="Algerian" w:hAnsi="Algerian" w:hint="cs"/>
          <w:sz w:val="32"/>
          <w:szCs w:val="32"/>
          <w:rtl/>
          <w:lang w:bidi="ar-DZ"/>
        </w:rPr>
        <w:t xml:space="preserve"> هذا النوع من الرقابة التصرفات التي تقوم بها السلطة التنفيذية </w:t>
      </w:r>
      <w:r>
        <w:rPr>
          <w:rFonts w:ascii="Algerian" w:hAnsi="Algerian" w:hint="cs"/>
          <w:sz w:val="32"/>
          <w:szCs w:val="32"/>
          <w:rtl/>
          <w:lang w:bidi="ar-DZ"/>
        </w:rPr>
        <w:t>والتي تتمم</w:t>
      </w:r>
      <w:r w:rsidR="0052245E">
        <w:rPr>
          <w:rFonts w:ascii="Algerian" w:hAnsi="Algerian" w:hint="cs"/>
          <w:sz w:val="32"/>
          <w:szCs w:val="32"/>
          <w:rtl/>
          <w:lang w:bidi="ar-DZ"/>
        </w:rPr>
        <w:t xml:space="preserve"> بعدم المشروعية.</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2-التقليل</w:t>
      </w:r>
      <w:r w:rsidR="0052245E">
        <w:rPr>
          <w:rFonts w:ascii="Algerian" w:hAnsi="Algerian" w:hint="cs"/>
          <w:sz w:val="32"/>
          <w:szCs w:val="32"/>
          <w:rtl/>
          <w:lang w:bidi="ar-DZ"/>
        </w:rPr>
        <w:t xml:space="preserve"> من حجم المسؤولية الملفات على الآمرين بالصرف إذ أنهم يستندون إلى قرار هيئة الرقابة قبل أي تصرف</w:t>
      </w:r>
    </w:p>
    <w:p w:rsidR="0052245E" w:rsidRDefault="00961C41"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3-أنها</w:t>
      </w:r>
      <w:r w:rsidR="0052245E">
        <w:rPr>
          <w:rFonts w:ascii="Algerian" w:hAnsi="Algerian" w:hint="cs"/>
          <w:sz w:val="32"/>
          <w:szCs w:val="32"/>
          <w:rtl/>
          <w:lang w:bidi="ar-DZ"/>
        </w:rPr>
        <w:t xml:space="preserve"> تحقق اقتصاد في النفقات العامة فهي تهدف إلى رفض كافة النفقات الغير مشروعة.</w:t>
      </w:r>
    </w:p>
    <w:p w:rsidR="0052245E" w:rsidRDefault="0052245E" w:rsidP="0052245E">
      <w:pPr>
        <w:tabs>
          <w:tab w:val="left" w:pos="2355"/>
        </w:tabs>
        <w:bidi/>
        <w:ind w:left="-900" w:right="-540"/>
        <w:rPr>
          <w:rFonts w:ascii="Algerian" w:hAnsi="Algerian"/>
          <w:sz w:val="32"/>
          <w:szCs w:val="32"/>
          <w:lang w:bidi="ar-DZ"/>
        </w:rPr>
      </w:pPr>
    </w:p>
    <w:p w:rsidR="0052245E" w:rsidRDefault="0052245E" w:rsidP="0052245E">
      <w:pPr>
        <w:numPr>
          <w:ilvl w:val="0"/>
          <w:numId w:val="1"/>
        </w:numPr>
        <w:tabs>
          <w:tab w:val="left" w:pos="2355"/>
        </w:tabs>
        <w:bidi/>
        <w:ind w:right="-540"/>
        <w:rPr>
          <w:rFonts w:ascii="Algerian" w:hAnsi="Algerian"/>
          <w:sz w:val="32"/>
          <w:szCs w:val="32"/>
          <w:rtl/>
          <w:lang w:bidi="ar-DZ"/>
        </w:rPr>
      </w:pPr>
      <w:r>
        <w:rPr>
          <w:rFonts w:ascii="Algerian" w:hAnsi="Algerian" w:hint="cs"/>
          <w:b/>
          <w:bCs/>
          <w:sz w:val="32"/>
          <w:szCs w:val="32"/>
          <w:rtl/>
          <w:lang w:bidi="ar-DZ"/>
        </w:rPr>
        <w:t xml:space="preserve">عيوب </w:t>
      </w:r>
      <w:r w:rsidR="00961C41">
        <w:rPr>
          <w:rFonts w:ascii="Algerian" w:hAnsi="Algerian" w:hint="cs"/>
          <w:b/>
          <w:bCs/>
          <w:sz w:val="32"/>
          <w:szCs w:val="32"/>
          <w:rtl/>
          <w:lang w:bidi="ar-DZ"/>
        </w:rPr>
        <w:t>الرقابة</w:t>
      </w:r>
      <w:r w:rsidR="00961C41">
        <w:rPr>
          <w:rFonts w:ascii="Algerian" w:hAnsi="Algerian" w:hint="cs"/>
          <w:sz w:val="32"/>
          <w:szCs w:val="32"/>
          <w:rtl/>
          <w:lang w:bidi="ar-DZ"/>
        </w:rPr>
        <w:t>:</w:t>
      </w:r>
      <w:r>
        <w:rPr>
          <w:rFonts w:ascii="Algerian" w:hAnsi="Algerian" w:hint="cs"/>
          <w:sz w:val="32"/>
          <w:szCs w:val="32"/>
          <w:rtl/>
          <w:lang w:bidi="ar-DZ"/>
        </w:rPr>
        <w:t xml:space="preserve"> تتمثل فيما يلي:</w:t>
      </w:r>
    </w:p>
    <w:p w:rsidR="0052245E" w:rsidRDefault="0052245E" w:rsidP="0052245E">
      <w:pPr>
        <w:numPr>
          <w:ilvl w:val="0"/>
          <w:numId w:val="2"/>
        </w:num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أنها تعطي نفوذ كبير لوزارة المالية على حساب باقي الوزارات بحيث تراقب تصرفاتها </w:t>
      </w:r>
      <w:r w:rsidR="00961C41">
        <w:rPr>
          <w:rFonts w:ascii="Algerian" w:hAnsi="Algerian" w:hint="cs"/>
          <w:sz w:val="32"/>
          <w:szCs w:val="32"/>
          <w:rtl/>
          <w:lang w:bidi="ar-DZ"/>
        </w:rPr>
        <w:t>وتلغي ما</w:t>
      </w:r>
      <w:r>
        <w:rPr>
          <w:rFonts w:ascii="Algerian" w:hAnsi="Algerian" w:hint="cs"/>
          <w:sz w:val="32"/>
          <w:szCs w:val="32"/>
          <w:rtl/>
          <w:lang w:bidi="ar-DZ"/>
        </w:rPr>
        <w:t xml:space="preserve"> تراه غير مشروع في حين أنه من المفروض أن تكون جميع الوزارات على قدر المساواة.</w:t>
      </w:r>
    </w:p>
    <w:p w:rsidR="0052245E" w:rsidRDefault="0052245E" w:rsidP="0052245E">
      <w:pPr>
        <w:numPr>
          <w:ilvl w:val="0"/>
          <w:numId w:val="2"/>
        </w:num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قد يترتب على الرقابة تأخير في تنفيذ الميزانيات </w:t>
      </w:r>
      <w:r w:rsidR="00961C41">
        <w:rPr>
          <w:rFonts w:ascii="Algerian" w:hAnsi="Algerian" w:hint="cs"/>
          <w:sz w:val="32"/>
          <w:szCs w:val="32"/>
          <w:rtl/>
          <w:lang w:bidi="ar-DZ"/>
        </w:rPr>
        <w:t>وتعطيل السير</w:t>
      </w:r>
      <w:r>
        <w:rPr>
          <w:rFonts w:ascii="Algerian" w:hAnsi="Algerian" w:hint="cs"/>
          <w:sz w:val="32"/>
          <w:szCs w:val="32"/>
          <w:rtl/>
          <w:lang w:bidi="ar-DZ"/>
        </w:rPr>
        <w:t xml:space="preserve"> الحسن للمصالح العمومية.</w:t>
      </w:r>
    </w:p>
    <w:p w:rsidR="0052245E" w:rsidRDefault="0052245E" w:rsidP="0052245E">
      <w:pPr>
        <w:tabs>
          <w:tab w:val="left" w:pos="2355"/>
        </w:tabs>
        <w:bidi/>
        <w:ind w:right="-540"/>
        <w:rPr>
          <w:rFonts w:ascii="Algerian" w:hAnsi="Algerian"/>
          <w:sz w:val="32"/>
          <w:szCs w:val="32"/>
          <w:lang w:bidi="ar-DZ"/>
        </w:rPr>
      </w:pP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b/>
          <w:bCs/>
          <w:sz w:val="32"/>
          <w:szCs w:val="32"/>
          <w:rtl/>
          <w:lang w:bidi="ar-DZ"/>
        </w:rPr>
        <w:t xml:space="preserve">* النظام القانوني للمراقب </w:t>
      </w:r>
      <w:r w:rsidR="00961C41">
        <w:rPr>
          <w:rFonts w:ascii="Algerian" w:hAnsi="Algerian" w:hint="cs"/>
          <w:b/>
          <w:bCs/>
          <w:sz w:val="32"/>
          <w:szCs w:val="32"/>
          <w:rtl/>
          <w:lang w:bidi="ar-DZ"/>
        </w:rPr>
        <w:t>المالي:</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المراقب المالي هو عون من الأعوان المكلفين بالرقابة القبلية على تنفيذ النفقات العمومية </w:t>
      </w:r>
      <w:r w:rsidR="00961C41">
        <w:rPr>
          <w:rFonts w:ascii="Algerian" w:hAnsi="Algerian" w:hint="cs"/>
          <w:sz w:val="32"/>
          <w:szCs w:val="32"/>
          <w:rtl/>
          <w:lang w:bidi="ar-DZ"/>
        </w:rPr>
        <w:t>ويتم تعيينه</w:t>
      </w:r>
      <w:r>
        <w:rPr>
          <w:rFonts w:ascii="Algerian" w:hAnsi="Algerian" w:hint="cs"/>
          <w:sz w:val="32"/>
          <w:szCs w:val="32"/>
          <w:rtl/>
          <w:lang w:bidi="ar-DZ"/>
        </w:rPr>
        <w:t xml:space="preserve"> بقرار من طرف وزير المالية من بين الموظفين التابعين للمديرية العامة للميزانية </w:t>
      </w:r>
      <w:r w:rsidR="00961C41">
        <w:rPr>
          <w:rFonts w:ascii="Algerian" w:hAnsi="Algerian" w:hint="cs"/>
          <w:sz w:val="32"/>
          <w:szCs w:val="32"/>
          <w:rtl/>
          <w:lang w:bidi="ar-DZ"/>
        </w:rPr>
        <w:t>وهناك مراقب</w:t>
      </w:r>
      <w:r>
        <w:rPr>
          <w:rFonts w:ascii="Algerian" w:hAnsi="Algerian" w:hint="cs"/>
          <w:sz w:val="32"/>
          <w:szCs w:val="32"/>
          <w:rtl/>
          <w:lang w:bidi="ar-DZ"/>
        </w:rPr>
        <w:t xml:space="preserve"> مالي </w:t>
      </w:r>
      <w:r w:rsidR="00961C41">
        <w:rPr>
          <w:rFonts w:ascii="Algerian" w:hAnsi="Algerian" w:hint="cs"/>
          <w:sz w:val="32"/>
          <w:szCs w:val="32"/>
          <w:rtl/>
          <w:lang w:bidi="ar-DZ"/>
        </w:rPr>
        <w:t>والمراقب المالي</w:t>
      </w:r>
      <w:r>
        <w:rPr>
          <w:rFonts w:ascii="Algerian" w:hAnsi="Algerian" w:hint="cs"/>
          <w:sz w:val="32"/>
          <w:szCs w:val="32"/>
          <w:rtl/>
          <w:lang w:bidi="ar-DZ"/>
        </w:rPr>
        <w:t xml:space="preserve"> المساعد.</w:t>
      </w:r>
    </w:p>
    <w:p w:rsidR="0052245E" w:rsidRDefault="0052245E" w:rsidP="0052245E">
      <w:pPr>
        <w:tabs>
          <w:tab w:val="left" w:pos="2355"/>
        </w:tabs>
        <w:bidi/>
        <w:ind w:right="-540"/>
        <w:rPr>
          <w:rFonts w:ascii="Algerian" w:hAnsi="Algerian"/>
          <w:sz w:val="32"/>
          <w:szCs w:val="32"/>
          <w:rtl/>
          <w:lang w:bidi="ar-DZ"/>
        </w:rPr>
      </w:pPr>
    </w:p>
    <w:p w:rsidR="0052245E" w:rsidRDefault="0052245E" w:rsidP="002C12A1">
      <w:pPr>
        <w:rPr>
          <w:rFonts w:ascii="Algerian" w:hAnsi="Algerian"/>
          <w:sz w:val="32"/>
          <w:szCs w:val="32"/>
          <w:lang w:bidi="ar-DZ"/>
        </w:rPr>
      </w:pPr>
      <w:r>
        <w:rPr>
          <w:rFonts w:ascii="Algerian" w:hAnsi="Algerian"/>
          <w:b/>
          <w:bCs/>
          <w:sz w:val="32"/>
          <w:szCs w:val="32"/>
          <w:rtl/>
          <w:lang w:bidi="ar-DZ"/>
        </w:rPr>
        <w:t xml:space="preserve">المراقب </w:t>
      </w:r>
      <w:r w:rsidR="00961C41">
        <w:rPr>
          <w:rFonts w:ascii="Algerian" w:hAnsi="Algerian" w:hint="cs"/>
          <w:b/>
          <w:bCs/>
          <w:sz w:val="32"/>
          <w:szCs w:val="32"/>
          <w:rtl/>
          <w:lang w:bidi="ar-DZ"/>
        </w:rPr>
        <w:t>المالي:</w:t>
      </w:r>
      <w:r>
        <w:rPr>
          <w:rFonts w:ascii="Algerian" w:hAnsi="Algerian"/>
          <w:sz w:val="32"/>
          <w:szCs w:val="32"/>
          <w:rtl/>
          <w:lang w:bidi="ar-DZ"/>
        </w:rPr>
        <w:t xml:space="preserve"> يعين من بين الموظفين الذين يمارسون مهامهم في المديرية العامة للميزانية </w:t>
      </w:r>
      <w:r w:rsidR="00961C41">
        <w:rPr>
          <w:rFonts w:ascii="Algerian" w:hAnsi="Algerian" w:hint="cs"/>
          <w:sz w:val="32"/>
          <w:szCs w:val="32"/>
          <w:rtl/>
          <w:lang w:bidi="ar-DZ"/>
        </w:rPr>
        <w:t>ويكونون في</w:t>
      </w:r>
      <w:r>
        <w:rPr>
          <w:rFonts w:ascii="Algerian" w:hAnsi="Algerian"/>
          <w:sz w:val="32"/>
          <w:szCs w:val="32"/>
          <w:rtl/>
          <w:lang w:bidi="ar-DZ"/>
        </w:rPr>
        <w:t xml:space="preserve"> رتبة مفتش رئيسي على الأقل وله 5 سنوات أقدمية بهذه الصفة </w:t>
      </w:r>
      <w:r w:rsidR="00961C41">
        <w:rPr>
          <w:rFonts w:ascii="Algerian" w:hAnsi="Algerian" w:hint="cs"/>
          <w:sz w:val="32"/>
          <w:szCs w:val="32"/>
          <w:rtl/>
          <w:lang w:bidi="ar-DZ"/>
        </w:rPr>
        <w:t>ويعتبر المسؤول</w:t>
      </w:r>
      <w:r>
        <w:rPr>
          <w:rFonts w:ascii="Algerian" w:hAnsi="Algerian"/>
          <w:sz w:val="32"/>
          <w:szCs w:val="32"/>
          <w:rtl/>
          <w:lang w:bidi="ar-DZ"/>
        </w:rPr>
        <w:t xml:space="preserve"> الأول على جهازه.</w:t>
      </w:r>
    </w:p>
    <w:p w:rsidR="0052245E" w:rsidRDefault="0052245E" w:rsidP="0052245E">
      <w:pPr>
        <w:numPr>
          <w:ilvl w:val="0"/>
          <w:numId w:val="3"/>
        </w:numPr>
        <w:tabs>
          <w:tab w:val="left" w:pos="2355"/>
        </w:tabs>
        <w:bidi/>
        <w:ind w:right="-540"/>
        <w:rPr>
          <w:rFonts w:ascii="Algerian" w:hAnsi="Algerian"/>
          <w:sz w:val="32"/>
          <w:szCs w:val="32"/>
          <w:rtl/>
          <w:lang w:bidi="ar-DZ"/>
        </w:rPr>
      </w:pPr>
      <w:r>
        <w:rPr>
          <w:rFonts w:ascii="Algerian" w:hAnsi="Algerian" w:hint="cs"/>
          <w:b/>
          <w:bCs/>
          <w:sz w:val="32"/>
          <w:szCs w:val="32"/>
          <w:rtl/>
          <w:lang w:bidi="ar-DZ"/>
        </w:rPr>
        <w:t xml:space="preserve">المراقب المالي </w:t>
      </w:r>
      <w:r w:rsidR="00961C41">
        <w:rPr>
          <w:rFonts w:ascii="Algerian" w:hAnsi="Algerian" w:hint="cs"/>
          <w:b/>
          <w:bCs/>
          <w:sz w:val="32"/>
          <w:szCs w:val="32"/>
          <w:rtl/>
          <w:lang w:bidi="ar-DZ"/>
        </w:rPr>
        <w:t>المساعد:</w:t>
      </w:r>
      <w:r>
        <w:rPr>
          <w:rFonts w:ascii="Algerian" w:hAnsi="Algerian" w:hint="cs"/>
          <w:sz w:val="32"/>
          <w:szCs w:val="32"/>
          <w:rtl/>
          <w:lang w:bidi="ar-DZ"/>
        </w:rPr>
        <w:t xml:space="preserve"> و يعين من بين الموظفين الذين يمارسون مهامهم في المديرية العامة للميزانية و الذين لهم رتبة مفتش رئيسي على الأقل بالإضافة إلى 5 سنوات أقدمية في هذه المصالح , و هو مسؤول في حدود الصلاحيات و الاختصاصات التي يفوضها إليه المراقب المالي عن الأعمال التي يقوم بها و التأشيرات التي يسلمها , كما يوجد مراقبين ماليين على المستوى المركزي و آخرين على المستوى المحلي.</w:t>
      </w:r>
    </w:p>
    <w:p w:rsidR="0052245E" w:rsidRPr="002C12A1" w:rsidRDefault="0052245E" w:rsidP="002C12A1">
      <w:pPr>
        <w:numPr>
          <w:ilvl w:val="0"/>
          <w:numId w:val="4"/>
        </w:numPr>
        <w:tabs>
          <w:tab w:val="left" w:pos="2355"/>
        </w:tabs>
        <w:bidi/>
        <w:ind w:right="-540"/>
        <w:rPr>
          <w:rFonts w:ascii="Algerian" w:hAnsi="Algerian"/>
          <w:sz w:val="32"/>
          <w:szCs w:val="32"/>
          <w:lang w:bidi="ar-DZ"/>
        </w:rPr>
      </w:pPr>
      <w:r>
        <w:rPr>
          <w:rFonts w:ascii="Algerian" w:hAnsi="Algerian" w:hint="cs"/>
          <w:b/>
          <w:bCs/>
          <w:sz w:val="32"/>
          <w:szCs w:val="32"/>
          <w:rtl/>
          <w:lang w:bidi="ar-DZ"/>
        </w:rPr>
        <w:t>على المستوى المركزي:</w:t>
      </w:r>
      <w:r>
        <w:rPr>
          <w:rFonts w:ascii="Algerian" w:hAnsi="Algerian" w:hint="cs"/>
          <w:sz w:val="32"/>
          <w:szCs w:val="32"/>
          <w:rtl/>
          <w:lang w:bidi="ar-DZ"/>
        </w:rPr>
        <w:t xml:space="preserve"> يعين مراقب مالي لكل دائرة وزارية حيث يشمل اختصاصه أيضا المؤسسات الإدارية التابعة للوزارة المعنية كما يوجد هناك مراقب مالي بالنسبة للمجلس الدستوري </w:t>
      </w:r>
      <w:r w:rsidR="00961C41">
        <w:rPr>
          <w:rFonts w:ascii="Algerian" w:hAnsi="Algerian" w:hint="cs"/>
          <w:sz w:val="32"/>
          <w:szCs w:val="32"/>
          <w:rtl/>
          <w:lang w:bidi="ar-DZ"/>
        </w:rPr>
        <w:t>ومجلس المحاسبة</w:t>
      </w:r>
      <w:r>
        <w:rPr>
          <w:rFonts w:ascii="Algerian" w:hAnsi="Algerian" w:hint="cs"/>
          <w:sz w:val="32"/>
          <w:szCs w:val="32"/>
          <w:rtl/>
          <w:lang w:bidi="ar-DZ"/>
        </w:rPr>
        <w:t xml:space="preserve"> باعتبارهما مؤسستين مستقلتين.</w:t>
      </w:r>
    </w:p>
    <w:p w:rsidR="0052245E" w:rsidRPr="002C12A1" w:rsidRDefault="0052245E" w:rsidP="002C12A1">
      <w:pPr>
        <w:numPr>
          <w:ilvl w:val="0"/>
          <w:numId w:val="4"/>
        </w:numPr>
        <w:tabs>
          <w:tab w:val="left" w:pos="2355"/>
        </w:tabs>
        <w:bidi/>
        <w:ind w:right="-540"/>
        <w:rPr>
          <w:rFonts w:ascii="Algerian" w:hAnsi="Algerian"/>
          <w:sz w:val="32"/>
          <w:szCs w:val="32"/>
          <w:lang w:bidi="ar-DZ"/>
        </w:rPr>
      </w:pPr>
      <w:r>
        <w:rPr>
          <w:rFonts w:ascii="Algerian" w:hAnsi="Algerian" w:hint="cs"/>
          <w:b/>
          <w:bCs/>
          <w:sz w:val="32"/>
          <w:szCs w:val="32"/>
          <w:rtl/>
          <w:lang w:bidi="ar-DZ"/>
        </w:rPr>
        <w:t xml:space="preserve">على المستوى </w:t>
      </w:r>
      <w:r w:rsidR="00961C41">
        <w:rPr>
          <w:rFonts w:ascii="Algerian" w:hAnsi="Algerian" w:hint="cs"/>
          <w:b/>
          <w:bCs/>
          <w:sz w:val="32"/>
          <w:szCs w:val="32"/>
          <w:rtl/>
          <w:lang w:bidi="ar-DZ"/>
        </w:rPr>
        <w:t>المحلي:</w:t>
      </w:r>
      <w:r>
        <w:rPr>
          <w:rFonts w:ascii="Algerian" w:hAnsi="Algerian" w:hint="cs"/>
          <w:sz w:val="32"/>
          <w:szCs w:val="32"/>
          <w:rtl/>
          <w:lang w:bidi="ar-DZ"/>
        </w:rPr>
        <w:t xml:space="preserve">أوكلت مهمة الرقابة المحلية إلى ما </w:t>
      </w:r>
      <w:r w:rsidR="00961C41">
        <w:rPr>
          <w:rFonts w:ascii="Algerian" w:hAnsi="Algerian" w:hint="cs"/>
          <w:sz w:val="32"/>
          <w:szCs w:val="32"/>
          <w:rtl/>
          <w:lang w:bidi="ar-DZ"/>
        </w:rPr>
        <w:t>يلي:</w:t>
      </w:r>
    </w:p>
    <w:p w:rsidR="0052245E" w:rsidRDefault="00961C41"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أ:</w:t>
      </w:r>
      <w:r w:rsidR="0052245E">
        <w:rPr>
          <w:rFonts w:ascii="Algerian" w:hAnsi="Algerian" w:hint="cs"/>
          <w:sz w:val="32"/>
          <w:szCs w:val="32"/>
          <w:rtl/>
          <w:lang w:bidi="ar-DZ"/>
        </w:rPr>
        <w:t xml:space="preserve"> مراقب مالي على مستوى كل </w:t>
      </w:r>
      <w:r>
        <w:rPr>
          <w:rFonts w:ascii="Algerian" w:hAnsi="Algerian" w:hint="cs"/>
          <w:sz w:val="32"/>
          <w:szCs w:val="32"/>
          <w:rtl/>
          <w:lang w:bidi="ar-DZ"/>
        </w:rPr>
        <w:t>ولاية:</w:t>
      </w:r>
      <w:r w:rsidR="0052245E">
        <w:rPr>
          <w:rFonts w:ascii="Algerian" w:hAnsi="Algerian" w:hint="cs"/>
          <w:sz w:val="32"/>
          <w:szCs w:val="32"/>
          <w:rtl/>
          <w:lang w:bidi="ar-DZ"/>
        </w:rPr>
        <w:t xml:space="preserve"> يكلف بالرقابة القبلية للالتزام بالنفقات الخاصة بميزانية الولاية </w:t>
      </w:r>
      <w:r>
        <w:rPr>
          <w:rFonts w:ascii="Algerian" w:hAnsi="Algerian" w:hint="cs"/>
          <w:sz w:val="32"/>
          <w:szCs w:val="32"/>
          <w:rtl/>
          <w:lang w:bidi="ar-DZ"/>
        </w:rPr>
        <w:t>والمصالح اللامركزية</w:t>
      </w:r>
      <w:r w:rsidR="0052245E">
        <w:rPr>
          <w:rFonts w:ascii="Algerian" w:hAnsi="Algerian" w:hint="cs"/>
          <w:sz w:val="32"/>
          <w:szCs w:val="32"/>
          <w:rtl/>
          <w:lang w:bidi="ar-DZ"/>
        </w:rPr>
        <w:t xml:space="preserve"> للدولة أو الهيئات العمومية ذات الطابع الإداري.</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ب: مراقب مالي على مستوى </w:t>
      </w:r>
      <w:r w:rsidR="00961C41">
        <w:rPr>
          <w:rFonts w:ascii="Algerian" w:hAnsi="Algerian" w:hint="cs"/>
          <w:sz w:val="32"/>
          <w:szCs w:val="32"/>
          <w:rtl/>
          <w:lang w:bidi="ar-DZ"/>
        </w:rPr>
        <w:t>البلدية:</w:t>
      </w:r>
      <w:r>
        <w:rPr>
          <w:rFonts w:ascii="Algerian" w:hAnsi="Algerian" w:hint="cs"/>
          <w:sz w:val="32"/>
          <w:szCs w:val="32"/>
          <w:rtl/>
          <w:lang w:bidi="ar-DZ"/>
        </w:rPr>
        <w:t xml:space="preserve"> تبعا للمرسوم التنفيذي 09-374 الذي عمم الرقابة السابقة للنفقات العمومية بحيث شملت ميزانية البلديات التي كانت من قبل غير خاضعة لهذا النوع من الرقابة فقد أنشأت رقابة مالية مابين البلديات بحيث يشرف المراقب المالي على الرقابة على مجموعة من البلديات.</w:t>
      </w:r>
    </w:p>
    <w:p w:rsidR="0052245E" w:rsidRDefault="0052245E" w:rsidP="002C12A1">
      <w:pPr>
        <w:tabs>
          <w:tab w:val="left" w:pos="2355"/>
        </w:tabs>
        <w:bidi/>
        <w:ind w:right="-540"/>
        <w:rPr>
          <w:rFonts w:ascii="Algerian" w:hAnsi="Algerian"/>
          <w:sz w:val="32"/>
          <w:szCs w:val="32"/>
          <w:lang w:bidi="ar-DZ"/>
        </w:rPr>
      </w:pPr>
      <w:bookmarkStart w:id="0" w:name="_GoBack"/>
      <w:bookmarkEnd w:id="0"/>
    </w:p>
    <w:p w:rsidR="0052245E" w:rsidRDefault="0052245E" w:rsidP="0052245E">
      <w:pPr>
        <w:tabs>
          <w:tab w:val="left" w:pos="2355"/>
        </w:tabs>
        <w:bidi/>
        <w:ind w:left="-900" w:right="-540"/>
        <w:rPr>
          <w:rFonts w:ascii="Algerian" w:hAnsi="Algerian"/>
          <w:b/>
          <w:bCs/>
          <w:sz w:val="32"/>
          <w:szCs w:val="32"/>
          <w:u w:val="single"/>
          <w:rtl/>
          <w:lang w:bidi="ar-DZ"/>
        </w:rPr>
      </w:pPr>
      <w:r>
        <w:rPr>
          <w:rFonts w:ascii="Algerian" w:hAnsi="Algerian" w:hint="cs"/>
          <w:b/>
          <w:bCs/>
          <w:sz w:val="32"/>
          <w:szCs w:val="32"/>
          <w:u w:val="single"/>
          <w:rtl/>
          <w:lang w:bidi="ar-DZ"/>
        </w:rPr>
        <w:t>* صلاحيات المراقبين الماليين:</w:t>
      </w:r>
    </w:p>
    <w:p w:rsidR="0052245E" w:rsidRDefault="0052245E" w:rsidP="0052245E">
      <w:pPr>
        <w:tabs>
          <w:tab w:val="left" w:pos="2355"/>
        </w:tabs>
        <w:bidi/>
        <w:ind w:left="-900" w:right="-540"/>
        <w:rPr>
          <w:rFonts w:ascii="Algerian" w:hAnsi="Algerian"/>
          <w:b/>
          <w:bCs/>
          <w:sz w:val="32"/>
          <w:szCs w:val="32"/>
          <w:u w:val="single"/>
          <w:lang w:bidi="ar-DZ"/>
        </w:rPr>
      </w:pPr>
    </w:p>
    <w:p w:rsidR="0052245E" w:rsidRDefault="0052245E" w:rsidP="0052245E">
      <w:pPr>
        <w:tabs>
          <w:tab w:val="left" w:pos="2355"/>
        </w:tabs>
        <w:bidi/>
        <w:ind w:left="-900" w:right="-540"/>
        <w:rPr>
          <w:rFonts w:ascii="Algerian" w:hAnsi="Algerian"/>
          <w:sz w:val="32"/>
          <w:szCs w:val="32"/>
          <w:lang w:bidi="ar-DZ"/>
        </w:rPr>
      </w:pPr>
      <w:r>
        <w:rPr>
          <w:rFonts w:ascii="Algerian" w:hAnsi="Algerian"/>
          <w:sz w:val="32"/>
          <w:szCs w:val="32"/>
          <w:rtl/>
          <w:lang w:bidi="ar-DZ"/>
        </w:rPr>
        <w:t xml:space="preserve">الصلاحيات الأساسية للمراقبين الماليين هي الرقابة السابقة على الالتزامات بالنفقات العمومية </w:t>
      </w:r>
      <w:r w:rsidR="00D55B95">
        <w:rPr>
          <w:rFonts w:ascii="Algerian" w:hAnsi="Algerian" w:hint="cs"/>
          <w:sz w:val="32"/>
          <w:szCs w:val="32"/>
          <w:rtl/>
          <w:lang w:bidi="ar-DZ"/>
        </w:rPr>
        <w:t>وتتمثل هذه</w:t>
      </w:r>
      <w:r>
        <w:rPr>
          <w:rFonts w:ascii="Algerian" w:hAnsi="Algerian"/>
          <w:sz w:val="32"/>
          <w:szCs w:val="32"/>
          <w:rtl/>
          <w:lang w:bidi="ar-DZ"/>
        </w:rPr>
        <w:t xml:space="preserve"> الرقابة في فحص بطاقات الالتزام </w:t>
      </w:r>
      <w:r w:rsidR="00D55B95">
        <w:rPr>
          <w:rFonts w:ascii="Algerian" w:hAnsi="Algerian" w:hint="cs"/>
          <w:sz w:val="32"/>
          <w:szCs w:val="32"/>
          <w:rtl/>
          <w:lang w:bidi="ar-DZ"/>
        </w:rPr>
        <w:t>وسندات الإثبات</w:t>
      </w:r>
      <w:r>
        <w:rPr>
          <w:rFonts w:ascii="Algerian" w:hAnsi="Algerian"/>
          <w:sz w:val="32"/>
          <w:szCs w:val="32"/>
          <w:rtl/>
          <w:lang w:bidi="ar-DZ"/>
        </w:rPr>
        <w:t xml:space="preserve"> المرفقة بها </w:t>
      </w:r>
      <w:r w:rsidR="00D55B95">
        <w:rPr>
          <w:rFonts w:ascii="Algerian" w:hAnsi="Algerian" w:hint="cs"/>
          <w:sz w:val="32"/>
          <w:szCs w:val="32"/>
          <w:rtl/>
          <w:lang w:bidi="ar-DZ"/>
        </w:rPr>
        <w:t>والمقدمة من</w:t>
      </w:r>
      <w:r>
        <w:rPr>
          <w:rFonts w:ascii="Algerian" w:hAnsi="Algerian"/>
          <w:sz w:val="32"/>
          <w:szCs w:val="32"/>
          <w:rtl/>
          <w:lang w:bidi="ar-DZ"/>
        </w:rPr>
        <w:t xml:space="preserve"> طرف</w:t>
      </w:r>
      <w:r>
        <w:rPr>
          <w:rFonts w:ascii="Algerian" w:hAnsi="Algerian" w:hint="cs"/>
          <w:sz w:val="32"/>
          <w:szCs w:val="32"/>
          <w:rtl/>
          <w:lang w:bidi="ar-DZ"/>
        </w:rPr>
        <w:t xml:space="preserve">الآمر بالصرف أو مفوضه القانوني عند الاقتضاء </w:t>
      </w:r>
      <w:r w:rsidR="00D55B95">
        <w:rPr>
          <w:rFonts w:ascii="Algerian" w:hAnsi="Algerian" w:hint="cs"/>
          <w:sz w:val="32"/>
          <w:szCs w:val="32"/>
          <w:rtl/>
          <w:lang w:bidi="ar-DZ"/>
        </w:rPr>
        <w:t>ومدى مطابقة</w:t>
      </w:r>
      <w:r>
        <w:rPr>
          <w:rFonts w:ascii="Algerian" w:hAnsi="Algerian" w:hint="cs"/>
          <w:sz w:val="32"/>
          <w:szCs w:val="32"/>
          <w:rtl/>
          <w:lang w:bidi="ar-DZ"/>
        </w:rPr>
        <w:t xml:space="preserve"> النفقة للقوانين </w:t>
      </w:r>
      <w:r w:rsidR="00D55B95">
        <w:rPr>
          <w:rFonts w:ascii="Algerian" w:hAnsi="Algerian" w:hint="cs"/>
          <w:sz w:val="32"/>
          <w:szCs w:val="32"/>
          <w:rtl/>
          <w:lang w:bidi="ar-DZ"/>
        </w:rPr>
        <w:t>والتنظيمات المعمول</w:t>
      </w:r>
      <w:r>
        <w:rPr>
          <w:rFonts w:ascii="Algerian" w:hAnsi="Algerian" w:hint="cs"/>
          <w:sz w:val="32"/>
          <w:szCs w:val="32"/>
          <w:rtl/>
          <w:lang w:bidi="ar-DZ"/>
        </w:rPr>
        <w:t xml:space="preserve"> بها </w:t>
      </w:r>
      <w:r w:rsidR="00D55B95">
        <w:rPr>
          <w:rFonts w:ascii="Algerian" w:hAnsi="Algerian" w:hint="cs"/>
          <w:sz w:val="32"/>
          <w:szCs w:val="32"/>
          <w:rtl/>
          <w:lang w:bidi="ar-DZ"/>
        </w:rPr>
        <w:t>وكذلك توفر</w:t>
      </w:r>
    </w:p>
    <w:p w:rsidR="0052245E" w:rsidRDefault="00D55B95"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الاعتماداتوالمناصب الماليةوالسلامة القانونية</w:t>
      </w:r>
      <w:r w:rsidR="0052245E">
        <w:rPr>
          <w:rFonts w:ascii="Algerian" w:hAnsi="Algerian" w:hint="cs"/>
          <w:sz w:val="32"/>
          <w:szCs w:val="32"/>
          <w:rtl/>
          <w:lang w:bidi="ar-DZ"/>
        </w:rPr>
        <w:t xml:space="preserve"> لحسم النفقة </w:t>
      </w:r>
      <w:r>
        <w:rPr>
          <w:rFonts w:ascii="Algerian" w:hAnsi="Algerian" w:hint="cs"/>
          <w:sz w:val="32"/>
          <w:szCs w:val="32"/>
          <w:rtl/>
          <w:lang w:bidi="ar-DZ"/>
        </w:rPr>
        <w:t>والصحة المادية</w:t>
      </w:r>
      <w:r w:rsidR="0052245E">
        <w:rPr>
          <w:rFonts w:ascii="Algerian" w:hAnsi="Algerian" w:hint="cs"/>
          <w:sz w:val="32"/>
          <w:szCs w:val="32"/>
          <w:rtl/>
          <w:lang w:bidi="ar-DZ"/>
        </w:rPr>
        <w:t xml:space="preserve"> لمبلغ الالتزام ووجود التأشيرات أو الآراء الاستشارية المسبقة </w:t>
      </w:r>
      <w:r>
        <w:rPr>
          <w:rFonts w:ascii="Algerian" w:hAnsi="Algerian" w:hint="cs"/>
          <w:sz w:val="32"/>
          <w:szCs w:val="32"/>
          <w:rtl/>
          <w:lang w:bidi="ar-DZ"/>
        </w:rPr>
        <w:t>والضرورية للهيئات</w:t>
      </w:r>
      <w:r w:rsidR="0052245E">
        <w:rPr>
          <w:rFonts w:ascii="Algerian" w:hAnsi="Algerian" w:hint="cs"/>
          <w:sz w:val="32"/>
          <w:szCs w:val="32"/>
          <w:rtl/>
          <w:lang w:bidi="ar-DZ"/>
        </w:rPr>
        <w:t xml:space="preserve"> المفروضة قانونا.</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lastRenderedPageBreak/>
        <w:t xml:space="preserve"> ينحصر إذا دور المراقبين الماليين في مراقبة شرعية النفقات المقرر الالتزام بها من الناحية الميزانيتية دون أي فحص لملاءمتها التي تبقى دوما من صلاحيات الآمر بالصرف وحده , كما أنه يمكن اعتبار دور المراقب المالي فحصا لمشروعية بعض القرارات الخاضعة للرقابة , حيث يراقب و يتحقق من مدى </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احترام تلك القرارات لأحكام التشريع و التنظيم السارية المفعول باعتبار أن هذه القرارات هي مصدر النفقة , مثل التأكد من مطابقة قرارات التوظيف أو الترقية في الدرجة أو المنصب أو المسؤولية للقانون الأساسي للوظيف العمومي و مختلف النصوص التنظيمية المتعلقة به , و لا يملك المراقب المالي حق إلغاء هذه القرارات الإدارية لأن هذا من اختصاص القضاء الإداري , كما لا يحق له الطعن في صحة التأشيرات الممنوحة مسبقا من قبل السلطات و الهيئات المختصة , كلجنة الصفقات العمومية على سبيل المثال , و بعد التأكد و التحقق من كل ما سبق ذكره يقوم المراقب المالي بوضع تأشيرته على بطاقة الالتزام و الأوراق و الوثائق الثبوتية لهذه النفقة عند الاقتضاء.</w:t>
      </w:r>
    </w:p>
    <w:p w:rsidR="0052245E" w:rsidRDefault="0052245E" w:rsidP="0052245E">
      <w:pPr>
        <w:tabs>
          <w:tab w:val="left" w:pos="2355"/>
        </w:tabs>
        <w:bidi/>
        <w:ind w:left="-900" w:right="-540"/>
        <w:rPr>
          <w:rFonts w:ascii="Algerian" w:hAnsi="Algerian"/>
          <w:sz w:val="32"/>
          <w:szCs w:val="32"/>
          <w:rtl/>
          <w:lang w:bidi="ar-DZ"/>
        </w:rPr>
      </w:pPr>
    </w:p>
    <w:p w:rsidR="0052245E" w:rsidRDefault="0052245E" w:rsidP="0052245E">
      <w:pPr>
        <w:tabs>
          <w:tab w:val="left" w:pos="2355"/>
        </w:tabs>
        <w:bidi/>
        <w:ind w:left="-900" w:right="-540"/>
        <w:rPr>
          <w:rFonts w:ascii="Algerian" w:hAnsi="Algerian"/>
          <w:b/>
          <w:bCs/>
          <w:sz w:val="32"/>
          <w:szCs w:val="32"/>
          <w:u w:val="single"/>
          <w:rtl/>
          <w:lang w:bidi="ar-DZ"/>
        </w:rPr>
      </w:pPr>
      <w:r>
        <w:rPr>
          <w:rFonts w:ascii="Algerian" w:hAnsi="Algerian" w:hint="cs"/>
          <w:b/>
          <w:bCs/>
          <w:sz w:val="32"/>
          <w:szCs w:val="32"/>
          <w:u w:val="single"/>
          <w:rtl/>
          <w:lang w:bidi="ar-DZ"/>
        </w:rPr>
        <w:t xml:space="preserve">* مهام </w:t>
      </w:r>
      <w:r w:rsidR="00D55B95">
        <w:rPr>
          <w:rFonts w:ascii="Algerian" w:hAnsi="Algerian" w:hint="cs"/>
          <w:b/>
          <w:bCs/>
          <w:sz w:val="32"/>
          <w:szCs w:val="32"/>
          <w:u w:val="single"/>
          <w:rtl/>
          <w:lang w:bidi="ar-DZ"/>
        </w:rPr>
        <w:t>ومسؤولية المراقب</w:t>
      </w:r>
      <w:r>
        <w:rPr>
          <w:rFonts w:ascii="Algerian" w:hAnsi="Algerian" w:hint="cs"/>
          <w:b/>
          <w:bCs/>
          <w:sz w:val="32"/>
          <w:szCs w:val="32"/>
          <w:u w:val="single"/>
          <w:rtl/>
          <w:lang w:bidi="ar-DZ"/>
        </w:rPr>
        <w:t xml:space="preserve"> المالي:</w:t>
      </w:r>
    </w:p>
    <w:p w:rsidR="0052245E" w:rsidRDefault="0052245E" w:rsidP="0052245E">
      <w:pPr>
        <w:tabs>
          <w:tab w:val="left" w:pos="2355"/>
        </w:tabs>
        <w:bidi/>
        <w:ind w:left="-900" w:right="-540"/>
        <w:rPr>
          <w:rFonts w:ascii="Algerian" w:hAnsi="Algerian"/>
          <w:b/>
          <w:bCs/>
          <w:sz w:val="32"/>
          <w:szCs w:val="32"/>
          <w:u w:val="single"/>
          <w:lang w:bidi="ar-DZ"/>
        </w:rPr>
      </w:pP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b/>
          <w:bCs/>
          <w:sz w:val="32"/>
          <w:szCs w:val="32"/>
          <w:rtl/>
          <w:lang w:bidi="ar-DZ"/>
        </w:rPr>
        <w:t>1</w:t>
      </w:r>
      <w:r>
        <w:rPr>
          <w:rFonts w:ascii="Algerian" w:hAnsi="Algerian" w:hint="cs"/>
          <w:b/>
          <w:bCs/>
          <w:sz w:val="32"/>
          <w:szCs w:val="32"/>
          <w:u w:val="single"/>
          <w:rtl/>
          <w:lang w:bidi="ar-DZ"/>
        </w:rPr>
        <w:t>-مهام</w:t>
      </w:r>
      <w:r w:rsidR="0052245E">
        <w:rPr>
          <w:rFonts w:ascii="Algerian" w:hAnsi="Algerian" w:hint="cs"/>
          <w:b/>
          <w:bCs/>
          <w:sz w:val="32"/>
          <w:szCs w:val="32"/>
          <w:u w:val="single"/>
          <w:rtl/>
          <w:lang w:bidi="ar-DZ"/>
        </w:rPr>
        <w:t xml:space="preserve"> المراقب </w:t>
      </w:r>
      <w:r>
        <w:rPr>
          <w:rFonts w:ascii="Algerian" w:hAnsi="Algerian" w:hint="cs"/>
          <w:b/>
          <w:bCs/>
          <w:sz w:val="32"/>
          <w:szCs w:val="32"/>
          <w:u w:val="single"/>
          <w:rtl/>
          <w:lang w:bidi="ar-DZ"/>
        </w:rPr>
        <w:t>المالي:</w:t>
      </w:r>
      <w:r w:rsidR="0052245E">
        <w:rPr>
          <w:rFonts w:ascii="Algerian" w:hAnsi="Algerian" w:hint="cs"/>
          <w:sz w:val="32"/>
          <w:szCs w:val="32"/>
          <w:rtl/>
          <w:lang w:bidi="ar-DZ"/>
        </w:rPr>
        <w:t xml:space="preserve"> لقد بين المشرع الجزائري مهام المراقب المالي في المواد 58 و 59 و 60 من قانون 90/21 المتضمن قانون المحاسبة العمومية , كما أنه يمكن أن نستنتج مما سبق أن مهمة المراقب المالي تتمثل أساسا في مراقبة الالتزام بالنفقة و كذلك التحقق من الوثائق الثبوتية المنشأة لهذا الالتزام , كما أنه مكلف قانونا بما يلي:</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1-مسك</w:t>
      </w:r>
      <w:r w:rsidR="0052245E">
        <w:rPr>
          <w:rFonts w:ascii="Algerian" w:hAnsi="Algerian" w:hint="cs"/>
          <w:sz w:val="32"/>
          <w:szCs w:val="32"/>
          <w:rtl/>
          <w:lang w:bidi="ar-DZ"/>
        </w:rPr>
        <w:t xml:space="preserve"> سجلات تدوين التأشيرات </w:t>
      </w:r>
      <w:r>
        <w:rPr>
          <w:rFonts w:ascii="Algerian" w:hAnsi="Algerian" w:hint="cs"/>
          <w:sz w:val="32"/>
          <w:szCs w:val="32"/>
          <w:rtl/>
          <w:lang w:bidi="ar-DZ"/>
        </w:rPr>
        <w:t>والرفض</w:t>
      </w:r>
    </w:p>
    <w:p w:rsidR="0052245E" w:rsidRDefault="0052245E" w:rsidP="0052245E">
      <w:pPr>
        <w:tabs>
          <w:tab w:val="left" w:pos="2355"/>
        </w:tabs>
        <w:bidi/>
        <w:ind w:left="-900" w:right="-540"/>
        <w:rPr>
          <w:rFonts w:ascii="Algerian" w:hAnsi="Algerian"/>
          <w:sz w:val="32"/>
          <w:szCs w:val="32"/>
          <w:lang w:bidi="ar-DZ"/>
        </w:rPr>
      </w:pPr>
      <w:r>
        <w:rPr>
          <w:rFonts w:ascii="Algerian" w:hAnsi="Algerian"/>
          <w:sz w:val="32"/>
          <w:szCs w:val="32"/>
          <w:lang w:bidi="ar-DZ"/>
        </w:rPr>
        <w:t xml:space="preserve"> 2</w:t>
      </w:r>
      <w:r>
        <w:rPr>
          <w:rFonts w:ascii="Algerian" w:hAnsi="Algerian" w:hint="cs"/>
          <w:sz w:val="32"/>
          <w:szCs w:val="32"/>
          <w:rtl/>
          <w:lang w:bidi="ar-DZ"/>
        </w:rPr>
        <w:t>- مسك محاسبة التعداد الميزانياتي</w:t>
      </w:r>
    </w:p>
    <w:p w:rsidR="0052245E" w:rsidRDefault="0052245E" w:rsidP="0052245E">
      <w:pPr>
        <w:numPr>
          <w:ilvl w:val="0"/>
          <w:numId w:val="4"/>
        </w:num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مسك محاسبة الالتزامات </w:t>
      </w:r>
      <w:r w:rsidR="00D55B95">
        <w:rPr>
          <w:rFonts w:ascii="Algerian" w:hAnsi="Algerian" w:hint="cs"/>
          <w:sz w:val="32"/>
          <w:szCs w:val="32"/>
          <w:rtl/>
          <w:lang w:bidi="ar-DZ"/>
        </w:rPr>
        <w:t>والنفقات</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4-تقديم</w:t>
      </w:r>
      <w:r w:rsidR="0052245E">
        <w:rPr>
          <w:rFonts w:ascii="Algerian" w:hAnsi="Algerian" w:hint="cs"/>
          <w:sz w:val="32"/>
          <w:szCs w:val="32"/>
          <w:rtl/>
          <w:lang w:bidi="ar-DZ"/>
        </w:rPr>
        <w:t xml:space="preserve"> النصائح للآمرين بالصرف في المجال المالي.</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b/>
          <w:bCs/>
          <w:sz w:val="32"/>
          <w:szCs w:val="32"/>
          <w:rtl/>
          <w:lang w:bidi="ar-DZ"/>
        </w:rPr>
        <w:t>5</w:t>
      </w:r>
      <w:r>
        <w:rPr>
          <w:rFonts w:ascii="Algerian" w:hAnsi="Algerian" w:hint="cs"/>
          <w:sz w:val="32"/>
          <w:szCs w:val="32"/>
          <w:rtl/>
          <w:lang w:bidi="ar-DZ"/>
        </w:rPr>
        <w:t>-يرسل</w:t>
      </w:r>
      <w:r w:rsidR="0052245E">
        <w:rPr>
          <w:rFonts w:ascii="Algerian" w:hAnsi="Algerian" w:hint="cs"/>
          <w:sz w:val="32"/>
          <w:szCs w:val="32"/>
          <w:rtl/>
          <w:lang w:bidi="ar-DZ"/>
        </w:rPr>
        <w:t xml:space="preserve"> المراقب المالي في نهاية كل سنة مالية إلى الوزير المكلف بالميزانية الوضعيات الدورية بغرض إعلام المصالح المختصة بتطور </w:t>
      </w:r>
      <w:r>
        <w:rPr>
          <w:rFonts w:ascii="Algerian" w:hAnsi="Algerian" w:hint="cs"/>
          <w:sz w:val="32"/>
          <w:szCs w:val="32"/>
          <w:rtl/>
          <w:lang w:bidi="ar-DZ"/>
        </w:rPr>
        <w:t>الالتزام</w:t>
      </w:r>
      <w:r w:rsidR="0052245E">
        <w:rPr>
          <w:rFonts w:ascii="Algerian" w:hAnsi="Algerian" w:hint="cs"/>
          <w:sz w:val="32"/>
          <w:szCs w:val="32"/>
          <w:rtl/>
          <w:lang w:bidi="ar-DZ"/>
        </w:rPr>
        <w:t xml:space="preserve"> بالنفقات </w:t>
      </w:r>
      <w:r>
        <w:rPr>
          <w:rFonts w:ascii="Algerian" w:hAnsi="Algerian" w:hint="cs"/>
          <w:sz w:val="32"/>
          <w:szCs w:val="32"/>
          <w:rtl/>
          <w:lang w:bidi="ar-DZ"/>
        </w:rPr>
        <w:t>وبالعداد الميزانياتي</w:t>
      </w:r>
      <w:r w:rsidR="0052245E">
        <w:rPr>
          <w:rFonts w:ascii="Algerian" w:hAnsi="Algerian" w:hint="cs"/>
          <w:sz w:val="32"/>
          <w:szCs w:val="32"/>
          <w:rtl/>
          <w:lang w:bidi="ar-DZ"/>
        </w:rPr>
        <w:t xml:space="preserve"> كما يرسل على سبيل العرض تقريرا يتضمن ما يلي:</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ظروف تنفيذ النفقات العمومية</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الصعوبات المحتملة التي تواجهه في تطبيق القانون</w:t>
      </w:r>
    </w:p>
    <w:p w:rsidR="0052245E" w:rsidRDefault="0052245E"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 النقائص الملاحظة في تسيير الأموال العمومية</w:t>
      </w:r>
    </w:p>
    <w:p w:rsidR="0052245E" w:rsidRDefault="0052245E"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 كل الاقتراحات التي من شأنها تحسين ظروف تنفيذ النفقات العمومية</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6-يقوم</w:t>
      </w:r>
      <w:r w:rsidR="0052245E">
        <w:rPr>
          <w:rFonts w:ascii="Algerian" w:hAnsi="Algerian" w:hint="cs"/>
          <w:sz w:val="32"/>
          <w:szCs w:val="32"/>
          <w:rtl/>
          <w:lang w:bidi="ar-DZ"/>
        </w:rPr>
        <w:t xml:space="preserve"> المراقب المالي بإرسال نسخة من ملفات التغاضي إلى الوزير المكلف بالميزانية قصد الإعلام </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7-المشاركة</w:t>
      </w:r>
      <w:r w:rsidR="0052245E">
        <w:rPr>
          <w:rFonts w:ascii="Algerian" w:hAnsi="Algerian" w:hint="cs"/>
          <w:sz w:val="32"/>
          <w:szCs w:val="32"/>
          <w:rtl/>
          <w:lang w:bidi="ar-DZ"/>
        </w:rPr>
        <w:t xml:space="preserve"> في تقدير الميزانيات الخاصة بالمؤسسات التي تدخل ضمن نطاق صلاحيات رقابته</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8-المشاركة</w:t>
      </w:r>
      <w:r w:rsidR="0052245E">
        <w:rPr>
          <w:rFonts w:ascii="Algerian" w:hAnsi="Algerian" w:hint="cs"/>
          <w:sz w:val="32"/>
          <w:szCs w:val="32"/>
          <w:rtl/>
          <w:lang w:bidi="ar-DZ"/>
        </w:rPr>
        <w:t xml:space="preserve"> في تقسيم </w:t>
      </w:r>
      <w:r>
        <w:rPr>
          <w:rFonts w:ascii="Algerian" w:hAnsi="Algerian" w:hint="cs"/>
          <w:sz w:val="32"/>
          <w:szCs w:val="32"/>
          <w:rtl/>
          <w:lang w:bidi="ar-DZ"/>
        </w:rPr>
        <w:t>الاعتمادات</w:t>
      </w:r>
      <w:r w:rsidR="0052245E">
        <w:rPr>
          <w:rFonts w:ascii="Algerian" w:hAnsi="Algerian" w:hint="cs"/>
          <w:sz w:val="32"/>
          <w:szCs w:val="32"/>
          <w:rtl/>
          <w:lang w:bidi="ar-DZ"/>
        </w:rPr>
        <w:t xml:space="preserve"> المالية الخاصة بالمؤسسات التي تدخل ضمن نطاق صلاحيات رقابته</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9-المشاركة</w:t>
      </w:r>
      <w:r w:rsidR="0052245E">
        <w:rPr>
          <w:rFonts w:ascii="Algerian" w:hAnsi="Algerian" w:hint="cs"/>
          <w:sz w:val="32"/>
          <w:szCs w:val="32"/>
          <w:rtl/>
          <w:lang w:bidi="ar-DZ"/>
        </w:rPr>
        <w:t xml:space="preserve"> في لجنة الصفقات العمومية</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10-تمثيل</w:t>
      </w:r>
      <w:r w:rsidR="0052245E">
        <w:rPr>
          <w:rFonts w:ascii="Algerian" w:hAnsi="Algerian" w:hint="cs"/>
          <w:sz w:val="32"/>
          <w:szCs w:val="32"/>
          <w:rtl/>
          <w:lang w:bidi="ar-DZ"/>
        </w:rPr>
        <w:t xml:space="preserve"> الوزارة المكلفة بالمالية في مجلس الإدارات العمومية ذات الطابع الإداري</w:t>
      </w:r>
    </w:p>
    <w:p w:rsidR="0052245E" w:rsidRDefault="00D55B95" w:rsidP="0052245E">
      <w:pPr>
        <w:tabs>
          <w:tab w:val="left" w:pos="2355"/>
        </w:tabs>
        <w:bidi/>
        <w:ind w:left="-900" w:right="-540"/>
        <w:rPr>
          <w:rFonts w:ascii="Algerian" w:hAnsi="Algerian"/>
          <w:sz w:val="32"/>
          <w:szCs w:val="32"/>
          <w:rtl/>
          <w:lang w:bidi="ar-DZ"/>
        </w:rPr>
      </w:pPr>
      <w:r>
        <w:rPr>
          <w:rFonts w:ascii="Algerian" w:hAnsi="Algerian" w:hint="cs"/>
          <w:sz w:val="32"/>
          <w:szCs w:val="32"/>
          <w:rtl/>
          <w:lang w:bidi="ar-DZ"/>
        </w:rPr>
        <w:t>11-تقديم</w:t>
      </w:r>
      <w:r w:rsidR="0052245E">
        <w:rPr>
          <w:rFonts w:ascii="Algerian" w:hAnsi="Algerian" w:hint="cs"/>
          <w:sz w:val="32"/>
          <w:szCs w:val="32"/>
          <w:rtl/>
          <w:lang w:bidi="ar-DZ"/>
        </w:rPr>
        <w:t xml:space="preserve"> المعلومات </w:t>
      </w:r>
      <w:r>
        <w:rPr>
          <w:rFonts w:ascii="Algerian" w:hAnsi="Algerian" w:hint="cs"/>
          <w:sz w:val="32"/>
          <w:szCs w:val="32"/>
          <w:rtl/>
          <w:lang w:bidi="ar-DZ"/>
        </w:rPr>
        <w:t>والإرشادات المساعدة</w:t>
      </w:r>
      <w:r w:rsidR="0052245E">
        <w:rPr>
          <w:rFonts w:ascii="Algerian" w:hAnsi="Algerian" w:hint="cs"/>
          <w:sz w:val="32"/>
          <w:szCs w:val="32"/>
          <w:rtl/>
          <w:lang w:bidi="ar-DZ"/>
        </w:rPr>
        <w:t xml:space="preserve"> في مجال التسيير المالي</w:t>
      </w:r>
    </w:p>
    <w:p w:rsidR="0052245E" w:rsidRDefault="0052245E" w:rsidP="0052245E">
      <w:pPr>
        <w:tabs>
          <w:tab w:val="left" w:pos="2355"/>
        </w:tabs>
        <w:bidi/>
        <w:ind w:left="-900" w:right="-540"/>
        <w:rPr>
          <w:rFonts w:ascii="Algerian" w:hAnsi="Algerian"/>
          <w:b/>
          <w:bCs/>
          <w:sz w:val="32"/>
          <w:szCs w:val="32"/>
          <w:lang w:bidi="ar-DZ"/>
        </w:rPr>
      </w:pPr>
    </w:p>
    <w:p w:rsidR="0052245E" w:rsidRDefault="0052245E" w:rsidP="0052245E">
      <w:pPr>
        <w:numPr>
          <w:ilvl w:val="0"/>
          <w:numId w:val="4"/>
        </w:numPr>
        <w:tabs>
          <w:tab w:val="left" w:pos="2355"/>
        </w:tabs>
        <w:bidi/>
        <w:ind w:right="-540"/>
        <w:rPr>
          <w:rFonts w:ascii="Algerian" w:hAnsi="Algerian"/>
          <w:b/>
          <w:bCs/>
          <w:sz w:val="32"/>
          <w:szCs w:val="32"/>
          <w:rtl/>
          <w:lang w:bidi="ar-DZ"/>
        </w:rPr>
      </w:pPr>
      <w:r>
        <w:rPr>
          <w:rFonts w:ascii="Algerian" w:hAnsi="Algerian" w:hint="cs"/>
          <w:b/>
          <w:bCs/>
          <w:sz w:val="32"/>
          <w:szCs w:val="32"/>
          <w:u w:val="single"/>
          <w:rtl/>
          <w:lang w:bidi="ar-DZ"/>
        </w:rPr>
        <w:lastRenderedPageBreak/>
        <w:t>مسؤوليات المراقب المالي</w:t>
      </w:r>
      <w:r>
        <w:rPr>
          <w:rFonts w:ascii="Algerian" w:hAnsi="Algerian" w:hint="cs"/>
          <w:b/>
          <w:bCs/>
          <w:sz w:val="32"/>
          <w:szCs w:val="32"/>
          <w:rtl/>
          <w:lang w:bidi="ar-DZ"/>
        </w:rPr>
        <w:t>:</w:t>
      </w:r>
    </w:p>
    <w:p w:rsidR="0052245E" w:rsidRDefault="0052245E" w:rsidP="0052245E">
      <w:pPr>
        <w:tabs>
          <w:tab w:val="left" w:pos="2355"/>
        </w:tabs>
        <w:bidi/>
        <w:ind w:left="-525" w:right="-540"/>
        <w:rPr>
          <w:rFonts w:ascii="Algerian" w:hAnsi="Algerian"/>
          <w:b/>
          <w:bCs/>
          <w:sz w:val="32"/>
          <w:szCs w:val="32"/>
          <w:lang w:bidi="ar-DZ"/>
        </w:rPr>
      </w:pPr>
    </w:p>
    <w:p w:rsidR="0052245E" w:rsidRDefault="0052245E" w:rsidP="0052245E">
      <w:pPr>
        <w:tabs>
          <w:tab w:val="left" w:pos="2355"/>
        </w:tabs>
        <w:bidi/>
        <w:ind w:left="-900" w:right="-540"/>
        <w:rPr>
          <w:rFonts w:ascii="Algerian" w:hAnsi="Algerian"/>
          <w:sz w:val="32"/>
          <w:szCs w:val="32"/>
          <w:lang w:bidi="ar-DZ"/>
        </w:rPr>
      </w:pPr>
      <w:r>
        <w:rPr>
          <w:rFonts w:ascii="Algerian" w:hAnsi="Algerian" w:hint="cs"/>
          <w:sz w:val="32"/>
          <w:szCs w:val="32"/>
          <w:rtl/>
          <w:lang w:bidi="ar-DZ"/>
        </w:rPr>
        <w:t>تتمثل مسؤوليات المراقب المالي فيما يلي:</w:t>
      </w:r>
    </w:p>
    <w:p w:rsidR="0062652D" w:rsidRDefault="0052245E" w:rsidP="0062652D">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مسؤول شخصيا عن جميع المصالح الخاضعة لسلطته </w:t>
      </w:r>
      <w:r w:rsidR="0062652D">
        <w:rPr>
          <w:rFonts w:ascii="Algerian" w:hAnsi="Algerian" w:hint="cs"/>
          <w:sz w:val="32"/>
          <w:szCs w:val="32"/>
          <w:rtl/>
          <w:lang w:bidi="ar-DZ"/>
        </w:rPr>
        <w:t>وعلى التأشيرات</w:t>
      </w:r>
      <w:r>
        <w:rPr>
          <w:rFonts w:ascii="Algerian" w:hAnsi="Algerian" w:hint="cs"/>
          <w:sz w:val="32"/>
          <w:szCs w:val="32"/>
          <w:rtl/>
          <w:lang w:bidi="ar-DZ"/>
        </w:rPr>
        <w:t xml:space="preserve"> التي يسلمها </w:t>
      </w:r>
    </w:p>
    <w:p w:rsidR="0062652D" w:rsidRDefault="0062652D" w:rsidP="0062652D">
      <w:pPr>
        <w:tabs>
          <w:tab w:val="left" w:pos="2355"/>
        </w:tabs>
        <w:bidi/>
        <w:ind w:left="-900" w:right="-540"/>
        <w:rPr>
          <w:rFonts w:ascii="Algerian" w:hAnsi="Algerian"/>
          <w:sz w:val="32"/>
          <w:szCs w:val="32"/>
          <w:lang w:bidi="ar-DZ"/>
        </w:rPr>
      </w:pPr>
      <w:r>
        <w:rPr>
          <w:rFonts w:ascii="Algerian" w:hAnsi="Algerian" w:hint="cs"/>
          <w:sz w:val="32"/>
          <w:szCs w:val="32"/>
          <w:rtl/>
          <w:lang w:bidi="ar-DZ"/>
        </w:rPr>
        <w:t>- المراقب المالي المساعد مسؤول في حدود اختصاصاته التي يفوضها له المراقب المالي عن الأعمال التي يقوم بها والتأشيرات التي يسلمها بعنوان الرقابة السابقة</w:t>
      </w:r>
    </w:p>
    <w:p w:rsidR="0062652D" w:rsidRDefault="0062652D" w:rsidP="0062652D">
      <w:pPr>
        <w:tabs>
          <w:tab w:val="left" w:pos="2355"/>
        </w:tabs>
        <w:bidi/>
        <w:ind w:left="-900" w:right="-540"/>
        <w:rPr>
          <w:rFonts w:ascii="Algerian" w:hAnsi="Algerian"/>
          <w:sz w:val="32"/>
          <w:szCs w:val="32"/>
          <w:lang w:bidi="ar-DZ"/>
        </w:rPr>
      </w:pPr>
      <w:r>
        <w:rPr>
          <w:rFonts w:ascii="Algerian" w:hAnsi="Algerian" w:hint="cs"/>
          <w:sz w:val="32"/>
          <w:szCs w:val="32"/>
          <w:rtl/>
          <w:lang w:bidi="ar-DZ"/>
        </w:rPr>
        <w:t>- يلزم المراقبون الماليون ومساعديهم بكتم الأسرار المهنية لدى دراسة الملفات والقرارات التي يطلعون عليها كما توفر لهم الحماية أثناء ممارسة مهامهم عن كل الضغوطات أو التدخلات التي من شأنها أن تضر بمهمتهم.</w:t>
      </w:r>
    </w:p>
    <w:p w:rsidR="0062652D" w:rsidRDefault="0062652D" w:rsidP="0062652D">
      <w:pPr>
        <w:tabs>
          <w:tab w:val="left" w:pos="2355"/>
        </w:tabs>
        <w:bidi/>
        <w:ind w:left="-900" w:right="-540"/>
        <w:rPr>
          <w:rFonts w:ascii="Algerian" w:hAnsi="Algerian"/>
          <w:sz w:val="32"/>
          <w:szCs w:val="32"/>
          <w:rtl/>
          <w:lang w:bidi="ar-DZ"/>
        </w:rPr>
      </w:pPr>
    </w:p>
    <w:p w:rsidR="0062652D" w:rsidRDefault="0062652D" w:rsidP="0062652D">
      <w:pPr>
        <w:tabs>
          <w:tab w:val="left" w:pos="2355"/>
        </w:tabs>
        <w:bidi/>
        <w:ind w:left="-900" w:right="-540"/>
        <w:rPr>
          <w:rFonts w:ascii="Algerian" w:hAnsi="Algerian"/>
          <w:b/>
          <w:bCs/>
          <w:sz w:val="32"/>
          <w:szCs w:val="32"/>
          <w:rtl/>
          <w:lang w:bidi="ar-DZ"/>
        </w:rPr>
      </w:pPr>
      <w:r>
        <w:rPr>
          <w:rFonts w:ascii="Algerian" w:hAnsi="Algerian" w:hint="cs"/>
          <w:b/>
          <w:bCs/>
          <w:sz w:val="32"/>
          <w:szCs w:val="32"/>
          <w:rtl/>
          <w:lang w:bidi="ar-DZ"/>
        </w:rPr>
        <w:t>* الرقابة على مشروعية الالتزامات:</w:t>
      </w:r>
    </w:p>
    <w:p w:rsidR="0062652D" w:rsidRDefault="0062652D" w:rsidP="0062652D">
      <w:pPr>
        <w:tabs>
          <w:tab w:val="left" w:pos="2355"/>
        </w:tabs>
        <w:bidi/>
        <w:ind w:left="-900" w:right="-540"/>
        <w:rPr>
          <w:rFonts w:ascii="Algerian" w:hAnsi="Algerian"/>
          <w:b/>
          <w:bCs/>
          <w:sz w:val="32"/>
          <w:szCs w:val="32"/>
          <w:lang w:bidi="ar-DZ"/>
        </w:rPr>
      </w:pPr>
    </w:p>
    <w:p w:rsidR="0062652D" w:rsidRDefault="00D55B95" w:rsidP="0062652D">
      <w:pPr>
        <w:tabs>
          <w:tab w:val="left" w:pos="2355"/>
        </w:tabs>
        <w:bidi/>
        <w:ind w:left="-900" w:right="-540"/>
        <w:rPr>
          <w:rFonts w:ascii="Algerian" w:hAnsi="Algerian"/>
          <w:sz w:val="32"/>
          <w:szCs w:val="32"/>
          <w:rtl/>
          <w:lang w:bidi="ar-DZ"/>
        </w:rPr>
      </w:pPr>
      <w:r>
        <w:rPr>
          <w:rFonts w:ascii="Algerian" w:hAnsi="Algerian" w:hint="cs"/>
          <w:sz w:val="32"/>
          <w:szCs w:val="32"/>
          <w:rtl/>
          <w:lang w:bidi="ar-DZ"/>
        </w:rPr>
        <w:t>أ</w:t>
      </w:r>
      <w:r>
        <w:rPr>
          <w:rFonts w:ascii="Algerian" w:hAnsi="Algerian" w:hint="cs"/>
          <w:b/>
          <w:bCs/>
          <w:sz w:val="32"/>
          <w:szCs w:val="32"/>
          <w:rtl/>
          <w:lang w:bidi="ar-DZ"/>
        </w:rPr>
        <w:t>-تأشيرة</w:t>
      </w:r>
      <w:r w:rsidR="0062652D">
        <w:rPr>
          <w:rFonts w:ascii="Algerian" w:hAnsi="Algerian" w:hint="cs"/>
          <w:b/>
          <w:bCs/>
          <w:sz w:val="32"/>
          <w:szCs w:val="32"/>
          <w:rtl/>
          <w:lang w:bidi="ar-DZ"/>
        </w:rPr>
        <w:t xml:space="preserve"> المراقب المالي</w:t>
      </w:r>
      <w:r w:rsidR="0062652D">
        <w:rPr>
          <w:rFonts w:ascii="Algerian" w:hAnsi="Algerian"/>
          <w:b/>
          <w:bCs/>
          <w:sz w:val="32"/>
          <w:szCs w:val="32"/>
          <w:lang w:bidi="ar-DZ"/>
        </w:rPr>
        <w:t>:</w:t>
      </w:r>
    </w:p>
    <w:p w:rsidR="0062652D" w:rsidRDefault="0062652D" w:rsidP="0062652D">
      <w:pPr>
        <w:tabs>
          <w:tab w:val="left" w:pos="2355"/>
        </w:tabs>
        <w:bidi/>
        <w:ind w:left="-900" w:right="-540"/>
        <w:rPr>
          <w:rFonts w:ascii="Algerian" w:hAnsi="Algerian"/>
          <w:sz w:val="32"/>
          <w:szCs w:val="32"/>
          <w:lang w:bidi="ar-DZ"/>
        </w:rPr>
      </w:pPr>
      <w:r>
        <w:rPr>
          <w:rFonts w:ascii="Algerian" w:hAnsi="Algerian" w:hint="cs"/>
          <w:sz w:val="32"/>
          <w:szCs w:val="32"/>
          <w:rtl/>
          <w:lang w:bidi="ar-DZ"/>
        </w:rPr>
        <w:t>تختم رقابة النفقات الملتزم بها بتأشيرة توضع على بطاقة الالتزام و على الوثائق الثبوتية المرفقة بها عند الاقتضاء عندما يستوفي الالتزام الشروط التنظيمية المعمول بها , و تمثل التأشيرة ذلك الختم الذي يضعه المراقب المالي على بطاقة الالتزام بعد فحصها و التأكد من مطابقة النفقة للنصوص التشريعية و التنظيمية السارية المفعول , فهي تمثل الإقرار الصريح بمشروعية النفقات محل المراقبة.</w:t>
      </w:r>
    </w:p>
    <w:p w:rsidR="0062652D" w:rsidRDefault="0062652D" w:rsidP="0062652D">
      <w:pPr>
        <w:tabs>
          <w:tab w:val="left" w:pos="2355"/>
        </w:tabs>
        <w:bidi/>
        <w:ind w:left="-900" w:right="-540"/>
        <w:rPr>
          <w:rFonts w:ascii="Algerian" w:hAnsi="Algerian"/>
          <w:sz w:val="32"/>
          <w:szCs w:val="32"/>
          <w:rtl/>
          <w:lang w:bidi="ar-DZ"/>
        </w:rPr>
      </w:pPr>
    </w:p>
    <w:p w:rsidR="0062652D" w:rsidRDefault="00D55B95" w:rsidP="0062652D">
      <w:pPr>
        <w:tabs>
          <w:tab w:val="left" w:pos="2355"/>
        </w:tabs>
        <w:bidi/>
        <w:ind w:left="-900" w:right="-540"/>
        <w:rPr>
          <w:rFonts w:ascii="Algerian" w:hAnsi="Algerian"/>
          <w:sz w:val="32"/>
          <w:szCs w:val="32"/>
          <w:rtl/>
          <w:lang w:bidi="ar-DZ"/>
        </w:rPr>
      </w:pPr>
      <w:r>
        <w:rPr>
          <w:rFonts w:ascii="Algerian" w:hAnsi="Algerian" w:hint="cs"/>
          <w:sz w:val="32"/>
          <w:szCs w:val="32"/>
          <w:rtl/>
          <w:lang w:bidi="ar-DZ"/>
        </w:rPr>
        <w:t>أ-1:</w:t>
      </w:r>
      <w:r w:rsidR="0062652D">
        <w:rPr>
          <w:rFonts w:ascii="Algerian" w:hAnsi="Algerian" w:hint="cs"/>
          <w:b/>
          <w:bCs/>
          <w:sz w:val="32"/>
          <w:szCs w:val="32"/>
          <w:rtl/>
          <w:lang w:bidi="ar-DZ"/>
        </w:rPr>
        <w:t>المجالات التي تستوجب تأشيرة المراقب المالي</w:t>
      </w:r>
      <w:r w:rsidR="0062652D">
        <w:rPr>
          <w:rFonts w:ascii="Algerian" w:hAnsi="Algerian" w:hint="cs"/>
          <w:sz w:val="32"/>
          <w:szCs w:val="32"/>
          <w:rtl/>
          <w:lang w:bidi="ar-DZ"/>
        </w:rPr>
        <w:t>:</w:t>
      </w:r>
    </w:p>
    <w:p w:rsidR="0062652D" w:rsidRDefault="0062652D" w:rsidP="0062652D">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تخضع مشاريع القرارات المبينة أدناه </w:t>
      </w:r>
      <w:r w:rsidR="00D55B95">
        <w:rPr>
          <w:rFonts w:ascii="Algerian" w:hAnsi="Algerian" w:hint="cs"/>
          <w:sz w:val="32"/>
          <w:szCs w:val="32"/>
          <w:rtl/>
          <w:lang w:bidi="ar-DZ"/>
        </w:rPr>
        <w:t>وهذا وفقا</w:t>
      </w:r>
      <w:r>
        <w:rPr>
          <w:rFonts w:ascii="Algerian" w:hAnsi="Algerian" w:hint="cs"/>
          <w:sz w:val="32"/>
          <w:szCs w:val="32"/>
          <w:rtl/>
          <w:lang w:bidi="ar-DZ"/>
        </w:rPr>
        <w:t xml:space="preserve"> للمادة الخامسة من المرسوم 90-374 لتأشيرة المراقب المالي قبل التوقيع عليها من طرف الآمر بالصرف أو مسير المصلحة </w:t>
      </w:r>
      <w:r w:rsidR="00D55B95">
        <w:rPr>
          <w:rFonts w:ascii="Algerian" w:hAnsi="Algerian" w:hint="cs"/>
          <w:sz w:val="32"/>
          <w:szCs w:val="32"/>
          <w:rtl/>
          <w:lang w:bidi="ar-DZ"/>
        </w:rPr>
        <w:t>وهي</w:t>
      </w:r>
      <w:r>
        <w:rPr>
          <w:rFonts w:ascii="Algerian" w:hAnsi="Algerian" w:hint="cs"/>
          <w:sz w:val="32"/>
          <w:szCs w:val="32"/>
          <w:rtl/>
          <w:lang w:bidi="ar-DZ"/>
        </w:rPr>
        <w:t>:</w:t>
      </w: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1-مشاريع</w:t>
      </w:r>
      <w:r w:rsidR="0062652D">
        <w:rPr>
          <w:rFonts w:ascii="Algerian" w:hAnsi="Algerian" w:hint="cs"/>
          <w:sz w:val="32"/>
          <w:szCs w:val="32"/>
          <w:rtl/>
          <w:lang w:bidi="ar-DZ"/>
        </w:rPr>
        <w:t xml:space="preserve"> قرارات التعيين </w:t>
      </w:r>
      <w:r>
        <w:rPr>
          <w:rFonts w:ascii="Algerian" w:hAnsi="Algerian" w:hint="cs"/>
          <w:sz w:val="32"/>
          <w:szCs w:val="32"/>
          <w:rtl/>
          <w:lang w:bidi="ar-DZ"/>
        </w:rPr>
        <w:t>والترسيم والقرارات التي</w:t>
      </w:r>
      <w:r w:rsidR="0062652D">
        <w:rPr>
          <w:rFonts w:ascii="Algerian" w:hAnsi="Algerian" w:hint="cs"/>
          <w:sz w:val="32"/>
          <w:szCs w:val="32"/>
          <w:rtl/>
          <w:lang w:bidi="ar-DZ"/>
        </w:rPr>
        <w:t xml:space="preserve"> تخص الحياة المهنية </w:t>
      </w:r>
      <w:r>
        <w:rPr>
          <w:rFonts w:ascii="Algerian" w:hAnsi="Algerian" w:hint="cs"/>
          <w:sz w:val="32"/>
          <w:szCs w:val="32"/>
          <w:rtl/>
          <w:lang w:bidi="ar-DZ"/>
        </w:rPr>
        <w:t>ومستوى المرتبات</w:t>
      </w:r>
      <w:r w:rsidR="0062652D">
        <w:rPr>
          <w:rFonts w:ascii="Algerian" w:hAnsi="Algerian" w:hint="cs"/>
          <w:sz w:val="32"/>
          <w:szCs w:val="32"/>
          <w:rtl/>
          <w:lang w:bidi="ar-DZ"/>
        </w:rPr>
        <w:t xml:space="preserve"> للمستخدمين باستثناء الترقية في الدرجة.</w:t>
      </w:r>
    </w:p>
    <w:p w:rsidR="00862B82" w:rsidRDefault="00D55B95" w:rsidP="00862B82">
      <w:pPr>
        <w:tabs>
          <w:tab w:val="left" w:pos="2355"/>
        </w:tabs>
        <w:bidi/>
        <w:ind w:left="-900" w:right="-540"/>
        <w:rPr>
          <w:rFonts w:ascii="Algerian" w:hAnsi="Algerian"/>
          <w:sz w:val="32"/>
          <w:szCs w:val="32"/>
          <w:lang w:bidi="ar-DZ"/>
        </w:rPr>
      </w:pPr>
      <w:r>
        <w:rPr>
          <w:rFonts w:ascii="Algerian" w:hAnsi="Algerian" w:hint="cs"/>
          <w:sz w:val="32"/>
          <w:szCs w:val="32"/>
          <w:rtl/>
          <w:lang w:bidi="ar-DZ"/>
        </w:rPr>
        <w:t>2-الجداول</w:t>
      </w:r>
      <w:r w:rsidR="00862B82">
        <w:rPr>
          <w:rFonts w:ascii="Algerian" w:hAnsi="Algerian" w:hint="cs"/>
          <w:sz w:val="32"/>
          <w:szCs w:val="32"/>
          <w:rtl/>
          <w:lang w:bidi="ar-DZ"/>
        </w:rPr>
        <w:t xml:space="preserve"> الاسمية التي تعد عند قفل كل سنة مالية </w:t>
      </w: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3-مشاريع</w:t>
      </w:r>
      <w:r w:rsidR="00862B82">
        <w:rPr>
          <w:rFonts w:ascii="Algerian" w:hAnsi="Algerian" w:hint="cs"/>
          <w:sz w:val="32"/>
          <w:szCs w:val="32"/>
          <w:rtl/>
          <w:lang w:bidi="ar-DZ"/>
        </w:rPr>
        <w:t xml:space="preserve"> الجداول الأصلية الأولية التي تعد عند غلق كل سنة مالية</w:t>
      </w: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4-مشاريع</w:t>
      </w:r>
      <w:r w:rsidR="00862B82">
        <w:rPr>
          <w:rFonts w:ascii="Algerian" w:hAnsi="Algerian" w:hint="cs"/>
          <w:sz w:val="32"/>
          <w:szCs w:val="32"/>
          <w:rtl/>
          <w:lang w:bidi="ar-DZ"/>
        </w:rPr>
        <w:t xml:space="preserve"> الجداول الأصلية الأولية التي تعد عند فتح </w:t>
      </w:r>
      <w:r>
        <w:rPr>
          <w:rFonts w:ascii="Algerian" w:hAnsi="Algerian" w:hint="cs"/>
          <w:sz w:val="32"/>
          <w:szCs w:val="32"/>
          <w:rtl/>
          <w:lang w:bidi="ar-DZ"/>
        </w:rPr>
        <w:t>الاعتمادات</w:t>
      </w:r>
      <w:r w:rsidR="00862B82">
        <w:rPr>
          <w:rFonts w:ascii="Algerian" w:hAnsi="Algerian" w:hint="cs"/>
          <w:sz w:val="32"/>
          <w:szCs w:val="32"/>
          <w:rtl/>
          <w:lang w:bidi="ar-DZ"/>
        </w:rPr>
        <w:t xml:space="preserve"> , و كذلك الجداول الأصلية المعدة خلال السنة المالية.</w:t>
      </w: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5-مشاريع</w:t>
      </w:r>
      <w:r w:rsidR="00862B82">
        <w:rPr>
          <w:rFonts w:ascii="Algerian" w:hAnsi="Algerian" w:hint="cs"/>
          <w:sz w:val="32"/>
          <w:szCs w:val="32"/>
          <w:rtl/>
          <w:lang w:bidi="ar-DZ"/>
        </w:rPr>
        <w:t xml:space="preserve"> الصفقات العمومية </w:t>
      </w:r>
      <w:r>
        <w:rPr>
          <w:rFonts w:ascii="Algerian" w:hAnsi="Algerian" w:hint="cs"/>
          <w:sz w:val="32"/>
          <w:szCs w:val="32"/>
          <w:rtl/>
          <w:lang w:bidi="ar-DZ"/>
        </w:rPr>
        <w:t>والملاحق الخاصة</w:t>
      </w:r>
      <w:r w:rsidR="00862B82">
        <w:rPr>
          <w:rFonts w:ascii="Algerian" w:hAnsi="Algerian" w:hint="cs"/>
          <w:sz w:val="32"/>
          <w:szCs w:val="32"/>
          <w:rtl/>
          <w:lang w:bidi="ar-DZ"/>
        </w:rPr>
        <w:t xml:space="preserve"> بها.</w:t>
      </w:r>
    </w:p>
    <w:p w:rsidR="00862B82" w:rsidRDefault="00862B82" w:rsidP="00862B82">
      <w:pPr>
        <w:numPr>
          <w:ilvl w:val="0"/>
          <w:numId w:val="4"/>
        </w:num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الالتزامات بنفقات التسيير </w:t>
      </w:r>
      <w:r w:rsidR="00D55B95">
        <w:rPr>
          <w:rFonts w:ascii="Algerian" w:hAnsi="Algerian" w:hint="cs"/>
          <w:sz w:val="32"/>
          <w:szCs w:val="32"/>
          <w:rtl/>
          <w:lang w:bidi="ar-DZ"/>
        </w:rPr>
        <w:t>والتجهيز والاستثمار</w:t>
      </w:r>
      <w:r>
        <w:rPr>
          <w:rFonts w:ascii="Algerian" w:hAnsi="Algerian" w:hint="cs"/>
          <w:sz w:val="32"/>
          <w:szCs w:val="32"/>
          <w:rtl/>
          <w:lang w:bidi="ar-DZ"/>
        </w:rPr>
        <w:t>.</w:t>
      </w:r>
    </w:p>
    <w:p w:rsidR="00862B82" w:rsidRDefault="00862B82" w:rsidP="00862B82">
      <w:pPr>
        <w:tabs>
          <w:tab w:val="left" w:pos="2355"/>
        </w:tabs>
        <w:bidi/>
        <w:ind w:left="-525" w:right="-540"/>
        <w:rPr>
          <w:rFonts w:ascii="Algerian" w:hAnsi="Algerian"/>
          <w:sz w:val="32"/>
          <w:szCs w:val="32"/>
          <w:rtl/>
          <w:lang w:bidi="ar-DZ"/>
        </w:rPr>
      </w:pPr>
    </w:p>
    <w:p w:rsidR="00862B82" w:rsidRDefault="00862B82" w:rsidP="00862B82">
      <w:pPr>
        <w:tabs>
          <w:tab w:val="left" w:pos="2355"/>
        </w:tabs>
        <w:bidi/>
        <w:ind w:left="-900" w:right="-540"/>
        <w:rPr>
          <w:rFonts w:ascii="Algerian" w:hAnsi="Algerian"/>
          <w:b/>
          <w:bCs/>
          <w:sz w:val="32"/>
          <w:szCs w:val="32"/>
          <w:rtl/>
          <w:lang w:bidi="ar-DZ"/>
        </w:rPr>
      </w:pPr>
      <w:r>
        <w:rPr>
          <w:rFonts w:ascii="Algerian" w:hAnsi="Algerian" w:hint="cs"/>
          <w:b/>
          <w:bCs/>
          <w:sz w:val="32"/>
          <w:szCs w:val="32"/>
          <w:rtl/>
          <w:lang w:bidi="ar-DZ"/>
        </w:rPr>
        <w:t>كما تخضع كذلك لتأشيرة المراقب المالي ما يلي:</w:t>
      </w: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1-كلالتزام</w:t>
      </w:r>
      <w:r w:rsidR="00862B82">
        <w:rPr>
          <w:rFonts w:ascii="Algerian" w:hAnsi="Algerian" w:hint="cs"/>
          <w:sz w:val="32"/>
          <w:szCs w:val="32"/>
          <w:rtl/>
          <w:lang w:bidi="ar-DZ"/>
        </w:rPr>
        <w:t xml:space="preserve"> مدعم بسند طلب أو فاتورة شكلية </w:t>
      </w:r>
      <w:r>
        <w:rPr>
          <w:rFonts w:ascii="Algerian" w:hAnsi="Algerian" w:hint="cs"/>
          <w:sz w:val="32"/>
          <w:szCs w:val="32"/>
          <w:rtl/>
          <w:lang w:bidi="ar-DZ"/>
        </w:rPr>
        <w:t>والكشوف أو</w:t>
      </w:r>
      <w:r w:rsidR="00862B82">
        <w:rPr>
          <w:rFonts w:ascii="Algerian" w:hAnsi="Algerian" w:hint="cs"/>
          <w:sz w:val="32"/>
          <w:szCs w:val="32"/>
          <w:rtl/>
          <w:lang w:bidi="ar-DZ"/>
        </w:rPr>
        <w:t xml:space="preserve"> مشاريع العقود عندما لا يتعدى المبلغ المستوى المحدد من قبل المرسوم المتعلق بتنظيم الصفقات العمومية </w:t>
      </w: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2-كل</w:t>
      </w:r>
      <w:r w:rsidR="00862B82">
        <w:rPr>
          <w:rFonts w:ascii="Algerian" w:hAnsi="Algerian" w:hint="cs"/>
          <w:sz w:val="32"/>
          <w:szCs w:val="32"/>
          <w:rtl/>
          <w:lang w:bidi="ar-DZ"/>
        </w:rPr>
        <w:t xml:space="preserve"> مشروع مقرر وزاري يتضمن مخصصات ميزانياتية </w:t>
      </w:r>
      <w:r>
        <w:rPr>
          <w:rFonts w:ascii="Algerian" w:hAnsi="Algerian" w:hint="cs"/>
          <w:sz w:val="32"/>
          <w:szCs w:val="32"/>
          <w:rtl/>
          <w:lang w:bidi="ar-DZ"/>
        </w:rPr>
        <w:t>وكذا تعديلالاعتمادات</w:t>
      </w:r>
      <w:r w:rsidR="00862B82">
        <w:rPr>
          <w:rFonts w:ascii="Algerian" w:hAnsi="Algerian" w:hint="cs"/>
          <w:sz w:val="32"/>
          <w:szCs w:val="32"/>
          <w:rtl/>
          <w:lang w:bidi="ar-DZ"/>
        </w:rPr>
        <w:t xml:space="preserve"> المالية.</w:t>
      </w:r>
    </w:p>
    <w:p w:rsidR="00862B82" w:rsidRDefault="00862B82" w:rsidP="00862B82">
      <w:pPr>
        <w:numPr>
          <w:ilvl w:val="0"/>
          <w:numId w:val="2"/>
        </w:numPr>
        <w:tabs>
          <w:tab w:val="left" w:pos="2355"/>
        </w:tabs>
        <w:bidi/>
        <w:ind w:right="-540"/>
        <w:rPr>
          <w:rFonts w:ascii="Algerian" w:hAnsi="Algerian"/>
          <w:sz w:val="32"/>
          <w:szCs w:val="32"/>
          <w:rtl/>
          <w:lang w:bidi="ar-DZ"/>
        </w:rPr>
      </w:pPr>
      <w:r>
        <w:rPr>
          <w:rFonts w:ascii="Algerian" w:hAnsi="Algerian" w:hint="cs"/>
          <w:sz w:val="32"/>
          <w:szCs w:val="32"/>
          <w:rtl/>
          <w:lang w:bidi="ar-DZ"/>
        </w:rPr>
        <w:lastRenderedPageBreak/>
        <w:t xml:space="preserve">كل </w:t>
      </w:r>
      <w:r w:rsidR="00D55B95">
        <w:rPr>
          <w:rFonts w:ascii="Algerian" w:hAnsi="Algerian" w:hint="cs"/>
          <w:sz w:val="32"/>
          <w:szCs w:val="32"/>
          <w:rtl/>
          <w:lang w:bidi="ar-DZ"/>
        </w:rPr>
        <w:t>التزام</w:t>
      </w:r>
      <w:r>
        <w:rPr>
          <w:rFonts w:ascii="Algerian" w:hAnsi="Algerian" w:hint="cs"/>
          <w:sz w:val="32"/>
          <w:szCs w:val="32"/>
          <w:rtl/>
          <w:lang w:bidi="ar-DZ"/>
        </w:rPr>
        <w:t xml:space="preserve"> يتعلق بتسديد المصاريف </w:t>
      </w:r>
      <w:r w:rsidR="00D55B95">
        <w:rPr>
          <w:rFonts w:ascii="Algerian" w:hAnsi="Algerian" w:hint="cs"/>
          <w:sz w:val="32"/>
          <w:szCs w:val="32"/>
          <w:rtl/>
          <w:lang w:bidi="ar-DZ"/>
        </w:rPr>
        <w:t>والتكاليف الملحقةوكذلك النفقات</w:t>
      </w:r>
      <w:r>
        <w:rPr>
          <w:rFonts w:ascii="Algerian" w:hAnsi="Algerian" w:hint="cs"/>
          <w:sz w:val="32"/>
          <w:szCs w:val="32"/>
          <w:rtl/>
          <w:lang w:bidi="ar-DZ"/>
        </w:rPr>
        <w:t xml:space="preserve"> التي تصرف عن طريق الوكالات </w:t>
      </w:r>
      <w:r w:rsidR="00D55B95">
        <w:rPr>
          <w:rFonts w:ascii="Algerian" w:hAnsi="Algerian" w:hint="cs"/>
          <w:sz w:val="32"/>
          <w:szCs w:val="32"/>
          <w:rtl/>
          <w:lang w:bidi="ar-DZ"/>
        </w:rPr>
        <w:t>والمثبتة بفاتورة</w:t>
      </w:r>
      <w:r>
        <w:rPr>
          <w:rFonts w:ascii="Algerian" w:hAnsi="Algerian" w:hint="cs"/>
          <w:sz w:val="32"/>
          <w:szCs w:val="32"/>
          <w:rtl/>
          <w:lang w:bidi="ar-DZ"/>
        </w:rPr>
        <w:t xml:space="preserve"> نهائية.</w:t>
      </w:r>
    </w:p>
    <w:p w:rsidR="00862B82" w:rsidRDefault="00862B82" w:rsidP="00862B82">
      <w:pPr>
        <w:tabs>
          <w:tab w:val="left" w:pos="2355"/>
        </w:tabs>
        <w:bidi/>
        <w:ind w:left="-525" w:right="-540"/>
        <w:rPr>
          <w:rFonts w:ascii="Algerian" w:hAnsi="Algerian"/>
          <w:sz w:val="32"/>
          <w:szCs w:val="32"/>
          <w:rtl/>
          <w:lang w:bidi="ar-DZ"/>
        </w:rPr>
      </w:pPr>
    </w:p>
    <w:p w:rsidR="00862B82" w:rsidRDefault="00D55B95"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2:</w:t>
      </w:r>
      <w:r w:rsidR="00862B82">
        <w:rPr>
          <w:rFonts w:ascii="Algerian" w:hAnsi="Algerian" w:hint="cs"/>
          <w:b/>
          <w:bCs/>
          <w:sz w:val="32"/>
          <w:szCs w:val="32"/>
          <w:rtl/>
          <w:lang w:bidi="ar-DZ"/>
        </w:rPr>
        <w:t>شروط تسليم التأشيرة</w:t>
      </w:r>
      <w:r w:rsidR="00862B82">
        <w:rPr>
          <w:rFonts w:ascii="Algerian" w:hAnsi="Algerian" w:hint="cs"/>
          <w:sz w:val="32"/>
          <w:szCs w:val="32"/>
          <w:rtl/>
          <w:lang w:bidi="ar-DZ"/>
        </w:rPr>
        <w:t>:</w:t>
      </w:r>
    </w:p>
    <w:p w:rsidR="00862B82" w:rsidRDefault="00862B82" w:rsidP="00862B82">
      <w:pPr>
        <w:tabs>
          <w:tab w:val="left" w:pos="2355"/>
        </w:tabs>
        <w:bidi/>
        <w:ind w:left="-900" w:right="-540"/>
        <w:rPr>
          <w:rFonts w:ascii="Algerian" w:hAnsi="Algerian"/>
          <w:sz w:val="32"/>
          <w:szCs w:val="32"/>
          <w:rtl/>
          <w:lang w:bidi="ar-DZ"/>
        </w:rPr>
      </w:pPr>
      <w:r>
        <w:rPr>
          <w:rFonts w:ascii="Algerian" w:hAnsi="Algerian" w:hint="cs"/>
          <w:sz w:val="32"/>
          <w:szCs w:val="32"/>
          <w:rtl/>
          <w:lang w:bidi="ar-DZ"/>
        </w:rPr>
        <w:t>يجب أن تحصل الالتزامات و القرارات المذكورة آنفا على تأشيرة المراقب المالي بعد فحص العناصر التالية و ذلك طبقا لأحكام المادة 58 من قانون 90/21 , و هذا يبين الأهمية البالغة التي تكتسيها تأشيرة المراقب المالي باعتبارها الوسيلة الوحيدة التي تثبت شرعية النفقة الملتزم بها:</w:t>
      </w:r>
    </w:p>
    <w:p w:rsidR="00862B82" w:rsidRDefault="00862B82" w:rsidP="00862B82">
      <w:pPr>
        <w:numPr>
          <w:ilvl w:val="1"/>
          <w:numId w:val="3"/>
        </w:numPr>
        <w:tabs>
          <w:tab w:val="left" w:pos="2355"/>
        </w:tabs>
        <w:bidi/>
        <w:ind w:right="-540"/>
        <w:rPr>
          <w:rFonts w:ascii="Algerian" w:hAnsi="Algerian"/>
          <w:sz w:val="32"/>
          <w:szCs w:val="32"/>
          <w:rtl/>
          <w:lang w:bidi="ar-DZ"/>
        </w:rPr>
      </w:pPr>
      <w:r>
        <w:rPr>
          <w:rFonts w:ascii="Algerian" w:hAnsi="Algerian" w:hint="cs"/>
          <w:sz w:val="32"/>
          <w:szCs w:val="32"/>
          <w:rtl/>
          <w:lang w:bidi="ar-DZ"/>
        </w:rPr>
        <w:t>صفة الآمر بالصرف</w:t>
      </w:r>
    </w:p>
    <w:p w:rsidR="00862B82" w:rsidRDefault="00862B82" w:rsidP="00862B82">
      <w:pPr>
        <w:numPr>
          <w:ilvl w:val="1"/>
          <w:numId w:val="3"/>
        </w:num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مطابق النفقات للقوانين </w:t>
      </w:r>
      <w:r w:rsidR="00D55B95">
        <w:rPr>
          <w:rFonts w:ascii="Algerian" w:hAnsi="Algerian" w:hint="cs"/>
          <w:sz w:val="32"/>
          <w:szCs w:val="32"/>
          <w:rtl/>
          <w:lang w:bidi="ar-DZ"/>
        </w:rPr>
        <w:t>والتنظيمات المعمول</w:t>
      </w:r>
      <w:r>
        <w:rPr>
          <w:rFonts w:ascii="Algerian" w:hAnsi="Algerian" w:hint="cs"/>
          <w:sz w:val="32"/>
          <w:szCs w:val="32"/>
          <w:rtl/>
          <w:lang w:bidi="ar-DZ"/>
        </w:rPr>
        <w:t xml:space="preserve"> بها</w:t>
      </w:r>
    </w:p>
    <w:p w:rsidR="00862B82" w:rsidRDefault="00862B82" w:rsidP="00862B82">
      <w:pPr>
        <w:numPr>
          <w:ilvl w:val="1"/>
          <w:numId w:val="3"/>
        </w:numPr>
        <w:tabs>
          <w:tab w:val="left" w:pos="2355"/>
        </w:tabs>
        <w:bidi/>
        <w:ind w:right="-540"/>
        <w:rPr>
          <w:rFonts w:ascii="Algerian" w:hAnsi="Algerian"/>
          <w:sz w:val="32"/>
          <w:szCs w:val="32"/>
          <w:lang w:bidi="ar-DZ"/>
        </w:rPr>
      </w:pPr>
      <w:r>
        <w:rPr>
          <w:rFonts w:ascii="Algerian" w:hAnsi="Algerian" w:hint="cs"/>
          <w:sz w:val="32"/>
          <w:szCs w:val="32"/>
          <w:rtl/>
          <w:lang w:bidi="ar-DZ"/>
        </w:rPr>
        <w:t xml:space="preserve">توفر </w:t>
      </w:r>
      <w:r w:rsidR="00D55B95">
        <w:rPr>
          <w:rFonts w:ascii="Algerian" w:hAnsi="Algerian" w:hint="cs"/>
          <w:sz w:val="32"/>
          <w:szCs w:val="32"/>
          <w:rtl/>
          <w:lang w:bidi="ar-DZ"/>
        </w:rPr>
        <w:t>الاعتماداتوالمناصب المالية</w:t>
      </w:r>
    </w:p>
    <w:p w:rsidR="00862B82" w:rsidRPr="00862B82" w:rsidRDefault="00862B82" w:rsidP="00862B82">
      <w:pPr>
        <w:numPr>
          <w:ilvl w:val="1"/>
          <w:numId w:val="3"/>
        </w:numPr>
        <w:tabs>
          <w:tab w:val="left" w:pos="2355"/>
        </w:tabs>
        <w:bidi/>
        <w:ind w:right="-540"/>
        <w:rPr>
          <w:rFonts w:ascii="Algerian" w:hAnsi="Algerian"/>
          <w:sz w:val="32"/>
          <w:szCs w:val="32"/>
          <w:lang w:bidi="ar-DZ"/>
        </w:rPr>
      </w:pPr>
      <w:r>
        <w:rPr>
          <w:rFonts w:ascii="Algerian" w:hAnsi="Algerian" w:hint="cs"/>
          <w:sz w:val="32"/>
          <w:szCs w:val="32"/>
          <w:rtl/>
          <w:lang w:bidi="ar-DZ"/>
        </w:rPr>
        <w:t xml:space="preserve"> التخصيص القانوني للنفقة</w:t>
      </w:r>
    </w:p>
    <w:p w:rsidR="00862B82" w:rsidRDefault="00862B82" w:rsidP="00862B82">
      <w:pPr>
        <w:numPr>
          <w:ilvl w:val="1"/>
          <w:numId w:val="3"/>
        </w:numPr>
        <w:tabs>
          <w:tab w:val="left" w:pos="2355"/>
        </w:tabs>
        <w:bidi/>
        <w:ind w:right="-540"/>
        <w:rPr>
          <w:rFonts w:ascii="Algerian" w:hAnsi="Algerian"/>
          <w:sz w:val="32"/>
          <w:szCs w:val="32"/>
          <w:lang w:bidi="ar-DZ"/>
        </w:rPr>
      </w:pPr>
      <w:r>
        <w:rPr>
          <w:rFonts w:ascii="Algerian" w:hAnsi="Algerian" w:hint="cs"/>
          <w:sz w:val="32"/>
          <w:szCs w:val="32"/>
          <w:rtl/>
          <w:lang w:bidi="ar-DZ"/>
        </w:rPr>
        <w:t>مطابقة مبلغ الالتزام للعناصر المبينة في الوثيقة المرفقة.</w:t>
      </w:r>
    </w:p>
    <w:p w:rsidR="00862B82" w:rsidRDefault="00862B82" w:rsidP="00862B82">
      <w:pPr>
        <w:numPr>
          <w:ilvl w:val="1"/>
          <w:numId w:val="3"/>
        </w:numPr>
        <w:tabs>
          <w:tab w:val="left" w:pos="2355"/>
        </w:tabs>
        <w:bidi/>
        <w:ind w:right="-540"/>
        <w:rPr>
          <w:rFonts w:ascii="Algerian" w:hAnsi="Algerian"/>
          <w:sz w:val="32"/>
          <w:szCs w:val="32"/>
          <w:lang w:bidi="ar-DZ"/>
        </w:rPr>
      </w:pPr>
      <w:r>
        <w:rPr>
          <w:rFonts w:ascii="Algerian" w:hAnsi="Algerian" w:hint="cs"/>
          <w:sz w:val="32"/>
          <w:szCs w:val="32"/>
          <w:rtl/>
          <w:lang w:bidi="ar-DZ"/>
        </w:rPr>
        <w:t xml:space="preserve">وجود التأشيرات أو الآراء المسبقة التي سلمتها السلطة الإدارية المؤهلة لهذا الغرض عندما تكون مثل هذه التأشيرات </w:t>
      </w:r>
      <w:r w:rsidR="00D55B95">
        <w:rPr>
          <w:rFonts w:ascii="Algerian" w:hAnsi="Algerian" w:hint="cs"/>
          <w:sz w:val="32"/>
          <w:szCs w:val="32"/>
          <w:rtl/>
          <w:lang w:bidi="ar-DZ"/>
        </w:rPr>
        <w:t>والآراء قد</w:t>
      </w:r>
      <w:r>
        <w:rPr>
          <w:rFonts w:ascii="Algerian" w:hAnsi="Algerian" w:hint="cs"/>
          <w:sz w:val="32"/>
          <w:szCs w:val="32"/>
          <w:rtl/>
          <w:lang w:bidi="ar-DZ"/>
        </w:rPr>
        <w:t xml:space="preserve"> نصت عليها القوانين </w:t>
      </w:r>
      <w:r w:rsidR="00D55B95">
        <w:rPr>
          <w:rFonts w:ascii="Algerian" w:hAnsi="Algerian" w:hint="cs"/>
          <w:sz w:val="32"/>
          <w:szCs w:val="32"/>
          <w:rtl/>
          <w:lang w:bidi="ar-DZ"/>
        </w:rPr>
        <w:t>والتنظيمات السارية</w:t>
      </w:r>
      <w:r>
        <w:rPr>
          <w:rFonts w:ascii="Algerian" w:hAnsi="Algerian" w:hint="cs"/>
          <w:sz w:val="32"/>
          <w:szCs w:val="32"/>
          <w:rtl/>
          <w:lang w:bidi="ar-DZ"/>
        </w:rPr>
        <w:t xml:space="preserve"> المفعول مع</w:t>
      </w:r>
    </w:p>
    <w:p w:rsidR="00862B82" w:rsidRDefault="00862B82" w:rsidP="00862B82">
      <w:pPr>
        <w:tabs>
          <w:tab w:val="left" w:pos="2355"/>
        </w:tabs>
        <w:bidi/>
        <w:ind w:right="-540"/>
        <w:rPr>
          <w:rFonts w:ascii="Algerian" w:hAnsi="Algerian"/>
          <w:sz w:val="32"/>
          <w:szCs w:val="32"/>
          <w:lang w:bidi="ar-DZ"/>
        </w:rPr>
      </w:pPr>
      <w:r>
        <w:rPr>
          <w:rFonts w:ascii="Algerian" w:hAnsi="Algerian" w:hint="cs"/>
          <w:sz w:val="32"/>
          <w:szCs w:val="32"/>
          <w:rtl/>
          <w:lang w:bidi="ar-DZ"/>
        </w:rPr>
        <w:t xml:space="preserve"> مراعاة إلزامية إرفاق بطاقة الالتزام بجميع الأوراق الثبوتية للنفقة.</w:t>
      </w:r>
    </w:p>
    <w:p w:rsidR="00862B82" w:rsidRDefault="00862B82" w:rsidP="00862B82">
      <w:pPr>
        <w:tabs>
          <w:tab w:val="left" w:pos="2355"/>
        </w:tabs>
        <w:bidi/>
        <w:ind w:left="270" w:right="-540"/>
        <w:rPr>
          <w:rFonts w:ascii="Algerian" w:hAnsi="Algerian"/>
          <w:sz w:val="32"/>
          <w:szCs w:val="32"/>
          <w:lang w:bidi="ar-DZ"/>
        </w:rPr>
      </w:pPr>
    </w:p>
    <w:p w:rsidR="00862B82" w:rsidRDefault="00862B82" w:rsidP="00862B82">
      <w:pPr>
        <w:tabs>
          <w:tab w:val="left" w:pos="2355"/>
        </w:tabs>
        <w:bidi/>
        <w:ind w:left="270" w:right="-540"/>
        <w:rPr>
          <w:rFonts w:ascii="Algerian" w:hAnsi="Algerian"/>
          <w:sz w:val="32"/>
          <w:szCs w:val="32"/>
          <w:rtl/>
          <w:lang w:bidi="ar-DZ"/>
        </w:rPr>
      </w:pPr>
      <w:r>
        <w:rPr>
          <w:rFonts w:ascii="Algerian" w:hAnsi="Algerian" w:hint="cs"/>
          <w:sz w:val="32"/>
          <w:szCs w:val="32"/>
          <w:rtl/>
          <w:lang w:bidi="ar-DZ"/>
        </w:rPr>
        <w:t>3</w:t>
      </w:r>
      <w:r>
        <w:rPr>
          <w:rFonts w:ascii="Algerian" w:hAnsi="Algerian" w:hint="cs"/>
          <w:b/>
          <w:bCs/>
          <w:sz w:val="32"/>
          <w:szCs w:val="32"/>
          <w:rtl/>
          <w:lang w:bidi="ar-DZ"/>
        </w:rPr>
        <w:t>: آجال منح التأشيرة</w:t>
      </w:r>
      <w:r>
        <w:rPr>
          <w:rFonts w:ascii="Algerian" w:hAnsi="Algerian" w:hint="cs"/>
          <w:sz w:val="32"/>
          <w:szCs w:val="32"/>
          <w:rtl/>
          <w:lang w:bidi="ar-DZ"/>
        </w:rPr>
        <w:t>:</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تدرس و تفحص بطاقة الالتزام التي يقدمها الآمر بالصرف و الخاضعة للرقابة المسبقة في أجل أقصاه 10 أيام , كما أن هذه الآجال تسري ابتداء من تاريخ استلام مصالح الرقابة المالية لاستمارة بطاقة الالتزام , و يحدد تاريخ اختتام الالتزام بالنفقات يوم 20 ديسمبر من السنة التي يتم فيها , غير أنه  في حالة الضرورة يمكن تمديد هذا الأجل بمقرر يصدره الوزير المكلف بالميزانية.</w:t>
      </w:r>
    </w:p>
    <w:p w:rsidR="00862B82" w:rsidRDefault="00862B82" w:rsidP="00862B82">
      <w:pPr>
        <w:tabs>
          <w:tab w:val="left" w:pos="2355"/>
        </w:tabs>
        <w:bidi/>
        <w:ind w:right="-540"/>
        <w:rPr>
          <w:rFonts w:ascii="Algerian" w:hAnsi="Algerian"/>
          <w:sz w:val="32"/>
          <w:szCs w:val="32"/>
          <w:rtl/>
          <w:lang w:bidi="ar-DZ"/>
        </w:rPr>
      </w:pP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4</w:t>
      </w:r>
      <w:r>
        <w:rPr>
          <w:rFonts w:ascii="Algerian" w:hAnsi="Algerian" w:hint="cs"/>
          <w:b/>
          <w:bCs/>
          <w:sz w:val="32"/>
          <w:szCs w:val="32"/>
          <w:rtl/>
          <w:lang w:bidi="ar-DZ"/>
        </w:rPr>
        <w:t>: رفض التأشيرة</w:t>
      </w:r>
      <w:r>
        <w:rPr>
          <w:rFonts w:ascii="Algerian" w:hAnsi="Algerian" w:hint="cs"/>
          <w:sz w:val="32"/>
          <w:szCs w:val="32"/>
          <w:rtl/>
          <w:lang w:bidi="ar-DZ"/>
        </w:rPr>
        <w:t>:</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تنتهي عملية الفحص </w:t>
      </w:r>
      <w:r w:rsidR="00D55B95">
        <w:rPr>
          <w:rFonts w:ascii="Algerian" w:hAnsi="Algerian" w:hint="cs"/>
          <w:sz w:val="32"/>
          <w:szCs w:val="32"/>
          <w:rtl/>
          <w:lang w:bidi="ar-DZ"/>
        </w:rPr>
        <w:t>والتدقيق لمختلف</w:t>
      </w:r>
      <w:r>
        <w:rPr>
          <w:rFonts w:ascii="Algerian" w:hAnsi="Algerian" w:hint="cs"/>
          <w:sz w:val="32"/>
          <w:szCs w:val="32"/>
          <w:rtl/>
          <w:lang w:bidi="ar-DZ"/>
        </w:rPr>
        <w:t xml:space="preserve"> عناصر مشروع الالتزام بتأشيرة تظهر على استمارة </w:t>
      </w:r>
      <w:r w:rsidR="00D55B95">
        <w:rPr>
          <w:rFonts w:ascii="Algerian" w:hAnsi="Algerian" w:hint="cs"/>
          <w:sz w:val="32"/>
          <w:szCs w:val="32"/>
          <w:rtl/>
          <w:lang w:bidi="ar-DZ"/>
        </w:rPr>
        <w:t>الالتزام،</w:t>
      </w:r>
      <w:r>
        <w:rPr>
          <w:rFonts w:ascii="Algerian" w:hAnsi="Algerian" w:hint="cs"/>
          <w:sz w:val="32"/>
          <w:szCs w:val="32"/>
          <w:rtl/>
          <w:lang w:bidi="ar-DZ"/>
        </w:rPr>
        <w:t xml:space="preserve"> إذا استوفت جميع الشروط </w:t>
      </w:r>
      <w:r w:rsidR="00D55B95">
        <w:rPr>
          <w:rFonts w:ascii="Algerian" w:hAnsi="Algerian" w:hint="cs"/>
          <w:sz w:val="32"/>
          <w:szCs w:val="32"/>
          <w:rtl/>
          <w:lang w:bidi="ar-DZ"/>
        </w:rPr>
        <w:t>القانونية،وقد يرفض</w:t>
      </w:r>
      <w:r>
        <w:rPr>
          <w:rFonts w:ascii="Algerian" w:hAnsi="Algerian" w:hint="cs"/>
          <w:sz w:val="32"/>
          <w:szCs w:val="32"/>
          <w:rtl/>
          <w:lang w:bidi="ar-DZ"/>
        </w:rPr>
        <w:t xml:space="preserve"> مشروع الالتزام </w:t>
      </w:r>
      <w:r w:rsidR="00D55B95">
        <w:rPr>
          <w:rFonts w:ascii="Algerian" w:hAnsi="Algerian" w:hint="cs"/>
          <w:sz w:val="32"/>
          <w:szCs w:val="32"/>
          <w:rtl/>
          <w:lang w:bidi="ar-DZ"/>
        </w:rPr>
        <w:t>ويكون هذا</w:t>
      </w:r>
      <w:r>
        <w:rPr>
          <w:rFonts w:ascii="Algerian" w:hAnsi="Algerian" w:hint="cs"/>
          <w:sz w:val="32"/>
          <w:szCs w:val="32"/>
          <w:rtl/>
          <w:lang w:bidi="ar-DZ"/>
        </w:rPr>
        <w:t xml:space="preserve"> الرفض إما مؤقتا أو نهائيا.</w:t>
      </w:r>
    </w:p>
    <w:p w:rsidR="00862B82" w:rsidRDefault="00D55B95"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1-الرفض</w:t>
      </w:r>
      <w:r>
        <w:rPr>
          <w:rFonts w:ascii="Algerian" w:hAnsi="Algerian" w:hint="cs"/>
          <w:b/>
          <w:bCs/>
          <w:sz w:val="32"/>
          <w:szCs w:val="32"/>
          <w:rtl/>
          <w:lang w:bidi="ar-DZ"/>
        </w:rPr>
        <w:t>المؤقت:</w:t>
      </w:r>
      <w:r w:rsidR="00862B82">
        <w:rPr>
          <w:rFonts w:ascii="Algerian" w:hAnsi="Algerian" w:hint="cs"/>
          <w:sz w:val="32"/>
          <w:szCs w:val="32"/>
          <w:rtl/>
          <w:lang w:bidi="ar-DZ"/>
        </w:rPr>
        <w:t xml:space="preserve"> و هي الحالة التي يؤجل فيها المراقب المالي تسليم التأشيرة إلى غاية تصحيح الأخطاء أو استكمال البيانات و الوثائق الثبوتية اللازمة , و يكون الرفض المؤقت في الحالات التالية:</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اقتراح التزام مشوب بمخالفة التنظيم القابلة للتصحيح</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انعدام أو نقص الوثائق الثبوتية اللازمة</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نسيان بيان هام في الوثائق المرفقة.</w:t>
      </w:r>
    </w:p>
    <w:p w:rsidR="0052245E" w:rsidRDefault="00D55B95" w:rsidP="00862B82">
      <w:pPr>
        <w:bidi/>
        <w:rPr>
          <w:rFonts w:ascii="Algerian" w:hAnsi="Algerian"/>
          <w:sz w:val="32"/>
          <w:szCs w:val="32"/>
          <w:lang w:bidi="ar-DZ"/>
        </w:rPr>
      </w:pPr>
      <w:r>
        <w:rPr>
          <w:rFonts w:ascii="Algerian" w:hAnsi="Algerian" w:hint="cs"/>
          <w:sz w:val="32"/>
          <w:szCs w:val="32"/>
          <w:rtl/>
          <w:lang w:bidi="ar-DZ"/>
        </w:rPr>
        <w:t>2-الرفض</w:t>
      </w:r>
      <w:r>
        <w:rPr>
          <w:rFonts w:ascii="Algerian" w:hAnsi="Algerian" w:hint="cs"/>
          <w:b/>
          <w:bCs/>
          <w:sz w:val="32"/>
          <w:szCs w:val="32"/>
          <w:rtl/>
          <w:lang w:bidi="ar-DZ"/>
        </w:rPr>
        <w:t>النهائي:</w:t>
      </w:r>
      <w:r w:rsidR="00862B82">
        <w:rPr>
          <w:rFonts w:ascii="Algerian" w:hAnsi="Algerian"/>
          <w:sz w:val="32"/>
          <w:szCs w:val="32"/>
          <w:rtl/>
          <w:lang w:bidi="ar-DZ"/>
        </w:rPr>
        <w:t xml:space="preserve"> حيث يرفض المراقب المالي بصفة نهائية ولا رجعة فيها منح التأشيرة </w:t>
      </w:r>
      <w:r>
        <w:rPr>
          <w:rFonts w:ascii="Algerian" w:hAnsi="Algerian" w:hint="cs"/>
          <w:sz w:val="32"/>
          <w:szCs w:val="32"/>
          <w:rtl/>
          <w:lang w:bidi="ar-DZ"/>
        </w:rPr>
        <w:t>ويكون الرفض</w:t>
      </w:r>
      <w:r w:rsidR="00862B82">
        <w:rPr>
          <w:rFonts w:ascii="Algerian" w:hAnsi="Algerian"/>
          <w:sz w:val="32"/>
          <w:szCs w:val="32"/>
          <w:rtl/>
          <w:lang w:bidi="ar-DZ"/>
        </w:rPr>
        <w:t xml:space="preserve"> نهائيا في الحالات التالية:</w:t>
      </w:r>
    </w:p>
    <w:p w:rsidR="00862B82" w:rsidRDefault="00862B82" w:rsidP="00862B82">
      <w:pPr>
        <w:tabs>
          <w:tab w:val="left" w:pos="2355"/>
        </w:tabs>
        <w:bidi/>
        <w:ind w:left="-180" w:right="-540"/>
        <w:rPr>
          <w:rFonts w:ascii="Algerian" w:hAnsi="Algerian"/>
          <w:sz w:val="32"/>
          <w:szCs w:val="32"/>
          <w:lang w:bidi="ar-DZ"/>
        </w:rPr>
      </w:pPr>
      <w:r>
        <w:rPr>
          <w:rFonts w:ascii="Algerian" w:hAnsi="Algerian" w:hint="cs"/>
          <w:sz w:val="32"/>
          <w:szCs w:val="32"/>
          <w:rtl/>
          <w:lang w:bidi="ar-DZ"/>
        </w:rPr>
        <w:t>- عدم مطابقة اقتراح الالتزام للقوانين والتنظيمات المعمول بها.</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lastRenderedPageBreak/>
        <w:t>- عدم توفر الاعتمادات والمناصب المالية.</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عدم احترام الآمر بالصرف للملاحظات المدونة في مذكرة الرفض المؤقت.</w:t>
      </w:r>
    </w:p>
    <w:p w:rsidR="00862B82" w:rsidRDefault="00862B82" w:rsidP="00862B82">
      <w:pPr>
        <w:tabs>
          <w:tab w:val="left" w:pos="2355"/>
        </w:tabs>
        <w:bidi/>
        <w:ind w:right="-540"/>
        <w:rPr>
          <w:rFonts w:ascii="Algerian" w:hAnsi="Algerian"/>
          <w:sz w:val="32"/>
          <w:szCs w:val="32"/>
          <w:lang w:bidi="ar-DZ"/>
        </w:rPr>
      </w:pPr>
    </w:p>
    <w:p w:rsidR="00862B82" w:rsidRDefault="00862B82" w:rsidP="00862B82">
      <w:pPr>
        <w:tabs>
          <w:tab w:val="left" w:pos="2355"/>
        </w:tabs>
        <w:bidi/>
        <w:ind w:left="-180" w:right="-540"/>
        <w:rPr>
          <w:rFonts w:ascii="Algerian" w:hAnsi="Algerian"/>
          <w:b/>
          <w:bCs/>
          <w:sz w:val="32"/>
          <w:szCs w:val="32"/>
          <w:u w:val="single"/>
          <w:rtl/>
          <w:lang w:bidi="ar-DZ"/>
        </w:rPr>
      </w:pPr>
      <w:r>
        <w:rPr>
          <w:rFonts w:ascii="Algerian" w:hAnsi="Algerian" w:hint="cs"/>
          <w:b/>
          <w:bCs/>
          <w:sz w:val="32"/>
          <w:szCs w:val="32"/>
          <w:u w:val="single"/>
          <w:rtl/>
          <w:lang w:bidi="ar-DZ"/>
        </w:rPr>
        <w:t>* الإجراءات الناتجة عن عملية الرفض:</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في حالة وقوع عملية الرفض لمشروع الالتزام من طرف المراقب المالي فإن هناك بعض الإجراءات التي يجب عليه اتباعها حتى يكون كل من الآمر بالصرف والوزير المكلف بالمالية على علم تام بجميع الأسباب الرفض وهذه الإجراءات هي:</w:t>
      </w:r>
    </w:p>
    <w:p w:rsidR="00862B82" w:rsidRDefault="00D55B95"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1-من</w:t>
      </w:r>
      <w:r w:rsidR="00862B82">
        <w:rPr>
          <w:rFonts w:ascii="Algerian" w:hAnsi="Algerian" w:hint="cs"/>
          <w:sz w:val="32"/>
          <w:szCs w:val="32"/>
          <w:rtl/>
          <w:lang w:bidi="ar-DZ"/>
        </w:rPr>
        <w:t xml:space="preserve"> حق الآمر بالصرف أن يطلع في حالات الرفض المؤقت أو النهائي على كل الأسباب التي دفعت المراقب المالي لرفض تأشيرة الالتزام.</w:t>
      </w:r>
    </w:p>
    <w:p w:rsidR="00862B82" w:rsidRPr="00862B82" w:rsidRDefault="00D55B95" w:rsidP="00862B82">
      <w:pPr>
        <w:tabs>
          <w:tab w:val="left" w:pos="2355"/>
        </w:tabs>
        <w:bidi/>
        <w:ind w:left="-180" w:right="-540"/>
        <w:rPr>
          <w:rFonts w:ascii="Algerian" w:hAnsi="Algerian"/>
          <w:sz w:val="32"/>
          <w:szCs w:val="32"/>
          <w:lang w:bidi="ar-DZ"/>
        </w:rPr>
      </w:pPr>
      <w:r>
        <w:rPr>
          <w:rFonts w:ascii="Algerian" w:hAnsi="Algerian" w:hint="cs"/>
          <w:sz w:val="32"/>
          <w:szCs w:val="32"/>
          <w:rtl/>
          <w:lang w:bidi="ar-DZ"/>
        </w:rPr>
        <w:t>2-يجب</w:t>
      </w:r>
      <w:r w:rsidR="00862B82">
        <w:rPr>
          <w:rFonts w:ascii="Algerian" w:hAnsi="Algerian" w:hint="cs"/>
          <w:sz w:val="32"/>
          <w:szCs w:val="32"/>
          <w:rtl/>
          <w:lang w:bidi="ar-DZ"/>
        </w:rPr>
        <w:t xml:space="preserve"> أن تتوفر مذكرة الرفض المرسلة من طرف المراقب المالي إلى الآمر بالصرف على كل الملاحظات التي </w:t>
      </w:r>
      <w:r w:rsidR="00715115">
        <w:rPr>
          <w:rFonts w:ascii="Algerian" w:hAnsi="Algerian" w:hint="cs"/>
          <w:sz w:val="32"/>
          <w:szCs w:val="32"/>
          <w:rtl/>
          <w:lang w:bidi="ar-DZ"/>
        </w:rPr>
        <w:t>عاينها،وكذلك النصوص</w:t>
      </w:r>
      <w:r w:rsidR="00862B82">
        <w:rPr>
          <w:rFonts w:ascii="Algerian" w:hAnsi="Algerian" w:hint="cs"/>
          <w:sz w:val="32"/>
          <w:szCs w:val="32"/>
          <w:rtl/>
          <w:lang w:bidi="ar-DZ"/>
        </w:rPr>
        <w:t xml:space="preserve"> القانونية </w:t>
      </w:r>
      <w:r w:rsidR="00715115">
        <w:rPr>
          <w:rFonts w:ascii="Algerian" w:hAnsi="Algerian" w:hint="cs"/>
          <w:sz w:val="32"/>
          <w:szCs w:val="32"/>
          <w:rtl/>
          <w:lang w:bidi="ar-DZ"/>
        </w:rPr>
        <w:t>والتنظيمية التي</w:t>
      </w:r>
      <w:r w:rsidR="00862B82">
        <w:rPr>
          <w:rFonts w:ascii="Algerian" w:hAnsi="Algerian" w:hint="cs"/>
          <w:sz w:val="32"/>
          <w:szCs w:val="32"/>
          <w:rtl/>
          <w:lang w:bidi="ar-DZ"/>
        </w:rPr>
        <w:t xml:space="preserve"> استند عليها في رفضه للتأشير.</w:t>
      </w:r>
    </w:p>
    <w:p w:rsidR="00862B82" w:rsidRDefault="00D55B95"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3-لا</w:t>
      </w:r>
      <w:r w:rsidR="00862B82">
        <w:rPr>
          <w:rFonts w:ascii="Algerian" w:hAnsi="Algerian" w:hint="cs"/>
          <w:sz w:val="32"/>
          <w:szCs w:val="32"/>
          <w:rtl/>
          <w:lang w:bidi="ar-DZ"/>
        </w:rPr>
        <w:t xml:space="preserve"> يجب أن يكون الرفض المؤقت المبلغ من طرف المراقب المالي للآمر بالصرف مكررا </w:t>
      </w:r>
      <w:r>
        <w:rPr>
          <w:rFonts w:ascii="Algerian" w:hAnsi="Algerian" w:hint="cs"/>
          <w:sz w:val="32"/>
          <w:szCs w:val="32"/>
          <w:rtl/>
          <w:lang w:bidi="ar-DZ"/>
        </w:rPr>
        <w:t>ولنفس الأسباب</w:t>
      </w:r>
      <w:r w:rsidR="00862B82">
        <w:rPr>
          <w:rFonts w:ascii="Algerian" w:hAnsi="Algerian" w:hint="cs"/>
          <w:sz w:val="32"/>
          <w:szCs w:val="32"/>
          <w:rtl/>
          <w:lang w:bidi="ar-DZ"/>
        </w:rPr>
        <w:t>.</w:t>
      </w:r>
    </w:p>
    <w:p w:rsidR="00862B82" w:rsidRDefault="00D55B95"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4-يجب</w:t>
      </w:r>
      <w:r w:rsidR="00862B82">
        <w:rPr>
          <w:rFonts w:ascii="Algerian" w:hAnsi="Algerian" w:hint="cs"/>
          <w:sz w:val="32"/>
          <w:szCs w:val="32"/>
          <w:rtl/>
          <w:lang w:bidi="ar-DZ"/>
        </w:rPr>
        <w:t xml:space="preserve"> على المراقب المالي </w:t>
      </w:r>
      <w:r>
        <w:rPr>
          <w:rFonts w:ascii="Algerian" w:hAnsi="Algerian" w:hint="cs"/>
          <w:sz w:val="32"/>
          <w:szCs w:val="32"/>
          <w:rtl/>
          <w:lang w:bidi="ar-DZ"/>
        </w:rPr>
        <w:t>وفي حالة</w:t>
      </w:r>
      <w:r w:rsidR="00862B82">
        <w:rPr>
          <w:rFonts w:ascii="Algerian" w:hAnsi="Algerian" w:hint="cs"/>
          <w:sz w:val="32"/>
          <w:szCs w:val="32"/>
          <w:rtl/>
          <w:lang w:bidi="ar-DZ"/>
        </w:rPr>
        <w:t xml:space="preserve"> الرفض النهائي أن يرسل نسخة من الملف مرفقا بتقرير مفصل إلى الوزير المكلف بالميزانية الذي يمكنه إعادة النظر في الرفض النهائي المتخذ من طرف المراقب المالي عندما يرى بأن مبرراته غير مؤسسة.</w:t>
      </w:r>
    </w:p>
    <w:p w:rsidR="00862B82" w:rsidRDefault="00862B82" w:rsidP="00862B82">
      <w:pPr>
        <w:tabs>
          <w:tab w:val="left" w:pos="2355"/>
        </w:tabs>
        <w:bidi/>
        <w:ind w:left="-180" w:right="-540"/>
        <w:rPr>
          <w:rFonts w:ascii="Algerian" w:hAnsi="Algerian"/>
          <w:sz w:val="32"/>
          <w:szCs w:val="32"/>
          <w:rtl/>
          <w:lang w:bidi="ar-DZ"/>
        </w:rPr>
      </w:pPr>
    </w:p>
    <w:p w:rsidR="0052245E" w:rsidRDefault="00862B82" w:rsidP="00862B82">
      <w:pPr>
        <w:jc w:val="right"/>
        <w:rPr>
          <w:rFonts w:ascii="Algerian" w:hAnsi="Algerian"/>
          <w:color w:val="FF0000"/>
          <w:sz w:val="48"/>
          <w:szCs w:val="48"/>
          <w:u w:val="single"/>
          <w:rtl/>
          <w:lang w:bidi="ar-DZ"/>
        </w:rPr>
      </w:pPr>
      <w:r>
        <w:rPr>
          <w:rFonts w:ascii="Algerian" w:hAnsi="Algerian" w:hint="cs"/>
          <w:color w:val="FF0000"/>
          <w:sz w:val="48"/>
          <w:szCs w:val="48"/>
          <w:u w:val="single"/>
          <w:rtl/>
          <w:lang w:bidi="ar-DZ"/>
        </w:rPr>
        <w:t xml:space="preserve">التغاضي </w:t>
      </w:r>
    </w:p>
    <w:p w:rsidR="00862B82" w:rsidRDefault="00862B82" w:rsidP="00862B82">
      <w:pPr>
        <w:jc w:val="right"/>
        <w:rPr>
          <w:rFonts w:ascii="Algerian" w:hAnsi="Algerian"/>
          <w:color w:val="FF0000"/>
          <w:sz w:val="48"/>
          <w:szCs w:val="48"/>
          <w:u w:val="single"/>
          <w:rtl/>
          <w:lang w:bidi="ar-DZ"/>
        </w:rPr>
      </w:pPr>
    </w:p>
    <w:p w:rsidR="00862B82" w:rsidRDefault="00862B82" w:rsidP="00862B82">
      <w:pPr>
        <w:tabs>
          <w:tab w:val="left" w:pos="2355"/>
        </w:tabs>
        <w:bidi/>
        <w:ind w:left="-180" w:right="-540"/>
        <w:rPr>
          <w:rFonts w:ascii="Algerian" w:hAnsi="Algerian"/>
          <w:sz w:val="32"/>
          <w:szCs w:val="32"/>
          <w:lang w:bidi="ar-DZ"/>
        </w:rPr>
      </w:pPr>
      <w:r>
        <w:rPr>
          <w:rFonts w:ascii="Algerian" w:hAnsi="Algerian" w:hint="cs"/>
          <w:sz w:val="32"/>
          <w:szCs w:val="32"/>
          <w:rtl/>
          <w:lang w:bidi="ar-DZ"/>
        </w:rPr>
        <w:t>إن أغلب أنواع الرفض يكون سببها خطأ في التخصيص الميزانياتي أو عدم احترام قوانين الوظيف العمومي أو الجهل بتنظيم الصفقات العمومية وغيرها.</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التغاضي يكون عند الرفض النهائي للالتزام بالنفقات المذكورة سابقا , حيث يمكن للمراقب المالي أن يتغاضى عن ذلك و تحت مسؤولية الآمر بالصرف بمقرر معلل يعلم به الوزير المكلف بالميزانية , و يرسل الملف الذي يكون موضوع التغاضي مباشرة إلى الوزير أو الوالي أو رئيس المجلس الشعبي البلدي المعني , و يهدف التغاضي إلى تحاشي تنفيذ القرارات التي تشوبها مخالفات.</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b/>
          <w:bCs/>
          <w:sz w:val="32"/>
          <w:szCs w:val="32"/>
          <w:rtl/>
          <w:lang w:bidi="ar-DZ"/>
        </w:rPr>
        <w:t>لا يكون التغاضي مقبولا في الشروط التالية</w:t>
      </w:r>
      <w:r>
        <w:rPr>
          <w:rFonts w:ascii="Algerian" w:hAnsi="Algerian" w:hint="cs"/>
          <w:sz w:val="32"/>
          <w:szCs w:val="32"/>
          <w:rtl/>
          <w:lang w:bidi="ar-DZ"/>
        </w:rPr>
        <w:t>:</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انعدام صفة الآمر بالصرف</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عدم توفر الاعتمادات اللازمة </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انعدام التأشيرات أو الآراء المسبقة المنصوص عليها في التنظيم</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انعدام الوثائق الثبوتية المتعلقة بالالتزام</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التخصيص غير القانوني للالتزام بهدف الإخفاء، إما بتجاوز الاعتمادات أو تعديلها أو تجاوز لمساعدات مالية في الميزانية.</w:t>
      </w:r>
    </w:p>
    <w:p w:rsidR="00862B82" w:rsidRDefault="00862B82" w:rsidP="00862B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يرسل الالتزام مرفقا بقرار التغاضي إلى المراقب المالي قصد وضع التأشيرة مع الأخذ بعين الاعتبار رقم التغاضي وتاريخه، ويرسل هذا الأخير نسخة من ملف الالتزام الذي كان موضوع التغاضي مرفقا بتقرير مفصل إلى وزير المكلف بالميزانية ويقوم هذا الأخير بإرسال نسخة من الملف إلى المؤسسات المتخصصة في الرقابة على النفقات العمومية </w:t>
      </w:r>
      <w:r>
        <w:rPr>
          <w:rFonts w:ascii="Algerian" w:hAnsi="Algerian"/>
          <w:sz w:val="32"/>
          <w:szCs w:val="32"/>
          <w:rtl/>
          <w:lang w:bidi="ar-DZ"/>
        </w:rPr>
        <w:t>(</w:t>
      </w:r>
      <w:r>
        <w:rPr>
          <w:rFonts w:ascii="Algerian" w:hAnsi="Algerian" w:hint="cs"/>
          <w:sz w:val="32"/>
          <w:szCs w:val="32"/>
          <w:rtl/>
          <w:lang w:bidi="ar-DZ"/>
        </w:rPr>
        <w:t xml:space="preserve">مجلس المحاسبة)، ويتحمل </w:t>
      </w:r>
      <w:r>
        <w:rPr>
          <w:rFonts w:ascii="Algerian" w:hAnsi="Algerian" w:hint="cs"/>
          <w:sz w:val="32"/>
          <w:szCs w:val="32"/>
          <w:rtl/>
          <w:lang w:bidi="ar-DZ"/>
        </w:rPr>
        <w:lastRenderedPageBreak/>
        <w:t>مسؤولية الالتزام المتغاضى عنه الآمر بالصرف لوحده دون غيره، وتخلى في هذه الحالة مسؤولية المراقب المالي.</w:t>
      </w:r>
    </w:p>
    <w:p w:rsidR="00862B82" w:rsidRDefault="00862B82" w:rsidP="00862B82">
      <w:pPr>
        <w:tabs>
          <w:tab w:val="left" w:pos="2355"/>
        </w:tabs>
        <w:bidi/>
        <w:ind w:left="-180" w:right="-540"/>
        <w:rPr>
          <w:rFonts w:ascii="Algerian" w:hAnsi="Algerian"/>
          <w:sz w:val="32"/>
          <w:szCs w:val="32"/>
          <w:lang w:bidi="ar-DZ"/>
        </w:rPr>
      </w:pPr>
    </w:p>
    <w:p w:rsidR="00862B82" w:rsidRDefault="00862B82" w:rsidP="00862B82">
      <w:pPr>
        <w:jc w:val="right"/>
        <w:rPr>
          <w:rtl/>
          <w:lang w:bidi="ar-DZ"/>
        </w:rPr>
      </w:pPr>
    </w:p>
    <w:p w:rsidR="007A5978" w:rsidRDefault="007A5978" w:rsidP="007A5978">
      <w:pPr>
        <w:tabs>
          <w:tab w:val="left" w:pos="2355"/>
        </w:tabs>
        <w:bidi/>
        <w:ind w:left="540" w:right="-540"/>
        <w:jc w:val="both"/>
        <w:rPr>
          <w:rFonts w:ascii="Algerian" w:hAnsi="Algerian"/>
          <w:b/>
          <w:bCs/>
          <w:sz w:val="40"/>
          <w:szCs w:val="40"/>
          <w:lang w:bidi="ar-DZ"/>
        </w:rPr>
      </w:pPr>
      <w:r>
        <w:rPr>
          <w:rFonts w:ascii="Algerian" w:hAnsi="Algerian"/>
          <w:b/>
          <w:bCs/>
          <w:sz w:val="52"/>
          <w:szCs w:val="52"/>
          <w:lang w:bidi="ar-DZ"/>
        </w:rPr>
        <w:t>V</w:t>
      </w:r>
      <w:r>
        <w:rPr>
          <w:rFonts w:ascii="Algerian" w:hAnsi="Algerian" w:hint="cs"/>
          <w:b/>
          <w:bCs/>
          <w:sz w:val="40"/>
          <w:szCs w:val="40"/>
          <w:rtl/>
          <w:lang w:bidi="ar-DZ"/>
        </w:rPr>
        <w:t xml:space="preserve"> - </w:t>
      </w:r>
      <w:r>
        <w:rPr>
          <w:rFonts w:ascii="Algerian" w:hAnsi="Algerian" w:hint="cs"/>
          <w:b/>
          <w:bCs/>
          <w:sz w:val="52"/>
          <w:szCs w:val="52"/>
          <w:u w:val="single"/>
          <w:rtl/>
          <w:lang w:bidi="ar-DZ"/>
        </w:rPr>
        <w:t>تنفيذ الميزانية</w:t>
      </w:r>
    </w:p>
    <w:p w:rsidR="007A5978" w:rsidRDefault="007A5978" w:rsidP="007A5978">
      <w:pPr>
        <w:tabs>
          <w:tab w:val="left" w:pos="2355"/>
        </w:tabs>
        <w:bidi/>
        <w:ind w:left="-180" w:right="-540"/>
        <w:rPr>
          <w:rFonts w:ascii="Algerian" w:hAnsi="Algerian"/>
          <w:sz w:val="28"/>
          <w:szCs w:val="28"/>
          <w:rtl/>
          <w:lang w:bidi="ar-DZ"/>
        </w:rPr>
      </w:pPr>
    </w:p>
    <w:p w:rsidR="007A5978" w:rsidRDefault="007A5978" w:rsidP="007A5978">
      <w:pPr>
        <w:tabs>
          <w:tab w:val="left" w:pos="2355"/>
        </w:tabs>
        <w:bidi/>
        <w:ind w:left="-180" w:right="-540"/>
        <w:rPr>
          <w:rFonts w:ascii="Algerian" w:hAnsi="Algerian"/>
          <w:sz w:val="28"/>
          <w:szCs w:val="28"/>
          <w:rtl/>
          <w:lang w:bidi="ar-DZ"/>
        </w:rPr>
      </w:pPr>
      <w:r>
        <w:rPr>
          <w:rFonts w:ascii="Algerian" w:hAnsi="Algerian" w:hint="cs"/>
          <w:sz w:val="28"/>
          <w:szCs w:val="28"/>
          <w:rtl/>
          <w:lang w:bidi="ar-DZ"/>
        </w:rPr>
        <w:t>بعد إعداد الميزانية و مناقشتها على مستوى غرفتي البرلمان و المصادقة عليها يقوم رئيس الجمهورية بإمضائها لتدخل حيز التنفيذ انطلاقا من أول جانفي من كل سنة , و يشرف على تنفيذها عونان عموميان و هما الآمر بالصرف و المحاسب العمومي كما هو مبين أعلاه , و يشمل تنفيذ الميزانيات العمومية جانبين و هما تنفيذ النفقات و تنفيذ الإيرادات العمومية.</w:t>
      </w:r>
    </w:p>
    <w:p w:rsidR="007A5978" w:rsidRDefault="007A5978" w:rsidP="007A5978">
      <w:pPr>
        <w:tabs>
          <w:tab w:val="left" w:pos="2355"/>
        </w:tabs>
        <w:bidi/>
        <w:ind w:left="-180" w:right="-540"/>
        <w:rPr>
          <w:rFonts w:ascii="Algerian" w:hAnsi="Algerian"/>
          <w:sz w:val="28"/>
          <w:szCs w:val="28"/>
          <w:lang w:bidi="ar-DZ"/>
        </w:rPr>
      </w:pPr>
    </w:p>
    <w:p w:rsidR="007A5978" w:rsidRDefault="00A84E82" w:rsidP="007A5978">
      <w:pPr>
        <w:tabs>
          <w:tab w:val="left" w:pos="2355"/>
        </w:tabs>
        <w:bidi/>
        <w:ind w:left="180" w:right="-540"/>
        <w:rPr>
          <w:rFonts w:ascii="Algerian" w:hAnsi="Algerian"/>
          <w:sz w:val="36"/>
          <w:szCs w:val="36"/>
          <w:rtl/>
          <w:lang w:bidi="ar-DZ"/>
        </w:rPr>
      </w:pPr>
      <w:r>
        <w:rPr>
          <w:rFonts w:ascii="Algerian" w:hAnsi="Algerian" w:hint="cs"/>
          <w:sz w:val="36"/>
          <w:szCs w:val="36"/>
          <w:rtl/>
          <w:lang w:bidi="ar-DZ"/>
        </w:rPr>
        <w:t>1-تنفيذ</w:t>
      </w:r>
      <w:r w:rsidR="007A5978">
        <w:rPr>
          <w:rFonts w:ascii="Algerian" w:hAnsi="Algerian" w:hint="cs"/>
          <w:b/>
          <w:bCs/>
          <w:sz w:val="36"/>
          <w:szCs w:val="36"/>
          <w:rtl/>
          <w:lang w:bidi="ar-DZ"/>
        </w:rPr>
        <w:t xml:space="preserve"> النفقات العمومية</w:t>
      </w:r>
    </w:p>
    <w:p w:rsidR="007A5978" w:rsidRDefault="007A5978" w:rsidP="007A5978">
      <w:pPr>
        <w:tabs>
          <w:tab w:val="left" w:pos="2355"/>
        </w:tabs>
        <w:bidi/>
        <w:ind w:right="-540"/>
        <w:rPr>
          <w:rFonts w:ascii="Algerian" w:hAnsi="Algerian"/>
          <w:sz w:val="32"/>
          <w:szCs w:val="32"/>
          <w:rtl/>
          <w:lang w:bidi="ar-DZ"/>
        </w:rPr>
      </w:pPr>
      <w:r>
        <w:rPr>
          <w:rFonts w:ascii="Algerian" w:hAnsi="Algerian" w:hint="cs"/>
          <w:sz w:val="32"/>
          <w:szCs w:val="32"/>
          <w:rtl/>
          <w:lang w:bidi="ar-DZ"/>
        </w:rPr>
        <w:t>طبقا لأحكام القانون 90-21 فإن تنفيذ النفقات العمومية يمر في الحالات العادية بأربع مراحل أساسية مرتبة حسب التسلسل الزمني و هي الالتزام , التصفية , الأمر بالصرف و الدفع.</w:t>
      </w:r>
    </w:p>
    <w:p w:rsidR="007A5978" w:rsidRDefault="007A5978" w:rsidP="007A5978">
      <w:p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 تسمى المراحل الثلاث الأولى بالمراحل </w:t>
      </w:r>
      <w:r w:rsidR="00715115">
        <w:rPr>
          <w:rFonts w:ascii="Algerian" w:hAnsi="Algerian" w:hint="cs"/>
          <w:sz w:val="32"/>
          <w:szCs w:val="32"/>
          <w:rtl/>
          <w:lang w:bidi="ar-DZ"/>
        </w:rPr>
        <w:t>الإدارية،وهي من</w:t>
      </w:r>
      <w:r>
        <w:rPr>
          <w:rFonts w:ascii="Algerian" w:hAnsi="Algerian" w:hint="cs"/>
          <w:sz w:val="32"/>
          <w:szCs w:val="32"/>
          <w:rtl/>
          <w:lang w:bidi="ar-DZ"/>
        </w:rPr>
        <w:t xml:space="preserve"> صلاحيات الآمر بالصرف إلا في بعض الحالات الاستثنائية التي سبق </w:t>
      </w:r>
      <w:r w:rsidR="00715115">
        <w:rPr>
          <w:rFonts w:ascii="Algerian" w:hAnsi="Algerian" w:hint="cs"/>
          <w:sz w:val="32"/>
          <w:szCs w:val="32"/>
          <w:rtl/>
          <w:lang w:bidi="ar-DZ"/>
        </w:rPr>
        <w:t>وأن ذكرناها</w:t>
      </w:r>
      <w:r>
        <w:rPr>
          <w:rFonts w:ascii="Algerian" w:hAnsi="Algerian" w:hint="cs"/>
          <w:sz w:val="32"/>
          <w:szCs w:val="32"/>
          <w:rtl/>
          <w:lang w:bidi="ar-DZ"/>
        </w:rPr>
        <w:t xml:space="preserve"> في مبادئ المحاسبة </w:t>
      </w:r>
      <w:r w:rsidR="00715115">
        <w:rPr>
          <w:rFonts w:ascii="Algerian" w:hAnsi="Algerian" w:hint="cs"/>
          <w:sz w:val="32"/>
          <w:szCs w:val="32"/>
          <w:rtl/>
          <w:lang w:bidi="ar-DZ"/>
        </w:rPr>
        <w:t>العمومية،</w:t>
      </w:r>
      <w:r>
        <w:rPr>
          <w:rFonts w:ascii="Algerian" w:hAnsi="Algerian" w:hint="cs"/>
          <w:sz w:val="32"/>
          <w:szCs w:val="32"/>
          <w:rtl/>
          <w:lang w:bidi="ar-DZ"/>
        </w:rPr>
        <w:t xml:space="preserve"> بينما تكون دوما </w:t>
      </w:r>
      <w:r w:rsidR="00715115">
        <w:rPr>
          <w:rFonts w:ascii="Algerian" w:hAnsi="Algerian" w:hint="cs"/>
          <w:sz w:val="32"/>
          <w:szCs w:val="32"/>
          <w:rtl/>
          <w:lang w:bidi="ar-DZ"/>
        </w:rPr>
        <w:t>وفي جميع</w:t>
      </w:r>
      <w:r>
        <w:rPr>
          <w:rFonts w:ascii="Algerian" w:hAnsi="Algerian" w:hint="cs"/>
          <w:sz w:val="32"/>
          <w:szCs w:val="32"/>
          <w:rtl/>
          <w:lang w:bidi="ar-DZ"/>
        </w:rPr>
        <w:t xml:space="preserve"> الحالات المرحلة الرابعة </w:t>
      </w:r>
      <w:r w:rsidR="00715115">
        <w:rPr>
          <w:rFonts w:ascii="Algerian" w:hAnsi="Algerian" w:hint="cs"/>
          <w:sz w:val="32"/>
          <w:szCs w:val="32"/>
          <w:rtl/>
          <w:lang w:bidi="ar-DZ"/>
        </w:rPr>
        <w:t>والأخيرة من</w:t>
      </w:r>
      <w:r>
        <w:rPr>
          <w:rFonts w:ascii="Algerian" w:hAnsi="Algerian" w:hint="cs"/>
          <w:sz w:val="32"/>
          <w:szCs w:val="32"/>
          <w:rtl/>
          <w:lang w:bidi="ar-DZ"/>
        </w:rPr>
        <w:t xml:space="preserve"> صلاحيات المحاسب العمومي.</w:t>
      </w:r>
    </w:p>
    <w:p w:rsidR="007A5978" w:rsidRDefault="007A5978" w:rsidP="007A5978">
      <w:pPr>
        <w:tabs>
          <w:tab w:val="left" w:pos="2355"/>
        </w:tabs>
        <w:bidi/>
        <w:ind w:left="720" w:right="-540"/>
        <w:rPr>
          <w:rFonts w:ascii="Algerian" w:hAnsi="Algerian"/>
          <w:sz w:val="32"/>
          <w:szCs w:val="32"/>
          <w:rtl/>
          <w:lang w:bidi="ar-DZ"/>
        </w:rPr>
      </w:pPr>
      <w:r>
        <w:rPr>
          <w:rFonts w:ascii="Algerian" w:hAnsi="Algerian" w:hint="cs"/>
          <w:sz w:val="32"/>
          <w:szCs w:val="32"/>
          <w:rtl/>
          <w:lang w:bidi="ar-DZ"/>
        </w:rPr>
        <w:t>1-</w:t>
      </w:r>
      <w:r>
        <w:rPr>
          <w:rFonts w:ascii="Algerian" w:hAnsi="Algerian" w:hint="cs"/>
          <w:b/>
          <w:bCs/>
          <w:sz w:val="32"/>
          <w:szCs w:val="32"/>
          <w:rtl/>
          <w:lang w:bidi="ar-DZ"/>
        </w:rPr>
        <w:t>1 الالتزام</w:t>
      </w:r>
    </w:p>
    <w:p w:rsidR="007A5978" w:rsidRDefault="007A5978" w:rsidP="007A5978">
      <w:pPr>
        <w:tabs>
          <w:tab w:val="left" w:pos="2355"/>
        </w:tabs>
        <w:bidi/>
        <w:ind w:right="-540"/>
        <w:rPr>
          <w:rFonts w:ascii="Algerian" w:hAnsi="Algerian"/>
          <w:sz w:val="32"/>
          <w:szCs w:val="32"/>
          <w:rtl/>
          <w:lang w:bidi="ar-DZ"/>
        </w:rPr>
      </w:pPr>
      <w:r>
        <w:rPr>
          <w:rFonts w:ascii="Algerian" w:hAnsi="Algerian" w:hint="cs"/>
          <w:sz w:val="32"/>
          <w:szCs w:val="32"/>
          <w:rtl/>
          <w:lang w:bidi="ar-DZ"/>
        </w:rPr>
        <w:t xml:space="preserve"> هو كل عمل إرادي أو لا إرادي تقوم به المصالح العمومية ذات الطابع الإداري و يؤدي إلى خلق دين على عاتقها اتجاه الغير , و يدخل ضمن الأعمال الإرادية تعيين موظف أو إبرام عقد قصد إنجاز مشاريع أو تزويد المصلحة العمومية بأدوات و لوازم العمل , كما أنها تولد دينا على عاتق الإدارة لصالح الغير( موردون و مقاولون).</w:t>
      </w:r>
    </w:p>
    <w:p w:rsidR="00A84E82" w:rsidRDefault="00A84E82" w:rsidP="00A84E82">
      <w:pPr>
        <w:tabs>
          <w:tab w:val="left" w:pos="2355"/>
        </w:tabs>
        <w:bidi/>
        <w:ind w:left="-180" w:right="-540"/>
        <w:rPr>
          <w:rFonts w:ascii="Algerian" w:hAnsi="Algerian"/>
          <w:sz w:val="32"/>
          <w:szCs w:val="32"/>
          <w:lang w:bidi="ar-DZ"/>
        </w:rPr>
      </w:pPr>
      <w:r>
        <w:rPr>
          <w:rFonts w:ascii="Algerian" w:hAnsi="Algerian" w:hint="cs"/>
          <w:sz w:val="32"/>
          <w:szCs w:val="32"/>
          <w:rtl/>
          <w:lang w:bidi="ar-DZ"/>
        </w:rPr>
        <w:t>أما المقصود بالأعمال اللاإرادية فهي الأضرار التي تسببها الإدارة للغير أثناء قيامها بعملها وتستوجب التعويض للطرف المتضرر.</w:t>
      </w:r>
    </w:p>
    <w:p w:rsidR="00A84E82" w:rsidRDefault="00A84E82" w:rsidP="00A84E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كل ما سلف ذكره يدخل في إطار الالتزام الإداري وإلى جانبه توجد مرحلة أخرى من مراحل الالتزام وتسمى الالتزام المحاسبي.</w:t>
      </w:r>
    </w:p>
    <w:p w:rsidR="00A84E82" w:rsidRDefault="00A84E82" w:rsidP="00A84E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w:t>
      </w:r>
      <w:r>
        <w:rPr>
          <w:rFonts w:ascii="Algerian" w:hAnsi="Algerian" w:hint="cs"/>
          <w:b/>
          <w:bCs/>
          <w:sz w:val="32"/>
          <w:szCs w:val="32"/>
          <w:rtl/>
          <w:lang w:bidi="ar-DZ"/>
        </w:rPr>
        <w:t>الالتزام المحاسبي:</w:t>
      </w:r>
      <w:r>
        <w:rPr>
          <w:rFonts w:ascii="Algerian" w:hAnsi="Algerian" w:hint="cs"/>
          <w:sz w:val="32"/>
          <w:szCs w:val="32"/>
          <w:rtl/>
          <w:lang w:bidi="ar-DZ"/>
        </w:rPr>
        <w:t xml:space="preserve"> و هو التصرف اللاحق للالتزام القانوني أو الإداري , و هو يمثل التعبير العددي له و ترجمته إلى محاسبة تسمح للمراقب المالي التحقق من مدى تطابق النفقة مع الاعتماد المرخص به , و كذلك شرعية هذه النفقة.</w:t>
      </w:r>
    </w:p>
    <w:p w:rsidR="00A84E82" w:rsidRDefault="00A84E82" w:rsidP="00A84E82">
      <w:pPr>
        <w:tabs>
          <w:tab w:val="left" w:pos="2355"/>
        </w:tabs>
        <w:bidi/>
        <w:ind w:left="-180" w:right="-540"/>
        <w:rPr>
          <w:rFonts w:ascii="Algerian" w:hAnsi="Algerian"/>
          <w:sz w:val="32"/>
          <w:szCs w:val="32"/>
          <w:rtl/>
          <w:lang w:bidi="ar-DZ"/>
        </w:rPr>
      </w:pPr>
      <w:r>
        <w:rPr>
          <w:rFonts w:ascii="Algerian" w:hAnsi="Algerian" w:hint="cs"/>
          <w:sz w:val="32"/>
          <w:szCs w:val="32"/>
          <w:rtl/>
          <w:lang w:bidi="ar-DZ"/>
        </w:rPr>
        <w:t xml:space="preserve"> والالتزام بالنفقة العمومية مهما كان نوعها يتطلب إعداد بطاقة التزام من طرف الآمر بالصرف ترفق بالوثائق الثبوتية للنفقة (سند الطلبية أو فاتورة شكلية).</w:t>
      </w:r>
    </w:p>
    <w:p w:rsidR="00A84E82" w:rsidRDefault="00A84E82" w:rsidP="00A84E82">
      <w:pPr>
        <w:tabs>
          <w:tab w:val="left" w:pos="2355"/>
        </w:tabs>
        <w:bidi/>
        <w:ind w:left="-180" w:right="-540"/>
        <w:rPr>
          <w:rFonts w:ascii="Algerian" w:hAnsi="Algerian"/>
          <w:sz w:val="32"/>
          <w:szCs w:val="32"/>
          <w:rtl/>
          <w:lang w:bidi="ar-DZ"/>
        </w:rPr>
      </w:pP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1-2 </w:t>
      </w:r>
      <w:r>
        <w:rPr>
          <w:rFonts w:ascii="Algerian" w:hAnsi="Algerian" w:hint="cs"/>
          <w:b/>
          <w:bCs/>
          <w:sz w:val="32"/>
          <w:szCs w:val="32"/>
          <w:rtl/>
          <w:lang w:bidi="ar-DZ"/>
        </w:rPr>
        <w:t>التصفية:</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تنص المادة 20 من المحاسبة العمومية على أن التصفية تسمح بتحديد المبلغ الصحيح للنفقة العمومية أي تحديد مبلغ الدين الواقع على عاتق الإدارة العمومية , و بمعنى آخر هو تحديد المبلغ الواجب دفعه و الذي يعتبر عموميا و الناتج عن التزامات الإدارة , و تمر التصفية بمرحلتين و هما:</w:t>
      </w:r>
    </w:p>
    <w:p w:rsidR="00A84E82" w:rsidRDefault="00A84E82" w:rsidP="00A84E82">
      <w:pPr>
        <w:numPr>
          <w:ilvl w:val="0"/>
          <w:numId w:val="5"/>
        </w:numPr>
        <w:tabs>
          <w:tab w:val="left" w:pos="2355"/>
        </w:tabs>
        <w:bidi/>
        <w:ind w:right="-540"/>
        <w:rPr>
          <w:rFonts w:ascii="Algerian" w:hAnsi="Algerian"/>
          <w:sz w:val="32"/>
          <w:szCs w:val="32"/>
          <w:rtl/>
          <w:lang w:bidi="ar-DZ"/>
        </w:rPr>
      </w:pPr>
      <w:r>
        <w:rPr>
          <w:rFonts w:ascii="Algerian" w:hAnsi="Algerian" w:hint="cs"/>
          <w:sz w:val="32"/>
          <w:szCs w:val="32"/>
          <w:rtl/>
          <w:lang w:bidi="ar-DZ"/>
        </w:rPr>
        <w:lastRenderedPageBreak/>
        <w:t>إثبات الخدمة المنجزة: وهي التأكد من أن الشخص أو الجهة التي تطالب بالدين قد التزمت بكل الواجبات المفروضة عليها.</w:t>
      </w:r>
    </w:p>
    <w:p w:rsidR="00A84E82" w:rsidRPr="00A84E82" w:rsidRDefault="00A84E82" w:rsidP="00A84E82">
      <w:pPr>
        <w:numPr>
          <w:ilvl w:val="0"/>
          <w:numId w:val="5"/>
        </w:numPr>
        <w:tabs>
          <w:tab w:val="left" w:pos="2355"/>
        </w:tabs>
        <w:bidi/>
        <w:ind w:right="-540"/>
        <w:rPr>
          <w:rFonts w:ascii="Algerian" w:hAnsi="Algerian"/>
          <w:sz w:val="32"/>
          <w:szCs w:val="32"/>
          <w:lang w:bidi="ar-DZ"/>
        </w:rPr>
      </w:pPr>
      <w:r>
        <w:rPr>
          <w:rFonts w:ascii="Algerian" w:hAnsi="Algerian" w:hint="cs"/>
          <w:sz w:val="32"/>
          <w:szCs w:val="32"/>
          <w:rtl/>
          <w:lang w:bidi="ar-DZ"/>
        </w:rPr>
        <w:t xml:space="preserve"> التصفية في حد ذاتها: وهي تتمثل في تقدير القيمة الحقيقية والصحيحة والدقيقة لدى الهيأة والتحقق فيما إذا كان هذا الدين مستحق.</w:t>
      </w:r>
    </w:p>
    <w:p w:rsidR="00A84E82" w:rsidRDefault="00A84E82" w:rsidP="00A84E82">
      <w:pPr>
        <w:tabs>
          <w:tab w:val="left" w:pos="2355"/>
        </w:tabs>
        <w:bidi/>
        <w:ind w:right="-540"/>
        <w:rPr>
          <w:rFonts w:ascii="Algerian" w:hAnsi="Algerian"/>
          <w:sz w:val="32"/>
          <w:szCs w:val="32"/>
          <w:rtl/>
          <w:lang w:bidi="ar-DZ"/>
        </w:rPr>
      </w:pPr>
    </w:p>
    <w:p w:rsidR="00A84E82" w:rsidRDefault="00A84E82" w:rsidP="00A84E82">
      <w:pPr>
        <w:tabs>
          <w:tab w:val="left" w:pos="2355"/>
        </w:tabs>
        <w:bidi/>
        <w:ind w:left="-900" w:right="-540"/>
        <w:rPr>
          <w:rFonts w:ascii="Algerian" w:hAnsi="Algerian"/>
          <w:b/>
          <w:bCs/>
          <w:sz w:val="32"/>
          <w:szCs w:val="32"/>
          <w:rtl/>
          <w:lang w:bidi="ar-DZ"/>
        </w:rPr>
      </w:pPr>
      <w:r>
        <w:rPr>
          <w:rFonts w:ascii="Algerian" w:hAnsi="Algerian" w:hint="cs"/>
          <w:sz w:val="32"/>
          <w:szCs w:val="32"/>
          <w:rtl/>
          <w:lang w:bidi="ar-DZ"/>
        </w:rPr>
        <w:t>1-3 الأمر</w:t>
      </w:r>
      <w:r>
        <w:rPr>
          <w:rFonts w:ascii="Algerian" w:hAnsi="Algerian" w:hint="cs"/>
          <w:b/>
          <w:bCs/>
          <w:sz w:val="32"/>
          <w:szCs w:val="32"/>
          <w:rtl/>
          <w:lang w:bidi="ar-DZ"/>
        </w:rPr>
        <w:t xml:space="preserve"> بالصرف:</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يعد الأمر بالدفع أو تحرير الحوالات الإجراء الذي يأمر من خلاله دفع النفقات العمومية , و تنص عليه المادة 21 من القانون 90/21 , و تتمثل مرحلة الأمر بالدفع في الأمر الكتابي الذي يصدره الآمر بالصرف و يوجهه للمحاسب العمومي يأمره فيه بدفع النفقة العمومية.</w:t>
      </w:r>
    </w:p>
    <w:p w:rsidR="00A84E82" w:rsidRDefault="00A84E82" w:rsidP="00A84E82">
      <w:pPr>
        <w:tabs>
          <w:tab w:val="left" w:pos="2355"/>
        </w:tabs>
        <w:bidi/>
        <w:ind w:left="-900" w:right="-540"/>
        <w:rPr>
          <w:rFonts w:ascii="Algerian" w:hAnsi="Algerian"/>
          <w:sz w:val="32"/>
          <w:szCs w:val="32"/>
          <w:lang w:bidi="ar-DZ"/>
        </w:rPr>
      </w:pPr>
    </w:p>
    <w:p w:rsidR="00A84E82" w:rsidRDefault="00A84E82" w:rsidP="00A84E82">
      <w:pPr>
        <w:tabs>
          <w:tab w:val="left" w:pos="2355"/>
        </w:tabs>
        <w:bidi/>
        <w:ind w:left="-900" w:right="-540"/>
        <w:rPr>
          <w:rFonts w:ascii="Algerian" w:hAnsi="Algerian"/>
          <w:sz w:val="32"/>
          <w:szCs w:val="32"/>
          <w:rtl/>
          <w:lang w:bidi="ar-DZ"/>
        </w:rPr>
      </w:pPr>
      <w:r w:rsidRPr="00DB263E">
        <w:rPr>
          <w:rFonts w:ascii="Algerian" w:hAnsi="Algerian" w:hint="cs"/>
          <w:b/>
          <w:bCs/>
          <w:color w:val="FF0000"/>
          <w:sz w:val="44"/>
          <w:szCs w:val="44"/>
          <w:rtl/>
          <w:lang w:bidi="ar-DZ"/>
        </w:rPr>
        <w:t>- ملاحظة</w:t>
      </w:r>
      <w:r>
        <w:rPr>
          <w:rFonts w:ascii="Algerian" w:hAnsi="Algerian" w:hint="cs"/>
          <w:b/>
          <w:bCs/>
          <w:sz w:val="44"/>
          <w:szCs w:val="44"/>
          <w:rtl/>
          <w:lang w:bidi="ar-DZ"/>
        </w:rPr>
        <w:t>:</w:t>
      </w:r>
      <w:r>
        <w:rPr>
          <w:rFonts w:ascii="Algerian" w:hAnsi="Algerian" w:hint="cs"/>
          <w:sz w:val="32"/>
          <w:szCs w:val="32"/>
          <w:rtl/>
          <w:lang w:bidi="ar-DZ"/>
        </w:rPr>
        <w:t xml:space="preserve"> المراحل الثلاث السابقة الذكر تسمى بالمراحل الإدارية وتعتبر من اختصاص الآمر بالصرف.</w:t>
      </w:r>
    </w:p>
    <w:p w:rsidR="00A84E82" w:rsidRDefault="00A84E82" w:rsidP="00A84E82">
      <w:pPr>
        <w:tabs>
          <w:tab w:val="left" w:pos="2355"/>
        </w:tabs>
        <w:bidi/>
        <w:ind w:left="-900" w:right="-540"/>
        <w:rPr>
          <w:rFonts w:ascii="Algerian" w:hAnsi="Algerian"/>
          <w:sz w:val="32"/>
          <w:szCs w:val="32"/>
          <w:rtl/>
          <w:lang w:bidi="ar-DZ"/>
        </w:rPr>
      </w:pP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1-4 الدفع: </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الدفع هو العمل الذي بموجبه تتحرر الهيئات العمومية من الدين الواقع على عاتقها , و هو من الصلاحيات الموكلة للمحاسب العمومي.</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الدفع لا يعتبر مجرد عملية صندوق </w:t>
      </w:r>
      <w:r>
        <w:rPr>
          <w:rFonts w:ascii="Algerian" w:hAnsi="Algerian"/>
          <w:sz w:val="32"/>
          <w:szCs w:val="32"/>
          <w:rtl/>
          <w:lang w:bidi="ar-DZ"/>
        </w:rPr>
        <w:t>(</w:t>
      </w:r>
      <w:r>
        <w:rPr>
          <w:rFonts w:ascii="Algerian" w:hAnsi="Algerian" w:hint="cs"/>
          <w:sz w:val="32"/>
          <w:szCs w:val="32"/>
          <w:rtl/>
          <w:lang w:bidi="ar-DZ"/>
        </w:rPr>
        <w:t>دفع أموال) فقط بل هي عملية رقابة مهمة يقوم بها المحاسب العمومي على أوامر الدفع الصادرة من الآمر بالصرف بحيث يمارس المحاسب العمومي رقابة على مشروعية هذه النفقة وهو ملزم قبل قبول هذه الأوامر بالتأكد مما يلي:</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مطابقة العمليات للقوانين والتنظيمات السارية المفعول</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صفة الآمر بالصرف أو المفوض من طرفه</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صحة ومشروعية تصفية النفقة </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توفر الاعتمادات الخاصة بهذه النفقة في الميزانية.</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التأكد من أن هذا الدين لم يسقط بالتقادم كما هو منصوص عليه في المواد 16 , 17 و18 من القانون 84/17 المتضمن قانون المالية النموذجي في الجزائر.</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التأكد من الطابع الإبرائي للنفقة</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 تأشيرات هيئات الرقابة المنصوص عليها في القوانين السارية المفعول.</w:t>
      </w:r>
    </w:p>
    <w:p w:rsidR="00A84E82" w:rsidRDefault="00A84E82" w:rsidP="00A84E82">
      <w:pPr>
        <w:tabs>
          <w:tab w:val="left" w:pos="2355"/>
        </w:tabs>
        <w:bidi/>
        <w:ind w:left="-900" w:right="-540"/>
        <w:rPr>
          <w:rFonts w:ascii="Algerian" w:hAnsi="Algerian"/>
          <w:sz w:val="32"/>
          <w:szCs w:val="32"/>
          <w:rtl/>
          <w:lang w:bidi="ar-DZ"/>
        </w:rPr>
      </w:pPr>
      <w:r>
        <w:rPr>
          <w:rFonts w:ascii="Algerian" w:hAnsi="Algerian" w:hint="cs"/>
          <w:sz w:val="32"/>
          <w:szCs w:val="32"/>
          <w:rtl/>
          <w:lang w:bidi="ar-DZ"/>
        </w:rPr>
        <w:t>وكل هذه الشروط نصت عليها المادة 36 من ق. 90/21 المتضمن قانون المحاسبة العمومية.</w:t>
      </w:r>
    </w:p>
    <w:p w:rsidR="00A84E82" w:rsidRDefault="00A84E82" w:rsidP="00A84E82">
      <w:pPr>
        <w:tabs>
          <w:tab w:val="left" w:pos="2355"/>
        </w:tabs>
        <w:bidi/>
        <w:ind w:left="-900" w:right="-540"/>
        <w:rPr>
          <w:rFonts w:ascii="Algerian" w:hAnsi="Algerian"/>
          <w:sz w:val="32"/>
          <w:szCs w:val="32"/>
          <w:lang w:bidi="ar-DZ"/>
        </w:rPr>
      </w:pPr>
      <w:r>
        <w:rPr>
          <w:rFonts w:ascii="Algerian" w:hAnsi="Algerian"/>
          <w:sz w:val="32"/>
          <w:szCs w:val="32"/>
          <w:rtl/>
          <w:lang w:bidi="ar-DZ"/>
        </w:rPr>
        <w:t xml:space="preserve"> بمجرد أن يقوم المحاسب العمومي بقبول دفع النفقة بعد التأكد مما ذكرناه سابقا يقوم بأداء دوره كأمين </w:t>
      </w:r>
      <w:r>
        <w:rPr>
          <w:rFonts w:ascii="Algerian" w:hAnsi="Algerian" w:hint="cs"/>
          <w:sz w:val="32"/>
          <w:szCs w:val="32"/>
          <w:rtl/>
          <w:lang w:bidi="ar-DZ"/>
        </w:rPr>
        <w:t>صندوق،</w:t>
      </w:r>
      <w:r>
        <w:rPr>
          <w:rFonts w:ascii="Algerian" w:hAnsi="Algerian"/>
          <w:sz w:val="32"/>
          <w:szCs w:val="32"/>
          <w:rtl/>
          <w:lang w:bidi="ar-DZ"/>
        </w:rPr>
        <w:t xml:space="preserve"> أي أنه يقوم بدفع مبلغ النفقة للطرف </w:t>
      </w:r>
      <w:r>
        <w:rPr>
          <w:rFonts w:ascii="Algerian" w:hAnsi="Algerian" w:hint="cs"/>
          <w:sz w:val="32"/>
          <w:szCs w:val="32"/>
          <w:rtl/>
          <w:lang w:bidi="ar-DZ"/>
        </w:rPr>
        <w:t>الدائن،ويجب على</w:t>
      </w:r>
      <w:r>
        <w:rPr>
          <w:rFonts w:ascii="Algerian" w:hAnsi="Algerian"/>
          <w:sz w:val="32"/>
          <w:szCs w:val="32"/>
          <w:rtl/>
          <w:lang w:bidi="ar-DZ"/>
        </w:rPr>
        <w:t xml:space="preserve"> المحاسب العمومي</w:t>
      </w:r>
    </w:p>
    <w:p w:rsidR="00D55B95" w:rsidRDefault="00D55B95" w:rsidP="00D55B95">
      <w:pPr>
        <w:tabs>
          <w:tab w:val="left" w:pos="2355"/>
        </w:tabs>
        <w:bidi/>
        <w:ind w:left="-900" w:right="-540"/>
        <w:rPr>
          <w:rFonts w:ascii="Algerian" w:hAnsi="Algerian"/>
          <w:sz w:val="32"/>
          <w:szCs w:val="32"/>
          <w:lang w:bidi="ar-DZ"/>
        </w:rPr>
      </w:pPr>
      <w:r>
        <w:rPr>
          <w:rFonts w:ascii="Algerian" w:hAnsi="Algerian" w:hint="cs"/>
          <w:sz w:val="32"/>
          <w:szCs w:val="32"/>
          <w:rtl/>
          <w:lang w:bidi="ar-DZ"/>
        </w:rPr>
        <w:t>التأكد من أن عملية الدفع موجهة للطرف الدائن الحقيقي أو ممثله القانوني حين يكون هناك مانع شرعي يمنع الدائن من قبض دينه.</w:t>
      </w: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تتم عملية تسوية هذا الدين إما نقدا بواسطة الصندوق وهذا لا يكون إلا في المبالغ البسيطة التي لا تتعدى مبلغ 10.000 دينار أو عن طريق تحويل إلى حساب الدائن البريدي الجاري أو أحد حساباته في المؤسسات المصرفية.</w:t>
      </w:r>
    </w:p>
    <w:p w:rsidR="00D55B95" w:rsidRDefault="00D55B95" w:rsidP="00D55B95">
      <w:pPr>
        <w:tabs>
          <w:tab w:val="left" w:pos="2355"/>
        </w:tabs>
        <w:bidi/>
        <w:ind w:left="-900" w:right="-540"/>
        <w:rPr>
          <w:rFonts w:ascii="Algerian" w:hAnsi="Algerian"/>
          <w:sz w:val="32"/>
          <w:szCs w:val="32"/>
          <w:rtl/>
          <w:lang w:bidi="ar-DZ"/>
        </w:rPr>
      </w:pPr>
    </w:p>
    <w:p w:rsidR="00D55B95" w:rsidRDefault="00D55B95" w:rsidP="00D55B95">
      <w:pPr>
        <w:tabs>
          <w:tab w:val="left" w:pos="2355"/>
        </w:tabs>
        <w:bidi/>
        <w:ind w:left="-540" w:right="-540"/>
        <w:rPr>
          <w:rFonts w:ascii="Algerian" w:hAnsi="Algerian"/>
          <w:b/>
          <w:bCs/>
          <w:sz w:val="44"/>
          <w:szCs w:val="44"/>
          <w:rtl/>
          <w:lang w:bidi="ar-DZ"/>
        </w:rPr>
      </w:pPr>
      <w:r>
        <w:rPr>
          <w:rFonts w:ascii="Algerian" w:hAnsi="Algerian" w:hint="cs"/>
          <w:b/>
          <w:bCs/>
          <w:sz w:val="44"/>
          <w:szCs w:val="44"/>
          <w:rtl/>
          <w:lang w:bidi="ar-DZ"/>
        </w:rPr>
        <w:lastRenderedPageBreak/>
        <w:t>2 تنفيذ الإيرادات</w:t>
      </w:r>
    </w:p>
    <w:p w:rsidR="00D55B95" w:rsidRDefault="00D55B95" w:rsidP="00D55B95">
      <w:pPr>
        <w:tabs>
          <w:tab w:val="left" w:pos="2355"/>
        </w:tabs>
        <w:bidi/>
        <w:ind w:left="-540" w:right="-540"/>
        <w:rPr>
          <w:rFonts w:ascii="Algerian" w:hAnsi="Algerian"/>
          <w:sz w:val="32"/>
          <w:szCs w:val="32"/>
          <w:rtl/>
          <w:lang w:bidi="ar-DZ"/>
        </w:rPr>
      </w:pPr>
      <w:r>
        <w:rPr>
          <w:rFonts w:ascii="Algerian" w:hAnsi="Algerian" w:hint="cs"/>
          <w:sz w:val="32"/>
          <w:szCs w:val="32"/>
          <w:rtl/>
          <w:lang w:bidi="ar-DZ"/>
        </w:rPr>
        <w:t xml:space="preserve"> تتم عملية تنفيذ الإيرادات العمومية وفقا لأحكام القانون المتعلق بالمحاسبة العمومية بثلاثة مراحل أساسية وهي:</w:t>
      </w:r>
    </w:p>
    <w:p w:rsidR="00D55B95" w:rsidRDefault="00D55B95" w:rsidP="00D55B95">
      <w:pPr>
        <w:tabs>
          <w:tab w:val="left" w:pos="2355"/>
        </w:tabs>
        <w:bidi/>
        <w:ind w:left="-540" w:right="-540"/>
        <w:rPr>
          <w:rFonts w:ascii="Algerian" w:hAnsi="Algerian"/>
          <w:sz w:val="32"/>
          <w:szCs w:val="32"/>
          <w:rtl/>
          <w:lang w:bidi="ar-DZ"/>
        </w:rPr>
      </w:pP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2-</w:t>
      </w:r>
      <w:r>
        <w:rPr>
          <w:rFonts w:ascii="Algerian" w:hAnsi="Algerian" w:hint="cs"/>
          <w:b/>
          <w:bCs/>
          <w:sz w:val="32"/>
          <w:szCs w:val="32"/>
          <w:rtl/>
          <w:lang w:bidi="ar-DZ"/>
        </w:rPr>
        <w:t>1 إثبات حقوق الدولة</w:t>
      </w:r>
      <w:r>
        <w:rPr>
          <w:rFonts w:ascii="Algerian" w:hAnsi="Algerian" w:hint="cs"/>
          <w:sz w:val="32"/>
          <w:szCs w:val="32"/>
          <w:rtl/>
          <w:lang w:bidi="ar-DZ"/>
        </w:rPr>
        <w:t>:</w:t>
      </w: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تجد الديون والحقوق العمومية أصولها في القوانين أو في الأحكام القضائية، ويعتبر الإثبات عملية قانونية تتم بواسطتها تكريس حق الدائن العمومي (الدولة وهيئاتها المختلفة). </w:t>
      </w:r>
    </w:p>
    <w:p w:rsidR="00D55B95" w:rsidRDefault="00D55B95" w:rsidP="00D55B95">
      <w:pPr>
        <w:tabs>
          <w:tab w:val="left" w:pos="2355"/>
        </w:tabs>
        <w:bidi/>
        <w:ind w:left="-900" w:right="-540"/>
        <w:rPr>
          <w:rFonts w:ascii="Algerian" w:hAnsi="Algerian"/>
          <w:sz w:val="32"/>
          <w:szCs w:val="32"/>
          <w:lang w:bidi="ar-DZ"/>
        </w:rPr>
      </w:pP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 xml:space="preserve"> و باعتبارها من الإيرادات العمومية فإن الضرائب تتم عملية إثباتها على مستوى مصلحة الوعاء (مفتشية الضرائب) , فعندما يمارس شخص طبيعي أو معنوي نشاطا تترتب عنه دفع ضرائب و رسوم للدولة فإن هذه العملية تعتبر تثبيتا لحق عمومي , كما تتم عملية تثبيت الحقوق المتعلقة بأملاك الدولة عن طريق الاتفاقيات المبرمة بين الدولة و الغير و التي تتمحور حول إما الإيجار و حق الاستغلال أو البيع.</w:t>
      </w:r>
    </w:p>
    <w:p w:rsidR="00D55B95" w:rsidRDefault="00D55B95" w:rsidP="00D55B95">
      <w:pPr>
        <w:tabs>
          <w:tab w:val="left" w:pos="2355"/>
        </w:tabs>
        <w:bidi/>
        <w:ind w:left="-900" w:right="-540"/>
        <w:rPr>
          <w:rFonts w:ascii="Algerian" w:hAnsi="Algerian"/>
          <w:sz w:val="32"/>
          <w:szCs w:val="32"/>
          <w:rtl/>
          <w:lang w:bidi="ar-DZ"/>
        </w:rPr>
      </w:pP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2-</w:t>
      </w:r>
      <w:r>
        <w:rPr>
          <w:rFonts w:ascii="Algerian" w:hAnsi="Algerian" w:hint="cs"/>
          <w:b/>
          <w:bCs/>
          <w:sz w:val="32"/>
          <w:szCs w:val="32"/>
          <w:rtl/>
          <w:lang w:bidi="ar-DZ"/>
        </w:rPr>
        <w:t>2 التصفية</w:t>
      </w:r>
      <w:r>
        <w:rPr>
          <w:rFonts w:ascii="Algerian" w:hAnsi="Algerian" w:hint="cs"/>
          <w:sz w:val="32"/>
          <w:szCs w:val="32"/>
          <w:rtl/>
          <w:lang w:bidi="ar-DZ"/>
        </w:rPr>
        <w:t xml:space="preserve">: </w:t>
      </w: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تنص المادة 17 من القانون 90/21 المتضمن قانون المحاسبة العمومية على أن التصفية تسمح بتحديد المبلغ الصحيح للديون الواقعة على المدين لفائدة الدائن العمومي والأمر بتحصيلها، فالتصفية إذا تشمل مرحلتين وهما: تحديد مبلغ الدين والأمر بتحصيله.</w:t>
      </w:r>
    </w:p>
    <w:p w:rsidR="00D55B95" w:rsidRDefault="00D55B95" w:rsidP="00D55B95">
      <w:pPr>
        <w:tabs>
          <w:tab w:val="left" w:pos="2355"/>
        </w:tabs>
        <w:bidi/>
        <w:ind w:left="-900" w:right="-540"/>
        <w:rPr>
          <w:rFonts w:ascii="Algerian" w:hAnsi="Algerian"/>
          <w:sz w:val="36"/>
          <w:szCs w:val="36"/>
          <w:lang w:bidi="ar-DZ"/>
        </w:rPr>
      </w:pPr>
      <w:r>
        <w:rPr>
          <w:rFonts w:ascii="Algerian" w:hAnsi="Algerian" w:hint="cs"/>
          <w:sz w:val="36"/>
          <w:szCs w:val="36"/>
          <w:rtl/>
          <w:lang w:bidi="ar-DZ"/>
        </w:rPr>
        <w:t>-</w:t>
      </w:r>
      <w:r>
        <w:rPr>
          <w:rFonts w:ascii="Algerian" w:hAnsi="Algerian" w:hint="cs"/>
          <w:b/>
          <w:bCs/>
          <w:sz w:val="36"/>
          <w:szCs w:val="36"/>
          <w:rtl/>
          <w:lang w:bidi="ar-DZ"/>
        </w:rPr>
        <w:t>3 التحصيل</w:t>
      </w:r>
      <w:r>
        <w:rPr>
          <w:rFonts w:ascii="Algerian" w:hAnsi="Algerian" w:hint="cs"/>
          <w:sz w:val="36"/>
          <w:szCs w:val="36"/>
          <w:rtl/>
          <w:lang w:bidi="ar-DZ"/>
        </w:rPr>
        <w:t xml:space="preserve">: </w:t>
      </w:r>
    </w:p>
    <w:p w:rsidR="00D55B95" w:rsidRDefault="00D55B95" w:rsidP="00D55B95">
      <w:pPr>
        <w:tabs>
          <w:tab w:val="left" w:pos="2355"/>
        </w:tabs>
        <w:bidi/>
        <w:ind w:left="-900" w:right="-540"/>
        <w:rPr>
          <w:rFonts w:ascii="Algerian" w:hAnsi="Algerian"/>
          <w:sz w:val="32"/>
          <w:szCs w:val="32"/>
          <w:rtl/>
          <w:lang w:bidi="ar-DZ"/>
        </w:rPr>
      </w:pPr>
      <w:r>
        <w:rPr>
          <w:rFonts w:ascii="Algerian" w:hAnsi="Algerian" w:hint="cs"/>
          <w:sz w:val="32"/>
          <w:szCs w:val="32"/>
          <w:rtl/>
          <w:lang w:bidi="ar-DZ"/>
        </w:rPr>
        <w:t>فيما يخص الإيرادات فإن التحصيل يمثل المرحلة المحاسبية كالدفع فيما يخص النفقات العمومية</w:t>
      </w:r>
      <w:r>
        <w:rPr>
          <w:rFonts w:ascii="Algerian" w:hAnsi="Algerian"/>
          <w:sz w:val="32"/>
          <w:szCs w:val="32"/>
          <w:lang w:bidi="ar-DZ"/>
        </w:rPr>
        <w:t> </w:t>
      </w:r>
      <w:r>
        <w:rPr>
          <w:rFonts w:ascii="Algerian" w:hAnsi="Algerian" w:hint="cs"/>
          <w:sz w:val="32"/>
          <w:szCs w:val="32"/>
          <w:rtl/>
          <w:lang w:bidi="ar-DZ"/>
        </w:rPr>
        <w:t>وهي من صلاحيات المحاسب العمومي، ويسمح التحصيل بإدخال الديون إلى الخزينة العمومية ويختلف التحصيل حسب طبيعة الإيراد ويمر عادة بعدة مراحل، حيث أخذ المشرع بعين الاعتبار نوعية الإدارة الذي تعمل بهدف المصلحة العامة وقد منح المشرع لهذه الإدارة بعض الامتيازات والأولويات التي تسمح بالتحصيل السريع والأكيد للإيراد العمومي.</w:t>
      </w:r>
    </w:p>
    <w:p w:rsidR="00D55B95" w:rsidRDefault="00D55B95" w:rsidP="00D55B95">
      <w:pPr>
        <w:tabs>
          <w:tab w:val="left" w:pos="2355"/>
        </w:tabs>
        <w:bidi/>
        <w:ind w:left="-900" w:right="-540"/>
        <w:rPr>
          <w:rFonts w:ascii="Algerian" w:hAnsi="Algerian"/>
          <w:sz w:val="32"/>
          <w:szCs w:val="32"/>
          <w:rtl/>
          <w:lang w:bidi="ar-DZ"/>
        </w:rPr>
      </w:pPr>
    </w:p>
    <w:p w:rsidR="00DB263E" w:rsidRDefault="00DB263E" w:rsidP="00DB263E">
      <w:pPr>
        <w:tabs>
          <w:tab w:val="left" w:pos="2355"/>
        </w:tabs>
        <w:bidi/>
        <w:ind w:left="-900" w:right="-540"/>
        <w:rPr>
          <w:rFonts w:ascii="Algerian" w:hAnsi="Algerian"/>
          <w:sz w:val="32"/>
          <w:szCs w:val="32"/>
          <w:rtl/>
          <w:lang w:bidi="ar-DZ"/>
        </w:rPr>
      </w:pPr>
    </w:p>
    <w:p w:rsidR="00DB263E" w:rsidRPr="00DB263E" w:rsidRDefault="00DB263E" w:rsidP="00DB263E">
      <w:pPr>
        <w:tabs>
          <w:tab w:val="left" w:pos="2355"/>
        </w:tabs>
        <w:bidi/>
        <w:ind w:left="-900" w:right="-540"/>
        <w:jc w:val="center"/>
        <w:rPr>
          <w:rFonts w:ascii="Algerian" w:hAnsi="Algerian"/>
          <w:b/>
          <w:bCs/>
          <w:sz w:val="32"/>
          <w:szCs w:val="32"/>
          <w:lang w:bidi="ar-DZ"/>
        </w:rPr>
      </w:pPr>
      <w:r w:rsidRPr="00DB263E">
        <w:rPr>
          <w:rFonts w:ascii="Algerian" w:hAnsi="Algerian" w:hint="cs"/>
          <w:b/>
          <w:bCs/>
          <w:sz w:val="32"/>
          <w:szCs w:val="32"/>
          <w:rtl/>
          <w:lang w:bidi="ar-DZ"/>
        </w:rPr>
        <w:t>من إعداد وتقديم الأستاذ: مراد بولقصع</w:t>
      </w:r>
    </w:p>
    <w:p w:rsidR="00D55B95" w:rsidRPr="00DB263E" w:rsidRDefault="00D55B95" w:rsidP="00DB263E">
      <w:pPr>
        <w:tabs>
          <w:tab w:val="left" w:pos="2355"/>
        </w:tabs>
        <w:bidi/>
        <w:ind w:left="-900" w:right="-540"/>
        <w:jc w:val="center"/>
        <w:rPr>
          <w:rFonts w:ascii="Algerian" w:hAnsi="Algerian"/>
          <w:b/>
          <w:bCs/>
          <w:sz w:val="32"/>
          <w:szCs w:val="32"/>
          <w:rtl/>
          <w:lang w:bidi="ar-DZ"/>
        </w:rPr>
      </w:pPr>
    </w:p>
    <w:p w:rsidR="007A5978" w:rsidRDefault="00DB263E" w:rsidP="00DB263E">
      <w:pPr>
        <w:jc w:val="center"/>
        <w:rPr>
          <w:lang w:bidi="ar-DZ"/>
        </w:rPr>
      </w:pPr>
      <w:r>
        <w:rPr>
          <w:rFonts w:hint="cs"/>
          <w:rtl/>
          <w:lang w:bidi="ar-DZ"/>
        </w:rPr>
        <w:t>كل الحقوق محفوظة</w:t>
      </w:r>
    </w:p>
    <w:sectPr w:rsidR="007A5978" w:rsidSect="0038587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914F8"/>
    <w:multiLevelType w:val="hybridMultilevel"/>
    <w:tmpl w:val="093EE548"/>
    <w:lvl w:ilvl="0" w:tplc="2F74EB56">
      <w:start w:val="1"/>
      <w:numFmt w:val="arabicAlpha"/>
      <w:lvlText w:val="%1-"/>
      <w:lvlJc w:val="left"/>
      <w:pPr>
        <w:tabs>
          <w:tab w:val="num" w:pos="-540"/>
        </w:tabs>
        <w:ind w:left="-540" w:hanging="36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1">
    <w:nsid w:val="4AAB3D68"/>
    <w:multiLevelType w:val="hybridMultilevel"/>
    <w:tmpl w:val="F484FCA2"/>
    <w:lvl w:ilvl="0" w:tplc="1DB4DAAE">
      <w:start w:val="1"/>
      <w:numFmt w:val="decimal"/>
      <w:lvlText w:val="%1-"/>
      <w:lvlJc w:val="left"/>
      <w:pPr>
        <w:tabs>
          <w:tab w:val="num" w:pos="-525"/>
        </w:tabs>
        <w:ind w:left="-525" w:hanging="375"/>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2">
    <w:nsid w:val="5D64227A"/>
    <w:multiLevelType w:val="hybridMultilevel"/>
    <w:tmpl w:val="6F928D68"/>
    <w:lvl w:ilvl="0" w:tplc="D7489C22">
      <w:start w:val="1"/>
      <w:numFmt w:val="arabicAlpha"/>
      <w:lvlText w:val="%1-"/>
      <w:lvlJc w:val="left"/>
      <w:pPr>
        <w:tabs>
          <w:tab w:val="num" w:pos="-540"/>
        </w:tabs>
        <w:ind w:left="-540" w:hanging="360"/>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3">
    <w:nsid w:val="663729CD"/>
    <w:multiLevelType w:val="hybridMultilevel"/>
    <w:tmpl w:val="EC1EE7F0"/>
    <w:lvl w:ilvl="0" w:tplc="131C681C">
      <w:start w:val="1"/>
      <w:numFmt w:val="arabicAlpha"/>
      <w:lvlText w:val="%1-"/>
      <w:lvlJc w:val="left"/>
      <w:pPr>
        <w:tabs>
          <w:tab w:val="num" w:pos="-540"/>
        </w:tabs>
        <w:ind w:left="-540" w:hanging="360"/>
      </w:pPr>
    </w:lvl>
    <w:lvl w:ilvl="1" w:tplc="7CE60ECC">
      <w:start w:val="1"/>
      <w:numFmt w:val="decimal"/>
      <w:lvlText w:val="%2-"/>
      <w:lvlJc w:val="left"/>
      <w:pPr>
        <w:tabs>
          <w:tab w:val="num" w:pos="195"/>
        </w:tabs>
        <w:ind w:left="195" w:hanging="375"/>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4">
    <w:nsid w:val="73E142CC"/>
    <w:multiLevelType w:val="hybridMultilevel"/>
    <w:tmpl w:val="6CE2997E"/>
    <w:lvl w:ilvl="0" w:tplc="2DF0D302">
      <w:start w:val="1"/>
      <w:numFmt w:val="decimal"/>
      <w:lvlText w:val="%1-"/>
      <w:lvlJc w:val="left"/>
      <w:pPr>
        <w:tabs>
          <w:tab w:val="num" w:pos="-525"/>
        </w:tabs>
        <w:ind w:left="-525" w:hanging="375"/>
      </w:p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2245E"/>
    <w:rsid w:val="002C12A1"/>
    <w:rsid w:val="00385871"/>
    <w:rsid w:val="0052245E"/>
    <w:rsid w:val="00527AA3"/>
    <w:rsid w:val="00606859"/>
    <w:rsid w:val="0062652D"/>
    <w:rsid w:val="00715115"/>
    <w:rsid w:val="007A5978"/>
    <w:rsid w:val="007C1ED8"/>
    <w:rsid w:val="00862B82"/>
    <w:rsid w:val="00961C41"/>
    <w:rsid w:val="00A84E82"/>
    <w:rsid w:val="00CC43C1"/>
    <w:rsid w:val="00D55B95"/>
    <w:rsid w:val="00DB263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245E"/>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100064">
      <w:bodyDiv w:val="1"/>
      <w:marLeft w:val="0"/>
      <w:marRight w:val="0"/>
      <w:marTop w:val="0"/>
      <w:marBottom w:val="0"/>
      <w:divBdr>
        <w:top w:val="none" w:sz="0" w:space="0" w:color="auto"/>
        <w:left w:val="none" w:sz="0" w:space="0" w:color="auto"/>
        <w:bottom w:val="none" w:sz="0" w:space="0" w:color="auto"/>
        <w:right w:val="none" w:sz="0" w:space="0" w:color="auto"/>
      </w:divBdr>
    </w:div>
    <w:div w:id="42408118">
      <w:bodyDiv w:val="1"/>
      <w:marLeft w:val="0"/>
      <w:marRight w:val="0"/>
      <w:marTop w:val="0"/>
      <w:marBottom w:val="0"/>
      <w:divBdr>
        <w:top w:val="none" w:sz="0" w:space="0" w:color="auto"/>
        <w:left w:val="none" w:sz="0" w:space="0" w:color="auto"/>
        <w:bottom w:val="none" w:sz="0" w:space="0" w:color="auto"/>
        <w:right w:val="none" w:sz="0" w:space="0" w:color="auto"/>
      </w:divBdr>
    </w:div>
    <w:div w:id="145781878">
      <w:bodyDiv w:val="1"/>
      <w:marLeft w:val="0"/>
      <w:marRight w:val="0"/>
      <w:marTop w:val="0"/>
      <w:marBottom w:val="0"/>
      <w:divBdr>
        <w:top w:val="none" w:sz="0" w:space="0" w:color="auto"/>
        <w:left w:val="none" w:sz="0" w:space="0" w:color="auto"/>
        <w:bottom w:val="none" w:sz="0" w:space="0" w:color="auto"/>
        <w:right w:val="none" w:sz="0" w:space="0" w:color="auto"/>
      </w:divBdr>
    </w:div>
    <w:div w:id="160972944">
      <w:bodyDiv w:val="1"/>
      <w:marLeft w:val="0"/>
      <w:marRight w:val="0"/>
      <w:marTop w:val="0"/>
      <w:marBottom w:val="0"/>
      <w:divBdr>
        <w:top w:val="none" w:sz="0" w:space="0" w:color="auto"/>
        <w:left w:val="none" w:sz="0" w:space="0" w:color="auto"/>
        <w:bottom w:val="none" w:sz="0" w:space="0" w:color="auto"/>
        <w:right w:val="none" w:sz="0" w:space="0" w:color="auto"/>
      </w:divBdr>
    </w:div>
    <w:div w:id="480124569">
      <w:bodyDiv w:val="1"/>
      <w:marLeft w:val="0"/>
      <w:marRight w:val="0"/>
      <w:marTop w:val="0"/>
      <w:marBottom w:val="0"/>
      <w:divBdr>
        <w:top w:val="none" w:sz="0" w:space="0" w:color="auto"/>
        <w:left w:val="none" w:sz="0" w:space="0" w:color="auto"/>
        <w:bottom w:val="none" w:sz="0" w:space="0" w:color="auto"/>
        <w:right w:val="none" w:sz="0" w:space="0" w:color="auto"/>
      </w:divBdr>
    </w:div>
    <w:div w:id="580987738">
      <w:bodyDiv w:val="1"/>
      <w:marLeft w:val="0"/>
      <w:marRight w:val="0"/>
      <w:marTop w:val="0"/>
      <w:marBottom w:val="0"/>
      <w:divBdr>
        <w:top w:val="none" w:sz="0" w:space="0" w:color="auto"/>
        <w:left w:val="none" w:sz="0" w:space="0" w:color="auto"/>
        <w:bottom w:val="none" w:sz="0" w:space="0" w:color="auto"/>
        <w:right w:val="none" w:sz="0" w:space="0" w:color="auto"/>
      </w:divBdr>
    </w:div>
    <w:div w:id="730737444">
      <w:bodyDiv w:val="1"/>
      <w:marLeft w:val="0"/>
      <w:marRight w:val="0"/>
      <w:marTop w:val="0"/>
      <w:marBottom w:val="0"/>
      <w:divBdr>
        <w:top w:val="none" w:sz="0" w:space="0" w:color="auto"/>
        <w:left w:val="none" w:sz="0" w:space="0" w:color="auto"/>
        <w:bottom w:val="none" w:sz="0" w:space="0" w:color="auto"/>
        <w:right w:val="none" w:sz="0" w:space="0" w:color="auto"/>
      </w:divBdr>
    </w:div>
    <w:div w:id="910306977">
      <w:bodyDiv w:val="1"/>
      <w:marLeft w:val="0"/>
      <w:marRight w:val="0"/>
      <w:marTop w:val="0"/>
      <w:marBottom w:val="0"/>
      <w:divBdr>
        <w:top w:val="none" w:sz="0" w:space="0" w:color="auto"/>
        <w:left w:val="none" w:sz="0" w:space="0" w:color="auto"/>
        <w:bottom w:val="none" w:sz="0" w:space="0" w:color="auto"/>
        <w:right w:val="none" w:sz="0" w:space="0" w:color="auto"/>
      </w:divBdr>
    </w:div>
    <w:div w:id="1025711844">
      <w:bodyDiv w:val="1"/>
      <w:marLeft w:val="0"/>
      <w:marRight w:val="0"/>
      <w:marTop w:val="0"/>
      <w:marBottom w:val="0"/>
      <w:divBdr>
        <w:top w:val="none" w:sz="0" w:space="0" w:color="auto"/>
        <w:left w:val="none" w:sz="0" w:space="0" w:color="auto"/>
        <w:bottom w:val="none" w:sz="0" w:space="0" w:color="auto"/>
        <w:right w:val="none" w:sz="0" w:space="0" w:color="auto"/>
      </w:divBdr>
    </w:div>
    <w:div w:id="1289824811">
      <w:bodyDiv w:val="1"/>
      <w:marLeft w:val="0"/>
      <w:marRight w:val="0"/>
      <w:marTop w:val="0"/>
      <w:marBottom w:val="0"/>
      <w:divBdr>
        <w:top w:val="none" w:sz="0" w:space="0" w:color="auto"/>
        <w:left w:val="none" w:sz="0" w:space="0" w:color="auto"/>
        <w:bottom w:val="none" w:sz="0" w:space="0" w:color="auto"/>
        <w:right w:val="none" w:sz="0" w:space="0" w:color="auto"/>
      </w:divBdr>
    </w:div>
    <w:div w:id="1390307268">
      <w:bodyDiv w:val="1"/>
      <w:marLeft w:val="0"/>
      <w:marRight w:val="0"/>
      <w:marTop w:val="0"/>
      <w:marBottom w:val="0"/>
      <w:divBdr>
        <w:top w:val="none" w:sz="0" w:space="0" w:color="auto"/>
        <w:left w:val="none" w:sz="0" w:space="0" w:color="auto"/>
        <w:bottom w:val="none" w:sz="0" w:space="0" w:color="auto"/>
        <w:right w:val="none" w:sz="0" w:space="0" w:color="auto"/>
      </w:divBdr>
    </w:div>
    <w:div w:id="1443069457">
      <w:bodyDiv w:val="1"/>
      <w:marLeft w:val="0"/>
      <w:marRight w:val="0"/>
      <w:marTop w:val="0"/>
      <w:marBottom w:val="0"/>
      <w:divBdr>
        <w:top w:val="none" w:sz="0" w:space="0" w:color="auto"/>
        <w:left w:val="none" w:sz="0" w:space="0" w:color="auto"/>
        <w:bottom w:val="none" w:sz="0" w:space="0" w:color="auto"/>
        <w:right w:val="none" w:sz="0" w:space="0" w:color="auto"/>
      </w:divBdr>
    </w:div>
    <w:div w:id="1535003790">
      <w:bodyDiv w:val="1"/>
      <w:marLeft w:val="0"/>
      <w:marRight w:val="0"/>
      <w:marTop w:val="0"/>
      <w:marBottom w:val="0"/>
      <w:divBdr>
        <w:top w:val="none" w:sz="0" w:space="0" w:color="auto"/>
        <w:left w:val="none" w:sz="0" w:space="0" w:color="auto"/>
        <w:bottom w:val="none" w:sz="0" w:space="0" w:color="auto"/>
        <w:right w:val="none" w:sz="0" w:space="0" w:color="auto"/>
      </w:divBdr>
    </w:div>
    <w:div w:id="1593314593">
      <w:bodyDiv w:val="1"/>
      <w:marLeft w:val="0"/>
      <w:marRight w:val="0"/>
      <w:marTop w:val="0"/>
      <w:marBottom w:val="0"/>
      <w:divBdr>
        <w:top w:val="none" w:sz="0" w:space="0" w:color="auto"/>
        <w:left w:val="none" w:sz="0" w:space="0" w:color="auto"/>
        <w:bottom w:val="none" w:sz="0" w:space="0" w:color="auto"/>
        <w:right w:val="none" w:sz="0" w:space="0" w:color="auto"/>
      </w:divBdr>
    </w:div>
    <w:div w:id="1894271288">
      <w:bodyDiv w:val="1"/>
      <w:marLeft w:val="0"/>
      <w:marRight w:val="0"/>
      <w:marTop w:val="0"/>
      <w:marBottom w:val="0"/>
      <w:divBdr>
        <w:top w:val="none" w:sz="0" w:space="0" w:color="auto"/>
        <w:left w:val="none" w:sz="0" w:space="0" w:color="auto"/>
        <w:bottom w:val="none" w:sz="0" w:space="0" w:color="auto"/>
        <w:right w:val="none" w:sz="0" w:space="0" w:color="auto"/>
      </w:divBdr>
    </w:div>
    <w:div w:id="2018540160">
      <w:bodyDiv w:val="1"/>
      <w:marLeft w:val="0"/>
      <w:marRight w:val="0"/>
      <w:marTop w:val="0"/>
      <w:marBottom w:val="0"/>
      <w:divBdr>
        <w:top w:val="none" w:sz="0" w:space="0" w:color="auto"/>
        <w:left w:val="none" w:sz="0" w:space="0" w:color="auto"/>
        <w:bottom w:val="none" w:sz="0" w:space="0" w:color="auto"/>
        <w:right w:val="none" w:sz="0" w:space="0" w:color="auto"/>
      </w:divBdr>
    </w:div>
    <w:div w:id="20472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3058</Words>
  <Characters>16824</Characters>
  <Application>Microsoft Office Word</Application>
  <DocSecurity>0</DocSecurity>
  <Lines>140</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mpc</dc:creator>
  <cp:lastModifiedBy>layouni</cp:lastModifiedBy>
  <cp:revision>2</cp:revision>
  <dcterms:created xsi:type="dcterms:W3CDTF">2020-04-02T10:48:00Z</dcterms:created>
  <dcterms:modified xsi:type="dcterms:W3CDTF">2020-04-02T10:48:00Z</dcterms:modified>
</cp:coreProperties>
</file>