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C71" w:rsidRPr="00504DF4" w:rsidRDefault="0015580F" w:rsidP="00514C71">
      <w:pPr>
        <w:spacing w:before="240"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lang w:eastAsia="fr-FR"/>
        </w:rPr>
        <w:pict>
          <v:rect id="Rectangle 2" o:spid="_x0000_s1026" style="position:absolute;left:0;text-align:left;margin-left:-9.35pt;margin-top:8.3pt;width:474pt;height:61.5pt;z-index:25165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" filled="f" strokecolor="#243f60" strokeweight="2pt">
            <v:textbox style="mso-next-textbox:#Rectangle 2">
              <w:txbxContent>
                <w:p w:rsidR="00251B7B" w:rsidRPr="00504DF4" w:rsidRDefault="00514C71" w:rsidP="00300D2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</w:pPr>
                  <w:r w:rsidRPr="00504DF4"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>SYLLABUS</w:t>
                  </w:r>
                </w:p>
                <w:p w:rsidR="00C568FC" w:rsidRPr="00504DF4" w:rsidRDefault="00C568FC" w:rsidP="00CF66B6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</w:pPr>
                  <w:r w:rsidRPr="00504DF4"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>Matière </w:t>
                  </w:r>
                  <w:r w:rsidR="005E2A11" w:rsidRPr="00504DF4"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>: …</w:t>
                  </w:r>
                  <w:r w:rsidR="00712BEF" w:rsidRPr="00504DF4"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>T</w:t>
                  </w:r>
                  <w:r w:rsidR="00CF66B6" w:rsidRPr="00504DF4"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 xml:space="preserve">héorie </w:t>
                  </w:r>
                  <w:r w:rsidR="00712BEF" w:rsidRPr="00504DF4"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>du Signal</w:t>
                  </w:r>
                  <w:r w:rsidR="005E2A11" w:rsidRPr="00504DF4"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>………</w:t>
                  </w:r>
                </w:p>
              </w:txbxContent>
            </v:textbox>
          </v:rect>
        </w:pict>
      </w:r>
    </w:p>
    <w:p w:rsidR="00514C71" w:rsidRPr="00504DF4" w:rsidRDefault="00514C71" w:rsidP="00514C71">
      <w:pPr>
        <w:spacing w:before="240" w:after="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</w:p>
    <w:p w:rsidR="006A6907" w:rsidRPr="00504DF4" w:rsidRDefault="0015580F" w:rsidP="00300D25">
      <w:pPr>
        <w:spacing w:before="120"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w:pict>
          <v:rect id="Rectangle 1" o:spid="_x0000_s1041" style="position:absolute;left:0;text-align:left;margin-left:-9.35pt;margin-top:11.5pt;width:474pt;height:1in;z-index:25165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" filled="f" strokecolor="#243f60" strokeweight="2pt"/>
        </w:pict>
      </w:r>
    </w:p>
    <w:p w:rsidR="006A6907" w:rsidRPr="00504DF4" w:rsidRDefault="00870781" w:rsidP="00712BEF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 xml:space="preserve">Domaine : </w:t>
      </w:r>
      <w:r w:rsidR="005E2A11" w:rsidRPr="00504DF4">
        <w:rPr>
          <w:rFonts w:asciiTheme="minorHAnsi" w:hAnsiTheme="minorHAnsi" w:cstheme="minorHAnsi"/>
          <w:sz w:val="28"/>
          <w:szCs w:val="28"/>
        </w:rPr>
        <w:t>…</w:t>
      </w:r>
      <w:r w:rsidR="00712BEF" w:rsidRPr="00504DF4">
        <w:rPr>
          <w:rFonts w:asciiTheme="minorHAnsi" w:hAnsiTheme="minorHAnsi" w:cstheme="minorHAnsi"/>
          <w:sz w:val="28"/>
          <w:szCs w:val="28"/>
        </w:rPr>
        <w:t>ST</w:t>
      </w:r>
      <w:r w:rsidR="005E2A11" w:rsidRPr="00504DF4">
        <w:rPr>
          <w:rFonts w:asciiTheme="minorHAnsi" w:hAnsiTheme="minorHAnsi" w:cstheme="minorHAnsi"/>
          <w:sz w:val="28"/>
          <w:szCs w:val="28"/>
        </w:rPr>
        <w:t>…</w:t>
      </w:r>
      <w:r w:rsidR="00DA5D6A" w:rsidRPr="00504DF4">
        <w:rPr>
          <w:rFonts w:asciiTheme="minorHAnsi" w:hAnsiTheme="minorHAnsi" w:cstheme="minorHAnsi"/>
          <w:sz w:val="28"/>
          <w:szCs w:val="28"/>
        </w:rPr>
        <w:t xml:space="preserve">  </w:t>
      </w:r>
      <w:r w:rsidR="006A6907" w:rsidRPr="00504DF4">
        <w:rPr>
          <w:rFonts w:asciiTheme="minorHAnsi" w:hAnsiTheme="minorHAnsi" w:cstheme="minorHAnsi"/>
          <w:sz w:val="28"/>
          <w:szCs w:val="28"/>
        </w:rPr>
        <w:t>Filière</w:t>
      </w:r>
      <w:r w:rsidRPr="00504DF4">
        <w:rPr>
          <w:rFonts w:asciiTheme="minorHAnsi" w:hAnsiTheme="minorHAnsi" w:cstheme="minorHAnsi"/>
          <w:sz w:val="28"/>
          <w:szCs w:val="28"/>
        </w:rPr>
        <w:t xml:space="preserve"> : </w:t>
      </w:r>
      <w:r w:rsidR="005E2A11" w:rsidRPr="00504DF4">
        <w:rPr>
          <w:rFonts w:asciiTheme="minorHAnsi" w:hAnsiTheme="minorHAnsi" w:cstheme="minorHAnsi"/>
          <w:sz w:val="28"/>
          <w:szCs w:val="28"/>
        </w:rPr>
        <w:t>…</w:t>
      </w:r>
      <w:r w:rsidR="00712BEF" w:rsidRPr="00504DF4">
        <w:rPr>
          <w:rFonts w:asciiTheme="minorHAnsi" w:hAnsiTheme="minorHAnsi" w:cstheme="minorHAnsi"/>
          <w:sz w:val="28"/>
          <w:szCs w:val="28"/>
        </w:rPr>
        <w:t>Automatique</w:t>
      </w:r>
      <w:r w:rsidR="005E2A11" w:rsidRPr="00504DF4">
        <w:rPr>
          <w:rFonts w:asciiTheme="minorHAnsi" w:hAnsiTheme="minorHAnsi" w:cstheme="minorHAnsi"/>
          <w:sz w:val="28"/>
          <w:szCs w:val="28"/>
        </w:rPr>
        <w:t>..</w:t>
      </w:r>
    </w:p>
    <w:p w:rsidR="006A6907" w:rsidRPr="00504DF4" w:rsidRDefault="006A6907" w:rsidP="00CF66B6">
      <w:pPr>
        <w:spacing w:before="120"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>Spécialité</w:t>
      </w:r>
      <w:r w:rsidR="00514C71" w:rsidRPr="00504DF4">
        <w:rPr>
          <w:rFonts w:asciiTheme="minorHAnsi" w:hAnsiTheme="minorHAnsi" w:cstheme="minorHAnsi"/>
          <w:sz w:val="28"/>
          <w:szCs w:val="28"/>
        </w:rPr>
        <w:t xml:space="preserve"> </w:t>
      </w:r>
      <w:r w:rsidRPr="00504DF4">
        <w:rPr>
          <w:rFonts w:asciiTheme="minorHAnsi" w:hAnsiTheme="minorHAnsi" w:cstheme="minorHAnsi"/>
          <w:sz w:val="28"/>
          <w:szCs w:val="28"/>
        </w:rPr>
        <w:t xml:space="preserve">: </w:t>
      </w:r>
      <w:r w:rsidR="005E2A11" w:rsidRPr="00504DF4">
        <w:rPr>
          <w:rFonts w:asciiTheme="minorHAnsi" w:hAnsiTheme="minorHAnsi" w:cstheme="minorHAnsi"/>
          <w:sz w:val="28"/>
          <w:szCs w:val="28"/>
        </w:rPr>
        <w:t>…</w:t>
      </w:r>
      <w:r w:rsidR="00712BEF" w:rsidRPr="00504DF4">
        <w:rPr>
          <w:rFonts w:asciiTheme="minorHAnsi" w:hAnsiTheme="minorHAnsi" w:cstheme="minorHAnsi"/>
          <w:sz w:val="28"/>
          <w:szCs w:val="28"/>
        </w:rPr>
        <w:t xml:space="preserve">Automatique </w:t>
      </w:r>
    </w:p>
    <w:p w:rsidR="00300D25" w:rsidRPr="00504DF4" w:rsidRDefault="006A6907" w:rsidP="00F64008">
      <w:pPr>
        <w:spacing w:before="120" w:after="0" w:line="240" w:lineRule="auto"/>
        <w:jc w:val="both"/>
        <w:rPr>
          <w:rFonts w:asciiTheme="minorHAnsi" w:hAnsiTheme="minorHAnsi" w:cstheme="minorHAnsi"/>
        </w:rPr>
      </w:pPr>
      <w:r w:rsidRPr="00504DF4">
        <w:rPr>
          <w:rFonts w:asciiTheme="minorHAnsi" w:hAnsiTheme="minorHAnsi" w:cstheme="minorHAnsi"/>
          <w:sz w:val="28"/>
          <w:szCs w:val="28"/>
        </w:rPr>
        <w:t>Semestre</w:t>
      </w:r>
      <w:r w:rsidR="00514C71" w:rsidRPr="00504DF4">
        <w:rPr>
          <w:rFonts w:asciiTheme="minorHAnsi" w:hAnsiTheme="minorHAnsi" w:cstheme="minorHAnsi"/>
          <w:sz w:val="28"/>
          <w:szCs w:val="28"/>
        </w:rPr>
        <w:t xml:space="preserve"> </w:t>
      </w:r>
      <w:r w:rsidRPr="00504DF4">
        <w:rPr>
          <w:rFonts w:asciiTheme="minorHAnsi" w:hAnsiTheme="minorHAnsi" w:cstheme="minorHAnsi"/>
          <w:sz w:val="28"/>
          <w:szCs w:val="28"/>
        </w:rPr>
        <w:t>:</w:t>
      </w:r>
      <w:r w:rsidR="009B0F8C" w:rsidRPr="00504DF4">
        <w:rPr>
          <w:rFonts w:asciiTheme="minorHAnsi" w:hAnsiTheme="minorHAnsi" w:cstheme="minorHAnsi"/>
          <w:sz w:val="28"/>
          <w:szCs w:val="28"/>
        </w:rPr>
        <w:t xml:space="preserve"> </w:t>
      </w:r>
      <w:r w:rsidR="00870781" w:rsidRPr="00504DF4">
        <w:rPr>
          <w:rFonts w:asciiTheme="minorHAnsi" w:hAnsiTheme="minorHAnsi" w:cstheme="minorHAnsi"/>
          <w:sz w:val="28"/>
          <w:szCs w:val="28"/>
        </w:rPr>
        <w:t>S</w:t>
      </w:r>
      <w:r w:rsidR="00CF66B6" w:rsidRPr="00504DF4">
        <w:rPr>
          <w:rFonts w:asciiTheme="minorHAnsi" w:hAnsiTheme="minorHAnsi" w:cstheme="minorHAnsi"/>
          <w:sz w:val="28"/>
          <w:szCs w:val="28"/>
        </w:rPr>
        <w:t xml:space="preserve">4 </w:t>
      </w:r>
      <w:r w:rsidR="00AA2B35" w:rsidRPr="00504DF4">
        <w:rPr>
          <w:rFonts w:asciiTheme="minorHAnsi" w:hAnsiTheme="minorHAnsi" w:cstheme="minorHAnsi"/>
          <w:sz w:val="28"/>
          <w:szCs w:val="28"/>
        </w:rPr>
        <w:tab/>
      </w:r>
      <w:r w:rsidR="000F12DE" w:rsidRPr="00504DF4">
        <w:rPr>
          <w:rFonts w:asciiTheme="minorHAnsi" w:hAnsiTheme="minorHAnsi" w:cstheme="minorHAnsi"/>
          <w:sz w:val="28"/>
          <w:szCs w:val="28"/>
        </w:rPr>
        <w:t xml:space="preserve">                                  </w:t>
      </w:r>
      <w:r w:rsidRPr="00504DF4">
        <w:rPr>
          <w:rFonts w:asciiTheme="minorHAnsi" w:hAnsiTheme="minorHAnsi" w:cstheme="minorHAnsi"/>
          <w:sz w:val="28"/>
          <w:szCs w:val="28"/>
        </w:rPr>
        <w:t xml:space="preserve"> Année </w:t>
      </w:r>
      <w:r w:rsidR="00197540" w:rsidRPr="00504DF4">
        <w:rPr>
          <w:rFonts w:asciiTheme="minorHAnsi" w:hAnsiTheme="minorHAnsi" w:cstheme="minorHAnsi"/>
          <w:sz w:val="28"/>
          <w:szCs w:val="28"/>
        </w:rPr>
        <w:t>scol</w:t>
      </w:r>
      <w:r w:rsidRPr="00504DF4">
        <w:rPr>
          <w:rFonts w:asciiTheme="minorHAnsi" w:hAnsiTheme="minorHAnsi" w:cstheme="minorHAnsi"/>
          <w:sz w:val="28"/>
          <w:szCs w:val="28"/>
        </w:rPr>
        <w:t>aire :</w:t>
      </w:r>
      <w:r w:rsidR="009B0F8C" w:rsidRPr="00504DF4">
        <w:rPr>
          <w:rFonts w:asciiTheme="minorHAnsi" w:hAnsiTheme="minorHAnsi" w:cstheme="minorHAnsi"/>
          <w:sz w:val="28"/>
          <w:szCs w:val="28"/>
        </w:rPr>
        <w:t xml:space="preserve"> </w:t>
      </w:r>
      <w:r w:rsidR="005E2A11" w:rsidRPr="00504DF4">
        <w:rPr>
          <w:rFonts w:asciiTheme="minorHAnsi" w:hAnsiTheme="minorHAnsi" w:cstheme="minorHAnsi"/>
          <w:sz w:val="28"/>
          <w:szCs w:val="28"/>
        </w:rPr>
        <w:t>201</w:t>
      </w:r>
      <w:r w:rsidR="00F64008" w:rsidRPr="00504DF4">
        <w:rPr>
          <w:rFonts w:asciiTheme="minorHAnsi" w:hAnsiTheme="minorHAnsi" w:cstheme="minorHAnsi"/>
          <w:sz w:val="28"/>
          <w:szCs w:val="28"/>
        </w:rPr>
        <w:t>9</w:t>
      </w:r>
      <w:r w:rsidR="00870781" w:rsidRPr="00504DF4">
        <w:rPr>
          <w:rFonts w:asciiTheme="minorHAnsi" w:hAnsiTheme="minorHAnsi" w:cstheme="minorHAnsi"/>
          <w:sz w:val="28"/>
          <w:szCs w:val="28"/>
        </w:rPr>
        <w:t>/20</w:t>
      </w:r>
      <w:r w:rsidR="00F64008" w:rsidRPr="00504DF4">
        <w:rPr>
          <w:rFonts w:asciiTheme="minorHAnsi" w:hAnsiTheme="minorHAnsi" w:cstheme="minorHAnsi"/>
          <w:sz w:val="28"/>
          <w:szCs w:val="28"/>
        </w:rPr>
        <w:t>20</w:t>
      </w:r>
    </w:p>
    <w:p w:rsidR="006A6907" w:rsidRPr="00504DF4" w:rsidRDefault="006A6907" w:rsidP="00AA2B35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11636B" w:rsidRPr="00504DF4" w:rsidRDefault="0011636B" w:rsidP="00AA2B35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6A6907" w:rsidRPr="00504DF4" w:rsidRDefault="006A6907" w:rsidP="005E2A11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 xml:space="preserve">Intitulé : </w:t>
      </w:r>
      <w:r w:rsidR="005E2A11" w:rsidRPr="00504DF4">
        <w:rPr>
          <w:rFonts w:asciiTheme="minorHAnsi" w:hAnsiTheme="minorHAnsi" w:cstheme="minorHAnsi"/>
          <w:sz w:val="28"/>
          <w:szCs w:val="28"/>
        </w:rPr>
        <w:t>……………………………</w:t>
      </w:r>
    </w:p>
    <w:p w:rsidR="006A6907" w:rsidRPr="00504DF4" w:rsidRDefault="006A6907" w:rsidP="00300D25">
      <w:pPr>
        <w:spacing w:before="120" w:after="0" w:line="240" w:lineRule="auto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 xml:space="preserve">Unité d’enseignement: </w:t>
      </w:r>
    </w:p>
    <w:p w:rsidR="006A6907" w:rsidRPr="00504DF4" w:rsidRDefault="006A6907" w:rsidP="00712BEF">
      <w:pPr>
        <w:spacing w:before="120" w:after="0" w:line="240" w:lineRule="auto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 xml:space="preserve">Nombre de Crédits: </w:t>
      </w:r>
      <w:r w:rsidR="00712BEF" w:rsidRPr="00504DF4">
        <w:rPr>
          <w:rFonts w:asciiTheme="minorHAnsi" w:hAnsiTheme="minorHAnsi" w:cstheme="minorHAnsi"/>
          <w:sz w:val="28"/>
          <w:szCs w:val="28"/>
        </w:rPr>
        <w:t>4</w:t>
      </w:r>
      <w:r w:rsidR="002A751A" w:rsidRPr="00504DF4">
        <w:rPr>
          <w:rFonts w:asciiTheme="minorHAnsi" w:hAnsiTheme="minorHAnsi" w:cstheme="minorHAnsi"/>
          <w:sz w:val="28"/>
          <w:szCs w:val="28"/>
        </w:rPr>
        <w:t xml:space="preserve">              Coefficient : </w:t>
      </w:r>
      <w:r w:rsidR="00712BEF" w:rsidRPr="00504DF4">
        <w:rPr>
          <w:rFonts w:asciiTheme="minorHAnsi" w:hAnsiTheme="minorHAnsi" w:cstheme="minorHAnsi"/>
          <w:sz w:val="28"/>
          <w:szCs w:val="28"/>
        </w:rPr>
        <w:t xml:space="preserve"> 2</w:t>
      </w:r>
    </w:p>
    <w:p w:rsidR="006A6907" w:rsidRPr="00504DF4" w:rsidRDefault="006A6907" w:rsidP="00712BEF">
      <w:pPr>
        <w:pStyle w:val="Paragraphedeliste1"/>
        <w:numPr>
          <w:ilvl w:val="0"/>
          <w:numId w:val="4"/>
        </w:numPr>
        <w:spacing w:before="120" w:after="0" w:line="240" w:lineRule="auto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 xml:space="preserve">Cours (nombre d’heures par semaine) : </w:t>
      </w:r>
      <w:r w:rsidR="00712BEF" w:rsidRPr="00504DF4">
        <w:rPr>
          <w:rFonts w:asciiTheme="minorHAnsi" w:hAnsiTheme="minorHAnsi" w:cstheme="minorHAnsi"/>
          <w:sz w:val="28"/>
          <w:szCs w:val="28"/>
        </w:rPr>
        <w:t>1h30</w:t>
      </w:r>
    </w:p>
    <w:p w:rsidR="006A6907" w:rsidRPr="00504DF4" w:rsidRDefault="006A6907" w:rsidP="00712BEF">
      <w:pPr>
        <w:pStyle w:val="Paragraphedeliste1"/>
        <w:numPr>
          <w:ilvl w:val="0"/>
          <w:numId w:val="4"/>
        </w:numPr>
        <w:spacing w:before="120" w:after="0" w:line="240" w:lineRule="auto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 xml:space="preserve">Travaux dirigés (nombre d’heures par semaine) : </w:t>
      </w:r>
      <w:r w:rsidR="00712BEF" w:rsidRPr="00504DF4">
        <w:rPr>
          <w:rFonts w:asciiTheme="minorHAnsi" w:hAnsiTheme="minorHAnsi" w:cstheme="minorHAnsi"/>
          <w:sz w:val="28"/>
          <w:szCs w:val="28"/>
        </w:rPr>
        <w:t>1h30</w:t>
      </w:r>
    </w:p>
    <w:p w:rsidR="006A6907" w:rsidRPr="00504DF4" w:rsidRDefault="006A6907" w:rsidP="005E2A11">
      <w:pPr>
        <w:pStyle w:val="Paragraphedeliste1"/>
        <w:numPr>
          <w:ilvl w:val="0"/>
          <w:numId w:val="4"/>
        </w:numPr>
        <w:spacing w:before="120" w:after="0" w:line="240" w:lineRule="auto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>Travaux pratiques (nombre d’heures par semaine) :</w:t>
      </w:r>
      <w:r w:rsidR="006077D8" w:rsidRPr="00504DF4">
        <w:rPr>
          <w:rFonts w:asciiTheme="minorHAnsi" w:hAnsiTheme="minorHAnsi" w:cstheme="minorHAnsi"/>
          <w:sz w:val="28"/>
          <w:szCs w:val="28"/>
        </w:rPr>
        <w:t xml:space="preserve"> </w:t>
      </w:r>
      <w:r w:rsidR="005E2A11" w:rsidRPr="00504DF4">
        <w:rPr>
          <w:rFonts w:asciiTheme="minorHAnsi" w:hAnsiTheme="minorHAnsi" w:cstheme="minorHAnsi"/>
          <w:sz w:val="28"/>
          <w:szCs w:val="28"/>
        </w:rPr>
        <w:t>…………</w:t>
      </w:r>
    </w:p>
    <w:p w:rsidR="00197540" w:rsidRPr="00504DF4" w:rsidRDefault="00197540" w:rsidP="0011636B">
      <w:pPr>
        <w:pStyle w:val="Paragraphedeliste1"/>
        <w:spacing w:before="120" w:after="0" w:line="240" w:lineRule="auto"/>
        <w:ind w:left="0"/>
        <w:rPr>
          <w:rFonts w:asciiTheme="minorHAnsi" w:hAnsiTheme="minorHAnsi" w:cstheme="minorHAnsi"/>
          <w:sz w:val="28"/>
          <w:szCs w:val="28"/>
        </w:rPr>
      </w:pPr>
    </w:p>
    <w:p w:rsidR="00AC0B10" w:rsidRPr="00504DF4" w:rsidRDefault="0015580F" w:rsidP="009B0F8C">
      <w:pPr>
        <w:pStyle w:val="Paragraphedeliste1"/>
        <w:spacing w:before="240" w:after="0" w:line="240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fr-FR"/>
        </w:rPr>
        <w:pict>
          <v:rect id="Rectangle 5" o:spid="_x0000_s1039" style="position:absolute;margin-left:-9.35pt;margin-top:23.35pt;width:474pt;height:154.7pt;z-index: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" filled="f" strokecolor="#243f60" strokeweight="2pt"/>
        </w:pict>
      </w:r>
      <w:r>
        <w:rPr>
          <w:rFonts w:asciiTheme="minorHAnsi" w:hAnsiTheme="minorHAnsi" w:cstheme="minorHAnsi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" o:spid="_x0000_s1028" type="#_x0000_t202" style="position:absolute;margin-left:88.9pt;margin-top:10.6pt;width:278.25pt;height:27pt;z-index:251654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" strokeweight="3pt">
            <v:textbox>
              <w:txbxContent>
                <w:p w:rsidR="00251B7B" w:rsidRPr="00504DF4" w:rsidRDefault="00251B7B" w:rsidP="00AC0B10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</w:pPr>
                  <w:r w:rsidRPr="00504DF4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>Responsable de la matière</w:t>
                  </w:r>
                  <w:r w:rsidR="0011636B" w:rsidRPr="00504DF4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 xml:space="preserve"> d’enseignement</w:t>
                  </w:r>
                </w:p>
              </w:txbxContent>
            </v:textbox>
          </v:shape>
        </w:pict>
      </w:r>
    </w:p>
    <w:p w:rsidR="006A6907" w:rsidRPr="00504DF4" w:rsidRDefault="006A6907" w:rsidP="00AA2B35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11636B" w:rsidRPr="00504DF4" w:rsidRDefault="0011636B" w:rsidP="00AA2B35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6A6907" w:rsidRPr="00504DF4" w:rsidRDefault="00AC0B10" w:rsidP="00712BEF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 xml:space="preserve">Nom, Prénom, Grade : </w:t>
      </w:r>
      <w:r w:rsidR="00712BEF" w:rsidRPr="00504DF4">
        <w:rPr>
          <w:rFonts w:asciiTheme="minorHAnsi" w:hAnsiTheme="minorHAnsi" w:cstheme="minorHAnsi"/>
          <w:sz w:val="28"/>
          <w:szCs w:val="28"/>
        </w:rPr>
        <w:t xml:space="preserve"> Prof. RAMDANI Messaoud</w:t>
      </w:r>
    </w:p>
    <w:p w:rsidR="006A6907" w:rsidRPr="00504DF4" w:rsidRDefault="006A6907" w:rsidP="00712BEF">
      <w:pPr>
        <w:spacing w:after="0" w:line="360" w:lineRule="auto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>Localisation du bureau (Bloc, Bureau) </w:t>
      </w:r>
      <w:r w:rsidR="005E2A11" w:rsidRPr="00504DF4">
        <w:rPr>
          <w:rFonts w:asciiTheme="minorHAnsi" w:hAnsiTheme="minorHAnsi" w:cstheme="minorHAnsi"/>
          <w:sz w:val="28"/>
          <w:szCs w:val="28"/>
        </w:rPr>
        <w:t>…</w:t>
      </w:r>
      <w:r w:rsidR="00712BEF" w:rsidRPr="00504DF4">
        <w:rPr>
          <w:rFonts w:asciiTheme="minorHAnsi" w:hAnsiTheme="minorHAnsi" w:cstheme="minorHAnsi"/>
          <w:sz w:val="28"/>
          <w:szCs w:val="28"/>
        </w:rPr>
        <w:t>ELN 16</w:t>
      </w:r>
      <w:r w:rsidR="005E2A11" w:rsidRPr="00504DF4">
        <w:rPr>
          <w:rFonts w:asciiTheme="minorHAnsi" w:hAnsiTheme="minorHAnsi" w:cstheme="minorHAnsi"/>
          <w:sz w:val="28"/>
          <w:szCs w:val="28"/>
        </w:rPr>
        <w:t>……..</w:t>
      </w:r>
    </w:p>
    <w:p w:rsidR="006A6907" w:rsidRPr="00504DF4" w:rsidRDefault="006A6907" w:rsidP="00D9356C">
      <w:pPr>
        <w:spacing w:after="0" w:line="360" w:lineRule="auto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 xml:space="preserve">Email : </w:t>
      </w:r>
      <w:hyperlink r:id="rId8" w:history="1">
        <w:r w:rsidR="00D9356C" w:rsidRPr="00504DF4">
          <w:rPr>
            <w:rStyle w:val="Lienhypertexte"/>
            <w:rFonts w:asciiTheme="minorHAnsi" w:hAnsiTheme="minorHAnsi" w:cstheme="minorHAnsi"/>
            <w:sz w:val="28"/>
            <w:szCs w:val="28"/>
          </w:rPr>
          <w:t>messaoud.ramdani@univ-annaba.dz</w:t>
        </w:r>
      </w:hyperlink>
    </w:p>
    <w:p w:rsidR="006A6907" w:rsidRPr="00504DF4" w:rsidRDefault="006A6907" w:rsidP="00712BEF">
      <w:pPr>
        <w:spacing w:after="0" w:line="360" w:lineRule="auto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 xml:space="preserve">Tel (Optionnel) : </w:t>
      </w:r>
      <w:r w:rsidR="00712BEF" w:rsidRPr="00504DF4">
        <w:rPr>
          <w:rFonts w:asciiTheme="minorHAnsi" w:hAnsiTheme="minorHAnsi" w:cstheme="minorHAnsi"/>
          <w:sz w:val="28"/>
          <w:szCs w:val="28"/>
        </w:rPr>
        <w:t>+213667012697</w:t>
      </w:r>
    </w:p>
    <w:p w:rsidR="006A6907" w:rsidRPr="00504DF4" w:rsidRDefault="00AC0B10" w:rsidP="00F64008">
      <w:pPr>
        <w:jc w:val="both"/>
        <w:rPr>
          <w:rFonts w:asciiTheme="minorHAnsi" w:hAnsiTheme="minorHAnsi" w:cstheme="minorHAnsi"/>
          <w:sz w:val="28"/>
          <w:szCs w:val="28"/>
        </w:rPr>
      </w:pPr>
      <w:r w:rsidRPr="00504DF4">
        <w:rPr>
          <w:rFonts w:asciiTheme="minorHAnsi" w:hAnsiTheme="minorHAnsi" w:cstheme="minorHAnsi"/>
          <w:sz w:val="28"/>
          <w:szCs w:val="28"/>
        </w:rPr>
        <w:t>Horaire  du cours et lieu du cours :</w:t>
      </w:r>
      <w:r w:rsidR="00AA2B35" w:rsidRPr="00504DF4">
        <w:rPr>
          <w:rFonts w:asciiTheme="minorHAnsi" w:hAnsiTheme="minorHAnsi" w:cstheme="minorHAnsi"/>
          <w:sz w:val="28"/>
          <w:szCs w:val="28"/>
        </w:rPr>
        <w:t xml:space="preserve"> </w:t>
      </w:r>
      <w:r w:rsidR="00712BEF" w:rsidRPr="00504DF4">
        <w:rPr>
          <w:rFonts w:asciiTheme="minorHAnsi" w:hAnsiTheme="minorHAnsi" w:cstheme="minorHAnsi"/>
          <w:sz w:val="28"/>
          <w:szCs w:val="28"/>
        </w:rPr>
        <w:t xml:space="preserve"> </w:t>
      </w:r>
      <w:r w:rsidR="00F64008" w:rsidRPr="00504DF4">
        <w:rPr>
          <w:rFonts w:asciiTheme="minorHAnsi" w:hAnsiTheme="minorHAnsi" w:cstheme="minorHAnsi"/>
          <w:sz w:val="28"/>
          <w:szCs w:val="28"/>
        </w:rPr>
        <w:t>Amphi 16/13</w:t>
      </w:r>
      <w:r w:rsidR="00394638" w:rsidRPr="00504DF4">
        <w:rPr>
          <w:rFonts w:asciiTheme="minorHAnsi" w:hAnsiTheme="minorHAnsi" w:cstheme="minorHAnsi"/>
          <w:sz w:val="28"/>
          <w:szCs w:val="28"/>
        </w:rPr>
        <w:t xml:space="preserve"> </w:t>
      </w:r>
    </w:p>
    <w:p w:rsidR="0011636B" w:rsidRDefault="0011636B" w:rsidP="005C1071">
      <w:pPr>
        <w:jc w:val="both"/>
      </w:pPr>
    </w:p>
    <w:p w:rsidR="00514C71" w:rsidRDefault="00514C71" w:rsidP="005C1071">
      <w:pPr>
        <w:jc w:val="both"/>
      </w:pPr>
    </w:p>
    <w:p w:rsidR="00514C71" w:rsidRDefault="00514C71" w:rsidP="005C1071">
      <w:pPr>
        <w:jc w:val="both"/>
      </w:pPr>
    </w:p>
    <w:p w:rsidR="00514C71" w:rsidRDefault="00514C71" w:rsidP="005C1071">
      <w:pPr>
        <w:jc w:val="both"/>
      </w:pPr>
    </w:p>
    <w:p w:rsidR="00514C71" w:rsidRDefault="00514C71" w:rsidP="005C1071">
      <w:pPr>
        <w:jc w:val="both"/>
      </w:pPr>
    </w:p>
    <w:p w:rsidR="00D9356C" w:rsidRDefault="00D9356C" w:rsidP="005C1071">
      <w:pPr>
        <w:jc w:val="both"/>
      </w:pPr>
    </w:p>
    <w:p w:rsidR="009B0F8C" w:rsidRDefault="0015580F" w:rsidP="005C1071">
      <w:pPr>
        <w:jc w:val="both"/>
      </w:pPr>
      <w:r w:rsidRPr="0015580F">
        <w:rPr>
          <w:rFonts w:ascii="Times New Roman" w:hAnsi="Times New Roman" w:cs="Times New Roman"/>
          <w:noProof/>
          <w:lang w:eastAsia="fr-FR"/>
        </w:rPr>
        <w:lastRenderedPageBreak/>
        <w:pict>
          <v:rect id="Rectangle 7" o:spid="_x0000_s1038" style="position:absolute;left:0;text-align:left;margin-left:-9.35pt;margin-top:9.05pt;width:470.7pt;height:174.3pt;z-index: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" filled="f" strokecolor="#243f60" strokeweight="2pt"/>
        </w:pict>
      </w:r>
      <w:r w:rsidRPr="0015580F">
        <w:rPr>
          <w:rFonts w:ascii="Times New Roman" w:hAnsi="Times New Roman" w:cs="Times New Roman"/>
          <w:noProof/>
          <w:lang w:eastAsia="fr-FR"/>
        </w:rPr>
        <w:pict>
          <v:shape id="Zone de texte 8" o:spid="_x0000_s1029" type="#_x0000_t202" style="position:absolute;left:0;text-align:left;margin-left:88.9pt;margin-top:1.8pt;width:273pt;height:30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" strokeweight="3pt">
            <v:textbox>
              <w:txbxContent>
                <w:p w:rsidR="00251B7B" w:rsidRPr="00504DF4" w:rsidRDefault="00251B7B" w:rsidP="0011636B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</w:pPr>
                  <w:r w:rsidRPr="00504DF4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>Description d</w:t>
                  </w:r>
                  <w:r w:rsidR="0011636B" w:rsidRPr="00504DF4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 xml:space="preserve">e </w:t>
                  </w:r>
                  <w:r w:rsidRPr="00504DF4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11636B" w:rsidRPr="00504DF4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>la matière d’enseignement </w:t>
                  </w:r>
                </w:p>
              </w:txbxContent>
            </v:textbox>
          </v:shape>
        </w:pict>
      </w:r>
    </w:p>
    <w:p w:rsidR="007F195E" w:rsidRPr="00B429CC" w:rsidRDefault="007F195E" w:rsidP="00AA2B35">
      <w:pPr>
        <w:spacing w:after="0" w:line="240" w:lineRule="auto"/>
        <w:jc w:val="both"/>
        <w:rPr>
          <w:sz w:val="24"/>
          <w:szCs w:val="24"/>
        </w:rPr>
      </w:pPr>
    </w:p>
    <w:p w:rsidR="00D47773" w:rsidRPr="00D47773" w:rsidRDefault="009B0F8C" w:rsidP="00D47773">
      <w:pPr>
        <w:jc w:val="both"/>
        <w:rPr>
          <w:rFonts w:ascii="Cambria" w:hAnsi="Cambria" w:cs="Calibri"/>
          <w:bCs/>
        </w:rPr>
      </w:pPr>
      <w:r w:rsidRPr="00BD0059">
        <w:rPr>
          <w:rFonts w:ascii="Times New Roman" w:hAnsi="Times New Roman" w:cs="Times New Roman"/>
          <w:b/>
          <w:sz w:val="24"/>
          <w:szCs w:val="24"/>
        </w:rPr>
        <w:t>Prérequis :</w:t>
      </w:r>
      <w:r w:rsidR="00CA068D" w:rsidRPr="00B429CC">
        <w:rPr>
          <w:rFonts w:ascii="Times New Roman" w:hAnsi="Times New Roman" w:cs="Times New Roman"/>
          <w:sz w:val="24"/>
          <w:szCs w:val="24"/>
        </w:rPr>
        <w:t xml:space="preserve"> </w:t>
      </w:r>
      <w:r w:rsidR="00D47773" w:rsidRPr="0021795E">
        <w:rPr>
          <w:rFonts w:ascii="Cambria" w:hAnsi="Cambria" w:cs="Calibri"/>
          <w:bCs/>
        </w:rPr>
        <w:t>L’étudiant</w:t>
      </w:r>
      <w:r w:rsidR="00D47773">
        <w:rPr>
          <w:rFonts w:ascii="Cambria" w:hAnsi="Cambria" w:cs="Calibri"/>
          <w:bCs/>
        </w:rPr>
        <w:t xml:space="preserve"> devra posséder</w:t>
      </w:r>
      <w:r w:rsidR="00D47773" w:rsidRPr="0021795E">
        <w:rPr>
          <w:rFonts w:ascii="Cambria" w:hAnsi="Cambria" w:cs="Calibri"/>
          <w:bCs/>
        </w:rPr>
        <w:t xml:space="preserve"> les connaissances suivantes :</w:t>
      </w:r>
    </w:p>
    <w:p w:rsidR="00D47773" w:rsidRDefault="00CF66B6" w:rsidP="00D47773">
      <w:pPr>
        <w:pStyle w:val="Corpsdetexte2"/>
        <w:numPr>
          <w:ilvl w:val="0"/>
          <w:numId w:val="5"/>
        </w:numPr>
        <w:ind w:right="0"/>
        <w:jc w:val="both"/>
        <w:rPr>
          <w:rFonts w:ascii="Cambria" w:eastAsia="SimSun" w:hAnsi="Cambria" w:cs="Calibri"/>
          <w:bCs/>
          <w:sz w:val="22"/>
          <w:szCs w:val="22"/>
        </w:rPr>
      </w:pPr>
      <w:r>
        <w:rPr>
          <w:rFonts w:ascii="Cambria" w:eastAsia="SimSun" w:hAnsi="Cambria" w:cs="Calibri"/>
          <w:bCs/>
          <w:sz w:val="22"/>
          <w:szCs w:val="22"/>
        </w:rPr>
        <w:t>Algèbre linéaire</w:t>
      </w:r>
    </w:p>
    <w:p w:rsidR="00D47773" w:rsidRPr="00642F5B" w:rsidRDefault="00D47773" w:rsidP="00D47773">
      <w:pPr>
        <w:pStyle w:val="Corpsdetexte2"/>
        <w:numPr>
          <w:ilvl w:val="0"/>
          <w:numId w:val="5"/>
        </w:numPr>
        <w:ind w:right="0"/>
        <w:jc w:val="both"/>
        <w:rPr>
          <w:rFonts w:ascii="Cambria" w:eastAsia="SimSun" w:hAnsi="Cambria" w:cs="Calibri"/>
          <w:bCs/>
          <w:sz w:val="22"/>
          <w:szCs w:val="22"/>
        </w:rPr>
      </w:pPr>
      <w:r>
        <w:t>Les bases mathématiques</w:t>
      </w:r>
    </w:p>
    <w:p w:rsidR="00CA068D" w:rsidRPr="00BD0059" w:rsidRDefault="0011636B" w:rsidP="00BD0059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0059">
        <w:rPr>
          <w:rFonts w:ascii="Times New Roman" w:hAnsi="Times New Roman" w:cs="Times New Roman"/>
          <w:b/>
          <w:sz w:val="24"/>
          <w:szCs w:val="24"/>
        </w:rPr>
        <w:t xml:space="preserve">Objectif général du la matière d’enseignement : </w:t>
      </w:r>
    </w:p>
    <w:p w:rsidR="00D47773" w:rsidRPr="00EF17A9" w:rsidRDefault="00D47773" w:rsidP="00504DF4">
      <w:pPr>
        <w:spacing w:line="240" w:lineRule="auto"/>
        <w:jc w:val="both"/>
        <w:rPr>
          <w:rFonts w:ascii="Cambria" w:hAnsi="Cambria" w:cs="Calibri"/>
          <w:b/>
          <w:u w:val="thick" w:color="F79646"/>
        </w:rPr>
      </w:pPr>
      <w:r w:rsidRPr="00EF17A9">
        <w:t xml:space="preserve">Maîtriser les outils de représentation temporelle et fréquentielle des signaux et systèmes analogiques et effectuer les traitements de base tels que le filtrage </w:t>
      </w:r>
      <w:r w:rsidR="00504DF4">
        <w:t>et l'analyse spectrale</w:t>
      </w:r>
      <w:r w:rsidRPr="00EF17A9">
        <w:t>.</w:t>
      </w:r>
    </w:p>
    <w:p w:rsidR="00B44EA5" w:rsidRDefault="009B0F8C" w:rsidP="00BD00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059">
        <w:rPr>
          <w:rFonts w:ascii="Times New Roman" w:hAnsi="Times New Roman" w:cs="Times New Roman"/>
          <w:b/>
          <w:sz w:val="24"/>
          <w:szCs w:val="24"/>
        </w:rPr>
        <w:t>Objectifs d’apprentissage :</w:t>
      </w:r>
      <w:r w:rsidRPr="00B429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7773" w:rsidRPr="00EF17A9" w:rsidRDefault="00D47773" w:rsidP="00D47773">
      <w:pPr>
        <w:spacing w:line="240" w:lineRule="auto"/>
        <w:jc w:val="both"/>
        <w:rPr>
          <w:rFonts w:ascii="Cambria" w:hAnsi="Cambria" w:cs="Calibri"/>
          <w:b/>
          <w:u w:val="thick" w:color="F79646"/>
        </w:rPr>
      </w:pPr>
      <w:r w:rsidRPr="00EF17A9">
        <w:t>Maîtriser les outils d</w:t>
      </w:r>
      <w:r>
        <w:rPr>
          <w:rFonts w:ascii="Cambria" w:hAnsi="Cambria"/>
        </w:rPr>
        <w:t>'</w:t>
      </w:r>
      <w:r>
        <w:t xml:space="preserve">analyse </w:t>
      </w:r>
      <w:r w:rsidRPr="00EF17A9">
        <w:t>e</w:t>
      </w:r>
      <w:r>
        <w:t>t de</w:t>
      </w:r>
      <w:r w:rsidRPr="00EF17A9">
        <w:t xml:space="preserve"> </w:t>
      </w:r>
      <w:r>
        <w:t>traitement du signal.</w:t>
      </w:r>
    </w:p>
    <w:p w:rsidR="00680AE8" w:rsidRPr="006F231F" w:rsidRDefault="0015580F" w:rsidP="006F231F">
      <w:pPr>
        <w:jc w:val="both"/>
      </w:pPr>
      <w:r w:rsidRPr="0015580F">
        <w:rPr>
          <w:rFonts w:ascii="Times New Roman" w:hAnsi="Times New Roman" w:cs="Times New Roman"/>
          <w:noProof/>
          <w:lang w:eastAsia="fr-FR"/>
        </w:rPr>
        <w:pict>
          <v:rect id="Rectangle 12" o:spid="_x0000_s1037" style="position:absolute;left:0;text-align:left;margin-left:-12.35pt;margin-top:19.1pt;width:481.5pt;height:234.1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" filled="f" strokecolor="#243f60" strokeweight="2pt"/>
        </w:pict>
      </w:r>
      <w:r w:rsidRPr="0015580F">
        <w:rPr>
          <w:rFonts w:ascii="Times New Roman" w:hAnsi="Times New Roman" w:cs="Times New Roman"/>
          <w:noProof/>
          <w:lang w:eastAsia="fr-FR"/>
        </w:rPr>
        <w:pict>
          <v:shape id="Zone de texte 11" o:spid="_x0000_s1030" type="#_x0000_t202" style="position:absolute;left:0;text-align:left;margin-left:106.15pt;margin-top:8.3pt;width:255pt;height:26.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" strokeweight="3pt">
            <v:textbox style="mso-next-textbox:#Zone de texte 11">
              <w:txbxContent>
                <w:p w:rsidR="00251B7B" w:rsidRPr="00504DF4" w:rsidRDefault="00251B7B" w:rsidP="0011636B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</w:pPr>
                  <w:r w:rsidRPr="00504DF4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>Contenu d</w:t>
                  </w:r>
                  <w:r w:rsidR="0011636B" w:rsidRPr="00504DF4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>e la matière d’enseignement</w:t>
                  </w:r>
                </w:p>
              </w:txbxContent>
            </v:textbox>
          </v:shape>
        </w:pict>
      </w:r>
    </w:p>
    <w:p w:rsidR="006F231F" w:rsidRDefault="006F231F" w:rsidP="006F23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fr-FR"/>
        </w:rPr>
      </w:pPr>
    </w:p>
    <w:p w:rsidR="00D47773" w:rsidRPr="006B1712" w:rsidRDefault="00524B06" w:rsidP="006B1712">
      <w:pPr>
        <w:pStyle w:val="Sansinterligne"/>
        <w:rPr>
          <w:rFonts w:asciiTheme="minorHAnsi" w:hAnsiTheme="minorHAnsi" w:cstheme="minorHAnsi"/>
          <w:snapToGrid w:val="0"/>
          <w:sz w:val="22"/>
          <w:szCs w:val="22"/>
        </w:rPr>
      </w:pPr>
      <w:r w:rsidRPr="006B1712">
        <w:rPr>
          <w:rFonts w:asciiTheme="minorHAnsi" w:hAnsiTheme="minorHAnsi" w:cstheme="minorHAnsi"/>
          <w:b/>
          <w:bCs/>
          <w:snapToGrid w:val="0"/>
          <w:sz w:val="22"/>
          <w:szCs w:val="22"/>
        </w:rPr>
        <w:t>Chapitre 1.</w:t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 xml:space="preserve"> Généralités sur les signaux                               </w:t>
      </w:r>
      <w:r w:rsidR="00D47773" w:rsidRPr="006B1712">
        <w:rPr>
          <w:rFonts w:asciiTheme="minorHAnsi" w:hAnsiTheme="minorHAnsi" w:cstheme="minorHAnsi"/>
          <w:snapToGrid w:val="0"/>
          <w:sz w:val="22"/>
          <w:szCs w:val="22"/>
        </w:rPr>
        <w:tab/>
      </w:r>
      <w:r w:rsidR="00D47773" w:rsidRPr="006B1712">
        <w:rPr>
          <w:rFonts w:asciiTheme="minorHAnsi" w:hAnsiTheme="minorHAnsi" w:cstheme="minorHAnsi"/>
          <w:snapToGrid w:val="0"/>
          <w:sz w:val="22"/>
          <w:szCs w:val="22"/>
        </w:rPr>
        <w:tab/>
        <w:t xml:space="preserve">           </w:t>
      </w:r>
      <w:r w:rsidR="00D47773" w:rsidRPr="006B1712">
        <w:rPr>
          <w:rFonts w:asciiTheme="minorHAnsi" w:hAnsiTheme="minorHAnsi" w:cstheme="minorHAnsi"/>
          <w:snapToGrid w:val="0"/>
          <w:sz w:val="22"/>
          <w:szCs w:val="22"/>
        </w:rPr>
        <w:tab/>
        <w:t xml:space="preserve">       (</w:t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 xml:space="preserve">3 </w:t>
      </w:r>
      <w:r w:rsidR="00D47773" w:rsidRPr="006B1712">
        <w:rPr>
          <w:rFonts w:asciiTheme="minorHAnsi" w:hAnsiTheme="minorHAnsi" w:cstheme="minorHAnsi"/>
          <w:snapToGrid w:val="0"/>
          <w:sz w:val="22"/>
          <w:szCs w:val="22"/>
        </w:rPr>
        <w:t>Semaine</w:t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>s</w:t>
      </w:r>
      <w:r w:rsidR="00D47773" w:rsidRPr="006B1712">
        <w:rPr>
          <w:rFonts w:asciiTheme="minorHAnsi" w:hAnsiTheme="minorHAnsi" w:cstheme="minorHAnsi"/>
          <w:snapToGrid w:val="0"/>
          <w:sz w:val="22"/>
          <w:szCs w:val="22"/>
        </w:rPr>
        <w:t xml:space="preserve">) </w:t>
      </w:r>
    </w:p>
    <w:p w:rsidR="00D47773" w:rsidRPr="006B1712" w:rsidRDefault="00F64008" w:rsidP="006B1712">
      <w:pPr>
        <w:pStyle w:val="Sansinterligne"/>
        <w:rPr>
          <w:rFonts w:asciiTheme="minorHAnsi" w:hAnsiTheme="minorHAnsi" w:cstheme="minorHAnsi"/>
          <w:snapToGrid w:val="0"/>
          <w:sz w:val="22"/>
          <w:szCs w:val="22"/>
        </w:rPr>
      </w:pPr>
      <w:r w:rsidRPr="006B1712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Pr="006B1712">
        <w:rPr>
          <w:rFonts w:asciiTheme="minorHAnsi" w:hAnsiTheme="minorHAnsi" w:cstheme="minorHAnsi"/>
          <w:sz w:val="22"/>
          <w:szCs w:val="22"/>
        </w:rPr>
        <w:t>Généralités sur les signaux, objectifs et domaines d’application, Classification des signaux (morphologique, spectrale,…etc), Fonction de base en traitement du signal : mesure, filtrage, lissage, modulation, détection, …etc. Signaux élément</w:t>
      </w:r>
      <w:r w:rsidR="00524B06" w:rsidRPr="006B1712">
        <w:rPr>
          <w:rFonts w:asciiTheme="minorHAnsi" w:hAnsiTheme="minorHAnsi" w:cstheme="minorHAnsi"/>
          <w:sz w:val="22"/>
          <w:szCs w:val="22"/>
        </w:rPr>
        <w:t>a</w:t>
      </w:r>
      <w:r w:rsidRPr="006B1712">
        <w:rPr>
          <w:rFonts w:asciiTheme="minorHAnsi" w:hAnsiTheme="minorHAnsi" w:cstheme="minorHAnsi"/>
          <w:sz w:val="22"/>
          <w:szCs w:val="22"/>
        </w:rPr>
        <w:t>ires</w:t>
      </w:r>
    </w:p>
    <w:p w:rsidR="00D47773" w:rsidRPr="006B1712" w:rsidRDefault="00D47773" w:rsidP="006B1712">
      <w:pPr>
        <w:pStyle w:val="Sansinterligne"/>
        <w:rPr>
          <w:rFonts w:asciiTheme="minorHAnsi" w:hAnsiTheme="minorHAnsi" w:cstheme="minorHAnsi"/>
          <w:snapToGrid w:val="0"/>
          <w:sz w:val="22"/>
          <w:szCs w:val="22"/>
        </w:rPr>
      </w:pPr>
      <w:r w:rsidRPr="006B1712">
        <w:rPr>
          <w:rFonts w:asciiTheme="minorHAnsi" w:hAnsiTheme="minorHAnsi" w:cstheme="minorHAnsi"/>
          <w:b/>
          <w:bCs/>
          <w:snapToGrid w:val="0"/>
          <w:sz w:val="22"/>
          <w:szCs w:val="22"/>
        </w:rPr>
        <w:t>Chapitre 2.</w:t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 xml:space="preserve"> Analyse </w:t>
      </w:r>
      <w:r w:rsidR="00524B06" w:rsidRPr="006B1712">
        <w:rPr>
          <w:rFonts w:asciiTheme="minorHAnsi" w:hAnsiTheme="minorHAnsi" w:cstheme="minorHAnsi"/>
          <w:snapToGrid w:val="0"/>
          <w:sz w:val="22"/>
          <w:szCs w:val="22"/>
        </w:rPr>
        <w:t xml:space="preserve">de Fourier                </w:t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ab/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ab/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ab/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ab/>
        <w:t xml:space="preserve">        </w:t>
      </w:r>
      <w:r w:rsidR="00524B06" w:rsidRPr="006B1712">
        <w:rPr>
          <w:rFonts w:asciiTheme="minorHAnsi" w:hAnsiTheme="minorHAnsi" w:cstheme="minorHAnsi"/>
          <w:snapToGrid w:val="0"/>
          <w:sz w:val="22"/>
          <w:szCs w:val="22"/>
        </w:rPr>
        <w:t xml:space="preserve">                    </w:t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>(</w:t>
      </w:r>
      <w:r w:rsidR="00524B06" w:rsidRPr="006B1712">
        <w:rPr>
          <w:rFonts w:asciiTheme="minorHAnsi" w:hAnsiTheme="minorHAnsi" w:cstheme="minorHAnsi"/>
          <w:snapToGrid w:val="0"/>
          <w:sz w:val="22"/>
          <w:szCs w:val="22"/>
        </w:rPr>
        <w:t>2</w:t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 xml:space="preserve"> Semaines)</w:t>
      </w:r>
    </w:p>
    <w:p w:rsidR="00F64008" w:rsidRPr="006B1712" w:rsidRDefault="00F64008" w:rsidP="006B1712">
      <w:pPr>
        <w:pStyle w:val="Sansinterligne"/>
        <w:rPr>
          <w:rFonts w:asciiTheme="minorHAnsi" w:hAnsiTheme="minorHAnsi" w:cstheme="minorHAnsi"/>
          <w:b/>
          <w:bCs/>
          <w:sz w:val="22"/>
          <w:szCs w:val="22"/>
        </w:rPr>
      </w:pPr>
      <w:r w:rsidRPr="006B1712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Pr="006B1712">
        <w:rPr>
          <w:rFonts w:asciiTheme="minorHAnsi" w:hAnsiTheme="minorHAnsi" w:cstheme="minorHAnsi"/>
          <w:sz w:val="22"/>
          <w:szCs w:val="22"/>
        </w:rPr>
        <w:t xml:space="preserve">Rappels mathématiques, Approximation des signaux par fonctions orthogonales, Décomposition en </w:t>
      </w:r>
      <w:r w:rsidRPr="006B1712">
        <w:rPr>
          <w:rFonts w:asciiTheme="minorHAnsi" w:hAnsiTheme="minorHAnsi" w:cstheme="minorHAnsi"/>
          <w:b/>
          <w:bCs/>
          <w:sz w:val="22"/>
          <w:szCs w:val="22"/>
        </w:rPr>
        <w:t>série de Fourier, Transformée de Fourier</w:t>
      </w:r>
    </w:p>
    <w:p w:rsidR="00D47773" w:rsidRPr="006B1712" w:rsidRDefault="00D47773" w:rsidP="006B1712">
      <w:pPr>
        <w:pStyle w:val="Sansinterligne"/>
        <w:rPr>
          <w:rFonts w:asciiTheme="minorHAnsi" w:hAnsiTheme="minorHAnsi" w:cstheme="minorHAnsi"/>
          <w:sz w:val="22"/>
          <w:szCs w:val="22"/>
        </w:rPr>
      </w:pPr>
      <w:r w:rsidRPr="006B1712">
        <w:rPr>
          <w:rFonts w:asciiTheme="minorHAnsi" w:hAnsiTheme="minorHAnsi" w:cstheme="minorHAnsi"/>
          <w:b/>
          <w:bCs/>
          <w:snapToGrid w:val="0"/>
          <w:sz w:val="22"/>
          <w:szCs w:val="22"/>
        </w:rPr>
        <w:t>Chapitre 3.</w:t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="00524B06" w:rsidRPr="006B1712">
        <w:rPr>
          <w:rFonts w:asciiTheme="minorHAnsi" w:hAnsiTheme="minorHAnsi" w:cstheme="minorHAnsi"/>
          <w:sz w:val="22"/>
          <w:szCs w:val="22"/>
        </w:rPr>
        <w:t>Transformée de Laplace</w:t>
      </w:r>
      <w:r w:rsidRPr="006B1712">
        <w:rPr>
          <w:rFonts w:asciiTheme="minorHAnsi" w:hAnsiTheme="minorHAnsi" w:cstheme="minorHAnsi"/>
          <w:sz w:val="22"/>
          <w:szCs w:val="22"/>
        </w:rPr>
        <w:tab/>
      </w:r>
      <w:r w:rsidRPr="006B1712">
        <w:rPr>
          <w:rFonts w:asciiTheme="minorHAnsi" w:hAnsiTheme="minorHAnsi" w:cstheme="minorHAnsi"/>
          <w:sz w:val="22"/>
          <w:szCs w:val="22"/>
        </w:rPr>
        <w:tab/>
      </w:r>
      <w:r w:rsidRPr="006B1712">
        <w:rPr>
          <w:rFonts w:asciiTheme="minorHAnsi" w:hAnsiTheme="minorHAnsi" w:cstheme="minorHAnsi"/>
          <w:sz w:val="22"/>
          <w:szCs w:val="22"/>
        </w:rPr>
        <w:tab/>
      </w:r>
      <w:r w:rsidRPr="006B1712">
        <w:rPr>
          <w:rFonts w:asciiTheme="minorHAnsi" w:hAnsiTheme="minorHAnsi" w:cstheme="minorHAnsi"/>
          <w:sz w:val="22"/>
          <w:szCs w:val="22"/>
        </w:rPr>
        <w:tab/>
        <w:t xml:space="preserve">            </w:t>
      </w:r>
      <w:r w:rsidRPr="006B1712">
        <w:rPr>
          <w:rFonts w:asciiTheme="minorHAnsi" w:hAnsiTheme="minorHAnsi" w:cstheme="minorHAnsi"/>
          <w:sz w:val="22"/>
          <w:szCs w:val="22"/>
        </w:rPr>
        <w:tab/>
        <w:t xml:space="preserve">           </w:t>
      </w:r>
      <w:r w:rsidR="00524B06" w:rsidRPr="006B1712">
        <w:rPr>
          <w:rFonts w:asciiTheme="minorHAnsi" w:hAnsiTheme="minorHAnsi" w:cstheme="minorHAnsi"/>
          <w:sz w:val="22"/>
          <w:szCs w:val="22"/>
        </w:rPr>
        <w:t xml:space="preserve">                 </w:t>
      </w:r>
      <w:r w:rsidRPr="006B1712">
        <w:rPr>
          <w:rFonts w:asciiTheme="minorHAnsi" w:hAnsiTheme="minorHAnsi" w:cstheme="minorHAnsi"/>
          <w:sz w:val="22"/>
          <w:szCs w:val="22"/>
        </w:rPr>
        <w:t xml:space="preserve">  </w:t>
      </w:r>
      <w:r w:rsidR="00524B06" w:rsidRPr="006B1712">
        <w:rPr>
          <w:rFonts w:asciiTheme="minorHAnsi" w:hAnsiTheme="minorHAnsi" w:cstheme="minorHAnsi"/>
          <w:snapToGrid w:val="0"/>
          <w:sz w:val="22"/>
          <w:szCs w:val="22"/>
        </w:rPr>
        <w:t>(2</w:t>
      </w:r>
      <w:r w:rsidRPr="006B1712">
        <w:rPr>
          <w:rFonts w:asciiTheme="minorHAnsi" w:hAnsiTheme="minorHAnsi" w:cstheme="minorHAnsi"/>
          <w:snapToGrid w:val="0"/>
          <w:sz w:val="22"/>
          <w:szCs w:val="22"/>
        </w:rPr>
        <w:t xml:space="preserve"> Semaines)</w:t>
      </w:r>
    </w:p>
    <w:p w:rsidR="00F64008" w:rsidRPr="006B1712" w:rsidRDefault="00F64008" w:rsidP="006B1712">
      <w:pPr>
        <w:pStyle w:val="Sansinterligne"/>
        <w:rPr>
          <w:rFonts w:asciiTheme="minorHAnsi" w:hAnsiTheme="minorHAnsi" w:cstheme="minorHAnsi"/>
          <w:bCs/>
          <w:sz w:val="22"/>
          <w:szCs w:val="22"/>
        </w:rPr>
      </w:pPr>
      <w:r w:rsidRPr="006B1712">
        <w:rPr>
          <w:rFonts w:asciiTheme="minorHAnsi" w:hAnsiTheme="minorHAnsi" w:cstheme="minorHAnsi"/>
          <w:sz w:val="22"/>
          <w:szCs w:val="22"/>
        </w:rPr>
        <w:t>Transformée de Laplace, système linéaire invariant, réponses temporelle et fréquentielle</w:t>
      </w:r>
    </w:p>
    <w:p w:rsidR="00D47773" w:rsidRPr="006B1712" w:rsidRDefault="006B1712" w:rsidP="006B1712">
      <w:pPr>
        <w:pStyle w:val="Sansinterligne"/>
        <w:rPr>
          <w:rFonts w:asciiTheme="minorHAnsi" w:hAnsiTheme="minorHAnsi" w:cstheme="minorHAnsi"/>
          <w:snapToGrid w:val="0"/>
          <w:sz w:val="22"/>
          <w:szCs w:val="22"/>
        </w:rPr>
      </w:pPr>
      <w:r w:rsidRPr="006B1712">
        <w:rPr>
          <w:rFonts w:asciiTheme="minorHAnsi" w:hAnsiTheme="minorHAnsi" w:cstheme="minorHAnsi"/>
          <w:b/>
          <w:sz w:val="22"/>
          <w:szCs w:val="22"/>
        </w:rPr>
        <w:t>Chapitre 4.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24B06" w:rsidRPr="006B1712">
        <w:rPr>
          <w:rFonts w:asciiTheme="minorHAnsi" w:hAnsiTheme="minorHAnsi" w:cstheme="minorHAnsi"/>
          <w:bCs/>
          <w:sz w:val="22"/>
          <w:szCs w:val="22"/>
        </w:rPr>
        <w:t xml:space="preserve">Produit de convolution                                                                                                </w:t>
      </w:r>
      <w:r w:rsidR="00D47773" w:rsidRPr="006B1712">
        <w:rPr>
          <w:rFonts w:asciiTheme="minorHAnsi" w:hAnsiTheme="minorHAnsi" w:cstheme="minorHAnsi"/>
          <w:snapToGrid w:val="0"/>
          <w:sz w:val="22"/>
          <w:szCs w:val="22"/>
        </w:rPr>
        <w:t>(3 Semaines)</w:t>
      </w:r>
    </w:p>
    <w:p w:rsidR="00F64008" w:rsidRPr="006B1712" w:rsidRDefault="00F64008" w:rsidP="006B1712">
      <w:pPr>
        <w:pStyle w:val="Sansinterligne"/>
        <w:rPr>
          <w:rFonts w:asciiTheme="minorHAnsi" w:hAnsiTheme="minorHAnsi" w:cstheme="minorHAnsi"/>
          <w:bCs/>
          <w:sz w:val="22"/>
          <w:szCs w:val="22"/>
        </w:rPr>
      </w:pPr>
      <w:r w:rsidRPr="006B1712">
        <w:rPr>
          <w:rFonts w:asciiTheme="minorHAnsi" w:hAnsiTheme="minorHAnsi" w:cstheme="minorHAnsi"/>
          <w:sz w:val="22"/>
          <w:szCs w:val="22"/>
        </w:rPr>
        <w:t>Produit de convolution, formulation et propriétés, Application</w:t>
      </w:r>
    </w:p>
    <w:p w:rsidR="00D47773" w:rsidRPr="006B1712" w:rsidRDefault="00D47773" w:rsidP="006B1712">
      <w:pPr>
        <w:pStyle w:val="Sansinterligne"/>
        <w:rPr>
          <w:rFonts w:asciiTheme="minorHAnsi" w:hAnsiTheme="minorHAnsi" w:cstheme="minorHAnsi"/>
          <w:bCs/>
          <w:sz w:val="22"/>
          <w:szCs w:val="22"/>
        </w:rPr>
      </w:pPr>
      <w:r w:rsidRPr="006B1712">
        <w:rPr>
          <w:rFonts w:asciiTheme="minorHAnsi" w:hAnsiTheme="minorHAnsi" w:cstheme="minorHAnsi"/>
          <w:b/>
          <w:color w:val="000000"/>
          <w:sz w:val="22"/>
          <w:szCs w:val="22"/>
        </w:rPr>
        <w:t>Chapitre 5</w:t>
      </w:r>
      <w:r w:rsidR="006B1712" w:rsidRPr="006B1712">
        <w:rPr>
          <w:rFonts w:asciiTheme="minorHAnsi" w:hAnsiTheme="minorHAnsi" w:cstheme="minorHAnsi"/>
          <w:b/>
          <w:color w:val="000000"/>
          <w:sz w:val="22"/>
          <w:szCs w:val="22"/>
        </w:rPr>
        <w:t>.</w:t>
      </w:r>
      <w:r w:rsidRPr="006B1712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524B06" w:rsidRPr="006B1712">
        <w:rPr>
          <w:rFonts w:asciiTheme="minorHAnsi" w:hAnsiTheme="minorHAnsi" w:cstheme="minorHAnsi"/>
          <w:sz w:val="22"/>
          <w:szCs w:val="22"/>
        </w:rPr>
        <w:t>Corrélation de</w:t>
      </w:r>
      <w:r w:rsidR="00D9356C" w:rsidRPr="006B1712">
        <w:rPr>
          <w:rFonts w:asciiTheme="minorHAnsi" w:hAnsiTheme="minorHAnsi" w:cstheme="minorHAnsi"/>
          <w:sz w:val="22"/>
          <w:szCs w:val="22"/>
        </w:rPr>
        <w:t>s</w:t>
      </w:r>
      <w:r w:rsidR="00524B06" w:rsidRPr="006B1712">
        <w:rPr>
          <w:rFonts w:asciiTheme="minorHAnsi" w:hAnsiTheme="minorHAnsi" w:cstheme="minorHAnsi"/>
          <w:sz w:val="22"/>
          <w:szCs w:val="22"/>
        </w:rPr>
        <w:t xml:space="preserve"> signaux</w:t>
      </w:r>
      <w:r w:rsidR="00524B06" w:rsidRPr="006B1712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                                                                                              </w:t>
      </w:r>
      <w:r w:rsidRPr="006B1712">
        <w:rPr>
          <w:rFonts w:asciiTheme="minorHAnsi" w:hAnsiTheme="minorHAnsi" w:cstheme="minorHAnsi"/>
          <w:bCs/>
          <w:color w:val="000000"/>
          <w:sz w:val="22"/>
          <w:szCs w:val="22"/>
        </w:rPr>
        <w:t>(</w:t>
      </w:r>
      <w:r w:rsidR="00524B06" w:rsidRPr="006B1712">
        <w:rPr>
          <w:rFonts w:asciiTheme="minorHAnsi" w:hAnsiTheme="minorHAnsi" w:cstheme="minorHAnsi"/>
          <w:bCs/>
          <w:color w:val="000000"/>
          <w:sz w:val="22"/>
          <w:szCs w:val="22"/>
        </w:rPr>
        <w:t>3</w:t>
      </w:r>
      <w:r w:rsidRPr="006B1712">
        <w:rPr>
          <w:rFonts w:asciiTheme="minorHAnsi" w:hAnsiTheme="minorHAnsi" w:cstheme="minorHAnsi"/>
          <w:bCs/>
          <w:sz w:val="22"/>
          <w:szCs w:val="22"/>
        </w:rPr>
        <w:t xml:space="preserve"> Semaines)</w:t>
      </w:r>
    </w:p>
    <w:p w:rsidR="00241D23" w:rsidRPr="006B1712" w:rsidRDefault="00D47773" w:rsidP="006B1712">
      <w:pPr>
        <w:pStyle w:val="Sansinterligne"/>
        <w:rPr>
          <w:rFonts w:asciiTheme="minorHAnsi" w:hAnsiTheme="minorHAnsi" w:cstheme="minorHAnsi"/>
          <w:sz w:val="22"/>
          <w:szCs w:val="22"/>
        </w:rPr>
      </w:pPr>
      <w:r w:rsidRPr="006B1712">
        <w:rPr>
          <w:rFonts w:asciiTheme="minorHAnsi" w:hAnsiTheme="minorHAnsi" w:cstheme="minorHAnsi"/>
          <w:sz w:val="22"/>
          <w:szCs w:val="22"/>
        </w:rPr>
        <w:t xml:space="preserve"> </w:t>
      </w:r>
      <w:r w:rsidR="00F64008" w:rsidRPr="006B1712">
        <w:rPr>
          <w:rFonts w:asciiTheme="minorHAnsi" w:hAnsiTheme="minorHAnsi" w:cstheme="minorHAnsi"/>
          <w:sz w:val="22"/>
          <w:szCs w:val="22"/>
        </w:rPr>
        <w:t>Notions de base (énergie, corrélation,…etc),</w:t>
      </w:r>
    </w:p>
    <w:p w:rsidR="00241D23" w:rsidRPr="006B1712" w:rsidRDefault="00F64008" w:rsidP="006B1712">
      <w:pPr>
        <w:pStyle w:val="Sansinterligne"/>
        <w:rPr>
          <w:rFonts w:asciiTheme="minorHAnsi" w:hAnsiTheme="minorHAnsi" w:cstheme="minorHAnsi"/>
          <w:sz w:val="22"/>
          <w:szCs w:val="22"/>
        </w:rPr>
      </w:pPr>
      <w:r w:rsidRPr="006B1712">
        <w:rPr>
          <w:rFonts w:asciiTheme="minorHAnsi" w:hAnsiTheme="minorHAnsi" w:cstheme="minorHAnsi"/>
          <w:sz w:val="22"/>
          <w:szCs w:val="22"/>
        </w:rPr>
        <w:t>Densité spectrale d’énergie, densité spectrale de puissance</w:t>
      </w:r>
      <w:r w:rsidR="00D9356C" w:rsidRPr="006B1712">
        <w:rPr>
          <w:rFonts w:asciiTheme="minorHAnsi" w:hAnsiTheme="minorHAnsi" w:cstheme="minorHAnsi"/>
          <w:sz w:val="22"/>
          <w:szCs w:val="22"/>
        </w:rPr>
        <w:t xml:space="preserve">, Corrélation des signaux, fonction d’inter-corrélation </w:t>
      </w:r>
    </w:p>
    <w:p w:rsidR="00BD0059" w:rsidRDefault="0015580F" w:rsidP="007D36D4">
      <w:pPr>
        <w:jc w:val="both"/>
      </w:pPr>
      <w:r w:rsidRPr="0015580F">
        <w:rPr>
          <w:rFonts w:ascii="Times New Roman" w:hAnsi="Times New Roman" w:cs="Times New Roman"/>
          <w:noProof/>
          <w:lang w:eastAsia="fr-FR"/>
        </w:rPr>
        <w:pict>
          <v:shape id="Zone de texte 14" o:spid="_x0000_s1031" type="#_x0000_t202" style="position:absolute;left:0;text-align:left;margin-left:130.15pt;margin-top:16.25pt;width:185.25pt;height:30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" strokeweight="3pt">
            <v:textbox>
              <w:txbxContent>
                <w:p w:rsidR="007D36D4" w:rsidRPr="002A751A" w:rsidRDefault="007D36D4" w:rsidP="007D36D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A751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Modalités d’évaluation</w:t>
                  </w:r>
                </w:p>
              </w:txbxContent>
            </v:textbox>
          </v:shape>
        </w:pict>
      </w:r>
    </w:p>
    <w:p w:rsidR="007D36D4" w:rsidRPr="00D9356C" w:rsidRDefault="0015580F" w:rsidP="006B1712">
      <w:pPr>
        <w:jc w:val="both"/>
        <w:rPr>
          <w:rFonts w:asciiTheme="minorHAnsi" w:hAnsiTheme="minorHAnsi" w:cstheme="minorHAnsi"/>
        </w:rPr>
      </w:pPr>
      <w:r w:rsidRPr="0015580F">
        <w:rPr>
          <w:rFonts w:ascii="Times New Roman" w:hAnsi="Times New Roman" w:cs="Times New Roman"/>
          <w:noProof/>
          <w:lang w:eastAsia="fr-FR"/>
        </w:rPr>
        <w:pict>
          <v:rect id="Rectangle 13" o:spid="_x0000_s1036" style="position:absolute;left:0;text-align:left;margin-left:-9.35pt;margin-top:7.5pt;width:481.5pt;height:173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" filled="f" strokecolor="#243f60" strokeweight="2pt"/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4606"/>
      </w:tblGrid>
      <w:tr w:rsidR="007D36D4" w:rsidRPr="00D9356C" w:rsidTr="002A751A">
        <w:tc>
          <w:tcPr>
            <w:tcW w:w="4606" w:type="dxa"/>
          </w:tcPr>
          <w:p w:rsidR="007D36D4" w:rsidRPr="006B1712" w:rsidRDefault="007D36D4" w:rsidP="001975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1712">
              <w:rPr>
                <w:rFonts w:asciiTheme="minorHAnsi" w:hAnsiTheme="minorHAnsi" w:cstheme="minorHAnsi"/>
                <w:b/>
                <w:bCs/>
              </w:rPr>
              <w:t>Nature du contrôle</w:t>
            </w:r>
          </w:p>
        </w:tc>
        <w:tc>
          <w:tcPr>
            <w:tcW w:w="4606" w:type="dxa"/>
          </w:tcPr>
          <w:p w:rsidR="007D36D4" w:rsidRPr="006B1712" w:rsidRDefault="007D36D4" w:rsidP="001975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1712">
              <w:rPr>
                <w:rFonts w:asciiTheme="minorHAnsi" w:hAnsiTheme="minorHAnsi" w:cstheme="minorHAnsi"/>
                <w:b/>
                <w:bCs/>
              </w:rPr>
              <w:t>Pondération en %</w:t>
            </w:r>
          </w:p>
        </w:tc>
      </w:tr>
      <w:tr w:rsidR="007D36D4" w:rsidRPr="00D9356C" w:rsidTr="002A751A">
        <w:tc>
          <w:tcPr>
            <w:tcW w:w="4606" w:type="dxa"/>
          </w:tcPr>
          <w:p w:rsidR="007D36D4" w:rsidRPr="006B1712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6B1712">
              <w:rPr>
                <w:rFonts w:asciiTheme="minorHAnsi" w:hAnsiTheme="minorHAnsi" w:cstheme="minorHAnsi"/>
              </w:rPr>
              <w:t>Examen</w:t>
            </w:r>
          </w:p>
        </w:tc>
        <w:tc>
          <w:tcPr>
            <w:tcW w:w="4606" w:type="dxa"/>
          </w:tcPr>
          <w:p w:rsidR="007D36D4" w:rsidRPr="006B1712" w:rsidRDefault="00D47773" w:rsidP="006F231F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6B1712">
              <w:rPr>
                <w:rFonts w:asciiTheme="minorHAnsi" w:hAnsiTheme="minorHAnsi" w:cstheme="minorHAnsi"/>
              </w:rPr>
              <w:t xml:space="preserve">60 </w:t>
            </w:r>
            <w:r w:rsidRPr="006B1712">
              <w:rPr>
                <w:rFonts w:asciiTheme="minorHAnsi" w:hAnsiTheme="minorHAnsi" w:cstheme="minorHAnsi"/>
                <w:b/>
                <w:bCs/>
              </w:rPr>
              <w:t>%</w:t>
            </w:r>
          </w:p>
        </w:tc>
      </w:tr>
      <w:tr w:rsidR="007D36D4" w:rsidRPr="00D9356C" w:rsidTr="002A751A">
        <w:tc>
          <w:tcPr>
            <w:tcW w:w="4606" w:type="dxa"/>
          </w:tcPr>
          <w:p w:rsidR="007D36D4" w:rsidRPr="006B1712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6B1712">
              <w:rPr>
                <w:rFonts w:asciiTheme="minorHAnsi" w:hAnsiTheme="minorHAnsi" w:cstheme="minorHAnsi"/>
              </w:rPr>
              <w:t>Micro – interrogation</w:t>
            </w:r>
          </w:p>
        </w:tc>
        <w:tc>
          <w:tcPr>
            <w:tcW w:w="4606" w:type="dxa"/>
          </w:tcPr>
          <w:p w:rsidR="007D36D4" w:rsidRPr="006B1712" w:rsidRDefault="00320590" w:rsidP="00D9356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7D36D4" w:rsidRPr="00D9356C" w:rsidTr="002A751A">
        <w:tc>
          <w:tcPr>
            <w:tcW w:w="4606" w:type="dxa"/>
          </w:tcPr>
          <w:p w:rsidR="007D36D4" w:rsidRPr="006B1712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6B1712">
              <w:rPr>
                <w:rFonts w:asciiTheme="minorHAnsi" w:hAnsiTheme="minorHAnsi" w:cstheme="minorHAnsi"/>
              </w:rPr>
              <w:t>Travaux dirigés</w:t>
            </w:r>
          </w:p>
        </w:tc>
        <w:tc>
          <w:tcPr>
            <w:tcW w:w="4606" w:type="dxa"/>
          </w:tcPr>
          <w:p w:rsidR="007D36D4" w:rsidRPr="006B1712" w:rsidRDefault="00320590" w:rsidP="009F077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9F0778" w:rsidRPr="006B1712">
              <w:rPr>
                <w:rFonts w:asciiTheme="minorHAnsi" w:hAnsiTheme="minorHAnsi" w:cstheme="minorHAnsi"/>
              </w:rPr>
              <w:t xml:space="preserve">0 </w:t>
            </w:r>
            <w:r w:rsidR="009F0778" w:rsidRPr="006B1712">
              <w:rPr>
                <w:rFonts w:asciiTheme="minorHAnsi" w:hAnsiTheme="minorHAnsi" w:cstheme="minorHAnsi"/>
                <w:b/>
                <w:bCs/>
              </w:rPr>
              <w:t>%</w:t>
            </w:r>
          </w:p>
        </w:tc>
      </w:tr>
      <w:tr w:rsidR="007D36D4" w:rsidRPr="00D9356C" w:rsidTr="002A751A">
        <w:tc>
          <w:tcPr>
            <w:tcW w:w="4606" w:type="dxa"/>
          </w:tcPr>
          <w:p w:rsidR="007D36D4" w:rsidRPr="006B1712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6B1712">
              <w:rPr>
                <w:rFonts w:asciiTheme="minorHAnsi" w:hAnsiTheme="minorHAnsi" w:cstheme="minorHAnsi"/>
              </w:rPr>
              <w:t>Travaux pratiques</w:t>
            </w:r>
          </w:p>
        </w:tc>
        <w:tc>
          <w:tcPr>
            <w:tcW w:w="4606" w:type="dxa"/>
          </w:tcPr>
          <w:p w:rsidR="007D36D4" w:rsidRPr="006B1712" w:rsidRDefault="007D36D4" w:rsidP="00585BDB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D36D4" w:rsidRPr="00D9356C" w:rsidTr="002A751A">
        <w:tc>
          <w:tcPr>
            <w:tcW w:w="4606" w:type="dxa"/>
          </w:tcPr>
          <w:p w:rsidR="007D36D4" w:rsidRPr="006B1712" w:rsidRDefault="0011636B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6B1712">
              <w:rPr>
                <w:rFonts w:asciiTheme="minorHAnsi" w:hAnsiTheme="minorHAnsi" w:cstheme="minorHAnsi"/>
              </w:rPr>
              <w:t>Projet personnel</w:t>
            </w:r>
          </w:p>
        </w:tc>
        <w:tc>
          <w:tcPr>
            <w:tcW w:w="4606" w:type="dxa"/>
          </w:tcPr>
          <w:p w:rsidR="007D36D4" w:rsidRPr="006B1712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7D36D4" w:rsidRPr="00D9356C" w:rsidTr="002A751A">
        <w:tc>
          <w:tcPr>
            <w:tcW w:w="4606" w:type="dxa"/>
          </w:tcPr>
          <w:p w:rsidR="007D36D4" w:rsidRPr="006B1712" w:rsidRDefault="006E57E6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6B1712">
              <w:rPr>
                <w:rFonts w:asciiTheme="minorHAnsi" w:hAnsiTheme="minorHAnsi" w:cstheme="minorHAnsi"/>
              </w:rPr>
              <w:t>Travaux en groupe</w:t>
            </w:r>
          </w:p>
        </w:tc>
        <w:tc>
          <w:tcPr>
            <w:tcW w:w="4606" w:type="dxa"/>
          </w:tcPr>
          <w:p w:rsidR="007D36D4" w:rsidRPr="006B1712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7D36D4" w:rsidRPr="00D9356C" w:rsidTr="002A751A">
        <w:tc>
          <w:tcPr>
            <w:tcW w:w="4606" w:type="dxa"/>
          </w:tcPr>
          <w:p w:rsidR="007D36D4" w:rsidRPr="006B1712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6B1712">
              <w:rPr>
                <w:rFonts w:asciiTheme="minorHAnsi" w:hAnsiTheme="minorHAnsi" w:cstheme="minorHAnsi"/>
              </w:rPr>
              <w:t>Sorties sur terrains</w:t>
            </w:r>
          </w:p>
        </w:tc>
        <w:tc>
          <w:tcPr>
            <w:tcW w:w="4606" w:type="dxa"/>
          </w:tcPr>
          <w:p w:rsidR="007D36D4" w:rsidRPr="006B1712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7D36D4" w:rsidRPr="00D9356C" w:rsidTr="002A751A">
        <w:tc>
          <w:tcPr>
            <w:tcW w:w="4606" w:type="dxa"/>
          </w:tcPr>
          <w:p w:rsidR="007D36D4" w:rsidRPr="006B1712" w:rsidRDefault="00197540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6B1712">
              <w:rPr>
                <w:rFonts w:asciiTheme="minorHAnsi" w:hAnsiTheme="minorHAnsi" w:cstheme="minorHAnsi"/>
              </w:rPr>
              <w:t>Assiduité</w:t>
            </w:r>
            <w:r w:rsidR="007D36D4" w:rsidRPr="006B1712">
              <w:rPr>
                <w:rFonts w:asciiTheme="minorHAnsi" w:hAnsiTheme="minorHAnsi" w:cstheme="minorHAnsi"/>
              </w:rPr>
              <w:t xml:space="preserve"> </w:t>
            </w:r>
            <w:r w:rsidR="0010120B" w:rsidRPr="006B1712">
              <w:rPr>
                <w:rFonts w:asciiTheme="minorHAnsi" w:hAnsiTheme="minorHAnsi" w:cstheme="minorHAnsi"/>
              </w:rPr>
              <w:t>(Présence</w:t>
            </w:r>
            <w:r w:rsidRPr="006B1712">
              <w:rPr>
                <w:rFonts w:asciiTheme="minorHAnsi" w:hAnsiTheme="minorHAnsi" w:cstheme="minorHAnsi"/>
              </w:rPr>
              <w:t xml:space="preserve"> /</w:t>
            </w:r>
            <w:r w:rsidR="007D36D4" w:rsidRPr="006B1712">
              <w:rPr>
                <w:rFonts w:asciiTheme="minorHAnsi" w:hAnsiTheme="minorHAnsi" w:cstheme="minorHAnsi"/>
              </w:rPr>
              <w:t>Absence)</w:t>
            </w:r>
          </w:p>
        </w:tc>
        <w:tc>
          <w:tcPr>
            <w:tcW w:w="4606" w:type="dxa"/>
          </w:tcPr>
          <w:p w:rsidR="007D36D4" w:rsidRPr="006B1712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7D36D4" w:rsidRPr="00D9356C" w:rsidTr="002A751A">
        <w:tc>
          <w:tcPr>
            <w:tcW w:w="4606" w:type="dxa"/>
          </w:tcPr>
          <w:p w:rsidR="007D36D4" w:rsidRPr="006B1712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6B1712">
              <w:rPr>
                <w:rFonts w:asciiTheme="minorHAnsi" w:hAnsiTheme="minorHAnsi" w:cstheme="minorHAnsi"/>
              </w:rPr>
              <w:t xml:space="preserve">Autres </w:t>
            </w:r>
            <w:r w:rsidR="0010120B" w:rsidRPr="006B1712">
              <w:rPr>
                <w:rFonts w:asciiTheme="minorHAnsi" w:hAnsiTheme="minorHAnsi" w:cstheme="minorHAnsi"/>
              </w:rPr>
              <w:t>(à</w:t>
            </w:r>
            <w:r w:rsidRPr="006B1712">
              <w:rPr>
                <w:rFonts w:asciiTheme="minorHAnsi" w:hAnsiTheme="minorHAnsi" w:cstheme="minorHAnsi"/>
              </w:rPr>
              <w:t xml:space="preserve"> préciser)</w:t>
            </w:r>
          </w:p>
        </w:tc>
        <w:tc>
          <w:tcPr>
            <w:tcW w:w="4606" w:type="dxa"/>
          </w:tcPr>
          <w:p w:rsidR="007D36D4" w:rsidRPr="006B1712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7D36D4" w:rsidRPr="00D9356C" w:rsidTr="002A751A">
        <w:tc>
          <w:tcPr>
            <w:tcW w:w="4606" w:type="dxa"/>
          </w:tcPr>
          <w:p w:rsidR="007D36D4" w:rsidRPr="006B1712" w:rsidRDefault="007D36D4" w:rsidP="001975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1712">
              <w:rPr>
                <w:rFonts w:asciiTheme="minorHAnsi" w:hAnsiTheme="minorHAnsi" w:cstheme="minorHAnsi"/>
                <w:b/>
                <w:bCs/>
              </w:rPr>
              <w:t>Total</w:t>
            </w:r>
          </w:p>
        </w:tc>
        <w:tc>
          <w:tcPr>
            <w:tcW w:w="4606" w:type="dxa"/>
          </w:tcPr>
          <w:p w:rsidR="007D36D4" w:rsidRPr="006B1712" w:rsidRDefault="006B1712" w:rsidP="001975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100%</w:t>
            </w:r>
          </w:p>
        </w:tc>
      </w:tr>
    </w:tbl>
    <w:p w:rsidR="0011636B" w:rsidRPr="00D9356C" w:rsidRDefault="0011636B" w:rsidP="00251B7B">
      <w:pPr>
        <w:jc w:val="both"/>
        <w:rPr>
          <w:rFonts w:asciiTheme="minorHAnsi" w:hAnsiTheme="minorHAnsi" w:cstheme="minorHAnsi"/>
          <w:rtl/>
        </w:rPr>
      </w:pPr>
    </w:p>
    <w:p w:rsidR="00680AE8" w:rsidRPr="00D9356C" w:rsidRDefault="0015580F" w:rsidP="006B1712">
      <w:pPr>
        <w:jc w:val="both"/>
        <w:rPr>
          <w:rFonts w:asciiTheme="minorHAnsi" w:hAnsiTheme="minorHAnsi" w:cstheme="minorHAnsi"/>
          <w:rtl/>
        </w:rPr>
      </w:pPr>
      <w:r>
        <w:rPr>
          <w:rFonts w:asciiTheme="minorHAnsi" w:hAnsiTheme="minorHAnsi" w:cstheme="minorHAnsi"/>
          <w:noProof/>
          <w:rtl/>
          <w:lang w:eastAsia="fr-FR"/>
        </w:rPr>
        <w:lastRenderedPageBreak/>
        <w:pict>
          <v:shape id="Zone de texte 17" o:spid="_x0000_s1032" type="#_x0000_t202" style="position:absolute;left:0;text-align:left;margin-left:139.15pt;margin-top:-6.3pt;width:188.25pt;height:26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" strokeweight="3pt">
            <v:textbox style="mso-next-textbox:#Zone de texte 17">
              <w:txbxContent>
                <w:p w:rsidR="002075C5" w:rsidRPr="002A751A" w:rsidRDefault="002075C5" w:rsidP="002075C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A751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Références &amp; Bibliographie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rtl/>
          <w:lang w:eastAsia="fr-FR"/>
        </w:rPr>
        <w:pict>
          <v:rect id="Rectangle 18" o:spid="_x0000_s1035" style="position:absolute;left:0;text-align:left;margin-left:-12.35pt;margin-top:3.05pt;width:481.5pt;height:268.8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" filled="f" strokecolor="#243f60" strokeweight="2pt"/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064"/>
        <w:gridCol w:w="3071"/>
      </w:tblGrid>
      <w:tr w:rsidR="00197540" w:rsidRPr="00D9356C" w:rsidTr="004C5CAF">
        <w:trPr>
          <w:trHeight w:val="504"/>
        </w:trPr>
        <w:tc>
          <w:tcPr>
            <w:tcW w:w="6141" w:type="dxa"/>
            <w:gridSpan w:val="2"/>
            <w:vAlign w:val="center"/>
          </w:tcPr>
          <w:p w:rsidR="00197540" w:rsidRPr="00D9356C" w:rsidRDefault="00197540" w:rsidP="004C5CAF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9356C">
              <w:rPr>
                <w:rFonts w:asciiTheme="minorHAnsi" w:hAnsiTheme="minorHAnsi" w:cstheme="minorHAnsi"/>
                <w:b/>
                <w:bCs/>
                <w:sz w:val="24"/>
                <w:szCs w:val="24"/>
                <w:lang w:bidi="ar-JO"/>
              </w:rPr>
              <w:t>Textbook (Référence principale) :</w:t>
            </w:r>
          </w:p>
        </w:tc>
        <w:tc>
          <w:tcPr>
            <w:tcW w:w="3071" w:type="dxa"/>
            <w:vAlign w:val="center"/>
          </w:tcPr>
          <w:p w:rsidR="00197540" w:rsidRPr="00D9356C" w:rsidRDefault="00197540" w:rsidP="004C5CA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7540" w:rsidRPr="00D9356C" w:rsidTr="006B1712">
        <w:trPr>
          <w:trHeight w:val="593"/>
        </w:trPr>
        <w:tc>
          <w:tcPr>
            <w:tcW w:w="4077" w:type="dxa"/>
            <w:vAlign w:val="center"/>
          </w:tcPr>
          <w:p w:rsidR="00197540" w:rsidRPr="00D9356C" w:rsidRDefault="003F2395" w:rsidP="004C5C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9356C">
              <w:rPr>
                <w:rFonts w:asciiTheme="minorHAnsi" w:hAnsiTheme="minorHAnsi" w:cstheme="minorHAnsi"/>
                <w:b/>
                <w:bCs/>
              </w:rPr>
              <w:t>Titre de l’ouvrage</w:t>
            </w:r>
          </w:p>
        </w:tc>
        <w:tc>
          <w:tcPr>
            <w:tcW w:w="2064" w:type="dxa"/>
            <w:vAlign w:val="center"/>
          </w:tcPr>
          <w:p w:rsidR="00197540" w:rsidRPr="00D9356C" w:rsidRDefault="003F2395" w:rsidP="004C5C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9356C">
              <w:rPr>
                <w:rFonts w:asciiTheme="minorHAnsi" w:hAnsiTheme="minorHAnsi" w:cstheme="minorHAnsi"/>
                <w:b/>
                <w:bCs/>
              </w:rPr>
              <w:t>Auteur</w:t>
            </w:r>
          </w:p>
        </w:tc>
        <w:tc>
          <w:tcPr>
            <w:tcW w:w="3071" w:type="dxa"/>
            <w:vAlign w:val="center"/>
          </w:tcPr>
          <w:p w:rsidR="00197540" w:rsidRPr="00D9356C" w:rsidRDefault="00197540" w:rsidP="004C5CA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D9356C">
              <w:rPr>
                <w:rFonts w:asciiTheme="minorHAnsi" w:hAnsiTheme="minorHAnsi" w:cstheme="minorHAnsi"/>
                <w:b/>
                <w:bCs/>
              </w:rPr>
              <w:t>Éditeur  et  année  d’édition</w:t>
            </w:r>
          </w:p>
        </w:tc>
      </w:tr>
      <w:tr w:rsidR="00197540" w:rsidRPr="00D9356C" w:rsidTr="006B1712">
        <w:trPr>
          <w:trHeight w:val="612"/>
        </w:trPr>
        <w:tc>
          <w:tcPr>
            <w:tcW w:w="4077" w:type="dxa"/>
            <w:vAlign w:val="center"/>
          </w:tcPr>
          <w:p w:rsidR="00197540" w:rsidRPr="006B1712" w:rsidRDefault="00D47773" w:rsidP="006B1712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6B1712">
              <w:rPr>
                <w:rFonts w:ascii="Calibri" w:hAnsi="Calibri" w:cs="Calibri"/>
                <w:sz w:val="20"/>
                <w:szCs w:val="20"/>
              </w:rPr>
              <w:t xml:space="preserve">Analyse et traitement des signaux méthodes et applications au son et à l’image </w:t>
            </w:r>
          </w:p>
        </w:tc>
        <w:tc>
          <w:tcPr>
            <w:tcW w:w="2064" w:type="dxa"/>
            <w:vAlign w:val="center"/>
          </w:tcPr>
          <w:p w:rsidR="003F2395" w:rsidRPr="006B1712" w:rsidRDefault="00D47773" w:rsidP="006B1712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6B1712">
              <w:rPr>
                <w:rFonts w:ascii="Calibri" w:hAnsi="Calibri" w:cs="Calibri"/>
                <w:sz w:val="20"/>
                <w:szCs w:val="20"/>
              </w:rPr>
              <w:t>Étienne Tisserand Jean-François Pautex Patrick Schweitzer,</w:t>
            </w:r>
          </w:p>
        </w:tc>
        <w:tc>
          <w:tcPr>
            <w:tcW w:w="3071" w:type="dxa"/>
            <w:vAlign w:val="center"/>
          </w:tcPr>
          <w:p w:rsidR="00D47773" w:rsidRPr="006B1712" w:rsidRDefault="00D47773" w:rsidP="006B1712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r w:rsidRPr="006B1712">
              <w:rPr>
                <w:rFonts w:ascii="Calibri" w:hAnsi="Calibri" w:cs="Calibri"/>
                <w:sz w:val="20"/>
                <w:szCs w:val="20"/>
              </w:rPr>
              <w:t>2</w:t>
            </w:r>
            <w:r w:rsidRPr="006B1712">
              <w:rPr>
                <w:rFonts w:ascii="Calibri" w:hAnsi="Calibri" w:cs="Calibri"/>
                <w:sz w:val="20"/>
                <w:szCs w:val="20"/>
                <w:vertAlign w:val="superscript"/>
              </w:rPr>
              <w:t>ième</w:t>
            </w:r>
            <w:r w:rsidRPr="006B1712">
              <w:rPr>
                <w:rFonts w:ascii="Calibri" w:hAnsi="Calibri" w:cs="Calibri"/>
                <w:sz w:val="20"/>
                <w:szCs w:val="20"/>
              </w:rPr>
              <w:t xml:space="preserve"> édition, Dunod, Paris, 2008.</w:t>
            </w:r>
          </w:p>
          <w:p w:rsidR="00197540" w:rsidRPr="006B1712" w:rsidRDefault="00B44EA5" w:rsidP="006B1712">
            <w:pPr>
              <w:pStyle w:val="Sansinterligne"/>
              <w:rPr>
                <w:rFonts w:ascii="Calibri" w:hAnsi="Calibri" w:cs="Calibri"/>
                <w:b/>
                <w:sz w:val="20"/>
                <w:szCs w:val="20"/>
              </w:rPr>
            </w:pPr>
            <w:r w:rsidRPr="006B171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</w:tc>
      </w:tr>
      <w:tr w:rsidR="00197540" w:rsidRPr="00D9356C" w:rsidTr="004C5CAF">
        <w:trPr>
          <w:trHeight w:val="615"/>
        </w:trPr>
        <w:tc>
          <w:tcPr>
            <w:tcW w:w="6141" w:type="dxa"/>
            <w:gridSpan w:val="2"/>
            <w:vAlign w:val="center"/>
          </w:tcPr>
          <w:p w:rsidR="00197540" w:rsidRPr="006B1712" w:rsidRDefault="00197540" w:rsidP="006B1712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r w:rsidRPr="006B1712">
              <w:rPr>
                <w:rFonts w:ascii="Calibri" w:hAnsi="Calibri" w:cs="Calibri"/>
                <w:b/>
                <w:bCs/>
                <w:sz w:val="20"/>
                <w:szCs w:val="20"/>
              </w:rPr>
              <w:t>Les références de soutien si elles existent :</w:t>
            </w:r>
          </w:p>
        </w:tc>
        <w:tc>
          <w:tcPr>
            <w:tcW w:w="3071" w:type="dxa"/>
            <w:vAlign w:val="center"/>
          </w:tcPr>
          <w:p w:rsidR="00197540" w:rsidRPr="006B1712" w:rsidRDefault="00197540" w:rsidP="006B1712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97540" w:rsidRPr="00D9356C" w:rsidTr="006B1712">
        <w:trPr>
          <w:trHeight w:val="563"/>
        </w:trPr>
        <w:tc>
          <w:tcPr>
            <w:tcW w:w="4077" w:type="dxa"/>
            <w:vAlign w:val="center"/>
          </w:tcPr>
          <w:p w:rsidR="00197540" w:rsidRPr="006B1712" w:rsidRDefault="00197540" w:rsidP="006B1712">
            <w:pPr>
              <w:pStyle w:val="Sansinterlig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B1712">
              <w:rPr>
                <w:rFonts w:ascii="Calibri" w:hAnsi="Calibri" w:cs="Calibri"/>
                <w:b/>
                <w:bCs/>
                <w:sz w:val="20"/>
                <w:szCs w:val="20"/>
              </w:rPr>
              <w:t>Titre de l’ouvrage</w:t>
            </w:r>
            <w:r w:rsidRPr="006B1712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 xml:space="preserve"> </w:t>
            </w:r>
            <w:r w:rsidRPr="006B1712">
              <w:rPr>
                <w:rFonts w:ascii="Calibri" w:hAnsi="Calibri" w:cs="Calibri"/>
                <w:b/>
                <w:bCs/>
                <w:sz w:val="20"/>
                <w:szCs w:val="20"/>
              </w:rPr>
              <w:t>(1)</w:t>
            </w:r>
          </w:p>
        </w:tc>
        <w:tc>
          <w:tcPr>
            <w:tcW w:w="2064" w:type="dxa"/>
            <w:vAlign w:val="center"/>
          </w:tcPr>
          <w:p w:rsidR="00197540" w:rsidRPr="006B1712" w:rsidRDefault="00197540" w:rsidP="006B1712">
            <w:pPr>
              <w:pStyle w:val="Sansinterlig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B1712">
              <w:rPr>
                <w:rFonts w:ascii="Calibri" w:hAnsi="Calibri" w:cs="Calibri"/>
                <w:b/>
                <w:bCs/>
                <w:sz w:val="20"/>
                <w:szCs w:val="20"/>
              </w:rPr>
              <w:t>Auteur</w:t>
            </w:r>
          </w:p>
        </w:tc>
        <w:tc>
          <w:tcPr>
            <w:tcW w:w="3071" w:type="dxa"/>
            <w:vAlign w:val="center"/>
          </w:tcPr>
          <w:p w:rsidR="00197540" w:rsidRPr="006B1712" w:rsidRDefault="00197540" w:rsidP="006B1712">
            <w:pPr>
              <w:pStyle w:val="Sansinterlig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B1712">
              <w:rPr>
                <w:rFonts w:ascii="Calibri" w:hAnsi="Calibri" w:cs="Calibri"/>
                <w:b/>
                <w:bCs/>
                <w:sz w:val="20"/>
                <w:szCs w:val="20"/>
              </w:rPr>
              <w:t>Éditeur  et  année  d’édition</w:t>
            </w:r>
          </w:p>
        </w:tc>
      </w:tr>
      <w:tr w:rsidR="00197540" w:rsidRPr="00D9356C" w:rsidTr="006B1712">
        <w:trPr>
          <w:trHeight w:val="581"/>
        </w:trPr>
        <w:tc>
          <w:tcPr>
            <w:tcW w:w="4077" w:type="dxa"/>
            <w:vAlign w:val="center"/>
          </w:tcPr>
          <w:p w:rsidR="00197540" w:rsidRPr="006B1712" w:rsidRDefault="00D47773" w:rsidP="006B1712">
            <w:pPr>
              <w:pStyle w:val="Sansinterlig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B1712">
              <w:rPr>
                <w:rFonts w:ascii="Calibri" w:hAnsi="Calibri" w:cs="Calibri"/>
                <w:sz w:val="20"/>
                <w:szCs w:val="20"/>
              </w:rPr>
              <w:t xml:space="preserve">Théorie et traitement du signal : Méthodes de base pour l'analyse et le traitement du signal, </w:t>
            </w:r>
          </w:p>
        </w:tc>
        <w:tc>
          <w:tcPr>
            <w:tcW w:w="2064" w:type="dxa"/>
            <w:vAlign w:val="center"/>
          </w:tcPr>
          <w:p w:rsidR="00197540" w:rsidRPr="006B1712" w:rsidRDefault="00D47773" w:rsidP="006B1712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r w:rsidRPr="006B1712">
              <w:rPr>
                <w:rFonts w:ascii="Calibri" w:hAnsi="Calibri" w:cs="Calibri"/>
                <w:sz w:val="20"/>
                <w:szCs w:val="20"/>
              </w:rPr>
              <w:t>Messaoud Benidir</w:t>
            </w:r>
          </w:p>
        </w:tc>
        <w:tc>
          <w:tcPr>
            <w:tcW w:w="3071" w:type="dxa"/>
            <w:vAlign w:val="center"/>
          </w:tcPr>
          <w:p w:rsidR="00D47773" w:rsidRPr="006B1712" w:rsidRDefault="00D47773" w:rsidP="006B1712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r w:rsidRPr="006B1712">
              <w:rPr>
                <w:rFonts w:ascii="Calibri" w:hAnsi="Calibri" w:cs="Calibri"/>
                <w:sz w:val="20"/>
                <w:szCs w:val="20"/>
              </w:rPr>
              <w:t>Dunod, 2004.</w:t>
            </w:r>
          </w:p>
          <w:p w:rsidR="00197540" w:rsidRPr="006B1712" w:rsidRDefault="00197540" w:rsidP="006B1712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97540" w:rsidRPr="00D9356C" w:rsidTr="006B1712">
        <w:trPr>
          <w:trHeight w:val="525"/>
        </w:trPr>
        <w:tc>
          <w:tcPr>
            <w:tcW w:w="4077" w:type="dxa"/>
            <w:vAlign w:val="center"/>
          </w:tcPr>
          <w:p w:rsidR="00197540" w:rsidRPr="006B1712" w:rsidRDefault="00197540" w:rsidP="006B1712">
            <w:pPr>
              <w:pStyle w:val="Sansinterlig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B1712">
              <w:rPr>
                <w:rFonts w:ascii="Calibri" w:hAnsi="Calibri" w:cs="Calibri"/>
                <w:b/>
                <w:bCs/>
                <w:sz w:val="20"/>
                <w:szCs w:val="20"/>
              </w:rPr>
              <w:t>Titre de l’ouvrage</w:t>
            </w:r>
            <w:r w:rsidRPr="006B1712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 xml:space="preserve"> </w:t>
            </w:r>
            <w:r w:rsidRPr="006B1712">
              <w:rPr>
                <w:rFonts w:ascii="Calibri" w:hAnsi="Calibri" w:cs="Calibri"/>
                <w:b/>
                <w:bCs/>
                <w:sz w:val="20"/>
                <w:szCs w:val="20"/>
              </w:rPr>
              <w:t>(2)</w:t>
            </w:r>
          </w:p>
        </w:tc>
        <w:tc>
          <w:tcPr>
            <w:tcW w:w="2064" w:type="dxa"/>
            <w:vAlign w:val="center"/>
          </w:tcPr>
          <w:p w:rsidR="006077D8" w:rsidRPr="006B1712" w:rsidRDefault="006077D8" w:rsidP="006B1712">
            <w:pPr>
              <w:pStyle w:val="Sansinterlig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071" w:type="dxa"/>
            <w:vAlign w:val="center"/>
          </w:tcPr>
          <w:p w:rsidR="00197540" w:rsidRPr="006B1712" w:rsidRDefault="00197540" w:rsidP="006B1712">
            <w:pPr>
              <w:pStyle w:val="Sansinterlig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197540" w:rsidRPr="00D9356C" w:rsidTr="006B1712">
        <w:trPr>
          <w:trHeight w:val="535"/>
        </w:trPr>
        <w:tc>
          <w:tcPr>
            <w:tcW w:w="4077" w:type="dxa"/>
            <w:vAlign w:val="center"/>
          </w:tcPr>
          <w:p w:rsidR="00197540" w:rsidRPr="006B1712" w:rsidRDefault="00D47773" w:rsidP="006B1712">
            <w:pPr>
              <w:pStyle w:val="Sansinterlig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B1712">
              <w:rPr>
                <w:rFonts w:ascii="Calibri" w:hAnsi="Calibri" w:cs="Calibri"/>
                <w:sz w:val="20"/>
                <w:szCs w:val="20"/>
              </w:rPr>
              <w:t xml:space="preserve">Traitement des signaux et acquisition de données - Cours et exercices corrigés, </w:t>
            </w:r>
          </w:p>
        </w:tc>
        <w:tc>
          <w:tcPr>
            <w:tcW w:w="2064" w:type="dxa"/>
            <w:vAlign w:val="center"/>
          </w:tcPr>
          <w:p w:rsidR="00197540" w:rsidRPr="006B1712" w:rsidRDefault="00D47773" w:rsidP="006B1712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r w:rsidRPr="006B1712">
              <w:rPr>
                <w:rFonts w:ascii="Calibri" w:hAnsi="Calibri" w:cs="Calibri"/>
                <w:sz w:val="20"/>
                <w:szCs w:val="20"/>
              </w:rPr>
              <w:t>Francis Cottet</w:t>
            </w:r>
          </w:p>
        </w:tc>
        <w:tc>
          <w:tcPr>
            <w:tcW w:w="3071" w:type="dxa"/>
            <w:vAlign w:val="center"/>
          </w:tcPr>
          <w:p w:rsidR="00D47773" w:rsidRPr="006B1712" w:rsidRDefault="009F0778" w:rsidP="006B1712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  <w:r w:rsidRPr="006B1712">
              <w:rPr>
                <w:rFonts w:ascii="Calibri" w:hAnsi="Calibri" w:cs="Calibri"/>
                <w:sz w:val="20"/>
                <w:szCs w:val="20"/>
              </w:rPr>
              <w:t>4</w:t>
            </w:r>
            <w:r w:rsidR="00D47773" w:rsidRPr="006B1712">
              <w:rPr>
                <w:rFonts w:ascii="Calibri" w:hAnsi="Calibri" w:cs="Calibri"/>
                <w:sz w:val="20"/>
                <w:szCs w:val="20"/>
              </w:rPr>
              <w:t>ème édition, Dunod, Paris, 2015.</w:t>
            </w:r>
          </w:p>
          <w:p w:rsidR="00197540" w:rsidRPr="006B1712" w:rsidRDefault="00197540" w:rsidP="006B1712">
            <w:pPr>
              <w:pStyle w:val="Sansinterligne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197540" w:rsidRPr="003F2395" w:rsidRDefault="00197540" w:rsidP="002075C5">
      <w:pPr>
        <w:spacing w:after="0" w:line="240" w:lineRule="auto"/>
        <w:jc w:val="both"/>
        <w:rPr>
          <w:rtl/>
        </w:rPr>
      </w:pPr>
    </w:p>
    <w:p w:rsidR="00197540" w:rsidRDefault="0015580F" w:rsidP="002075C5">
      <w:pPr>
        <w:spacing w:after="0" w:line="240" w:lineRule="auto"/>
        <w:jc w:val="both"/>
        <w:rPr>
          <w:rtl/>
        </w:rPr>
      </w:pPr>
      <w:r w:rsidRPr="0015580F">
        <w:rPr>
          <w:rFonts w:ascii="Times New Roman" w:hAnsi="Times New Roman" w:cs="Times New Roman"/>
          <w:noProof/>
          <w:rtl/>
          <w:lang w:eastAsia="fr-FR"/>
        </w:rPr>
        <w:pict>
          <v:shape id="Zone de texte 16" o:spid="_x0000_s1033" type="#_x0000_t202" style="position:absolute;left:0;text-align:left;margin-left:92.65pt;margin-top:3.95pt;width:261pt;height:30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" strokeweight="3pt">
            <v:textbox>
              <w:txbxContent>
                <w:p w:rsidR="00D407C7" w:rsidRPr="002A751A" w:rsidRDefault="00D407C7" w:rsidP="00D0375B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A751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Planning </w:t>
                  </w:r>
                  <w:r w:rsidR="00D0375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du déroulement du cours</w:t>
                  </w:r>
                </w:p>
                <w:p w:rsidR="00D407C7" w:rsidRPr="002A751A" w:rsidRDefault="00D407C7" w:rsidP="00DC4E83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97540" w:rsidRDefault="0015580F" w:rsidP="002075C5">
      <w:pPr>
        <w:spacing w:after="0" w:line="240" w:lineRule="auto"/>
        <w:jc w:val="both"/>
        <w:rPr>
          <w:rtl/>
        </w:rPr>
      </w:pPr>
      <w:r w:rsidRPr="0015580F">
        <w:rPr>
          <w:rFonts w:ascii="Times New Roman" w:hAnsi="Times New Roman" w:cs="Times New Roman"/>
          <w:noProof/>
          <w:rtl/>
          <w:lang w:eastAsia="fr-FR"/>
        </w:rPr>
        <w:pict>
          <v:rect id="Rectangle 15" o:spid="_x0000_s1034" style="position:absolute;left:0;text-align:left;margin-left:-13.9pt;margin-top:7.05pt;width:477.75pt;height:358.2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" filled="f" strokecolor="#243f60" strokeweight="2pt"/>
        </w:pict>
      </w:r>
    </w:p>
    <w:p w:rsidR="007D36D4" w:rsidRDefault="007D36D4" w:rsidP="00251B7B">
      <w:pPr>
        <w:jc w:val="both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6206"/>
        <w:gridCol w:w="1698"/>
      </w:tblGrid>
      <w:tr w:rsidR="00DC4E83" w:rsidRPr="002A751A" w:rsidTr="00355F3E">
        <w:tc>
          <w:tcPr>
            <w:tcW w:w="1134" w:type="dxa"/>
          </w:tcPr>
          <w:p w:rsidR="00DC4E83" w:rsidRPr="006B1712" w:rsidRDefault="00197540" w:rsidP="001975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B171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Semaine</w:t>
            </w:r>
          </w:p>
        </w:tc>
        <w:tc>
          <w:tcPr>
            <w:tcW w:w="6206" w:type="dxa"/>
          </w:tcPr>
          <w:p w:rsidR="00DC4E83" w:rsidRPr="006B1712" w:rsidRDefault="00197540" w:rsidP="001975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B171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Titre du </w:t>
            </w:r>
            <w:r w:rsidR="00DC4E83" w:rsidRPr="006B171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Cours</w:t>
            </w:r>
          </w:p>
        </w:tc>
        <w:tc>
          <w:tcPr>
            <w:tcW w:w="1698" w:type="dxa"/>
          </w:tcPr>
          <w:p w:rsidR="00DC4E83" w:rsidRPr="006B1712" w:rsidRDefault="00197540" w:rsidP="001975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B171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Date</w:t>
            </w:r>
          </w:p>
        </w:tc>
      </w:tr>
      <w:tr w:rsidR="00DC4E83" w:rsidRPr="002A751A" w:rsidTr="00355F3E">
        <w:tc>
          <w:tcPr>
            <w:tcW w:w="1134" w:type="dxa"/>
          </w:tcPr>
          <w:p w:rsidR="00DC4E83" w:rsidRPr="00355F3E" w:rsidRDefault="00CF00C7" w:rsidP="00CF00C7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rFonts w:cs="TimesNewRoman,Bold"/>
                <w:b/>
                <w:bCs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6206" w:type="dxa"/>
          </w:tcPr>
          <w:p w:rsidR="00DC4E83" w:rsidRPr="00355F3E" w:rsidRDefault="00072CC5" w:rsidP="00E028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Chap 1. </w:t>
            </w:r>
            <w:r w:rsidR="00CF66B6" w:rsidRPr="00355F3E">
              <w:rPr>
                <w:sz w:val="20"/>
                <w:szCs w:val="20"/>
              </w:rPr>
              <w:t xml:space="preserve">Généralités sur les signaux, </w:t>
            </w:r>
            <w:r w:rsidR="00E02851" w:rsidRPr="00355F3E">
              <w:rPr>
                <w:sz w:val="20"/>
                <w:szCs w:val="20"/>
              </w:rPr>
              <w:t>objectifs et domaines d’</w:t>
            </w:r>
            <w:r w:rsidR="00CF66B6" w:rsidRPr="00355F3E">
              <w:rPr>
                <w:sz w:val="20"/>
                <w:szCs w:val="20"/>
              </w:rPr>
              <w:t>applicatio</w:t>
            </w:r>
            <w:r w:rsidR="00E02851" w:rsidRPr="00355F3E">
              <w:rPr>
                <w:sz w:val="20"/>
                <w:szCs w:val="20"/>
              </w:rPr>
              <w:t>n</w:t>
            </w:r>
          </w:p>
        </w:tc>
        <w:tc>
          <w:tcPr>
            <w:tcW w:w="1698" w:type="dxa"/>
          </w:tcPr>
          <w:p w:rsidR="00DC4E83" w:rsidRPr="00355F3E" w:rsidRDefault="004C420D" w:rsidP="00FC2A32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D</w:t>
            </w:r>
            <w:r w:rsidR="00C978E3" w:rsidRPr="00355F3E">
              <w:rPr>
                <w:sz w:val="20"/>
                <w:szCs w:val="20"/>
              </w:rPr>
              <w:t xml:space="preserve"> 0</w:t>
            </w:r>
            <w:r w:rsidR="00FC2A32" w:rsidRPr="00355F3E">
              <w:rPr>
                <w:sz w:val="20"/>
                <w:szCs w:val="20"/>
              </w:rPr>
              <w:t>9</w:t>
            </w:r>
            <w:r w:rsidR="00C978E3" w:rsidRPr="00355F3E">
              <w:rPr>
                <w:sz w:val="20"/>
                <w:szCs w:val="20"/>
              </w:rPr>
              <w:t>/</w:t>
            </w:r>
            <w:r w:rsidRPr="00355F3E">
              <w:rPr>
                <w:sz w:val="20"/>
                <w:szCs w:val="20"/>
              </w:rPr>
              <w:t>02</w:t>
            </w:r>
            <w:r w:rsidR="00C978E3" w:rsidRPr="00355F3E">
              <w:rPr>
                <w:sz w:val="20"/>
                <w:szCs w:val="20"/>
              </w:rPr>
              <w:t>/20</w:t>
            </w:r>
            <w:r w:rsidR="00FC2A32" w:rsidRPr="00355F3E">
              <w:rPr>
                <w:sz w:val="20"/>
                <w:szCs w:val="20"/>
              </w:rPr>
              <w:t>20</w:t>
            </w:r>
          </w:p>
        </w:tc>
      </w:tr>
      <w:tr w:rsidR="00DC4E83" w:rsidRPr="002A751A" w:rsidTr="00355F3E">
        <w:tc>
          <w:tcPr>
            <w:tcW w:w="1134" w:type="dxa"/>
          </w:tcPr>
          <w:p w:rsidR="00DC4E83" w:rsidRPr="00355F3E" w:rsidRDefault="00CF00C7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2</w:t>
            </w:r>
          </w:p>
        </w:tc>
        <w:tc>
          <w:tcPr>
            <w:tcW w:w="6206" w:type="dxa"/>
          </w:tcPr>
          <w:p w:rsidR="00DC4E83" w:rsidRPr="00355F3E" w:rsidRDefault="00072CC5" w:rsidP="00084E2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Chap 1. </w:t>
            </w:r>
            <w:r w:rsidR="00E02851" w:rsidRPr="00355F3E">
              <w:rPr>
                <w:sz w:val="20"/>
                <w:szCs w:val="20"/>
              </w:rPr>
              <w:t>Classification des signaux (morphologique, spectrale,…etc)</w:t>
            </w:r>
          </w:p>
        </w:tc>
        <w:tc>
          <w:tcPr>
            <w:tcW w:w="1698" w:type="dxa"/>
          </w:tcPr>
          <w:p w:rsidR="00DC4E83" w:rsidRPr="00355F3E" w:rsidRDefault="00FC2A32" w:rsidP="00FC2A32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D 16</w:t>
            </w:r>
            <w:r w:rsidR="004C420D" w:rsidRPr="00355F3E">
              <w:rPr>
                <w:sz w:val="20"/>
                <w:szCs w:val="20"/>
              </w:rPr>
              <w:t>/02</w:t>
            </w:r>
            <w:r w:rsidR="00C978E3" w:rsidRPr="00355F3E">
              <w:rPr>
                <w:sz w:val="20"/>
                <w:szCs w:val="20"/>
              </w:rPr>
              <w:t>/20</w:t>
            </w:r>
            <w:r w:rsidRPr="00355F3E">
              <w:rPr>
                <w:sz w:val="20"/>
                <w:szCs w:val="20"/>
              </w:rPr>
              <w:t>20</w:t>
            </w:r>
          </w:p>
        </w:tc>
      </w:tr>
      <w:tr w:rsidR="00DC4E83" w:rsidRPr="002A751A" w:rsidTr="00355F3E">
        <w:tc>
          <w:tcPr>
            <w:tcW w:w="1134" w:type="dxa"/>
          </w:tcPr>
          <w:p w:rsidR="00DC4E83" w:rsidRPr="00355F3E" w:rsidRDefault="00CF00C7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3</w:t>
            </w:r>
          </w:p>
        </w:tc>
        <w:tc>
          <w:tcPr>
            <w:tcW w:w="6206" w:type="dxa"/>
          </w:tcPr>
          <w:p w:rsidR="00DC4E83" w:rsidRPr="00355F3E" w:rsidRDefault="00072CC5" w:rsidP="00E028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Chap 1. </w:t>
            </w:r>
            <w:r w:rsidR="00E02851" w:rsidRPr="00355F3E">
              <w:rPr>
                <w:sz w:val="20"/>
                <w:szCs w:val="20"/>
              </w:rPr>
              <w:t xml:space="preserve">Fonction de base en traitement du signal : mesure, filtrage, lissage, modulation, détection, …etc. Signaux élémentires </w:t>
            </w:r>
          </w:p>
        </w:tc>
        <w:tc>
          <w:tcPr>
            <w:tcW w:w="1698" w:type="dxa"/>
          </w:tcPr>
          <w:p w:rsidR="00DC4E83" w:rsidRPr="00355F3E" w:rsidRDefault="00FC2A32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D 23</w:t>
            </w:r>
            <w:r w:rsidR="004C420D" w:rsidRPr="00355F3E">
              <w:rPr>
                <w:sz w:val="20"/>
                <w:szCs w:val="20"/>
              </w:rPr>
              <w:t>/02</w:t>
            </w:r>
            <w:r w:rsidR="00C978E3" w:rsidRPr="00355F3E">
              <w:rPr>
                <w:sz w:val="20"/>
                <w:szCs w:val="20"/>
              </w:rPr>
              <w:t>/20</w:t>
            </w:r>
            <w:r w:rsidRPr="00355F3E">
              <w:rPr>
                <w:sz w:val="20"/>
                <w:szCs w:val="20"/>
              </w:rPr>
              <w:t>20</w:t>
            </w:r>
          </w:p>
        </w:tc>
      </w:tr>
      <w:tr w:rsidR="00084E25" w:rsidRPr="002A751A" w:rsidTr="00355F3E">
        <w:tc>
          <w:tcPr>
            <w:tcW w:w="1134" w:type="dxa"/>
          </w:tcPr>
          <w:p w:rsidR="00084E25" w:rsidRPr="00355F3E" w:rsidRDefault="00084E25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4</w:t>
            </w:r>
          </w:p>
        </w:tc>
        <w:tc>
          <w:tcPr>
            <w:tcW w:w="6206" w:type="dxa"/>
          </w:tcPr>
          <w:p w:rsidR="00084E25" w:rsidRPr="00355F3E" w:rsidRDefault="00072CC5" w:rsidP="00072C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Chap 2. </w:t>
            </w:r>
            <w:r w:rsidR="00E02851" w:rsidRPr="00355F3E">
              <w:rPr>
                <w:sz w:val="20"/>
                <w:szCs w:val="20"/>
              </w:rPr>
              <w:t>Analyse de Fourier, Rappels mathématiques</w:t>
            </w:r>
          </w:p>
        </w:tc>
        <w:tc>
          <w:tcPr>
            <w:tcW w:w="1698" w:type="dxa"/>
          </w:tcPr>
          <w:p w:rsidR="00084E25" w:rsidRPr="00355F3E" w:rsidRDefault="004C420D" w:rsidP="00FC2A32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D </w:t>
            </w:r>
            <w:r w:rsidR="00FC2A32" w:rsidRPr="00355F3E">
              <w:rPr>
                <w:sz w:val="20"/>
                <w:szCs w:val="20"/>
              </w:rPr>
              <w:t>01/03</w:t>
            </w:r>
            <w:r w:rsidR="00084E25" w:rsidRPr="00355F3E">
              <w:rPr>
                <w:sz w:val="20"/>
                <w:szCs w:val="20"/>
              </w:rPr>
              <w:t>/</w:t>
            </w:r>
            <w:r w:rsidR="00FC2A32" w:rsidRPr="00355F3E">
              <w:rPr>
                <w:sz w:val="20"/>
                <w:szCs w:val="20"/>
              </w:rPr>
              <w:t>2020</w:t>
            </w:r>
          </w:p>
        </w:tc>
      </w:tr>
      <w:tr w:rsidR="00084E25" w:rsidRPr="002A751A" w:rsidTr="00355F3E">
        <w:tc>
          <w:tcPr>
            <w:tcW w:w="1134" w:type="dxa"/>
          </w:tcPr>
          <w:p w:rsidR="00084E25" w:rsidRPr="00355F3E" w:rsidRDefault="00084E25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5</w:t>
            </w:r>
          </w:p>
        </w:tc>
        <w:tc>
          <w:tcPr>
            <w:tcW w:w="6206" w:type="dxa"/>
          </w:tcPr>
          <w:p w:rsidR="00084E25" w:rsidRPr="00355F3E" w:rsidRDefault="00072CC5" w:rsidP="00E028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Chap 2. </w:t>
            </w:r>
            <w:r w:rsidR="00E02851" w:rsidRPr="00355F3E">
              <w:rPr>
                <w:sz w:val="20"/>
                <w:szCs w:val="20"/>
              </w:rPr>
              <w:t>Analyse de Fourier, Approximation des signaux par fonctions orthogonales</w:t>
            </w:r>
          </w:p>
        </w:tc>
        <w:tc>
          <w:tcPr>
            <w:tcW w:w="1698" w:type="dxa"/>
          </w:tcPr>
          <w:p w:rsidR="00084E25" w:rsidRPr="00355F3E" w:rsidRDefault="00FC2A32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D 08</w:t>
            </w:r>
            <w:r w:rsidR="004C420D" w:rsidRPr="00355F3E">
              <w:rPr>
                <w:sz w:val="20"/>
                <w:szCs w:val="20"/>
              </w:rPr>
              <w:t>/03</w:t>
            </w:r>
            <w:r w:rsidR="00084E25" w:rsidRPr="00355F3E">
              <w:rPr>
                <w:sz w:val="20"/>
                <w:szCs w:val="20"/>
              </w:rPr>
              <w:t>/20</w:t>
            </w:r>
            <w:r w:rsidRPr="00355F3E">
              <w:rPr>
                <w:sz w:val="20"/>
                <w:szCs w:val="20"/>
              </w:rPr>
              <w:t>20</w:t>
            </w:r>
          </w:p>
        </w:tc>
      </w:tr>
      <w:tr w:rsidR="00084E25" w:rsidRPr="002A751A" w:rsidTr="00355F3E">
        <w:trPr>
          <w:trHeight w:val="414"/>
        </w:trPr>
        <w:tc>
          <w:tcPr>
            <w:tcW w:w="1134" w:type="dxa"/>
          </w:tcPr>
          <w:p w:rsidR="00084E25" w:rsidRPr="00355F3E" w:rsidRDefault="00084E25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6</w:t>
            </w:r>
          </w:p>
        </w:tc>
        <w:tc>
          <w:tcPr>
            <w:tcW w:w="6206" w:type="dxa"/>
          </w:tcPr>
          <w:p w:rsidR="00084E25" w:rsidRPr="00355F3E" w:rsidRDefault="00072CC5" w:rsidP="00072CC5">
            <w:pPr>
              <w:spacing w:after="0" w:line="240" w:lineRule="auto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Chap 2. </w:t>
            </w:r>
            <w:r w:rsidR="00E02851" w:rsidRPr="00355F3E">
              <w:rPr>
                <w:sz w:val="20"/>
                <w:szCs w:val="20"/>
              </w:rPr>
              <w:t>Transformée de Fourier</w:t>
            </w:r>
          </w:p>
        </w:tc>
        <w:tc>
          <w:tcPr>
            <w:tcW w:w="1698" w:type="dxa"/>
          </w:tcPr>
          <w:p w:rsidR="00084E25" w:rsidRPr="00355F3E" w:rsidRDefault="00FC2A32" w:rsidP="00FC2A32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D 15</w:t>
            </w:r>
            <w:r w:rsidR="004C420D" w:rsidRPr="00355F3E">
              <w:rPr>
                <w:sz w:val="20"/>
                <w:szCs w:val="20"/>
              </w:rPr>
              <w:t>/03</w:t>
            </w:r>
            <w:r w:rsidR="00084E25" w:rsidRPr="00355F3E">
              <w:rPr>
                <w:sz w:val="20"/>
                <w:szCs w:val="20"/>
              </w:rPr>
              <w:t>/20</w:t>
            </w:r>
            <w:r w:rsidRPr="00355F3E">
              <w:rPr>
                <w:sz w:val="20"/>
                <w:szCs w:val="20"/>
              </w:rPr>
              <w:t>20</w:t>
            </w:r>
          </w:p>
        </w:tc>
      </w:tr>
      <w:tr w:rsidR="00084E25" w:rsidRPr="002A751A" w:rsidTr="00355F3E">
        <w:tc>
          <w:tcPr>
            <w:tcW w:w="1134" w:type="dxa"/>
          </w:tcPr>
          <w:p w:rsidR="00084E25" w:rsidRPr="00355F3E" w:rsidRDefault="00084E25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7</w:t>
            </w:r>
          </w:p>
        </w:tc>
        <w:tc>
          <w:tcPr>
            <w:tcW w:w="6206" w:type="dxa"/>
          </w:tcPr>
          <w:p w:rsidR="00084E25" w:rsidRPr="00355F3E" w:rsidRDefault="00072CC5" w:rsidP="00072C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Chap 3. </w:t>
            </w:r>
            <w:r w:rsidR="00E02851" w:rsidRPr="00355F3E">
              <w:rPr>
                <w:sz w:val="20"/>
                <w:szCs w:val="20"/>
              </w:rPr>
              <w:t>Transformée de Laplace</w:t>
            </w:r>
            <w:r w:rsidR="004C420D" w:rsidRPr="00355F3E">
              <w:rPr>
                <w:sz w:val="20"/>
                <w:szCs w:val="20"/>
              </w:rPr>
              <w:t> : définition et propriétés</w:t>
            </w:r>
          </w:p>
        </w:tc>
        <w:tc>
          <w:tcPr>
            <w:tcW w:w="1698" w:type="dxa"/>
          </w:tcPr>
          <w:p w:rsidR="00084E25" w:rsidRPr="00355F3E" w:rsidRDefault="00FC2A32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D 05/04</w:t>
            </w:r>
            <w:r w:rsidR="00084E25" w:rsidRPr="00355F3E">
              <w:rPr>
                <w:sz w:val="20"/>
                <w:szCs w:val="20"/>
              </w:rPr>
              <w:t>/20</w:t>
            </w:r>
            <w:r w:rsidRPr="00355F3E">
              <w:rPr>
                <w:sz w:val="20"/>
                <w:szCs w:val="20"/>
              </w:rPr>
              <w:t>20</w:t>
            </w:r>
          </w:p>
        </w:tc>
      </w:tr>
      <w:tr w:rsidR="00084E25" w:rsidRPr="002A751A" w:rsidTr="00355F3E">
        <w:tc>
          <w:tcPr>
            <w:tcW w:w="1134" w:type="dxa"/>
          </w:tcPr>
          <w:p w:rsidR="00084E25" w:rsidRPr="00355F3E" w:rsidRDefault="00084E25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8</w:t>
            </w:r>
          </w:p>
        </w:tc>
        <w:tc>
          <w:tcPr>
            <w:tcW w:w="6206" w:type="dxa"/>
          </w:tcPr>
          <w:p w:rsidR="00084E25" w:rsidRPr="00355F3E" w:rsidRDefault="00072CC5" w:rsidP="00072C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Chap 3. </w:t>
            </w:r>
            <w:r w:rsidR="00E02851" w:rsidRPr="00355F3E">
              <w:rPr>
                <w:sz w:val="20"/>
                <w:szCs w:val="20"/>
              </w:rPr>
              <w:t>Transformée de Laplace</w:t>
            </w:r>
            <w:r w:rsidR="004C420D" w:rsidRPr="00355F3E">
              <w:rPr>
                <w:sz w:val="20"/>
                <w:szCs w:val="20"/>
              </w:rPr>
              <w:t>, système linéaire invariant, réponses temporelle et fréquentielle</w:t>
            </w:r>
          </w:p>
        </w:tc>
        <w:tc>
          <w:tcPr>
            <w:tcW w:w="1698" w:type="dxa"/>
          </w:tcPr>
          <w:p w:rsidR="00084E25" w:rsidRPr="00355F3E" w:rsidRDefault="004C420D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D</w:t>
            </w:r>
            <w:r w:rsidR="00FC2A32" w:rsidRPr="00355F3E">
              <w:rPr>
                <w:sz w:val="20"/>
                <w:szCs w:val="20"/>
              </w:rPr>
              <w:t xml:space="preserve"> 12</w:t>
            </w:r>
            <w:r w:rsidRPr="00355F3E">
              <w:rPr>
                <w:sz w:val="20"/>
                <w:szCs w:val="20"/>
              </w:rPr>
              <w:t>/</w:t>
            </w:r>
            <w:r w:rsidR="00042E73" w:rsidRPr="00355F3E">
              <w:rPr>
                <w:sz w:val="20"/>
                <w:szCs w:val="20"/>
              </w:rPr>
              <w:t>04</w:t>
            </w:r>
            <w:r w:rsidR="00084E25" w:rsidRPr="00355F3E">
              <w:rPr>
                <w:sz w:val="20"/>
                <w:szCs w:val="20"/>
              </w:rPr>
              <w:t>/20</w:t>
            </w:r>
            <w:r w:rsidR="00FC2A32" w:rsidRPr="00355F3E">
              <w:rPr>
                <w:sz w:val="20"/>
                <w:szCs w:val="20"/>
              </w:rPr>
              <w:t>20</w:t>
            </w:r>
          </w:p>
        </w:tc>
      </w:tr>
      <w:tr w:rsidR="00E02851" w:rsidRPr="002A751A" w:rsidTr="00355F3E">
        <w:tc>
          <w:tcPr>
            <w:tcW w:w="1134" w:type="dxa"/>
          </w:tcPr>
          <w:p w:rsidR="00E02851" w:rsidRPr="00355F3E" w:rsidRDefault="00E02851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9</w:t>
            </w:r>
          </w:p>
        </w:tc>
        <w:tc>
          <w:tcPr>
            <w:tcW w:w="6206" w:type="dxa"/>
          </w:tcPr>
          <w:p w:rsidR="00E02851" w:rsidRPr="00355F3E" w:rsidRDefault="00E02851" w:rsidP="00072C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  </w:t>
            </w:r>
            <w:r w:rsidR="00072CC5" w:rsidRPr="00355F3E">
              <w:rPr>
                <w:sz w:val="20"/>
                <w:szCs w:val="20"/>
              </w:rPr>
              <w:t xml:space="preserve">Chap  4. </w:t>
            </w:r>
            <w:r w:rsidRPr="00355F3E">
              <w:rPr>
                <w:sz w:val="20"/>
                <w:szCs w:val="20"/>
              </w:rPr>
              <w:t>Produit de convolution, formulation et propriétés</w:t>
            </w:r>
          </w:p>
        </w:tc>
        <w:tc>
          <w:tcPr>
            <w:tcW w:w="1698" w:type="dxa"/>
          </w:tcPr>
          <w:p w:rsidR="00E02851" w:rsidRPr="00355F3E" w:rsidRDefault="004C420D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D</w:t>
            </w:r>
            <w:r w:rsidR="00FC2A32" w:rsidRPr="00355F3E">
              <w:rPr>
                <w:sz w:val="20"/>
                <w:szCs w:val="20"/>
              </w:rPr>
              <w:t xml:space="preserve"> 19</w:t>
            </w:r>
            <w:r w:rsidR="00042E73" w:rsidRPr="00355F3E">
              <w:rPr>
                <w:sz w:val="20"/>
                <w:szCs w:val="20"/>
              </w:rPr>
              <w:t>/04</w:t>
            </w:r>
            <w:r w:rsidR="00E02851" w:rsidRPr="00355F3E">
              <w:rPr>
                <w:sz w:val="20"/>
                <w:szCs w:val="20"/>
              </w:rPr>
              <w:t>/20</w:t>
            </w:r>
            <w:r w:rsidR="00FC2A32" w:rsidRPr="00355F3E">
              <w:rPr>
                <w:sz w:val="20"/>
                <w:szCs w:val="20"/>
              </w:rPr>
              <w:t>20</w:t>
            </w:r>
          </w:p>
        </w:tc>
      </w:tr>
      <w:tr w:rsidR="00E02851" w:rsidRPr="002A751A" w:rsidTr="00355F3E">
        <w:tc>
          <w:tcPr>
            <w:tcW w:w="1134" w:type="dxa"/>
          </w:tcPr>
          <w:p w:rsidR="00E02851" w:rsidRPr="00355F3E" w:rsidRDefault="00E02851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10</w:t>
            </w:r>
          </w:p>
        </w:tc>
        <w:tc>
          <w:tcPr>
            <w:tcW w:w="6206" w:type="dxa"/>
          </w:tcPr>
          <w:p w:rsidR="00E02851" w:rsidRPr="00355F3E" w:rsidRDefault="00072CC5" w:rsidP="004C420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Chap  4. </w:t>
            </w:r>
            <w:r w:rsidR="00E02851" w:rsidRPr="00355F3E">
              <w:rPr>
                <w:sz w:val="20"/>
                <w:szCs w:val="20"/>
              </w:rPr>
              <w:t xml:space="preserve">Produit de convolution : </w:t>
            </w:r>
            <w:r w:rsidR="004C420D" w:rsidRPr="00355F3E">
              <w:rPr>
                <w:sz w:val="20"/>
                <w:szCs w:val="20"/>
              </w:rPr>
              <w:t>application</w:t>
            </w:r>
          </w:p>
        </w:tc>
        <w:tc>
          <w:tcPr>
            <w:tcW w:w="1698" w:type="dxa"/>
          </w:tcPr>
          <w:p w:rsidR="00E02851" w:rsidRPr="00355F3E" w:rsidRDefault="004C420D" w:rsidP="002A751A">
            <w:pPr>
              <w:spacing w:after="0" w:line="480" w:lineRule="auto"/>
              <w:jc w:val="both"/>
              <w:rPr>
                <w:i/>
                <w:iCs/>
                <w:sz w:val="20"/>
                <w:szCs w:val="20"/>
              </w:rPr>
            </w:pPr>
            <w:r w:rsidRPr="00355F3E">
              <w:rPr>
                <w:i/>
                <w:iCs/>
                <w:sz w:val="20"/>
                <w:szCs w:val="20"/>
              </w:rPr>
              <w:t>D</w:t>
            </w:r>
            <w:r w:rsidR="00FC2A32" w:rsidRPr="00355F3E">
              <w:rPr>
                <w:i/>
                <w:iCs/>
                <w:sz w:val="20"/>
                <w:szCs w:val="20"/>
              </w:rPr>
              <w:t>26</w:t>
            </w:r>
            <w:r w:rsidR="00042E73" w:rsidRPr="00355F3E">
              <w:rPr>
                <w:i/>
                <w:iCs/>
                <w:sz w:val="20"/>
                <w:szCs w:val="20"/>
              </w:rPr>
              <w:t>/04</w:t>
            </w:r>
            <w:r w:rsidRPr="00355F3E">
              <w:rPr>
                <w:i/>
                <w:iCs/>
                <w:sz w:val="20"/>
                <w:szCs w:val="20"/>
              </w:rPr>
              <w:t>/20</w:t>
            </w:r>
            <w:r w:rsidR="00FC2A32" w:rsidRPr="00355F3E">
              <w:rPr>
                <w:i/>
                <w:iCs/>
                <w:sz w:val="20"/>
                <w:szCs w:val="20"/>
              </w:rPr>
              <w:t>20</w:t>
            </w:r>
          </w:p>
        </w:tc>
      </w:tr>
      <w:tr w:rsidR="00E02851" w:rsidRPr="002A751A" w:rsidTr="00355F3E">
        <w:tc>
          <w:tcPr>
            <w:tcW w:w="1134" w:type="dxa"/>
          </w:tcPr>
          <w:p w:rsidR="00E02851" w:rsidRPr="00355F3E" w:rsidRDefault="00E02851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11</w:t>
            </w:r>
          </w:p>
        </w:tc>
        <w:tc>
          <w:tcPr>
            <w:tcW w:w="6206" w:type="dxa"/>
          </w:tcPr>
          <w:p w:rsidR="00E02851" w:rsidRPr="00355F3E" w:rsidRDefault="00072CC5" w:rsidP="00072CC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Chap  5. </w:t>
            </w:r>
            <w:r w:rsidR="00E02851" w:rsidRPr="00355F3E">
              <w:rPr>
                <w:sz w:val="20"/>
                <w:szCs w:val="20"/>
              </w:rPr>
              <w:t>Corrélation de signaux</w:t>
            </w:r>
          </w:p>
          <w:p w:rsidR="004C420D" w:rsidRPr="00355F3E" w:rsidRDefault="004C420D" w:rsidP="004C420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Notions de base (énergie, corrélation,…etc), </w:t>
            </w:r>
          </w:p>
        </w:tc>
        <w:tc>
          <w:tcPr>
            <w:tcW w:w="1698" w:type="dxa"/>
          </w:tcPr>
          <w:p w:rsidR="00E02851" w:rsidRPr="00355F3E" w:rsidRDefault="004C420D" w:rsidP="00042E73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D</w:t>
            </w:r>
            <w:r w:rsidR="00072CC5" w:rsidRPr="00355F3E">
              <w:rPr>
                <w:sz w:val="20"/>
                <w:szCs w:val="20"/>
              </w:rPr>
              <w:t xml:space="preserve"> 03</w:t>
            </w:r>
            <w:r w:rsidR="00E02851" w:rsidRPr="00355F3E">
              <w:rPr>
                <w:sz w:val="20"/>
                <w:szCs w:val="20"/>
              </w:rPr>
              <w:t>/0</w:t>
            </w:r>
            <w:r w:rsidR="00072CC5" w:rsidRPr="00355F3E">
              <w:rPr>
                <w:sz w:val="20"/>
                <w:szCs w:val="20"/>
              </w:rPr>
              <w:t>5</w:t>
            </w:r>
            <w:r w:rsidR="00E02851" w:rsidRPr="00355F3E">
              <w:rPr>
                <w:sz w:val="20"/>
                <w:szCs w:val="20"/>
              </w:rPr>
              <w:t>/20</w:t>
            </w:r>
            <w:r w:rsidR="00FC2A32" w:rsidRPr="00355F3E">
              <w:rPr>
                <w:sz w:val="20"/>
                <w:szCs w:val="20"/>
              </w:rPr>
              <w:t>20</w:t>
            </w:r>
          </w:p>
        </w:tc>
      </w:tr>
      <w:tr w:rsidR="00E02851" w:rsidRPr="002A751A" w:rsidTr="00355F3E">
        <w:tc>
          <w:tcPr>
            <w:tcW w:w="1134" w:type="dxa"/>
          </w:tcPr>
          <w:p w:rsidR="00E02851" w:rsidRPr="00355F3E" w:rsidRDefault="00E02851" w:rsidP="002A751A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bookmarkStart w:id="0" w:name="_GoBack"/>
            <w:bookmarkEnd w:id="0"/>
            <w:r w:rsidRPr="00355F3E">
              <w:rPr>
                <w:sz w:val="20"/>
                <w:szCs w:val="20"/>
              </w:rPr>
              <w:t>12</w:t>
            </w:r>
          </w:p>
        </w:tc>
        <w:tc>
          <w:tcPr>
            <w:tcW w:w="6206" w:type="dxa"/>
          </w:tcPr>
          <w:p w:rsidR="00E02851" w:rsidRPr="00355F3E" w:rsidRDefault="00072CC5" w:rsidP="004C420D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 xml:space="preserve">Chap  5.  </w:t>
            </w:r>
            <w:r w:rsidR="004C420D" w:rsidRPr="00355F3E">
              <w:rPr>
                <w:sz w:val="20"/>
                <w:szCs w:val="20"/>
              </w:rPr>
              <w:t>Densité spectrale d’énergie, densité spectrale de puissance</w:t>
            </w:r>
            <w:r w:rsidR="00E02851" w:rsidRPr="00355F3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98" w:type="dxa"/>
          </w:tcPr>
          <w:p w:rsidR="00E02851" w:rsidRPr="00355F3E" w:rsidRDefault="004C420D" w:rsidP="00042E73">
            <w:pPr>
              <w:spacing w:after="0" w:line="480" w:lineRule="auto"/>
              <w:jc w:val="both"/>
              <w:rPr>
                <w:sz w:val="20"/>
                <w:szCs w:val="20"/>
              </w:rPr>
            </w:pPr>
            <w:r w:rsidRPr="00355F3E">
              <w:rPr>
                <w:sz w:val="20"/>
                <w:szCs w:val="20"/>
              </w:rPr>
              <w:t>D</w:t>
            </w:r>
            <w:r w:rsidR="00072CC5" w:rsidRPr="00355F3E">
              <w:rPr>
                <w:sz w:val="20"/>
                <w:szCs w:val="20"/>
              </w:rPr>
              <w:t xml:space="preserve"> 10</w:t>
            </w:r>
            <w:r w:rsidR="00042E73" w:rsidRPr="00355F3E">
              <w:rPr>
                <w:sz w:val="20"/>
                <w:szCs w:val="20"/>
              </w:rPr>
              <w:t>/05</w:t>
            </w:r>
            <w:r w:rsidR="00E02851" w:rsidRPr="00355F3E">
              <w:rPr>
                <w:sz w:val="20"/>
                <w:szCs w:val="20"/>
              </w:rPr>
              <w:t>/20</w:t>
            </w:r>
            <w:r w:rsidR="00FC2A32" w:rsidRPr="00355F3E">
              <w:rPr>
                <w:sz w:val="20"/>
                <w:szCs w:val="20"/>
              </w:rPr>
              <w:t>20</w:t>
            </w:r>
          </w:p>
        </w:tc>
      </w:tr>
    </w:tbl>
    <w:p w:rsidR="00AF7B48" w:rsidRDefault="00AF7B48" w:rsidP="00251B7B">
      <w:pPr>
        <w:jc w:val="both"/>
      </w:pPr>
    </w:p>
    <w:p w:rsidR="00240821" w:rsidRDefault="00240821" w:rsidP="00240821">
      <w:pPr>
        <w:jc w:val="both"/>
      </w:pPr>
    </w:p>
    <w:p w:rsidR="00331355" w:rsidRDefault="00D9356C" w:rsidP="00331355">
      <w:pPr>
        <w:jc w:val="both"/>
      </w:pPr>
      <w:r>
        <w:rPr>
          <w:noProof/>
          <w:lang w:eastAsia="fr-FR"/>
        </w:rPr>
        <w:drawing>
          <wp:inline distT="0" distB="0" distL="0" distR="0">
            <wp:extent cx="5760720" cy="7037274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56C" w:rsidRDefault="00D9356C" w:rsidP="00331355">
      <w:pPr>
        <w:jc w:val="both"/>
      </w:pPr>
    </w:p>
    <w:p w:rsidR="00D9356C" w:rsidRDefault="00D9356C" w:rsidP="00331355">
      <w:pPr>
        <w:jc w:val="both"/>
      </w:pPr>
    </w:p>
    <w:p w:rsidR="00D9356C" w:rsidRDefault="00D9356C" w:rsidP="00331355">
      <w:pPr>
        <w:jc w:val="both"/>
      </w:pPr>
    </w:p>
    <w:p w:rsidR="00D9356C" w:rsidRDefault="00D9356C" w:rsidP="00331355">
      <w:pPr>
        <w:jc w:val="both"/>
      </w:pPr>
    </w:p>
    <w:p w:rsidR="00D9356C" w:rsidRDefault="00D9356C" w:rsidP="00331355">
      <w:pPr>
        <w:jc w:val="both"/>
      </w:pPr>
      <w:r>
        <w:rPr>
          <w:noProof/>
          <w:lang w:eastAsia="fr-FR"/>
        </w:rPr>
        <w:drawing>
          <wp:inline distT="0" distB="0" distL="0" distR="0">
            <wp:extent cx="5760720" cy="627764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56C" w:rsidSect="004240A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F7D" w:rsidRDefault="00A72F7D" w:rsidP="005C1071">
      <w:pPr>
        <w:spacing w:after="0" w:line="240" w:lineRule="auto"/>
      </w:pPr>
      <w:r>
        <w:separator/>
      </w:r>
    </w:p>
  </w:endnote>
  <w:endnote w:type="continuationSeparator" w:id="1">
    <w:p w:rsidR="00A72F7D" w:rsidRDefault="00A72F7D" w:rsidP="005C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686" w:rsidRDefault="001D668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</w:rPr>
      <w:id w:val="194115360"/>
      <w:docPartObj>
        <w:docPartGallery w:val="Page Numbers (Bottom of Page)"/>
        <w:docPartUnique/>
      </w:docPartObj>
    </w:sdtPr>
    <w:sdtContent>
      <w:p w:rsidR="00331355" w:rsidRPr="00504DF4" w:rsidRDefault="00504DF4" w:rsidP="001D6686">
        <w:pPr>
          <w:pStyle w:val="Pieddepage"/>
          <w:pBdr>
            <w:top w:val="single" w:sz="4" w:space="1" w:color="auto"/>
          </w:pBdr>
          <w:jc w:val="right"/>
          <w:rPr>
            <w:sz w:val="20"/>
            <w:szCs w:val="20"/>
          </w:rPr>
        </w:pPr>
        <w:r w:rsidRPr="00504DF4">
          <w:rPr>
            <w:sz w:val="20"/>
            <w:szCs w:val="20"/>
          </w:rPr>
          <w:t xml:space="preserve">Théorie du Signal 2019-2020, S4 Auto                                                                                  </w:t>
        </w:r>
        <w:r w:rsidR="0015580F" w:rsidRPr="00504DF4">
          <w:rPr>
            <w:sz w:val="20"/>
            <w:szCs w:val="20"/>
          </w:rPr>
          <w:fldChar w:fldCharType="begin"/>
        </w:r>
        <w:r w:rsidR="0050322F" w:rsidRPr="00504DF4">
          <w:rPr>
            <w:sz w:val="20"/>
            <w:szCs w:val="20"/>
          </w:rPr>
          <w:instrText xml:space="preserve"> PAGE   \* MERGEFORMAT </w:instrText>
        </w:r>
        <w:r w:rsidR="0015580F" w:rsidRPr="00504DF4">
          <w:rPr>
            <w:sz w:val="20"/>
            <w:szCs w:val="20"/>
          </w:rPr>
          <w:fldChar w:fldCharType="separate"/>
        </w:r>
        <w:r w:rsidR="00656B87">
          <w:rPr>
            <w:noProof/>
            <w:sz w:val="20"/>
            <w:szCs w:val="20"/>
          </w:rPr>
          <w:t>1</w:t>
        </w:r>
        <w:r w:rsidR="0015580F" w:rsidRPr="00504DF4">
          <w:rPr>
            <w:sz w:val="20"/>
            <w:szCs w:val="20"/>
          </w:rPr>
          <w:fldChar w:fldCharType="end"/>
        </w:r>
        <w:r w:rsidR="00331355" w:rsidRPr="00504DF4">
          <w:rPr>
            <w:sz w:val="20"/>
            <w:szCs w:val="20"/>
          </w:rPr>
          <w:t>/</w:t>
        </w:r>
        <w:r w:rsidR="007B1449">
          <w:rPr>
            <w:sz w:val="20"/>
            <w:szCs w:val="20"/>
          </w:rPr>
          <w:t>5</w:t>
        </w:r>
      </w:p>
    </w:sdtContent>
  </w:sdt>
  <w:p w:rsidR="00251B7B" w:rsidRPr="00504DF4" w:rsidRDefault="00251B7B">
    <w:pPr>
      <w:pStyle w:val="Pieddepage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686" w:rsidRDefault="001D668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F7D" w:rsidRDefault="00A72F7D" w:rsidP="005C1071">
      <w:pPr>
        <w:spacing w:after="0" w:line="240" w:lineRule="auto"/>
      </w:pPr>
      <w:r>
        <w:separator/>
      </w:r>
    </w:p>
  </w:footnote>
  <w:footnote w:type="continuationSeparator" w:id="1">
    <w:p w:rsidR="00A72F7D" w:rsidRDefault="00A72F7D" w:rsidP="005C1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686" w:rsidRDefault="001D668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auto"/>
      </w:tblBorders>
      <w:shd w:val="clear" w:color="auto" w:fill="E6E6E6"/>
      <w:tblLook w:val="01E0"/>
    </w:tblPr>
    <w:tblGrid>
      <w:gridCol w:w="4334"/>
      <w:gridCol w:w="1341"/>
      <w:gridCol w:w="3613"/>
    </w:tblGrid>
    <w:tr w:rsidR="00504DF4" w:rsidRPr="00504DF4" w:rsidTr="00504DF4">
      <w:trPr>
        <w:trHeight w:val="1066"/>
      </w:trPr>
      <w:tc>
        <w:tcPr>
          <w:tcW w:w="2333" w:type="pct"/>
          <w:shd w:val="clear" w:color="auto" w:fill="E6E6E6"/>
          <w:vAlign w:val="center"/>
        </w:tcPr>
        <w:p w:rsidR="00504DF4" w:rsidRPr="00504DF4" w:rsidRDefault="00504DF4" w:rsidP="002037AD">
          <w:pPr>
            <w:pStyle w:val="Sansinterligne"/>
            <w:spacing w:line="276" w:lineRule="auto"/>
            <w:rPr>
              <w:rFonts w:ascii="Calibri" w:hAnsi="Calibri" w:cs="Calibri"/>
              <w:sz w:val="24"/>
              <w:szCs w:val="24"/>
              <w:lang w:bidi="ar-DZ"/>
            </w:rPr>
          </w:pPr>
          <w:r w:rsidRPr="00504DF4">
            <w:rPr>
              <w:rFonts w:ascii="Calibri" w:hAnsi="Calibri" w:cs="Calibri"/>
              <w:sz w:val="24"/>
              <w:szCs w:val="24"/>
              <w:lang w:bidi="ar-DZ"/>
            </w:rPr>
            <w:t>Université Badji Mokhtar-Annaba</w:t>
          </w:r>
        </w:p>
        <w:p w:rsidR="00504DF4" w:rsidRPr="00504DF4" w:rsidRDefault="00504DF4" w:rsidP="002037AD">
          <w:pPr>
            <w:pStyle w:val="Sansinterligne"/>
            <w:spacing w:line="276" w:lineRule="auto"/>
            <w:rPr>
              <w:rFonts w:ascii="Calibri" w:hAnsi="Calibri" w:cs="Calibri"/>
              <w:sz w:val="24"/>
              <w:szCs w:val="24"/>
              <w:lang w:bidi="ar-DZ"/>
            </w:rPr>
          </w:pPr>
          <w:r w:rsidRPr="00504DF4">
            <w:rPr>
              <w:rFonts w:ascii="Calibri" w:hAnsi="Calibri" w:cs="Calibri"/>
              <w:sz w:val="24"/>
              <w:szCs w:val="24"/>
              <w:lang w:bidi="ar-DZ"/>
            </w:rPr>
            <w:t>Faculté des sciences de l’ingéniorat</w:t>
          </w:r>
        </w:p>
        <w:p w:rsidR="00504DF4" w:rsidRPr="00504DF4" w:rsidRDefault="00504DF4" w:rsidP="002037AD">
          <w:pPr>
            <w:pStyle w:val="Sansinterligne"/>
            <w:spacing w:line="276" w:lineRule="auto"/>
            <w:rPr>
              <w:rFonts w:ascii="Calibri" w:hAnsi="Calibri" w:cs="Calibri"/>
              <w:sz w:val="24"/>
              <w:szCs w:val="24"/>
              <w:highlight w:val="yellow"/>
              <w:lang w:bidi="ar-DZ"/>
            </w:rPr>
          </w:pPr>
          <w:r w:rsidRPr="00504DF4">
            <w:rPr>
              <w:rFonts w:ascii="Calibri" w:hAnsi="Calibri" w:cs="Calibri"/>
              <w:sz w:val="24"/>
              <w:szCs w:val="24"/>
              <w:lang w:bidi="ar-DZ"/>
            </w:rPr>
            <w:t>Département d’électronique</w:t>
          </w:r>
        </w:p>
      </w:tc>
      <w:tc>
        <w:tcPr>
          <w:tcW w:w="722" w:type="pct"/>
          <w:shd w:val="clear" w:color="auto" w:fill="E6E6E6"/>
        </w:tcPr>
        <w:p w:rsidR="00504DF4" w:rsidRPr="00504DF4" w:rsidRDefault="00504DF4" w:rsidP="002037AD">
          <w:pPr>
            <w:pStyle w:val="Sansinterligne"/>
            <w:rPr>
              <w:rFonts w:ascii="Calibri" w:hAnsi="Calibri" w:cs="Calibri"/>
              <w:sz w:val="24"/>
              <w:szCs w:val="24"/>
              <w:rtl/>
              <w:lang w:bidi="ar-DZ"/>
            </w:rPr>
          </w:pPr>
          <w:r w:rsidRPr="00504DF4">
            <w:rPr>
              <w:rFonts w:ascii="Calibri" w:hAnsi="Calibri" w:cs="Calibri"/>
              <w:noProof/>
              <w:sz w:val="24"/>
              <w:szCs w:val="24"/>
              <w:rtl/>
              <w:lang w:val="fr-F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29210</wp:posOffset>
                </wp:positionV>
                <wp:extent cx="800100" cy="647700"/>
                <wp:effectExtent l="19050" t="0" r="0" b="0"/>
                <wp:wrapNone/>
                <wp:docPr id="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45" w:type="pct"/>
          <w:shd w:val="clear" w:color="auto" w:fill="E6E6E6"/>
          <w:vAlign w:val="center"/>
        </w:tcPr>
        <w:p w:rsidR="00504DF4" w:rsidRPr="00504DF4" w:rsidRDefault="00504DF4" w:rsidP="002037AD">
          <w:pPr>
            <w:pStyle w:val="Sansinterligne"/>
            <w:jc w:val="right"/>
            <w:rPr>
              <w:rFonts w:asciiTheme="minorHAnsi" w:hAnsiTheme="minorHAnsi" w:cstheme="minorHAnsi"/>
              <w:sz w:val="24"/>
              <w:szCs w:val="24"/>
              <w:lang w:bidi="ar-DZ"/>
            </w:rPr>
          </w:pPr>
          <w:r w:rsidRPr="00504DF4">
            <w:rPr>
              <w:rFonts w:asciiTheme="minorHAnsi" w:hAnsiTheme="minorHAnsi" w:cstheme="minorHAnsi"/>
              <w:sz w:val="24"/>
              <w:szCs w:val="24"/>
              <w:rtl/>
              <w:lang w:bidi="ar-DZ"/>
            </w:rPr>
            <w:t>جامعة باجي مختار – عنابـــــــــــــــة</w:t>
          </w:r>
          <w:r w:rsidRPr="00504DF4">
            <w:rPr>
              <w:rFonts w:asciiTheme="minorHAnsi" w:hAnsiTheme="minorHAnsi" w:cstheme="minorHAnsi"/>
              <w:sz w:val="24"/>
              <w:szCs w:val="24"/>
              <w:lang w:bidi="ar-DZ"/>
            </w:rPr>
            <w:t xml:space="preserve"> </w:t>
          </w:r>
        </w:p>
        <w:p w:rsidR="00504DF4" w:rsidRPr="00504DF4" w:rsidRDefault="00504DF4" w:rsidP="002037AD">
          <w:pPr>
            <w:pStyle w:val="Sansinterligne"/>
            <w:jc w:val="right"/>
            <w:rPr>
              <w:rFonts w:asciiTheme="minorHAnsi" w:hAnsiTheme="minorHAnsi" w:cstheme="minorHAnsi"/>
              <w:sz w:val="24"/>
              <w:szCs w:val="24"/>
              <w:lang w:bidi="ar-DZ"/>
            </w:rPr>
          </w:pPr>
          <w:r w:rsidRPr="00504DF4">
            <w:rPr>
              <w:rFonts w:asciiTheme="minorHAnsi" w:hAnsiTheme="minorHAnsi" w:cstheme="minorHAnsi"/>
              <w:sz w:val="24"/>
              <w:szCs w:val="24"/>
              <w:rtl/>
              <w:lang w:bidi="ar-DZ"/>
            </w:rPr>
            <w:t>كلية علوم الهندسة</w:t>
          </w:r>
        </w:p>
        <w:p w:rsidR="00504DF4" w:rsidRPr="00504DF4" w:rsidRDefault="00504DF4" w:rsidP="002037AD">
          <w:pPr>
            <w:pStyle w:val="Sansinterligne"/>
            <w:jc w:val="right"/>
            <w:rPr>
              <w:rFonts w:ascii="Calibri" w:hAnsi="Calibri" w:cs="Calibri"/>
              <w:sz w:val="24"/>
              <w:szCs w:val="24"/>
              <w:rtl/>
              <w:lang w:bidi="ar-DZ"/>
            </w:rPr>
          </w:pPr>
          <w:r w:rsidRPr="00504DF4">
            <w:rPr>
              <w:rFonts w:asciiTheme="minorHAnsi" w:hAnsiTheme="minorHAnsi" w:cstheme="minorHAnsi"/>
              <w:sz w:val="24"/>
              <w:szCs w:val="24"/>
              <w:rtl/>
              <w:lang w:bidi="ar-DZ"/>
            </w:rPr>
            <w:t>قسم الإلكترونيك</w:t>
          </w:r>
        </w:p>
      </w:tc>
    </w:tr>
  </w:tbl>
  <w:p w:rsidR="00514C71" w:rsidRPr="00504DF4" w:rsidRDefault="00514C71" w:rsidP="00504DF4">
    <w:pPr>
      <w:pStyle w:val="En-tte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686" w:rsidRDefault="001D668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21B51"/>
    <w:multiLevelType w:val="hybridMultilevel"/>
    <w:tmpl w:val="43A0B05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05FAC"/>
    <w:multiLevelType w:val="hybridMultilevel"/>
    <w:tmpl w:val="94447F0E"/>
    <w:lvl w:ilvl="0" w:tplc="97A8895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5C0650"/>
    <w:multiLevelType w:val="hybridMultilevel"/>
    <w:tmpl w:val="CFF8F68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80F2699"/>
    <w:multiLevelType w:val="hybridMultilevel"/>
    <w:tmpl w:val="E7426F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BA19CA"/>
    <w:multiLevelType w:val="hybridMultilevel"/>
    <w:tmpl w:val="3C3069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633ADC"/>
    <w:multiLevelType w:val="hybridMultilevel"/>
    <w:tmpl w:val="827E86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5C1071"/>
    <w:rsid w:val="000157DD"/>
    <w:rsid w:val="0001766E"/>
    <w:rsid w:val="0002259C"/>
    <w:rsid w:val="00042E73"/>
    <w:rsid w:val="00072CC5"/>
    <w:rsid w:val="000760D2"/>
    <w:rsid w:val="00077B0C"/>
    <w:rsid w:val="00083EF1"/>
    <w:rsid w:val="00084E25"/>
    <w:rsid w:val="000A1946"/>
    <w:rsid w:val="000A1D3C"/>
    <w:rsid w:val="000C5172"/>
    <w:rsid w:val="000C5CA6"/>
    <w:rsid w:val="000D72F5"/>
    <w:rsid w:val="000F12DE"/>
    <w:rsid w:val="0010120B"/>
    <w:rsid w:val="00102885"/>
    <w:rsid w:val="00110555"/>
    <w:rsid w:val="0011636B"/>
    <w:rsid w:val="0015580F"/>
    <w:rsid w:val="00197540"/>
    <w:rsid w:val="001A500A"/>
    <w:rsid w:val="001D6686"/>
    <w:rsid w:val="002075C5"/>
    <w:rsid w:val="0021235A"/>
    <w:rsid w:val="002206B7"/>
    <w:rsid w:val="00240821"/>
    <w:rsid w:val="00241D23"/>
    <w:rsid w:val="00244634"/>
    <w:rsid w:val="00251B7B"/>
    <w:rsid w:val="002A751A"/>
    <w:rsid w:val="002D02AB"/>
    <w:rsid w:val="002E3FBE"/>
    <w:rsid w:val="00300D25"/>
    <w:rsid w:val="00320590"/>
    <w:rsid w:val="00331355"/>
    <w:rsid w:val="003460AE"/>
    <w:rsid w:val="00355F3E"/>
    <w:rsid w:val="00374A5D"/>
    <w:rsid w:val="00394638"/>
    <w:rsid w:val="003A05C4"/>
    <w:rsid w:val="003A683D"/>
    <w:rsid w:val="003B4CA8"/>
    <w:rsid w:val="003C2CF5"/>
    <w:rsid w:val="003C5D82"/>
    <w:rsid w:val="003F2395"/>
    <w:rsid w:val="003F3F1C"/>
    <w:rsid w:val="00415762"/>
    <w:rsid w:val="0041694D"/>
    <w:rsid w:val="004240AE"/>
    <w:rsid w:val="004970CF"/>
    <w:rsid w:val="004C420D"/>
    <w:rsid w:val="004C5CAF"/>
    <w:rsid w:val="004E685A"/>
    <w:rsid w:val="0050322F"/>
    <w:rsid w:val="00504DF4"/>
    <w:rsid w:val="00514C71"/>
    <w:rsid w:val="00524A88"/>
    <w:rsid w:val="00524B06"/>
    <w:rsid w:val="00540944"/>
    <w:rsid w:val="0054481C"/>
    <w:rsid w:val="005751E7"/>
    <w:rsid w:val="00585BDB"/>
    <w:rsid w:val="005A2E4A"/>
    <w:rsid w:val="005B0CC5"/>
    <w:rsid w:val="005C1071"/>
    <w:rsid w:val="005E2A11"/>
    <w:rsid w:val="006077D8"/>
    <w:rsid w:val="0063523B"/>
    <w:rsid w:val="00656B87"/>
    <w:rsid w:val="00680AE8"/>
    <w:rsid w:val="006A6907"/>
    <w:rsid w:val="006B1712"/>
    <w:rsid w:val="006E57E6"/>
    <w:rsid w:val="006F231F"/>
    <w:rsid w:val="00712BEF"/>
    <w:rsid w:val="007265AD"/>
    <w:rsid w:val="0074033B"/>
    <w:rsid w:val="00787D82"/>
    <w:rsid w:val="007B1449"/>
    <w:rsid w:val="007B3725"/>
    <w:rsid w:val="007B5EFF"/>
    <w:rsid w:val="007D36D4"/>
    <w:rsid w:val="007F195E"/>
    <w:rsid w:val="00800566"/>
    <w:rsid w:val="00810764"/>
    <w:rsid w:val="00870781"/>
    <w:rsid w:val="00874CDE"/>
    <w:rsid w:val="008C4B0D"/>
    <w:rsid w:val="008D130D"/>
    <w:rsid w:val="008F1840"/>
    <w:rsid w:val="008F6BC9"/>
    <w:rsid w:val="00914B90"/>
    <w:rsid w:val="0099749F"/>
    <w:rsid w:val="009B0F8C"/>
    <w:rsid w:val="009B2712"/>
    <w:rsid w:val="009E1031"/>
    <w:rsid w:val="009F0778"/>
    <w:rsid w:val="00A04BAE"/>
    <w:rsid w:val="00A111CD"/>
    <w:rsid w:val="00A142C6"/>
    <w:rsid w:val="00A72F7D"/>
    <w:rsid w:val="00AA2B35"/>
    <w:rsid w:val="00AA6F79"/>
    <w:rsid w:val="00AC0B10"/>
    <w:rsid w:val="00AF7B48"/>
    <w:rsid w:val="00B429CC"/>
    <w:rsid w:val="00B44EA5"/>
    <w:rsid w:val="00B70F62"/>
    <w:rsid w:val="00B92E4A"/>
    <w:rsid w:val="00BB2935"/>
    <w:rsid w:val="00BD0059"/>
    <w:rsid w:val="00C568FC"/>
    <w:rsid w:val="00C65F56"/>
    <w:rsid w:val="00C77C08"/>
    <w:rsid w:val="00C850EA"/>
    <w:rsid w:val="00C978E3"/>
    <w:rsid w:val="00CA068D"/>
    <w:rsid w:val="00CF00C7"/>
    <w:rsid w:val="00CF3B35"/>
    <w:rsid w:val="00CF66B6"/>
    <w:rsid w:val="00D0375B"/>
    <w:rsid w:val="00D407C7"/>
    <w:rsid w:val="00D47773"/>
    <w:rsid w:val="00D90E6D"/>
    <w:rsid w:val="00D9356C"/>
    <w:rsid w:val="00DA5D6A"/>
    <w:rsid w:val="00DA79AE"/>
    <w:rsid w:val="00DC0EA3"/>
    <w:rsid w:val="00DC212A"/>
    <w:rsid w:val="00DC4E83"/>
    <w:rsid w:val="00DD5806"/>
    <w:rsid w:val="00E02851"/>
    <w:rsid w:val="00E17F68"/>
    <w:rsid w:val="00E547EC"/>
    <w:rsid w:val="00E81F62"/>
    <w:rsid w:val="00F21BE2"/>
    <w:rsid w:val="00F2493D"/>
    <w:rsid w:val="00F41E29"/>
    <w:rsid w:val="00F573C7"/>
    <w:rsid w:val="00F61437"/>
    <w:rsid w:val="00F64008"/>
    <w:rsid w:val="00F70E83"/>
    <w:rsid w:val="00FC2A32"/>
    <w:rsid w:val="00FE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0AE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1071"/>
  </w:style>
  <w:style w:type="paragraph" w:styleId="Pieddepage">
    <w:name w:val="footer"/>
    <w:basedOn w:val="Normal"/>
    <w:link w:val="PieddepageCar"/>
    <w:uiPriority w:val="99"/>
    <w:unhideWhenUsed/>
    <w:rsid w:val="005C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1071"/>
  </w:style>
  <w:style w:type="paragraph" w:styleId="Textedebulles">
    <w:name w:val="Balloon Text"/>
    <w:basedOn w:val="Normal"/>
    <w:link w:val="TextedebullesCar"/>
    <w:uiPriority w:val="99"/>
    <w:semiHidden/>
    <w:unhideWhenUsed/>
    <w:rsid w:val="005C107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1071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6A6907"/>
    <w:pPr>
      <w:ind w:left="720"/>
    </w:pPr>
    <w:rPr>
      <w:rFonts w:eastAsia="Times New Roman"/>
    </w:rPr>
  </w:style>
  <w:style w:type="table" w:styleId="Grilledutableau">
    <w:name w:val="Table Grid"/>
    <w:basedOn w:val="TableauNormal"/>
    <w:uiPriority w:val="59"/>
    <w:rsid w:val="00251B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870781"/>
    <w:rPr>
      <w:color w:val="0000FF"/>
      <w:u w:val="single"/>
    </w:rPr>
  </w:style>
  <w:style w:type="paragraph" w:styleId="Corpsdetexte2">
    <w:name w:val="Body Text 2"/>
    <w:basedOn w:val="Normal"/>
    <w:link w:val="Corpsdetexte2Car"/>
    <w:uiPriority w:val="99"/>
    <w:rsid w:val="00D47773"/>
    <w:pPr>
      <w:spacing w:after="0" w:line="240" w:lineRule="auto"/>
      <w:ind w:right="42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D47773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Commentaire">
    <w:name w:val="annotation text"/>
    <w:basedOn w:val="Normal"/>
    <w:link w:val="CommentaireCar"/>
    <w:uiPriority w:val="99"/>
    <w:unhideWhenUsed/>
    <w:rsid w:val="00D4777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CommentaireCar">
    <w:name w:val="Commentaire Car"/>
    <w:basedOn w:val="Policepardfaut"/>
    <w:link w:val="Commentaire"/>
    <w:uiPriority w:val="99"/>
    <w:rsid w:val="00D47773"/>
    <w:rPr>
      <w:rFonts w:ascii="Times New Roman" w:eastAsia="SimSun" w:hAnsi="Times New Roman" w:cs="Times New Roman"/>
      <w:lang w:eastAsia="zh-CN"/>
    </w:rPr>
  </w:style>
  <w:style w:type="paragraph" w:customStyle="1" w:styleId="texteprogramme">
    <w:name w:val="texte_programme"/>
    <w:basedOn w:val="Normal"/>
    <w:uiPriority w:val="99"/>
    <w:rsid w:val="00D47773"/>
    <w:pPr>
      <w:spacing w:after="15" w:line="240" w:lineRule="auto"/>
    </w:pPr>
    <w:rPr>
      <w:rFonts w:ascii="Verdana" w:eastAsia="SimSun" w:hAnsi="Verdana" w:cs="Times New Roman"/>
      <w:color w:val="000000"/>
      <w:sz w:val="8"/>
      <w:szCs w:val="8"/>
      <w:lang w:eastAsia="fr-FR"/>
    </w:rPr>
  </w:style>
  <w:style w:type="paragraph" w:styleId="Paragraphedeliste">
    <w:name w:val="List Paragraph"/>
    <w:aliases w:val="Paragraphe"/>
    <w:basedOn w:val="Normal"/>
    <w:link w:val="ParagraphedelisteCar"/>
    <w:uiPriority w:val="34"/>
    <w:qFormat/>
    <w:rsid w:val="00D47773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ParagraphedelisteCar">
    <w:name w:val="Paragraphe de liste Car"/>
    <w:aliases w:val="Paragraphe Car"/>
    <w:link w:val="Paragraphedeliste"/>
    <w:uiPriority w:val="34"/>
    <w:qFormat/>
    <w:locked/>
    <w:rsid w:val="00D47773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Sansinterligne">
    <w:name w:val="No Spacing"/>
    <w:uiPriority w:val="1"/>
    <w:qFormat/>
    <w:rsid w:val="00504DF4"/>
    <w:rPr>
      <w:rFonts w:ascii="Times New Roman" w:eastAsia="Times New Roman" w:hAnsi="Times New Roman" w:cs="Times New Roman"/>
      <w:sz w:val="26"/>
      <w:szCs w:val="2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saoud.ramdani@univ-annaba.dz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0ACAC-D00B-439F-B728-6F436D42D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675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Links>
    <vt:vector size="6" baseType="variant">
      <vt:variant>
        <vt:i4>4456560</vt:i4>
      </vt:variant>
      <vt:variant>
        <vt:i4>0</vt:i4>
      </vt:variant>
      <vt:variant>
        <vt:i4>0</vt:i4>
      </vt:variant>
      <vt:variant>
        <vt:i4>5</vt:i4>
      </vt:variant>
      <vt:variant>
        <vt:lpwstr>mailto:messaoud.ramdani@univ-annaba.org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Utilisateur Windows</cp:lastModifiedBy>
  <cp:revision>2</cp:revision>
  <cp:lastPrinted>2020-03-02T12:15:00Z</cp:lastPrinted>
  <dcterms:created xsi:type="dcterms:W3CDTF">2020-03-31T19:18:00Z</dcterms:created>
  <dcterms:modified xsi:type="dcterms:W3CDTF">2020-03-31T19:18:00Z</dcterms:modified>
</cp:coreProperties>
</file>