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50C" w:rsidRPr="00E722BA" w:rsidRDefault="004F350C" w:rsidP="004F350C">
      <w:pPr>
        <w:jc w:val="right"/>
        <w:rPr>
          <w:rFonts w:ascii="Simplified Arabic" w:hAnsi="Simplified Arabic" w:cs="Simplified Arabic"/>
          <w:b/>
          <w:bCs/>
          <w:sz w:val="28"/>
          <w:szCs w:val="28"/>
          <w:rtl/>
          <w:lang w:bidi="ar-DZ"/>
        </w:rPr>
      </w:pPr>
      <w:proofErr w:type="gramStart"/>
      <w:r w:rsidRPr="00E722BA">
        <w:rPr>
          <w:rFonts w:ascii="Simplified Arabic" w:hAnsi="Simplified Arabic" w:cs="Simplified Arabic" w:hint="cs"/>
          <w:b/>
          <w:bCs/>
          <w:sz w:val="28"/>
          <w:szCs w:val="28"/>
          <w:rtl/>
          <w:lang w:bidi="ar-DZ"/>
        </w:rPr>
        <w:t>محاضرات  في</w:t>
      </w:r>
      <w:proofErr w:type="gramEnd"/>
      <w:r w:rsidRPr="00E722BA">
        <w:rPr>
          <w:rFonts w:ascii="Simplified Arabic" w:hAnsi="Simplified Arabic" w:cs="Simplified Arabic" w:hint="cs"/>
          <w:b/>
          <w:bCs/>
          <w:sz w:val="28"/>
          <w:szCs w:val="28"/>
          <w:rtl/>
          <w:lang w:bidi="ar-DZ"/>
        </w:rPr>
        <w:t xml:space="preserve"> مادة قانون الوظيفة العمومية   الأستاذة: رزاق بارة كريمة  السنة الثالثة ليسانس تخصص ميزانية الدولة. علوم التسيير.</w:t>
      </w:r>
      <w:r w:rsidRPr="00E722BA">
        <w:rPr>
          <w:rFonts w:ascii="Simplified Arabic" w:hAnsi="Simplified Arabic" w:cs="Simplified Arabic"/>
          <w:b/>
          <w:bCs/>
          <w:sz w:val="28"/>
          <w:szCs w:val="28"/>
          <w:lang w:bidi="ar-DZ"/>
        </w:rPr>
        <w:t xml:space="preserve"> </w:t>
      </w:r>
    </w:p>
    <w:p w:rsidR="004F350C" w:rsidRDefault="004F350C" w:rsidP="004F350C">
      <w:pPr>
        <w:jc w:val="right"/>
        <w:rPr>
          <w:rFonts w:ascii="Simplified Arabic" w:hAnsi="Simplified Arabic" w:cs="Simplified Arabic"/>
          <w:b/>
          <w:bCs/>
          <w:sz w:val="28"/>
          <w:szCs w:val="28"/>
          <w:rtl/>
          <w:lang w:bidi="ar-DZ"/>
        </w:rPr>
      </w:pPr>
      <w:r w:rsidRPr="00E47C39">
        <w:rPr>
          <w:rFonts w:ascii="Simplified Arabic" w:hAnsi="Simplified Arabic" w:cs="Simplified Arabic" w:hint="cs"/>
          <w:b/>
          <w:bCs/>
          <w:sz w:val="28"/>
          <w:szCs w:val="28"/>
          <w:rtl/>
          <w:lang w:bidi="ar-DZ"/>
        </w:rPr>
        <w:t>الم</w:t>
      </w:r>
      <w:r>
        <w:rPr>
          <w:rFonts w:ascii="Simplified Arabic" w:hAnsi="Simplified Arabic" w:cs="Simplified Arabic" w:hint="cs"/>
          <w:b/>
          <w:bCs/>
          <w:sz w:val="28"/>
          <w:szCs w:val="28"/>
          <w:rtl/>
          <w:lang w:bidi="ar-DZ"/>
        </w:rPr>
        <w:t>طلب الرابع</w:t>
      </w:r>
      <w:r w:rsidRPr="00E47C3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وضعية الإحالة على </w:t>
      </w:r>
      <w:proofErr w:type="spellStart"/>
      <w:r>
        <w:rPr>
          <w:rFonts w:ascii="Simplified Arabic" w:hAnsi="Simplified Arabic" w:cs="Simplified Arabic" w:hint="cs"/>
          <w:b/>
          <w:bCs/>
          <w:sz w:val="28"/>
          <w:szCs w:val="28"/>
          <w:rtl/>
          <w:lang w:bidi="ar-DZ"/>
        </w:rPr>
        <w:t>الاستداع</w:t>
      </w:r>
      <w:proofErr w:type="spellEnd"/>
      <w:r>
        <w:rPr>
          <w:rFonts w:ascii="Simplified Arabic" w:hAnsi="Simplified Arabic" w:cs="Simplified Arabic" w:hint="cs"/>
          <w:b/>
          <w:bCs/>
          <w:sz w:val="28"/>
          <w:szCs w:val="28"/>
          <w:rtl/>
          <w:lang w:bidi="ar-DZ"/>
        </w:rPr>
        <w:t xml:space="preserve"> </w:t>
      </w:r>
    </w:p>
    <w:p w:rsidR="004F350C" w:rsidRDefault="004F350C" w:rsidP="004F350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تتمثل الإحالة على </w:t>
      </w:r>
      <w:proofErr w:type="spellStart"/>
      <w:r>
        <w:rPr>
          <w:rFonts w:ascii="Simplified Arabic" w:hAnsi="Simplified Arabic" w:cs="Simplified Arabic" w:hint="cs"/>
          <w:sz w:val="28"/>
          <w:szCs w:val="28"/>
          <w:rtl/>
          <w:lang w:bidi="ar-DZ"/>
        </w:rPr>
        <w:t>الاستداع</w:t>
      </w:r>
      <w:proofErr w:type="spellEnd"/>
      <w:r>
        <w:rPr>
          <w:rFonts w:ascii="Simplified Arabic" w:hAnsi="Simplified Arabic" w:cs="Simplified Arabic" w:hint="cs"/>
          <w:sz w:val="28"/>
          <w:szCs w:val="28"/>
          <w:rtl/>
          <w:lang w:bidi="ar-DZ"/>
        </w:rPr>
        <w:t xml:space="preserve"> في إيقاف مؤقت عن العمل، وتؤدي هذه الوضعية الى توقيف راتب الموظف وحقوقه في الأقدمية وفي الترقية في الدرجات.</w:t>
      </w:r>
    </w:p>
    <w:p w:rsidR="004F350C" w:rsidRDefault="004F350C" w:rsidP="004F350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غير أن الموظف يحتفظ في هذه الوضعية بالحقوق التي اكتسبها في رتبته الأصلية عند تاريخ احالته على </w:t>
      </w:r>
      <w:proofErr w:type="spellStart"/>
      <w:r>
        <w:rPr>
          <w:rFonts w:ascii="Simplified Arabic" w:hAnsi="Simplified Arabic" w:cs="Simplified Arabic" w:hint="cs"/>
          <w:sz w:val="28"/>
          <w:szCs w:val="28"/>
          <w:rtl/>
          <w:lang w:bidi="ar-DZ"/>
        </w:rPr>
        <w:t>الاستداع</w:t>
      </w:r>
      <w:proofErr w:type="spellEnd"/>
      <w:r>
        <w:rPr>
          <w:rFonts w:ascii="Simplified Arabic" w:hAnsi="Simplified Arabic" w:cs="Simplified Arabic" w:hint="cs"/>
          <w:sz w:val="28"/>
          <w:szCs w:val="28"/>
          <w:rtl/>
          <w:lang w:bidi="ar-DZ"/>
        </w:rPr>
        <w:t>.</w:t>
      </w:r>
    </w:p>
    <w:p w:rsidR="004F350C" w:rsidRDefault="004F350C" w:rsidP="004F350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تكون الإحالة على </w:t>
      </w:r>
      <w:proofErr w:type="spellStart"/>
      <w:r>
        <w:rPr>
          <w:rFonts w:ascii="Simplified Arabic" w:hAnsi="Simplified Arabic" w:cs="Simplified Arabic" w:hint="cs"/>
          <w:sz w:val="28"/>
          <w:szCs w:val="28"/>
          <w:rtl/>
          <w:lang w:bidi="ar-DZ"/>
        </w:rPr>
        <w:t>الاستداع</w:t>
      </w:r>
      <w:proofErr w:type="spellEnd"/>
      <w:r>
        <w:rPr>
          <w:rFonts w:ascii="Simplified Arabic" w:hAnsi="Simplified Arabic" w:cs="Simplified Arabic" w:hint="cs"/>
          <w:sz w:val="28"/>
          <w:szCs w:val="28"/>
          <w:rtl/>
          <w:lang w:bidi="ar-DZ"/>
        </w:rPr>
        <w:t xml:space="preserve"> بقوة القانون في الحالات الآتية:</w:t>
      </w:r>
    </w:p>
    <w:p w:rsidR="004F350C" w:rsidRDefault="004F350C" w:rsidP="004F350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_ في حالة تعرض أحد أصول الموظف أو زوجه </w:t>
      </w:r>
      <w:proofErr w:type="spellStart"/>
      <w:r>
        <w:rPr>
          <w:rFonts w:ascii="Simplified Arabic" w:hAnsi="Simplified Arabic" w:cs="Simplified Arabic" w:hint="cs"/>
          <w:sz w:val="28"/>
          <w:szCs w:val="28"/>
          <w:rtl/>
          <w:lang w:bidi="ar-DZ"/>
        </w:rPr>
        <w:t>أوأحد</w:t>
      </w:r>
      <w:proofErr w:type="spellEnd"/>
      <w:r>
        <w:rPr>
          <w:rFonts w:ascii="Simplified Arabic" w:hAnsi="Simplified Arabic" w:cs="Simplified Arabic" w:hint="cs"/>
          <w:sz w:val="28"/>
          <w:szCs w:val="28"/>
          <w:rtl/>
          <w:lang w:bidi="ar-DZ"/>
        </w:rPr>
        <w:t xml:space="preserve"> أصول الموظف أو زوجه أو أحد الأبناء المتكفل بهم لحادث أو لإعاقة أو مرض خطير.</w:t>
      </w:r>
    </w:p>
    <w:p w:rsidR="004F350C" w:rsidRDefault="004F350C" w:rsidP="004F350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 السماح بالالتحاق بزوجه إذا اضطر الى تغيير اقامته بحكم مهنته.</w:t>
      </w:r>
    </w:p>
    <w:p w:rsidR="004F350C" w:rsidRDefault="004F350C" w:rsidP="004F350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_ لتمكين الموظف من ممارسة مهام عضو مسير لحزب سياسي، كما يمكن أن يستفيد الموظف من الإحالة على </w:t>
      </w:r>
      <w:proofErr w:type="spellStart"/>
      <w:r>
        <w:rPr>
          <w:rFonts w:ascii="Simplified Arabic" w:hAnsi="Simplified Arabic" w:cs="Simplified Arabic" w:hint="cs"/>
          <w:sz w:val="28"/>
          <w:szCs w:val="28"/>
          <w:rtl/>
          <w:lang w:bidi="ar-DZ"/>
        </w:rPr>
        <w:t>الاستداع</w:t>
      </w:r>
      <w:proofErr w:type="spellEnd"/>
      <w:r>
        <w:rPr>
          <w:rFonts w:ascii="Simplified Arabic" w:hAnsi="Simplified Arabic" w:cs="Simplified Arabic" w:hint="cs"/>
          <w:sz w:val="28"/>
          <w:szCs w:val="28"/>
          <w:rtl/>
          <w:lang w:bidi="ar-DZ"/>
        </w:rPr>
        <w:t xml:space="preserve"> لأغراض شخصية لاسيما للقيام بدراسات أو أعمال بحيث يطلب منه بعد سنتين من الخدمة الفعلية.</w:t>
      </w:r>
    </w:p>
    <w:p w:rsidR="004F350C" w:rsidRDefault="004F350C" w:rsidP="004F350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تمنح الإحالة </w:t>
      </w:r>
      <w:proofErr w:type="spellStart"/>
      <w:r>
        <w:rPr>
          <w:rFonts w:ascii="Simplified Arabic" w:hAnsi="Simplified Arabic" w:cs="Simplified Arabic" w:hint="cs"/>
          <w:sz w:val="28"/>
          <w:szCs w:val="28"/>
          <w:rtl/>
          <w:lang w:bidi="ar-DZ"/>
        </w:rPr>
        <w:t>الاستداع</w:t>
      </w:r>
      <w:proofErr w:type="spellEnd"/>
      <w:r>
        <w:rPr>
          <w:rFonts w:ascii="Simplified Arabic" w:hAnsi="Simplified Arabic" w:cs="Simplified Arabic" w:hint="cs"/>
          <w:sz w:val="28"/>
          <w:szCs w:val="28"/>
          <w:rtl/>
          <w:lang w:bidi="ar-DZ"/>
        </w:rPr>
        <w:t xml:space="preserve"> في الحالات المنصوص عليها في المادة 146 لمدة دنيا 6 أشهر قابلة للتجديد في حدود 5 سنوات.</w:t>
      </w:r>
    </w:p>
    <w:p w:rsidR="004F350C" w:rsidRDefault="004F350C" w:rsidP="004F350C">
      <w:pPr>
        <w:jc w:val="right"/>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تمنح الإحالة </w:t>
      </w:r>
      <w:proofErr w:type="spellStart"/>
      <w:r>
        <w:rPr>
          <w:rFonts w:ascii="Simplified Arabic" w:hAnsi="Simplified Arabic" w:cs="Simplified Arabic" w:hint="cs"/>
          <w:sz w:val="28"/>
          <w:szCs w:val="28"/>
          <w:rtl/>
          <w:lang w:bidi="ar-DZ"/>
        </w:rPr>
        <w:t>الاستداع</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لاعراض</w:t>
      </w:r>
      <w:proofErr w:type="spellEnd"/>
      <w:r>
        <w:rPr>
          <w:rFonts w:ascii="Simplified Arabic" w:hAnsi="Simplified Arabic" w:cs="Simplified Arabic" w:hint="cs"/>
          <w:sz w:val="28"/>
          <w:szCs w:val="28"/>
          <w:rtl/>
          <w:lang w:bidi="ar-DZ"/>
        </w:rPr>
        <w:t xml:space="preserve"> شخصية في الحالات المنصوص عليها في المادة 148 لمدة دنيا 6 أشهر قابلة للتجديد في حدود سنتين.</w:t>
      </w:r>
    </w:p>
    <w:p w:rsidR="004F350C" w:rsidRDefault="004F350C" w:rsidP="00847918">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تكرس الإحالة على </w:t>
      </w:r>
      <w:proofErr w:type="spellStart"/>
      <w:r>
        <w:rPr>
          <w:rFonts w:ascii="Simplified Arabic" w:hAnsi="Simplified Arabic" w:cs="Simplified Arabic" w:hint="cs"/>
          <w:sz w:val="28"/>
          <w:szCs w:val="28"/>
          <w:rtl/>
          <w:lang w:bidi="ar-DZ"/>
        </w:rPr>
        <w:t>الاستداع</w:t>
      </w:r>
      <w:proofErr w:type="spellEnd"/>
      <w:r>
        <w:rPr>
          <w:rFonts w:ascii="Simplified Arabic" w:hAnsi="Simplified Arabic" w:cs="Simplified Arabic" w:hint="cs"/>
          <w:sz w:val="28"/>
          <w:szCs w:val="28"/>
          <w:rtl/>
          <w:lang w:bidi="ar-DZ"/>
        </w:rPr>
        <w:t xml:space="preserve"> بقرار فردي من السلطة المؤهلة.</w:t>
      </w:r>
    </w:p>
    <w:p w:rsidR="004F350C" w:rsidRDefault="004F350C" w:rsidP="00847918">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ويمنع الموظف الذي أحيل على </w:t>
      </w:r>
      <w:proofErr w:type="spellStart"/>
      <w:r>
        <w:rPr>
          <w:rFonts w:ascii="Simplified Arabic" w:hAnsi="Simplified Arabic" w:cs="Simplified Arabic" w:hint="cs"/>
          <w:sz w:val="28"/>
          <w:szCs w:val="28"/>
          <w:rtl/>
          <w:lang w:bidi="ar-DZ"/>
        </w:rPr>
        <w:t>الاستداع</w:t>
      </w:r>
      <w:proofErr w:type="spellEnd"/>
      <w:r>
        <w:rPr>
          <w:rFonts w:ascii="Simplified Arabic" w:hAnsi="Simplified Arabic" w:cs="Simplified Arabic" w:hint="cs"/>
          <w:sz w:val="28"/>
          <w:szCs w:val="28"/>
          <w:rtl/>
          <w:lang w:bidi="ar-DZ"/>
        </w:rPr>
        <w:t xml:space="preserve"> من ممارسة نشاط مربح مهما كانت طبيعته.</w:t>
      </w:r>
    </w:p>
    <w:p w:rsidR="004F350C" w:rsidRDefault="004F350C" w:rsidP="00847918">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يمكن الإدارة القيام في أي وقت بتحقيق للتأكد من تطابق الإحالة على </w:t>
      </w:r>
      <w:proofErr w:type="spellStart"/>
      <w:r>
        <w:rPr>
          <w:rFonts w:ascii="Simplified Arabic" w:hAnsi="Simplified Arabic" w:cs="Simplified Arabic" w:hint="cs"/>
          <w:sz w:val="28"/>
          <w:szCs w:val="28"/>
          <w:rtl/>
          <w:lang w:bidi="ar-DZ"/>
        </w:rPr>
        <w:t>الاستداع</w:t>
      </w:r>
      <w:proofErr w:type="spellEnd"/>
      <w:r>
        <w:rPr>
          <w:rFonts w:ascii="Simplified Arabic" w:hAnsi="Simplified Arabic" w:cs="Simplified Arabic" w:hint="cs"/>
          <w:sz w:val="28"/>
          <w:szCs w:val="28"/>
          <w:rtl/>
          <w:lang w:bidi="ar-DZ"/>
        </w:rPr>
        <w:t xml:space="preserve"> مع الأسباب التي أحيل من أجلها الموظف.</w:t>
      </w:r>
    </w:p>
    <w:p w:rsidR="004F350C" w:rsidRPr="004F350C" w:rsidRDefault="004F350C" w:rsidP="00847918">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يعاد الموظف بعد انقضاء فترة الإحالة على </w:t>
      </w:r>
      <w:proofErr w:type="spellStart"/>
      <w:r>
        <w:rPr>
          <w:rFonts w:ascii="Simplified Arabic" w:hAnsi="Simplified Arabic" w:cs="Simplified Arabic" w:hint="cs"/>
          <w:sz w:val="28"/>
          <w:szCs w:val="28"/>
          <w:rtl/>
          <w:lang w:bidi="ar-DZ"/>
        </w:rPr>
        <w:t>الاستداع</w:t>
      </w:r>
      <w:proofErr w:type="spellEnd"/>
      <w:r>
        <w:rPr>
          <w:rFonts w:ascii="Simplified Arabic" w:hAnsi="Simplified Arabic" w:cs="Simplified Arabic" w:hint="cs"/>
          <w:sz w:val="28"/>
          <w:szCs w:val="28"/>
          <w:rtl/>
          <w:lang w:bidi="ar-DZ"/>
        </w:rPr>
        <w:t xml:space="preserve"> في رتبته الاصلية بقوة القانون ولو كان زائدا عن العدد.</w:t>
      </w:r>
    </w:p>
    <w:p w:rsidR="004F350C" w:rsidRDefault="004F350C" w:rsidP="00847918">
      <w:pPr>
        <w:jc w:val="right"/>
        <w:rPr>
          <w:rFonts w:ascii="Simplified Arabic" w:hAnsi="Simplified Arabic" w:cs="Simplified Arabic"/>
          <w:b/>
          <w:bCs/>
          <w:sz w:val="28"/>
          <w:szCs w:val="28"/>
          <w:lang w:bidi="ar-DZ"/>
        </w:rPr>
      </w:pPr>
    </w:p>
    <w:p w:rsidR="004F350C" w:rsidRDefault="004F350C" w:rsidP="00847918">
      <w:pPr>
        <w:jc w:val="right"/>
        <w:rPr>
          <w:rFonts w:ascii="Simplified Arabic" w:hAnsi="Simplified Arabic" w:cs="Simplified Arabic"/>
          <w:b/>
          <w:bCs/>
          <w:sz w:val="28"/>
          <w:szCs w:val="28"/>
          <w:lang w:bidi="ar-DZ"/>
        </w:rPr>
      </w:pPr>
    </w:p>
    <w:p w:rsidR="00F218A6" w:rsidRDefault="004F350C" w:rsidP="004F350C">
      <w:pPr>
        <w:jc w:val="right"/>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المبحث </w:t>
      </w:r>
      <w:proofErr w:type="gramStart"/>
      <w:r>
        <w:rPr>
          <w:rFonts w:ascii="Simplified Arabic" w:hAnsi="Simplified Arabic" w:cs="Simplified Arabic" w:hint="cs"/>
          <w:b/>
          <w:bCs/>
          <w:sz w:val="28"/>
          <w:szCs w:val="28"/>
          <w:rtl/>
          <w:lang w:bidi="ar-DZ"/>
        </w:rPr>
        <w:t>الأول :</w:t>
      </w:r>
      <w:proofErr w:type="gramEnd"/>
      <w:r w:rsidR="00847918" w:rsidRPr="00847918">
        <w:rPr>
          <w:rFonts w:ascii="Simplified Arabic" w:hAnsi="Simplified Arabic" w:cs="Simplified Arabic" w:hint="cs"/>
          <w:b/>
          <w:bCs/>
          <w:sz w:val="28"/>
          <w:szCs w:val="28"/>
          <w:rtl/>
          <w:lang w:bidi="ar-DZ"/>
        </w:rPr>
        <w:t xml:space="preserve"> الترقية:</w:t>
      </w:r>
    </w:p>
    <w:p w:rsidR="004F350C" w:rsidRDefault="004F350C" w:rsidP="004F350C">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_ تعريفها</w:t>
      </w:r>
      <w:bookmarkStart w:id="0" w:name="_GoBack"/>
      <w:bookmarkEnd w:id="0"/>
    </w:p>
    <w:p w:rsidR="00E65FAD" w:rsidRDefault="00847918" w:rsidP="0084791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بأنها إسناد درجة أو رتبة ذات مستوى وظيفي أعلى في السلم الإداري من الرتبة الحالية للموظف، ويتم ذلك بإصدار قرار إداري عن السلطة المختصة يترتب عليه زيادة في المرتب.</w:t>
      </w:r>
    </w:p>
    <w:p w:rsidR="00847918" w:rsidRDefault="00847918" w:rsidP="00847918">
      <w:pPr>
        <w:jc w:val="right"/>
        <w:rPr>
          <w:rFonts w:ascii="Simplified Arabic" w:hAnsi="Simplified Arabic" w:cs="Simplified Arabic"/>
          <w:b/>
          <w:bCs/>
          <w:sz w:val="28"/>
          <w:szCs w:val="28"/>
          <w:rtl/>
          <w:lang w:bidi="ar-DZ"/>
        </w:rPr>
      </w:pPr>
      <w:r w:rsidRPr="00847918">
        <w:rPr>
          <w:rFonts w:ascii="Simplified Arabic" w:hAnsi="Simplified Arabic" w:cs="Simplified Arabic" w:hint="cs"/>
          <w:b/>
          <w:bCs/>
          <w:sz w:val="28"/>
          <w:szCs w:val="28"/>
          <w:rtl/>
          <w:lang w:bidi="ar-DZ"/>
        </w:rPr>
        <w:t>أنواع الترقية</w:t>
      </w:r>
      <w:r>
        <w:rPr>
          <w:rFonts w:ascii="Simplified Arabic" w:hAnsi="Simplified Arabic" w:cs="Simplified Arabic" w:hint="cs"/>
          <w:b/>
          <w:bCs/>
          <w:sz w:val="28"/>
          <w:szCs w:val="28"/>
          <w:rtl/>
          <w:lang w:bidi="ar-DZ"/>
        </w:rPr>
        <w:t>:</w:t>
      </w:r>
    </w:p>
    <w:p w:rsidR="00F218A6" w:rsidRDefault="00847918" w:rsidP="00847918">
      <w:pPr>
        <w:jc w:val="right"/>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الترقية في الدرجة:</w:t>
      </w:r>
      <w:r>
        <w:rPr>
          <w:rFonts w:ascii="Simplified Arabic" w:hAnsi="Simplified Arabic" w:cs="Simplified Arabic" w:hint="cs"/>
          <w:sz w:val="28"/>
          <w:szCs w:val="28"/>
          <w:rtl/>
          <w:lang w:bidi="ar-DZ"/>
        </w:rPr>
        <w:t xml:space="preserve"> </w:t>
      </w:r>
    </w:p>
    <w:p w:rsidR="00847918" w:rsidRDefault="00847918" w:rsidP="0084791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نصت المادة 106 من الأمر رقم 06/03 على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 تتمثل الترقية في الدرجات في الانتقال من درجة إلى الدرجة الأعلى مباشرة وتتم بصفة مستمرة حسب الوتائر والكيفيات التي تحدد عن طريق التنظيم."</w:t>
      </w:r>
    </w:p>
    <w:p w:rsidR="00847918" w:rsidRDefault="00847918" w:rsidP="0084791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حدود 12 درجة حسب مدة تتراوح بين 30 إلى 42 سنة، الترقية في الدرجة تكون بين سنتين ونصف المدة الدنيا والمدة المتوسطة 3 سنوات والمدة القصوى 3 سنوات ونصف.</w:t>
      </w:r>
    </w:p>
    <w:p w:rsidR="00F218A6" w:rsidRDefault="00847918" w:rsidP="00847918">
      <w:pPr>
        <w:jc w:val="right"/>
        <w:rPr>
          <w:rFonts w:ascii="Simplified Arabic" w:hAnsi="Simplified Arabic" w:cs="Simplified Arabic"/>
          <w:sz w:val="28"/>
          <w:szCs w:val="28"/>
          <w:lang w:bidi="ar-DZ"/>
        </w:rPr>
      </w:pPr>
      <w:r w:rsidRPr="00F218A6">
        <w:rPr>
          <w:rFonts w:ascii="Simplified Arabic" w:hAnsi="Simplified Arabic" w:cs="Simplified Arabic" w:hint="cs"/>
          <w:b/>
          <w:bCs/>
          <w:sz w:val="28"/>
          <w:szCs w:val="28"/>
          <w:rtl/>
          <w:lang w:bidi="ar-DZ"/>
        </w:rPr>
        <w:t>الترقية في الرتبة:</w:t>
      </w:r>
    </w:p>
    <w:p w:rsidR="00847918" w:rsidRDefault="00847918" w:rsidP="0084791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نصت المادة 107 من الأمر رقم 06/03 على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 تتمثل في الترقية في الرتب في تقدم الموظف في مساره المهني وذلك بالانتقال من رتبة إلى الرتبة الأعلى مباشرة في نفس السلك أو في نفس سلك الأعلى مباشرة حسب كيفيات الآتية:</w:t>
      </w:r>
    </w:p>
    <w:p w:rsidR="00847918" w:rsidRDefault="00847918" w:rsidP="0084791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_على أساس الشهادة من بين الموظفين الذين تحصلوا هلال مسارهم المهني على الشهادات والمؤهلات المطلوبة.</w:t>
      </w:r>
    </w:p>
    <w:p w:rsidR="00847918" w:rsidRDefault="00847918" w:rsidP="0084791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 بعد تكوين متخصص.</w:t>
      </w:r>
    </w:p>
    <w:p w:rsidR="00847918" w:rsidRDefault="00847918" w:rsidP="0084791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_ عن طريق امتحان مهني </w:t>
      </w:r>
      <w:proofErr w:type="spellStart"/>
      <w:r>
        <w:rPr>
          <w:rFonts w:ascii="Simplified Arabic" w:hAnsi="Simplified Arabic" w:cs="Simplified Arabic" w:hint="cs"/>
          <w:sz w:val="28"/>
          <w:szCs w:val="28"/>
          <w:rtl/>
          <w:lang w:bidi="ar-DZ"/>
        </w:rPr>
        <w:t>أوفحص</w:t>
      </w:r>
      <w:proofErr w:type="spellEnd"/>
      <w:r>
        <w:rPr>
          <w:rFonts w:ascii="Simplified Arabic" w:hAnsi="Simplified Arabic" w:cs="Simplified Arabic" w:hint="cs"/>
          <w:sz w:val="28"/>
          <w:szCs w:val="28"/>
          <w:rtl/>
          <w:lang w:bidi="ar-DZ"/>
        </w:rPr>
        <w:t xml:space="preserve"> مهني.</w:t>
      </w:r>
    </w:p>
    <w:p w:rsidR="00847918" w:rsidRDefault="00847918" w:rsidP="0084791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_ على سبيل الاختيار عن طريق التسجيل في قائمة التأهيل، بعد أخذ رأي اللجنة المتساوية الأعضاء، من بين الموظفين الذين يثبتون الأقدمية المطلوبة.</w:t>
      </w:r>
    </w:p>
    <w:p w:rsidR="00847918" w:rsidRPr="00847918" w:rsidRDefault="00847918" w:rsidP="0084791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_ </w:t>
      </w:r>
      <w:proofErr w:type="spellStart"/>
      <w:r>
        <w:rPr>
          <w:rFonts w:ascii="Simplified Arabic" w:hAnsi="Simplified Arabic" w:cs="Simplified Arabic" w:hint="cs"/>
          <w:sz w:val="28"/>
          <w:szCs w:val="28"/>
          <w:rtl/>
          <w:lang w:bidi="ar-DZ"/>
        </w:rPr>
        <w:t>لايستفيد</w:t>
      </w:r>
      <w:proofErr w:type="spellEnd"/>
      <w:r>
        <w:rPr>
          <w:rFonts w:ascii="Simplified Arabic" w:hAnsi="Simplified Arabic" w:cs="Simplified Arabic" w:hint="cs"/>
          <w:sz w:val="28"/>
          <w:szCs w:val="28"/>
          <w:rtl/>
          <w:lang w:bidi="ar-DZ"/>
        </w:rPr>
        <w:t xml:space="preserve"> الموظف من الترقية عن طريق التسجيل في قائمة التأهيل مرتين متتاليين."</w:t>
      </w:r>
    </w:p>
    <w:sectPr w:rsidR="00847918" w:rsidRPr="00847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18"/>
    <w:rsid w:val="0004625B"/>
    <w:rsid w:val="000935D3"/>
    <w:rsid w:val="000B7578"/>
    <w:rsid w:val="00116E0F"/>
    <w:rsid w:val="00195111"/>
    <w:rsid w:val="001A0F12"/>
    <w:rsid w:val="001C02F9"/>
    <w:rsid w:val="0023680C"/>
    <w:rsid w:val="002A7DCF"/>
    <w:rsid w:val="002E1C6E"/>
    <w:rsid w:val="00313B18"/>
    <w:rsid w:val="00320926"/>
    <w:rsid w:val="00320E8A"/>
    <w:rsid w:val="00391FDA"/>
    <w:rsid w:val="00401046"/>
    <w:rsid w:val="004A6E97"/>
    <w:rsid w:val="004B036B"/>
    <w:rsid w:val="004F350C"/>
    <w:rsid w:val="00521434"/>
    <w:rsid w:val="0055462C"/>
    <w:rsid w:val="00561DDE"/>
    <w:rsid w:val="005B25C0"/>
    <w:rsid w:val="00613F16"/>
    <w:rsid w:val="006A7844"/>
    <w:rsid w:val="006B5950"/>
    <w:rsid w:val="006E15CA"/>
    <w:rsid w:val="006F6EFF"/>
    <w:rsid w:val="00722F23"/>
    <w:rsid w:val="007267CA"/>
    <w:rsid w:val="00761AE3"/>
    <w:rsid w:val="007D13DF"/>
    <w:rsid w:val="007D7EAF"/>
    <w:rsid w:val="007E7320"/>
    <w:rsid w:val="008337FB"/>
    <w:rsid w:val="0084302D"/>
    <w:rsid w:val="00847918"/>
    <w:rsid w:val="0085499E"/>
    <w:rsid w:val="00953981"/>
    <w:rsid w:val="00983628"/>
    <w:rsid w:val="009A5E4C"/>
    <w:rsid w:val="009C7F43"/>
    <w:rsid w:val="00A74670"/>
    <w:rsid w:val="00A93BC4"/>
    <w:rsid w:val="00AB6A37"/>
    <w:rsid w:val="00AF5E5A"/>
    <w:rsid w:val="00B01200"/>
    <w:rsid w:val="00B11A5B"/>
    <w:rsid w:val="00B33A6A"/>
    <w:rsid w:val="00BD6929"/>
    <w:rsid w:val="00BF7C85"/>
    <w:rsid w:val="00C06E02"/>
    <w:rsid w:val="00C14495"/>
    <w:rsid w:val="00C8793F"/>
    <w:rsid w:val="00CF392A"/>
    <w:rsid w:val="00D04873"/>
    <w:rsid w:val="00D067A5"/>
    <w:rsid w:val="00DE5483"/>
    <w:rsid w:val="00E12FC5"/>
    <w:rsid w:val="00E14C4F"/>
    <w:rsid w:val="00E65FAD"/>
    <w:rsid w:val="00E7235E"/>
    <w:rsid w:val="00EB45E5"/>
    <w:rsid w:val="00EE19EA"/>
    <w:rsid w:val="00F218A6"/>
    <w:rsid w:val="00FC68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0254B-6EE1-4646-95C8-83DFAA0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397</Words>
  <Characters>2186</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dc:creator>
  <cp:keywords/>
  <dc:description/>
  <cp:lastModifiedBy>KIKI</cp:lastModifiedBy>
  <cp:revision>3</cp:revision>
  <dcterms:created xsi:type="dcterms:W3CDTF">2019-11-10T13:02:00Z</dcterms:created>
  <dcterms:modified xsi:type="dcterms:W3CDTF">2020-03-31T11:17:00Z</dcterms:modified>
</cp:coreProperties>
</file>