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44" w:rsidRDefault="00C46A44" w:rsidP="00D93CDC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A79DA" w:rsidRPr="0080618F" w:rsidRDefault="008A79DA" w:rsidP="006B70E2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30A30" w:rsidRPr="00530A30" w:rsidRDefault="00B05A5B" w:rsidP="00530A30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C53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الدكتور</w:t>
      </w:r>
      <w:r w:rsidR="00713726" w:rsidRPr="00DC53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DC53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مصطفى كيحل</w:t>
      </w:r>
    </w:p>
    <w:p w:rsidR="00530A30" w:rsidRPr="00DB7309" w:rsidRDefault="00530A30" w:rsidP="00530A30">
      <w:pPr>
        <w:rPr>
          <w:b/>
          <w:bCs/>
          <w:sz w:val="32"/>
          <w:szCs w:val="32"/>
          <w:rtl/>
          <w:lang w:bidi="ar-DZ"/>
        </w:rPr>
      </w:pPr>
      <w:r w:rsidRPr="00DB7309">
        <w:rPr>
          <w:b/>
          <w:bCs/>
          <w:sz w:val="32"/>
          <w:szCs w:val="32"/>
          <w:rtl/>
          <w:lang w:bidi="ar-DZ"/>
        </w:rPr>
        <w:t xml:space="preserve">قسم الفلسفة ، كلية الآداب و العلوم الإنسانية و الاجتماعية </w:t>
      </w:r>
    </w:p>
    <w:p w:rsidR="00530A30" w:rsidRDefault="00530A30" w:rsidP="00530A30">
      <w:pPr>
        <w:rPr>
          <w:b/>
          <w:bCs/>
          <w:sz w:val="32"/>
          <w:szCs w:val="32"/>
          <w:rtl/>
          <w:lang w:bidi="ar-DZ"/>
        </w:rPr>
      </w:pPr>
      <w:r w:rsidRPr="00DB7309">
        <w:rPr>
          <w:b/>
          <w:bCs/>
          <w:sz w:val="32"/>
          <w:szCs w:val="32"/>
          <w:rtl/>
          <w:lang w:bidi="ar-DZ"/>
        </w:rPr>
        <w:t xml:space="preserve">جامعة باجي مختار عنابة </w:t>
      </w:r>
    </w:p>
    <w:p w:rsidR="003C74F7" w:rsidRDefault="003C74F7" w:rsidP="00530A3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المادة التعليمية الثقافية : قضايا في العدالة و القانون </w:t>
      </w:r>
    </w:p>
    <w:p w:rsidR="003C74F7" w:rsidRDefault="003C74F7" w:rsidP="00530A3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السنة الأولى ماستر : فلسفة تطبيقية </w:t>
      </w:r>
    </w:p>
    <w:p w:rsidR="003C74F7" w:rsidRDefault="003C74F7" w:rsidP="00530A30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السداسي الثاني </w:t>
      </w:r>
    </w:p>
    <w:p w:rsidR="00B3744C" w:rsidRDefault="00E02D33" w:rsidP="00B3744C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دروس نظرية :</w:t>
      </w:r>
    </w:p>
    <w:p w:rsidR="00B3744C" w:rsidRPr="00DB7309" w:rsidRDefault="00B3744C" w:rsidP="00B3744C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العدالة و</w:t>
      </w:r>
      <w:r w:rsidR="008B2CD7">
        <w:rPr>
          <w:rFonts w:hint="cs"/>
          <w:b/>
          <w:bCs/>
          <w:sz w:val="32"/>
          <w:szCs w:val="32"/>
          <w:rtl/>
          <w:lang w:bidi="ar-DZ"/>
        </w:rPr>
        <w:t>القانون و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خطاب حقوق الانسان </w:t>
      </w:r>
    </w:p>
    <w:p w:rsidR="00B05A5B" w:rsidRDefault="00B05A5B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Default="00DB7309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B7309" w:rsidRPr="0080618F" w:rsidRDefault="00DB7309" w:rsidP="00D81CAD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05A5B" w:rsidRDefault="00B05A5B" w:rsidP="00B05A5B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65EB" w:rsidRPr="00BC71F3" w:rsidRDefault="006F65EB" w:rsidP="006F65EB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مقدمة :</w:t>
      </w:r>
    </w:p>
    <w:p w:rsidR="00E53CCB" w:rsidRPr="00BC71F3" w:rsidRDefault="00E53CCB" w:rsidP="00E53CCB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إن ارتباط مفهوم حقوق الإنسان ب</w:t>
      </w:r>
      <w:r w:rsidR="003708E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عصر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الحداثة الفكرية ، لا يعني انه وليد لحظة الحداثة ، حيث </w:t>
      </w:r>
      <w:r w:rsidR="0093183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نجد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له جذورا تاريخية في الأفكار اليونانية عن الإنسان الفرد ، وفي النظرية الرومانية عن القانون و الحقوق ، و قبل ذلك في التأملات الدينية المختلفة عن الإنسان و بالأخص على المسؤولية الإنسانية تجاه الآخرين ، من خلال تعبيراتها المختلفة بواسطة نصوصها و وصاياها و شرائعها و طقوسها.  </w:t>
      </w:r>
    </w:p>
    <w:p w:rsidR="00B9407F" w:rsidRPr="00BC71F3" w:rsidRDefault="00B05A5B" w:rsidP="00B940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53CC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ومع ظهور الحداثة الحقوقية ،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="005500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قترن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خطاب 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باللحظة النضالية 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لمعبر عنها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النضال ضد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كل 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مظاهر الظلم و الاستبداد </w:t>
      </w:r>
      <w:r w:rsidR="00D81CA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التمييز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الدفاع عن حقوق الأفراد و الجماعات ضد </w:t>
      </w:r>
      <w:r w:rsidR="00663B3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أساليب 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الاضطهاد و التعسف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بداية من اللحظة الانجليزية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التي فرض فيها "الميثاق الأعظم" أو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لماجنا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كارتا "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على الملك</w:t>
      </w:r>
      <w:r w:rsidR="00663B3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سنة</w:t>
      </w:r>
      <w:r w:rsidR="00B6788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1215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بضغط من بارونات انجلترا مما ساعد على وضع قيود على سلطات الحكومة الملكية و ضرورة احترام الملك للحقوق و الحريات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ثم اللحظة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الأمريكية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6443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إعلان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الاستقلال "</w:t>
      </w:r>
      <w:r w:rsidR="0056443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 توماس جيفرسون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سنة 1776 ،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C21D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مرورا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C21D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اللحظة الفرنسية</w:t>
      </w:r>
      <w:r w:rsidR="00FC21D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الفارقة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المواطن "</w:t>
      </w:r>
      <w:r w:rsidR="0056443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سنة 1789 ، و لحظة "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العالمي لحقوق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سنة 1948 </w:t>
      </w:r>
      <w:r w:rsidR="00825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ثم توالت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الإعلانات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البيانات الشارحة و المفصلة  لحقوق 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تكاثرت الجماعات و التن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ظيمات التي كرست جهدها لخدمة حقوق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F266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انطلاقا من النزعة التعبوية  الحاشدة للمشاعر و المجيشة للعواطف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درجة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اللحظة تكاد تغيب و تخفي الجوهر الفلسفي لحقوق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لان قبل اللحظة ا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لتشريعية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A36A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السياسية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التي تحيل فقط إلى ما هو إجرائي و قانوني ،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توجد 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اللحظة الفلسفية التأسيسية لخطاب حقوق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هي لحظة سابقة تاريخيا و محايثة لتطور هذا الخطاب عبر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أجياله</w:t>
      </w:r>
      <w:r w:rsidR="004E323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المتتابعة تاريخيا و المختلفة ثقافيا و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إيديولوجيا</w:t>
      </w:r>
      <w:r w:rsidR="00DB00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فروح حقوق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DB00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هي فلسفة حقوق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 ،</w:t>
      </w:r>
      <w:r w:rsidR="00DB00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مواثيق حقوق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DB00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معاهداتها و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إعلاناتها</w:t>
      </w:r>
      <w:r w:rsidR="00DB00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اتفاقياتها هي جسدها. </w:t>
      </w:r>
    </w:p>
    <w:p w:rsidR="00B9407F" w:rsidRPr="00BC71F3" w:rsidRDefault="00B9407F" w:rsidP="00B940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بمعنى أخر فان فلسفة حقوق الإنسان هي أسس هذه الحقوق و أصولها و ما تستند إليه من تصورات حول الإنسان و الحق و الحرية و العدالة و المساواة .</w:t>
      </w:r>
    </w:p>
    <w:p w:rsidR="00B05A5B" w:rsidRPr="00BC71F3" w:rsidRDefault="004E3235" w:rsidP="00B940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25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فموضوع حقوق الإنسان يتناول أسئلة قديمة عن العلاقة بين الأفراد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فيما بينهم</w:t>
      </w:r>
      <w:r w:rsidR="000A36A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جهة و بين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الأفراد</w:t>
      </w:r>
      <w:r w:rsidR="000A36A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الحكام</w:t>
      </w:r>
      <w:r w:rsidR="00825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A36A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 جهة </w:t>
      </w:r>
      <w:r w:rsidR="00B940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أخرى</w:t>
      </w:r>
      <w:r w:rsidR="00825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لذلك فهو موضوع أثير عبر الأزمان و عبر الثقافات .</w:t>
      </w:r>
    </w:p>
    <w:p w:rsidR="004E3235" w:rsidRPr="00BC71F3" w:rsidRDefault="004E3235" w:rsidP="00306EA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 و 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التأكيد على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المدخل الفلسف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لخطاب</w:t>
      </w:r>
      <w:r w:rsidR="001D538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الحداثة الحقوقية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عمل ضروري في كل جهد للنهوض بثقافة 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11AE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خاصة في زمن العولمة و الإرهاب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تمكين قيم المواطنة و المساواة و التسامح في الجسد الاجتماعي، لان ذلك يضفي على 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صبغة عقلانية قوية و يجعلها تستند </w:t>
      </w:r>
      <w:r w:rsidR="002447E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جهد نظري و تأسيس فلسفي عميق .</w:t>
      </w:r>
      <w:r w:rsidR="002447E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فالإنسان يكون أكثر إخلاصا للقانون عندما يستوعب المبررات الفلسفية و الدواعي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الأخلاقية</w:t>
      </w:r>
      <w:r w:rsidR="002447E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المشروعية النظرية </w:t>
      </w:r>
      <w:r w:rsidR="002447E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التي بني عليها هذا القانون </w:t>
      </w:r>
      <w:r w:rsidR="00825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="001A2C3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كما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1A2C3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العمل في مجال حقوق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1A2C3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يتطلب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="001A2C3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بناء تصورات جديدة في موضوع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1A2C3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الطبيعة و العقل و التاريخ و الحرية 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كما </w:t>
      </w:r>
      <w:r w:rsidR="00EC0B8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الأبحاث القانونية و النضالات الميدانية لن تسمح بالتقدم في ميدان حقوق </w:t>
      </w:r>
      <w:r w:rsidR="00EC0B8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ما لم تتم </w:t>
      </w:r>
      <w:r w:rsidR="00EC0B8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بناء جديدة لهذه التصورات "</w:t>
      </w:r>
      <w:r w:rsidR="00306EA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9B1A7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892D16" w:rsidRPr="00BC71F3" w:rsidRDefault="00EC0B8E" w:rsidP="00D4469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وبمعنى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أخر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فان حقوق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تطرح الحاجة الملحة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التفكير الفلسفي من خلال الاشتغال على المفاهيم و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صياغتها و تضمينها بدلالات جديدة بناء على التطورات الحاصلة في عصر الحداثة ، و طرح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إشكاليات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مستجدة تحتاج بدورها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جهد فلسفي</w:t>
      </w:r>
      <w:r w:rsidR="004E20A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تساؤلي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بناء نظري جبار ، كما هو الحال بالنسبة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805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فهوم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805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المركزي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ين</w:t>
      </w:r>
      <w:r w:rsidR="00E805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ما</w:t>
      </w:r>
      <w:r w:rsidR="00E805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مفهوم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مفهوم الحق و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المفاهيم المتصلة به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ما: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مثل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الحرية </w:t>
      </w:r>
      <w:r w:rsidR="0071372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القانون</w:t>
      </w:r>
      <w:r w:rsidR="003A479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الكرامة و الحياة</w:t>
      </w:r>
    </w:p>
    <w:p w:rsidR="00EC0B8E" w:rsidRPr="00BC71F3" w:rsidRDefault="003A479B" w:rsidP="003C2242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الموت </w:t>
      </w:r>
      <w:r w:rsidR="00EC0B8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العدالة ...الخ 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فظهور </w:t>
      </w:r>
      <w:r w:rsidR="00444D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إشكالية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="00444D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 تنفصل عن نظرية الحق ، و هي التي انطلقت مع التفكير في الحق الطبيعي في علاقته بالسيادة و القانون و المجتمع و الدولة و الحق و الواجب  و</w:t>
      </w:r>
      <w:r w:rsidR="0009440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هو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التفكير الذي دشنه هوبز و لوك و مونتسيكيو و سبينوزا و هو ما ساهم في تقديم معالجة جديدة </w:t>
      </w:r>
      <w:r w:rsidR="00444D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لإشكالية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="00444D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3C22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هي المعالجة السياسية و القانونية بدل المعالجة </w:t>
      </w:r>
      <w:r w:rsidR="00444D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الأخلاقية و الميتافيزيقية . </w:t>
      </w:r>
    </w:p>
    <w:p w:rsidR="00713726" w:rsidRPr="00BC71F3" w:rsidRDefault="00713726" w:rsidP="00306EA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هذا ما جعل احد المهتمين بالتأسيس الفلسفي لحقوق الإنسان يقول : " قد لا يوجد موضوع في السياسة العامة في العالم أكثر إثارة لأسئلة فلسفية شديدة الصعوبة من موضوع حقوق الإنسان " </w:t>
      </w:r>
      <w:r w:rsidR="00306EA3" w:rsidRPr="00BC71F3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FE4DF6" w:rsidRPr="00BC71F3" w:rsidRDefault="00A94C34" w:rsidP="00B1353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فحقوق الإنسان تختزن في جوهرها أسئلة فلسفية كبرى </w:t>
      </w:r>
      <w:r w:rsidR="00656DD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من خلال عملها على صقل المفهوم و بيان تناقضاته المفهومية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="00656DD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منها </w:t>
      </w:r>
      <w:r w:rsidR="0009440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يتعلق ب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تحديد مفهوم حقوق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أسس هذه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الحقوق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سواء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سياسية 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قتصادية 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</w:t>
      </w:r>
      <w:r w:rsidR="00B1353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لا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جتماعية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منها ما يتعلق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مصادر و مرجعيات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حقوق </w:t>
      </w:r>
      <w:r w:rsidR="00E4297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هل تستمد من مرجعيات مفارقة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إرادته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9D010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طبيعته ؟</w:t>
      </w:r>
    </w:p>
    <w:p w:rsidR="00F5258D" w:rsidRPr="00BC71F3" w:rsidRDefault="009D010B" w:rsidP="003A478A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منها ما يتعلق بمطلقية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هي مشروطة بظروف ثقافية و سياسية متغيرة ؟ و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طبيعة العلاقة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 حقوق الفرد و حقوق الجماعة 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 حقوق الفرد و حقوق الدولة  و هل يحق للفرد باسم الحق في الحرية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يتصرف كما يحلو له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آم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تصرفاته محكومة بخطوط حمراء لا يمكن</w:t>
      </w:r>
      <w:r w:rsidR="003A478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ه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تجاوزها ؟ فهل يحق له على سبيل المثال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باسم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الحق في الحرية كحرية التعبير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F5258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يمس بالمقدسات و يكرس ثقافة الحقد و الكراهية بين الديانات و الطوائف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أو يؤجج عدم التسامح الديني أو التحريض على العنف ؟ </w:t>
      </w:r>
    </w:p>
    <w:p w:rsidR="00074FA6" w:rsidRPr="00BC71F3" w:rsidRDefault="00074FA6" w:rsidP="004857F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وهل يمكن </w:t>
      </w:r>
      <w:r w:rsidR="00C20B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نتكلم عن حقوق </w:t>
      </w:r>
      <w:r w:rsidR="00C20B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قبل عصر الحداثة ؟ </w:t>
      </w:r>
      <w:r w:rsidR="00C20B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نجد لحقوق </w:t>
      </w:r>
      <w:r w:rsidR="00C20B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منطلقات </w:t>
      </w:r>
      <w:r w:rsidR="00C20B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الرؤى الدينية </w:t>
      </w:r>
      <w:r w:rsidR="00DF5DF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DF5DF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DF5DF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الأمر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تبلور في رؤى</w:t>
      </w:r>
      <w:r w:rsidR="006A44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الحداثة الفلسفية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؟ .</w:t>
      </w:r>
    </w:p>
    <w:p w:rsidR="00074FA6" w:rsidRPr="00BC71F3" w:rsidRDefault="00DF5DF8" w:rsidP="00626E6F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الأسئلة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الفلسفية تحيلنا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البحث في العلاقة المضطربة بين الفلسفة و 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9D010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إلى </w:t>
      </w:r>
      <w:r w:rsidR="00D471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الجذور المؤسسة لحقوق الإنسان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خاصة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تحولت اليوم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فلسفة قائمة بذاتها في زمن انتهت فيه الفلسفة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القول بموت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نهاية التاريخ و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أفول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العقل ، و تبخر الحلم في الحرية و الحق و العدالة ، و هذا ما يتصدى له الخطاب الجديد لحقوق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سواء في المجال الثقافي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السياسي و حتى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المجال </w:t>
      </w:r>
      <w:r w:rsidR="00074F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البيولوجي </w:t>
      </w:r>
      <w:r w:rsidR="00BD24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العلمي .</w:t>
      </w:r>
    </w:p>
    <w:p w:rsidR="0068179A" w:rsidRPr="00BC71F3" w:rsidRDefault="0068179A" w:rsidP="00DF5DF8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أولا</w:t>
      </w: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 في قلق العلاقة بين الفلسفة و حقوق الإنسان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68179A" w:rsidRPr="00BC71F3" w:rsidRDefault="00530A30" w:rsidP="00626E6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إن </w:t>
      </w:r>
      <w:r w:rsidR="006817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المتأمل في تاريخ الفلسفة لا يجد تناغما كاملا</w:t>
      </w:r>
      <w:r w:rsidR="009D010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منسجما</w:t>
      </w:r>
      <w:r w:rsidR="006817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بينها و بين حقوق الإنسان ، </w:t>
      </w:r>
      <w:r w:rsidR="009D010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بالرغم أن مفاتيح حقوق الإنسان هي فلسفية المنشأ ، </w:t>
      </w:r>
      <w:r w:rsidR="006817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بل بالعكس نعثر في تاريخ</w:t>
      </w:r>
      <w:r w:rsidR="00626E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الفلسفة</w:t>
      </w:r>
      <w:r w:rsidR="006817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أفكار و نزعات فلسفية لا تتورع في إعلان معارضتها للحركة الحقوقية ، و قبل ذلك ومنذ الفلسفة اليونانية دأب التفكير الفلسفي على تعريف الإنسان بأنه " حيوان عاقل " مما يدل على عدم التمييز بين العبد و السيد ، و لكن على المستوى العملي كما هو الحال عند أرسطو و أفلاطون فإنها تضع فوارق كبرى بين العبد و السيد ، بين المواطن و </w:t>
      </w:r>
      <w:r w:rsidR="0080618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الأجنبي</w:t>
      </w:r>
      <w:r w:rsidR="006817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بين الرجل و المرأة .</w:t>
      </w:r>
    </w:p>
    <w:p w:rsidR="00440B17" w:rsidRPr="00BC71F3" w:rsidRDefault="00440B17" w:rsidP="004C2AC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في العصر الحديث نجد بعض الفلاسفة يسخرون من حقوق الإنسان ،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"جير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بنتام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يرفض القانون الطبيعي قائلا :" لا توجد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وصايا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شيء يتعين على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بموجبه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يقوم بأي من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الأفعال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يزعم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قانون الطبيعة الزائف يسمح بالتمتع بها ،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علم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بشأن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منها فليطرحه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أمامنا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و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كانت قابلة للطرح ، فلا حاجة بنا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نجهد </w:t>
      </w:r>
      <w:r w:rsidR="000737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أنفسنا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محاولة اكتشافها ... الحقوق الطبيعية هي مجرد هراء ، الحقوق الطبيعية التي لا يجوز المساس بها هراء منمق و جعجعة فارغة " </w:t>
      </w:r>
      <w:r w:rsidR="00306EA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="004C2AC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3</w:t>
      </w:r>
      <w:r w:rsidR="00306EA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="00296CB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كانت كثيرا ما تزعجه البيانات عن الحقوق الطبيعية الخيالية لأنها ستكون مصدرا للقوانين الخيالية .</w:t>
      </w:r>
    </w:p>
    <w:p w:rsidR="00296CB0" w:rsidRPr="00BC71F3" w:rsidRDefault="00296CB0" w:rsidP="00296CB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كما دافع  " توماس هوبز " في كتابه " ليفيتان " عن السلطات المطلقة للحاكم و غير القابلة للتقسيم ، و على الرعايا الطاعة و تسليم أنفسهم للشخصية القوية للملك و الدولة ، و ليس من حقهم الاحتجاج أو تغيير النظام أو التمرد على الحاكم أو المطالبة بالحقوق الفردية ، حتى ينعموا بالسلم و لا يعودون إلى </w:t>
      </w:r>
      <w:r w:rsidR="00603AA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حالة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 حرب الجميع ضد الجميع ".</w:t>
      </w:r>
    </w:p>
    <w:p w:rsidR="00296CB0" w:rsidRPr="00BC71F3" w:rsidRDefault="002771E5" w:rsidP="00296CB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أما</w:t>
      </w:r>
      <w:r w:rsidR="005A09F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</w:t>
      </w:r>
      <w:r w:rsidR="00E5340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نسبة لكارل ماركس فقد كانت له رؤية مغايرة لخطاب 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E5340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فحقوق الإنسان من منظوره لا تتحقق من خلال المساواة أمام القانون و إنما من خلال تحرير الإنسان من المجتمعات البورجوازية ، و ما تتمتع به الملكية الخاصة من حصانة قانونية </w:t>
      </w:r>
      <w:r w:rsidR="00F0077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0772" w:rsidRPr="00BC71F3" w:rsidRDefault="00F00772" w:rsidP="00296CB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فلا يمكن فصل حقوق </w:t>
      </w:r>
      <w:r w:rsidR="000F1FD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الشروط الاقتصادية للفرد البشري </w:t>
      </w:r>
      <w:r w:rsidR="000F1FD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فماذا تعني حقوق المواطن التي لا يجوز المساس بها مثلما كتب " تشارلز فورييه " عندما " لا يملك الفقير الحرية ليعمل و لا السلطة ليطلب وظيفة " </w:t>
      </w:r>
    </w:p>
    <w:p w:rsidR="00CA0096" w:rsidRPr="00BC71F3" w:rsidRDefault="000F1FDC" w:rsidP="00296CB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علق ماركس عن " إعلان حقوق الإنسان  و المواطن "</w:t>
      </w:r>
      <w:r w:rsidR="00CA009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مقال نشره سنة 1843</w:t>
      </w:r>
    </w:p>
    <w:p w:rsidR="00896592" w:rsidRPr="00BC71F3" w:rsidRDefault="000F1FDC" w:rsidP="004C2AC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قائلا : " لا يتعدى أي حق من الحقوق المفترضة للإنسان حدود الإنسان الأناني ، فتلك الحرية المزعومة تنظر للإنسان و كأنما هو مخلوق منعزل ، و ليس جزءا من طبقة أو مجتمع ، و حق الملكية لا يضمن سوى الحق في السعي وراء المصلحة الذاتية دون اعتبار للآخرين ، و حقوق الإنسان تكفل حرية الاعتقاد و اختيار الدين ، في  حين أن ما يحتاجه الإنسان هو التحرر من الدين </w:t>
      </w:r>
      <w:r w:rsidR="0089659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هي تؤكد على الحق في اقتناء الممتلكات في حين أن ما يحتاجه الإنسان هو التحرر من الممتلكات " </w:t>
      </w:r>
      <w:r w:rsidR="004C2ACF" w:rsidRPr="00BC71F3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t>4</w:t>
      </w:r>
      <w:r w:rsidR="0089659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بمعنى أن حقوق الإنسان تكرس حق الملكية الخاصة و هذا ما ظل ماركس يحاربه ، كما تكرس الحق في الاعتقاد الديني على الرغم من أن الدين استلاب لحرية الإنسان حسب ماركس.</w:t>
      </w:r>
    </w:p>
    <w:p w:rsidR="004D0F91" w:rsidRPr="00BC71F3" w:rsidRDefault="00024AD1" w:rsidP="004C2AC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يضاف إلى ذلك أن اغلب الإيديولوجيات السياسية</w:t>
      </w:r>
      <w:r w:rsidR="00300A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التوتاليتارية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مثل النازية و الفاشية و النزعات القومية و العرقية</w:t>
      </w:r>
      <w:r w:rsidR="00300A6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الشوفينية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كانت و لا تزال تدافع عن عدم المساواة في الحقوق </w:t>
      </w:r>
      <w:r w:rsidR="004E4F5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" أن الحقوق تخص أعراق البيض المثابرون النشطاء فكريا، و المغامرون الذين امتلكوا توازنا بين " غريزة غير عادية للنظام " وولع واضح بالحرية " </w:t>
      </w:r>
      <w:r w:rsidR="004C2AC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(5)</w:t>
      </w:r>
      <w:r w:rsidR="004E4F5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من هنا ظهر مذهب معاداة السامية ، و كل الإيديولوجيات الاستعمارية التي باركها كبار المفكرين و الفلاسفة الفرنسيين</w:t>
      </w:r>
      <w:r w:rsidR="00CB3F0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4D0F91" w:rsidRPr="00BC71F3" w:rsidRDefault="004D0F91" w:rsidP="004E4F5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ف "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ألكسي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E4F5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ذي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توكفيل " في كتابه " الديمقراطية في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أمريكا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حسب ما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يذكر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ادوارد سعيد " وجه انتقادا حادا للسياسة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الأمريكية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تجاه السود و الهنود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الأصليين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بالمقابل رأى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تقدم الحضارة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الأوروبية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يقتضي بالضرورة ابتلاء المسلمين بالقسوة و الفظاظة ، و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بسط السيطرة الفرنسية على الجزائر في نظره معادل للعظمة الفرنسية ، حيث نجده منخرطا في السياسة الكولونيالية الفرنسية في شمال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إفريقيا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نظرا لكونه عضوا في البرلمان الفرنسي ، و برر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أسوأ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الانتهاكات و المجازر التي ارتكبها الفرنسيون في الجزائر. </w:t>
      </w:r>
    </w:p>
    <w:p w:rsidR="00651D18" w:rsidRPr="00BC71F3" w:rsidRDefault="004D0F91" w:rsidP="004C2AC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ويذكر " بول جوردون لورين " في كتابه القيم " نش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أة و تطور حقوق الإنسان الدولية : الرؤى "</w:t>
      </w:r>
      <w:r w:rsidR="0089659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أمثلة كثيرة عن المفارقات الصارخة بين الخطاب و الممارسة ، بين النظرية و التطبيق في نصوص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أعظم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فلاسفة التنوير ، فهذا مونتسيكيو " المدافع الفصيح عن كرامة الفرد ، يعلن في نفس الوقت ، أن الإفريقيين السود " متوحشون و برابرة ، و مجردون من أي سمات إنسانية " و قد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أعرب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ديدرو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نفس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الآراء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رغم انه كان يعارض نظام الرقيق نظريا ، و كان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لوك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فيلسوف حرية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الشهير يمتلك بالفعل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أسهما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الشركة الملكية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الإفريقية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كما كان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فولتير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له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أيضا</w:t>
      </w:r>
      <w:r w:rsidR="00974B1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مصالح مالية في شركة الهند ، التي كانت ثروتها تأتي جزئيا من تجارة الرق 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كتب أن السود لا يملكون إلا أفكارا أكثر قليلا من الحيوانات ، و انه نتيجة للنظام الطبقي للأمم ، فان الزنوج هم عبيد الرجال الآخرين </w:t>
      </w:r>
      <w:r w:rsidR="004C2AC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(6)</w:t>
      </w:r>
      <w:r w:rsidR="00651D1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651D18" w:rsidRPr="00BC71F3" w:rsidRDefault="00651D18" w:rsidP="00651D18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كما كان كل من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جورج واشنطن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توماس ج</w:t>
      </w:r>
      <w:r w:rsidR="0080618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فريسون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يمتلكان العبيد و يمارسان تجارة الرق </w:t>
      </w:r>
      <w:r w:rsidR="003E788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527D9" w:rsidRPr="00BC71F3" w:rsidRDefault="00651D18" w:rsidP="003D32C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هذا يدل على أن نظرية حقوق الإنسان كانت 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ربما لا تزال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تعكس رؤية أكثر منها واقعا 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وأنها حقوق لا تخص النوع الإنساني ككل بقدر ما تخص الإنسان الغربي المتحضر بالدرجة الأولى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</w:t>
      </w:r>
      <w:r w:rsidR="004D35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المسافة بين الرؤية و الواقع كانت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لا تزال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شاسعة .</w:t>
      </w:r>
      <w:r w:rsidR="008526E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r w:rsidR="004D35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8526E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الفلسفة لم تكن دائما على و</w:t>
      </w:r>
      <w:r w:rsidR="004D35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ئام مع حقوق الإنسان 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هناك من الفلسفات من أعلنت عداءها لحقوق الإنسان على رؤوس الأشهاد </w:t>
      </w:r>
      <w:r w:rsidR="004D35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و لكن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رغم ذلك</w:t>
      </w:r>
      <w:r w:rsidR="004D35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تبقى الفلسفة أكثر أشكال التفكير تناغما و خدمة لخطاب حقوق الإنسان .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بل لا يمكننا التفكير في حقوق 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دون العودة 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أهم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5345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الأفكار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الفلسفية المؤسسة للحق</w:t>
      </w:r>
      <w:r w:rsidR="00CB3F0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منها النزعة </w:t>
      </w:r>
      <w:r w:rsidR="00C840A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 و فلسفة الحق و فلسفة الأنوار</w:t>
      </w:r>
      <w:r w:rsidR="00CB3F0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D32C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3E15A6" w:rsidRPr="00BC71F3" w:rsidRDefault="00191EE0" w:rsidP="00F527D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ثانيا:</w:t>
      </w:r>
      <w:r w:rsidR="00F527D9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النزعة </w:t>
      </w:r>
      <w:r w:rsidR="003E15A6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الإنسانية</w:t>
      </w:r>
      <w:r w:rsidR="00F527D9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F527D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</w:p>
    <w:p w:rsidR="003E7880" w:rsidRPr="00BC71F3" w:rsidRDefault="00F527D9" w:rsidP="009674D8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وهي مذهب ارتبط بعصر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الإصلاح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الديني و عصر النهضة في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أوروبا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القرنين الخا</w:t>
      </w: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عشر و السادس عشر الميلاديين </w:t>
      </w:r>
      <w:r w:rsidR="0052164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الذي مهد الطريق للتحرير الفكري للفرد و التعبير عن الذات و ترافق ذلك مع انهيار الإقطاع و التوسع في التجارة مما </w:t>
      </w:r>
      <w:r w:rsidR="009674D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أعطى</w:t>
      </w:r>
      <w:r w:rsidR="0052164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قوة اقتصادية و سياسية </w:t>
      </w:r>
      <w:r w:rsidR="009674D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للطبقة المتوسطة الاخدة في الظهور و الحريصة على الحرية </w:t>
      </w:r>
      <w:r w:rsidR="009674D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الفردية ، و هي الحرية التي عمت أرجاء أوروبا في عصر النهضة و التي جعلت الاهتمام بالإنسان وحفظ كرامته و صون حريته هدفها الاسمي </w:t>
      </w:r>
      <w:r w:rsidR="0052164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و ذلك تبلور</w:t>
      </w:r>
      <w:r w:rsidR="009674D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جهود الكثير من الفلاسفة و رموز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الإصلاح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الديني ، و هي – النزعة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– كما عرفها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="003E15A6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اندري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لالاند</w:t>
      </w:r>
      <w:r w:rsidR="003E15A6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قاموسه الفلسفي " مركزية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متروية تنطلق من معرفة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موضوعها تقويم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تقييمه و استبعاد كل ما من شأنه تغريبه عن ذاته ، سواء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بإخضاعه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2679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لحقائق و لقوى خارقة للطبيعة البشرية ، ام بتشويهه من خلال استعماله استعمال</w:t>
      </w:r>
      <w:r w:rsidR="003E788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 دونيا ، دون الطبيعة البشرية "</w:t>
      </w:r>
    </w:p>
    <w:p w:rsidR="00F527D9" w:rsidRPr="00BC71F3" w:rsidRDefault="00A26791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="00306EA3" w:rsidRPr="00BC71F3">
        <w:rPr>
          <w:rStyle w:val="Appelnotedebasdep"/>
          <w:rFonts w:ascii="Traditional Arabic" w:hAnsi="Traditional Arabic" w:cs="Traditional Arabic"/>
          <w:i/>
          <w:iCs/>
          <w:sz w:val="32"/>
          <w:szCs w:val="32"/>
          <w:rtl/>
          <w:lang w:bidi="ar-DZ"/>
        </w:rPr>
        <w:footnoteReference w:id="2"/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بمعنى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الهيومانيزم تقوم على الاعتراف بان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هو مصدر المعرفة ، و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خلاصه يكون بالقوى البشرية وحدها ، حتى تصان كرامة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يعامل كغاية في ذاتها ، و معنى استقلالية الذات كما يقول علي حرب " تعامل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 نفسه كذات واعية سيدة ، و مريدة و فاعلة ، و هذا هو مبدأ الذاتية " (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8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</w:p>
    <w:p w:rsidR="002B0FC1" w:rsidRPr="00BC71F3" w:rsidRDefault="002B0FC1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بذلك يتحقق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الأنوار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هو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تخلى بلا تحفظ عن كل مدد من الغيب و هو الذي شق طريقه بنفسه و بقدراته الذاتية نحو اكتشاف الحقيقة ، و هو الذي امن في قرارة نفسه 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انه ما كان شأن الحقيقة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توهب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إليه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وهبا ، و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إنما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الشأن فيها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تنتزع انتزاعا و ذلك بالتعويل على قوى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قواه وحدها "(</w:t>
      </w:r>
      <w:r w:rsidR="00C72786" w:rsidRPr="00BC71F3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t>9</w:t>
      </w:r>
      <w:r w:rsidR="00CE7F9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) </w:t>
      </w:r>
    </w:p>
    <w:p w:rsidR="00CE7F90" w:rsidRPr="00BC71F3" w:rsidRDefault="00CE7F90" w:rsidP="00F527D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الحداثة الحقوقية هي استكمال للنزعة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E15A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لأنها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جاءت لتحدث الانتقال من مرحلة الشخص المخلوق من قبل الله عن طريق مديونية المعنى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مرحلة الشخص الفرد المواطن المرتبط بالدولة الحديثة عن طريق عقد اجتماعي قانوني ،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العقد في الخطاب الديني هو بين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الله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بينما العقد في خطاب الحداثة القانونية هو بين </w:t>
      </w:r>
      <w:r w:rsidR="007962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الدولة .</w:t>
      </w:r>
    </w:p>
    <w:p w:rsidR="00B3040C" w:rsidRPr="00BC71F3" w:rsidRDefault="00226488" w:rsidP="00B3040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هذا ما يشير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إليه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الجابري عند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يعيد صياغة مفهوم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الفكر المعاصر فيقول : "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مفهوم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نصوصنا الدينية و التراثية لم يكن يحمل المضامين نفسها التي يفكر بها فيه اليوم ، في عالمنا المعاصر ، و التي تجد مرجعيتها في عصر النهضة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الأوروبية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بالخصوص في تصورات ما يسمى " النزعة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ذلك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مفهوم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المرجعية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الأوروبية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 شيد و فكر فيه على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أساس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الاعتبار للفرد البشري بتحريره من الشعور بوزر " الخطيئة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الأصلية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 خطيئة ادم الذي لم يعمل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بأوامر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ربه ..)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 جهة ، و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بإعادة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الوحدة له بوصفه كائنا يتألف من نفس و جسد متحدين اتحادا لا انفصام له ، و ذلك بتحرير نفسه (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حياته الروحية )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 سلطة الكنيسة ،و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تحرير جسده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حياته المادية من سلطة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الأمير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من هنا كان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المرجعية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الأوروبية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هو حقه في جسده في ملكيته و التمتع به و تمتيعه ، و انطلاقا من هذا الحق صار ينظر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لا على انه الكائن المدنس بل على انه القيمة العليا التي تخدمها جميع القيم الأخرى " ( </w:t>
      </w:r>
      <w:r w:rsidR="000E592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10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).</w:t>
      </w:r>
    </w:p>
    <w:p w:rsidR="00150548" w:rsidRPr="00BC71F3" w:rsidRDefault="00321026" w:rsidP="00B3040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لقد مكنت النزعة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موضعة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المعاصر في مركزية الكون و الوجود بعد </w:t>
      </w:r>
      <w:r w:rsidR="00BE00A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كان على هامشه ، من خلال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ترتيب العلاقة بينه و بين ما هو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ميتافيزيقي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E00A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أسطوري ،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بينه و بين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أقرانه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سواء كان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حكاما </w:t>
      </w:r>
      <w:r w:rsidR="0026729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محكومين .</w:t>
      </w:r>
      <w:r w:rsidR="00B3040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9230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بغض النظر عن تحقق ذلك في الواقع بشكل كامل </w:t>
      </w:r>
      <w:r w:rsidR="0015054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C9230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بقائه بشكل جزئي .</w:t>
      </w:r>
      <w:r w:rsidR="0015054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بمعنى أخر لم يعد الإنسان يتحدد بما هو مفارق من سلطات أو مرجعيات ، بل أصبح هو مرجعية ذاته بما يملكه من نباهات و قدرات مكنته من تحديد خيره و شره .</w:t>
      </w:r>
    </w:p>
    <w:p w:rsidR="00C776B5" w:rsidRPr="00BC71F3" w:rsidRDefault="00191EE0" w:rsidP="00B3040C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ثانيا : فلسفة الحق :</w:t>
      </w:r>
    </w:p>
    <w:p w:rsidR="001274C2" w:rsidRPr="00BC71F3" w:rsidRDefault="001274C2" w:rsidP="00314AD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النزعة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الإنسانية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التي كرست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داخل الكون كقيمة عليا ربطت ذلك بفكرة الحق 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وحده هو محط الحق ، فتعريف 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بأنه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حيوان عاقل ، لم يعد كافيا و لا مقنعا ، مما اوجب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إعادة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تعريف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بالحق ، بوصفه حقا في الحرية ، مما يعني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أوسع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العقل ، و انه لا يمكن استنباط كل الحقوق من العقل ...الانقلاب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الأول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قامت به الفلسفة الحديثة بصدد نظرتها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هو ترجمتها لمفهوم العقل بالحق ، و الحق بالحرية . هكذا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أصبح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التلازم بين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تلازما ذاتيا 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فالإنسان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له حقوق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لأنه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الكلام عن الحق لا يمكن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يكون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إلا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بالنسبة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="00C776B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( 1</w:t>
      </w:r>
      <w:r w:rsidR="0080213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 و الإنسان المقصود هنا بالدرجة الأولى هو الإنسان الفرد .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لان الحداثة 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أنتجت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الفردية و مكنت 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يفعل و يفكر و يسلك وفقا لقناعاته و 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أقرت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تنظيم قانوني 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يحمي هذه الفردية </w:t>
      </w:r>
      <w:r w:rsidR="00314AD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و يحمي الحقوق الذاتية الملازمة للطبيعة البشرية .</w:t>
      </w:r>
    </w:p>
    <w:p w:rsidR="00233156" w:rsidRPr="00BC71F3" w:rsidRDefault="001274C2" w:rsidP="00B3040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هكذا مع الحداثة الحقوقية أصبحت مشكلة الحق مشكلة فلسفية بامتياز بسبب ارتباطها بالوجود الإنساني و بحقيقة هذا الوجود الحر، بل أصبحت مشكلة فلسفة الحق هي جوهر الفلسفة السياسية من خلال بحث علاقة الحق بوصفه حقا طبيعيا قبليا لا يمكن المساس به و القوانين بوصفها السلطة التي تضفي المشروعية من عدمها على حقوق و أفعال الأفراد و هذا ما ظهر جليا </w:t>
      </w:r>
      <w:r w:rsidR="0033171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عند كانط في نظريته عن الحق من خلال إعادة بناء العلاقة بين الحق و القانون على أساس التكامل ، لان القانون في ذاته إنما يستمد شرعيته من الواجب أو الأمر الكلي المستند بدوره على الحق.</w:t>
      </w:r>
    </w:p>
    <w:p w:rsidR="00F6310D" w:rsidRPr="00BC71F3" w:rsidRDefault="00233156" w:rsidP="00B3040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و من هنا لم يعد مفهوم المشروعية بعيدا أو منفصلا عن مفهوم الذاتية لان مشروعية القوانين تنبثق عن الذوات العاقلة التي تخضع بدورها لسلطة تلك القوانين التي أقرتها</w:t>
      </w:r>
      <w:r w:rsidR="00F6310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15E30" w:rsidRPr="00BC71F3" w:rsidRDefault="00F6310D" w:rsidP="00B3040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الذات أو فلسفة الذاتية تعني الفلسفة التي تنظر إلى الإنسان باعتباره كائن الوعي و الحرية و هو ما جعل " حقوق الإنسان لا تسند إلى كل إنسان و تضاف إليه ، و إنما تستخلص من طبيعته ، و تتولد عن ماهيته ، فكما لو أنها نسيج وجوده ، ففي استقلال عمن ولدوه ، و بعيدا عن ما هو منوط به ، فبما هو </w:t>
      </w:r>
      <w:r w:rsidR="00EE551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له حقوق ، و هي حقوق يستمتع بها مدى الحياة مهما فعل و لم يفعل خيرا كان </w:t>
      </w:r>
      <w:r w:rsidR="00EE551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شرا</w:t>
      </w:r>
      <w:r w:rsidR="0080213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( 12</w:t>
      </w:r>
      <w:r w:rsidR="00EE551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ففي فلسفة الحق يصبح " الحق شيئا يصدر عن الفرد ، و عن </w:t>
      </w:r>
      <w:r w:rsidR="00D42C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إرادته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حاجياته ، و رغباته ، فلن تعود هناك حدود ممكنة لذلك ، من جانب الفرد الذي تنط</w:t>
      </w:r>
      <w:r w:rsidR="0080213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لق منه كنقطة ثابتة و يقينية " (13</w:t>
      </w:r>
      <w:r w:rsidR="00315E3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="009953E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D42C88" w:rsidRPr="00BC71F3" w:rsidRDefault="00D42C88" w:rsidP="00C72786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تجد فلسفة الحق أصولها النظرية في مدرسة الحق الطبيعي و فلسفة الأنوار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فمع توماس هوبز بدأ التمييز بين الحق و القانون ، فالحق الطبيعي بات مصدرا لشقاء الإنسان لأنه لا يحقق للإنسان السلم و لا يضمن له الحرية و العدالة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سواء كان حق البقاء المتمثل في استخدام </w:t>
      </w:r>
      <w:r w:rsidR="00A7427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كل قدراته لضمان بقائه </w:t>
      </w:r>
      <w:r w:rsidR="00A7427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ليس مما يتعارض و العقل في </w:t>
      </w:r>
      <w:r w:rsidR="00A7427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يبدل </w:t>
      </w:r>
      <w:r w:rsidR="00A7427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203B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كل ما في وسعه </w:t>
      </w:r>
      <w:r w:rsidR="00A7427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للمحافظة على جسمه و أعضائه من الموت ، أو كان الأمر يتعلق باستعمال الإنسان لكافة الوسائل الضرورية و اللازمة التي تكفل تلك الغاية ، وما يرتبط بذلك من حق الإنسان في تقرير ماهي تلك الوسائل . أي أن الحق الطبيعي عند هوبز هو الحرية الممنوحة لكل فرد في الطبيعة للحفاظ على وجوده ، في حين ان القانون الذي يرتبط بالعقد الاجتماعي هو الذي ينظم و يحدد ذلك الحق </w:t>
      </w:r>
      <w:r w:rsidR="00AA557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" فالحق تعبير عن النشاط البشري بصفة عامة في حين </w:t>
      </w:r>
      <w:r w:rsidR="002C163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AA557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القانون تقييد و تحديد لهذا النشاط " ( </w:t>
      </w:r>
      <w:r w:rsidR="00F263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14</w:t>
      </w:r>
      <w:r w:rsidR="00AA557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="002C163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من هذا " الوجه يمكن اعتبار لحظة العقد هي لحظة ميلاد الحق بمعناه الحق ، أي بمعناه المدني و الإنساني ، انه اللحظة التي يصير فيها الحق حقا إنسانيا ، حقا متفقا عليه و مقننا بمراسيم و نصوص مستمدة من روح العقد ، هكذا يكون حق المحافظة على الحياة هو المحرك المباشر للإنسان ( عن طريق الإحساس بالرعب من الموت المباغت ) لكي يمضي عقد إنشاء الجسم السياسي . " (</w:t>
      </w:r>
      <w:r w:rsidR="00F263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15</w:t>
      </w:r>
      <w:r w:rsidR="002C163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="000619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يرب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ليو ستروس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هذا التطور من الحق الطبيعي الى القانون الطبيعي ، أو من الحالة الطبيعية إلى  العقد الاجتماعي و من ثمة الحياة المدنية بحقوق الإنسان فيقول  في مقاله " موجات الحداثة الثلاث " :" في الوقت الذي فهم فيه القانون الطبيعي سابقا على ضوء تراتبية غايات الإنسان ، و التي تحتل فيها مسألة الحفاظ على الذات مرتبة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أدنى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فهم هوبز القانون الطبيعي بصيغة الحفاظ على الذات ، و بارتباط مع ذلك فالقانون الطبيعي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أصبح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مفهوما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بالأساس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صيغة الحق في الحفاظ على الذات كشيء متميز 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عن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ضرورة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واجب ، و هو تطور يبلغ ذروته مع حلول حقوق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محل القانون الطبيعي ( عوضت الطبيعة </w:t>
      </w:r>
      <w:r w:rsidR="00F03B2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بالإنسان</w:t>
      </w:r>
      <w:r w:rsidR="00E13DC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عوض القانون بالحقوق ) </w:t>
      </w:r>
    </w:p>
    <w:p w:rsidR="00BE0A42" w:rsidRPr="00BC71F3" w:rsidRDefault="00BE0A42" w:rsidP="00F03B2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عليه يمكن اعتبار توماس هوبز احد مؤسسي التفكير في حقوق الإنسان على الرغم من إقراره الحكم المطلق ، لان الحاكم ليس طرفا في العقد الاجتماعي و له سلطة مطلقة مقابل تحقيق الأمن و السلم للناس و ذلك هو جوهر الانتقال من الحالة الطبيعية إلى الحالة السياسية ، طبعا نقول هذا الكلام مع مراعاة الفرق الشاسع بين ما كان عليه تفكير هوبز و ما أدركته الفلسفات الحقوقية اليوم ، لان الدولة في تصور هوبز التهمت كل الحقوق السياسية للفرد ما عدا الحق في الحياة الآمنة .</w:t>
      </w:r>
    </w:p>
    <w:p w:rsidR="00842349" w:rsidRPr="00BC71F3" w:rsidRDefault="00BE0A42" w:rsidP="00842349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مع 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جون لوك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تم 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الإقرار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كل شخص في حالة الطبيعة 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يمتلك حقوقا طبيعية معينة قبل وجود أي  شكل من الأشكال التنظيمية للمجتمعات ، فقد ولد الناس كما أعلن</w:t>
      </w:r>
      <w:r w:rsidR="00D56A4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84234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لوك " في حالة من المساواة الكاملة حيث لا يوجد طبيعيا أي امتياز آو سلطان لأحد على أخر " فهم يمتلكون الحق في الحرية الكاملة ، و الحق في الملكية و غيرها من الحقوق .</w:t>
      </w:r>
    </w:p>
    <w:p w:rsidR="0027641E" w:rsidRPr="00BC71F3" w:rsidRDefault="0027641E" w:rsidP="0070764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بالمحصلة فان فلسفة الحق تؤكد على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 هو جوهري بصورة  تابثة هو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حقوقا فقط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لأنه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على </w:t>
      </w:r>
      <w:r w:rsidR="009D2FB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رأس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تلك الحقوق ، الحق في الحرية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يكون حرا و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تتساوى حقوق الناس في الحرية ، "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الحق ، بوصفه هذا ، يحدد صفة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انه ينظر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انه واقعة ، على انه المعطى العام الموجود في كل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بما انه ينظر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إليه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كحائز للحقوق و يمنحه قيمة قانونية و يسبغ على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أفعاله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صفة قانونية ، فهو يقبل جميع التفسيرات لما هو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إنساني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نوعيا . و قلما يهمنا ما قد يكون عليه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="0070764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الطريقة التي نتصوره بها ، فالمهم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له حقوقا " 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r w:rsidR="00F263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6</w:t>
      </w:r>
      <w:r w:rsidR="00AF466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="008C7C0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E0B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فمفهوم الحق انتقل من حق طبيعي موضوعي  إلى حق طبيعي ذاتي يوضع و يحدد من طرف العقل و الإرادة ، و ليس حقا يتضمنه بصيغة مسبقة نظام محايث يكمن في طبيعة الأشياء ، أو نظام مفارق للعالم يكمن في الله .أو لا </w:t>
      </w:r>
      <w:r w:rsidR="008C7C05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يهم الكيفية التي نستدل بها على حقوق الإنسان و هل الطبيعة هي التي كفلتها له أم الديانات السماوية أم القوانين أم طبيعته هو، بقدر ما نقر بشكل تابث و نهائي بأنه موضوعا للحقوق بغض النظر عن كل شيء أخر </w:t>
      </w:r>
      <w:r w:rsidR="00F253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هذه الحقوق هي ما يسميه جون لوك " الخيرات المدنية </w:t>
      </w:r>
      <w:r w:rsidR="002B7E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 و هي الحق في الحياة و الحق في الحرية و الحق في الملكية ، و ان السلطة السياسية لها وظيفة الحفاظ على تلك الخيرات المدنية و حمايتها و تنميتها .</w:t>
      </w:r>
      <w:r w:rsidR="00F253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E0B4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E0B42" w:rsidRPr="00BC71F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4360E1" w:rsidRPr="00BC71F3" w:rsidRDefault="00CE0073" w:rsidP="00014572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ثالثا : </w:t>
      </w:r>
      <w:r w:rsidR="00E75937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فلسفة </w:t>
      </w:r>
      <w:r w:rsidR="007149D1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الأنوار</w:t>
      </w:r>
      <w:r w:rsidR="00E75937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E7593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</w:p>
    <w:p w:rsidR="00E75937" w:rsidRPr="00BC71F3" w:rsidRDefault="00CC6916" w:rsidP="00014572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من بين موضوعات فلسفة التنوير التي تهمنا في سياق الحديث عن حقوق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جانب موضوع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تحدد عند كانط كما هو دائع في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الأدبيات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الفلسفية بضرورة الخروج عن القصور الذي فسره كانط بسببين و هما : الكسل و الجبن و لذلك رفع شعار التنوير الذي ينص على : تجرأ على استخدام عقلك .</w:t>
      </w:r>
    </w:p>
    <w:p w:rsidR="00603328" w:rsidRPr="00BC71F3" w:rsidRDefault="00CC6916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قلت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جانب هذا الموضوع هناك موضوعات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أساسية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فلسفة التنوير منها : الحرية و التسامح و هما موضوعان يكملان بعضهما البعض ، و ذلك ما اهتم به كل من سبينوزا في كتابه " رسالة في اللاهوت و السياسة " و كذلك فولتير في " رسالة في التسامح " و جون لوك " في " الحكومة المدنية " 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كل ذلك بسبب التعصب الديني و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إرغام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الناس على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الإيمان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بالإكراه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هو الذي من شأنه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 يكون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إلا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بالإقناع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حيث ان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 </w:t>
      </w:r>
      <w:r w:rsidR="004347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ليس لأي إنسان السلطة في أن يفرض على إنسان أخر ما يجب عليه أن يؤمن به أو أن يفعله لأجل نجاة روحه هو ، و ذلك لان هذه المسألة شأن خاص و لا يعني أي إنسان أخر . إن الله لم يمنح هذه السلطة لأي إنسان ، و لا لأي جماعة ، و لا يمكن لأي إنسان أن يعطيها إنسانا أخر فوقه إطلاقا "(</w:t>
      </w:r>
      <w:r w:rsidR="00F263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7</w:t>
      </w:r>
      <w:r w:rsidR="00274D8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</w:p>
    <w:p w:rsidR="00274D87" w:rsidRPr="00BC71F3" w:rsidRDefault="00274D87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فكل ما يتعلق بقضايا العقيدة و 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الإيمان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إنما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هي قضايا تخص الفرد لوحده ، و هو وحده من يملك السلطة 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العليا في أمور دينه ، و في نفس السياق انبرى فولتير مدافعا عن التسامح حيث حرر أشهر مقالة عن التسامح بمناسبة موت 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جون كالاس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" استخدم فيها أول مرة مصطلح " حق الإنسان "و كان جوهر حجته أن التعصب محال أن يكون حقا من حقوق الإنسان " (</w:t>
      </w:r>
      <w:r w:rsidR="00F263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8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و كما هو معلوم فان 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جون كالاس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أدانته المحكمة بقتل ابنه لمنعه من التحول إلى المذهب الكاثوليكي و حكم عليه </w:t>
      </w:r>
      <w:r w:rsidR="0000730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بالإعدام</w:t>
      </w:r>
      <w:r w:rsidR="00CA43F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بعد تعذيب شديد </w:t>
      </w:r>
      <w:r w:rsidR="0000730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 و منذ قصة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" جون</w:t>
      </w:r>
      <w:r w:rsidR="0000730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كالاس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</w:t>
      </w:r>
      <w:r w:rsidR="0000730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بدأ تحريم التعذيب باسم حقوق الإنسان ، حيث تم تحريم الإعدام بواسطة الكسر على عجلة السحق ، و اقتصر الإعدام على قطع الرأس فقط و هي الطريقة التي اقتصرت على النبلاء وحدهم فيما مضى ، و بدأ العمل باستخدام المقصلة التي اخترعت لجعل قطع الرأس بلا الم قدر المستطاع في عام 1792 حسب ما تذكر " لين هانت " في تأريخها لحقوق الإنسان .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جانب ذلك بدأ الاعتراف بحقوق البروتستانت و اليهود في ممارسة شعائرهم الدينية و اعتبرت حرية المعتقد الديني من 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أكثر</w:t>
      </w:r>
      <w:r w:rsidR="001963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الحقوق قداسة ،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فقبل مرسوم التسامح الذي صدر عام 1787 لم يكن مسموحا للبروتستانت قانونيا </w:t>
      </w:r>
      <w:r w:rsidR="00EF2F2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يمارسوا دينهم </w:t>
      </w:r>
      <w:r w:rsidR="00EF2F2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يتزوجوا </w:t>
      </w:r>
      <w:r w:rsidR="00FD40A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يورثوا ممتلكاتهم ، و بعد عام 1787 ، بات بمقدورهم ممارسة عبادتهم الدينية و الزواج </w:t>
      </w:r>
      <w:r w:rsidR="00FD40A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أمام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المسؤ</w:t>
      </w:r>
      <w:r w:rsidR="00FD40A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لين المحليين ، و تقييد </w:t>
      </w:r>
      <w:r w:rsidR="00FD40A7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أبنائهم</w:t>
      </w:r>
      <w:r w:rsidR="000B1B0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سجل المواليد </w:t>
      </w:r>
      <w:r w:rsidR="006C07E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A97977" w:rsidRPr="00BC71F3" w:rsidRDefault="00A97977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و التسامح هو " الاعتراف للفرد المواطن بحقه في أن يعبر داخل الفضاء المدني عن كل الأفكار الدينية أو السياسية أو الفلسفية التي يريدها . و لا احد يستطيع أن يعاقبه على التعبير عن أرائه اللهم إلا إذا حاول أن يفرضها بالقوة و العنف على الآخرين . لا يوجد سجناء رأي في المجتمعات الحرة الديمقراطية التي تطبق التسامح بالمعنى الحديث للكلمة ، و لا يسجن احد بسبب معتقداته الدينية أو السياسية أو الفلسفية "(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19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</w:p>
    <w:p w:rsidR="001B3C1F" w:rsidRPr="00BC71F3" w:rsidRDefault="001B3C1F" w:rsidP="001B3C1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هكذا شكل التسامح ركيزة من ركائز حقوق الإنسان لأنه يكرس حق الفرد المواطن في جملة من الحريات الشخصية المتعلقة بالتفكير و الاعتقاد و الممارسة السياسة بشرط واحد و هو عدم استعمال العنف بغرض فرضها على </w:t>
      </w:r>
      <w:r w:rsidR="00E3220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الآخرين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</w:t>
      </w:r>
    </w:p>
    <w:p w:rsidR="00BB17FF" w:rsidRPr="00BC71F3" w:rsidRDefault="00280055" w:rsidP="0028005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عليه فان دينامية الفكر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الأوروبي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تحولاته بداية من عصر النهضة و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الإصلاح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الديني و مشروع التنوير ،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إضافة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التجارب السياسية الثورية في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أمريكا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فرنسا و انجلترا كل ذلك ساهم في بلورة حقوق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هذا لا يعني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حقوق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لم تعرف مخاضات مبكرة لها في العصور القديمة ،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الديانات السماوية  لم تنص على كرامة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لم تقدس </w:t>
      </w:r>
    </w:p>
    <w:p w:rsidR="00EC0E33" w:rsidRPr="00BC71F3" w:rsidRDefault="00280055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حياته ، و لكن " تحول الحريات و الحقوق الفردية و الجماعية من دائرة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الأخلاق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دائرة القانون لم يتم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ابتداء من القرن 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السابع عشر الميلادي "(2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0</w:t>
      </w:r>
      <w:r w:rsidR="00EC0E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  أي أن خطاب حقوق الإنسان هو خطاب محايث لمشروع الحداثة و ليس سابقا عليه.</w:t>
      </w:r>
    </w:p>
    <w:p w:rsidR="005F08AB" w:rsidRPr="00BC71F3" w:rsidRDefault="00EC0E33" w:rsidP="0028005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كل تطور في مشروع الحداثة الغربية في جوانبه المختلفة العلمية و السياسية و الاجتماعية يقابله تطور في خطاب حقوق الإنسان ، من مثل حقوق </w:t>
      </w:r>
      <w:r w:rsidR="00BB17F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بيئة سليمة تحفظ التنوع البيولوجي و تحفظ المناخ</w:t>
      </w:r>
      <w:r w:rsidR="005F08A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 و حقوقه في المعلومة الصحيحة و الحقوق الثقافية المختلفة </w:t>
      </w:r>
      <w:r w:rsidR="00357E0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سنتوقف عند الخطاب الجديد لحقوق الانسان في ميدان الطب و البيولوجيا وهو الميدان الذي يعرف طفرات علمية كبيرة في مجال الهندسة الوراثية و تحسين النسل و زرع الأعضاء و الاستنساخ ...الخ </w:t>
      </w:r>
      <w:r w:rsidR="005F08A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57E0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5F08AB" w:rsidRPr="00BC71F3" w:rsidRDefault="004360E1" w:rsidP="0000352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رابعا :</w:t>
      </w:r>
      <w:r w:rsidR="005F08AB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الخطاب الجديد لحقوق الإنسان</w:t>
      </w:r>
      <w:r w:rsidR="0000352D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 تحديات الراهن</w:t>
      </w:r>
      <w:r w:rsidR="005F08AB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r w:rsidR="00EC0E33"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460960" w:rsidRPr="00BC71F3" w:rsidRDefault="005F08AB" w:rsidP="00357E01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يعتبر الحق في الحياة هو حق الحقوق ،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لأنه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أساس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باقي الحقوق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الأخرى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 معنى للحقوق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الأخرى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سواء كانت اجتماعية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ثقافية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سياسية بدونه ، و مع التطور الحاصل اليوم في حقول الطب و البيولوجيا و الهندسة الوراثية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أصبح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النوع البشري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بأكمله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مهدد</w:t>
      </w:r>
      <w:r w:rsidR="00DF44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بمخاطر جديدة في تاريخ البشرية</w:t>
      </w:r>
      <w:r w:rsidR="00DF444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هي المخاطر الناشئة عن بعض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التطبيقات العلمية البيولوجية على جسد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609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و لذلك نجد الجمعية العامة لمنظمة اليونسكو في 11 نوفمبر عام 1997 صادقت على "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الإعلان</w:t>
      </w:r>
      <w:r w:rsidR="004609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العالمي حول الجينوم البشري و حقوق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46096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و ورد فيه ما يلي : </w:t>
      </w:r>
    </w:p>
    <w:p w:rsidR="005F5DFA" w:rsidRPr="00BC71F3" w:rsidRDefault="00460960" w:rsidP="0028005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المادة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الأولى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التركيبة البشرية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تشكل الوحدة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الأساسية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لكل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أفراد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العائلة البشرية ، و كذا الاعتراف بالكرامة الصميمية و بالتنوع الخاص بها . و بمعنى رمزي فان الجينوم هو التراث المشترك للبشرية جمعاء " كما تدعو المادة 19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ضرورة " تقويم المخاطر و المكاسب المرتبطة بالبحث العلمي حول التركيبة الوراثية للبشر ، و حماية هذه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الأخيرة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أشكال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التجاوز و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إساءة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الاستعمال "  لان التصرف التقني في الجينوم البشري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إذا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لم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يضبط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يقنن قد يؤدي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كوارث تعصف بالنوع البشري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بأكمله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عليه المطلوب هو رسم الحدود بين الممكن و غير الممكن علميا ، لان الثقة في العلم ليست دائما محمودة العواقب </w:t>
      </w:r>
      <w:r w:rsidR="005F5DF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خاصة في مجال الهندسة الوراثية و علوم الصحة بشكل عام لأنها قد تؤدي إلى تغيير في طبيعة الأحياء  عن طريق الاستنساخ و تحسين النسل و زرع الأعضاء الخ.</w:t>
      </w:r>
    </w:p>
    <w:p w:rsidR="0033751F" w:rsidRPr="00BC71F3" w:rsidRDefault="005F5DFA" w:rsidP="0028005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عليه يجب ضمان حق كل فرد في أن تحترم كرامته و حقوقه  بغض النظر عن خصائصه الوراثية .</w:t>
      </w:r>
    </w:p>
    <w:p w:rsidR="00035714" w:rsidRPr="00BC71F3" w:rsidRDefault="0033751F" w:rsidP="00C72786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يمكننا على سبيل التوضيح الوقوف على المبررات الأخلاقية و الحقوقية التي استند عليها الفيلسوف الألماني " يورغن هابرماس "</w:t>
      </w:r>
      <w:r w:rsidR="005F08A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رفضه لتحسين النسل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الليبرالي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ذلك ما وضحه في كتابه " مستقبل الطبيعة البشرية " حيث ينبري للدفاع عن الطبيعة البشرية و يطالب بالحفاظ عليها خوفا من الوقوع في كوارث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غير محسوبة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فهو مع حق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طبيعة مستقرة و ضد تعديل المعطيات الوراثية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خاصة التعديل الوراثي الذي لا يوجه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لإغراض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علاجية ، و بمعنى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أخر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فهو يرفض تحسين النسل الذي يكون من اجل تطوير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أو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تغيير السلالة البشرية ، و الذي يكون استجابة لرغبة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الأفراد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الفاعلين في سوق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الإنجاب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الوراثة البشريين 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" </w:t>
      </w:r>
      <w:r w:rsidR="00D9089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إن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الانتقاء الجيني و البرمجة المسبقة للجنين البشري ، التي تتم استجابة لرغبات حرة يعبر عنها الآباء من اختيار ما يرونه أفضل تشكيلة جينية لأبنائهم من حيث الخصائص الجسمية و النفسية و القدرات و الاستعدادات ، هو بمثابة انتهاك خارجي لحرمة الفرد ، و مساس باستقلاليته ، و إنكار لحقه في اختيار مصيره " (2</w:t>
      </w:r>
      <w:r w:rsidR="00C72786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1</w:t>
      </w:r>
      <w:r w:rsidR="0003571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</w:p>
    <w:p w:rsidR="00035714" w:rsidRPr="00BC71F3" w:rsidRDefault="00035714" w:rsidP="00035714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كما يشير </w:t>
      </w:r>
      <w:r w:rsidR="006B70E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هابر ماس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إلى الحالة النفسية للطفل  المنجب عن طريق الانتقاء الجيني عندما يكبر و يعرف أن خصائص شخصيته ليست منتوجا خالصا للطبيعة البيولوجية ، و إنما هي نتيجة برمجة جينية تلبي نزوة و طموح الآباء ، و قد لا يكون راضيا على ذلك ، لفقدانه الاستقلالية و الذاتية في حياته ، و سيؤثر ذلك على التطور الطبيعي لحياته . و غير ذلك من الحجج التي يسردها</w:t>
      </w:r>
      <w:r w:rsidR="00EF79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هابرماس</w:t>
      </w:r>
      <w:r w:rsidR="00EF79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"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التي تتمحور حول كرامة و استقلالية الفرد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المهددة عن طريق التقنيات و التكنولوجيات الجديدة في حقول الطب و البيولوجيا المختلفة ، لان </w:t>
      </w:r>
      <w:r w:rsidR="00EF79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F792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يعتبر كائن متفرد و كل انتهاك لطبيعته البيولوجية هو انتهاك لحرمة الطبيعة البشرية . و لذلك ليس الحق لأي كان التدخل و التصرف في الجينوم البشري .</w:t>
      </w:r>
    </w:p>
    <w:p w:rsidR="003D7D1B" w:rsidRPr="00BC71F3" w:rsidRDefault="003D7D1B" w:rsidP="003D7D1B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من بين الحقوق الجديدة ما يعرف اليوم بالحق في بيئة نظيفة ، و هو الحق الذي يرفعه الفكر الفلسفي البيئي الذي يحلل جوانب الأزمة البيئية التي يشهدها العالم اليوم من مثل الإفراط في استغلال الموارد الطبيعية غير المتجددة ، و التلوث البيئي ، و حدوث التغيرات المناخية الجديدة التي تلحق الأضرار بنوعية الحياة ، و النقص في التنوع الحيوي بسبب انقراض الكثير من </w:t>
      </w:r>
      <w:r w:rsidR="00FC6A2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الأنواع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الحية و ارتفاع درجة الحرارة ...الخ .</w:t>
      </w:r>
    </w:p>
    <w:p w:rsidR="003D7D1B" w:rsidRPr="00BC71F3" w:rsidRDefault="003D7D1B" w:rsidP="00FC6A2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 هذه </w:t>
      </w:r>
      <w:r w:rsidR="00FC6A2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الأزمات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البيئية عجلت بظهور فاعلين جدد </w:t>
      </w:r>
      <w:r w:rsidR="00FC6A29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يقترحون سياسات بيئية جديدة و يرفعون خطاب حقوق الطبيعة و حقوق الحيوان ، و العمل على زحزحة الفكر المتمركز حول الإنسان و الذي يجد تبريره الانطولوجي و الميتافيزيقي في الفلسفة و الدين ، حيث تسوق الطبيعة على أنها موجهة للاستغلال البشري ، لان الإنسان في الخطاب الديني يحظى بأهمية قصوى في العالم الأرضي ، فالأرض بكل خيراتها ، ببرها و بحرها و جوها مسخرة للإنسان ، و هذا ما يشجع الإنسان انطولوجيا و دينيا على استغلال الطبيعة الاستغلال الذي يتحول في بعض الأحيان إلى تدمير يعجل بتدهور بيئي كبير يعاني منه العالم . </w:t>
      </w:r>
    </w:p>
    <w:p w:rsidR="0098518A" w:rsidRPr="00BC71F3" w:rsidRDefault="00ED4B18" w:rsidP="00EB3CF0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لذلك يحظى العالم الطبيعي غير البشري في خطاب حقوق الطبيعة باحترام و اعتبار كبير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ين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لان ذلك لا يكون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خدمة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كما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الأمر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يتعلق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أيضا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بحقوق 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أجيال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المستقبل</w:t>
      </w:r>
      <w:r w:rsidR="00EB3CF0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و بالتالي هناك فلسفة جديدة تتصور الإنسان في وضع ثقافي و بيئي متأزم ، و تعمل على تقديم رؤية جديدة للإنسان في علاقته بمحيطه البيئي .</w:t>
      </w:r>
      <w:r w:rsidR="004A7DBE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ما هو أساسي في هذه الرؤية الفلسفية الجديدة ، هو ضرورة إعادة النظر في علاقة الإنسان بالطبيعة </w:t>
      </w:r>
      <w:r w:rsidR="0098518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 فإذا كان جوهر هذه العلاقة منذ آلاف السنين هو أن الطبيعة هي خادمة الإنسان ، فان العالم الطبيعي غير البشري اليوم هو بدوره يمتلك قيمه الخاصة في استقلال عن نفعها للبشر ، اي أن للأرض و للحيوان أيضا قيما و حقوقا على البشر ، و ذلك من خلال زحزحة المركزية البشرية و إحداث ثورة على غرار الثورة الكوبرنيكية ، فلم يعد الإنسان هو المركز و المرجعية بل الطبيعة و الحياة .</w:t>
      </w:r>
    </w:p>
    <w:p w:rsidR="00ED4B18" w:rsidRPr="00BC71F3" w:rsidRDefault="0098518A" w:rsidP="000B3D9A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و هذا ما نقف عليه في أدبيات أخلاقيات الفلسفة البيئية ف" هانز يوناس " في كتابه " مبدأ المسؤولية " يكرس فكرة اتخاذ الطبيعة موضوعة حقوق بالمعنى الصحيح ، و نفس الأمر بالنسبة ل" ميشيل سر " في كتابه " العقد الطبيعي " لان العقد الاجتماعي الذي وضع للإنسان في علاقته بأبناء جنسه ليس كافيا .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 و يمكن أن نضيف إلى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ذلك الحق في التمتع بالحياة الخاصة و العاطفية، فأمام التطور الحاصل في وسائل الإعلام و الاتصال أصبحت الحياة الخاصة للأشخاص معرضة للانتهاك و التنصت من قبل جهات إعلامية و سلطوية معينة.</w:t>
      </w:r>
      <w:r w:rsidR="00022A4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فالخطاب الجديد لحقوق الإنسان يواجه اليوم تحديات جديدة منها : التحدي البيولوجي و التحدي البيئي و التحدي الإعلامي و غيرها من التحديات .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A10393" w:rsidRPr="00BC71F3" w:rsidRDefault="00D9089E" w:rsidP="00076D7F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ان حقوق الإنسان مفتوحة على التطورات الحاصلة في حياة الإنسان الجديد ، و إنسان ما بعد </w:t>
      </w:r>
      <w:r w:rsidR="00F14B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بسبب المخاطر التي تحدق بحياته و طبيعته و كرامته </w:t>
      </w:r>
      <w:r w:rsidR="00F14B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r w:rsidR="00076D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تبقى مفاهيم الحرية و الاستقلالية و الكرامة هي المؤطرة  لهذا الخطاب .</w:t>
      </w:r>
      <w:r w:rsidR="005B0F6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هي مفاهيم فلسفية و نظرية تبلورت في فلسفة الأنوار و نظريات الحق كما سبق توضيح ذلك .</w:t>
      </w:r>
      <w:r w:rsidR="00F14B33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18176C" w:rsidRPr="00BC71F3" w:rsidRDefault="00A10393" w:rsidP="000B3D9A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خاتمة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r w:rsidR="00076D7F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D7EC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بناء على ما سبق  يتبدى لنا بوضوح أن حقوق الإنسان ليست قوائم مطلبية تتسع و تضيق حسب الشروط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D7EC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الاجتماعية و السياسية المستجدة في حياة الإنسان ، كما </w:t>
      </w:r>
      <w:r w:rsidR="006B70E2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أنها</w:t>
      </w:r>
      <w:r w:rsidR="008D7EC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ليست مباحث معرفية للعلوم السياسية و القانونية تدرسها من خلال تحليل مواثيقها و معاهداتها ، و المقارنة بين أجيالها و مراحلها ، و ليست أيضا مجالا فقط لنشاط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الحركة </w:t>
      </w:r>
      <w:r w:rsidR="008D7EC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الحقوقية التي تراقب واقع حقوق </w:t>
      </w:r>
      <w:r w:rsidR="0018176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8D7EC4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العالم و تنذر الحكومات و تشهر بالانتهاكات التي تتعرض لها من جراء الحروب و الصراعات 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8176C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الطائفية و الدينية و العرقية و السياسية .</w:t>
      </w:r>
    </w:p>
    <w:p w:rsidR="00D9089E" w:rsidRPr="00BC71F3" w:rsidRDefault="0018176C" w:rsidP="00A2284B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إنها إضافة إلى كل ذلك هي اشتغال نظري على مفهوم الإنسان و إبراز الشروط النظرية و العملية التي لا يستقيم إلا بها ، من مثل الحق و الحرية 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" مما يعني ان الحركة الحقوقية الحديثة هي التي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أثرت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في فلسفة الحق . لكن الفكر الفلسفي بدوره عمل على صقل المفهوم و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إثارة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الانتباه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تناقضاته الداخلية ، مما اثر في الحركة الحقوقية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إثراء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توجيها و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إلهاما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 (2</w:t>
      </w:r>
      <w:r w:rsidR="00A2284B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2</w:t>
      </w:r>
      <w:r w:rsidR="007D3E8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) 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ف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المشهد الغالب و الطاغي في تاريخ الفلسفة هو خدمتها لحقوق الإنسان ، سواء من المنظور </w:t>
      </w:r>
      <w:r w:rsidR="00173191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الليبرالي</w:t>
      </w:r>
      <w:r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الاشتراكي و حتى الفوضوي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 و تبقى حقوق </w:t>
      </w:r>
      <w:r w:rsidR="00A2024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الإنسان</w:t>
      </w:r>
      <w:r w:rsidR="000B3D9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هي الحصن </w:t>
      </w:r>
      <w:r w:rsidR="00A2024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الأخير ضد كل الشرور التي يمكن أن تمس الإنسان</w:t>
      </w:r>
      <w:r w:rsidR="00A374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</w:t>
      </w:r>
      <w:r w:rsidR="00A2024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دون ادلجة أو توظيف لخدمة أغراض سياسية أو إيديولوجية أو فئوية أو عنصرية ، كما </w:t>
      </w:r>
      <w:r w:rsidR="00A3741A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هو </w:t>
      </w:r>
      <w:r w:rsidR="00A2024D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>حاصل في غالب الأحيان حيث تستخدم ورقة حقوق الإنسان لأغراض لا تخدم الإنسان .</w:t>
      </w:r>
      <w:r w:rsidR="00D07EA8" w:rsidRPr="00BC71F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A2284B" w:rsidRDefault="00A2284B" w:rsidP="00A2024D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2284B" w:rsidRDefault="00A2284B" w:rsidP="00A2024D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A2284B" w:rsidRPr="00D4469F" w:rsidRDefault="00A2284B" w:rsidP="00A2024D">
      <w:pPr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280055" w:rsidRDefault="00280055" w:rsidP="008F06E3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B3C1F" w:rsidRDefault="001B3C1F" w:rsidP="00F2632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C6916" w:rsidRDefault="00603328" w:rsidP="00014572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347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14572" w:rsidRPr="00014572" w:rsidRDefault="00014572" w:rsidP="00014572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C7C05" w:rsidRDefault="008C7C05" w:rsidP="00AF4663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E0A42" w:rsidRDefault="00842349" w:rsidP="00F03B2F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E44A2" w:rsidRDefault="00F6310D" w:rsidP="00B3040C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2331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317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274C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150548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B2CE5" w:rsidRDefault="00BB2CE5" w:rsidP="00F527D9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27D9" w:rsidRPr="0080618F" w:rsidRDefault="00F527D9" w:rsidP="00651D1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E4F56" w:rsidRDefault="004D35B5" w:rsidP="00651D18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0F1FDC" w:rsidRDefault="000F1FDC" w:rsidP="004E4F56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073744" w:rsidRDefault="00073744" w:rsidP="00073744">
      <w:pPr>
        <w:rPr>
          <w:sz w:val="32"/>
          <w:szCs w:val="32"/>
          <w:rtl/>
          <w:lang w:bidi="ar-DZ"/>
        </w:rPr>
      </w:pPr>
    </w:p>
    <w:p w:rsidR="00396620" w:rsidRDefault="00396620" w:rsidP="00073744">
      <w:pPr>
        <w:rPr>
          <w:sz w:val="32"/>
          <w:szCs w:val="32"/>
          <w:rtl/>
          <w:lang w:bidi="ar-DZ"/>
        </w:rPr>
      </w:pPr>
    </w:p>
    <w:p w:rsidR="00440B17" w:rsidRDefault="00440B17" w:rsidP="00440B17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40B17" w:rsidRDefault="00440B17" w:rsidP="00DF5DF8">
      <w:pPr>
        <w:rPr>
          <w:sz w:val="32"/>
          <w:szCs w:val="32"/>
          <w:rtl/>
          <w:lang w:bidi="ar-DZ"/>
        </w:rPr>
      </w:pPr>
    </w:p>
    <w:p w:rsidR="00DA243B" w:rsidRDefault="00DA243B" w:rsidP="00DF5DF8">
      <w:pPr>
        <w:rPr>
          <w:sz w:val="32"/>
          <w:szCs w:val="32"/>
          <w:rtl/>
          <w:lang w:bidi="ar-DZ"/>
        </w:rPr>
      </w:pPr>
    </w:p>
    <w:p w:rsidR="00D47190" w:rsidRDefault="00D47190" w:rsidP="00DF5DF8">
      <w:pPr>
        <w:rPr>
          <w:sz w:val="32"/>
          <w:szCs w:val="32"/>
          <w:rtl/>
          <w:lang w:bidi="ar-DZ"/>
        </w:rPr>
      </w:pPr>
    </w:p>
    <w:p w:rsidR="00A94C34" w:rsidRDefault="00FC21D2" w:rsidP="00EC0B8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713726" w:rsidRDefault="00713726" w:rsidP="00EC0B8E">
      <w:pPr>
        <w:rPr>
          <w:sz w:val="32"/>
          <w:szCs w:val="32"/>
          <w:rtl/>
          <w:lang w:bidi="ar-DZ"/>
        </w:rPr>
      </w:pPr>
    </w:p>
    <w:p w:rsidR="00713726" w:rsidRDefault="00713726" w:rsidP="00EC0B8E">
      <w:pPr>
        <w:rPr>
          <w:sz w:val="32"/>
          <w:szCs w:val="32"/>
          <w:rtl/>
          <w:lang w:bidi="ar-DZ"/>
        </w:rPr>
      </w:pPr>
    </w:p>
    <w:p w:rsidR="00EC0B8E" w:rsidRDefault="00EC0B8E" w:rsidP="004E3235">
      <w:pPr>
        <w:rPr>
          <w:sz w:val="32"/>
          <w:szCs w:val="32"/>
          <w:rtl/>
          <w:lang w:bidi="ar-DZ"/>
        </w:rPr>
      </w:pPr>
    </w:p>
    <w:p w:rsidR="002A1B06" w:rsidRDefault="002A1B06" w:rsidP="004E3235">
      <w:pPr>
        <w:rPr>
          <w:sz w:val="32"/>
          <w:szCs w:val="32"/>
          <w:rtl/>
          <w:lang w:bidi="ar-DZ"/>
        </w:rPr>
      </w:pPr>
    </w:p>
    <w:p w:rsidR="001A2C31" w:rsidRPr="00B05A5B" w:rsidRDefault="001A2C31" w:rsidP="004E3235">
      <w:pPr>
        <w:rPr>
          <w:sz w:val="32"/>
          <w:szCs w:val="32"/>
          <w:rtl/>
          <w:lang w:bidi="ar-DZ"/>
        </w:rPr>
      </w:pPr>
    </w:p>
    <w:sectPr w:rsidR="001A2C31" w:rsidRPr="00B05A5B" w:rsidSect="00C46A44">
      <w:footerReference w:type="default" r:id="rId8"/>
      <w:footnotePr>
        <w:pos w:val="beneathText"/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5E" w:rsidRDefault="0072115E" w:rsidP="00252CE9">
      <w:pPr>
        <w:spacing w:after="0" w:line="240" w:lineRule="auto"/>
      </w:pPr>
      <w:r>
        <w:separator/>
      </w:r>
    </w:p>
  </w:endnote>
  <w:endnote w:type="continuationSeparator" w:id="1">
    <w:p w:rsidR="0072115E" w:rsidRDefault="0072115E" w:rsidP="0025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134"/>
      <w:docPartObj>
        <w:docPartGallery w:val="Page Numbers (Bottom of Page)"/>
        <w:docPartUnique/>
      </w:docPartObj>
    </w:sdtPr>
    <w:sdtContent>
      <w:p w:rsidR="00ED4B18" w:rsidRDefault="00B611D7">
        <w:pPr>
          <w:pStyle w:val="Pieddepage"/>
          <w:jc w:val="center"/>
        </w:pPr>
        <w:fldSimple w:instr=" PAGE   \* MERGEFORMAT ">
          <w:r w:rsidR="00BC71F3">
            <w:rPr>
              <w:noProof/>
            </w:rPr>
            <w:t>15</w:t>
          </w:r>
        </w:fldSimple>
      </w:p>
    </w:sdtContent>
  </w:sdt>
  <w:p w:rsidR="00ED4B18" w:rsidRDefault="00ED4B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5E" w:rsidRDefault="0072115E" w:rsidP="00252CE9">
      <w:pPr>
        <w:spacing w:after="0" w:line="240" w:lineRule="auto"/>
      </w:pPr>
      <w:r>
        <w:separator/>
      </w:r>
    </w:p>
  </w:footnote>
  <w:footnote w:type="continuationSeparator" w:id="1">
    <w:p w:rsidR="0072115E" w:rsidRDefault="0072115E" w:rsidP="00252CE9">
      <w:pPr>
        <w:spacing w:after="0" w:line="240" w:lineRule="auto"/>
      </w:pPr>
      <w:r>
        <w:continuationSeparator/>
      </w:r>
    </w:p>
  </w:footnote>
  <w:footnote w:id="2">
    <w:p w:rsidR="00306EA3" w:rsidRDefault="00306EA3" w:rsidP="00891FB4">
      <w:pPr>
        <w:pStyle w:val="Notedebasdepage"/>
        <w:rPr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660"/>
    <w:multiLevelType w:val="hybridMultilevel"/>
    <w:tmpl w:val="FE42BEE8"/>
    <w:lvl w:ilvl="0" w:tplc="3B4E836A">
      <w:start w:val="1"/>
      <w:numFmt w:val="decimal"/>
      <w:lvlText w:val="%1"/>
      <w:lvlJc w:val="left"/>
      <w:pPr>
        <w:ind w:left="9300" w:hanging="894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F0266"/>
    <w:multiLevelType w:val="hybridMultilevel"/>
    <w:tmpl w:val="2FA435D0"/>
    <w:lvl w:ilvl="0" w:tplc="30FEDB42">
      <w:numFmt w:val="bullet"/>
      <w:lvlText w:val="-"/>
      <w:lvlJc w:val="left"/>
      <w:pPr>
        <w:ind w:left="88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918A9"/>
    <w:multiLevelType w:val="hybridMultilevel"/>
    <w:tmpl w:val="D15A143C"/>
    <w:lvl w:ilvl="0" w:tplc="5EF41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F614A"/>
    <w:multiLevelType w:val="hybridMultilevel"/>
    <w:tmpl w:val="A6A6BEC4"/>
    <w:lvl w:ilvl="0" w:tplc="F81A8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</w:hdrShapeDefaults>
  <w:footnotePr>
    <w:pos w:val="beneathText"/>
    <w:numRestart w:val="eachPage"/>
    <w:footnote w:id="0"/>
    <w:footnote w:id="1"/>
  </w:footnotePr>
  <w:endnotePr>
    <w:endnote w:id="0"/>
    <w:endnote w:id="1"/>
  </w:endnotePr>
  <w:compat/>
  <w:rsids>
    <w:rsidRoot w:val="00B05A5B"/>
    <w:rsid w:val="0000352D"/>
    <w:rsid w:val="00006CA9"/>
    <w:rsid w:val="0000730E"/>
    <w:rsid w:val="00011F6C"/>
    <w:rsid w:val="00014572"/>
    <w:rsid w:val="000203B7"/>
    <w:rsid w:val="00022790"/>
    <w:rsid w:val="00022A4F"/>
    <w:rsid w:val="00024AD1"/>
    <w:rsid w:val="00035714"/>
    <w:rsid w:val="0005103B"/>
    <w:rsid w:val="00061949"/>
    <w:rsid w:val="000622E3"/>
    <w:rsid w:val="000670D5"/>
    <w:rsid w:val="00070D7D"/>
    <w:rsid w:val="00073744"/>
    <w:rsid w:val="00074FA6"/>
    <w:rsid w:val="00076D7F"/>
    <w:rsid w:val="00094408"/>
    <w:rsid w:val="000A36A0"/>
    <w:rsid w:val="000B1B06"/>
    <w:rsid w:val="000B3D9A"/>
    <w:rsid w:val="000C283F"/>
    <w:rsid w:val="000D14A5"/>
    <w:rsid w:val="000E42E3"/>
    <w:rsid w:val="000E5792"/>
    <w:rsid w:val="000E592C"/>
    <w:rsid w:val="000F1FDC"/>
    <w:rsid w:val="001274C2"/>
    <w:rsid w:val="00142240"/>
    <w:rsid w:val="00150548"/>
    <w:rsid w:val="00157F01"/>
    <w:rsid w:val="00173191"/>
    <w:rsid w:val="001744B0"/>
    <w:rsid w:val="0017544B"/>
    <w:rsid w:val="0018176C"/>
    <w:rsid w:val="00191EE0"/>
    <w:rsid w:val="00193110"/>
    <w:rsid w:val="00196360"/>
    <w:rsid w:val="001A2C31"/>
    <w:rsid w:val="001A42CC"/>
    <w:rsid w:val="001A76E4"/>
    <w:rsid w:val="001B3C1F"/>
    <w:rsid w:val="001D0EA9"/>
    <w:rsid w:val="001D538C"/>
    <w:rsid w:val="001E0BD4"/>
    <w:rsid w:val="00213FC6"/>
    <w:rsid w:val="00215F39"/>
    <w:rsid w:val="00226488"/>
    <w:rsid w:val="00233156"/>
    <w:rsid w:val="002447E6"/>
    <w:rsid w:val="00251F19"/>
    <w:rsid w:val="00252CE9"/>
    <w:rsid w:val="002535EF"/>
    <w:rsid w:val="00262D59"/>
    <w:rsid w:val="00267295"/>
    <w:rsid w:val="00274D87"/>
    <w:rsid w:val="00275469"/>
    <w:rsid w:val="0027641E"/>
    <w:rsid w:val="002771E5"/>
    <w:rsid w:val="00280055"/>
    <w:rsid w:val="00296CB0"/>
    <w:rsid w:val="002A0F3F"/>
    <w:rsid w:val="002A1B06"/>
    <w:rsid w:val="002B0FC1"/>
    <w:rsid w:val="002B7E86"/>
    <w:rsid w:val="002C163E"/>
    <w:rsid w:val="00300A6F"/>
    <w:rsid w:val="00306EA3"/>
    <w:rsid w:val="0031109C"/>
    <w:rsid w:val="00313E09"/>
    <w:rsid w:val="00314AD3"/>
    <w:rsid w:val="00315E30"/>
    <w:rsid w:val="00317947"/>
    <w:rsid w:val="00321026"/>
    <w:rsid w:val="0033171E"/>
    <w:rsid w:val="0033386A"/>
    <w:rsid w:val="00334399"/>
    <w:rsid w:val="00334D48"/>
    <w:rsid w:val="0033751F"/>
    <w:rsid w:val="00346C13"/>
    <w:rsid w:val="003504C0"/>
    <w:rsid w:val="00353450"/>
    <w:rsid w:val="00357E01"/>
    <w:rsid w:val="003708E5"/>
    <w:rsid w:val="0037722A"/>
    <w:rsid w:val="003838C2"/>
    <w:rsid w:val="00396620"/>
    <w:rsid w:val="003A27C1"/>
    <w:rsid w:val="003A478A"/>
    <w:rsid w:val="003A479B"/>
    <w:rsid w:val="003A68FB"/>
    <w:rsid w:val="003C2242"/>
    <w:rsid w:val="003C74F7"/>
    <w:rsid w:val="003D32C5"/>
    <w:rsid w:val="003D7D1B"/>
    <w:rsid w:val="003E15A6"/>
    <w:rsid w:val="003E7880"/>
    <w:rsid w:val="003F2665"/>
    <w:rsid w:val="003F47D5"/>
    <w:rsid w:val="00434760"/>
    <w:rsid w:val="004360E1"/>
    <w:rsid w:val="00440B17"/>
    <w:rsid w:val="00444DE0"/>
    <w:rsid w:val="0045081A"/>
    <w:rsid w:val="00460960"/>
    <w:rsid w:val="004857FF"/>
    <w:rsid w:val="004A6FED"/>
    <w:rsid w:val="004A7DBE"/>
    <w:rsid w:val="004B42B4"/>
    <w:rsid w:val="004B6C9D"/>
    <w:rsid w:val="004C2296"/>
    <w:rsid w:val="004C2ACF"/>
    <w:rsid w:val="004D0F91"/>
    <w:rsid w:val="004D35B5"/>
    <w:rsid w:val="004D7F43"/>
    <w:rsid w:val="004E20A1"/>
    <w:rsid w:val="004E3235"/>
    <w:rsid w:val="004E44A2"/>
    <w:rsid w:val="004E4F56"/>
    <w:rsid w:val="004F4976"/>
    <w:rsid w:val="00500556"/>
    <w:rsid w:val="00505AF9"/>
    <w:rsid w:val="00521643"/>
    <w:rsid w:val="00527BBB"/>
    <w:rsid w:val="00530A30"/>
    <w:rsid w:val="0053300C"/>
    <w:rsid w:val="00543D82"/>
    <w:rsid w:val="00550072"/>
    <w:rsid w:val="00560591"/>
    <w:rsid w:val="0056443B"/>
    <w:rsid w:val="0058155D"/>
    <w:rsid w:val="005A09F7"/>
    <w:rsid w:val="005A246E"/>
    <w:rsid w:val="005B0F61"/>
    <w:rsid w:val="005E3574"/>
    <w:rsid w:val="005F054F"/>
    <w:rsid w:val="005F08AB"/>
    <w:rsid w:val="005F4943"/>
    <w:rsid w:val="005F5DFA"/>
    <w:rsid w:val="00603328"/>
    <w:rsid w:val="00603AAC"/>
    <w:rsid w:val="00626E6F"/>
    <w:rsid w:val="00644588"/>
    <w:rsid w:val="00651D18"/>
    <w:rsid w:val="00655590"/>
    <w:rsid w:val="00656DD1"/>
    <w:rsid w:val="006606D9"/>
    <w:rsid w:val="00663B3A"/>
    <w:rsid w:val="006724E7"/>
    <w:rsid w:val="0068179A"/>
    <w:rsid w:val="0069198B"/>
    <w:rsid w:val="00692546"/>
    <w:rsid w:val="006A44C5"/>
    <w:rsid w:val="006A6590"/>
    <w:rsid w:val="006B70E2"/>
    <w:rsid w:val="006C07E0"/>
    <w:rsid w:val="006C0D1A"/>
    <w:rsid w:val="006E35F9"/>
    <w:rsid w:val="006F65EB"/>
    <w:rsid w:val="006F779A"/>
    <w:rsid w:val="00707640"/>
    <w:rsid w:val="00713726"/>
    <w:rsid w:val="007149D1"/>
    <w:rsid w:val="0072115E"/>
    <w:rsid w:val="0076404E"/>
    <w:rsid w:val="00776F54"/>
    <w:rsid w:val="00780AB4"/>
    <w:rsid w:val="00792A27"/>
    <w:rsid w:val="00796206"/>
    <w:rsid w:val="007A34BA"/>
    <w:rsid w:val="007A40A8"/>
    <w:rsid w:val="007D2D5F"/>
    <w:rsid w:val="007D3E88"/>
    <w:rsid w:val="007D780F"/>
    <w:rsid w:val="007E338E"/>
    <w:rsid w:val="00802137"/>
    <w:rsid w:val="00803816"/>
    <w:rsid w:val="00805960"/>
    <w:rsid w:val="0080618F"/>
    <w:rsid w:val="00812C53"/>
    <w:rsid w:val="00820C69"/>
    <w:rsid w:val="00825772"/>
    <w:rsid w:val="00827E2E"/>
    <w:rsid w:val="0083058B"/>
    <w:rsid w:val="00831F39"/>
    <w:rsid w:val="00842349"/>
    <w:rsid w:val="008526E8"/>
    <w:rsid w:val="0086609B"/>
    <w:rsid w:val="00891FB4"/>
    <w:rsid w:val="00892D16"/>
    <w:rsid w:val="00896592"/>
    <w:rsid w:val="008A79DA"/>
    <w:rsid w:val="008B2CD7"/>
    <w:rsid w:val="008B67D7"/>
    <w:rsid w:val="008C710D"/>
    <w:rsid w:val="008C7C05"/>
    <w:rsid w:val="008D5FA2"/>
    <w:rsid w:val="008D7EC4"/>
    <w:rsid w:val="008E0236"/>
    <w:rsid w:val="008E0B42"/>
    <w:rsid w:val="008F06E3"/>
    <w:rsid w:val="00926096"/>
    <w:rsid w:val="009262CC"/>
    <w:rsid w:val="0093183A"/>
    <w:rsid w:val="00934C6A"/>
    <w:rsid w:val="009674D8"/>
    <w:rsid w:val="00974B12"/>
    <w:rsid w:val="00982462"/>
    <w:rsid w:val="0098518A"/>
    <w:rsid w:val="00990D0D"/>
    <w:rsid w:val="0099402E"/>
    <w:rsid w:val="009953E7"/>
    <w:rsid w:val="009B1A71"/>
    <w:rsid w:val="009C083F"/>
    <w:rsid w:val="009D010B"/>
    <w:rsid w:val="009D2FBC"/>
    <w:rsid w:val="009E241A"/>
    <w:rsid w:val="009F4A0B"/>
    <w:rsid w:val="009F6870"/>
    <w:rsid w:val="00A10393"/>
    <w:rsid w:val="00A17327"/>
    <w:rsid w:val="00A2024D"/>
    <w:rsid w:val="00A2284B"/>
    <w:rsid w:val="00A26791"/>
    <w:rsid w:val="00A30E8D"/>
    <w:rsid w:val="00A3741A"/>
    <w:rsid w:val="00A442DA"/>
    <w:rsid w:val="00A56F40"/>
    <w:rsid w:val="00A64493"/>
    <w:rsid w:val="00A66BD0"/>
    <w:rsid w:val="00A74278"/>
    <w:rsid w:val="00A8006C"/>
    <w:rsid w:val="00A94C34"/>
    <w:rsid w:val="00A97572"/>
    <w:rsid w:val="00A97977"/>
    <w:rsid w:val="00A97D80"/>
    <w:rsid w:val="00AA557C"/>
    <w:rsid w:val="00AE1865"/>
    <w:rsid w:val="00AF4663"/>
    <w:rsid w:val="00B04A5B"/>
    <w:rsid w:val="00B0517C"/>
    <w:rsid w:val="00B05A5B"/>
    <w:rsid w:val="00B11E6B"/>
    <w:rsid w:val="00B13539"/>
    <w:rsid w:val="00B23278"/>
    <w:rsid w:val="00B3040C"/>
    <w:rsid w:val="00B3744C"/>
    <w:rsid w:val="00B50481"/>
    <w:rsid w:val="00B51276"/>
    <w:rsid w:val="00B56C24"/>
    <w:rsid w:val="00B611D7"/>
    <w:rsid w:val="00B6788B"/>
    <w:rsid w:val="00B9407F"/>
    <w:rsid w:val="00BB0DF1"/>
    <w:rsid w:val="00BB17FF"/>
    <w:rsid w:val="00BB2827"/>
    <w:rsid w:val="00BB2CE5"/>
    <w:rsid w:val="00BC00F8"/>
    <w:rsid w:val="00BC71F3"/>
    <w:rsid w:val="00BD2488"/>
    <w:rsid w:val="00BE00A8"/>
    <w:rsid w:val="00BE0A42"/>
    <w:rsid w:val="00BF66C9"/>
    <w:rsid w:val="00C03D1D"/>
    <w:rsid w:val="00C10022"/>
    <w:rsid w:val="00C120EF"/>
    <w:rsid w:val="00C12177"/>
    <w:rsid w:val="00C20B1A"/>
    <w:rsid w:val="00C2467B"/>
    <w:rsid w:val="00C46A44"/>
    <w:rsid w:val="00C72786"/>
    <w:rsid w:val="00C776B5"/>
    <w:rsid w:val="00C840A8"/>
    <w:rsid w:val="00C92307"/>
    <w:rsid w:val="00C93426"/>
    <w:rsid w:val="00CA0096"/>
    <w:rsid w:val="00CA43F9"/>
    <w:rsid w:val="00CA53CE"/>
    <w:rsid w:val="00CB24D5"/>
    <w:rsid w:val="00CB3F02"/>
    <w:rsid w:val="00CC6916"/>
    <w:rsid w:val="00CD76A0"/>
    <w:rsid w:val="00CE0073"/>
    <w:rsid w:val="00CE11AE"/>
    <w:rsid w:val="00CE7F90"/>
    <w:rsid w:val="00CF3EBB"/>
    <w:rsid w:val="00D059E9"/>
    <w:rsid w:val="00D07EA8"/>
    <w:rsid w:val="00D42C88"/>
    <w:rsid w:val="00D4469F"/>
    <w:rsid w:val="00D47190"/>
    <w:rsid w:val="00D56A48"/>
    <w:rsid w:val="00D60ADE"/>
    <w:rsid w:val="00D66013"/>
    <w:rsid w:val="00D75900"/>
    <w:rsid w:val="00D81CAD"/>
    <w:rsid w:val="00D9089E"/>
    <w:rsid w:val="00D93B7D"/>
    <w:rsid w:val="00D93CDC"/>
    <w:rsid w:val="00DA243B"/>
    <w:rsid w:val="00DB0071"/>
    <w:rsid w:val="00DB7309"/>
    <w:rsid w:val="00DC5344"/>
    <w:rsid w:val="00DE43E2"/>
    <w:rsid w:val="00DF4444"/>
    <w:rsid w:val="00DF5DF8"/>
    <w:rsid w:val="00E02D33"/>
    <w:rsid w:val="00E11AE2"/>
    <w:rsid w:val="00E13DC1"/>
    <w:rsid w:val="00E1640C"/>
    <w:rsid w:val="00E32209"/>
    <w:rsid w:val="00E411C5"/>
    <w:rsid w:val="00E42975"/>
    <w:rsid w:val="00E53405"/>
    <w:rsid w:val="00E53CCB"/>
    <w:rsid w:val="00E75937"/>
    <w:rsid w:val="00E8051A"/>
    <w:rsid w:val="00EB3CF0"/>
    <w:rsid w:val="00EC0B8E"/>
    <w:rsid w:val="00EC0E33"/>
    <w:rsid w:val="00ED4B18"/>
    <w:rsid w:val="00EE551D"/>
    <w:rsid w:val="00EF2F2D"/>
    <w:rsid w:val="00EF7928"/>
    <w:rsid w:val="00F00772"/>
    <w:rsid w:val="00F03B2F"/>
    <w:rsid w:val="00F14B33"/>
    <w:rsid w:val="00F21387"/>
    <w:rsid w:val="00F2539A"/>
    <w:rsid w:val="00F26328"/>
    <w:rsid w:val="00F27768"/>
    <w:rsid w:val="00F504DB"/>
    <w:rsid w:val="00F5258D"/>
    <w:rsid w:val="00F527D9"/>
    <w:rsid w:val="00F629CB"/>
    <w:rsid w:val="00F6310D"/>
    <w:rsid w:val="00F70569"/>
    <w:rsid w:val="00F92817"/>
    <w:rsid w:val="00FC21D2"/>
    <w:rsid w:val="00FC6A29"/>
    <w:rsid w:val="00FD1FE3"/>
    <w:rsid w:val="00FD40A7"/>
    <w:rsid w:val="00FE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4D48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5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2CE9"/>
  </w:style>
  <w:style w:type="paragraph" w:styleId="Pieddepage">
    <w:name w:val="footer"/>
    <w:basedOn w:val="Normal"/>
    <w:link w:val="PieddepageCar"/>
    <w:uiPriority w:val="99"/>
    <w:unhideWhenUsed/>
    <w:rsid w:val="0025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CE9"/>
  </w:style>
  <w:style w:type="paragraph" w:styleId="Paragraphedeliste">
    <w:name w:val="List Paragraph"/>
    <w:basedOn w:val="Normal"/>
    <w:uiPriority w:val="34"/>
    <w:qFormat/>
    <w:rsid w:val="00A30E8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30A3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2D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2D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2D1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92D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92D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2D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E5FD-9DD0-4340-937D-1941F5C9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17</Pages>
  <Words>4494</Words>
  <Characters>24720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BCK2017</cp:lastModifiedBy>
  <cp:revision>194</cp:revision>
  <cp:lastPrinted>2016-02-18T20:48:00Z</cp:lastPrinted>
  <dcterms:created xsi:type="dcterms:W3CDTF">2015-12-30T10:48:00Z</dcterms:created>
  <dcterms:modified xsi:type="dcterms:W3CDTF">2020-03-29T15:17:00Z</dcterms:modified>
</cp:coreProperties>
</file>