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56A" w:rsidRPr="007F256A" w:rsidRDefault="007F256A" w:rsidP="00893A5D">
      <w:pPr>
        <w:spacing w:after="0"/>
        <w:jc w:val="center"/>
        <w:rPr>
          <w:rFonts w:ascii="Tahoma" w:hAnsi="Tahoma" w:cs="Tahoma"/>
          <w:b/>
          <w:bCs/>
          <w:color w:val="000000"/>
          <w:sz w:val="28"/>
          <w:szCs w:val="28"/>
          <w:lang w:bidi="ar-DZ"/>
        </w:rPr>
      </w:pPr>
      <w:r w:rsidRPr="007F256A">
        <w:rPr>
          <w:rFonts w:ascii="Tahoma" w:hAnsi="Tahoma" w:cs="Tahoma"/>
          <w:b/>
          <w:bCs/>
          <w:color w:val="000000"/>
          <w:sz w:val="28"/>
          <w:szCs w:val="28"/>
          <w:lang w:bidi="ar-DZ"/>
        </w:rPr>
        <w:t>L’acidification des océans</w:t>
      </w:r>
    </w:p>
    <w:p w:rsidR="00893A5D" w:rsidRDefault="00893A5D" w:rsidP="00893A5D">
      <w:pPr>
        <w:pStyle w:val="NormalWeb"/>
        <w:shd w:val="clear" w:color="auto" w:fill="FFFFFF"/>
        <w:spacing w:before="0" w:beforeAutospacing="0" w:after="0" w:afterAutospacing="0" w:line="276" w:lineRule="auto"/>
        <w:jc w:val="both"/>
        <w:rPr>
          <w:rFonts w:ascii="Tahoma" w:hAnsi="Tahoma" w:cs="Tahoma"/>
          <w:b/>
          <w:bCs/>
          <w:sz w:val="22"/>
          <w:szCs w:val="22"/>
        </w:rPr>
      </w:pPr>
    </w:p>
    <w:p w:rsidR="007F256A" w:rsidRPr="00B501E0" w:rsidRDefault="007F256A" w:rsidP="00893A5D">
      <w:pPr>
        <w:pStyle w:val="NormalWeb"/>
        <w:shd w:val="clear" w:color="auto" w:fill="FFFFFF"/>
        <w:spacing w:before="0" w:beforeAutospacing="0" w:after="0" w:afterAutospacing="0" w:line="276" w:lineRule="auto"/>
        <w:jc w:val="both"/>
        <w:rPr>
          <w:rFonts w:ascii="Tahoma" w:hAnsi="Tahoma" w:cs="Tahoma"/>
          <w:b/>
          <w:bCs/>
          <w:sz w:val="22"/>
          <w:szCs w:val="22"/>
        </w:rPr>
      </w:pPr>
      <w:r w:rsidRPr="00B501E0">
        <w:rPr>
          <w:rFonts w:ascii="Tahoma" w:hAnsi="Tahoma" w:cs="Tahoma"/>
          <w:b/>
          <w:bCs/>
          <w:sz w:val="22"/>
          <w:szCs w:val="22"/>
        </w:rPr>
        <w:t>Les causes :</w:t>
      </w:r>
    </w:p>
    <w:p w:rsidR="007F256A" w:rsidRPr="00B95048" w:rsidRDefault="007F256A" w:rsidP="00893A5D">
      <w:pPr>
        <w:pStyle w:val="NormalWeb"/>
        <w:shd w:val="clear" w:color="auto" w:fill="FFFFFF"/>
        <w:spacing w:before="0" w:beforeAutospacing="0" w:after="0" w:afterAutospacing="0" w:line="276" w:lineRule="auto"/>
        <w:jc w:val="both"/>
        <w:rPr>
          <w:rFonts w:ascii="Tahoma" w:hAnsi="Tahoma" w:cs="Tahoma"/>
          <w:sz w:val="22"/>
          <w:szCs w:val="22"/>
        </w:rPr>
      </w:pPr>
      <w:r w:rsidRPr="00B95048">
        <w:rPr>
          <w:rFonts w:ascii="Tahoma" w:hAnsi="Tahoma" w:cs="Tahoma"/>
          <w:sz w:val="22"/>
          <w:szCs w:val="22"/>
        </w:rPr>
        <w:t>Les émissions de dioxyde de carbone (CO</w:t>
      </w:r>
      <w:r w:rsidRPr="00F867A5">
        <w:rPr>
          <w:rFonts w:ascii="Tahoma" w:hAnsi="Tahoma" w:cs="Tahoma"/>
          <w:sz w:val="22"/>
          <w:szCs w:val="22"/>
          <w:vertAlign w:val="subscript"/>
        </w:rPr>
        <w:t>2</w:t>
      </w:r>
      <w:r w:rsidRPr="00B95048">
        <w:rPr>
          <w:rFonts w:ascii="Tahoma" w:hAnsi="Tahoma" w:cs="Tahoma"/>
          <w:sz w:val="22"/>
          <w:szCs w:val="22"/>
        </w:rPr>
        <w:t xml:space="preserve">) provenant de la </w:t>
      </w:r>
      <w:r w:rsidRPr="0000330A">
        <w:rPr>
          <w:rFonts w:ascii="Tahoma" w:hAnsi="Tahoma" w:cs="Tahoma"/>
          <w:b/>
          <w:bCs/>
          <w:sz w:val="22"/>
          <w:szCs w:val="22"/>
        </w:rPr>
        <w:t>combustion de fossiles</w:t>
      </w:r>
      <w:r w:rsidRPr="00B95048">
        <w:rPr>
          <w:rFonts w:ascii="Tahoma" w:hAnsi="Tahoma" w:cs="Tahoma"/>
          <w:sz w:val="22"/>
          <w:szCs w:val="22"/>
        </w:rPr>
        <w:t xml:space="preserve"> rendent les océans du monde plus acides. Environ la moitié de tout le CO</w:t>
      </w:r>
      <w:r w:rsidRPr="00F867A5">
        <w:rPr>
          <w:rFonts w:ascii="Tahoma" w:hAnsi="Tahoma" w:cs="Tahoma"/>
          <w:sz w:val="22"/>
          <w:szCs w:val="22"/>
          <w:vertAlign w:val="subscript"/>
        </w:rPr>
        <w:t>2</w:t>
      </w:r>
      <w:r w:rsidRPr="00B95048">
        <w:rPr>
          <w:rFonts w:ascii="Tahoma" w:hAnsi="Tahoma" w:cs="Tahoma"/>
          <w:sz w:val="22"/>
          <w:szCs w:val="22"/>
        </w:rPr>
        <w:t xml:space="preserve"> qui a été pompé dans l'atmosphère depuis le début de l'ère industrielle, il y a 250 ans, a été absorbé par les océans par des processus naturels. Dans l'eau, le CO</w:t>
      </w:r>
      <w:r w:rsidRPr="00F867A5">
        <w:rPr>
          <w:rFonts w:ascii="Tahoma" w:hAnsi="Tahoma" w:cs="Tahoma"/>
          <w:sz w:val="22"/>
          <w:szCs w:val="22"/>
          <w:vertAlign w:val="subscript"/>
        </w:rPr>
        <w:t>2</w:t>
      </w:r>
      <w:r w:rsidRPr="00B95048">
        <w:rPr>
          <w:rFonts w:ascii="Tahoma" w:hAnsi="Tahoma" w:cs="Tahoma"/>
          <w:sz w:val="22"/>
          <w:szCs w:val="22"/>
        </w:rPr>
        <w:t xml:space="preserve"> réagit pour former de l'acide carbonique et, au fil des ans, l'acidité de l'</w:t>
      </w:r>
      <w:r>
        <w:rPr>
          <w:rFonts w:ascii="Tahoma" w:hAnsi="Tahoma" w:cs="Tahoma"/>
          <w:sz w:val="22"/>
          <w:szCs w:val="22"/>
        </w:rPr>
        <w:t>océan a augmenté de près de 30%</w:t>
      </w:r>
      <w:r w:rsidRPr="00B95048">
        <w:rPr>
          <w:rFonts w:ascii="Tahoma" w:hAnsi="Tahoma" w:cs="Tahoma"/>
          <w:sz w:val="22"/>
          <w:szCs w:val="22"/>
        </w:rPr>
        <w:t>.</w:t>
      </w:r>
      <w:r>
        <w:rPr>
          <w:rFonts w:ascii="Tahoma" w:hAnsi="Tahoma" w:cs="Tahoma"/>
          <w:sz w:val="22"/>
          <w:szCs w:val="22"/>
        </w:rPr>
        <w:t xml:space="preserve"> </w:t>
      </w:r>
      <w:r w:rsidRPr="00B95048">
        <w:rPr>
          <w:rFonts w:ascii="Tahoma" w:hAnsi="Tahoma" w:cs="Tahoma"/>
          <w:sz w:val="22"/>
          <w:szCs w:val="22"/>
        </w:rPr>
        <w:t>Cette augmentation de l'acidité modifie l'équilibre des autres formes de carbone dans l'eau, y comp</w:t>
      </w:r>
      <w:r>
        <w:rPr>
          <w:rFonts w:ascii="Tahoma" w:hAnsi="Tahoma" w:cs="Tahoma"/>
          <w:sz w:val="22"/>
          <w:szCs w:val="22"/>
        </w:rPr>
        <w:t>ris le carbonate de calcium (Ca</w:t>
      </w:r>
      <w:r w:rsidRPr="00B95048">
        <w:rPr>
          <w:rFonts w:ascii="Tahoma" w:hAnsi="Tahoma" w:cs="Tahoma"/>
          <w:sz w:val="22"/>
          <w:szCs w:val="22"/>
        </w:rPr>
        <w:t>CO</w:t>
      </w:r>
      <w:r w:rsidRPr="00F867A5">
        <w:rPr>
          <w:rFonts w:ascii="Tahoma" w:hAnsi="Tahoma" w:cs="Tahoma"/>
          <w:sz w:val="22"/>
          <w:szCs w:val="22"/>
          <w:vertAlign w:val="subscript"/>
        </w:rPr>
        <w:t>3</w:t>
      </w:r>
      <w:r w:rsidRPr="00B95048">
        <w:rPr>
          <w:rFonts w:ascii="Tahoma" w:hAnsi="Tahoma" w:cs="Tahoma"/>
          <w:sz w:val="22"/>
          <w:szCs w:val="22"/>
        </w:rPr>
        <w:t>).</w:t>
      </w:r>
    </w:p>
    <w:p w:rsidR="007F256A" w:rsidRPr="00B95048" w:rsidRDefault="007F256A" w:rsidP="00893A5D">
      <w:pPr>
        <w:pStyle w:val="NormalWeb"/>
        <w:shd w:val="clear" w:color="auto" w:fill="FFFFFF"/>
        <w:spacing w:before="0" w:beforeAutospacing="0" w:after="0" w:afterAutospacing="0" w:line="276" w:lineRule="auto"/>
        <w:jc w:val="both"/>
        <w:rPr>
          <w:rFonts w:ascii="Tahoma" w:hAnsi="Tahoma" w:cs="Tahoma"/>
          <w:sz w:val="22"/>
          <w:szCs w:val="22"/>
        </w:rPr>
      </w:pPr>
    </w:p>
    <w:p w:rsidR="007F256A" w:rsidRPr="00B95048" w:rsidRDefault="007F256A" w:rsidP="00893A5D">
      <w:pPr>
        <w:spacing w:after="0"/>
        <w:rPr>
          <w:rFonts w:ascii="Tahoma" w:hAnsi="Tahoma" w:cs="Tahoma"/>
          <w:b/>
          <w:bCs/>
          <w:lang w:bidi="ar-DZ"/>
        </w:rPr>
      </w:pPr>
      <w:r w:rsidRPr="00B95048">
        <w:rPr>
          <w:rFonts w:ascii="Tahoma" w:hAnsi="Tahoma" w:cs="Tahoma"/>
          <w:b/>
          <w:bCs/>
          <w:lang w:bidi="ar-DZ"/>
        </w:rPr>
        <w:t>Changements dans la chimie de</w:t>
      </w:r>
      <w:r>
        <w:rPr>
          <w:rFonts w:ascii="Tahoma" w:hAnsi="Tahoma" w:cs="Tahoma"/>
          <w:b/>
          <w:bCs/>
          <w:lang w:bidi="ar-DZ"/>
        </w:rPr>
        <w:t>s océans</w:t>
      </w:r>
    </w:p>
    <w:p w:rsidR="007F256A" w:rsidRDefault="007F256A" w:rsidP="00893A5D">
      <w:pPr>
        <w:spacing w:after="0"/>
        <w:jc w:val="both"/>
        <w:rPr>
          <w:rFonts w:ascii="Tahoma" w:hAnsi="Tahoma" w:cs="Tahoma"/>
          <w:lang w:bidi="ar-DZ"/>
        </w:rPr>
      </w:pPr>
      <w:r w:rsidRPr="00B95048">
        <w:rPr>
          <w:rFonts w:ascii="Tahoma" w:hAnsi="Tahoma" w:cs="Tahoma"/>
          <w:lang w:bidi="ar-DZ"/>
        </w:rPr>
        <w:t>L'acidité de toute solution est déterminée par la concentration relative en ions hydrogène (H +). Une concentration plus élevée d'ions H + dans une solution correspond à une acidité plus élevée, qui est mesurée comme un pH inférieur. Lorsque le CO</w:t>
      </w:r>
      <w:r w:rsidRPr="00B95048">
        <w:rPr>
          <w:rFonts w:ascii="Tahoma" w:hAnsi="Tahoma" w:cs="Tahoma"/>
          <w:vertAlign w:val="subscript"/>
          <w:lang w:bidi="ar-DZ"/>
        </w:rPr>
        <w:t>2</w:t>
      </w:r>
      <w:r w:rsidRPr="00B95048">
        <w:rPr>
          <w:rFonts w:ascii="Tahoma" w:hAnsi="Tahoma" w:cs="Tahoma"/>
          <w:lang w:bidi="ar-DZ"/>
        </w:rPr>
        <w:t xml:space="preserve"> se dissout dans l'eau de mer, il crée de l'acide carbonique (H</w:t>
      </w:r>
      <w:r w:rsidRPr="00B95048">
        <w:rPr>
          <w:rFonts w:ascii="Tahoma" w:hAnsi="Tahoma" w:cs="Tahoma"/>
          <w:vertAlign w:val="subscript"/>
          <w:lang w:bidi="ar-DZ"/>
        </w:rPr>
        <w:t>2</w:t>
      </w:r>
      <w:r w:rsidRPr="00B95048">
        <w:rPr>
          <w:rFonts w:ascii="Tahoma" w:hAnsi="Tahoma" w:cs="Tahoma"/>
          <w:lang w:bidi="ar-DZ"/>
        </w:rPr>
        <w:t>CO</w:t>
      </w:r>
      <w:r w:rsidRPr="00B95048">
        <w:rPr>
          <w:rFonts w:ascii="Tahoma" w:hAnsi="Tahoma" w:cs="Tahoma"/>
          <w:vertAlign w:val="subscript"/>
          <w:lang w:bidi="ar-DZ"/>
        </w:rPr>
        <w:t>3</w:t>
      </w:r>
      <w:r w:rsidRPr="00B95048">
        <w:rPr>
          <w:rFonts w:ascii="Tahoma" w:hAnsi="Tahoma" w:cs="Tahoma"/>
          <w:lang w:bidi="ar-DZ"/>
        </w:rPr>
        <w:t>) et libère du H +, qui réagit ensuite avec les ions carbonate (CO</w:t>
      </w:r>
      <w:r w:rsidRPr="00B95048">
        <w:rPr>
          <w:rFonts w:ascii="Tahoma" w:hAnsi="Tahoma" w:cs="Tahoma"/>
          <w:vertAlign w:val="subscript"/>
          <w:lang w:bidi="ar-DZ"/>
        </w:rPr>
        <w:t>3</w:t>
      </w:r>
      <w:r w:rsidRPr="00B95048">
        <w:rPr>
          <w:rFonts w:ascii="Tahoma" w:hAnsi="Tahoma" w:cs="Tahoma"/>
          <w:vertAlign w:val="superscript"/>
          <w:lang w:bidi="ar-DZ"/>
        </w:rPr>
        <w:t>2−</w:t>
      </w:r>
      <w:r w:rsidRPr="00B95048">
        <w:rPr>
          <w:rFonts w:ascii="Tahoma" w:hAnsi="Tahoma" w:cs="Tahoma"/>
          <w:lang w:bidi="ar-DZ"/>
        </w:rPr>
        <w:t xml:space="preserve">) et </w:t>
      </w:r>
      <w:r w:rsidRPr="0000330A">
        <w:rPr>
          <w:rFonts w:ascii="Tahoma" w:hAnsi="Tahoma" w:cs="Tahoma"/>
          <w:b/>
          <w:bCs/>
          <w:lang w:bidi="ar-DZ"/>
        </w:rPr>
        <w:t>l'aragonite</w:t>
      </w:r>
      <w:r w:rsidRPr="00B95048">
        <w:rPr>
          <w:rFonts w:ascii="Tahoma" w:hAnsi="Tahoma" w:cs="Tahoma"/>
          <w:lang w:bidi="ar-DZ"/>
        </w:rPr>
        <w:t xml:space="preserve"> (la forme stable du carbonate de calcium) pour former du bicarbonate (HCO</w:t>
      </w:r>
      <w:r w:rsidRPr="00B95048">
        <w:rPr>
          <w:rFonts w:ascii="Tahoma" w:hAnsi="Tahoma" w:cs="Tahoma"/>
          <w:vertAlign w:val="subscript"/>
          <w:lang w:bidi="ar-DZ"/>
        </w:rPr>
        <w:t>3</w:t>
      </w:r>
      <w:r w:rsidRPr="00B95048">
        <w:rPr>
          <w:rFonts w:ascii="Tahoma" w:hAnsi="Tahoma" w:cs="Tahoma"/>
          <w:vertAlign w:val="superscript"/>
          <w:lang w:bidi="ar-DZ"/>
        </w:rPr>
        <w:t>−</w:t>
      </w:r>
      <w:r w:rsidRPr="00B95048">
        <w:rPr>
          <w:rFonts w:ascii="Tahoma" w:hAnsi="Tahoma" w:cs="Tahoma"/>
          <w:lang w:bidi="ar-DZ"/>
        </w:rPr>
        <w:t>). À l'heure actuelle, l'eau de mer est extrêmement riche en minéraux de carbonate dissous. Cependant, à mesure que l'acidité des océans augmente, les concentrations d'ions carbonates diminuent.</w:t>
      </w:r>
    </w:p>
    <w:p w:rsidR="00893A5D" w:rsidRDefault="00893A5D" w:rsidP="00893A5D">
      <w:pPr>
        <w:spacing w:after="0"/>
        <w:jc w:val="both"/>
        <w:rPr>
          <w:rFonts w:ascii="Tahoma" w:hAnsi="Tahoma" w:cs="Tahoma"/>
          <w:lang w:bidi="ar-DZ"/>
        </w:rPr>
      </w:pPr>
    </w:p>
    <w:p w:rsidR="007F256A" w:rsidRPr="006A0A0C" w:rsidRDefault="007F256A" w:rsidP="00893A5D">
      <w:pPr>
        <w:pStyle w:val="Titre2"/>
        <w:shd w:val="clear" w:color="auto" w:fill="FFFFFF"/>
        <w:spacing w:before="0" w:after="0" w:line="276" w:lineRule="auto"/>
        <w:textAlignment w:val="baseline"/>
        <w:rPr>
          <w:rFonts w:ascii="Tahoma" w:hAnsi="Tahoma" w:cs="Tahoma"/>
          <w:sz w:val="22"/>
          <w:szCs w:val="22"/>
          <w:lang w:bidi="ar-DZ"/>
        </w:rPr>
      </w:pPr>
      <w:r>
        <w:rPr>
          <w:noProof/>
        </w:rPr>
        <w:drawing>
          <wp:inline distT="0" distB="0" distL="0" distR="0">
            <wp:extent cx="6229350" cy="3810000"/>
            <wp:effectExtent l="19050" t="0" r="0" b="0"/>
            <wp:docPr id="1" name="Image 1" descr="Ocean_Acidification-115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ean_Acidification-1150_0"/>
                    <pic:cNvPicPr>
                      <a:picLocks noChangeAspect="1" noChangeArrowheads="1"/>
                    </pic:cNvPicPr>
                  </pic:nvPicPr>
                  <pic:blipFill>
                    <a:blip r:embed="rId4"/>
                    <a:srcRect/>
                    <a:stretch>
                      <a:fillRect/>
                    </a:stretch>
                  </pic:blipFill>
                  <pic:spPr bwMode="auto">
                    <a:xfrm>
                      <a:off x="0" y="0"/>
                      <a:ext cx="6229350" cy="3810000"/>
                    </a:xfrm>
                    <a:prstGeom prst="rect">
                      <a:avLst/>
                    </a:prstGeom>
                    <a:noFill/>
                    <a:ln w="9525">
                      <a:noFill/>
                      <a:miter lim="800000"/>
                      <a:headEnd/>
                      <a:tailEnd/>
                    </a:ln>
                  </pic:spPr>
                </pic:pic>
              </a:graphicData>
            </a:graphic>
          </wp:inline>
        </w:drawing>
      </w:r>
      <w:r w:rsidRPr="00B95048">
        <w:rPr>
          <w:rFonts w:ascii="Tahoma" w:hAnsi="Tahoma" w:cs="Tahoma"/>
          <w:b w:val="0"/>
          <w:bCs w:val="0"/>
          <w:sz w:val="22"/>
          <w:szCs w:val="22"/>
          <w:lang w:bidi="ar-DZ"/>
        </w:rPr>
        <w:t xml:space="preserve">L’acidité des océans avant l’année 1700: </w:t>
      </w:r>
      <w:r w:rsidRPr="006A0A0C">
        <w:rPr>
          <w:rFonts w:ascii="Tahoma" w:hAnsi="Tahoma" w:cs="Tahoma"/>
          <w:sz w:val="22"/>
          <w:szCs w:val="22"/>
          <w:lang w:bidi="ar-DZ"/>
        </w:rPr>
        <w:t>pH = 8.2</w:t>
      </w:r>
    </w:p>
    <w:p w:rsidR="007F256A" w:rsidRPr="006A0A0C" w:rsidRDefault="007F256A" w:rsidP="00893A5D">
      <w:pPr>
        <w:pStyle w:val="Titre2"/>
        <w:shd w:val="clear" w:color="auto" w:fill="FFFFFF"/>
        <w:spacing w:before="0" w:after="0" w:line="276" w:lineRule="auto"/>
        <w:textAlignment w:val="baseline"/>
        <w:rPr>
          <w:rFonts w:ascii="Tahoma" w:hAnsi="Tahoma" w:cs="Tahoma"/>
          <w:sz w:val="22"/>
          <w:szCs w:val="22"/>
          <w:lang w:bidi="ar-DZ"/>
        </w:rPr>
      </w:pPr>
      <w:r w:rsidRPr="00B95048">
        <w:rPr>
          <w:rFonts w:ascii="Tahoma" w:hAnsi="Tahoma" w:cs="Tahoma"/>
          <w:b w:val="0"/>
          <w:bCs w:val="0"/>
          <w:sz w:val="22"/>
          <w:szCs w:val="22"/>
          <w:lang w:bidi="ar-DZ"/>
        </w:rPr>
        <w:t xml:space="preserve">L’acidité des océans à l’état actuel: </w:t>
      </w:r>
      <w:r w:rsidRPr="006A0A0C">
        <w:rPr>
          <w:rFonts w:ascii="Tahoma" w:hAnsi="Tahoma" w:cs="Tahoma"/>
          <w:sz w:val="22"/>
          <w:szCs w:val="22"/>
          <w:lang w:bidi="ar-DZ"/>
        </w:rPr>
        <w:t>pH = 8.1</w:t>
      </w:r>
    </w:p>
    <w:p w:rsidR="007F256A" w:rsidRPr="006A0A0C" w:rsidRDefault="007F256A" w:rsidP="00893A5D">
      <w:pPr>
        <w:pStyle w:val="Titre2"/>
        <w:shd w:val="clear" w:color="auto" w:fill="FFFFFF"/>
        <w:spacing w:before="0" w:after="0" w:line="276" w:lineRule="auto"/>
        <w:textAlignment w:val="baseline"/>
      </w:pPr>
      <w:r w:rsidRPr="0037542D">
        <w:rPr>
          <w:rFonts w:ascii="Tahoma" w:hAnsi="Tahoma" w:cs="Tahoma"/>
          <w:b w:val="0"/>
          <w:bCs w:val="0"/>
          <w:sz w:val="22"/>
          <w:szCs w:val="22"/>
          <w:lang w:bidi="ar-DZ"/>
        </w:rPr>
        <w:t xml:space="preserve">Dans l’avenir : pH = </w:t>
      </w:r>
      <w:r w:rsidRPr="006A0A0C">
        <w:rPr>
          <w:rFonts w:ascii="Tahoma" w:hAnsi="Tahoma" w:cs="Tahoma"/>
          <w:sz w:val="22"/>
          <w:szCs w:val="22"/>
          <w:lang w:bidi="ar-DZ"/>
        </w:rPr>
        <w:t>??</w:t>
      </w:r>
      <w:r>
        <w:rPr>
          <w:rFonts w:ascii="Tahoma" w:hAnsi="Tahoma" w:cs="Tahoma"/>
          <w:sz w:val="22"/>
          <w:szCs w:val="22"/>
          <w:lang w:bidi="ar-DZ"/>
        </w:rPr>
        <w:t>?</w:t>
      </w:r>
    </w:p>
    <w:p w:rsidR="007F256A" w:rsidRDefault="007F256A" w:rsidP="00893A5D">
      <w:pPr>
        <w:spacing w:after="0"/>
        <w:jc w:val="center"/>
        <w:rPr>
          <w:rFonts w:ascii="Arial" w:hAnsi="Arial" w:cs="Arial"/>
          <w:b/>
          <w:bCs/>
          <w:i/>
          <w:iCs/>
          <w:sz w:val="28"/>
          <w:szCs w:val="28"/>
        </w:rPr>
      </w:pPr>
    </w:p>
    <w:p w:rsidR="00893A5D" w:rsidRDefault="00893A5D" w:rsidP="00893A5D">
      <w:pPr>
        <w:spacing w:after="0"/>
        <w:rPr>
          <w:rFonts w:ascii="Arial" w:hAnsi="Arial" w:cs="Arial"/>
          <w:b/>
          <w:bCs/>
          <w:i/>
          <w:iCs/>
          <w:sz w:val="28"/>
          <w:szCs w:val="28"/>
        </w:rPr>
      </w:pPr>
    </w:p>
    <w:p w:rsidR="00893A5D" w:rsidRDefault="00893A5D" w:rsidP="00893A5D">
      <w:pPr>
        <w:spacing w:after="0"/>
        <w:rPr>
          <w:rFonts w:ascii="Arial" w:hAnsi="Arial" w:cs="Arial"/>
          <w:b/>
          <w:bCs/>
          <w:i/>
          <w:iCs/>
          <w:sz w:val="28"/>
          <w:szCs w:val="28"/>
        </w:rPr>
      </w:pPr>
    </w:p>
    <w:p w:rsidR="007F256A" w:rsidRPr="00DB1BEE" w:rsidRDefault="007F256A" w:rsidP="00893A5D">
      <w:pPr>
        <w:spacing w:after="0"/>
        <w:rPr>
          <w:sz w:val="28"/>
          <w:szCs w:val="28"/>
        </w:rPr>
      </w:pPr>
      <w:r w:rsidRPr="00DB1BEE">
        <w:rPr>
          <w:rFonts w:ascii="Arial" w:hAnsi="Arial" w:cs="Arial"/>
          <w:b/>
          <w:bCs/>
          <w:i/>
          <w:iCs/>
          <w:sz w:val="28"/>
          <w:szCs w:val="28"/>
        </w:rPr>
        <w:lastRenderedPageBreak/>
        <w:t>Déséquilibre éco-physiologiques</w:t>
      </w:r>
      <w:r>
        <w:rPr>
          <w:rFonts w:ascii="Arial" w:hAnsi="Arial" w:cs="Arial"/>
          <w:b/>
          <w:bCs/>
          <w:i/>
          <w:iCs/>
          <w:sz w:val="28"/>
          <w:szCs w:val="28"/>
        </w:rPr>
        <w:t xml:space="preserve"> de l’acidification</w:t>
      </w:r>
    </w:p>
    <w:p w:rsidR="007F256A" w:rsidRDefault="007F256A" w:rsidP="00893A5D">
      <w:pPr>
        <w:pStyle w:val="NormalWeb"/>
        <w:shd w:val="clear" w:color="auto" w:fill="FFFFFF"/>
        <w:spacing w:before="0" w:beforeAutospacing="0" w:after="0" w:afterAutospacing="0" w:line="276" w:lineRule="auto"/>
        <w:jc w:val="both"/>
        <w:rPr>
          <w:rFonts w:ascii="Tahoma" w:hAnsi="Tahoma" w:cs="Tahoma"/>
          <w:sz w:val="22"/>
          <w:szCs w:val="22"/>
        </w:rPr>
      </w:pPr>
    </w:p>
    <w:p w:rsidR="007F256A" w:rsidRDefault="007F256A" w:rsidP="00893A5D">
      <w:pPr>
        <w:pStyle w:val="NormalWeb"/>
        <w:shd w:val="clear" w:color="auto" w:fill="FFFFFF"/>
        <w:spacing w:before="0" w:beforeAutospacing="0" w:after="0" w:afterAutospacing="0" w:line="276" w:lineRule="auto"/>
        <w:jc w:val="both"/>
        <w:rPr>
          <w:rFonts w:ascii="Tahoma" w:hAnsi="Tahoma" w:cs="Tahoma"/>
          <w:b/>
          <w:bCs/>
          <w:sz w:val="22"/>
          <w:szCs w:val="22"/>
        </w:rPr>
      </w:pPr>
      <w:r w:rsidRPr="00193A1F">
        <w:rPr>
          <w:rFonts w:ascii="Tahoma" w:hAnsi="Tahoma" w:cs="Tahoma"/>
          <w:b/>
          <w:bCs/>
          <w:sz w:val="22"/>
          <w:szCs w:val="22"/>
        </w:rPr>
        <w:t xml:space="preserve">Les </w:t>
      </w:r>
      <w:proofErr w:type="spellStart"/>
      <w:r w:rsidRPr="00193A1F">
        <w:rPr>
          <w:rFonts w:ascii="Tahoma" w:hAnsi="Tahoma" w:cs="Tahoma"/>
          <w:b/>
          <w:bCs/>
          <w:sz w:val="22"/>
          <w:szCs w:val="22"/>
        </w:rPr>
        <w:t>calcificateurs</w:t>
      </w:r>
      <w:proofErr w:type="spellEnd"/>
      <w:r w:rsidRPr="00193A1F">
        <w:rPr>
          <w:rFonts w:ascii="Tahoma" w:hAnsi="Tahoma" w:cs="Tahoma"/>
          <w:b/>
          <w:bCs/>
          <w:sz w:val="22"/>
          <w:szCs w:val="22"/>
        </w:rPr>
        <w:t xml:space="preserve"> </w:t>
      </w:r>
      <w:r>
        <w:rPr>
          <w:rFonts w:ascii="Tahoma" w:hAnsi="Tahoma" w:cs="Tahoma"/>
          <w:b/>
          <w:bCs/>
          <w:sz w:val="22"/>
          <w:szCs w:val="22"/>
        </w:rPr>
        <w:t>marins :</w:t>
      </w:r>
    </w:p>
    <w:p w:rsidR="007F256A" w:rsidRPr="00671006" w:rsidRDefault="007F256A" w:rsidP="00893A5D">
      <w:pPr>
        <w:pStyle w:val="NormalWeb"/>
        <w:shd w:val="clear" w:color="auto" w:fill="FFFFFF"/>
        <w:spacing w:before="0" w:beforeAutospacing="0" w:after="0" w:afterAutospacing="0" w:line="276" w:lineRule="auto"/>
        <w:jc w:val="both"/>
        <w:rPr>
          <w:rFonts w:ascii="Tahoma" w:hAnsi="Tahoma" w:cs="Tahoma"/>
          <w:sz w:val="22"/>
          <w:szCs w:val="22"/>
        </w:rPr>
      </w:pPr>
      <w:r w:rsidRPr="00B95048">
        <w:rPr>
          <w:rFonts w:ascii="Tahoma" w:hAnsi="Tahoma" w:cs="Tahoma"/>
          <w:sz w:val="22"/>
          <w:szCs w:val="22"/>
        </w:rPr>
        <w:t xml:space="preserve">Les changements dans la chimie des océans peuvent avoir de </w:t>
      </w:r>
      <w:r>
        <w:rPr>
          <w:rFonts w:ascii="Tahoma" w:hAnsi="Tahoma" w:cs="Tahoma"/>
          <w:sz w:val="22"/>
          <w:szCs w:val="22"/>
        </w:rPr>
        <w:t>profondes conséquences</w:t>
      </w:r>
      <w:r w:rsidRPr="00B95048">
        <w:rPr>
          <w:rFonts w:ascii="Tahoma" w:hAnsi="Tahoma" w:cs="Tahoma"/>
          <w:sz w:val="22"/>
          <w:szCs w:val="22"/>
        </w:rPr>
        <w:t xml:space="preserve">. Certaines </w:t>
      </w:r>
      <w:r w:rsidRPr="00193A1F">
        <w:rPr>
          <w:rFonts w:ascii="Tahoma" w:hAnsi="Tahoma" w:cs="Tahoma"/>
          <w:sz w:val="22"/>
          <w:szCs w:val="22"/>
        </w:rPr>
        <w:t>espèces marines (</w:t>
      </w:r>
      <w:r w:rsidRPr="00193A1F">
        <w:rPr>
          <w:rFonts w:ascii="Tahoma" w:hAnsi="Tahoma" w:cs="Tahoma"/>
          <w:b/>
          <w:bCs/>
          <w:sz w:val="22"/>
          <w:szCs w:val="22"/>
        </w:rPr>
        <w:t xml:space="preserve">les </w:t>
      </w:r>
      <w:proofErr w:type="spellStart"/>
      <w:r w:rsidRPr="00193A1F">
        <w:rPr>
          <w:rFonts w:ascii="Tahoma" w:hAnsi="Tahoma" w:cs="Tahoma"/>
          <w:b/>
          <w:bCs/>
          <w:sz w:val="22"/>
          <w:szCs w:val="22"/>
        </w:rPr>
        <w:t>calcificateurs</w:t>
      </w:r>
      <w:proofErr w:type="spellEnd"/>
      <w:r w:rsidRPr="00193A1F">
        <w:rPr>
          <w:rFonts w:ascii="Tahoma" w:hAnsi="Tahoma" w:cs="Tahoma"/>
          <w:b/>
          <w:bCs/>
          <w:sz w:val="22"/>
          <w:szCs w:val="22"/>
        </w:rPr>
        <w:t xml:space="preserve"> marins</w:t>
      </w:r>
      <w:r w:rsidRPr="00193A1F">
        <w:rPr>
          <w:rFonts w:ascii="Tahoma" w:hAnsi="Tahoma" w:cs="Tahoma"/>
          <w:sz w:val="22"/>
          <w:szCs w:val="22"/>
        </w:rPr>
        <w:t>) qui utilisent une forme de carbonate pour construire leurs squelettes et leurs coquilles, comme les coraux</w:t>
      </w:r>
      <w:r w:rsidRPr="00B95048">
        <w:rPr>
          <w:rFonts w:ascii="Tahoma" w:hAnsi="Tahoma" w:cs="Tahoma"/>
          <w:sz w:val="22"/>
          <w:szCs w:val="22"/>
        </w:rPr>
        <w:t xml:space="preserve"> et les mollusques, peuvent être endommagées car l'acide formé dans l'eau consomme ce carbonate et le rend moins accessible à ces organismes. Plus le CO</w:t>
      </w:r>
      <w:r w:rsidRPr="00F867A5">
        <w:rPr>
          <w:rFonts w:ascii="Tahoma" w:hAnsi="Tahoma" w:cs="Tahoma"/>
          <w:sz w:val="22"/>
          <w:szCs w:val="22"/>
          <w:vertAlign w:val="subscript"/>
        </w:rPr>
        <w:t>2</w:t>
      </w:r>
      <w:r w:rsidRPr="00B95048">
        <w:rPr>
          <w:rFonts w:ascii="Tahoma" w:hAnsi="Tahoma" w:cs="Tahoma"/>
          <w:sz w:val="22"/>
          <w:szCs w:val="22"/>
        </w:rPr>
        <w:t xml:space="preserve"> est absorbé dans l'océan, plus les approvisionnements en carbonate seront limités à l'avenir et plus il sera </w:t>
      </w:r>
      <w:r w:rsidRPr="00671006">
        <w:rPr>
          <w:rFonts w:ascii="Tahoma" w:hAnsi="Tahoma" w:cs="Tahoma"/>
          <w:sz w:val="22"/>
          <w:szCs w:val="22"/>
        </w:rPr>
        <w:t>difficile pour les coraux de se maintenir.</w:t>
      </w:r>
    </w:p>
    <w:p w:rsidR="007F256A" w:rsidRPr="00671006" w:rsidRDefault="007F256A" w:rsidP="00893A5D">
      <w:pPr>
        <w:spacing w:after="0"/>
        <w:jc w:val="both"/>
        <w:rPr>
          <w:rFonts w:ascii="Tahoma" w:hAnsi="Tahoma" w:cs="Tahoma"/>
        </w:rPr>
      </w:pPr>
      <w:r w:rsidRPr="00671006">
        <w:rPr>
          <w:rFonts w:ascii="Tahoma" w:hAnsi="Tahoma" w:cs="Tahoma"/>
        </w:rPr>
        <w:t xml:space="preserve">Dans ces conditions, les </w:t>
      </w:r>
      <w:proofErr w:type="spellStart"/>
      <w:r w:rsidRPr="00671006">
        <w:rPr>
          <w:rFonts w:ascii="Tahoma" w:hAnsi="Tahoma" w:cs="Tahoma"/>
        </w:rPr>
        <w:t>calcificateurs</w:t>
      </w:r>
      <w:proofErr w:type="spellEnd"/>
      <w:r w:rsidRPr="00671006">
        <w:rPr>
          <w:rFonts w:ascii="Tahoma" w:hAnsi="Tahoma" w:cs="Tahoma"/>
        </w:rPr>
        <w:t xml:space="preserve"> marins auraient beaucoup moins de matière (</w:t>
      </w:r>
      <w:r w:rsidRPr="00671006">
        <w:rPr>
          <w:rFonts w:ascii="Tahoma" w:hAnsi="Tahoma" w:cs="Tahoma"/>
          <w:b/>
          <w:bCs/>
        </w:rPr>
        <w:t>carbonate de calcium</w:t>
      </w:r>
      <w:r w:rsidRPr="00671006">
        <w:rPr>
          <w:rFonts w:ascii="Tahoma" w:hAnsi="Tahoma" w:cs="Tahoma"/>
        </w:rPr>
        <w:t>) pour maintenir leur</w:t>
      </w:r>
      <w:r>
        <w:rPr>
          <w:rFonts w:ascii="Tahoma" w:hAnsi="Tahoma" w:cs="Tahoma"/>
        </w:rPr>
        <w:t>s</w:t>
      </w:r>
      <w:r w:rsidRPr="00671006">
        <w:rPr>
          <w:rFonts w:ascii="Tahoma" w:hAnsi="Tahoma" w:cs="Tahoma"/>
        </w:rPr>
        <w:t xml:space="preserve"> coquille</w:t>
      </w:r>
      <w:r>
        <w:rPr>
          <w:rFonts w:ascii="Tahoma" w:hAnsi="Tahoma" w:cs="Tahoma"/>
        </w:rPr>
        <w:t>s</w:t>
      </w:r>
      <w:r w:rsidRPr="00671006">
        <w:rPr>
          <w:rFonts w:ascii="Tahoma" w:hAnsi="Tahoma" w:cs="Tahoma"/>
        </w:rPr>
        <w:t xml:space="preserve"> et leur</w:t>
      </w:r>
      <w:r>
        <w:rPr>
          <w:rFonts w:ascii="Tahoma" w:hAnsi="Tahoma" w:cs="Tahoma"/>
        </w:rPr>
        <w:t>s</w:t>
      </w:r>
      <w:r w:rsidRPr="00671006">
        <w:rPr>
          <w:rFonts w:ascii="Tahoma" w:hAnsi="Tahoma" w:cs="Tahoma"/>
        </w:rPr>
        <w:t xml:space="preserve"> squelettes.</w:t>
      </w:r>
    </w:p>
    <w:p w:rsidR="007F256A" w:rsidRPr="002E326F" w:rsidRDefault="007F256A" w:rsidP="00893A5D">
      <w:pPr>
        <w:spacing w:after="0"/>
        <w:jc w:val="both"/>
        <w:rPr>
          <w:rFonts w:ascii="Tahoma" w:hAnsi="Tahoma" w:cs="Tahoma"/>
          <w:b/>
          <w:bCs/>
        </w:rPr>
      </w:pPr>
    </w:p>
    <w:p w:rsidR="007F256A" w:rsidRPr="002E326F" w:rsidRDefault="007F256A" w:rsidP="00893A5D">
      <w:pPr>
        <w:spacing w:after="0"/>
        <w:jc w:val="both"/>
        <w:rPr>
          <w:rFonts w:ascii="Tahoma" w:hAnsi="Tahoma" w:cs="Tahoma"/>
        </w:rPr>
      </w:pPr>
      <w:r w:rsidRPr="002E326F">
        <w:rPr>
          <w:rFonts w:ascii="Tahoma" w:hAnsi="Tahoma" w:cs="Tahoma"/>
          <w:b/>
          <w:bCs/>
        </w:rPr>
        <w:t>Des expériences</w:t>
      </w:r>
      <w:r w:rsidRPr="002E326F">
        <w:rPr>
          <w:rFonts w:ascii="Tahoma" w:hAnsi="Tahoma" w:cs="Tahoma"/>
        </w:rPr>
        <w:t xml:space="preserve"> en laboratoire dans lesquelles le pH de l'eau de mer a été abaissé à 8,05 (</w:t>
      </w:r>
      <w:r w:rsidRPr="00185C33">
        <w:rPr>
          <w:rFonts w:ascii="Tahoma" w:hAnsi="Tahoma" w:cs="Tahoma"/>
          <w:b/>
          <w:bCs/>
        </w:rPr>
        <w:t>début 21 siècle</w:t>
      </w:r>
      <w:r w:rsidRPr="002E326F">
        <w:rPr>
          <w:rFonts w:ascii="Tahoma" w:hAnsi="Tahoma" w:cs="Tahoma"/>
        </w:rPr>
        <w:t xml:space="preserve">) ont montré que ces organismes placés dans ces environnements ne se développent pas, ainsi que ceux placés dans des environnements </w:t>
      </w:r>
      <w:r>
        <w:rPr>
          <w:rFonts w:ascii="Tahoma" w:hAnsi="Tahoma" w:cs="Tahoma"/>
        </w:rPr>
        <w:t>avec un pH 7,8 (</w:t>
      </w:r>
      <w:r w:rsidRPr="00185C33">
        <w:rPr>
          <w:rFonts w:ascii="Tahoma" w:hAnsi="Tahoma" w:cs="Tahoma"/>
          <w:b/>
          <w:bCs/>
        </w:rPr>
        <w:t>projeté pour l'année 2100</w:t>
      </w:r>
      <w:r>
        <w:rPr>
          <w:rFonts w:ascii="Tahoma" w:hAnsi="Tahoma" w:cs="Tahoma"/>
        </w:rPr>
        <w:t>)</w:t>
      </w:r>
      <w:r w:rsidRPr="002E326F">
        <w:rPr>
          <w:rFonts w:ascii="Tahoma" w:hAnsi="Tahoma" w:cs="Tahoma"/>
        </w:rPr>
        <w:t>.</w:t>
      </w:r>
    </w:p>
    <w:p w:rsidR="007F256A" w:rsidRPr="002E326F" w:rsidRDefault="007F256A" w:rsidP="00893A5D">
      <w:pPr>
        <w:spacing w:after="0"/>
        <w:jc w:val="both"/>
        <w:rPr>
          <w:rFonts w:ascii="Tahoma" w:hAnsi="Tahoma" w:cs="Tahoma"/>
        </w:rPr>
      </w:pPr>
      <w:r w:rsidRPr="002E326F">
        <w:rPr>
          <w:rFonts w:ascii="Tahoma" w:hAnsi="Tahoma" w:cs="Tahoma"/>
        </w:rPr>
        <w:t>En conséquence, leur petite taille les expose à un risque plus élevé d'être mangés par les prédateurs.</w:t>
      </w:r>
    </w:p>
    <w:p w:rsidR="007F256A" w:rsidRPr="002E326F" w:rsidRDefault="007F256A" w:rsidP="00893A5D">
      <w:pPr>
        <w:spacing w:after="0"/>
        <w:jc w:val="both"/>
        <w:rPr>
          <w:rFonts w:ascii="Tahoma" w:hAnsi="Tahoma" w:cs="Tahoma"/>
        </w:rPr>
      </w:pPr>
      <w:r w:rsidRPr="002E326F">
        <w:rPr>
          <w:rFonts w:ascii="Tahoma" w:hAnsi="Tahoma" w:cs="Tahoma"/>
        </w:rPr>
        <w:t>Cette condition, peut entraîner des problèmes de respiration de l'animal ainsi que de croissance et de reproduction.</w:t>
      </w:r>
    </w:p>
    <w:p w:rsidR="007F256A" w:rsidRPr="002E326F" w:rsidRDefault="007F256A" w:rsidP="00893A5D">
      <w:pPr>
        <w:spacing w:after="0"/>
        <w:jc w:val="both"/>
        <w:rPr>
          <w:rFonts w:ascii="Tahoma" w:hAnsi="Tahoma" w:cs="Tahoma"/>
        </w:rPr>
      </w:pPr>
    </w:p>
    <w:p w:rsidR="007F256A" w:rsidRPr="002E326F" w:rsidRDefault="007F256A" w:rsidP="00893A5D">
      <w:pPr>
        <w:spacing w:after="0"/>
        <w:jc w:val="both"/>
        <w:rPr>
          <w:rFonts w:ascii="Tahoma" w:hAnsi="Tahoma" w:cs="Tahoma"/>
        </w:rPr>
      </w:pPr>
      <w:r w:rsidRPr="002E326F">
        <w:rPr>
          <w:rFonts w:ascii="Tahoma" w:hAnsi="Tahoma" w:cs="Tahoma"/>
          <w:b/>
          <w:bCs/>
        </w:rPr>
        <w:t>Relations prédateur-proie :</w:t>
      </w:r>
      <w:r w:rsidRPr="002E326F">
        <w:rPr>
          <w:rFonts w:ascii="Tahoma" w:hAnsi="Tahoma" w:cs="Tahoma"/>
        </w:rPr>
        <w:t xml:space="preserve"> Les changements physiologiques provoqués par l'augmentation de l'acidité ont le potentiel de modifier les relations prédateur-proie. Certaines expériences ont montré que les squelettes carbonatés des larves d'oursins sont plus petits dans des conditions d'acidité accrue; une telle diminution de la taille globale pourrait les rendre plus exposés aux prédateurs qui les éviteraient dans des conditions normales.</w:t>
      </w:r>
    </w:p>
    <w:p w:rsidR="007F256A" w:rsidRPr="002E326F" w:rsidRDefault="007F256A" w:rsidP="00893A5D">
      <w:pPr>
        <w:spacing w:after="0"/>
        <w:jc w:val="both"/>
        <w:rPr>
          <w:rFonts w:ascii="Tahoma" w:hAnsi="Tahoma" w:cs="Tahoma"/>
          <w:b/>
          <w:bCs/>
        </w:rPr>
      </w:pPr>
    </w:p>
    <w:p w:rsidR="007F256A" w:rsidRPr="002E326F" w:rsidRDefault="007F256A" w:rsidP="00893A5D">
      <w:pPr>
        <w:spacing w:after="0"/>
        <w:jc w:val="both"/>
        <w:rPr>
          <w:rFonts w:ascii="Tahoma" w:hAnsi="Tahoma" w:cs="Tahoma"/>
        </w:rPr>
      </w:pPr>
      <w:r w:rsidRPr="002E326F">
        <w:rPr>
          <w:rFonts w:ascii="Tahoma" w:hAnsi="Tahoma" w:cs="Tahoma"/>
          <w:b/>
          <w:bCs/>
        </w:rPr>
        <w:t>Les récifs coralliens :</w:t>
      </w:r>
      <w:r w:rsidRPr="002E326F">
        <w:rPr>
          <w:rFonts w:ascii="Tahoma" w:hAnsi="Tahoma" w:cs="Tahoma"/>
        </w:rPr>
        <w:t xml:space="preserve"> </w:t>
      </w:r>
    </w:p>
    <w:p w:rsidR="007F256A" w:rsidRPr="002E326F" w:rsidRDefault="007F256A" w:rsidP="00893A5D">
      <w:pPr>
        <w:spacing w:after="0"/>
        <w:jc w:val="both"/>
        <w:rPr>
          <w:rFonts w:ascii="Tahoma" w:hAnsi="Tahoma" w:cs="Tahoma"/>
        </w:rPr>
      </w:pPr>
      <w:r w:rsidRPr="002E326F">
        <w:rPr>
          <w:rFonts w:ascii="Tahoma" w:hAnsi="Tahoma" w:cs="Tahoma"/>
        </w:rPr>
        <w:t>Les récifs coralliens du monde, qui abritent de nombreuses espèces et sont souvent considérés par les écologistes comme les centres de la biodiversité des océans, pourraient décliner et même disparaître si l'acidification des océans s'intensifie et que les concentrations d'ions carbonates continuent de baisser.</w:t>
      </w:r>
    </w:p>
    <w:p w:rsidR="007F256A" w:rsidRPr="002E326F" w:rsidRDefault="007F256A" w:rsidP="00893A5D">
      <w:pPr>
        <w:spacing w:after="0"/>
        <w:jc w:val="both"/>
        <w:rPr>
          <w:rFonts w:ascii="Tahoma" w:hAnsi="Tahoma" w:cs="Tahoma"/>
        </w:rPr>
      </w:pPr>
    </w:p>
    <w:p w:rsidR="007F256A" w:rsidRPr="002E326F" w:rsidRDefault="007F256A" w:rsidP="00893A5D">
      <w:pPr>
        <w:spacing w:after="0"/>
        <w:jc w:val="both"/>
        <w:rPr>
          <w:rFonts w:ascii="Tahoma" w:hAnsi="Tahoma" w:cs="Tahoma"/>
          <w:b/>
          <w:bCs/>
        </w:rPr>
      </w:pPr>
      <w:r w:rsidRPr="002E326F">
        <w:rPr>
          <w:rFonts w:ascii="Tahoma" w:hAnsi="Tahoma" w:cs="Tahoma"/>
          <w:b/>
          <w:bCs/>
        </w:rPr>
        <w:t>Réduction des populations de phytoplancton :</w:t>
      </w:r>
    </w:p>
    <w:p w:rsidR="007F256A" w:rsidRPr="002E326F" w:rsidRDefault="007F256A" w:rsidP="00893A5D">
      <w:pPr>
        <w:spacing w:after="0"/>
        <w:jc w:val="both"/>
        <w:rPr>
          <w:rFonts w:ascii="Tahoma" w:hAnsi="Tahoma" w:cs="Tahoma"/>
        </w:rPr>
      </w:pPr>
      <w:r w:rsidRPr="002E326F">
        <w:rPr>
          <w:rFonts w:ascii="Tahoma" w:hAnsi="Tahoma" w:cs="Tahoma"/>
        </w:rPr>
        <w:t xml:space="preserve">Les scientifiques prédisent que la réduction des populations de phytoplancton due à l'acidité des océans peut augmenter le réchauffement climatique. Le phytoplancton marin produit du </w:t>
      </w:r>
      <w:r w:rsidRPr="002E326F">
        <w:rPr>
          <w:rFonts w:ascii="Tahoma" w:hAnsi="Tahoma" w:cs="Tahoma"/>
          <w:b/>
          <w:bCs/>
        </w:rPr>
        <w:t>sulfure de diméthyle (CH3) 2S</w:t>
      </w:r>
      <w:r w:rsidRPr="002E326F">
        <w:rPr>
          <w:rFonts w:ascii="Tahoma" w:hAnsi="Tahoma" w:cs="Tahoma"/>
        </w:rPr>
        <w:t xml:space="preserve"> (DMS), un gaz qui constitue la source la plus importante de soufre dans l'atmosphère. Le soufre dans la haute atmosphère réfléchit une partie du rayonnement solaire entrant dans l'espace et l'empêche ainsi de réchauffer la surface de la Terre. Les modèles prédisent que la production de DMS diminuera d'environ 18% d'ici 2100 par rapport aux niveaux </w:t>
      </w:r>
      <w:proofErr w:type="spellStart"/>
      <w:r w:rsidRPr="002E326F">
        <w:rPr>
          <w:rFonts w:ascii="Tahoma" w:hAnsi="Tahoma" w:cs="Tahoma"/>
        </w:rPr>
        <w:t>pré-industriels</w:t>
      </w:r>
      <w:proofErr w:type="spellEnd"/>
      <w:r w:rsidRPr="002E326F">
        <w:rPr>
          <w:rFonts w:ascii="Tahoma" w:hAnsi="Tahoma" w:cs="Tahoma"/>
        </w:rPr>
        <w:t>, ce qui entraînera un rayonnement supplémentaire correspondant à une augmentation de la température atmosphérique d'environ 0,25 ° C.</w:t>
      </w:r>
    </w:p>
    <w:p w:rsidR="007F256A" w:rsidRPr="006B6993" w:rsidRDefault="007F256A" w:rsidP="00893A5D">
      <w:pPr>
        <w:spacing w:after="0"/>
        <w:rPr>
          <w:rFonts w:ascii="Arial" w:hAnsi="Arial" w:cs="Arial"/>
          <w:color w:val="000000"/>
          <w:sz w:val="27"/>
          <w:szCs w:val="27"/>
          <w:shd w:val="clear" w:color="auto" w:fill="FFFFFF"/>
        </w:rPr>
      </w:pPr>
    </w:p>
    <w:p w:rsidR="007F256A" w:rsidRDefault="007F256A" w:rsidP="00893A5D">
      <w:pPr>
        <w:spacing w:after="0"/>
        <w:jc w:val="center"/>
        <w:rPr>
          <w:rFonts w:ascii="Tahoma" w:hAnsi="Tahoma" w:cs="Tahoma"/>
          <w:b/>
          <w:bCs/>
          <w:color w:val="000000"/>
          <w:sz w:val="28"/>
          <w:szCs w:val="28"/>
          <w:lang w:bidi="ar-DZ"/>
        </w:rPr>
      </w:pPr>
    </w:p>
    <w:p w:rsidR="007F256A" w:rsidRPr="00B125E0" w:rsidRDefault="007F256A" w:rsidP="00893A5D">
      <w:pPr>
        <w:spacing w:after="0"/>
        <w:jc w:val="center"/>
        <w:rPr>
          <w:rFonts w:ascii="Tahoma" w:hAnsi="Tahoma" w:cs="Tahoma"/>
          <w:b/>
          <w:bCs/>
          <w:color w:val="000000"/>
          <w:sz w:val="28"/>
          <w:szCs w:val="28"/>
          <w:lang w:bidi="ar-DZ"/>
        </w:rPr>
      </w:pPr>
      <w:r w:rsidRPr="00B125E0">
        <w:rPr>
          <w:rFonts w:ascii="Tahoma" w:hAnsi="Tahoma" w:cs="Tahoma"/>
          <w:b/>
          <w:bCs/>
          <w:color w:val="000000"/>
          <w:sz w:val="28"/>
          <w:szCs w:val="28"/>
          <w:lang w:bidi="ar-DZ"/>
        </w:rPr>
        <w:lastRenderedPageBreak/>
        <w:t>Les pluies acides</w:t>
      </w:r>
    </w:p>
    <w:p w:rsidR="007F256A" w:rsidRPr="00B125E0" w:rsidRDefault="007F256A" w:rsidP="00893A5D">
      <w:pPr>
        <w:spacing w:after="0"/>
        <w:jc w:val="both"/>
        <w:rPr>
          <w:rFonts w:ascii="Tahoma" w:hAnsi="Tahoma" w:cs="Tahoma"/>
          <w:b/>
          <w:bCs/>
          <w:color w:val="000000"/>
          <w:sz w:val="28"/>
          <w:szCs w:val="28"/>
          <w:lang w:bidi="ar-DZ"/>
        </w:rPr>
      </w:pPr>
    </w:p>
    <w:p w:rsidR="007F256A" w:rsidRDefault="007F256A" w:rsidP="00893A5D">
      <w:pPr>
        <w:spacing w:after="0"/>
        <w:rPr>
          <w:rFonts w:ascii="Tahoma" w:hAnsi="Tahoma" w:cs="Tahoma"/>
          <w:color w:val="000000"/>
          <w:lang w:bidi="ar-DZ"/>
        </w:rPr>
      </w:pPr>
      <w:r w:rsidRPr="00F867A5">
        <w:rPr>
          <w:rFonts w:ascii="Tahoma" w:hAnsi="Tahoma" w:cs="Tahoma"/>
          <w:color w:val="000000"/>
          <w:lang w:bidi="ar-DZ"/>
        </w:rPr>
        <w:t>Les pluies acides se produisent lorsque du dioxyde de soufre (SO</w:t>
      </w:r>
      <w:r w:rsidRPr="0050098E">
        <w:rPr>
          <w:rFonts w:ascii="Tahoma" w:hAnsi="Tahoma" w:cs="Tahoma"/>
          <w:color w:val="000000"/>
          <w:vertAlign w:val="subscript"/>
          <w:lang w:bidi="ar-DZ"/>
        </w:rPr>
        <w:t>2</w:t>
      </w:r>
      <w:r w:rsidRPr="00F867A5">
        <w:rPr>
          <w:rFonts w:ascii="Tahoma" w:hAnsi="Tahoma" w:cs="Tahoma"/>
          <w:color w:val="000000"/>
          <w:lang w:bidi="ar-DZ"/>
        </w:rPr>
        <w:t>) et des oxydes d'azote (NO</w:t>
      </w:r>
      <w:r w:rsidRPr="0050098E">
        <w:rPr>
          <w:rFonts w:ascii="Tahoma" w:hAnsi="Tahoma" w:cs="Tahoma"/>
          <w:color w:val="000000"/>
          <w:vertAlign w:val="subscript"/>
          <w:lang w:bidi="ar-DZ"/>
        </w:rPr>
        <w:t>X</w:t>
      </w:r>
      <w:r w:rsidRPr="00F867A5">
        <w:rPr>
          <w:rFonts w:ascii="Tahoma" w:hAnsi="Tahoma" w:cs="Tahoma"/>
          <w:color w:val="000000"/>
          <w:lang w:bidi="ar-DZ"/>
        </w:rPr>
        <w:t xml:space="preserve">) sont émis dans l'atmosphère et transportés par les courants d'air. </w:t>
      </w:r>
    </w:p>
    <w:p w:rsidR="007F256A" w:rsidRPr="00F867A5" w:rsidRDefault="007F256A" w:rsidP="00893A5D">
      <w:pPr>
        <w:spacing w:after="0"/>
        <w:rPr>
          <w:rFonts w:ascii="Tahoma" w:hAnsi="Tahoma" w:cs="Tahoma"/>
          <w:color w:val="000000"/>
          <w:lang w:bidi="ar-DZ"/>
        </w:rPr>
      </w:pPr>
      <w:r w:rsidRPr="00F867A5">
        <w:rPr>
          <w:rFonts w:ascii="Tahoma" w:hAnsi="Tahoma" w:cs="Tahoma"/>
          <w:color w:val="000000"/>
          <w:lang w:bidi="ar-DZ"/>
        </w:rPr>
        <w:t>L'oxyde nitrique (NO) et le dioxyde d'azote (NO</w:t>
      </w:r>
      <w:r w:rsidRPr="0050098E">
        <w:rPr>
          <w:rFonts w:ascii="Tahoma" w:hAnsi="Tahoma" w:cs="Tahoma"/>
          <w:color w:val="000000"/>
          <w:vertAlign w:val="subscript"/>
          <w:lang w:bidi="ar-DZ"/>
        </w:rPr>
        <w:t>2</w:t>
      </w:r>
      <w:r w:rsidRPr="00F867A5">
        <w:rPr>
          <w:rFonts w:ascii="Tahoma" w:hAnsi="Tahoma" w:cs="Tahoma"/>
          <w:color w:val="000000"/>
          <w:lang w:bidi="ar-DZ"/>
        </w:rPr>
        <w:t>) contribuent à la formation de smog (fumée + brouillard) et de pluies acides, ainsi qu'ils affectent la couche d'ozone.</w:t>
      </w:r>
    </w:p>
    <w:p w:rsidR="007F256A" w:rsidRPr="00F867A5" w:rsidRDefault="007F256A" w:rsidP="00893A5D">
      <w:pPr>
        <w:spacing w:after="0"/>
        <w:rPr>
          <w:rFonts w:ascii="Tahoma" w:hAnsi="Tahoma" w:cs="Tahoma"/>
          <w:color w:val="000000"/>
          <w:lang w:bidi="ar-DZ"/>
        </w:rPr>
      </w:pPr>
      <w:r w:rsidRPr="00F867A5">
        <w:rPr>
          <w:rFonts w:ascii="Tahoma" w:hAnsi="Tahoma" w:cs="Tahoma"/>
          <w:color w:val="000000"/>
          <w:lang w:bidi="ar-DZ"/>
        </w:rPr>
        <w:t>Le SO</w:t>
      </w:r>
      <w:r w:rsidRPr="0050098E">
        <w:rPr>
          <w:rFonts w:ascii="Tahoma" w:hAnsi="Tahoma" w:cs="Tahoma"/>
          <w:color w:val="000000"/>
          <w:vertAlign w:val="subscript"/>
          <w:lang w:bidi="ar-DZ"/>
        </w:rPr>
        <w:t>2</w:t>
      </w:r>
      <w:r w:rsidRPr="00F867A5">
        <w:rPr>
          <w:rFonts w:ascii="Tahoma" w:hAnsi="Tahoma" w:cs="Tahoma"/>
          <w:color w:val="000000"/>
          <w:lang w:bidi="ar-DZ"/>
        </w:rPr>
        <w:t xml:space="preserve"> et les NO</w:t>
      </w:r>
      <w:r w:rsidRPr="0050098E">
        <w:rPr>
          <w:rFonts w:ascii="Tahoma" w:hAnsi="Tahoma" w:cs="Tahoma"/>
          <w:color w:val="000000"/>
          <w:vertAlign w:val="subscript"/>
          <w:lang w:bidi="ar-DZ"/>
        </w:rPr>
        <w:t>X</w:t>
      </w:r>
      <w:r w:rsidRPr="00F867A5">
        <w:rPr>
          <w:rFonts w:ascii="Tahoma" w:hAnsi="Tahoma" w:cs="Tahoma"/>
          <w:color w:val="000000"/>
          <w:lang w:bidi="ar-DZ"/>
        </w:rPr>
        <w:t xml:space="preserve"> réagissent avec l'eau, l'oxygène et d'autres produits chimiques pour former des acides sulfurique et nitrique. </w:t>
      </w:r>
    </w:p>
    <w:p w:rsidR="007F256A" w:rsidRPr="00431488" w:rsidRDefault="007F256A" w:rsidP="00893A5D">
      <w:pPr>
        <w:spacing w:after="0"/>
        <w:rPr>
          <w:rFonts w:ascii="Tahoma" w:hAnsi="Tahoma" w:cs="Tahoma"/>
          <w:b/>
          <w:bCs/>
          <w:color w:val="000000"/>
          <w:lang w:bidi="ar-DZ"/>
        </w:rPr>
      </w:pPr>
      <w:r w:rsidRPr="00431488">
        <w:rPr>
          <w:rFonts w:ascii="Tahoma" w:hAnsi="Tahoma" w:cs="Tahoma"/>
          <w:b/>
          <w:bCs/>
          <w:color w:val="000000"/>
          <w:lang w:bidi="ar-DZ"/>
        </w:rPr>
        <w:t>Sources :</w:t>
      </w:r>
    </w:p>
    <w:p w:rsidR="007F256A" w:rsidRPr="00F867A5" w:rsidRDefault="007F256A" w:rsidP="00893A5D">
      <w:pPr>
        <w:spacing w:after="0"/>
        <w:rPr>
          <w:rFonts w:ascii="Tahoma" w:hAnsi="Tahoma" w:cs="Tahoma"/>
          <w:color w:val="000000"/>
          <w:lang w:bidi="ar-DZ"/>
        </w:rPr>
      </w:pPr>
      <w:r w:rsidRPr="00F867A5">
        <w:rPr>
          <w:rFonts w:ascii="Tahoma" w:hAnsi="Tahoma" w:cs="Tahoma"/>
          <w:color w:val="000000"/>
          <w:lang w:bidi="ar-DZ"/>
        </w:rPr>
        <w:t>Bien qu'une petite partie du SO</w:t>
      </w:r>
      <w:r w:rsidRPr="00945FF0">
        <w:rPr>
          <w:rFonts w:ascii="Tahoma" w:hAnsi="Tahoma" w:cs="Tahoma"/>
          <w:color w:val="000000"/>
          <w:vertAlign w:val="subscript"/>
          <w:lang w:bidi="ar-DZ"/>
        </w:rPr>
        <w:t xml:space="preserve">2 </w:t>
      </w:r>
      <w:r w:rsidRPr="00F867A5">
        <w:rPr>
          <w:rFonts w:ascii="Tahoma" w:hAnsi="Tahoma" w:cs="Tahoma"/>
          <w:color w:val="000000"/>
          <w:lang w:bidi="ar-DZ"/>
        </w:rPr>
        <w:t>et des NO</w:t>
      </w:r>
      <w:r w:rsidRPr="00945FF0">
        <w:rPr>
          <w:rFonts w:ascii="Tahoma" w:hAnsi="Tahoma" w:cs="Tahoma"/>
          <w:color w:val="000000"/>
          <w:vertAlign w:val="subscript"/>
          <w:lang w:bidi="ar-DZ"/>
        </w:rPr>
        <w:t>X</w:t>
      </w:r>
      <w:r w:rsidRPr="00F867A5">
        <w:rPr>
          <w:rFonts w:ascii="Tahoma" w:hAnsi="Tahoma" w:cs="Tahoma"/>
          <w:color w:val="000000"/>
          <w:lang w:bidi="ar-DZ"/>
        </w:rPr>
        <w:t xml:space="preserve"> qui causent les pluies acides proviennent de sources naturelles telles que les volcans, la majeure partie provient de la com</w:t>
      </w:r>
      <w:r>
        <w:rPr>
          <w:rFonts w:ascii="Tahoma" w:hAnsi="Tahoma" w:cs="Tahoma"/>
          <w:color w:val="000000"/>
          <w:lang w:bidi="ar-DZ"/>
        </w:rPr>
        <w:t>bustion de combustibles fossile</w:t>
      </w:r>
      <w:r w:rsidRPr="00F867A5">
        <w:rPr>
          <w:rFonts w:ascii="Tahoma" w:hAnsi="Tahoma" w:cs="Tahoma"/>
          <w:color w:val="000000"/>
          <w:lang w:bidi="ar-DZ"/>
        </w:rPr>
        <w:t xml:space="preserve"> pour produire de l'électricité. Les deux tiers du SO</w:t>
      </w:r>
      <w:r w:rsidRPr="00945FF0">
        <w:rPr>
          <w:rFonts w:ascii="Tahoma" w:hAnsi="Tahoma" w:cs="Tahoma"/>
          <w:color w:val="000000"/>
          <w:vertAlign w:val="subscript"/>
          <w:lang w:bidi="ar-DZ"/>
        </w:rPr>
        <w:t>2</w:t>
      </w:r>
      <w:r w:rsidRPr="00F867A5">
        <w:rPr>
          <w:rFonts w:ascii="Tahoma" w:hAnsi="Tahoma" w:cs="Tahoma"/>
          <w:color w:val="000000"/>
          <w:lang w:bidi="ar-DZ"/>
        </w:rPr>
        <w:t xml:space="preserve"> et le quart des NO</w:t>
      </w:r>
      <w:r w:rsidRPr="00945FF0">
        <w:rPr>
          <w:rFonts w:ascii="Tahoma" w:hAnsi="Tahoma" w:cs="Tahoma"/>
          <w:color w:val="000000"/>
          <w:vertAlign w:val="subscript"/>
          <w:lang w:bidi="ar-DZ"/>
        </w:rPr>
        <w:t>X</w:t>
      </w:r>
      <w:r w:rsidRPr="00F867A5">
        <w:rPr>
          <w:rFonts w:ascii="Tahoma" w:hAnsi="Tahoma" w:cs="Tahoma"/>
          <w:color w:val="000000"/>
          <w:lang w:bidi="ar-DZ"/>
        </w:rPr>
        <w:t xml:space="preserve"> dans l'atmosphère provien</w:t>
      </w:r>
      <w:r>
        <w:rPr>
          <w:rFonts w:ascii="Tahoma" w:hAnsi="Tahoma" w:cs="Tahoma"/>
          <w:color w:val="000000"/>
          <w:lang w:bidi="ar-DZ"/>
        </w:rPr>
        <w:t xml:space="preserve">nent de générateurs électriques, </w:t>
      </w:r>
      <w:r w:rsidRPr="00F867A5">
        <w:rPr>
          <w:rFonts w:ascii="Tahoma" w:hAnsi="Tahoma" w:cs="Tahoma"/>
          <w:color w:val="000000"/>
          <w:lang w:bidi="ar-DZ"/>
        </w:rPr>
        <w:t>Véhicules</w:t>
      </w:r>
      <w:r>
        <w:rPr>
          <w:rFonts w:ascii="Tahoma" w:hAnsi="Tahoma" w:cs="Tahoma"/>
          <w:color w:val="000000"/>
          <w:lang w:bidi="ar-DZ"/>
        </w:rPr>
        <w:t>, f</w:t>
      </w:r>
      <w:r w:rsidRPr="00F867A5">
        <w:rPr>
          <w:rFonts w:ascii="Tahoma" w:hAnsi="Tahoma" w:cs="Tahoma"/>
          <w:color w:val="000000"/>
          <w:lang w:bidi="ar-DZ"/>
        </w:rPr>
        <w:t>abrication, raffineries de pétrole et autres industries.</w:t>
      </w:r>
    </w:p>
    <w:p w:rsidR="007F256A" w:rsidRPr="00431488" w:rsidRDefault="007F256A" w:rsidP="00893A5D">
      <w:pPr>
        <w:spacing w:after="0"/>
        <w:rPr>
          <w:rFonts w:ascii="Tahoma" w:hAnsi="Tahoma" w:cs="Tahoma"/>
          <w:b/>
          <w:bCs/>
          <w:color w:val="000000"/>
          <w:lang w:bidi="ar-DZ"/>
        </w:rPr>
      </w:pPr>
      <w:r w:rsidRPr="00431488">
        <w:rPr>
          <w:rFonts w:ascii="Tahoma" w:hAnsi="Tahoma" w:cs="Tahoma"/>
          <w:b/>
          <w:bCs/>
          <w:color w:val="000000"/>
          <w:lang w:bidi="ar-DZ"/>
        </w:rPr>
        <w:t>Dispersion :</w:t>
      </w:r>
    </w:p>
    <w:p w:rsidR="007F256A" w:rsidRPr="00F867A5" w:rsidRDefault="007F256A" w:rsidP="00893A5D">
      <w:pPr>
        <w:spacing w:after="0"/>
        <w:rPr>
          <w:rFonts w:ascii="Tahoma" w:hAnsi="Tahoma" w:cs="Tahoma"/>
          <w:color w:val="000000"/>
          <w:lang w:bidi="ar-DZ"/>
        </w:rPr>
      </w:pPr>
      <w:r w:rsidRPr="00F867A5">
        <w:rPr>
          <w:rFonts w:ascii="Tahoma" w:hAnsi="Tahoma" w:cs="Tahoma"/>
          <w:color w:val="000000"/>
          <w:lang w:bidi="ar-DZ"/>
        </w:rPr>
        <w:t>Les vents peuvent souffler du SO</w:t>
      </w:r>
      <w:r w:rsidRPr="00945FF0">
        <w:rPr>
          <w:rFonts w:ascii="Tahoma" w:hAnsi="Tahoma" w:cs="Tahoma"/>
          <w:color w:val="000000"/>
          <w:vertAlign w:val="subscript"/>
          <w:lang w:bidi="ar-DZ"/>
        </w:rPr>
        <w:t xml:space="preserve">2 </w:t>
      </w:r>
      <w:r w:rsidRPr="00F867A5">
        <w:rPr>
          <w:rFonts w:ascii="Tahoma" w:hAnsi="Tahoma" w:cs="Tahoma"/>
          <w:color w:val="000000"/>
          <w:lang w:bidi="ar-DZ"/>
        </w:rPr>
        <w:t>et des NO</w:t>
      </w:r>
      <w:r w:rsidRPr="00945FF0">
        <w:rPr>
          <w:rFonts w:ascii="Tahoma" w:hAnsi="Tahoma" w:cs="Tahoma"/>
          <w:color w:val="000000"/>
          <w:vertAlign w:val="subscript"/>
          <w:lang w:bidi="ar-DZ"/>
        </w:rPr>
        <w:t>X</w:t>
      </w:r>
      <w:r w:rsidRPr="00F867A5">
        <w:rPr>
          <w:rFonts w:ascii="Tahoma" w:hAnsi="Tahoma" w:cs="Tahoma"/>
          <w:color w:val="000000"/>
          <w:lang w:bidi="ar-DZ"/>
        </w:rPr>
        <w:t xml:space="preserve"> sur de longues distances et au-delà des frontières, ce qui rend les pluies acides un problème pour tout le monde et pas seulement pour ceux qui vivent à proximité de ces sources.</w:t>
      </w:r>
    </w:p>
    <w:p w:rsidR="007F256A" w:rsidRPr="00F867A5" w:rsidRDefault="007F256A" w:rsidP="00893A5D">
      <w:pPr>
        <w:spacing w:after="0"/>
        <w:rPr>
          <w:rFonts w:ascii="Tahoma" w:hAnsi="Tahoma" w:cs="Tahoma"/>
          <w:color w:val="000000"/>
          <w:lang w:bidi="ar-DZ"/>
        </w:rPr>
      </w:pPr>
      <w:r w:rsidRPr="00F867A5">
        <w:rPr>
          <w:rFonts w:ascii="Tahoma" w:hAnsi="Tahoma" w:cs="Tahoma"/>
          <w:color w:val="000000"/>
          <w:lang w:bidi="ar-DZ"/>
        </w:rPr>
        <w:t>Les acides sulfurique et nitrique formés dans l'atmosphère tombent au sol mélangés à la pluie, la neige et le brouillard.</w:t>
      </w:r>
    </w:p>
    <w:p w:rsidR="007F256A" w:rsidRPr="00F867A5" w:rsidRDefault="007F256A" w:rsidP="00893A5D">
      <w:pPr>
        <w:spacing w:after="0"/>
        <w:rPr>
          <w:rFonts w:ascii="Tahoma" w:hAnsi="Tahoma" w:cs="Tahoma"/>
          <w:color w:val="000000"/>
          <w:lang w:bidi="ar-DZ"/>
        </w:rPr>
      </w:pPr>
      <w:r w:rsidRPr="00F867A5">
        <w:rPr>
          <w:rFonts w:ascii="Tahoma" w:hAnsi="Tahoma" w:cs="Tahoma"/>
          <w:color w:val="000000"/>
          <w:lang w:bidi="ar-DZ"/>
        </w:rPr>
        <w:t xml:space="preserve">Cette eau acide s'écoule sur </w:t>
      </w:r>
      <w:r>
        <w:rPr>
          <w:rFonts w:ascii="Tahoma" w:hAnsi="Tahoma" w:cs="Tahoma"/>
          <w:color w:val="000000"/>
          <w:lang w:bidi="ar-DZ"/>
        </w:rPr>
        <w:t xml:space="preserve">le sol </w:t>
      </w:r>
      <w:r w:rsidRPr="00F867A5">
        <w:rPr>
          <w:rFonts w:ascii="Tahoma" w:hAnsi="Tahoma" w:cs="Tahoma"/>
          <w:color w:val="000000"/>
          <w:lang w:bidi="ar-DZ"/>
        </w:rPr>
        <w:t xml:space="preserve">et </w:t>
      </w:r>
      <w:r>
        <w:rPr>
          <w:rFonts w:ascii="Tahoma" w:hAnsi="Tahoma" w:cs="Tahoma"/>
          <w:color w:val="000000"/>
          <w:lang w:bidi="ar-DZ"/>
        </w:rPr>
        <w:t>peuvent</w:t>
      </w:r>
      <w:r w:rsidRPr="00F867A5">
        <w:rPr>
          <w:rFonts w:ascii="Tahoma" w:hAnsi="Tahoma" w:cs="Tahoma"/>
          <w:color w:val="000000"/>
          <w:lang w:bidi="ar-DZ"/>
        </w:rPr>
        <w:t xml:space="preserve"> être nocives pour la santé humaine</w:t>
      </w:r>
      <w:r>
        <w:rPr>
          <w:rFonts w:ascii="Tahoma" w:hAnsi="Tahoma" w:cs="Tahoma"/>
          <w:color w:val="000000"/>
          <w:lang w:bidi="ar-DZ"/>
        </w:rPr>
        <w:t xml:space="preserve">, </w:t>
      </w:r>
      <w:r w:rsidRPr="00F867A5">
        <w:rPr>
          <w:rFonts w:ascii="Tahoma" w:hAnsi="Tahoma" w:cs="Tahoma"/>
          <w:color w:val="000000"/>
          <w:lang w:bidi="ar-DZ"/>
        </w:rPr>
        <w:t>la faun</w:t>
      </w:r>
      <w:r>
        <w:rPr>
          <w:rFonts w:ascii="Tahoma" w:hAnsi="Tahoma" w:cs="Tahoma"/>
          <w:color w:val="000000"/>
          <w:lang w:bidi="ar-DZ"/>
        </w:rPr>
        <w:t xml:space="preserve">e et </w:t>
      </w:r>
      <w:r w:rsidRPr="00F867A5">
        <w:rPr>
          <w:rFonts w:ascii="Tahoma" w:hAnsi="Tahoma" w:cs="Tahoma"/>
          <w:color w:val="000000"/>
          <w:lang w:bidi="ar-DZ"/>
        </w:rPr>
        <w:t>la flore.</w:t>
      </w:r>
    </w:p>
    <w:p w:rsidR="007F256A" w:rsidRPr="00F867A5" w:rsidRDefault="007F256A" w:rsidP="00893A5D">
      <w:pPr>
        <w:spacing w:after="0"/>
        <w:jc w:val="center"/>
        <w:rPr>
          <w:rFonts w:ascii="Tahoma" w:hAnsi="Tahoma" w:cs="Tahoma"/>
          <w:color w:val="000000"/>
          <w:lang w:bidi="ar-DZ"/>
        </w:rPr>
      </w:pPr>
    </w:p>
    <w:p w:rsidR="007F256A" w:rsidRDefault="007F256A" w:rsidP="00893A5D">
      <w:pPr>
        <w:spacing w:after="0"/>
        <w:jc w:val="center"/>
        <w:rPr>
          <w:rFonts w:ascii="Tahoma" w:hAnsi="Tahoma" w:cs="Tahoma"/>
          <w:color w:val="000000"/>
          <w:lang w:val="en-US" w:bidi="ar-DZ"/>
        </w:rPr>
      </w:pPr>
      <w:r>
        <w:rPr>
          <w:noProof/>
          <w:lang w:eastAsia="fr-FR"/>
        </w:rPr>
        <w:drawing>
          <wp:inline distT="0" distB="0" distL="0" distR="0">
            <wp:extent cx="5362575" cy="4457700"/>
            <wp:effectExtent l="19050" t="0" r="9525" b="0"/>
            <wp:docPr id="2" name="Image 2" descr="This image illustrates the pathway for acid rain in our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mage illustrates the pathway for acid rain in our environment."/>
                    <pic:cNvPicPr>
                      <a:picLocks noChangeAspect="1" noChangeArrowheads="1"/>
                    </pic:cNvPicPr>
                  </pic:nvPicPr>
                  <pic:blipFill>
                    <a:blip r:embed="rId5"/>
                    <a:srcRect/>
                    <a:stretch>
                      <a:fillRect/>
                    </a:stretch>
                  </pic:blipFill>
                  <pic:spPr bwMode="auto">
                    <a:xfrm>
                      <a:off x="0" y="0"/>
                      <a:ext cx="5362575" cy="4457700"/>
                    </a:xfrm>
                    <a:prstGeom prst="rect">
                      <a:avLst/>
                    </a:prstGeom>
                    <a:noFill/>
                    <a:ln w="9525">
                      <a:noFill/>
                      <a:miter lim="800000"/>
                      <a:headEnd/>
                      <a:tailEnd/>
                    </a:ln>
                  </pic:spPr>
                </pic:pic>
              </a:graphicData>
            </a:graphic>
          </wp:inline>
        </w:drawing>
      </w:r>
    </w:p>
    <w:p w:rsidR="007F256A" w:rsidRPr="007F256A" w:rsidRDefault="007F256A" w:rsidP="00893A5D">
      <w:pPr>
        <w:spacing w:after="0"/>
        <w:jc w:val="center"/>
        <w:rPr>
          <w:rFonts w:ascii="Tahoma" w:hAnsi="Tahoma" w:cs="Tahoma"/>
          <w:color w:val="000000"/>
          <w:lang w:bidi="ar-DZ"/>
        </w:rPr>
      </w:pPr>
      <w:r w:rsidRPr="007F256A">
        <w:rPr>
          <w:rFonts w:ascii="Tahoma" w:hAnsi="Tahoma" w:cs="Tahoma"/>
          <w:b/>
          <w:bCs/>
          <w:color w:val="000000"/>
          <w:lang w:bidi="ar-DZ"/>
        </w:rPr>
        <w:t xml:space="preserve">Fig. </w:t>
      </w:r>
      <w:r w:rsidRPr="007F256A">
        <w:rPr>
          <w:rFonts w:ascii="Tahoma" w:hAnsi="Tahoma" w:cs="Tahoma"/>
          <w:color w:val="000000"/>
          <w:lang w:bidi="ar-DZ"/>
        </w:rPr>
        <w:t xml:space="preserve">USA </w:t>
      </w:r>
      <w:proofErr w:type="spellStart"/>
      <w:r w:rsidRPr="007F256A">
        <w:rPr>
          <w:rFonts w:ascii="Tahoma" w:hAnsi="Tahoma" w:cs="Tahoma"/>
          <w:color w:val="000000"/>
          <w:lang w:bidi="ar-DZ"/>
        </w:rPr>
        <w:t>Environmental</w:t>
      </w:r>
      <w:proofErr w:type="spellEnd"/>
      <w:r w:rsidRPr="007F256A">
        <w:rPr>
          <w:rFonts w:ascii="Tahoma" w:hAnsi="Tahoma" w:cs="Tahoma"/>
          <w:color w:val="000000"/>
          <w:lang w:bidi="ar-DZ"/>
        </w:rPr>
        <w:t xml:space="preserve"> Protection </w:t>
      </w:r>
      <w:proofErr w:type="spellStart"/>
      <w:r w:rsidRPr="007F256A">
        <w:rPr>
          <w:rFonts w:ascii="Tahoma" w:hAnsi="Tahoma" w:cs="Tahoma"/>
          <w:color w:val="000000"/>
          <w:lang w:bidi="ar-DZ"/>
        </w:rPr>
        <w:t>Agency</w:t>
      </w:r>
      <w:proofErr w:type="spellEnd"/>
      <w:r w:rsidRPr="007F256A">
        <w:rPr>
          <w:rFonts w:ascii="Tahoma" w:hAnsi="Tahoma" w:cs="Tahoma"/>
          <w:color w:val="000000"/>
          <w:lang w:bidi="ar-DZ"/>
        </w:rPr>
        <w:t>.</w:t>
      </w:r>
    </w:p>
    <w:p w:rsidR="007F256A" w:rsidRDefault="007F256A" w:rsidP="00893A5D">
      <w:pPr>
        <w:spacing w:after="0"/>
        <w:rPr>
          <w:rFonts w:ascii="Arial" w:hAnsi="Arial" w:cs="Arial"/>
          <w:b/>
          <w:bCs/>
          <w:i/>
          <w:iCs/>
          <w:sz w:val="28"/>
          <w:szCs w:val="28"/>
        </w:rPr>
      </w:pPr>
      <w:r w:rsidRPr="00DB1BEE">
        <w:rPr>
          <w:rFonts w:ascii="Arial" w:hAnsi="Arial" w:cs="Arial"/>
          <w:b/>
          <w:bCs/>
          <w:i/>
          <w:iCs/>
          <w:sz w:val="28"/>
          <w:szCs w:val="28"/>
        </w:rPr>
        <w:lastRenderedPageBreak/>
        <w:t>Déséquilibre éco-physiologiques</w:t>
      </w:r>
      <w:r>
        <w:rPr>
          <w:rFonts w:ascii="Arial" w:hAnsi="Arial" w:cs="Arial"/>
          <w:b/>
          <w:bCs/>
          <w:i/>
          <w:iCs/>
          <w:sz w:val="28"/>
          <w:szCs w:val="28"/>
        </w:rPr>
        <w:t xml:space="preserve"> de pluies acides</w:t>
      </w:r>
    </w:p>
    <w:p w:rsidR="007F256A" w:rsidRDefault="007F256A" w:rsidP="00893A5D">
      <w:pPr>
        <w:spacing w:after="0"/>
        <w:rPr>
          <w:rFonts w:ascii="Arial" w:hAnsi="Arial" w:cs="Arial"/>
          <w:b/>
          <w:bCs/>
          <w:i/>
          <w:iCs/>
          <w:sz w:val="28"/>
          <w:szCs w:val="28"/>
        </w:rPr>
      </w:pPr>
    </w:p>
    <w:p w:rsidR="007F256A" w:rsidRDefault="007F256A" w:rsidP="00893A5D">
      <w:pPr>
        <w:spacing w:after="0"/>
        <w:rPr>
          <w:rFonts w:ascii="Tahoma" w:hAnsi="Tahoma" w:cs="Tahoma"/>
        </w:rPr>
      </w:pPr>
      <w:r w:rsidRPr="00170C7A">
        <w:rPr>
          <w:rFonts w:ascii="Tahoma" w:hAnsi="Tahoma" w:cs="Tahoma"/>
        </w:rPr>
        <w:t>L'inhalation de</w:t>
      </w:r>
      <w:r>
        <w:rPr>
          <w:rFonts w:ascii="Tahoma" w:hAnsi="Tahoma" w:cs="Tahoma"/>
        </w:rPr>
        <w:t xml:space="preserve"> petites </w:t>
      </w:r>
      <w:r w:rsidRPr="00170C7A">
        <w:rPr>
          <w:rFonts w:ascii="Tahoma" w:hAnsi="Tahoma" w:cs="Tahoma"/>
        </w:rPr>
        <w:t>particules provoque ou aggrave des maladies respiratoires, telles que la bronchite, et aggrave les maladies cardiaques existantes.</w:t>
      </w:r>
    </w:p>
    <w:p w:rsidR="007F256A" w:rsidRDefault="007F256A" w:rsidP="00893A5D">
      <w:pPr>
        <w:spacing w:after="0"/>
        <w:rPr>
          <w:rFonts w:ascii="Tahoma" w:hAnsi="Tahoma" w:cs="Tahoma"/>
        </w:rPr>
      </w:pPr>
    </w:p>
    <w:p w:rsidR="007F256A" w:rsidRDefault="007F256A" w:rsidP="00893A5D">
      <w:pPr>
        <w:spacing w:after="0"/>
        <w:rPr>
          <w:rFonts w:ascii="Tahoma" w:hAnsi="Tahoma" w:cs="Tahoma"/>
        </w:rPr>
      </w:pPr>
      <w:r w:rsidRPr="00CF18F5">
        <w:rPr>
          <w:rFonts w:ascii="Tahoma" w:hAnsi="Tahoma" w:cs="Tahoma"/>
        </w:rPr>
        <w:t xml:space="preserve">Les </w:t>
      </w:r>
      <w:proofErr w:type="spellStart"/>
      <w:r w:rsidRPr="00CF18F5">
        <w:rPr>
          <w:rFonts w:ascii="Tahoma" w:hAnsi="Tahoma" w:cs="Tahoma"/>
        </w:rPr>
        <w:t>NO</w:t>
      </w:r>
      <w:r w:rsidRPr="00CF18F5">
        <w:rPr>
          <w:rFonts w:ascii="Tahoma" w:hAnsi="Tahoma" w:cs="Tahoma"/>
          <w:vertAlign w:val="subscript"/>
        </w:rPr>
        <w:t>x</w:t>
      </w:r>
      <w:proofErr w:type="spellEnd"/>
      <w:r w:rsidRPr="00CF18F5">
        <w:rPr>
          <w:rFonts w:ascii="Tahoma" w:hAnsi="Tahoma" w:cs="Tahoma"/>
        </w:rPr>
        <w:t xml:space="preserve"> réagissent avec les composés organiques volatils en présence de lumière solaire pour former de l'ozone</w:t>
      </w:r>
      <w:r>
        <w:rPr>
          <w:rFonts w:ascii="Tahoma" w:hAnsi="Tahoma" w:cs="Tahoma"/>
        </w:rPr>
        <w:t xml:space="preserve"> (O</w:t>
      </w:r>
      <w:r w:rsidRPr="00CF18F5">
        <w:rPr>
          <w:rFonts w:ascii="Tahoma" w:hAnsi="Tahoma" w:cs="Tahoma"/>
          <w:vertAlign w:val="subscript"/>
        </w:rPr>
        <w:t>3</w:t>
      </w:r>
      <w:r>
        <w:rPr>
          <w:rFonts w:ascii="Tahoma" w:hAnsi="Tahoma" w:cs="Tahoma"/>
        </w:rPr>
        <w:t>)</w:t>
      </w:r>
      <w:r w:rsidRPr="00CF18F5">
        <w:rPr>
          <w:rFonts w:ascii="Tahoma" w:hAnsi="Tahoma" w:cs="Tahoma"/>
        </w:rPr>
        <w:t>. L'ozone peut provoquer des effets indésirables tels que des dommages aux tissus pulmonaires et une réduction de la fonction pulmonaire, principalement dans les populations sensibles (enfants, personnes âgées, asthmatiques).</w:t>
      </w:r>
    </w:p>
    <w:p w:rsidR="007F256A" w:rsidRDefault="007F256A" w:rsidP="00893A5D">
      <w:pPr>
        <w:spacing w:after="0"/>
        <w:rPr>
          <w:rFonts w:ascii="Tahoma" w:hAnsi="Tahoma" w:cs="Tahoma"/>
        </w:rPr>
      </w:pPr>
    </w:p>
    <w:p w:rsidR="007F256A" w:rsidRDefault="007F256A" w:rsidP="00893A5D">
      <w:pPr>
        <w:spacing w:after="0"/>
        <w:rPr>
          <w:rFonts w:ascii="Tahoma" w:hAnsi="Tahoma" w:cs="Tahoma"/>
        </w:rPr>
      </w:pPr>
      <w:r w:rsidRPr="00170C7A">
        <w:rPr>
          <w:rFonts w:ascii="Tahoma" w:hAnsi="Tahoma" w:cs="Tahoma"/>
        </w:rPr>
        <w:t xml:space="preserve">Les </w:t>
      </w:r>
      <w:proofErr w:type="spellStart"/>
      <w:r w:rsidRPr="00170C7A">
        <w:rPr>
          <w:rFonts w:ascii="Tahoma" w:hAnsi="Tahoma" w:cs="Tahoma"/>
        </w:rPr>
        <w:t>NO</w:t>
      </w:r>
      <w:r w:rsidRPr="00170C7A">
        <w:rPr>
          <w:rFonts w:ascii="Tahoma" w:hAnsi="Tahoma" w:cs="Tahoma"/>
          <w:vertAlign w:val="subscript"/>
        </w:rPr>
        <w:t>x</w:t>
      </w:r>
      <w:proofErr w:type="spellEnd"/>
      <w:r w:rsidRPr="00170C7A">
        <w:rPr>
          <w:rFonts w:ascii="Tahoma" w:hAnsi="Tahoma" w:cs="Tahoma"/>
        </w:rPr>
        <w:t xml:space="preserve"> peuvent facilement réagir avec de nombreux produits chimiques organiques pour former certaines substances toxiques comme les </w:t>
      </w:r>
      <w:proofErr w:type="spellStart"/>
      <w:r w:rsidRPr="00170C7A">
        <w:rPr>
          <w:rFonts w:ascii="Tahoma" w:hAnsi="Tahoma" w:cs="Tahoma"/>
        </w:rPr>
        <w:t>nitroarènes</w:t>
      </w:r>
      <w:proofErr w:type="spellEnd"/>
      <w:r w:rsidRPr="00170C7A">
        <w:rPr>
          <w:rFonts w:ascii="Tahoma" w:hAnsi="Tahoma" w:cs="Tahoma"/>
        </w:rPr>
        <w:t xml:space="preserve">, les nitrosamines et les radicaux </w:t>
      </w:r>
      <w:r>
        <w:rPr>
          <w:rFonts w:ascii="Tahoma" w:hAnsi="Tahoma" w:cs="Tahoma"/>
        </w:rPr>
        <w:t xml:space="preserve">de </w:t>
      </w:r>
      <w:r w:rsidRPr="00170C7A">
        <w:rPr>
          <w:rFonts w:ascii="Tahoma" w:hAnsi="Tahoma" w:cs="Tahoma"/>
        </w:rPr>
        <w:t>nitrate qui peuvent provoquer des mutations de l'ADN.</w:t>
      </w:r>
    </w:p>
    <w:p w:rsidR="007F256A" w:rsidRDefault="007F256A" w:rsidP="00893A5D">
      <w:pPr>
        <w:spacing w:after="0"/>
        <w:rPr>
          <w:rFonts w:ascii="Tahoma" w:hAnsi="Tahoma" w:cs="Tahoma"/>
        </w:rPr>
      </w:pPr>
    </w:p>
    <w:p w:rsidR="007F256A" w:rsidRDefault="007F256A" w:rsidP="00893A5D">
      <w:pPr>
        <w:spacing w:after="0"/>
        <w:rPr>
          <w:rFonts w:ascii="Tahoma" w:hAnsi="Tahoma" w:cs="Tahoma"/>
        </w:rPr>
      </w:pPr>
      <w:r w:rsidRPr="007D2C4B">
        <w:rPr>
          <w:rFonts w:ascii="Tahoma" w:hAnsi="Tahoma" w:cs="Tahoma"/>
        </w:rPr>
        <w:t xml:space="preserve">L'effet direct de l'émission de </w:t>
      </w:r>
      <w:proofErr w:type="spellStart"/>
      <w:r w:rsidRPr="007D2C4B">
        <w:rPr>
          <w:rFonts w:ascii="Tahoma" w:hAnsi="Tahoma" w:cs="Tahoma"/>
        </w:rPr>
        <w:t>NOx</w:t>
      </w:r>
      <w:proofErr w:type="spellEnd"/>
      <w:r w:rsidRPr="007D2C4B">
        <w:rPr>
          <w:rFonts w:ascii="Tahoma" w:hAnsi="Tahoma" w:cs="Tahoma"/>
        </w:rPr>
        <w:t xml:space="preserve"> a une contribution positive à l'effet de serre par la formation d'ozone</w:t>
      </w:r>
      <w:r>
        <w:rPr>
          <w:rFonts w:ascii="Tahoma" w:hAnsi="Tahoma" w:cs="Tahoma"/>
        </w:rPr>
        <w:t>,</w:t>
      </w:r>
      <w:r w:rsidRPr="007D2C4B">
        <w:rPr>
          <w:rFonts w:ascii="Tahoma" w:hAnsi="Tahoma" w:cs="Tahoma"/>
        </w:rPr>
        <w:t xml:space="preserve"> car l'ozone troposphérique peut absorber le rayonnement infrarouge, et donc intensifier le réchauffement climatique.</w:t>
      </w:r>
    </w:p>
    <w:p w:rsidR="007F256A" w:rsidRDefault="007F256A" w:rsidP="00893A5D">
      <w:pPr>
        <w:spacing w:after="0"/>
        <w:rPr>
          <w:rFonts w:ascii="Tahoma" w:hAnsi="Tahoma" w:cs="Tahoma"/>
        </w:rPr>
      </w:pPr>
    </w:p>
    <w:p w:rsidR="007F256A" w:rsidRDefault="007F256A" w:rsidP="00893A5D">
      <w:pPr>
        <w:spacing w:after="0"/>
        <w:rPr>
          <w:rFonts w:ascii="Tahoma" w:hAnsi="Tahoma" w:cs="Tahoma"/>
        </w:rPr>
      </w:pPr>
      <w:r w:rsidRPr="007C69E1">
        <w:rPr>
          <w:rFonts w:ascii="Tahoma" w:hAnsi="Tahoma" w:cs="Tahoma"/>
        </w:rPr>
        <w:t>La figure ci-dessous illustre le niveau de pH auquel les organismes clés peuvent être perdus à mesure que leur environnement devient plus acide. Tous les poissons, crustacés ou insectes qu</w:t>
      </w:r>
      <w:r>
        <w:rPr>
          <w:rFonts w:ascii="Tahoma" w:hAnsi="Tahoma" w:cs="Tahoma"/>
        </w:rPr>
        <w:t xml:space="preserve">'ils mangent ne tolèrent pas le </w:t>
      </w:r>
      <w:r w:rsidRPr="007C69E1">
        <w:rPr>
          <w:rFonts w:ascii="Tahoma" w:hAnsi="Tahoma" w:cs="Tahoma"/>
        </w:rPr>
        <w:t xml:space="preserve">même </w:t>
      </w:r>
      <w:r>
        <w:rPr>
          <w:rFonts w:ascii="Tahoma" w:hAnsi="Tahoma" w:cs="Tahoma"/>
        </w:rPr>
        <w:t>pH.</w:t>
      </w:r>
      <w:r w:rsidRPr="007C69E1">
        <w:rPr>
          <w:rFonts w:ascii="Tahoma" w:hAnsi="Tahoma" w:cs="Tahoma"/>
        </w:rPr>
        <w:t xml:space="preserve"> </w:t>
      </w:r>
    </w:p>
    <w:p w:rsidR="007F256A" w:rsidRDefault="007F256A" w:rsidP="00893A5D">
      <w:pPr>
        <w:spacing w:after="0"/>
        <w:rPr>
          <w:rFonts w:ascii="Tahoma" w:hAnsi="Tahoma" w:cs="Tahoma"/>
        </w:rPr>
      </w:pPr>
    </w:p>
    <w:p w:rsidR="007F256A" w:rsidRDefault="007F256A" w:rsidP="00893A5D">
      <w:pPr>
        <w:spacing w:after="0"/>
      </w:pPr>
      <w:r>
        <w:rPr>
          <w:noProof/>
          <w:lang w:eastAsia="fr-FR"/>
        </w:rPr>
        <w:drawing>
          <wp:inline distT="0" distB="0" distL="0" distR="0">
            <wp:extent cx="2838450" cy="3086100"/>
            <wp:effectExtent l="19050" t="0" r="0" b="0"/>
            <wp:docPr id="3" name="Image 3" descr="Image result for acid rain ca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cid rain causes"/>
                    <pic:cNvPicPr>
                      <a:picLocks noChangeAspect="1" noChangeArrowheads="1"/>
                    </pic:cNvPicPr>
                  </pic:nvPicPr>
                  <pic:blipFill>
                    <a:blip r:embed="rId6"/>
                    <a:srcRect/>
                    <a:stretch>
                      <a:fillRect/>
                    </a:stretch>
                  </pic:blipFill>
                  <pic:spPr bwMode="auto">
                    <a:xfrm>
                      <a:off x="0" y="0"/>
                      <a:ext cx="2838450" cy="3086100"/>
                    </a:xfrm>
                    <a:prstGeom prst="rect">
                      <a:avLst/>
                    </a:prstGeom>
                    <a:noFill/>
                    <a:ln w="9525">
                      <a:noFill/>
                      <a:miter lim="800000"/>
                      <a:headEnd/>
                      <a:tailEnd/>
                    </a:ln>
                  </pic:spPr>
                </pic:pic>
              </a:graphicData>
            </a:graphic>
          </wp:inline>
        </w:drawing>
      </w:r>
      <w:r w:rsidRPr="007C69E1">
        <w:t xml:space="preserve"> </w:t>
      </w:r>
      <w:r>
        <w:rPr>
          <w:noProof/>
          <w:lang w:eastAsia="fr-FR"/>
        </w:rPr>
        <w:drawing>
          <wp:inline distT="0" distB="0" distL="0" distR="0">
            <wp:extent cx="2590800" cy="3086100"/>
            <wp:effectExtent l="19050" t="0" r="0" b="0"/>
            <wp:docPr id="4" name="Image 4" descr="Graph showing level of acidity that is tolerable to various species of aquatic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 showing level of acidity that is tolerable to various species of aquatic life"/>
                    <pic:cNvPicPr>
                      <a:picLocks noChangeAspect="1" noChangeArrowheads="1"/>
                    </pic:cNvPicPr>
                  </pic:nvPicPr>
                  <pic:blipFill>
                    <a:blip r:embed="rId7"/>
                    <a:srcRect/>
                    <a:stretch>
                      <a:fillRect/>
                    </a:stretch>
                  </pic:blipFill>
                  <pic:spPr bwMode="auto">
                    <a:xfrm>
                      <a:off x="0" y="0"/>
                      <a:ext cx="2590800" cy="3086100"/>
                    </a:xfrm>
                    <a:prstGeom prst="rect">
                      <a:avLst/>
                    </a:prstGeom>
                    <a:noFill/>
                    <a:ln w="9525">
                      <a:noFill/>
                      <a:miter lim="800000"/>
                      <a:headEnd/>
                      <a:tailEnd/>
                    </a:ln>
                  </pic:spPr>
                </pic:pic>
              </a:graphicData>
            </a:graphic>
          </wp:inline>
        </w:drawing>
      </w:r>
    </w:p>
    <w:p w:rsidR="007F256A" w:rsidRDefault="007F256A" w:rsidP="00893A5D">
      <w:pPr>
        <w:spacing w:after="0"/>
      </w:pPr>
    </w:p>
    <w:p w:rsidR="007F256A" w:rsidRPr="00A3651E" w:rsidRDefault="007F256A" w:rsidP="00893A5D">
      <w:pPr>
        <w:spacing w:after="0"/>
        <w:rPr>
          <w:rFonts w:ascii="Tahoma" w:hAnsi="Tahoma" w:cs="Tahoma"/>
          <w:b/>
          <w:bCs/>
        </w:rPr>
      </w:pPr>
      <w:r w:rsidRPr="00A3651E">
        <w:rPr>
          <w:rFonts w:ascii="Tahoma" w:hAnsi="Tahoma" w:cs="Tahoma"/>
          <w:b/>
          <w:bCs/>
        </w:rPr>
        <w:t>Les effets des pluies acides sur les écosystèmes :</w:t>
      </w:r>
    </w:p>
    <w:p w:rsidR="007F256A" w:rsidRDefault="007F256A" w:rsidP="00893A5D">
      <w:pPr>
        <w:spacing w:after="0"/>
        <w:rPr>
          <w:rFonts w:ascii="Tahoma" w:hAnsi="Tahoma" w:cs="Tahoma"/>
          <w:i/>
          <w:iCs/>
        </w:rPr>
      </w:pPr>
    </w:p>
    <w:p w:rsidR="007F256A" w:rsidRDefault="007F256A" w:rsidP="00893A5D">
      <w:pPr>
        <w:spacing w:after="0"/>
        <w:rPr>
          <w:rFonts w:ascii="Tahoma" w:hAnsi="Tahoma" w:cs="Tahoma"/>
        </w:rPr>
      </w:pPr>
      <w:r w:rsidRPr="00A3651E">
        <w:rPr>
          <w:rFonts w:ascii="Tahoma" w:hAnsi="Tahoma" w:cs="Tahoma"/>
        </w:rPr>
        <w:t>Un écosystème est une communauté de plantes, d'animaux et d'autres organismes ainsi que leur environnement, notamment l'air, l'eau et le sol. Tout dans un écosystème est connecté. Si quelque chose nuit à une partie d'un écosystème - une espèce de plante ou d'animal, le sol ou l'eau, cela peut avoir un impact sur tout le reste.</w:t>
      </w:r>
      <w:r>
        <w:rPr>
          <w:rFonts w:ascii="Tahoma" w:hAnsi="Tahoma" w:cs="Tahoma"/>
        </w:rPr>
        <w:t xml:space="preserve"> </w:t>
      </w:r>
    </w:p>
    <w:p w:rsidR="007F256A" w:rsidRDefault="007F256A" w:rsidP="00893A5D">
      <w:pPr>
        <w:spacing w:after="0"/>
        <w:rPr>
          <w:rFonts w:ascii="Tahoma" w:hAnsi="Tahoma" w:cs="Tahoma"/>
        </w:rPr>
      </w:pPr>
    </w:p>
    <w:p w:rsidR="007F256A" w:rsidRDefault="007F256A" w:rsidP="00893A5D">
      <w:pPr>
        <w:spacing w:after="0"/>
        <w:rPr>
          <w:rFonts w:ascii="Tahoma" w:hAnsi="Tahoma" w:cs="Tahoma"/>
        </w:rPr>
      </w:pPr>
    </w:p>
    <w:p w:rsidR="007F256A" w:rsidRPr="00A3651E" w:rsidRDefault="007F256A" w:rsidP="00893A5D">
      <w:pPr>
        <w:pStyle w:val="NormalWeb"/>
        <w:shd w:val="clear" w:color="auto" w:fill="FFFFFF"/>
        <w:spacing w:before="0" w:beforeAutospacing="0" w:after="0" w:afterAutospacing="0" w:line="276" w:lineRule="auto"/>
        <w:rPr>
          <w:rFonts w:ascii="Tahoma" w:hAnsi="Tahoma" w:cs="Tahoma"/>
          <w:b/>
          <w:bCs/>
          <w:color w:val="212121"/>
          <w:sz w:val="22"/>
          <w:szCs w:val="22"/>
        </w:rPr>
      </w:pPr>
      <w:r w:rsidRPr="00A3651E">
        <w:rPr>
          <w:rFonts w:ascii="Tahoma" w:hAnsi="Tahoma" w:cs="Tahoma"/>
          <w:b/>
          <w:bCs/>
          <w:color w:val="212121"/>
          <w:sz w:val="22"/>
          <w:szCs w:val="22"/>
        </w:rPr>
        <w:lastRenderedPageBreak/>
        <w:t>Effets des pluies acides sur les poissons et la faune</w:t>
      </w:r>
    </w:p>
    <w:p w:rsidR="007F256A" w:rsidRDefault="007F256A" w:rsidP="00893A5D">
      <w:pPr>
        <w:pStyle w:val="NormalWeb"/>
        <w:shd w:val="clear" w:color="auto" w:fill="FFFFFF"/>
        <w:spacing w:before="0" w:beforeAutospacing="0" w:after="0" w:afterAutospacing="0" w:line="276" w:lineRule="auto"/>
        <w:jc w:val="both"/>
        <w:rPr>
          <w:rFonts w:ascii="Tahoma" w:hAnsi="Tahoma" w:cs="Tahoma"/>
          <w:color w:val="212121"/>
          <w:sz w:val="22"/>
          <w:szCs w:val="22"/>
        </w:rPr>
      </w:pPr>
      <w:r w:rsidRPr="00A3651E">
        <w:rPr>
          <w:rFonts w:ascii="Tahoma" w:hAnsi="Tahoma" w:cs="Tahoma"/>
          <w:color w:val="212121"/>
          <w:sz w:val="22"/>
          <w:szCs w:val="22"/>
        </w:rPr>
        <w:t>Les effets écologiques des pluies acides sont plus clairement visibles dans les environnements aquatiques, tels que les ruisseaux, les lacs et les marais où ils peuvent être nocifs pour les poissons et autres animaux sauvages. Lorsqu'elle s'écoule à travers le sol, l'eau de pluie acide peut lessiver l'aluminium des particules d'argile du sol et ensuite s'écouler dans les ruisseaux et les lacs. Plus l'acide est introduit dans l'écosystème, plus l'aluminium est libéré.</w:t>
      </w:r>
    </w:p>
    <w:p w:rsidR="007F256A" w:rsidRDefault="007F256A" w:rsidP="00893A5D">
      <w:pPr>
        <w:pStyle w:val="NormalWeb"/>
        <w:shd w:val="clear" w:color="auto" w:fill="FFFFFF"/>
        <w:spacing w:before="0" w:beforeAutospacing="0" w:after="0" w:afterAutospacing="0" w:line="276" w:lineRule="auto"/>
        <w:rPr>
          <w:rFonts w:ascii="Tahoma" w:hAnsi="Tahoma" w:cs="Tahoma"/>
          <w:color w:val="212121"/>
          <w:sz w:val="22"/>
          <w:szCs w:val="22"/>
        </w:rPr>
      </w:pPr>
      <w:r w:rsidRPr="00A3651E">
        <w:rPr>
          <w:rFonts w:ascii="Tahoma" w:hAnsi="Tahoma" w:cs="Tahoma"/>
          <w:color w:val="212121"/>
          <w:sz w:val="22"/>
          <w:szCs w:val="22"/>
        </w:rPr>
        <w:t xml:space="preserve">Certains types de plantes et d'animaux peuvent tolérer des eaux acides et des quantités modérées d'aluminium. D'autres, cependant, sont sensibles aux acides et seront perdus à mesure que le pH diminue. Généralement, les jeunes de la plupart des espèces sont plus sensibles aux conditions environnementales que les adultes. À pH 5, la plupart des œufs de poisson ne peuvent pas éclore. À des niveaux de pH inférieurs, certains poissons adultes meurent. Certains lacs acides n'ont pas de poisson. Même si une espèce de poisson ou d'animal peut tolérer une eau modérément acide, les animaux ou les plantes qu'elle mange ne le peuvent pas. Par exemple, les grenouilles ont un pH critique d'environ 4, mais les éphémères </w:t>
      </w:r>
      <w:r>
        <w:rPr>
          <w:rFonts w:ascii="Tahoma" w:hAnsi="Tahoma" w:cs="Tahoma"/>
          <w:color w:val="212121"/>
          <w:sz w:val="22"/>
          <w:szCs w:val="22"/>
        </w:rPr>
        <w:t>(</w:t>
      </w:r>
      <w:proofErr w:type="spellStart"/>
      <w:r w:rsidRPr="00A3651E">
        <w:rPr>
          <w:rFonts w:ascii="Tahoma" w:hAnsi="Tahoma" w:cs="Tahoma"/>
          <w:color w:val="212121"/>
          <w:sz w:val="22"/>
          <w:szCs w:val="22"/>
        </w:rPr>
        <w:t>mayflies</w:t>
      </w:r>
      <w:proofErr w:type="spellEnd"/>
      <w:r>
        <w:rPr>
          <w:rFonts w:ascii="Tahoma" w:hAnsi="Tahoma" w:cs="Tahoma"/>
          <w:color w:val="212121"/>
          <w:sz w:val="22"/>
          <w:szCs w:val="22"/>
        </w:rPr>
        <w:t xml:space="preserve">) </w:t>
      </w:r>
      <w:r w:rsidRPr="00A3651E">
        <w:rPr>
          <w:rFonts w:ascii="Tahoma" w:hAnsi="Tahoma" w:cs="Tahoma"/>
          <w:color w:val="212121"/>
          <w:sz w:val="22"/>
          <w:szCs w:val="22"/>
        </w:rPr>
        <w:t>qu'elles mangent sont plus sensibles et peuvent ne pas survivre à un pH inférieur à 5,5.</w:t>
      </w:r>
    </w:p>
    <w:p w:rsidR="007F256A" w:rsidRDefault="007F256A" w:rsidP="00893A5D">
      <w:pPr>
        <w:pStyle w:val="NormalWeb"/>
        <w:shd w:val="clear" w:color="auto" w:fill="FFFFFF"/>
        <w:spacing w:before="0" w:beforeAutospacing="0" w:after="0" w:afterAutospacing="0" w:line="276" w:lineRule="auto"/>
        <w:rPr>
          <w:rFonts w:ascii="Tahoma" w:hAnsi="Tahoma" w:cs="Tahoma"/>
          <w:b/>
          <w:bCs/>
          <w:color w:val="212121"/>
          <w:sz w:val="22"/>
          <w:szCs w:val="22"/>
        </w:rPr>
      </w:pPr>
      <w:bookmarkStart w:id="0" w:name="plants"/>
      <w:bookmarkEnd w:id="0"/>
    </w:p>
    <w:p w:rsidR="007F256A" w:rsidRPr="006621B4" w:rsidRDefault="007F256A" w:rsidP="00893A5D">
      <w:pPr>
        <w:pStyle w:val="NormalWeb"/>
        <w:shd w:val="clear" w:color="auto" w:fill="FFFFFF"/>
        <w:spacing w:before="0" w:beforeAutospacing="0" w:after="0" w:afterAutospacing="0" w:line="276" w:lineRule="auto"/>
        <w:rPr>
          <w:rFonts w:ascii="Tahoma" w:hAnsi="Tahoma" w:cs="Tahoma"/>
          <w:b/>
          <w:bCs/>
          <w:color w:val="212121"/>
          <w:sz w:val="22"/>
          <w:szCs w:val="22"/>
        </w:rPr>
      </w:pPr>
      <w:r w:rsidRPr="006621B4">
        <w:rPr>
          <w:rFonts w:ascii="Tahoma" w:hAnsi="Tahoma" w:cs="Tahoma"/>
          <w:b/>
          <w:bCs/>
          <w:color w:val="212121"/>
          <w:sz w:val="22"/>
          <w:szCs w:val="22"/>
        </w:rPr>
        <w:t>Effets des pluies acides sur les plantes:</w:t>
      </w:r>
    </w:p>
    <w:p w:rsidR="007F256A" w:rsidRPr="006621B4" w:rsidRDefault="007F256A" w:rsidP="00893A5D">
      <w:pPr>
        <w:pStyle w:val="NormalWeb"/>
        <w:shd w:val="clear" w:color="auto" w:fill="FFFFFF"/>
        <w:spacing w:before="0" w:beforeAutospacing="0" w:after="0" w:afterAutospacing="0" w:line="276" w:lineRule="auto"/>
        <w:rPr>
          <w:rFonts w:ascii="Tahoma" w:hAnsi="Tahoma" w:cs="Tahoma"/>
          <w:color w:val="212121"/>
          <w:sz w:val="22"/>
          <w:szCs w:val="22"/>
        </w:rPr>
      </w:pPr>
      <w:r w:rsidRPr="006621B4">
        <w:rPr>
          <w:rFonts w:ascii="Tahoma" w:hAnsi="Tahoma" w:cs="Tahoma"/>
          <w:color w:val="212121"/>
          <w:sz w:val="22"/>
          <w:szCs w:val="22"/>
        </w:rPr>
        <w:t>Les arbres morts sont un phénomène courant dans les zones touchées par les pluies acides. Les pluies acides lessivent l'aluminium du sol. Cet aluminium peut être nocif pour les plantes et les animaux. Les pluies acides éliminent également les minéraux et les nutriments du sol dont les arbres ont besoin pour pousser.</w:t>
      </w:r>
    </w:p>
    <w:p w:rsidR="007F256A" w:rsidRDefault="007F256A" w:rsidP="00893A5D">
      <w:pPr>
        <w:pStyle w:val="NormalWeb"/>
        <w:shd w:val="clear" w:color="auto" w:fill="FFFFFF"/>
        <w:spacing w:before="0" w:beforeAutospacing="0" w:after="0" w:afterAutospacing="0" w:line="276" w:lineRule="auto"/>
        <w:rPr>
          <w:rFonts w:ascii="Tahoma" w:hAnsi="Tahoma" w:cs="Tahoma"/>
          <w:color w:val="212121"/>
          <w:sz w:val="22"/>
          <w:szCs w:val="22"/>
        </w:rPr>
      </w:pPr>
      <w:r w:rsidRPr="006621B4">
        <w:rPr>
          <w:rFonts w:ascii="Tahoma" w:hAnsi="Tahoma" w:cs="Tahoma"/>
          <w:color w:val="212121"/>
          <w:sz w:val="22"/>
          <w:szCs w:val="22"/>
        </w:rPr>
        <w:t>À haute altitude, le brouillard acide et les nuages peuvent éliminer les éléments nutritifs du feuillage des arbres, les laissant avec des feuilles et des aiguilles brunes ou mortes. Les arbres sont alors moins capables d'absorber la lumière du soleil, ce qui les rend faibles et moins capables de résister aux températures glaciales.</w:t>
      </w:r>
    </w:p>
    <w:p w:rsidR="007F256A" w:rsidRPr="006621B4" w:rsidRDefault="007F256A" w:rsidP="00893A5D">
      <w:pPr>
        <w:pStyle w:val="NormalWeb"/>
        <w:shd w:val="clear" w:color="auto" w:fill="FFFFFF"/>
        <w:spacing w:before="0" w:beforeAutospacing="0" w:after="0" w:afterAutospacing="0"/>
        <w:jc w:val="center"/>
        <w:rPr>
          <w:rFonts w:ascii="Tahoma" w:hAnsi="Tahoma" w:cs="Tahoma"/>
          <w:color w:val="212121"/>
          <w:sz w:val="22"/>
          <w:szCs w:val="22"/>
        </w:rPr>
      </w:pPr>
      <w:r>
        <w:rPr>
          <w:noProof/>
        </w:rPr>
        <w:drawing>
          <wp:inline distT="0" distB="0" distL="0" distR="0">
            <wp:extent cx="4391025" cy="3257550"/>
            <wp:effectExtent l="19050" t="0" r="9525" b="0"/>
            <wp:docPr id="5" name="Image 5" descr="ph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scale"/>
                    <pic:cNvPicPr>
                      <a:picLocks noChangeAspect="1" noChangeArrowheads="1"/>
                    </pic:cNvPicPr>
                  </pic:nvPicPr>
                  <pic:blipFill>
                    <a:blip r:embed="rId8"/>
                    <a:srcRect/>
                    <a:stretch>
                      <a:fillRect/>
                    </a:stretch>
                  </pic:blipFill>
                  <pic:spPr bwMode="auto">
                    <a:xfrm>
                      <a:off x="0" y="0"/>
                      <a:ext cx="4391025" cy="3257550"/>
                    </a:xfrm>
                    <a:prstGeom prst="rect">
                      <a:avLst/>
                    </a:prstGeom>
                    <a:noFill/>
                    <a:ln w="9525">
                      <a:noFill/>
                      <a:miter lim="800000"/>
                      <a:headEnd/>
                      <a:tailEnd/>
                    </a:ln>
                  </pic:spPr>
                </pic:pic>
              </a:graphicData>
            </a:graphic>
          </wp:inline>
        </w:drawing>
      </w:r>
    </w:p>
    <w:p w:rsidR="007F256A" w:rsidRDefault="007F256A" w:rsidP="00893A5D">
      <w:pPr>
        <w:spacing w:after="0"/>
      </w:pPr>
    </w:p>
    <w:sectPr w:rsidR="007F256A" w:rsidSect="004773E2">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256A"/>
    <w:rsid w:val="000F1DA4"/>
    <w:rsid w:val="004773E2"/>
    <w:rsid w:val="007F256A"/>
    <w:rsid w:val="00893A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DA4"/>
  </w:style>
  <w:style w:type="paragraph" w:styleId="Titre2">
    <w:name w:val="heading 2"/>
    <w:basedOn w:val="Normal"/>
    <w:next w:val="Normal"/>
    <w:link w:val="Titre2Car"/>
    <w:qFormat/>
    <w:rsid w:val="007F256A"/>
    <w:pPr>
      <w:keepNext/>
      <w:spacing w:before="240" w:after="60" w:line="240" w:lineRule="auto"/>
      <w:outlineLvl w:val="1"/>
    </w:pPr>
    <w:rPr>
      <w:rFonts w:ascii="Arial" w:eastAsia="Times New Roman" w:hAnsi="Arial" w:cs="Arial"/>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F256A"/>
    <w:rPr>
      <w:rFonts w:ascii="Arial" w:eastAsia="Times New Roman" w:hAnsi="Arial" w:cs="Arial"/>
      <w:b/>
      <w:bCs/>
      <w:i/>
      <w:iCs/>
      <w:sz w:val="28"/>
      <w:szCs w:val="28"/>
      <w:lang w:eastAsia="fr-FR"/>
    </w:rPr>
  </w:style>
  <w:style w:type="paragraph" w:styleId="NormalWeb">
    <w:name w:val="Normal (Web)"/>
    <w:basedOn w:val="Normal"/>
    <w:uiPriority w:val="99"/>
    <w:rsid w:val="007F25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F25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25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1438</Words>
  <Characters>7909</Characters>
  <Application>Microsoft Office Word</Application>
  <DocSecurity>0</DocSecurity>
  <Lines>65</Lines>
  <Paragraphs>18</Paragraphs>
  <ScaleCrop>false</ScaleCrop>
  <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2020-03-29T10:19:00Z</dcterms:created>
  <dcterms:modified xsi:type="dcterms:W3CDTF">2020-03-29T10:27:00Z</dcterms:modified>
</cp:coreProperties>
</file>