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9E" w:rsidRPr="00474D1D" w:rsidRDefault="0026229E" w:rsidP="00F04B5C">
      <w:pPr>
        <w:pStyle w:val="Titre"/>
        <w:spacing w:before="120" w:line="276" w:lineRule="auto"/>
        <w:rPr>
          <w:rFonts w:asciiTheme="minorHAnsi" w:hAnsiTheme="minorHAnsi" w:cstheme="minorHAnsi"/>
          <w:i/>
          <w:iCs/>
          <w:kern w:val="24"/>
        </w:rPr>
      </w:pPr>
      <w:r w:rsidRPr="00474D1D">
        <w:rPr>
          <w:rFonts w:asciiTheme="minorHAnsi" w:hAnsiTheme="minorHAnsi" w:cstheme="minorHAnsi"/>
          <w:kern w:val="24"/>
        </w:rPr>
        <w:t>Cours 2 - Éléments de systémique territoriale</w:t>
      </w:r>
    </w:p>
    <w:p w:rsidR="0026229E" w:rsidRPr="00474D1D" w:rsidRDefault="0026229E" w:rsidP="00F04B5C">
      <w:pPr>
        <w:autoSpaceDE w:val="0"/>
        <w:autoSpaceDN w:val="0"/>
        <w:adjustRightInd w:val="0"/>
        <w:spacing w:before="120" w:after="0"/>
        <w:jc w:val="center"/>
        <w:rPr>
          <w:rFonts w:cstheme="minorHAnsi"/>
          <w:shadow/>
          <w:kern w:val="24"/>
        </w:rPr>
      </w:pPr>
      <w:r w:rsidRPr="00474D1D">
        <w:rPr>
          <w:rFonts w:cstheme="minorHAnsi"/>
          <w:i/>
          <w:iCs/>
          <w:shadow/>
          <w:kern w:val="24"/>
        </w:rPr>
        <w:t xml:space="preserve">« Si nous ne changeons pas notre façon de penser, nous ne serons pas capables de résoudre les problèmes que nous créons avec nos modes actuels de pensée </w:t>
      </w:r>
      <w:r w:rsidRPr="00474D1D">
        <w:rPr>
          <w:rFonts w:cstheme="minorHAnsi"/>
          <w:shadow/>
          <w:kern w:val="24"/>
        </w:rPr>
        <w:t xml:space="preserve">" disait Albert Einstein. </w:t>
      </w:r>
    </w:p>
    <w:p w:rsidR="0026229E" w:rsidRPr="00474D1D" w:rsidRDefault="0026229E" w:rsidP="00F04B5C">
      <w:pPr>
        <w:autoSpaceDE w:val="0"/>
        <w:autoSpaceDN w:val="0"/>
        <w:adjustRightInd w:val="0"/>
        <w:spacing w:before="120" w:after="0"/>
        <w:jc w:val="center"/>
        <w:rPr>
          <w:rFonts w:cstheme="minorHAnsi"/>
          <w:i/>
          <w:iCs/>
          <w:shadow/>
          <w:color w:val="C00000"/>
          <w:kern w:val="24"/>
        </w:rPr>
      </w:pPr>
      <w:r w:rsidRPr="00474D1D">
        <w:rPr>
          <w:rFonts w:cstheme="minorHAnsi"/>
          <w:i/>
          <w:iCs/>
          <w:shadow/>
          <w:color w:val="C00000"/>
          <w:kern w:val="24"/>
        </w:rPr>
        <w:t>Cette  nouvelle manière de penser a un nom : l’approche systémique</w:t>
      </w:r>
    </w:p>
    <w:p w:rsidR="0026229E" w:rsidRPr="00474D1D" w:rsidRDefault="0026229E" w:rsidP="00F04B5C">
      <w:pPr>
        <w:pStyle w:val="Titre1"/>
        <w:spacing w:before="120"/>
        <w:rPr>
          <w:rFonts w:cstheme="minorHAnsi"/>
          <w:kern w:val="24"/>
        </w:rPr>
      </w:pPr>
      <w:r w:rsidRPr="00474D1D">
        <w:rPr>
          <w:rFonts w:cstheme="minorHAnsi"/>
          <w:kern w:val="24"/>
        </w:rPr>
        <w:t>I. Système et approche systémique</w:t>
      </w:r>
    </w:p>
    <w:p w:rsidR="0026229E" w:rsidRPr="00474D1D" w:rsidRDefault="0026229E" w:rsidP="00F04B5C">
      <w:pPr>
        <w:pStyle w:val="Titre2"/>
        <w:spacing w:before="120"/>
        <w:rPr>
          <w:rFonts w:cstheme="minorHAnsi"/>
          <w:kern w:val="24"/>
        </w:rPr>
      </w:pPr>
      <w:r w:rsidRPr="00474D1D">
        <w:rPr>
          <w:rFonts w:cstheme="minorHAnsi"/>
          <w:kern w:val="24"/>
        </w:rPr>
        <w:t>1. Pourquoi l’approche systémique</w:t>
      </w:r>
    </w:p>
    <w:p w:rsidR="0026229E" w:rsidRPr="00474D1D" w:rsidRDefault="00F04B5C" w:rsidP="00F04B5C">
      <w:pPr>
        <w:pStyle w:val="Paragraphedeliste"/>
        <w:numPr>
          <w:ilvl w:val="0"/>
          <w:numId w:val="15"/>
        </w:numPr>
        <w:autoSpaceDE w:val="0"/>
        <w:autoSpaceDN w:val="0"/>
        <w:adjustRightInd w:val="0"/>
        <w:spacing w:before="120" w:after="0"/>
        <w:ind w:left="720"/>
        <w:jc w:val="both"/>
        <w:rPr>
          <w:rFonts w:cstheme="minorHAnsi"/>
          <w:kern w:val="24"/>
          <w:sz w:val="20"/>
          <w:szCs w:val="20"/>
        </w:rPr>
      </w:pPr>
      <w:r w:rsidRPr="00474D1D">
        <w:rPr>
          <w:rFonts w:cstheme="minorHAnsi"/>
          <w:kern w:val="24"/>
          <w:sz w:val="20"/>
          <w:szCs w:val="20"/>
        </w:rPr>
        <w:t>L</w:t>
      </w:r>
      <w:r w:rsidR="0026229E" w:rsidRPr="00474D1D">
        <w:rPr>
          <w:rFonts w:cstheme="minorHAnsi"/>
          <w:kern w:val="24"/>
          <w:sz w:val="20"/>
          <w:szCs w:val="20"/>
        </w:rPr>
        <w:t>e</w:t>
      </w:r>
      <w:r w:rsidRPr="00474D1D">
        <w:rPr>
          <w:rFonts w:cstheme="minorHAnsi"/>
          <w:kern w:val="24"/>
          <w:sz w:val="20"/>
          <w:szCs w:val="20"/>
        </w:rPr>
        <w:t xml:space="preserve"> </w:t>
      </w:r>
      <w:r w:rsidR="0026229E" w:rsidRPr="00474D1D">
        <w:rPr>
          <w:rFonts w:cstheme="minorHAnsi"/>
          <w:kern w:val="24"/>
          <w:sz w:val="20"/>
          <w:szCs w:val="20"/>
        </w:rPr>
        <w:t xml:space="preserve"> territoire est un système complexe </w:t>
      </w:r>
    </w:p>
    <w:p w:rsidR="0026229E" w:rsidRPr="00474D1D" w:rsidRDefault="0026229E" w:rsidP="00F04B5C">
      <w:pPr>
        <w:pStyle w:val="Paragraphedeliste"/>
        <w:numPr>
          <w:ilvl w:val="0"/>
          <w:numId w:val="15"/>
        </w:numPr>
        <w:autoSpaceDE w:val="0"/>
        <w:autoSpaceDN w:val="0"/>
        <w:adjustRightInd w:val="0"/>
        <w:spacing w:before="120" w:after="0"/>
        <w:ind w:left="720"/>
        <w:jc w:val="both"/>
        <w:rPr>
          <w:rFonts w:cstheme="minorHAnsi"/>
          <w:kern w:val="24"/>
          <w:sz w:val="20"/>
          <w:szCs w:val="20"/>
        </w:rPr>
      </w:pPr>
      <w:r w:rsidRPr="00474D1D">
        <w:rPr>
          <w:rFonts w:cstheme="minorHAnsi"/>
          <w:kern w:val="24"/>
          <w:sz w:val="20"/>
          <w:szCs w:val="20"/>
        </w:rPr>
        <w:t>Les décideurs  sont de plus en plus confrontés à la complexité et au changement.</w:t>
      </w:r>
    </w:p>
    <w:p w:rsidR="0026229E" w:rsidRPr="00474D1D" w:rsidRDefault="0026229E" w:rsidP="00F04B5C">
      <w:pPr>
        <w:pStyle w:val="Paragraphedeliste"/>
        <w:numPr>
          <w:ilvl w:val="0"/>
          <w:numId w:val="15"/>
        </w:numPr>
        <w:autoSpaceDE w:val="0"/>
        <w:autoSpaceDN w:val="0"/>
        <w:adjustRightInd w:val="0"/>
        <w:spacing w:before="120" w:after="0"/>
        <w:ind w:left="720"/>
        <w:jc w:val="both"/>
        <w:rPr>
          <w:rFonts w:cstheme="minorHAnsi"/>
          <w:kern w:val="24"/>
          <w:sz w:val="20"/>
          <w:szCs w:val="20"/>
        </w:rPr>
      </w:pPr>
      <w:r w:rsidRPr="00474D1D">
        <w:rPr>
          <w:rFonts w:cstheme="minorHAnsi"/>
          <w:kern w:val="24"/>
          <w:sz w:val="20"/>
          <w:szCs w:val="20"/>
        </w:rPr>
        <w:t>Les méthodes usuelles ne permettent pas de prendre suffisamment en compte cet accroissement de complexité.</w:t>
      </w:r>
    </w:p>
    <w:p w:rsidR="0026229E" w:rsidRPr="00474D1D" w:rsidRDefault="0026229E" w:rsidP="00F04B5C">
      <w:pPr>
        <w:autoSpaceDE w:val="0"/>
        <w:autoSpaceDN w:val="0"/>
        <w:adjustRightInd w:val="0"/>
        <w:spacing w:before="120" w:after="0"/>
        <w:jc w:val="both"/>
        <w:rPr>
          <w:rFonts w:cstheme="minorHAnsi"/>
          <w:kern w:val="24"/>
          <w:sz w:val="20"/>
          <w:szCs w:val="20"/>
        </w:rPr>
      </w:pPr>
      <w:r w:rsidRPr="00474D1D">
        <w:rPr>
          <w:rFonts w:cstheme="minorHAnsi"/>
          <w:kern w:val="24"/>
          <w:sz w:val="20"/>
          <w:szCs w:val="20"/>
        </w:rPr>
        <w:t xml:space="preserve">Née aux Etats Unis au début des années 50, connue et pratiquée en Europe depuis les années 70, </w:t>
      </w:r>
      <w:r w:rsidRPr="00474D1D">
        <w:rPr>
          <w:rFonts w:cstheme="minorHAnsi"/>
          <w:b/>
          <w:bCs/>
          <w:kern w:val="24"/>
          <w:sz w:val="20"/>
          <w:szCs w:val="20"/>
        </w:rPr>
        <w:t xml:space="preserve">l'approche systémique ou analyse systémique </w:t>
      </w:r>
      <w:r w:rsidRPr="00474D1D">
        <w:rPr>
          <w:rFonts w:cstheme="minorHAnsi"/>
          <w:kern w:val="24"/>
          <w:sz w:val="20"/>
          <w:szCs w:val="20"/>
        </w:rPr>
        <w:t xml:space="preserve">a ouvert une voie originale et prometteuse à la recherche et à l'action. </w:t>
      </w:r>
    </w:p>
    <w:p w:rsidR="0026229E" w:rsidRPr="00474D1D" w:rsidRDefault="0026229E" w:rsidP="00F04B5C">
      <w:pPr>
        <w:pStyle w:val="Titre2"/>
        <w:spacing w:before="120"/>
        <w:rPr>
          <w:rFonts w:cstheme="minorHAnsi"/>
          <w:kern w:val="24"/>
        </w:rPr>
      </w:pPr>
      <w:r w:rsidRPr="00474D1D">
        <w:rPr>
          <w:rFonts w:cstheme="minorHAnsi"/>
          <w:kern w:val="24"/>
        </w:rPr>
        <w:t>2. Définition de l’approche systémique</w:t>
      </w:r>
    </w:p>
    <w:p w:rsidR="0026229E" w:rsidRPr="00474D1D" w:rsidRDefault="0026229E" w:rsidP="00F04B5C">
      <w:pPr>
        <w:autoSpaceDE w:val="0"/>
        <w:autoSpaceDN w:val="0"/>
        <w:adjustRightInd w:val="0"/>
        <w:spacing w:before="120" w:after="0"/>
        <w:jc w:val="both"/>
        <w:rPr>
          <w:rFonts w:cstheme="minorHAnsi"/>
          <w:b/>
          <w:bCs/>
          <w:kern w:val="24"/>
          <w:sz w:val="20"/>
          <w:szCs w:val="20"/>
        </w:rPr>
      </w:pPr>
      <w:r w:rsidRPr="00474D1D">
        <w:rPr>
          <w:rFonts w:cstheme="minorHAnsi"/>
          <w:b/>
          <w:bCs/>
          <w:kern w:val="24"/>
          <w:sz w:val="20"/>
          <w:szCs w:val="20"/>
        </w:rPr>
        <w:t>L’approche systémique est un champ  interdisciplinaire relatif à l'étude d'objets dans leur complexité.</w:t>
      </w:r>
    </w:p>
    <w:p w:rsidR="0026229E" w:rsidRPr="00474D1D" w:rsidRDefault="0026229E" w:rsidP="00F04B5C">
      <w:pPr>
        <w:autoSpaceDE w:val="0"/>
        <w:autoSpaceDN w:val="0"/>
        <w:adjustRightInd w:val="0"/>
        <w:spacing w:before="120" w:after="0"/>
        <w:jc w:val="both"/>
        <w:rPr>
          <w:rFonts w:cstheme="minorHAnsi"/>
          <w:kern w:val="24"/>
          <w:sz w:val="20"/>
          <w:szCs w:val="20"/>
        </w:rPr>
      </w:pPr>
      <w:r w:rsidRPr="00474D1D">
        <w:rPr>
          <w:rFonts w:cstheme="minorHAnsi"/>
          <w:kern w:val="24"/>
          <w:sz w:val="20"/>
          <w:szCs w:val="20"/>
        </w:rPr>
        <w:t>Pour tenter d'appréhender cet objet d'étude dans son environnement, dans son fonctionnement, dans ses mécanismes, dans ce qui n'apparait pas en faisant la somme de ses parties, cette démarche vise par exemple à identifier :</w:t>
      </w:r>
    </w:p>
    <w:p w:rsidR="0026229E" w:rsidRPr="00474D1D" w:rsidRDefault="00F04B5C" w:rsidP="00F04B5C">
      <w:pPr>
        <w:pStyle w:val="Paragraphedeliste"/>
        <w:numPr>
          <w:ilvl w:val="0"/>
          <w:numId w:val="16"/>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La « finalité » du système</w:t>
      </w:r>
    </w:p>
    <w:p w:rsidR="0026229E" w:rsidRPr="00474D1D" w:rsidRDefault="00F04B5C" w:rsidP="00F04B5C">
      <w:pPr>
        <w:pStyle w:val="Paragraphedeliste"/>
        <w:numPr>
          <w:ilvl w:val="0"/>
          <w:numId w:val="16"/>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Les niveaux d'organisation,</w:t>
      </w:r>
    </w:p>
    <w:p w:rsidR="0026229E" w:rsidRPr="00474D1D" w:rsidRDefault="00F04B5C" w:rsidP="00F04B5C">
      <w:pPr>
        <w:pStyle w:val="Paragraphedeliste"/>
        <w:numPr>
          <w:ilvl w:val="0"/>
          <w:numId w:val="16"/>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Les états stables possibles,</w:t>
      </w:r>
    </w:p>
    <w:p w:rsidR="0026229E" w:rsidRPr="00474D1D" w:rsidRDefault="00F04B5C" w:rsidP="00F04B5C">
      <w:pPr>
        <w:pStyle w:val="Paragraphedeliste"/>
        <w:numPr>
          <w:ilvl w:val="0"/>
          <w:numId w:val="16"/>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Les échanges entre les parties,</w:t>
      </w:r>
    </w:p>
    <w:p w:rsidR="0026229E" w:rsidRPr="00474D1D" w:rsidRDefault="00F04B5C" w:rsidP="00F04B5C">
      <w:pPr>
        <w:pStyle w:val="Paragraphedeliste"/>
        <w:numPr>
          <w:ilvl w:val="0"/>
          <w:numId w:val="16"/>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Les facteurs</w:t>
      </w:r>
      <w:r w:rsidR="0026229E" w:rsidRPr="00474D1D">
        <w:rPr>
          <w:rFonts w:cstheme="minorHAnsi"/>
          <w:kern w:val="24"/>
          <w:sz w:val="20"/>
          <w:szCs w:val="20"/>
        </w:rPr>
        <w:t xml:space="preserve"> d'équilibre et de déséquilibre</w:t>
      </w:r>
    </w:p>
    <w:p w:rsidR="0026229E" w:rsidRPr="00474D1D" w:rsidRDefault="00F04B5C" w:rsidP="00F04B5C">
      <w:pPr>
        <w:pStyle w:val="Paragraphedeliste"/>
        <w:numPr>
          <w:ilvl w:val="0"/>
          <w:numId w:val="16"/>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Les boucles logiques et leur dynamique, etc.</w:t>
      </w:r>
    </w:p>
    <w:p w:rsidR="0026229E" w:rsidRPr="00474D1D" w:rsidRDefault="0026229E" w:rsidP="00F04B5C">
      <w:pPr>
        <w:autoSpaceDE w:val="0"/>
        <w:autoSpaceDN w:val="0"/>
        <w:adjustRightInd w:val="0"/>
        <w:spacing w:before="120" w:after="0"/>
        <w:jc w:val="both"/>
        <w:rPr>
          <w:rFonts w:cstheme="minorHAnsi"/>
          <w:kern w:val="24"/>
          <w:sz w:val="20"/>
          <w:szCs w:val="20"/>
        </w:rPr>
      </w:pPr>
      <w:r w:rsidRPr="00474D1D">
        <w:rPr>
          <w:rFonts w:cstheme="minorHAnsi"/>
          <w:kern w:val="24"/>
          <w:sz w:val="20"/>
          <w:szCs w:val="20"/>
        </w:rPr>
        <w:t xml:space="preserve">La démarche a donné lieu à de nombreuses applications, aussi bien en biologie, en écologie, en économie, dans les thérapies familiales, le management des entreprises, l'urbanisme, l'aménagement du territoire, </w:t>
      </w:r>
      <w:proofErr w:type="spellStart"/>
      <w:r w:rsidRPr="00474D1D">
        <w:rPr>
          <w:rFonts w:cstheme="minorHAnsi"/>
          <w:kern w:val="24"/>
          <w:sz w:val="20"/>
          <w:szCs w:val="20"/>
        </w:rPr>
        <w:t>etc</w:t>
      </w:r>
      <w:proofErr w:type="spellEnd"/>
    </w:p>
    <w:p w:rsidR="0026229E" w:rsidRPr="00474D1D" w:rsidRDefault="0026229E" w:rsidP="00F04B5C">
      <w:pPr>
        <w:autoSpaceDE w:val="0"/>
        <w:autoSpaceDN w:val="0"/>
        <w:adjustRightInd w:val="0"/>
        <w:spacing w:before="120" w:after="0"/>
        <w:jc w:val="both"/>
        <w:rPr>
          <w:rFonts w:cstheme="minorHAnsi"/>
          <w:b/>
          <w:bCs/>
          <w:color w:val="C00000"/>
          <w:kern w:val="24"/>
          <w:sz w:val="20"/>
          <w:szCs w:val="20"/>
        </w:rPr>
      </w:pPr>
      <w:r w:rsidRPr="00474D1D">
        <w:rPr>
          <w:rFonts w:cstheme="minorHAnsi"/>
          <w:b/>
          <w:bCs/>
          <w:color w:val="C00000"/>
          <w:kern w:val="24"/>
          <w:sz w:val="20"/>
          <w:szCs w:val="20"/>
        </w:rPr>
        <w:t>Elle repose sur l'appréhension concrète d'un certain nombre de concepts tels que:</w:t>
      </w:r>
      <w:r w:rsidR="00F04B5C" w:rsidRPr="00474D1D">
        <w:rPr>
          <w:rFonts w:cstheme="minorHAnsi"/>
          <w:b/>
          <w:bCs/>
          <w:color w:val="C00000"/>
          <w:kern w:val="24"/>
          <w:sz w:val="20"/>
          <w:szCs w:val="20"/>
        </w:rPr>
        <w:t xml:space="preserve"> </w:t>
      </w:r>
      <w:r w:rsidRPr="00474D1D">
        <w:rPr>
          <w:rFonts w:cstheme="minorHAnsi"/>
          <w:b/>
          <w:bCs/>
          <w:color w:val="C00000"/>
          <w:kern w:val="24"/>
          <w:sz w:val="20"/>
          <w:szCs w:val="20"/>
        </w:rPr>
        <w:t>Système, interaction, rétroaction, régulation, organisation, finalité, vision globale, évolution, etc.</w:t>
      </w:r>
    </w:p>
    <w:p w:rsidR="0026229E" w:rsidRPr="00474D1D" w:rsidRDefault="0026229E" w:rsidP="00F04B5C">
      <w:pPr>
        <w:pStyle w:val="Titre2"/>
        <w:rPr>
          <w:rFonts w:cstheme="minorHAnsi"/>
          <w:kern w:val="24"/>
        </w:rPr>
      </w:pPr>
      <w:r w:rsidRPr="00474D1D">
        <w:rPr>
          <w:rFonts w:cstheme="minorHAnsi"/>
          <w:kern w:val="24"/>
        </w:rPr>
        <w:t>3. Différence entre approches cartésienne et systémique</w:t>
      </w:r>
    </w:p>
    <w:p w:rsidR="00F04B5C" w:rsidRPr="00474D1D" w:rsidRDefault="00F04B5C" w:rsidP="00F04B5C">
      <w:pPr>
        <w:jc w:val="center"/>
        <w:rPr>
          <w:rFonts w:cstheme="minorHAnsi"/>
        </w:rPr>
      </w:pPr>
      <w:r w:rsidRPr="00474D1D">
        <w:rPr>
          <w:rFonts w:cstheme="minorHAnsi"/>
          <w:noProof/>
          <w:lang w:eastAsia="fr-FR"/>
        </w:rPr>
        <w:drawing>
          <wp:inline distT="0" distB="0" distL="0" distR="0">
            <wp:extent cx="3430895" cy="17640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430895" cy="1764000"/>
                    </a:xfrm>
                    <a:prstGeom prst="rect">
                      <a:avLst/>
                    </a:prstGeom>
                    <a:noFill/>
                    <a:ln w="9525">
                      <a:noFill/>
                      <a:miter lim="800000"/>
                      <a:headEnd/>
                      <a:tailEnd/>
                    </a:ln>
                  </pic:spPr>
                </pic:pic>
              </a:graphicData>
            </a:graphic>
          </wp:inline>
        </w:drawing>
      </w:r>
    </w:p>
    <w:p w:rsidR="00F04B5C" w:rsidRPr="00474D1D" w:rsidRDefault="00F04B5C" w:rsidP="00F04B5C">
      <w:pPr>
        <w:rPr>
          <w:rFonts w:cstheme="minorHAnsi"/>
        </w:rPr>
      </w:pPr>
    </w:p>
    <w:p w:rsidR="0026229E" w:rsidRPr="00474D1D" w:rsidRDefault="0026229E" w:rsidP="005F4549">
      <w:pPr>
        <w:pStyle w:val="Titre2"/>
        <w:rPr>
          <w:rFonts w:cstheme="minorHAnsi"/>
          <w:kern w:val="24"/>
        </w:rPr>
      </w:pPr>
      <w:r w:rsidRPr="00474D1D">
        <w:rPr>
          <w:rFonts w:cstheme="minorHAnsi"/>
          <w:kern w:val="24"/>
        </w:rPr>
        <w:lastRenderedPageBreak/>
        <w:t xml:space="preserve">4. Système </w:t>
      </w:r>
      <w:r w:rsidRPr="00474D1D">
        <w:rPr>
          <w:rFonts w:cstheme="minorHAnsi"/>
          <w:kern w:val="24"/>
          <w:rtl/>
          <w:lang w:bidi="ar-DZ"/>
        </w:rPr>
        <w:t>نظام</w:t>
      </w:r>
    </w:p>
    <w:p w:rsidR="0026229E" w:rsidRPr="00746387" w:rsidRDefault="0026229E" w:rsidP="00F04B5C">
      <w:pPr>
        <w:autoSpaceDE w:val="0"/>
        <w:autoSpaceDN w:val="0"/>
        <w:adjustRightInd w:val="0"/>
        <w:spacing w:before="120" w:after="0"/>
        <w:jc w:val="both"/>
        <w:rPr>
          <w:rFonts w:cstheme="minorHAnsi"/>
          <w:i/>
          <w:iCs/>
          <w:kern w:val="24"/>
          <w:sz w:val="20"/>
          <w:szCs w:val="20"/>
        </w:rPr>
      </w:pPr>
      <w:r w:rsidRPr="00746387">
        <w:rPr>
          <w:rFonts w:cstheme="minorHAnsi"/>
          <w:i/>
          <w:iCs/>
          <w:kern w:val="24"/>
          <w:sz w:val="20"/>
          <w:szCs w:val="20"/>
        </w:rPr>
        <w:t xml:space="preserve">En grec ancien, </w:t>
      </w:r>
      <w:proofErr w:type="spellStart"/>
      <w:r w:rsidRPr="00746387">
        <w:rPr>
          <w:rFonts w:cstheme="minorHAnsi"/>
          <w:i/>
          <w:iCs/>
          <w:kern w:val="24"/>
          <w:sz w:val="20"/>
          <w:szCs w:val="20"/>
        </w:rPr>
        <w:t>sustēma</w:t>
      </w:r>
      <w:proofErr w:type="spellEnd"/>
      <w:r w:rsidRPr="00746387">
        <w:rPr>
          <w:rFonts w:cstheme="minorHAnsi"/>
          <w:i/>
          <w:iCs/>
          <w:kern w:val="24"/>
          <w:sz w:val="20"/>
          <w:szCs w:val="20"/>
        </w:rPr>
        <w:t xml:space="preserve"> signifie « organisation, ensemble », terme dérivé du verbe </w:t>
      </w:r>
      <w:proofErr w:type="spellStart"/>
      <w:r w:rsidRPr="00746387">
        <w:rPr>
          <w:rFonts w:cstheme="minorHAnsi"/>
          <w:i/>
          <w:iCs/>
          <w:kern w:val="24"/>
          <w:sz w:val="20"/>
          <w:szCs w:val="20"/>
        </w:rPr>
        <w:t>synístimi</w:t>
      </w:r>
      <w:proofErr w:type="spellEnd"/>
      <w:r w:rsidRPr="00746387">
        <w:rPr>
          <w:rFonts w:cstheme="minorHAnsi"/>
          <w:i/>
          <w:iCs/>
          <w:kern w:val="24"/>
          <w:sz w:val="20"/>
          <w:szCs w:val="20"/>
        </w:rPr>
        <w:t xml:space="preserve"> </w:t>
      </w:r>
      <w:proofErr w:type="spellStart"/>
      <w:r w:rsidRPr="00746387">
        <w:rPr>
          <w:rFonts w:cstheme="minorHAnsi"/>
          <w:i/>
          <w:iCs/>
          <w:kern w:val="24"/>
          <w:sz w:val="20"/>
          <w:szCs w:val="20"/>
        </w:rPr>
        <w:t>sunistēmi</w:t>
      </w:r>
      <w:proofErr w:type="spellEnd"/>
      <w:r w:rsidRPr="00746387">
        <w:rPr>
          <w:rFonts w:cstheme="minorHAnsi"/>
          <w:i/>
          <w:iCs/>
          <w:kern w:val="24"/>
          <w:sz w:val="20"/>
          <w:szCs w:val="20"/>
        </w:rPr>
        <w:t xml:space="preserve"> qui signifie « mettre en rapport, instituer, établir ».</w:t>
      </w:r>
    </w:p>
    <w:p w:rsidR="0026229E" w:rsidRPr="00474D1D" w:rsidRDefault="0026229E" w:rsidP="00F04B5C">
      <w:pPr>
        <w:autoSpaceDE w:val="0"/>
        <w:autoSpaceDN w:val="0"/>
        <w:adjustRightInd w:val="0"/>
        <w:spacing w:before="120" w:after="0"/>
        <w:jc w:val="both"/>
        <w:rPr>
          <w:rFonts w:cstheme="minorHAnsi"/>
          <w:kern w:val="24"/>
          <w:sz w:val="20"/>
          <w:szCs w:val="20"/>
        </w:rPr>
      </w:pPr>
      <w:r w:rsidRPr="00474D1D">
        <w:rPr>
          <w:rFonts w:cstheme="minorHAnsi"/>
          <w:kern w:val="24"/>
          <w:sz w:val="20"/>
          <w:szCs w:val="20"/>
        </w:rPr>
        <w:t>Un système est un ensemble d'éléments interagissant entre eux selon certains principes ou règles. Un système est déterminé par :</w:t>
      </w:r>
    </w:p>
    <w:p w:rsidR="0026229E" w:rsidRPr="00474D1D" w:rsidRDefault="005F4549" w:rsidP="005F4549">
      <w:pPr>
        <w:pStyle w:val="Paragraphedeliste"/>
        <w:numPr>
          <w:ilvl w:val="1"/>
          <w:numId w:val="19"/>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Sa frontière (qui le délimite dans l’environnement)</w:t>
      </w:r>
    </w:p>
    <w:p w:rsidR="0026229E" w:rsidRPr="00474D1D" w:rsidRDefault="005F4549" w:rsidP="005F4549">
      <w:pPr>
        <w:pStyle w:val="Paragraphedeliste"/>
        <w:numPr>
          <w:ilvl w:val="1"/>
          <w:numId w:val="19"/>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Sa finalité (intention d’atteindre un but)</w:t>
      </w:r>
    </w:p>
    <w:p w:rsidR="0026229E" w:rsidRPr="00474D1D" w:rsidRDefault="005F4549" w:rsidP="005F4549">
      <w:pPr>
        <w:pStyle w:val="Paragraphedeliste"/>
        <w:numPr>
          <w:ilvl w:val="1"/>
          <w:numId w:val="19"/>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Son évolution (passé, présent, à venir)</w:t>
      </w:r>
    </w:p>
    <w:p w:rsidR="0026229E" w:rsidRPr="00474D1D" w:rsidRDefault="005F4549" w:rsidP="005F4549">
      <w:pPr>
        <w:pStyle w:val="Paragraphedeliste"/>
        <w:numPr>
          <w:ilvl w:val="1"/>
          <w:numId w:val="19"/>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Son organisation</w:t>
      </w:r>
    </w:p>
    <w:p w:rsidR="0026229E" w:rsidRPr="00474D1D" w:rsidRDefault="0026229E" w:rsidP="005F4549">
      <w:pPr>
        <w:pStyle w:val="Paragraphedeliste"/>
        <w:numPr>
          <w:ilvl w:val="2"/>
          <w:numId w:val="18"/>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Sa structure (constituants et leurs relations)</w:t>
      </w:r>
    </w:p>
    <w:p w:rsidR="0026229E" w:rsidRPr="00474D1D" w:rsidRDefault="0026229E" w:rsidP="005F4549">
      <w:pPr>
        <w:pStyle w:val="Paragraphedeliste"/>
        <w:numPr>
          <w:ilvl w:val="2"/>
          <w:numId w:val="18"/>
        </w:numPr>
        <w:autoSpaceDE w:val="0"/>
        <w:autoSpaceDN w:val="0"/>
        <w:adjustRightInd w:val="0"/>
        <w:spacing w:before="120" w:after="0"/>
        <w:jc w:val="both"/>
        <w:rPr>
          <w:rFonts w:cstheme="minorHAnsi"/>
          <w:kern w:val="24"/>
          <w:sz w:val="20"/>
          <w:szCs w:val="20"/>
        </w:rPr>
      </w:pPr>
      <w:r w:rsidRPr="00474D1D">
        <w:rPr>
          <w:rFonts w:cstheme="minorHAnsi"/>
          <w:kern w:val="24"/>
          <w:sz w:val="20"/>
          <w:szCs w:val="20"/>
        </w:rPr>
        <w:t>Ses processus (activités et interactions)</w:t>
      </w:r>
    </w:p>
    <w:p w:rsidR="005F4549" w:rsidRPr="00474D1D" w:rsidRDefault="00476959" w:rsidP="00476959">
      <w:pPr>
        <w:pStyle w:val="Titre3"/>
        <w:spacing w:after="240"/>
        <w:jc w:val="center"/>
        <w:rPr>
          <w:rFonts w:asciiTheme="minorHAnsi" w:hAnsiTheme="minorHAnsi" w:cstheme="minorHAnsi"/>
          <w:i/>
          <w:iCs/>
          <w:color w:val="C00000"/>
          <w:kern w:val="24"/>
          <w:u w:val="single"/>
        </w:rPr>
      </w:pPr>
      <w:r w:rsidRPr="00474D1D">
        <w:rPr>
          <w:rFonts w:asciiTheme="minorHAnsi" w:hAnsiTheme="minorHAnsi" w:cstheme="minorHAnsi"/>
          <w:i/>
          <w:iCs/>
          <w:color w:val="C00000"/>
          <w:kern w:val="24"/>
          <w:u w:val="single"/>
        </w:rPr>
        <w:t xml:space="preserve">Fig. 1 - </w:t>
      </w:r>
      <w:r w:rsidR="0026229E" w:rsidRPr="00474D1D">
        <w:rPr>
          <w:rFonts w:asciiTheme="minorHAnsi" w:hAnsiTheme="minorHAnsi" w:cstheme="minorHAnsi"/>
          <w:i/>
          <w:iCs/>
          <w:color w:val="C00000"/>
          <w:kern w:val="24"/>
          <w:u w:val="single"/>
        </w:rPr>
        <w:t>Composantes d’un Système</w:t>
      </w:r>
    </w:p>
    <w:p w:rsidR="005F4549" w:rsidRPr="00474D1D" w:rsidRDefault="00476959" w:rsidP="00476959">
      <w:pPr>
        <w:jc w:val="center"/>
        <w:rPr>
          <w:rFonts w:cstheme="minorHAnsi"/>
        </w:rPr>
      </w:pPr>
      <w:r w:rsidRPr="00474D1D">
        <w:rPr>
          <w:rFonts w:cstheme="minorHAnsi"/>
          <w:noProof/>
          <w:lang w:eastAsia="fr-FR"/>
        </w:rPr>
        <w:drawing>
          <wp:inline distT="0" distB="0" distL="0" distR="0">
            <wp:extent cx="4484077" cy="2661138"/>
            <wp:effectExtent l="0" t="0" r="0" b="0"/>
            <wp:docPr id="5" name="Image 2" descr="Système.png"/>
            <wp:cNvGraphicFramePr/>
            <a:graphic xmlns:a="http://schemas.openxmlformats.org/drawingml/2006/main">
              <a:graphicData uri="http://schemas.openxmlformats.org/drawingml/2006/picture">
                <pic:pic xmlns:pic="http://schemas.openxmlformats.org/drawingml/2006/picture">
                  <pic:nvPicPr>
                    <pic:cNvPr id="10" name="Espace réservé du contenu 9" descr="Système.png"/>
                    <pic:cNvPicPr>
                      <a:picLocks noGrp="1" noChangeAspect="1"/>
                    </pic:cNvPicPr>
                  </pic:nvPicPr>
                  <pic:blipFill>
                    <a:blip r:embed="rId8" cstate="print"/>
                    <a:stretch>
                      <a:fillRect/>
                    </a:stretch>
                  </pic:blipFill>
                  <pic:spPr>
                    <a:xfrm>
                      <a:off x="0" y="0"/>
                      <a:ext cx="4483754" cy="2660946"/>
                    </a:xfrm>
                    <a:prstGeom prst="rect">
                      <a:avLst/>
                    </a:prstGeom>
                  </pic:spPr>
                </pic:pic>
              </a:graphicData>
            </a:graphic>
          </wp:inline>
        </w:drawing>
      </w:r>
    </w:p>
    <w:p w:rsidR="0026229E" w:rsidRPr="00474D1D" w:rsidRDefault="00476959" w:rsidP="00476959">
      <w:pPr>
        <w:pStyle w:val="Titre3"/>
        <w:spacing w:after="240"/>
        <w:jc w:val="center"/>
        <w:rPr>
          <w:rFonts w:asciiTheme="minorHAnsi" w:hAnsiTheme="minorHAnsi" w:cstheme="minorHAnsi"/>
          <w:i/>
          <w:iCs/>
          <w:color w:val="C00000"/>
          <w:kern w:val="24"/>
          <w:u w:val="single"/>
        </w:rPr>
      </w:pPr>
      <w:r w:rsidRPr="00474D1D">
        <w:rPr>
          <w:rFonts w:asciiTheme="minorHAnsi" w:hAnsiTheme="minorHAnsi" w:cstheme="minorHAnsi"/>
          <w:i/>
          <w:iCs/>
          <w:noProof/>
          <w:color w:val="C00000"/>
          <w:kern w:val="24"/>
          <w:u w:val="single"/>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393065</wp:posOffset>
            </wp:positionV>
            <wp:extent cx="4963160" cy="2348865"/>
            <wp:effectExtent l="19050" t="0" r="889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1735"/>
                    <a:stretch>
                      <a:fillRect/>
                    </a:stretch>
                  </pic:blipFill>
                  <pic:spPr bwMode="auto">
                    <a:xfrm>
                      <a:off x="0" y="0"/>
                      <a:ext cx="4963160" cy="2348865"/>
                    </a:xfrm>
                    <a:prstGeom prst="rect">
                      <a:avLst/>
                    </a:prstGeom>
                    <a:noFill/>
                    <a:ln w="9525">
                      <a:noFill/>
                      <a:miter lim="800000"/>
                      <a:headEnd/>
                      <a:tailEnd/>
                    </a:ln>
                  </pic:spPr>
                </pic:pic>
              </a:graphicData>
            </a:graphic>
          </wp:anchor>
        </w:drawing>
      </w:r>
      <w:r w:rsidRPr="00474D1D">
        <w:rPr>
          <w:rFonts w:asciiTheme="minorHAnsi" w:hAnsiTheme="minorHAnsi" w:cstheme="minorHAnsi"/>
          <w:i/>
          <w:iCs/>
          <w:color w:val="C00000"/>
          <w:kern w:val="24"/>
          <w:u w:val="single"/>
        </w:rPr>
        <w:t>Fig.2 -  Caractéristiques  m</w:t>
      </w:r>
      <w:r w:rsidR="0026229E" w:rsidRPr="00474D1D">
        <w:rPr>
          <w:rFonts w:asciiTheme="minorHAnsi" w:hAnsiTheme="minorHAnsi" w:cstheme="minorHAnsi"/>
          <w:i/>
          <w:iCs/>
          <w:color w:val="C00000"/>
          <w:kern w:val="24"/>
          <w:u w:val="single"/>
        </w:rPr>
        <w:t>ajeures d’un système</w:t>
      </w:r>
    </w:p>
    <w:p w:rsidR="00476959" w:rsidRPr="00474D1D" w:rsidRDefault="00476959" w:rsidP="00476959">
      <w:pPr>
        <w:rPr>
          <w:rFonts w:cstheme="minorHAnsi"/>
        </w:rPr>
      </w:pPr>
      <w:r w:rsidRPr="00474D1D">
        <w:rPr>
          <w:rFonts w:cstheme="minorHAnsi"/>
        </w:rPr>
        <w:br w:type="textWrapping" w:clear="all"/>
      </w:r>
    </w:p>
    <w:p w:rsidR="0026229E" w:rsidRPr="00474D1D" w:rsidRDefault="00476959" w:rsidP="00B8013D">
      <w:pPr>
        <w:pStyle w:val="Titre1"/>
        <w:rPr>
          <w:rFonts w:cstheme="minorHAnsi"/>
          <w:kern w:val="24"/>
        </w:rPr>
      </w:pPr>
      <w:r w:rsidRPr="00474D1D">
        <w:rPr>
          <w:rFonts w:cstheme="minorHAnsi"/>
          <w:kern w:val="24"/>
        </w:rPr>
        <w:lastRenderedPageBreak/>
        <w:t>5</w:t>
      </w:r>
      <w:r w:rsidR="0026229E" w:rsidRPr="00474D1D">
        <w:rPr>
          <w:rFonts w:cstheme="minorHAnsi"/>
          <w:kern w:val="24"/>
        </w:rPr>
        <w:t>. Typologie des systèmes</w:t>
      </w:r>
    </w:p>
    <w:p w:rsidR="00B8013D" w:rsidRPr="00474D1D" w:rsidRDefault="00B8013D" w:rsidP="00B8013D">
      <w:pPr>
        <w:autoSpaceDE w:val="0"/>
        <w:autoSpaceDN w:val="0"/>
        <w:adjustRightInd w:val="0"/>
        <w:spacing w:before="120" w:after="0"/>
        <w:jc w:val="both"/>
        <w:rPr>
          <w:rFonts w:cstheme="minorHAnsi"/>
          <w:b/>
          <w:bCs/>
          <w:kern w:val="24"/>
        </w:rPr>
      </w:pPr>
      <w:r w:rsidRPr="00474D1D">
        <w:rPr>
          <w:rFonts w:cstheme="minorHAnsi"/>
          <w:kern w:val="24"/>
        </w:rPr>
        <w:t xml:space="preserve">Typologie selon l'américain M. </w:t>
      </w:r>
      <w:proofErr w:type="spellStart"/>
      <w:r w:rsidRPr="00474D1D">
        <w:rPr>
          <w:rFonts w:cstheme="minorHAnsi"/>
          <w:kern w:val="24"/>
        </w:rPr>
        <w:t>Bunge</w:t>
      </w:r>
      <w:proofErr w:type="spellEnd"/>
      <w:r w:rsidRPr="00474D1D">
        <w:rPr>
          <w:rFonts w:cstheme="minorHAnsi"/>
          <w:kern w:val="24"/>
        </w:rPr>
        <w:t>, fondée sur l'ordre supposé d'apparition des différents systèmes dans le temps).</w:t>
      </w:r>
    </w:p>
    <w:p w:rsidR="0026229E" w:rsidRPr="00474D1D" w:rsidRDefault="0026229E" w:rsidP="00B8013D">
      <w:pPr>
        <w:pStyle w:val="Paragraphedeliste"/>
        <w:numPr>
          <w:ilvl w:val="0"/>
          <w:numId w:val="20"/>
        </w:numPr>
        <w:autoSpaceDE w:val="0"/>
        <w:autoSpaceDN w:val="0"/>
        <w:adjustRightInd w:val="0"/>
        <w:spacing w:before="120" w:after="0"/>
        <w:jc w:val="both"/>
        <w:rPr>
          <w:rFonts w:cstheme="minorHAnsi"/>
          <w:kern w:val="24"/>
        </w:rPr>
      </w:pPr>
      <w:r w:rsidRPr="00474D1D">
        <w:rPr>
          <w:rFonts w:cstheme="minorHAnsi"/>
          <w:kern w:val="24"/>
        </w:rPr>
        <w:t>Systèmes ouverts /systèmes fermés selon leur degré d’interaction avec leur environnement</w:t>
      </w:r>
      <w:proofErr w:type="gramStart"/>
      <w:r w:rsidRPr="00474D1D">
        <w:rPr>
          <w:rFonts w:cstheme="minorHAnsi"/>
          <w:kern w:val="24"/>
        </w:rPr>
        <w:t>.,</w:t>
      </w:r>
      <w:proofErr w:type="gramEnd"/>
    </w:p>
    <w:p w:rsidR="0026229E" w:rsidRPr="00474D1D" w:rsidRDefault="0026229E" w:rsidP="00B8013D">
      <w:pPr>
        <w:pStyle w:val="Paragraphedeliste"/>
        <w:numPr>
          <w:ilvl w:val="0"/>
          <w:numId w:val="20"/>
        </w:numPr>
        <w:autoSpaceDE w:val="0"/>
        <w:autoSpaceDN w:val="0"/>
        <w:adjustRightInd w:val="0"/>
        <w:spacing w:before="120" w:after="0"/>
        <w:jc w:val="both"/>
        <w:rPr>
          <w:rFonts w:cstheme="minorHAnsi"/>
          <w:kern w:val="24"/>
        </w:rPr>
      </w:pPr>
      <w:r w:rsidRPr="00474D1D">
        <w:rPr>
          <w:rFonts w:cstheme="minorHAnsi"/>
          <w:kern w:val="24"/>
        </w:rPr>
        <w:t xml:space="preserve">Systèmes naturels / artificiels /sociaux, </w:t>
      </w:r>
    </w:p>
    <w:p w:rsidR="0026229E" w:rsidRPr="00474D1D" w:rsidRDefault="0026229E" w:rsidP="00B8013D">
      <w:pPr>
        <w:pStyle w:val="Paragraphedeliste"/>
        <w:numPr>
          <w:ilvl w:val="0"/>
          <w:numId w:val="20"/>
        </w:numPr>
        <w:autoSpaceDE w:val="0"/>
        <w:autoSpaceDN w:val="0"/>
        <w:adjustRightInd w:val="0"/>
        <w:spacing w:before="120" w:after="0"/>
        <w:jc w:val="both"/>
        <w:rPr>
          <w:rFonts w:cstheme="minorHAnsi"/>
          <w:kern w:val="24"/>
        </w:rPr>
      </w:pPr>
      <w:r w:rsidRPr="00474D1D">
        <w:rPr>
          <w:rFonts w:cstheme="minorHAnsi"/>
          <w:kern w:val="24"/>
        </w:rPr>
        <w:t>systèmes organisés hiérarchiquement /systèmes en réseau,</w:t>
      </w:r>
    </w:p>
    <w:p w:rsidR="00746387" w:rsidRDefault="00746387" w:rsidP="00746387">
      <w:pPr>
        <w:pStyle w:val="Titre1"/>
      </w:pPr>
      <w:r>
        <w:t>8. Récapitulatif de la démarche systémique</w:t>
      </w:r>
    </w:p>
    <w:p w:rsidR="00746387" w:rsidRPr="00746387" w:rsidRDefault="00746387" w:rsidP="00746387">
      <w:r>
        <w:rPr>
          <w:noProof/>
          <w:lang w:eastAsia="fr-FR"/>
        </w:rPr>
        <w:drawing>
          <wp:inline distT="0" distB="0" distL="0" distR="0">
            <wp:extent cx="6332220" cy="2827020"/>
            <wp:effectExtent l="0" t="0" r="0" b="0"/>
            <wp:docPr id="8" name="Image 7" descr="systém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émique.png"/>
                    <pic:cNvPicPr/>
                  </pic:nvPicPr>
                  <pic:blipFill>
                    <a:blip r:embed="rId10" cstate="print"/>
                    <a:stretch>
                      <a:fillRect/>
                    </a:stretch>
                  </pic:blipFill>
                  <pic:spPr>
                    <a:xfrm>
                      <a:off x="0" y="0"/>
                      <a:ext cx="6332220" cy="2827020"/>
                    </a:xfrm>
                    <a:prstGeom prst="rect">
                      <a:avLst/>
                    </a:prstGeom>
                  </pic:spPr>
                </pic:pic>
              </a:graphicData>
            </a:graphic>
          </wp:inline>
        </w:drawing>
      </w:r>
    </w:p>
    <w:sectPr w:rsidR="00746387" w:rsidRPr="00746387" w:rsidSect="0032435B">
      <w:footerReference w:type="default" r:id="rId11"/>
      <w:pgSz w:w="12240" w:h="15840"/>
      <w:pgMar w:top="1134" w:right="1134"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1B" w:rsidRDefault="00426F1B" w:rsidP="00FB7659">
      <w:pPr>
        <w:spacing w:after="0" w:line="240" w:lineRule="auto"/>
      </w:pPr>
      <w:r>
        <w:separator/>
      </w:r>
    </w:p>
  </w:endnote>
  <w:endnote w:type="continuationSeparator" w:id="0">
    <w:p w:rsidR="00426F1B" w:rsidRDefault="00426F1B" w:rsidP="00FB7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56"/>
      <w:gridCol w:w="9132"/>
    </w:tblGrid>
    <w:tr w:rsidR="00FB7659">
      <w:tc>
        <w:tcPr>
          <w:tcW w:w="918" w:type="dxa"/>
        </w:tcPr>
        <w:p w:rsidR="00FB7659" w:rsidRDefault="0096366B">
          <w:pPr>
            <w:pStyle w:val="Pieddepage"/>
            <w:jc w:val="right"/>
            <w:rPr>
              <w:b/>
              <w:color w:val="4F81BD" w:themeColor="accent1"/>
              <w:sz w:val="32"/>
              <w:szCs w:val="32"/>
            </w:rPr>
          </w:pPr>
          <w:fldSimple w:instr=" PAGE   \* MERGEFORMAT ">
            <w:r w:rsidR="0040372A" w:rsidRPr="0040372A">
              <w:rPr>
                <w:b/>
                <w:noProof/>
                <w:color w:val="4F81BD" w:themeColor="accent1"/>
                <w:sz w:val="32"/>
                <w:szCs w:val="32"/>
              </w:rPr>
              <w:t>3</w:t>
            </w:r>
          </w:fldSimple>
        </w:p>
      </w:tc>
      <w:tc>
        <w:tcPr>
          <w:tcW w:w="7938" w:type="dxa"/>
        </w:tcPr>
        <w:p w:rsidR="0032435B" w:rsidRDefault="0032435B" w:rsidP="0026229E">
          <w:pPr>
            <w:pStyle w:val="Pieddepage"/>
          </w:pPr>
          <w:r>
            <w:t>Cours n°</w:t>
          </w:r>
          <w:r w:rsidR="0026229E">
            <w:t>2</w:t>
          </w:r>
          <w:r>
            <w:t xml:space="preserve"> –Licence aménagement du territoire S5                UEF 2-1 / Réseaux et territoire                                     Mme Amina MELLAKH-ABBASSI  </w:t>
          </w:r>
        </w:p>
        <w:p w:rsidR="00FB7659" w:rsidRDefault="00FB7659">
          <w:pPr>
            <w:pStyle w:val="Pieddepage"/>
          </w:pPr>
        </w:p>
      </w:tc>
    </w:tr>
  </w:tbl>
  <w:p w:rsidR="00FB7659" w:rsidRPr="00FB7659" w:rsidRDefault="00FB7659" w:rsidP="00FB76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1B" w:rsidRDefault="00426F1B" w:rsidP="00FB7659">
      <w:pPr>
        <w:spacing w:after="0" w:line="240" w:lineRule="auto"/>
      </w:pPr>
      <w:r>
        <w:separator/>
      </w:r>
    </w:p>
  </w:footnote>
  <w:footnote w:type="continuationSeparator" w:id="0">
    <w:p w:rsidR="00426F1B" w:rsidRDefault="00426F1B" w:rsidP="00FB7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E8666A"/>
    <w:lvl w:ilvl="0">
      <w:numFmt w:val="bullet"/>
      <w:lvlText w:val="*"/>
      <w:lvlJc w:val="left"/>
    </w:lvl>
  </w:abstractNum>
  <w:abstractNum w:abstractNumId="1">
    <w:nsid w:val="00736436"/>
    <w:multiLevelType w:val="hybridMultilevel"/>
    <w:tmpl w:val="8A2AE9EA"/>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C432E0"/>
    <w:multiLevelType w:val="hybridMultilevel"/>
    <w:tmpl w:val="07D0F07E"/>
    <w:lvl w:ilvl="0" w:tplc="D45AF956">
      <w:start w:val="1"/>
      <w:numFmt w:val="bullet"/>
      <w:lvlText w:val=""/>
      <w:lvlJc w:val="left"/>
      <w:pPr>
        <w:ind w:left="720" w:hanging="360"/>
      </w:pPr>
      <w:rPr>
        <w:rFonts w:ascii="Symbol" w:hAnsi="Symbol" w:hint="default"/>
      </w:rPr>
    </w:lvl>
    <w:lvl w:ilvl="1" w:tplc="D45AF956">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7A5587"/>
    <w:multiLevelType w:val="hybridMultilevel"/>
    <w:tmpl w:val="A3DCD31A"/>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736DB6"/>
    <w:multiLevelType w:val="hybridMultilevel"/>
    <w:tmpl w:val="70CE0D6C"/>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6C484A"/>
    <w:multiLevelType w:val="hybridMultilevel"/>
    <w:tmpl w:val="2034B826"/>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974F31"/>
    <w:multiLevelType w:val="hybridMultilevel"/>
    <w:tmpl w:val="8CFC3BF0"/>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4E3F9B"/>
    <w:multiLevelType w:val="hybridMultilevel"/>
    <w:tmpl w:val="D8C483CA"/>
    <w:lvl w:ilvl="0" w:tplc="3A229C00">
      <w:start w:val="1"/>
      <w:numFmt w:val="bullet"/>
      <w:lvlText w:val="►"/>
      <w:lvlJc w:val="left"/>
      <w:pPr>
        <w:tabs>
          <w:tab w:val="num" w:pos="720"/>
        </w:tabs>
        <w:ind w:left="720" w:hanging="360"/>
      </w:pPr>
      <w:rPr>
        <w:rFonts w:ascii="Century Gothic" w:hAnsi="Century Gothic" w:hint="default"/>
      </w:rPr>
    </w:lvl>
    <w:lvl w:ilvl="1" w:tplc="23164B7A" w:tentative="1">
      <w:start w:val="1"/>
      <w:numFmt w:val="bullet"/>
      <w:lvlText w:val="►"/>
      <w:lvlJc w:val="left"/>
      <w:pPr>
        <w:tabs>
          <w:tab w:val="num" w:pos="1440"/>
        </w:tabs>
        <w:ind w:left="1440" w:hanging="360"/>
      </w:pPr>
      <w:rPr>
        <w:rFonts w:ascii="Century Gothic" w:hAnsi="Century Gothic" w:hint="default"/>
      </w:rPr>
    </w:lvl>
    <w:lvl w:ilvl="2" w:tplc="135C22F2" w:tentative="1">
      <w:start w:val="1"/>
      <w:numFmt w:val="bullet"/>
      <w:lvlText w:val="►"/>
      <w:lvlJc w:val="left"/>
      <w:pPr>
        <w:tabs>
          <w:tab w:val="num" w:pos="2160"/>
        </w:tabs>
        <w:ind w:left="2160" w:hanging="360"/>
      </w:pPr>
      <w:rPr>
        <w:rFonts w:ascii="Century Gothic" w:hAnsi="Century Gothic" w:hint="default"/>
      </w:rPr>
    </w:lvl>
    <w:lvl w:ilvl="3" w:tplc="11C88228" w:tentative="1">
      <w:start w:val="1"/>
      <w:numFmt w:val="bullet"/>
      <w:lvlText w:val="►"/>
      <w:lvlJc w:val="left"/>
      <w:pPr>
        <w:tabs>
          <w:tab w:val="num" w:pos="2880"/>
        </w:tabs>
        <w:ind w:left="2880" w:hanging="360"/>
      </w:pPr>
      <w:rPr>
        <w:rFonts w:ascii="Century Gothic" w:hAnsi="Century Gothic" w:hint="default"/>
      </w:rPr>
    </w:lvl>
    <w:lvl w:ilvl="4" w:tplc="D0D4D8BC" w:tentative="1">
      <w:start w:val="1"/>
      <w:numFmt w:val="bullet"/>
      <w:lvlText w:val="►"/>
      <w:lvlJc w:val="left"/>
      <w:pPr>
        <w:tabs>
          <w:tab w:val="num" w:pos="3600"/>
        </w:tabs>
        <w:ind w:left="3600" w:hanging="360"/>
      </w:pPr>
      <w:rPr>
        <w:rFonts w:ascii="Century Gothic" w:hAnsi="Century Gothic" w:hint="default"/>
      </w:rPr>
    </w:lvl>
    <w:lvl w:ilvl="5" w:tplc="66E86D26" w:tentative="1">
      <w:start w:val="1"/>
      <w:numFmt w:val="bullet"/>
      <w:lvlText w:val="►"/>
      <w:lvlJc w:val="left"/>
      <w:pPr>
        <w:tabs>
          <w:tab w:val="num" w:pos="4320"/>
        </w:tabs>
        <w:ind w:left="4320" w:hanging="360"/>
      </w:pPr>
      <w:rPr>
        <w:rFonts w:ascii="Century Gothic" w:hAnsi="Century Gothic" w:hint="default"/>
      </w:rPr>
    </w:lvl>
    <w:lvl w:ilvl="6" w:tplc="D3086686" w:tentative="1">
      <w:start w:val="1"/>
      <w:numFmt w:val="bullet"/>
      <w:lvlText w:val="►"/>
      <w:lvlJc w:val="left"/>
      <w:pPr>
        <w:tabs>
          <w:tab w:val="num" w:pos="5040"/>
        </w:tabs>
        <w:ind w:left="5040" w:hanging="360"/>
      </w:pPr>
      <w:rPr>
        <w:rFonts w:ascii="Century Gothic" w:hAnsi="Century Gothic" w:hint="default"/>
      </w:rPr>
    </w:lvl>
    <w:lvl w:ilvl="7" w:tplc="9C32CD84" w:tentative="1">
      <w:start w:val="1"/>
      <w:numFmt w:val="bullet"/>
      <w:lvlText w:val="►"/>
      <w:lvlJc w:val="left"/>
      <w:pPr>
        <w:tabs>
          <w:tab w:val="num" w:pos="5760"/>
        </w:tabs>
        <w:ind w:left="5760" w:hanging="360"/>
      </w:pPr>
      <w:rPr>
        <w:rFonts w:ascii="Century Gothic" w:hAnsi="Century Gothic" w:hint="default"/>
      </w:rPr>
    </w:lvl>
    <w:lvl w:ilvl="8" w:tplc="D08C1010" w:tentative="1">
      <w:start w:val="1"/>
      <w:numFmt w:val="bullet"/>
      <w:lvlText w:val="►"/>
      <w:lvlJc w:val="left"/>
      <w:pPr>
        <w:tabs>
          <w:tab w:val="num" w:pos="6480"/>
        </w:tabs>
        <w:ind w:left="6480" w:hanging="360"/>
      </w:pPr>
      <w:rPr>
        <w:rFonts w:ascii="Century Gothic" w:hAnsi="Century Gothic" w:hint="default"/>
      </w:rPr>
    </w:lvl>
  </w:abstractNum>
  <w:abstractNum w:abstractNumId="8">
    <w:nsid w:val="2B18724E"/>
    <w:multiLevelType w:val="hybridMultilevel"/>
    <w:tmpl w:val="C45EEAA8"/>
    <w:lvl w:ilvl="0" w:tplc="D45AF9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68A10E7"/>
    <w:multiLevelType w:val="hybridMultilevel"/>
    <w:tmpl w:val="27881896"/>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310C83"/>
    <w:multiLevelType w:val="hybridMultilevel"/>
    <w:tmpl w:val="51CC6116"/>
    <w:lvl w:ilvl="0" w:tplc="FB2EB8C6">
      <w:start w:val="1"/>
      <w:numFmt w:val="bullet"/>
      <w:lvlText w:val="►"/>
      <w:lvlJc w:val="left"/>
      <w:pPr>
        <w:tabs>
          <w:tab w:val="num" w:pos="720"/>
        </w:tabs>
        <w:ind w:left="720" w:hanging="360"/>
      </w:pPr>
      <w:rPr>
        <w:rFonts w:ascii="Century Gothic" w:hAnsi="Century Gothic" w:hint="default"/>
      </w:rPr>
    </w:lvl>
    <w:lvl w:ilvl="1" w:tplc="05BA1E3A" w:tentative="1">
      <w:start w:val="1"/>
      <w:numFmt w:val="bullet"/>
      <w:lvlText w:val="►"/>
      <w:lvlJc w:val="left"/>
      <w:pPr>
        <w:tabs>
          <w:tab w:val="num" w:pos="1440"/>
        </w:tabs>
        <w:ind w:left="1440" w:hanging="360"/>
      </w:pPr>
      <w:rPr>
        <w:rFonts w:ascii="Century Gothic" w:hAnsi="Century Gothic" w:hint="default"/>
      </w:rPr>
    </w:lvl>
    <w:lvl w:ilvl="2" w:tplc="DC16D5A0" w:tentative="1">
      <w:start w:val="1"/>
      <w:numFmt w:val="bullet"/>
      <w:lvlText w:val="►"/>
      <w:lvlJc w:val="left"/>
      <w:pPr>
        <w:tabs>
          <w:tab w:val="num" w:pos="2160"/>
        </w:tabs>
        <w:ind w:left="2160" w:hanging="360"/>
      </w:pPr>
      <w:rPr>
        <w:rFonts w:ascii="Century Gothic" w:hAnsi="Century Gothic" w:hint="default"/>
      </w:rPr>
    </w:lvl>
    <w:lvl w:ilvl="3" w:tplc="ED2C6608" w:tentative="1">
      <w:start w:val="1"/>
      <w:numFmt w:val="bullet"/>
      <w:lvlText w:val="►"/>
      <w:lvlJc w:val="left"/>
      <w:pPr>
        <w:tabs>
          <w:tab w:val="num" w:pos="2880"/>
        </w:tabs>
        <w:ind w:left="2880" w:hanging="360"/>
      </w:pPr>
      <w:rPr>
        <w:rFonts w:ascii="Century Gothic" w:hAnsi="Century Gothic" w:hint="default"/>
      </w:rPr>
    </w:lvl>
    <w:lvl w:ilvl="4" w:tplc="C52484FA" w:tentative="1">
      <w:start w:val="1"/>
      <w:numFmt w:val="bullet"/>
      <w:lvlText w:val="►"/>
      <w:lvlJc w:val="left"/>
      <w:pPr>
        <w:tabs>
          <w:tab w:val="num" w:pos="3600"/>
        </w:tabs>
        <w:ind w:left="3600" w:hanging="360"/>
      </w:pPr>
      <w:rPr>
        <w:rFonts w:ascii="Century Gothic" w:hAnsi="Century Gothic" w:hint="default"/>
      </w:rPr>
    </w:lvl>
    <w:lvl w:ilvl="5" w:tplc="0F186F98" w:tentative="1">
      <w:start w:val="1"/>
      <w:numFmt w:val="bullet"/>
      <w:lvlText w:val="►"/>
      <w:lvlJc w:val="left"/>
      <w:pPr>
        <w:tabs>
          <w:tab w:val="num" w:pos="4320"/>
        </w:tabs>
        <w:ind w:left="4320" w:hanging="360"/>
      </w:pPr>
      <w:rPr>
        <w:rFonts w:ascii="Century Gothic" w:hAnsi="Century Gothic" w:hint="default"/>
      </w:rPr>
    </w:lvl>
    <w:lvl w:ilvl="6" w:tplc="914E0054" w:tentative="1">
      <w:start w:val="1"/>
      <w:numFmt w:val="bullet"/>
      <w:lvlText w:val="►"/>
      <w:lvlJc w:val="left"/>
      <w:pPr>
        <w:tabs>
          <w:tab w:val="num" w:pos="5040"/>
        </w:tabs>
        <w:ind w:left="5040" w:hanging="360"/>
      </w:pPr>
      <w:rPr>
        <w:rFonts w:ascii="Century Gothic" w:hAnsi="Century Gothic" w:hint="default"/>
      </w:rPr>
    </w:lvl>
    <w:lvl w:ilvl="7" w:tplc="E640E0B6" w:tentative="1">
      <w:start w:val="1"/>
      <w:numFmt w:val="bullet"/>
      <w:lvlText w:val="►"/>
      <w:lvlJc w:val="left"/>
      <w:pPr>
        <w:tabs>
          <w:tab w:val="num" w:pos="5760"/>
        </w:tabs>
        <w:ind w:left="5760" w:hanging="360"/>
      </w:pPr>
      <w:rPr>
        <w:rFonts w:ascii="Century Gothic" w:hAnsi="Century Gothic" w:hint="default"/>
      </w:rPr>
    </w:lvl>
    <w:lvl w:ilvl="8" w:tplc="457C23F4" w:tentative="1">
      <w:start w:val="1"/>
      <w:numFmt w:val="bullet"/>
      <w:lvlText w:val="►"/>
      <w:lvlJc w:val="left"/>
      <w:pPr>
        <w:tabs>
          <w:tab w:val="num" w:pos="6480"/>
        </w:tabs>
        <w:ind w:left="6480" w:hanging="360"/>
      </w:pPr>
      <w:rPr>
        <w:rFonts w:ascii="Century Gothic" w:hAnsi="Century Gothic" w:hint="default"/>
      </w:rPr>
    </w:lvl>
  </w:abstractNum>
  <w:abstractNum w:abstractNumId="11">
    <w:nsid w:val="458705F3"/>
    <w:multiLevelType w:val="hybridMultilevel"/>
    <w:tmpl w:val="B936E7DA"/>
    <w:lvl w:ilvl="0" w:tplc="D45AF95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147D95"/>
    <w:multiLevelType w:val="hybridMultilevel"/>
    <w:tmpl w:val="0C5221CC"/>
    <w:lvl w:ilvl="0" w:tplc="D45AF95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C4D6595"/>
    <w:multiLevelType w:val="hybridMultilevel"/>
    <w:tmpl w:val="7F58D44E"/>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911EA9"/>
    <w:multiLevelType w:val="hybridMultilevel"/>
    <w:tmpl w:val="E794C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7A5947"/>
    <w:multiLevelType w:val="hybridMultilevel"/>
    <w:tmpl w:val="8EFCC7FA"/>
    <w:lvl w:ilvl="0" w:tplc="D45AF95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B52E8F"/>
    <w:multiLevelType w:val="hybridMultilevel"/>
    <w:tmpl w:val="CE2ABAF6"/>
    <w:lvl w:ilvl="0" w:tplc="E38C1B30">
      <w:start w:val="1"/>
      <w:numFmt w:val="bullet"/>
      <w:lvlText w:val="►"/>
      <w:lvlJc w:val="left"/>
      <w:pPr>
        <w:tabs>
          <w:tab w:val="num" w:pos="720"/>
        </w:tabs>
        <w:ind w:left="720" w:hanging="360"/>
      </w:pPr>
      <w:rPr>
        <w:rFonts w:ascii="Century Gothic" w:hAnsi="Century Gothic" w:hint="default"/>
      </w:rPr>
    </w:lvl>
    <w:lvl w:ilvl="1" w:tplc="7A940C60" w:tentative="1">
      <w:start w:val="1"/>
      <w:numFmt w:val="bullet"/>
      <w:lvlText w:val="►"/>
      <w:lvlJc w:val="left"/>
      <w:pPr>
        <w:tabs>
          <w:tab w:val="num" w:pos="1440"/>
        </w:tabs>
        <w:ind w:left="1440" w:hanging="360"/>
      </w:pPr>
      <w:rPr>
        <w:rFonts w:ascii="Century Gothic" w:hAnsi="Century Gothic" w:hint="default"/>
      </w:rPr>
    </w:lvl>
    <w:lvl w:ilvl="2" w:tplc="06228866" w:tentative="1">
      <w:start w:val="1"/>
      <w:numFmt w:val="bullet"/>
      <w:lvlText w:val="►"/>
      <w:lvlJc w:val="left"/>
      <w:pPr>
        <w:tabs>
          <w:tab w:val="num" w:pos="2160"/>
        </w:tabs>
        <w:ind w:left="2160" w:hanging="360"/>
      </w:pPr>
      <w:rPr>
        <w:rFonts w:ascii="Century Gothic" w:hAnsi="Century Gothic" w:hint="default"/>
      </w:rPr>
    </w:lvl>
    <w:lvl w:ilvl="3" w:tplc="385A26C2" w:tentative="1">
      <w:start w:val="1"/>
      <w:numFmt w:val="bullet"/>
      <w:lvlText w:val="►"/>
      <w:lvlJc w:val="left"/>
      <w:pPr>
        <w:tabs>
          <w:tab w:val="num" w:pos="2880"/>
        </w:tabs>
        <w:ind w:left="2880" w:hanging="360"/>
      </w:pPr>
      <w:rPr>
        <w:rFonts w:ascii="Century Gothic" w:hAnsi="Century Gothic" w:hint="default"/>
      </w:rPr>
    </w:lvl>
    <w:lvl w:ilvl="4" w:tplc="411C1DBC" w:tentative="1">
      <w:start w:val="1"/>
      <w:numFmt w:val="bullet"/>
      <w:lvlText w:val="►"/>
      <w:lvlJc w:val="left"/>
      <w:pPr>
        <w:tabs>
          <w:tab w:val="num" w:pos="3600"/>
        </w:tabs>
        <w:ind w:left="3600" w:hanging="360"/>
      </w:pPr>
      <w:rPr>
        <w:rFonts w:ascii="Century Gothic" w:hAnsi="Century Gothic" w:hint="default"/>
      </w:rPr>
    </w:lvl>
    <w:lvl w:ilvl="5" w:tplc="07B637E6" w:tentative="1">
      <w:start w:val="1"/>
      <w:numFmt w:val="bullet"/>
      <w:lvlText w:val="►"/>
      <w:lvlJc w:val="left"/>
      <w:pPr>
        <w:tabs>
          <w:tab w:val="num" w:pos="4320"/>
        </w:tabs>
        <w:ind w:left="4320" w:hanging="360"/>
      </w:pPr>
      <w:rPr>
        <w:rFonts w:ascii="Century Gothic" w:hAnsi="Century Gothic" w:hint="default"/>
      </w:rPr>
    </w:lvl>
    <w:lvl w:ilvl="6" w:tplc="EC984BAA" w:tentative="1">
      <w:start w:val="1"/>
      <w:numFmt w:val="bullet"/>
      <w:lvlText w:val="►"/>
      <w:lvlJc w:val="left"/>
      <w:pPr>
        <w:tabs>
          <w:tab w:val="num" w:pos="5040"/>
        </w:tabs>
        <w:ind w:left="5040" w:hanging="360"/>
      </w:pPr>
      <w:rPr>
        <w:rFonts w:ascii="Century Gothic" w:hAnsi="Century Gothic" w:hint="default"/>
      </w:rPr>
    </w:lvl>
    <w:lvl w:ilvl="7" w:tplc="4A306D2A" w:tentative="1">
      <w:start w:val="1"/>
      <w:numFmt w:val="bullet"/>
      <w:lvlText w:val="►"/>
      <w:lvlJc w:val="left"/>
      <w:pPr>
        <w:tabs>
          <w:tab w:val="num" w:pos="5760"/>
        </w:tabs>
        <w:ind w:left="5760" w:hanging="360"/>
      </w:pPr>
      <w:rPr>
        <w:rFonts w:ascii="Century Gothic" w:hAnsi="Century Gothic" w:hint="default"/>
      </w:rPr>
    </w:lvl>
    <w:lvl w:ilvl="8" w:tplc="4E3A9F8C" w:tentative="1">
      <w:start w:val="1"/>
      <w:numFmt w:val="bullet"/>
      <w:lvlText w:val="►"/>
      <w:lvlJc w:val="left"/>
      <w:pPr>
        <w:tabs>
          <w:tab w:val="num" w:pos="6480"/>
        </w:tabs>
        <w:ind w:left="6480" w:hanging="360"/>
      </w:pPr>
      <w:rPr>
        <w:rFonts w:ascii="Century Gothic" w:hAnsi="Century Gothic" w:hint="default"/>
      </w:rPr>
    </w:lvl>
  </w:abstractNum>
  <w:abstractNum w:abstractNumId="17">
    <w:nsid w:val="59FD0571"/>
    <w:multiLevelType w:val="hybridMultilevel"/>
    <w:tmpl w:val="E794C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E6710AF"/>
    <w:multiLevelType w:val="hybridMultilevel"/>
    <w:tmpl w:val="948E7DAE"/>
    <w:lvl w:ilvl="0" w:tplc="1D48CF54">
      <w:start w:val="1"/>
      <w:numFmt w:val="bullet"/>
      <w:lvlText w:val="►"/>
      <w:lvlJc w:val="left"/>
      <w:pPr>
        <w:tabs>
          <w:tab w:val="num" w:pos="720"/>
        </w:tabs>
        <w:ind w:left="720" w:hanging="360"/>
      </w:pPr>
      <w:rPr>
        <w:rFonts w:ascii="Century Gothic" w:hAnsi="Century Gothic" w:hint="default"/>
      </w:rPr>
    </w:lvl>
    <w:lvl w:ilvl="1" w:tplc="6F849F32">
      <w:start w:val="1"/>
      <w:numFmt w:val="bullet"/>
      <w:lvlText w:val="►"/>
      <w:lvlJc w:val="left"/>
      <w:pPr>
        <w:tabs>
          <w:tab w:val="num" w:pos="1440"/>
        </w:tabs>
        <w:ind w:left="1440" w:hanging="360"/>
      </w:pPr>
      <w:rPr>
        <w:rFonts w:ascii="Century Gothic" w:hAnsi="Century Gothic" w:hint="default"/>
      </w:rPr>
    </w:lvl>
    <w:lvl w:ilvl="2" w:tplc="BE26733E" w:tentative="1">
      <w:start w:val="1"/>
      <w:numFmt w:val="bullet"/>
      <w:lvlText w:val="►"/>
      <w:lvlJc w:val="left"/>
      <w:pPr>
        <w:tabs>
          <w:tab w:val="num" w:pos="2160"/>
        </w:tabs>
        <w:ind w:left="2160" w:hanging="360"/>
      </w:pPr>
      <w:rPr>
        <w:rFonts w:ascii="Century Gothic" w:hAnsi="Century Gothic" w:hint="default"/>
      </w:rPr>
    </w:lvl>
    <w:lvl w:ilvl="3" w:tplc="8D440812" w:tentative="1">
      <w:start w:val="1"/>
      <w:numFmt w:val="bullet"/>
      <w:lvlText w:val="►"/>
      <w:lvlJc w:val="left"/>
      <w:pPr>
        <w:tabs>
          <w:tab w:val="num" w:pos="2880"/>
        </w:tabs>
        <w:ind w:left="2880" w:hanging="360"/>
      </w:pPr>
      <w:rPr>
        <w:rFonts w:ascii="Century Gothic" w:hAnsi="Century Gothic" w:hint="default"/>
      </w:rPr>
    </w:lvl>
    <w:lvl w:ilvl="4" w:tplc="09CC4C02" w:tentative="1">
      <w:start w:val="1"/>
      <w:numFmt w:val="bullet"/>
      <w:lvlText w:val="►"/>
      <w:lvlJc w:val="left"/>
      <w:pPr>
        <w:tabs>
          <w:tab w:val="num" w:pos="3600"/>
        </w:tabs>
        <w:ind w:left="3600" w:hanging="360"/>
      </w:pPr>
      <w:rPr>
        <w:rFonts w:ascii="Century Gothic" w:hAnsi="Century Gothic" w:hint="default"/>
      </w:rPr>
    </w:lvl>
    <w:lvl w:ilvl="5" w:tplc="4A7003CE" w:tentative="1">
      <w:start w:val="1"/>
      <w:numFmt w:val="bullet"/>
      <w:lvlText w:val="►"/>
      <w:lvlJc w:val="left"/>
      <w:pPr>
        <w:tabs>
          <w:tab w:val="num" w:pos="4320"/>
        </w:tabs>
        <w:ind w:left="4320" w:hanging="360"/>
      </w:pPr>
      <w:rPr>
        <w:rFonts w:ascii="Century Gothic" w:hAnsi="Century Gothic" w:hint="default"/>
      </w:rPr>
    </w:lvl>
    <w:lvl w:ilvl="6" w:tplc="6AC81D2A" w:tentative="1">
      <w:start w:val="1"/>
      <w:numFmt w:val="bullet"/>
      <w:lvlText w:val="►"/>
      <w:lvlJc w:val="left"/>
      <w:pPr>
        <w:tabs>
          <w:tab w:val="num" w:pos="5040"/>
        </w:tabs>
        <w:ind w:left="5040" w:hanging="360"/>
      </w:pPr>
      <w:rPr>
        <w:rFonts w:ascii="Century Gothic" w:hAnsi="Century Gothic" w:hint="default"/>
      </w:rPr>
    </w:lvl>
    <w:lvl w:ilvl="7" w:tplc="3216E764" w:tentative="1">
      <w:start w:val="1"/>
      <w:numFmt w:val="bullet"/>
      <w:lvlText w:val="►"/>
      <w:lvlJc w:val="left"/>
      <w:pPr>
        <w:tabs>
          <w:tab w:val="num" w:pos="5760"/>
        </w:tabs>
        <w:ind w:left="5760" w:hanging="360"/>
      </w:pPr>
      <w:rPr>
        <w:rFonts w:ascii="Century Gothic" w:hAnsi="Century Gothic" w:hint="default"/>
      </w:rPr>
    </w:lvl>
    <w:lvl w:ilvl="8" w:tplc="7AD82FFC" w:tentative="1">
      <w:start w:val="1"/>
      <w:numFmt w:val="bullet"/>
      <w:lvlText w:val="►"/>
      <w:lvlJc w:val="left"/>
      <w:pPr>
        <w:tabs>
          <w:tab w:val="num" w:pos="6480"/>
        </w:tabs>
        <w:ind w:left="6480" w:hanging="360"/>
      </w:pPr>
      <w:rPr>
        <w:rFonts w:ascii="Century Gothic" w:hAnsi="Century Gothic" w:hint="default"/>
      </w:rPr>
    </w:lvl>
  </w:abstractNum>
  <w:num w:numId="1">
    <w:abstractNumId w:val="0"/>
    <w:lvlOverride w:ilvl="0">
      <w:lvl w:ilvl="0">
        <w:numFmt w:val="bullet"/>
        <w:lvlText w:val="•"/>
        <w:legacy w:legacy="1" w:legacySpace="0" w:legacyIndent="0"/>
        <w:lvlJc w:val="left"/>
        <w:rPr>
          <w:rFonts w:ascii="Arial" w:hAnsi="Arial" w:cs="Arial" w:hint="default"/>
          <w:sz w:val="160"/>
        </w:rPr>
      </w:lvl>
    </w:lvlOverride>
  </w:num>
  <w:num w:numId="2">
    <w:abstractNumId w:val="0"/>
    <w:lvlOverride w:ilvl="0">
      <w:lvl w:ilvl="0">
        <w:numFmt w:val="bullet"/>
        <w:lvlText w:val="•"/>
        <w:legacy w:legacy="1" w:legacySpace="0" w:legacyIndent="0"/>
        <w:lvlJc w:val="left"/>
        <w:rPr>
          <w:rFonts w:ascii="Arial" w:hAnsi="Arial" w:cs="Arial" w:hint="default"/>
          <w:sz w:val="108"/>
        </w:rPr>
      </w:lvl>
    </w:lvlOverride>
  </w:num>
  <w:num w:numId="3">
    <w:abstractNumId w:val="0"/>
    <w:lvlOverride w:ilvl="0">
      <w:lvl w:ilvl="0">
        <w:numFmt w:val="bullet"/>
        <w:lvlText w:val="•"/>
        <w:legacy w:legacy="1" w:legacySpace="0" w:legacyIndent="0"/>
        <w:lvlJc w:val="left"/>
        <w:rPr>
          <w:rFonts w:ascii="Arial" w:hAnsi="Arial" w:cs="Arial" w:hint="default"/>
          <w:sz w:val="80"/>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0"/>
    <w:lvlOverride w:ilvl="0">
      <w:lvl w:ilvl="0">
        <w:numFmt w:val="bullet"/>
        <w:lvlText w:val="•"/>
        <w:legacy w:legacy="1" w:legacySpace="0" w:legacyIndent="0"/>
        <w:lvlJc w:val="left"/>
        <w:rPr>
          <w:rFonts w:ascii="Arial" w:hAnsi="Arial" w:cs="Arial" w:hint="default"/>
          <w:sz w:val="62"/>
        </w:rPr>
      </w:lvl>
    </w:lvlOverride>
  </w:num>
  <w:num w:numId="6">
    <w:abstractNumId w:val="0"/>
    <w:lvlOverride w:ilvl="0">
      <w:lvl w:ilvl="0">
        <w:numFmt w:val="bullet"/>
        <w:lvlText w:val="•"/>
        <w:legacy w:legacy="1" w:legacySpace="0" w:legacyIndent="0"/>
        <w:lvlJc w:val="left"/>
        <w:rPr>
          <w:rFonts w:ascii="Arial" w:hAnsi="Arial" w:cs="Arial" w:hint="default"/>
          <w:sz w:val="208"/>
        </w:rPr>
      </w:lvl>
    </w:lvlOverride>
  </w:num>
  <w:num w:numId="7">
    <w:abstractNumId w:val="0"/>
    <w:lvlOverride w:ilvl="0">
      <w:lvl w:ilvl="0">
        <w:numFmt w:val="bullet"/>
        <w:lvlText w:val="•"/>
        <w:legacy w:legacy="1" w:legacySpace="0" w:legacyIndent="0"/>
        <w:lvlJc w:val="left"/>
        <w:rPr>
          <w:rFonts w:ascii="Arial" w:hAnsi="Arial" w:cs="Arial" w:hint="default"/>
          <w:sz w:val="48"/>
        </w:rPr>
      </w:lvl>
    </w:lvlOverride>
  </w:num>
  <w:num w:numId="8">
    <w:abstractNumId w:val="0"/>
    <w:lvlOverride w:ilvl="0">
      <w:lvl w:ilvl="0">
        <w:numFmt w:val="bullet"/>
        <w:lvlText w:val="•"/>
        <w:legacy w:legacy="1" w:legacySpace="0" w:legacyIndent="0"/>
        <w:lvlJc w:val="left"/>
        <w:rPr>
          <w:rFonts w:ascii="Arial" w:hAnsi="Arial" w:cs="Arial" w:hint="default"/>
          <w:sz w:val="72"/>
        </w:rPr>
      </w:lvl>
    </w:lvlOverride>
  </w:num>
  <w:num w:numId="9">
    <w:abstractNumId w:val="13"/>
  </w:num>
  <w:num w:numId="10">
    <w:abstractNumId w:val="3"/>
  </w:num>
  <w:num w:numId="11">
    <w:abstractNumId w:val="4"/>
  </w:num>
  <w:num w:numId="12">
    <w:abstractNumId w:val="5"/>
  </w:num>
  <w:num w:numId="13">
    <w:abstractNumId w:val="8"/>
  </w:num>
  <w:num w:numId="14">
    <w:abstractNumId w:val="9"/>
  </w:num>
  <w:num w:numId="15">
    <w:abstractNumId w:val="12"/>
  </w:num>
  <w:num w:numId="16">
    <w:abstractNumId w:val="1"/>
  </w:num>
  <w:num w:numId="17">
    <w:abstractNumId w:val="11"/>
  </w:num>
  <w:num w:numId="18">
    <w:abstractNumId w:val="15"/>
  </w:num>
  <w:num w:numId="19">
    <w:abstractNumId w:val="2"/>
  </w:num>
  <w:num w:numId="20">
    <w:abstractNumId w:val="17"/>
  </w:num>
  <w:num w:numId="21">
    <w:abstractNumId w:val="7"/>
  </w:num>
  <w:num w:numId="22">
    <w:abstractNumId w:val="16"/>
  </w:num>
  <w:num w:numId="23">
    <w:abstractNumId w:val="10"/>
  </w:num>
  <w:num w:numId="24">
    <w:abstractNumId w:val="18"/>
  </w:num>
  <w:num w:numId="25">
    <w:abstractNumId w:val="1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B7659"/>
    <w:rsid w:val="00053424"/>
    <w:rsid w:val="000B3D6F"/>
    <w:rsid w:val="000D20D9"/>
    <w:rsid w:val="00113B21"/>
    <w:rsid w:val="0026229E"/>
    <w:rsid w:val="0032435B"/>
    <w:rsid w:val="003A7DE1"/>
    <w:rsid w:val="003C38D7"/>
    <w:rsid w:val="0040372A"/>
    <w:rsid w:val="00426F1B"/>
    <w:rsid w:val="00456ECF"/>
    <w:rsid w:val="00462B78"/>
    <w:rsid w:val="00474D1D"/>
    <w:rsid w:val="00476959"/>
    <w:rsid w:val="005F4549"/>
    <w:rsid w:val="0063465D"/>
    <w:rsid w:val="00746387"/>
    <w:rsid w:val="008C0A6D"/>
    <w:rsid w:val="008E1A65"/>
    <w:rsid w:val="008E2155"/>
    <w:rsid w:val="00925C4C"/>
    <w:rsid w:val="00934230"/>
    <w:rsid w:val="00962551"/>
    <w:rsid w:val="0096366B"/>
    <w:rsid w:val="009E301D"/>
    <w:rsid w:val="00B8013D"/>
    <w:rsid w:val="00D02C63"/>
    <w:rsid w:val="00D133F9"/>
    <w:rsid w:val="00F04B5C"/>
    <w:rsid w:val="00FB76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9E"/>
  </w:style>
  <w:style w:type="paragraph" w:styleId="Titre1">
    <w:name w:val="heading 1"/>
    <w:basedOn w:val="Normal"/>
    <w:next w:val="Normal"/>
    <w:link w:val="Titre1Car"/>
    <w:uiPriority w:val="9"/>
    <w:qFormat/>
    <w:rsid w:val="00B8013D"/>
    <w:pPr>
      <w:keepNext/>
      <w:keepLines/>
      <w:spacing w:before="480" w:after="0"/>
      <w:outlineLvl w:val="0"/>
    </w:pPr>
    <w:rPr>
      <w:rFonts w:eastAsiaTheme="majorEastAsia" w:cstheme="majorBidi"/>
      <w:b/>
      <w:bCs/>
      <w:color w:val="C00000"/>
      <w:sz w:val="24"/>
      <w:szCs w:val="28"/>
      <w:u w:val="single"/>
    </w:rPr>
  </w:style>
  <w:style w:type="paragraph" w:styleId="Titre2">
    <w:name w:val="heading 2"/>
    <w:basedOn w:val="Normal"/>
    <w:next w:val="Normal"/>
    <w:link w:val="Titre2Car"/>
    <w:uiPriority w:val="9"/>
    <w:unhideWhenUsed/>
    <w:qFormat/>
    <w:rsid w:val="00476959"/>
    <w:pPr>
      <w:keepNext/>
      <w:keepLines/>
      <w:spacing w:before="200" w:after="0"/>
      <w:outlineLvl w:val="1"/>
    </w:pPr>
    <w:rPr>
      <w:rFonts w:eastAsiaTheme="majorEastAsia" w:cstheme="majorBidi"/>
      <w:b/>
      <w:bCs/>
      <w:i/>
      <w:color w:val="009242"/>
      <w:szCs w:val="26"/>
      <w:u w:val="single"/>
    </w:rPr>
  </w:style>
  <w:style w:type="paragraph" w:styleId="Titre3">
    <w:name w:val="heading 3"/>
    <w:basedOn w:val="Normal"/>
    <w:next w:val="Normal"/>
    <w:link w:val="Titre3Car"/>
    <w:uiPriority w:val="9"/>
    <w:unhideWhenUsed/>
    <w:qFormat/>
    <w:rsid w:val="005F45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Mmoire">
    <w:name w:val="Titre 1 Mémoire"/>
    <w:basedOn w:val="Normal"/>
    <w:link w:val="Titre1MmoireCar"/>
    <w:qFormat/>
    <w:rsid w:val="000B3D6F"/>
    <w:pPr>
      <w:spacing w:after="120" w:line="360" w:lineRule="auto"/>
      <w:jc w:val="both"/>
    </w:pPr>
    <w:rPr>
      <w:rFonts w:asciiTheme="majorBidi" w:hAnsiTheme="majorBidi" w:cstheme="majorBidi"/>
      <w:b/>
      <w:bCs/>
      <w:sz w:val="32"/>
      <w:szCs w:val="24"/>
    </w:rPr>
  </w:style>
  <w:style w:type="character" w:customStyle="1" w:styleId="Titre1MmoireCar">
    <w:name w:val="Titre 1 Mémoire Car"/>
    <w:basedOn w:val="Policepardfaut"/>
    <w:link w:val="Titre1Mmoire"/>
    <w:rsid w:val="000B3D6F"/>
    <w:rPr>
      <w:rFonts w:asciiTheme="majorBidi" w:hAnsiTheme="majorBidi" w:cstheme="majorBidi"/>
      <w:b/>
      <w:bCs/>
      <w:sz w:val="32"/>
      <w:szCs w:val="24"/>
    </w:rPr>
  </w:style>
  <w:style w:type="paragraph" w:styleId="Titre">
    <w:name w:val="Title"/>
    <w:basedOn w:val="Normal"/>
    <w:next w:val="Normal"/>
    <w:link w:val="TitreCar"/>
    <w:autoRedefine/>
    <w:uiPriority w:val="10"/>
    <w:qFormat/>
    <w:rsid w:val="00FB7659"/>
    <w:pPr>
      <w:pBdr>
        <w:bottom w:val="single" w:sz="8" w:space="4" w:color="4F81BD" w:themeColor="accent1"/>
      </w:pBdr>
      <w:spacing w:after="300" w:line="240" w:lineRule="auto"/>
      <w:contextualSpacing/>
      <w:jc w:val="right"/>
    </w:pPr>
    <w:rPr>
      <w:rFonts w:asciiTheme="majorHAnsi" w:eastAsia="Times New Roman" w:hAnsiTheme="majorHAnsi" w:cstheme="majorBidi"/>
      <w:color w:val="215868" w:themeColor="accent5" w:themeShade="80"/>
      <w:spacing w:val="5"/>
      <w:kern w:val="28"/>
      <w:sz w:val="36"/>
      <w:szCs w:val="36"/>
      <w:lang w:eastAsia="fr-FR"/>
    </w:rPr>
  </w:style>
  <w:style w:type="character" w:customStyle="1" w:styleId="TitreCar">
    <w:name w:val="Titre Car"/>
    <w:basedOn w:val="Policepardfaut"/>
    <w:link w:val="Titre"/>
    <w:uiPriority w:val="10"/>
    <w:rsid w:val="00FB7659"/>
    <w:rPr>
      <w:rFonts w:asciiTheme="majorHAnsi" w:eastAsia="Times New Roman" w:hAnsiTheme="majorHAnsi" w:cstheme="majorBidi"/>
      <w:color w:val="215868" w:themeColor="accent5" w:themeShade="80"/>
      <w:spacing w:val="5"/>
      <w:kern w:val="28"/>
      <w:sz w:val="36"/>
      <w:szCs w:val="36"/>
      <w:lang w:eastAsia="fr-FR"/>
    </w:rPr>
  </w:style>
  <w:style w:type="paragraph" w:styleId="En-tte">
    <w:name w:val="header"/>
    <w:basedOn w:val="Normal"/>
    <w:link w:val="En-tteCar"/>
    <w:uiPriority w:val="99"/>
    <w:semiHidden/>
    <w:unhideWhenUsed/>
    <w:rsid w:val="00FB76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7659"/>
  </w:style>
  <w:style w:type="paragraph" w:styleId="Pieddepage">
    <w:name w:val="footer"/>
    <w:basedOn w:val="Normal"/>
    <w:link w:val="PieddepageCar"/>
    <w:uiPriority w:val="99"/>
    <w:unhideWhenUsed/>
    <w:rsid w:val="00FB7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659"/>
  </w:style>
  <w:style w:type="character" w:customStyle="1" w:styleId="Titre1Car">
    <w:name w:val="Titre 1 Car"/>
    <w:basedOn w:val="Policepardfaut"/>
    <w:link w:val="Titre1"/>
    <w:uiPriority w:val="9"/>
    <w:rsid w:val="00B8013D"/>
    <w:rPr>
      <w:rFonts w:eastAsiaTheme="majorEastAsia" w:cstheme="majorBidi"/>
      <w:b/>
      <w:bCs/>
      <w:color w:val="C00000"/>
      <w:sz w:val="24"/>
      <w:szCs w:val="28"/>
      <w:u w:val="single"/>
    </w:rPr>
  </w:style>
  <w:style w:type="paragraph" w:styleId="Paragraphedeliste">
    <w:name w:val="List Paragraph"/>
    <w:basedOn w:val="Normal"/>
    <w:uiPriority w:val="34"/>
    <w:qFormat/>
    <w:rsid w:val="0032435B"/>
    <w:pPr>
      <w:ind w:left="720"/>
      <w:contextualSpacing/>
    </w:pPr>
  </w:style>
  <w:style w:type="character" w:customStyle="1" w:styleId="Titre2Car">
    <w:name w:val="Titre 2 Car"/>
    <w:basedOn w:val="Policepardfaut"/>
    <w:link w:val="Titre2"/>
    <w:uiPriority w:val="9"/>
    <w:rsid w:val="00476959"/>
    <w:rPr>
      <w:rFonts w:eastAsiaTheme="majorEastAsia" w:cstheme="majorBidi"/>
      <w:b/>
      <w:bCs/>
      <w:i/>
      <w:color w:val="009242"/>
      <w:szCs w:val="26"/>
      <w:u w:val="single"/>
    </w:rPr>
  </w:style>
  <w:style w:type="paragraph" w:styleId="Textedebulles">
    <w:name w:val="Balloon Text"/>
    <w:basedOn w:val="Normal"/>
    <w:link w:val="TextedebullesCar"/>
    <w:uiPriority w:val="99"/>
    <w:semiHidden/>
    <w:unhideWhenUsed/>
    <w:rsid w:val="008E1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A65"/>
    <w:rPr>
      <w:rFonts w:ascii="Tahoma" w:hAnsi="Tahoma" w:cs="Tahoma"/>
      <w:sz w:val="16"/>
      <w:szCs w:val="16"/>
    </w:rPr>
  </w:style>
  <w:style w:type="character" w:customStyle="1" w:styleId="Titre3Car">
    <w:name w:val="Titre 3 Car"/>
    <w:basedOn w:val="Policepardfaut"/>
    <w:link w:val="Titre3"/>
    <w:uiPriority w:val="9"/>
    <w:rsid w:val="005F4549"/>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B8013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1875395">
      <w:bodyDiv w:val="1"/>
      <w:marLeft w:val="0"/>
      <w:marRight w:val="0"/>
      <w:marTop w:val="0"/>
      <w:marBottom w:val="0"/>
      <w:divBdr>
        <w:top w:val="none" w:sz="0" w:space="0" w:color="auto"/>
        <w:left w:val="none" w:sz="0" w:space="0" w:color="auto"/>
        <w:bottom w:val="none" w:sz="0" w:space="0" w:color="auto"/>
        <w:right w:val="none" w:sz="0" w:space="0" w:color="auto"/>
      </w:divBdr>
    </w:div>
    <w:div w:id="498889258">
      <w:bodyDiv w:val="1"/>
      <w:marLeft w:val="0"/>
      <w:marRight w:val="0"/>
      <w:marTop w:val="0"/>
      <w:marBottom w:val="0"/>
      <w:divBdr>
        <w:top w:val="none" w:sz="0" w:space="0" w:color="auto"/>
        <w:left w:val="none" w:sz="0" w:space="0" w:color="auto"/>
        <w:bottom w:val="none" w:sz="0" w:space="0" w:color="auto"/>
        <w:right w:val="none" w:sz="0" w:space="0" w:color="auto"/>
      </w:divBdr>
      <w:divsChild>
        <w:div w:id="553397900">
          <w:marLeft w:val="0"/>
          <w:marRight w:val="0"/>
          <w:marTop w:val="336"/>
          <w:marBottom w:val="0"/>
          <w:divBdr>
            <w:top w:val="none" w:sz="0" w:space="0" w:color="auto"/>
            <w:left w:val="none" w:sz="0" w:space="0" w:color="auto"/>
            <w:bottom w:val="none" w:sz="0" w:space="0" w:color="auto"/>
            <w:right w:val="none" w:sz="0" w:space="0" w:color="auto"/>
          </w:divBdr>
        </w:div>
        <w:div w:id="1335959027">
          <w:marLeft w:val="0"/>
          <w:marRight w:val="0"/>
          <w:marTop w:val="336"/>
          <w:marBottom w:val="0"/>
          <w:divBdr>
            <w:top w:val="none" w:sz="0" w:space="0" w:color="auto"/>
            <w:left w:val="none" w:sz="0" w:space="0" w:color="auto"/>
            <w:bottom w:val="none" w:sz="0" w:space="0" w:color="auto"/>
            <w:right w:val="none" w:sz="0" w:space="0" w:color="auto"/>
          </w:divBdr>
        </w:div>
      </w:divsChild>
    </w:div>
    <w:div w:id="797912215">
      <w:bodyDiv w:val="1"/>
      <w:marLeft w:val="0"/>
      <w:marRight w:val="0"/>
      <w:marTop w:val="0"/>
      <w:marBottom w:val="0"/>
      <w:divBdr>
        <w:top w:val="none" w:sz="0" w:space="0" w:color="auto"/>
        <w:left w:val="none" w:sz="0" w:space="0" w:color="auto"/>
        <w:bottom w:val="none" w:sz="0" w:space="0" w:color="auto"/>
        <w:right w:val="none" w:sz="0" w:space="0" w:color="auto"/>
      </w:divBdr>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20632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2407</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mellakh</dc:creator>
  <cp:lastModifiedBy>amina mellakh</cp:lastModifiedBy>
  <cp:revision>2</cp:revision>
  <cp:lastPrinted>2016-10-23T09:31:00Z</cp:lastPrinted>
  <dcterms:created xsi:type="dcterms:W3CDTF">2019-10-27T20:26:00Z</dcterms:created>
  <dcterms:modified xsi:type="dcterms:W3CDTF">2019-10-27T20:26:00Z</dcterms:modified>
</cp:coreProperties>
</file>